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B6400" w14:textId="76D9BABA" w:rsidR="00951D92" w:rsidRPr="00D11138" w:rsidRDefault="00951D92" w:rsidP="00B6518F">
      <w:pPr>
        <w:spacing w:after="0" w:line="240" w:lineRule="auto"/>
        <w:rPr>
          <w:rFonts w:ascii="Times New Roman" w:eastAsia="Times New Roman" w:hAnsi="Times New Roman" w:cs="Times New Roman"/>
          <w:sz w:val="24"/>
          <w:szCs w:val="24"/>
          <w:u w:val="single"/>
          <w:lang w:eastAsia="tr-TR"/>
        </w:rPr>
      </w:pPr>
      <w:r w:rsidRPr="00D11138">
        <w:rPr>
          <w:rFonts w:ascii="Times New Roman" w:eastAsia="Times New Roman" w:hAnsi="Times New Roman" w:cs="Times New Roman"/>
          <w:sz w:val="24"/>
          <w:szCs w:val="24"/>
          <w:u w:val="single"/>
          <w:lang w:eastAsia="tr-TR"/>
        </w:rPr>
        <w:t>Tar</w:t>
      </w:r>
      <w:r w:rsidRPr="00D11138">
        <w:rPr>
          <w:rFonts w:ascii="Times New Roman" w:eastAsia="Times New Roman" w:hAnsi="Times" w:cs="Times"/>
          <w:sz w:val="24"/>
          <w:szCs w:val="24"/>
          <w:u w:val="single"/>
          <w:lang w:eastAsia="tr-TR"/>
        </w:rPr>
        <w:t>ı</w:t>
      </w:r>
      <w:r w:rsidRPr="00D11138">
        <w:rPr>
          <w:rFonts w:ascii="Times New Roman" w:eastAsia="Times New Roman" w:hAnsi="Times New Roman" w:cs="Times New Roman"/>
          <w:sz w:val="24"/>
          <w:szCs w:val="24"/>
          <w:u w:val="single"/>
          <w:lang w:eastAsia="tr-TR"/>
        </w:rPr>
        <w:t xml:space="preserve">m ve </w:t>
      </w:r>
      <w:r w:rsidR="00D53CCD" w:rsidRPr="00D11138">
        <w:rPr>
          <w:rFonts w:ascii="Times New Roman" w:eastAsia="Times New Roman" w:hAnsi="Times New Roman" w:cs="Times New Roman"/>
          <w:sz w:val="24"/>
          <w:szCs w:val="24"/>
          <w:u w:val="single"/>
          <w:lang w:eastAsia="tr-TR"/>
        </w:rPr>
        <w:t>Orman</w:t>
      </w:r>
      <w:r w:rsidRPr="00D11138">
        <w:rPr>
          <w:rFonts w:ascii="Times New Roman" w:eastAsia="Times New Roman" w:hAnsi="Times New Roman" w:cs="Times New Roman"/>
          <w:sz w:val="24"/>
          <w:szCs w:val="24"/>
          <w:u w:val="single"/>
          <w:lang w:eastAsia="tr-TR"/>
        </w:rPr>
        <w:t xml:space="preserve"> Bakanl</w:t>
      </w:r>
      <w:r w:rsidRPr="00D11138">
        <w:rPr>
          <w:rFonts w:ascii="Times New Roman" w:eastAsia="Times New Roman" w:hAnsi="Times" w:cs="Times"/>
          <w:sz w:val="24"/>
          <w:szCs w:val="24"/>
          <w:u w:val="single"/>
          <w:lang w:eastAsia="tr-TR"/>
        </w:rPr>
        <w:t>ığı</w:t>
      </w:r>
      <w:r w:rsidRPr="00D11138">
        <w:rPr>
          <w:rFonts w:ascii="Times New Roman" w:eastAsia="Times New Roman" w:hAnsi="Times New Roman" w:cs="Times New Roman"/>
          <w:sz w:val="24"/>
          <w:szCs w:val="24"/>
          <w:u w:val="single"/>
          <w:lang w:eastAsia="tr-TR"/>
        </w:rPr>
        <w:t>ndan:</w:t>
      </w:r>
    </w:p>
    <w:p w14:paraId="68781124" w14:textId="77777777" w:rsidR="001A3A2F" w:rsidRPr="00D11138" w:rsidRDefault="001A3A2F" w:rsidP="00B6518F">
      <w:pPr>
        <w:spacing w:after="0" w:line="240" w:lineRule="auto"/>
        <w:jc w:val="center"/>
        <w:rPr>
          <w:rFonts w:ascii="Times New Roman" w:eastAsia="Times New Roman" w:hAnsi="Times New Roman" w:cs="Times New Roman"/>
          <w:b/>
          <w:sz w:val="24"/>
          <w:szCs w:val="24"/>
          <w:lang w:eastAsia="tr-TR"/>
        </w:rPr>
      </w:pPr>
    </w:p>
    <w:p w14:paraId="6136744F" w14:textId="77777777" w:rsidR="001D069C" w:rsidRPr="00D11138" w:rsidRDefault="00951D92" w:rsidP="00B6518F">
      <w:pPr>
        <w:spacing w:after="0" w:line="240" w:lineRule="auto"/>
        <w:jc w:val="center"/>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T</w:t>
      </w:r>
      <w:r w:rsidRPr="00D11138">
        <w:rPr>
          <w:rFonts w:ascii="Times New Roman" w:eastAsia="Times New Roman" w:hAnsi="Times" w:cs="Times"/>
          <w:b/>
          <w:sz w:val="24"/>
          <w:szCs w:val="24"/>
          <w:lang w:eastAsia="tr-TR"/>
        </w:rPr>
        <w:t>Ü</w:t>
      </w:r>
      <w:r w:rsidRPr="00D11138">
        <w:rPr>
          <w:rFonts w:ascii="Times New Roman" w:eastAsia="Times New Roman" w:hAnsi="Times New Roman" w:cs="Times New Roman"/>
          <w:b/>
          <w:sz w:val="24"/>
          <w:szCs w:val="24"/>
          <w:lang w:eastAsia="tr-TR"/>
        </w:rPr>
        <w:t>RK GIDA KODEKS</w:t>
      </w:r>
      <w:r w:rsidRPr="00D11138">
        <w:rPr>
          <w:rFonts w:ascii="Times New Roman" w:eastAsia="Times New Roman" w:hAnsi="Times" w:cs="Times"/>
          <w:b/>
          <w:sz w:val="24"/>
          <w:szCs w:val="24"/>
          <w:lang w:eastAsia="tr-TR"/>
        </w:rPr>
        <w:t>İ</w:t>
      </w:r>
      <w:r w:rsidRPr="00D11138">
        <w:rPr>
          <w:rFonts w:ascii="Times New Roman" w:eastAsia="Times New Roman" w:hAnsi="Times New Roman" w:cs="Times New Roman"/>
          <w:b/>
          <w:sz w:val="24"/>
          <w:szCs w:val="24"/>
          <w:lang w:eastAsia="tr-TR"/>
        </w:rPr>
        <w:t xml:space="preserve"> </w:t>
      </w:r>
    </w:p>
    <w:p w14:paraId="0118D990" w14:textId="3DA0C483" w:rsidR="00951D92" w:rsidRPr="00D11138" w:rsidRDefault="001A3A2F" w:rsidP="00B6518F">
      <w:pPr>
        <w:spacing w:after="0" w:line="240" w:lineRule="auto"/>
        <w:jc w:val="center"/>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GIDALARDA KULLANIL</w:t>
      </w:r>
      <w:r w:rsidR="00D55A9C" w:rsidRPr="00D11138">
        <w:rPr>
          <w:rFonts w:ascii="Times New Roman" w:eastAsia="Times New Roman" w:hAnsi="Times New Roman" w:cs="Times New Roman"/>
          <w:b/>
          <w:sz w:val="24"/>
          <w:szCs w:val="24"/>
          <w:lang w:eastAsia="tr-TR"/>
        </w:rPr>
        <w:t>ABİLECEK BİTKİLER</w:t>
      </w:r>
      <w:r w:rsidR="00DC5199">
        <w:rPr>
          <w:rFonts w:ascii="Times New Roman" w:eastAsia="Times New Roman" w:hAnsi="Times New Roman" w:cs="Times New Roman"/>
          <w:b/>
          <w:sz w:val="24"/>
          <w:szCs w:val="24"/>
          <w:lang w:eastAsia="tr-TR"/>
        </w:rPr>
        <w:t>, MANTARLAR, ALGLER ve</w:t>
      </w:r>
      <w:r w:rsidR="00DB774E" w:rsidRPr="00D11138">
        <w:rPr>
          <w:rFonts w:ascii="Times New Roman" w:eastAsia="Times New Roman" w:hAnsi="Times New Roman" w:cs="Times New Roman"/>
          <w:b/>
          <w:sz w:val="24"/>
          <w:szCs w:val="24"/>
          <w:lang w:eastAsia="tr-TR"/>
        </w:rPr>
        <w:t xml:space="preserve"> LİKENLER </w:t>
      </w:r>
      <w:r w:rsidR="00824E26" w:rsidRPr="00D11138">
        <w:rPr>
          <w:rFonts w:ascii="Times New Roman" w:eastAsia="Times New Roman" w:hAnsi="Times" w:cs="Times"/>
          <w:b/>
          <w:sz w:val="24"/>
          <w:szCs w:val="24"/>
          <w:lang w:eastAsia="tr-TR"/>
        </w:rPr>
        <w:t xml:space="preserve">HAKKINDA </w:t>
      </w:r>
      <w:r w:rsidR="00654310" w:rsidRPr="00D11138">
        <w:rPr>
          <w:rFonts w:ascii="Times New Roman" w:eastAsia="Times New Roman" w:hAnsi="Times" w:cs="Times"/>
          <w:b/>
          <w:sz w:val="24"/>
          <w:szCs w:val="24"/>
          <w:lang w:eastAsia="tr-TR"/>
        </w:rPr>
        <w:t>Y</w:t>
      </w:r>
      <w:r w:rsidR="00654310" w:rsidRPr="00D11138">
        <w:rPr>
          <w:rFonts w:ascii="Times New Roman" w:eastAsia="Times New Roman" w:hAnsi="Times" w:cs="Times"/>
          <w:b/>
          <w:sz w:val="24"/>
          <w:szCs w:val="24"/>
          <w:lang w:eastAsia="tr-TR"/>
        </w:rPr>
        <w:t>Ö</w:t>
      </w:r>
      <w:r w:rsidR="00654310" w:rsidRPr="00D11138">
        <w:rPr>
          <w:rFonts w:ascii="Times New Roman" w:eastAsia="Times New Roman" w:hAnsi="Times" w:cs="Times"/>
          <w:b/>
          <w:sz w:val="24"/>
          <w:szCs w:val="24"/>
          <w:lang w:eastAsia="tr-TR"/>
        </w:rPr>
        <w:t>NETMEL</w:t>
      </w:r>
      <w:r w:rsidR="00654310" w:rsidRPr="00D11138">
        <w:rPr>
          <w:rFonts w:ascii="Times New Roman" w:eastAsia="Times New Roman" w:hAnsi="Times" w:cs="Times"/>
          <w:b/>
          <w:sz w:val="24"/>
          <w:szCs w:val="24"/>
          <w:lang w:eastAsia="tr-TR"/>
        </w:rPr>
        <w:t>İ</w:t>
      </w:r>
      <w:r w:rsidR="00DF6FF8" w:rsidRPr="00D11138">
        <w:rPr>
          <w:rFonts w:ascii="Times New Roman" w:eastAsia="Times New Roman" w:hAnsi="Times" w:cs="Times"/>
          <w:b/>
          <w:sz w:val="24"/>
          <w:szCs w:val="24"/>
          <w:lang w:eastAsia="tr-TR"/>
        </w:rPr>
        <w:t>K</w:t>
      </w:r>
    </w:p>
    <w:p w14:paraId="28A105E7" w14:textId="77777777" w:rsidR="00951D92" w:rsidRPr="00D11138" w:rsidRDefault="00951D92" w:rsidP="00B6518F">
      <w:pPr>
        <w:spacing w:after="0" w:line="240" w:lineRule="auto"/>
        <w:ind w:firstLine="566"/>
        <w:rPr>
          <w:rFonts w:ascii="Times New Roman" w:eastAsia="Times New Roman" w:hAnsi="Times New Roman" w:cs="Times New Roman"/>
          <w:b/>
          <w:sz w:val="24"/>
          <w:szCs w:val="24"/>
          <w:lang w:eastAsia="tr-TR"/>
        </w:rPr>
      </w:pPr>
    </w:p>
    <w:p w14:paraId="446C3B62" w14:textId="77777777" w:rsidR="00523CE5" w:rsidRPr="00D11138" w:rsidRDefault="00523CE5" w:rsidP="00B6518F">
      <w:pPr>
        <w:spacing w:after="0" w:line="240" w:lineRule="auto"/>
        <w:jc w:val="center"/>
        <w:rPr>
          <w:rFonts w:ascii="Times New Roman" w:eastAsia="ヒラギノ明朝 Pro W3" w:hAnsi="Times New Roman" w:cs="Times New Roman"/>
          <w:b/>
          <w:sz w:val="24"/>
          <w:szCs w:val="24"/>
        </w:rPr>
      </w:pPr>
      <w:r w:rsidRPr="00D11138">
        <w:rPr>
          <w:rFonts w:ascii="Times New Roman" w:eastAsia="ヒラギノ明朝 Pro W3" w:hAnsi="Times New Roman" w:cs="Times New Roman"/>
          <w:b/>
          <w:sz w:val="24"/>
          <w:szCs w:val="24"/>
        </w:rPr>
        <w:t>BİRİNCİ BÖLÜM</w:t>
      </w:r>
    </w:p>
    <w:p w14:paraId="072EF33D" w14:textId="77777777" w:rsidR="00523CE5" w:rsidRPr="00D11138" w:rsidRDefault="00523CE5" w:rsidP="00B6518F">
      <w:pPr>
        <w:spacing w:after="0" w:line="240" w:lineRule="auto"/>
        <w:jc w:val="center"/>
        <w:rPr>
          <w:rFonts w:ascii="Times New Roman" w:eastAsia="Times New Roman" w:hAnsi="Times New Roman" w:cs="Times New Roman"/>
          <w:b/>
          <w:sz w:val="24"/>
          <w:szCs w:val="24"/>
          <w:lang w:eastAsia="tr-TR"/>
        </w:rPr>
      </w:pPr>
      <w:r w:rsidRPr="00D11138">
        <w:rPr>
          <w:rFonts w:ascii="Times New Roman" w:eastAsia="ヒラギノ明朝 Pro W3" w:hAnsi="Times New Roman" w:cs="Times New Roman"/>
          <w:b/>
          <w:sz w:val="24"/>
          <w:szCs w:val="24"/>
        </w:rPr>
        <w:t>Amaç, Kapsam, Dayanak ve Tanımlar</w:t>
      </w:r>
    </w:p>
    <w:p w14:paraId="2F3611AD" w14:textId="77777777" w:rsidR="00951D92" w:rsidRPr="00D11138" w:rsidRDefault="00951D92" w:rsidP="00B6518F">
      <w:pPr>
        <w:spacing w:after="0" w:line="240" w:lineRule="auto"/>
        <w:ind w:firstLine="566"/>
        <w:rPr>
          <w:rFonts w:ascii="Times New Roman" w:eastAsia="Times New Roman" w:hAnsi="Times New Roman" w:cs="Times New Roman"/>
          <w:b/>
          <w:sz w:val="24"/>
          <w:szCs w:val="24"/>
          <w:lang w:eastAsia="tr-TR"/>
        </w:rPr>
      </w:pPr>
    </w:p>
    <w:p w14:paraId="4850DB43" w14:textId="77777777" w:rsidR="00951D92" w:rsidRPr="00D11138" w:rsidRDefault="00951D92" w:rsidP="00B6518F">
      <w:pPr>
        <w:spacing w:after="0" w:line="240" w:lineRule="auto"/>
        <w:ind w:firstLine="567"/>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Ama</w:t>
      </w:r>
      <w:r w:rsidRPr="00D11138">
        <w:rPr>
          <w:rFonts w:ascii="Times New Roman" w:eastAsia="Times New Roman" w:hAnsi="Times" w:cs="Times"/>
          <w:b/>
          <w:sz w:val="24"/>
          <w:szCs w:val="24"/>
          <w:lang w:eastAsia="tr-TR"/>
        </w:rPr>
        <w:t>ç</w:t>
      </w:r>
    </w:p>
    <w:p w14:paraId="5A71E1D9" w14:textId="77777777" w:rsidR="002F66ED" w:rsidRDefault="00951D92" w:rsidP="002F66ED">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 xml:space="preserve">MADDE 1 </w:t>
      </w:r>
      <w:r w:rsidRPr="00D11138">
        <w:rPr>
          <w:rFonts w:ascii="Times New Roman" w:eastAsia="Times New Roman" w:hAnsi="Times" w:cs="Times"/>
          <w:b/>
          <w:sz w:val="24"/>
          <w:szCs w:val="24"/>
          <w:lang w:eastAsia="tr-TR"/>
        </w:rPr>
        <w:t>–</w:t>
      </w:r>
      <w:r w:rsidRPr="00D11138">
        <w:rPr>
          <w:rFonts w:ascii="Times New Roman" w:eastAsia="Times New Roman" w:hAnsi="Times New Roman" w:cs="Times New Roman"/>
          <w:b/>
          <w:sz w:val="24"/>
          <w:szCs w:val="24"/>
          <w:lang w:eastAsia="tr-TR"/>
        </w:rPr>
        <w:t xml:space="preserve"> </w:t>
      </w:r>
      <w:r w:rsidRPr="00D11138">
        <w:rPr>
          <w:rFonts w:ascii="Times New Roman" w:eastAsia="Times New Roman" w:hAnsi="Times New Roman" w:cs="Times New Roman"/>
          <w:sz w:val="24"/>
          <w:szCs w:val="24"/>
          <w:lang w:eastAsia="tr-TR"/>
        </w:rPr>
        <w:t xml:space="preserve">(1) </w:t>
      </w:r>
      <w:r w:rsidR="002F66ED" w:rsidRPr="00D11138">
        <w:rPr>
          <w:rFonts w:ascii="Times New Roman" w:eastAsia="Times New Roman" w:hAnsi="Times New Roman" w:cs="Times New Roman"/>
          <w:sz w:val="24"/>
          <w:szCs w:val="24"/>
          <w:lang w:eastAsia="tr-TR"/>
        </w:rPr>
        <w:t>Bu Yönetmeliğin amac</w:t>
      </w:r>
      <w:r w:rsidR="002F66ED" w:rsidRPr="00D11138">
        <w:rPr>
          <w:rFonts w:ascii="Times New Roman" w:eastAsia="Times New Roman" w:hAnsi="Times" w:cs="Times"/>
          <w:sz w:val="24"/>
          <w:szCs w:val="24"/>
          <w:lang w:eastAsia="tr-TR"/>
        </w:rPr>
        <w:t>ı</w:t>
      </w:r>
      <w:r w:rsidR="002F66ED" w:rsidRPr="00D11138">
        <w:rPr>
          <w:rFonts w:ascii="Times New Roman" w:eastAsia="Times New Roman" w:hAnsi="Times New Roman" w:cs="Times New Roman"/>
          <w:sz w:val="24"/>
          <w:szCs w:val="24"/>
          <w:lang w:eastAsia="tr-TR"/>
        </w:rPr>
        <w:t>, tüketici ve insan</w:t>
      </w:r>
      <w:r w:rsidR="002F66ED">
        <w:rPr>
          <w:rFonts w:ascii="Times New Roman" w:eastAsia="Times New Roman" w:hAnsi="Times New Roman" w:cs="Times New Roman"/>
          <w:sz w:val="24"/>
          <w:szCs w:val="24"/>
          <w:lang w:eastAsia="tr-TR"/>
        </w:rPr>
        <w:t xml:space="preserve"> sağlığını, tüketici haklarını ve </w:t>
      </w:r>
      <w:r w:rsidR="002F66ED" w:rsidRPr="00D11138">
        <w:rPr>
          <w:rFonts w:ascii="Times New Roman" w:eastAsia="Times New Roman" w:hAnsi="Times New Roman" w:cs="Times New Roman"/>
          <w:sz w:val="24"/>
          <w:szCs w:val="24"/>
          <w:lang w:eastAsia="tr-TR"/>
        </w:rPr>
        <w:t>çevrenin korunmasını da göz önünde bulundurarak;</w:t>
      </w:r>
      <w:r w:rsidR="002F66ED">
        <w:rPr>
          <w:rFonts w:ascii="Times New Roman" w:eastAsia="Times New Roman" w:hAnsi="Times New Roman" w:cs="Times New Roman"/>
          <w:sz w:val="24"/>
          <w:szCs w:val="24"/>
          <w:lang w:eastAsia="tr-TR"/>
        </w:rPr>
        <w:t xml:space="preserve"> </w:t>
      </w:r>
      <w:r w:rsidR="002F66ED">
        <w:rPr>
          <w:rFonts w:ascii="Times New Roman" w:hAnsi="Times New Roman" w:cs="Times New Roman"/>
          <w:sz w:val="24"/>
          <w:szCs w:val="24"/>
        </w:rPr>
        <w:t>g</w:t>
      </w:r>
      <w:r w:rsidR="002F66ED" w:rsidRPr="00D11138">
        <w:rPr>
          <w:rFonts w:ascii="Times New Roman" w:hAnsi="Times New Roman" w:cs="Times New Roman"/>
          <w:sz w:val="24"/>
          <w:szCs w:val="24"/>
        </w:rPr>
        <w:t xml:space="preserve">ıdalarda kullanılan bitkiler, mantarlar, algler, likenler, bunların kısımları ve bunlardan elde edilen preparatlar ve saf madde, </w:t>
      </w:r>
      <w:r w:rsidR="002F66ED" w:rsidRPr="00D11138">
        <w:rPr>
          <w:rFonts w:ascii="Times New Roman" w:hAnsi="Times New Roman" w:cs="Times New Roman"/>
          <w:bCs/>
          <w:sz w:val="24"/>
          <w:szCs w:val="24"/>
        </w:rPr>
        <w:t>madde karışımı, zenginleştirilmiş ekstre-ekstraktların</w:t>
      </w:r>
      <w:r w:rsidR="002F66ED" w:rsidRPr="00D11138">
        <w:rPr>
          <w:rFonts w:ascii="Times New Roman" w:hAnsi="Times New Roman" w:cs="Times New Roman"/>
          <w:sz w:val="24"/>
          <w:szCs w:val="24"/>
        </w:rPr>
        <w:t xml:space="preserve"> güvenilirlik değerlendirmesine ve bu kapsamdaki başvurular</w:t>
      </w:r>
      <w:r w:rsidR="002F66ED">
        <w:rPr>
          <w:rFonts w:ascii="Times New Roman" w:hAnsi="Times New Roman" w:cs="Times New Roman"/>
          <w:sz w:val="24"/>
          <w:szCs w:val="24"/>
        </w:rPr>
        <w:t>a</w:t>
      </w:r>
      <w:r w:rsidR="002F66ED" w:rsidRPr="00D11138">
        <w:rPr>
          <w:rFonts w:ascii="Times New Roman" w:hAnsi="Times New Roman" w:cs="Times New Roman"/>
          <w:sz w:val="24"/>
          <w:szCs w:val="24"/>
        </w:rPr>
        <w:t xml:space="preserve"> ilişkin usul ve esaslar ile etiketleme kurallarını</w:t>
      </w:r>
      <w:r w:rsidR="002F66ED">
        <w:rPr>
          <w:rFonts w:ascii="Times New Roman" w:hAnsi="Times New Roman" w:cs="Times New Roman"/>
          <w:sz w:val="24"/>
          <w:szCs w:val="24"/>
        </w:rPr>
        <w:t xml:space="preserve">, bunların </w:t>
      </w:r>
      <w:r w:rsidR="002F66ED" w:rsidRPr="00D11138">
        <w:rPr>
          <w:rFonts w:ascii="Times New Roman" w:hAnsi="Times New Roman" w:cs="Times New Roman"/>
          <w:sz w:val="24"/>
          <w:szCs w:val="24"/>
        </w:rPr>
        <w:t>gıdalarda kullanımına ilişkin listeleri ve kullanım koşullarını</w:t>
      </w:r>
      <w:r w:rsidR="002F66ED">
        <w:rPr>
          <w:rFonts w:ascii="Times New Roman" w:eastAsia="Times New Roman" w:hAnsi="Times New Roman" w:cs="Times New Roman"/>
          <w:sz w:val="24"/>
          <w:szCs w:val="24"/>
          <w:lang w:eastAsia="tr-TR"/>
        </w:rPr>
        <w:t xml:space="preserve"> </w:t>
      </w:r>
      <w:r w:rsidR="002F66ED" w:rsidRPr="00D11138">
        <w:rPr>
          <w:rFonts w:ascii="Times New Roman" w:eastAsia="Times New Roman" w:hAnsi="Times New Roman" w:cs="Times New Roman"/>
          <w:sz w:val="24"/>
          <w:szCs w:val="24"/>
          <w:lang w:eastAsia="tr-TR"/>
        </w:rPr>
        <w:t xml:space="preserve">belirlemektir. </w:t>
      </w:r>
    </w:p>
    <w:p w14:paraId="603524E2" w14:textId="48B17211" w:rsidR="0064765D" w:rsidRPr="00835A41" w:rsidRDefault="0064765D" w:rsidP="002F66ED">
      <w:pPr>
        <w:spacing w:after="0" w:line="240" w:lineRule="auto"/>
        <w:ind w:firstLine="567"/>
        <w:jc w:val="both"/>
        <w:rPr>
          <w:rFonts w:ascii="Times New Roman" w:eastAsia="Times New Roman" w:hAnsi="Times New Roman" w:cs="Times New Roman"/>
          <w:b/>
          <w:sz w:val="24"/>
          <w:szCs w:val="24"/>
          <w:lang w:eastAsia="tr-TR"/>
        </w:rPr>
      </w:pPr>
      <w:r w:rsidRPr="00835A41">
        <w:rPr>
          <w:rFonts w:ascii="Times New Roman" w:eastAsia="Times New Roman" w:hAnsi="Times New Roman" w:cs="Times New Roman"/>
          <w:b/>
          <w:sz w:val="24"/>
          <w:szCs w:val="24"/>
          <w:lang w:eastAsia="tr-TR"/>
        </w:rPr>
        <w:t>Kapsam</w:t>
      </w:r>
    </w:p>
    <w:p w14:paraId="71D4CFD6" w14:textId="77777777" w:rsidR="0064765D" w:rsidRPr="00835A41" w:rsidRDefault="0064765D" w:rsidP="0064765D">
      <w:pPr>
        <w:spacing w:after="0" w:line="240" w:lineRule="auto"/>
        <w:ind w:firstLine="566"/>
        <w:jc w:val="both"/>
        <w:rPr>
          <w:rFonts w:ascii="Times New Roman" w:hAnsi="Times New Roman" w:cs="Times New Roman"/>
          <w:sz w:val="24"/>
          <w:szCs w:val="24"/>
        </w:rPr>
      </w:pPr>
      <w:r w:rsidRPr="00835A41">
        <w:rPr>
          <w:rFonts w:ascii="Times New Roman" w:eastAsia="Times New Roman" w:hAnsi="Times New Roman" w:cs="Times New Roman"/>
          <w:b/>
          <w:sz w:val="24"/>
          <w:szCs w:val="24"/>
          <w:lang w:eastAsia="tr-TR"/>
        </w:rPr>
        <w:t xml:space="preserve">MADDE 2 – </w:t>
      </w:r>
      <w:r w:rsidRPr="00835A41">
        <w:rPr>
          <w:rFonts w:ascii="Times New Roman" w:eastAsia="Times New Roman" w:hAnsi="Times New Roman" w:cs="Times New Roman"/>
          <w:sz w:val="24"/>
          <w:szCs w:val="24"/>
          <w:lang w:eastAsia="tr-TR"/>
        </w:rPr>
        <w:t xml:space="preserve">(1) </w:t>
      </w:r>
      <w:r w:rsidRPr="00835A41">
        <w:rPr>
          <w:rFonts w:ascii="Times New Roman" w:hAnsi="Times New Roman" w:cs="Times New Roman"/>
          <w:sz w:val="24"/>
          <w:szCs w:val="24"/>
        </w:rPr>
        <w:t xml:space="preserve">Bu Yönetmelik, </w:t>
      </w:r>
      <w:r w:rsidRPr="00835A41">
        <w:rPr>
          <w:rFonts w:ascii="Times New Roman" w:eastAsia="Times New Roman" w:hAnsi="Times New Roman" w:cs="Times New Roman"/>
          <w:sz w:val="24"/>
          <w:szCs w:val="24"/>
          <w:lang w:eastAsia="tr-TR"/>
        </w:rPr>
        <w:t>ülkemizde günlük bes</w:t>
      </w:r>
      <w:r w:rsidRPr="00835A41">
        <w:rPr>
          <w:rFonts w:ascii="Times New Roman" w:hAnsi="Times New Roman" w:cs="Times New Roman"/>
          <w:sz w:val="24"/>
          <w:szCs w:val="24"/>
        </w:rPr>
        <w:t>lenmede yaygın olarak tüketilmeyen bitkileri, mantarları, algleri, likenleri, bunların kısımlarını ve bunlardan elde edilen preparatları, saf maddeleri,</w:t>
      </w:r>
      <w:r w:rsidRPr="00835A41">
        <w:rPr>
          <w:rFonts w:ascii="Times New Roman" w:hAnsi="Times New Roman" w:cs="Times New Roman"/>
          <w:b/>
          <w:bCs/>
          <w:sz w:val="24"/>
          <w:szCs w:val="24"/>
        </w:rPr>
        <w:t xml:space="preserve"> </w:t>
      </w:r>
      <w:r w:rsidRPr="00835A41">
        <w:rPr>
          <w:rFonts w:ascii="Times New Roman" w:hAnsi="Times New Roman" w:cs="Times New Roman"/>
          <w:bCs/>
          <w:sz w:val="24"/>
          <w:szCs w:val="24"/>
        </w:rPr>
        <w:t>madde karışımlarını, ze</w:t>
      </w:r>
      <w:bookmarkStart w:id="0" w:name="_GoBack"/>
      <w:bookmarkEnd w:id="0"/>
      <w:r w:rsidRPr="00835A41">
        <w:rPr>
          <w:rFonts w:ascii="Times New Roman" w:hAnsi="Times New Roman" w:cs="Times New Roman"/>
          <w:bCs/>
          <w:sz w:val="24"/>
          <w:szCs w:val="24"/>
        </w:rPr>
        <w:t>nginleştirilmiş ekstre-ekstraktları</w:t>
      </w:r>
      <w:r w:rsidRPr="00835A41">
        <w:rPr>
          <w:rFonts w:ascii="Times New Roman" w:hAnsi="Times New Roman" w:cs="Times New Roman"/>
          <w:sz w:val="24"/>
          <w:szCs w:val="24"/>
        </w:rPr>
        <w:t xml:space="preserve"> kapsar. </w:t>
      </w:r>
    </w:p>
    <w:p w14:paraId="0C362780" w14:textId="452D89F9" w:rsidR="0064765D" w:rsidRPr="00835A41" w:rsidRDefault="0064765D" w:rsidP="0064765D">
      <w:pPr>
        <w:spacing w:after="0" w:line="240" w:lineRule="auto"/>
        <w:ind w:firstLine="566"/>
        <w:jc w:val="both"/>
        <w:rPr>
          <w:rFonts w:ascii="Times New Roman" w:hAnsi="Times New Roman" w:cs="Times New Roman"/>
          <w:sz w:val="24"/>
          <w:szCs w:val="24"/>
        </w:rPr>
      </w:pPr>
      <w:r w:rsidRPr="00835A41">
        <w:rPr>
          <w:rFonts w:ascii="Times New Roman" w:hAnsi="Times New Roman" w:cs="Times New Roman"/>
          <w:sz w:val="24"/>
          <w:szCs w:val="24"/>
        </w:rPr>
        <w:t xml:space="preserve">(2) Takviye edici gıdalarda kullanılan </w:t>
      </w:r>
      <w:r w:rsidRPr="00835A41">
        <w:rPr>
          <w:rFonts w:ascii="Times New Roman" w:eastAsia="Times New Roman" w:hAnsi="Times New Roman" w:cs="Times New Roman"/>
          <w:sz w:val="24"/>
          <w:szCs w:val="24"/>
          <w:lang w:eastAsia="tr-TR"/>
        </w:rPr>
        <w:t>bitkiler, mantarlar, algler, likenler, bunların kısımları ve preparatları</w:t>
      </w:r>
      <w:r w:rsidRPr="00835A41">
        <w:rPr>
          <w:rFonts w:ascii="Times New Roman" w:hAnsi="Times New Roman" w:cs="Times New Roman"/>
          <w:sz w:val="24"/>
          <w:szCs w:val="24"/>
        </w:rPr>
        <w:t xml:space="preserve"> ile saf maddeleri,</w:t>
      </w:r>
      <w:r w:rsidRPr="00835A41">
        <w:rPr>
          <w:rFonts w:ascii="Times New Roman" w:hAnsi="Times New Roman" w:cs="Times New Roman"/>
          <w:b/>
          <w:bCs/>
          <w:sz w:val="24"/>
          <w:szCs w:val="24"/>
        </w:rPr>
        <w:t xml:space="preserve"> </w:t>
      </w:r>
      <w:r w:rsidR="007C4A00">
        <w:rPr>
          <w:rFonts w:ascii="Times New Roman" w:hAnsi="Times New Roman" w:cs="Times New Roman"/>
          <w:bCs/>
          <w:sz w:val="24"/>
          <w:szCs w:val="24"/>
        </w:rPr>
        <w:t>madde karışımları ve</w:t>
      </w:r>
      <w:r w:rsidRPr="00835A41">
        <w:rPr>
          <w:rFonts w:ascii="Times New Roman" w:hAnsi="Times New Roman" w:cs="Times New Roman"/>
          <w:bCs/>
          <w:sz w:val="24"/>
          <w:szCs w:val="24"/>
        </w:rPr>
        <w:t xml:space="preserve"> zenginleş</w:t>
      </w:r>
      <w:r w:rsidR="007C4A00">
        <w:rPr>
          <w:rFonts w:ascii="Times New Roman" w:hAnsi="Times New Roman" w:cs="Times New Roman"/>
          <w:bCs/>
          <w:sz w:val="24"/>
          <w:szCs w:val="24"/>
        </w:rPr>
        <w:t>tirilmiş ekstre-ekstraktlardan;</w:t>
      </w:r>
    </w:p>
    <w:p w14:paraId="14961C90" w14:textId="51382D39" w:rsidR="0064765D" w:rsidRPr="00835A41" w:rsidRDefault="0064765D" w:rsidP="0064765D">
      <w:pPr>
        <w:spacing w:after="0" w:line="240" w:lineRule="auto"/>
        <w:ind w:firstLine="566"/>
        <w:jc w:val="both"/>
        <w:rPr>
          <w:rFonts w:ascii="Times New Roman" w:eastAsia="Times New Roman" w:hAnsi="Times New Roman" w:cs="Times New Roman"/>
          <w:sz w:val="24"/>
          <w:szCs w:val="24"/>
          <w:lang w:eastAsia="tr-TR"/>
        </w:rPr>
      </w:pPr>
      <w:r w:rsidRPr="00835A41">
        <w:rPr>
          <w:rFonts w:ascii="Times New Roman" w:hAnsi="Times New Roman" w:cs="Times New Roman"/>
          <w:sz w:val="24"/>
          <w:szCs w:val="24"/>
        </w:rPr>
        <w:t xml:space="preserve"> a)</w:t>
      </w:r>
      <w:r w:rsidRPr="00835A41">
        <w:rPr>
          <w:rFonts w:ascii="Times New Roman" w:eastAsia="Times New Roman" w:hAnsi="Times New Roman" w:cs="Times New Roman"/>
          <w:sz w:val="24"/>
          <w:szCs w:val="24"/>
          <w:lang w:eastAsia="tr-TR"/>
        </w:rPr>
        <w:t xml:space="preserve"> Yaygın tüketilip tüketilmediğine bakılmaksızın ilgili </w:t>
      </w:r>
      <w:r w:rsidR="008F4089" w:rsidRPr="00485363">
        <w:rPr>
          <w:rFonts w:ascii="Times New Roman" w:eastAsia="Times New Roman" w:hAnsi="Times New Roman" w:cs="Times New Roman"/>
          <w:sz w:val="24"/>
          <w:szCs w:val="24"/>
          <w:lang w:eastAsia="tr-TR"/>
        </w:rPr>
        <w:t>takviye edici gıdalarla ilgili mevzuat gereği</w:t>
      </w:r>
      <w:r w:rsidRPr="00835A41">
        <w:rPr>
          <w:rFonts w:ascii="Times New Roman" w:eastAsia="Times New Roman" w:hAnsi="Times New Roman" w:cs="Times New Roman"/>
          <w:sz w:val="24"/>
          <w:szCs w:val="24"/>
          <w:lang w:eastAsia="tr-TR"/>
        </w:rPr>
        <w:t>; miktarları, ürünün tüketilmesi önerilen günlük porsiyonu üzerinden etikette sayısal o</w:t>
      </w:r>
      <w:r w:rsidRPr="00835A41">
        <w:rPr>
          <w:rFonts w:ascii="Times New Roman" w:hAnsi="Times New Roman" w:cs="Times New Roman"/>
          <w:sz w:val="24"/>
          <w:szCs w:val="24"/>
        </w:rPr>
        <w:t>larak belirtilmesi zorunlu olanlar,</w:t>
      </w:r>
    </w:p>
    <w:p w14:paraId="5DD28997" w14:textId="77777777" w:rsidR="0064765D" w:rsidRPr="00835A41" w:rsidRDefault="0064765D" w:rsidP="0064765D">
      <w:pPr>
        <w:spacing w:after="0" w:line="240" w:lineRule="auto"/>
        <w:ind w:firstLine="566"/>
        <w:jc w:val="both"/>
        <w:rPr>
          <w:rFonts w:ascii="Times New Roman" w:hAnsi="Times New Roman" w:cs="Times New Roman"/>
          <w:sz w:val="24"/>
          <w:szCs w:val="24"/>
        </w:rPr>
      </w:pPr>
      <w:r w:rsidRPr="00835A41">
        <w:rPr>
          <w:rFonts w:ascii="Times New Roman" w:eastAsia="Times New Roman" w:hAnsi="Times New Roman" w:cs="Times New Roman"/>
          <w:sz w:val="24"/>
          <w:szCs w:val="24"/>
          <w:lang w:eastAsia="tr-TR"/>
        </w:rPr>
        <w:t>c) Yaygın olarak tüketilmeyen ve ilgili dikey gıda kodeksi gereği takviye edici gıdalarda; miktarları, ürünün tüketilmesi önerilen günlük porsiyonu üzerinden etikette sayısal olarak belirtilmesi zorunlu olmayan</w:t>
      </w:r>
      <w:r w:rsidRPr="00835A41">
        <w:rPr>
          <w:rFonts w:ascii="Times New Roman" w:hAnsi="Times New Roman" w:cs="Times New Roman"/>
          <w:sz w:val="24"/>
          <w:szCs w:val="24"/>
        </w:rPr>
        <w:t>lar</w:t>
      </w:r>
    </w:p>
    <w:p w14:paraId="70F5586B" w14:textId="77777777" w:rsidR="0064765D" w:rsidRPr="00835A41" w:rsidRDefault="0064765D" w:rsidP="0064765D">
      <w:pPr>
        <w:spacing w:after="0" w:line="240" w:lineRule="auto"/>
        <w:ind w:firstLine="566"/>
        <w:jc w:val="both"/>
        <w:rPr>
          <w:rFonts w:ascii="Times New Roman" w:eastAsia="Times New Roman" w:hAnsi="Times New Roman" w:cs="Times New Roman"/>
          <w:sz w:val="24"/>
          <w:szCs w:val="24"/>
          <w:lang w:eastAsia="tr-TR"/>
        </w:rPr>
      </w:pPr>
      <w:r w:rsidRPr="00835A41">
        <w:rPr>
          <w:rFonts w:ascii="Times New Roman" w:hAnsi="Times New Roman" w:cs="Times New Roman"/>
          <w:sz w:val="24"/>
          <w:szCs w:val="24"/>
        </w:rPr>
        <w:t>bu Yönetmelik kapsamındadır.</w:t>
      </w:r>
    </w:p>
    <w:p w14:paraId="0F4DF6A9" w14:textId="77777777" w:rsidR="0064765D" w:rsidRPr="00835A41" w:rsidRDefault="0064765D" w:rsidP="0064765D">
      <w:pPr>
        <w:spacing w:after="0" w:line="240" w:lineRule="auto"/>
        <w:ind w:firstLine="566"/>
        <w:jc w:val="both"/>
        <w:rPr>
          <w:rFonts w:ascii="Times New Roman" w:hAnsi="Times New Roman" w:cs="Times New Roman"/>
          <w:sz w:val="24"/>
          <w:szCs w:val="24"/>
        </w:rPr>
      </w:pPr>
      <w:r w:rsidRPr="00835A41">
        <w:rPr>
          <w:rFonts w:ascii="Times New Roman" w:eastAsia="Times New Roman" w:hAnsi="Times New Roman" w:cs="Times New Roman"/>
          <w:sz w:val="24"/>
          <w:szCs w:val="24"/>
          <w:lang w:eastAsia="tr-TR"/>
        </w:rPr>
        <w:t>(</w:t>
      </w:r>
      <w:r w:rsidRPr="00835A41">
        <w:rPr>
          <w:rFonts w:ascii="Times New Roman" w:hAnsi="Times New Roman" w:cs="Times New Roman"/>
          <w:sz w:val="24"/>
          <w:szCs w:val="24"/>
        </w:rPr>
        <w:t>3</w:t>
      </w:r>
      <w:r w:rsidRPr="00835A41">
        <w:rPr>
          <w:rFonts w:ascii="Times New Roman" w:eastAsia="Times New Roman" w:hAnsi="Times New Roman" w:cs="Times New Roman"/>
          <w:sz w:val="24"/>
          <w:szCs w:val="24"/>
          <w:lang w:eastAsia="tr-TR"/>
        </w:rPr>
        <w:t>) Bu Yönetmelik</w:t>
      </w:r>
      <w:r w:rsidRPr="00835A41">
        <w:rPr>
          <w:rFonts w:ascii="Times New Roman" w:hAnsi="Times New Roman" w:cs="Times New Roman"/>
          <w:sz w:val="24"/>
          <w:szCs w:val="24"/>
        </w:rPr>
        <w:t>;</w:t>
      </w:r>
    </w:p>
    <w:p w14:paraId="3CFC798D" w14:textId="77777777" w:rsidR="0064765D" w:rsidRPr="00835A41" w:rsidRDefault="0064765D" w:rsidP="0064765D">
      <w:pPr>
        <w:spacing w:after="0" w:line="240" w:lineRule="auto"/>
        <w:ind w:firstLine="566"/>
        <w:jc w:val="both"/>
        <w:rPr>
          <w:rFonts w:ascii="Times New Roman" w:hAnsi="Times New Roman" w:cs="Times New Roman"/>
          <w:bCs/>
          <w:sz w:val="24"/>
          <w:szCs w:val="24"/>
        </w:rPr>
      </w:pPr>
      <w:r w:rsidRPr="00835A41">
        <w:rPr>
          <w:rFonts w:ascii="Times New Roman" w:hAnsi="Times New Roman" w:cs="Times New Roman"/>
          <w:sz w:val="24"/>
          <w:szCs w:val="24"/>
        </w:rPr>
        <w:t>a) Ü</w:t>
      </w:r>
      <w:r w:rsidRPr="00835A41">
        <w:rPr>
          <w:rFonts w:ascii="Times New Roman" w:eastAsia="Times New Roman" w:hAnsi="Times New Roman" w:cs="Times New Roman"/>
          <w:sz w:val="24"/>
          <w:szCs w:val="24"/>
          <w:lang w:eastAsia="tr-TR"/>
        </w:rPr>
        <w:t>lkemizde günlük beslenmede yaygın olarak tüketilen bitkiler, mantarlar, algler, likenler ile bunların günlük beslenmede yaygın olarak tüketilen preparatlarını</w:t>
      </w:r>
      <w:r w:rsidRPr="00835A41">
        <w:rPr>
          <w:rFonts w:ascii="Times New Roman" w:hAnsi="Times New Roman" w:cs="Times New Roman"/>
          <w:sz w:val="24"/>
          <w:szCs w:val="24"/>
        </w:rPr>
        <w:t>, saf maddeleri,</w:t>
      </w:r>
      <w:r w:rsidRPr="00835A41">
        <w:rPr>
          <w:rFonts w:ascii="Times New Roman" w:hAnsi="Times New Roman" w:cs="Times New Roman"/>
          <w:b/>
          <w:bCs/>
          <w:sz w:val="24"/>
          <w:szCs w:val="24"/>
        </w:rPr>
        <w:t xml:space="preserve"> </w:t>
      </w:r>
      <w:r w:rsidRPr="00835A41">
        <w:rPr>
          <w:rFonts w:ascii="Times New Roman" w:hAnsi="Times New Roman" w:cs="Times New Roman"/>
          <w:bCs/>
          <w:sz w:val="24"/>
          <w:szCs w:val="24"/>
        </w:rPr>
        <w:t>madde karışımlarını, zenginleştirilmiş ekstre-ekstraktlarını,</w:t>
      </w:r>
    </w:p>
    <w:p w14:paraId="3CCFECFD" w14:textId="25A83558" w:rsidR="0064765D" w:rsidRPr="00835A41" w:rsidRDefault="0064765D" w:rsidP="0064765D">
      <w:pPr>
        <w:spacing w:after="0" w:line="240" w:lineRule="auto"/>
        <w:ind w:firstLine="566"/>
        <w:jc w:val="both"/>
        <w:rPr>
          <w:rFonts w:ascii="Times New Roman" w:hAnsi="Times New Roman" w:cs="Times New Roman"/>
          <w:sz w:val="24"/>
          <w:szCs w:val="24"/>
        </w:rPr>
      </w:pPr>
      <w:r w:rsidRPr="00835A41">
        <w:rPr>
          <w:rFonts w:ascii="Times New Roman" w:hAnsi="Times New Roman" w:cs="Times New Roman"/>
          <w:bCs/>
          <w:sz w:val="24"/>
          <w:szCs w:val="24"/>
        </w:rPr>
        <w:t>b)</w:t>
      </w:r>
      <w:r w:rsidRPr="00835A41">
        <w:rPr>
          <w:rFonts w:ascii="Times New Roman" w:hAnsi="Times New Roman" w:cs="Times New Roman"/>
          <w:sz w:val="24"/>
          <w:szCs w:val="24"/>
        </w:rPr>
        <w:t xml:space="preserve"> </w:t>
      </w:r>
      <w:r w:rsidR="00F743C5">
        <w:rPr>
          <w:rFonts w:ascii="Times New Roman" w:hAnsi="Times New Roman" w:cs="Times New Roman"/>
          <w:sz w:val="24"/>
          <w:szCs w:val="24"/>
        </w:rPr>
        <w:t>K</w:t>
      </w:r>
      <w:r w:rsidRPr="00835A41">
        <w:rPr>
          <w:rFonts w:ascii="Times New Roman" w:hAnsi="Times New Roman" w:cs="Times New Roman"/>
          <w:sz w:val="24"/>
          <w:szCs w:val="24"/>
        </w:rPr>
        <w:t>ökeni bitkiler, mantarlar, algler, likenler olup hidroliz, esterleştirme gibi değişik kimyasal işlemlerle elde edilen, tek veya karışım halde olan türev maddeleri</w:t>
      </w:r>
    </w:p>
    <w:p w14:paraId="0FC38CCA" w14:textId="77777777" w:rsidR="0064765D" w:rsidRPr="00835A41" w:rsidRDefault="0064765D" w:rsidP="0064765D">
      <w:pPr>
        <w:spacing w:after="0" w:line="240" w:lineRule="auto"/>
        <w:ind w:firstLine="566"/>
        <w:jc w:val="both"/>
        <w:rPr>
          <w:rFonts w:ascii="Times New Roman" w:eastAsia="Times New Roman" w:hAnsi="Times New Roman" w:cs="Times New Roman"/>
          <w:sz w:val="24"/>
          <w:szCs w:val="24"/>
          <w:lang w:eastAsia="tr-TR"/>
        </w:rPr>
      </w:pPr>
      <w:r w:rsidRPr="00835A41">
        <w:rPr>
          <w:rFonts w:ascii="Times New Roman" w:eastAsia="Times New Roman" w:hAnsi="Times New Roman" w:cs="Times New Roman"/>
          <w:sz w:val="24"/>
          <w:szCs w:val="24"/>
          <w:lang w:eastAsia="tr-TR"/>
        </w:rPr>
        <w:t xml:space="preserve"> kapsamaz. </w:t>
      </w:r>
    </w:p>
    <w:p w14:paraId="5BFCE3EB" w14:textId="77777777" w:rsidR="0064765D" w:rsidRPr="00835A41" w:rsidRDefault="0064765D" w:rsidP="0064765D">
      <w:pPr>
        <w:spacing w:after="0" w:line="240" w:lineRule="auto"/>
        <w:ind w:firstLine="566"/>
        <w:jc w:val="both"/>
        <w:rPr>
          <w:rFonts w:ascii="Times New Roman" w:eastAsia="Times New Roman" w:hAnsi="Times New Roman" w:cs="Times New Roman"/>
          <w:sz w:val="24"/>
          <w:szCs w:val="24"/>
          <w:lang w:eastAsia="tr-TR"/>
        </w:rPr>
      </w:pPr>
      <w:r w:rsidRPr="00835A41">
        <w:rPr>
          <w:rFonts w:ascii="Times New Roman" w:eastAsia="Times New Roman" w:hAnsi="Times New Roman" w:cs="Times New Roman"/>
          <w:sz w:val="24"/>
          <w:szCs w:val="24"/>
          <w:lang w:eastAsia="tr-TR"/>
        </w:rPr>
        <w:t xml:space="preserve"> (</w:t>
      </w:r>
      <w:r w:rsidRPr="00835A41">
        <w:rPr>
          <w:rFonts w:ascii="Times New Roman" w:hAnsi="Times New Roman" w:cs="Times New Roman"/>
          <w:sz w:val="24"/>
          <w:szCs w:val="24"/>
        </w:rPr>
        <w:t>4</w:t>
      </w:r>
      <w:r w:rsidRPr="00835A41">
        <w:rPr>
          <w:rFonts w:ascii="Times New Roman" w:eastAsia="Times New Roman" w:hAnsi="Times New Roman" w:cs="Times New Roman"/>
          <w:sz w:val="24"/>
          <w:szCs w:val="24"/>
          <w:lang w:eastAsia="tr-TR"/>
        </w:rPr>
        <w:t xml:space="preserve">) Bu Yönetmelik, </w:t>
      </w:r>
    </w:p>
    <w:p w14:paraId="0FC0939A" w14:textId="77777777" w:rsidR="0064765D" w:rsidRPr="00835A41" w:rsidRDefault="0064765D" w:rsidP="0064765D">
      <w:pPr>
        <w:spacing w:after="0" w:line="240" w:lineRule="auto"/>
        <w:ind w:firstLine="566"/>
        <w:jc w:val="both"/>
        <w:rPr>
          <w:rFonts w:ascii="Times New Roman" w:eastAsia="Times New Roman" w:hAnsi="Times New Roman" w:cs="Times New Roman"/>
          <w:sz w:val="24"/>
          <w:szCs w:val="24"/>
          <w:lang w:eastAsia="tr-TR"/>
        </w:rPr>
      </w:pPr>
      <w:r w:rsidRPr="00835A41">
        <w:rPr>
          <w:rFonts w:ascii="Times New Roman" w:eastAsia="Times New Roman" w:hAnsi="Times New Roman" w:cs="Times New Roman"/>
          <w:sz w:val="24"/>
          <w:szCs w:val="24"/>
          <w:lang w:eastAsia="tr-TR"/>
        </w:rPr>
        <w:t>a) 29/12/2011 tarihli ve 28157 üçüncü mükerrer sayılı Resmi Gazete’de yayımlanan Türk Gıda Kodeksi Aroma Vericiler ve Aroma Verme Özelliği Taşıyan Gıda Bileşenleri Yönetmeliği kapsamına giren maddeleri,</w:t>
      </w:r>
    </w:p>
    <w:p w14:paraId="69EB3DA1" w14:textId="77777777" w:rsidR="0064765D" w:rsidRPr="00835A41" w:rsidRDefault="0064765D" w:rsidP="0064765D">
      <w:pPr>
        <w:spacing w:after="0" w:line="240" w:lineRule="auto"/>
        <w:ind w:firstLine="566"/>
        <w:jc w:val="both"/>
        <w:rPr>
          <w:rFonts w:ascii="Times New Roman" w:eastAsia="Times New Roman" w:hAnsi="Times New Roman" w:cs="Times New Roman"/>
          <w:sz w:val="24"/>
          <w:szCs w:val="24"/>
          <w:lang w:eastAsia="tr-TR"/>
        </w:rPr>
      </w:pPr>
      <w:r w:rsidRPr="00835A41">
        <w:rPr>
          <w:rFonts w:ascii="Times New Roman" w:eastAsia="Times New Roman" w:hAnsi="Times New Roman" w:cs="Times New Roman"/>
          <w:sz w:val="24"/>
          <w:szCs w:val="24"/>
          <w:lang w:eastAsia="tr-TR"/>
        </w:rPr>
        <w:t>b) 30/6/2013 tarihli ve 28693 sayılı Resmî Gazete’de yayımlanan Türk Gıda Kodeksi Gıda Katkı Maddeleri Yönetmeliği kapsamına giren maddeleri,</w:t>
      </w:r>
    </w:p>
    <w:p w14:paraId="00A83CA8" w14:textId="77777777" w:rsidR="0064765D" w:rsidRPr="00835A41" w:rsidRDefault="0064765D" w:rsidP="0064765D">
      <w:pPr>
        <w:spacing w:after="0" w:line="240" w:lineRule="auto"/>
        <w:ind w:firstLine="567"/>
        <w:jc w:val="both"/>
        <w:rPr>
          <w:rFonts w:ascii="Times New Roman" w:eastAsia="Times New Roman" w:hAnsi="Times New Roman" w:cs="Times New Roman"/>
          <w:sz w:val="24"/>
          <w:szCs w:val="24"/>
          <w:lang w:eastAsia="tr-TR"/>
        </w:rPr>
      </w:pPr>
      <w:r w:rsidRPr="00835A41">
        <w:rPr>
          <w:rFonts w:ascii="Times New Roman" w:eastAsia="Times New Roman" w:hAnsi="Times New Roman" w:cs="Times New Roman"/>
          <w:sz w:val="24"/>
          <w:szCs w:val="24"/>
          <w:lang w:eastAsia="tr-TR"/>
        </w:rPr>
        <w:t>c) (a) ve (b) bentleri kapsamındaki ürünlerin üretiminde kullanılacak hammaddeleri,</w:t>
      </w:r>
    </w:p>
    <w:p w14:paraId="512BB379" w14:textId="77777777" w:rsidR="0064765D" w:rsidRPr="00835A41" w:rsidRDefault="0064765D" w:rsidP="0064765D">
      <w:pPr>
        <w:spacing w:after="0" w:line="240" w:lineRule="auto"/>
        <w:ind w:firstLine="566"/>
        <w:jc w:val="both"/>
        <w:rPr>
          <w:rFonts w:ascii="Times New Roman" w:eastAsia="Times New Roman" w:hAnsi="Times New Roman" w:cs="Times New Roman"/>
          <w:sz w:val="24"/>
          <w:szCs w:val="24"/>
          <w:lang w:eastAsia="tr-TR"/>
        </w:rPr>
      </w:pPr>
      <w:r w:rsidRPr="00835A41">
        <w:rPr>
          <w:rFonts w:ascii="Times New Roman" w:eastAsia="Times New Roman" w:hAnsi="Times New Roman" w:cs="Times New Roman"/>
          <w:sz w:val="24"/>
          <w:szCs w:val="24"/>
          <w:lang w:eastAsia="tr-TR"/>
        </w:rPr>
        <w:t>ç) Baharatlar ile ilgili dikey gıda kodeksi kapsamına giren ürünleri,</w:t>
      </w:r>
    </w:p>
    <w:p w14:paraId="14911CE0" w14:textId="77777777" w:rsidR="0064765D" w:rsidRPr="00835A41" w:rsidRDefault="0064765D" w:rsidP="0064765D">
      <w:pPr>
        <w:spacing w:after="0" w:line="240" w:lineRule="auto"/>
        <w:jc w:val="both"/>
        <w:rPr>
          <w:rFonts w:ascii="Times New Roman" w:eastAsia="Times New Roman" w:hAnsi="Times New Roman" w:cs="Times New Roman"/>
          <w:sz w:val="24"/>
          <w:szCs w:val="24"/>
          <w:lang w:eastAsia="tr-TR"/>
        </w:rPr>
      </w:pPr>
      <w:r w:rsidRPr="00835A41">
        <w:rPr>
          <w:rFonts w:ascii="Times New Roman" w:eastAsia="Times New Roman" w:hAnsi="Times New Roman" w:cs="Times New Roman"/>
          <w:sz w:val="24"/>
          <w:szCs w:val="24"/>
          <w:lang w:eastAsia="tr-TR"/>
        </w:rPr>
        <w:t xml:space="preserve">kapsamaz. </w:t>
      </w:r>
    </w:p>
    <w:p w14:paraId="1E0D7C3E" w14:textId="7F36D698" w:rsidR="0064765D" w:rsidRDefault="002F66ED" w:rsidP="0064765D">
      <w:pPr>
        <w:spacing w:after="0" w:line="240" w:lineRule="auto"/>
        <w:ind w:firstLine="56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 B</w:t>
      </w:r>
      <w:r w:rsidR="0064765D" w:rsidRPr="00835A41">
        <w:rPr>
          <w:rFonts w:ascii="Times New Roman" w:eastAsia="Times New Roman" w:hAnsi="Times New Roman" w:cs="Times New Roman"/>
          <w:sz w:val="24"/>
          <w:szCs w:val="24"/>
          <w:lang w:eastAsia="tr-TR"/>
        </w:rPr>
        <w:t xml:space="preserve">elirli bir gıda veya gıda grubuna yönelik olarak yayımlanmış olan dikey gıda </w:t>
      </w:r>
      <w:r>
        <w:rPr>
          <w:rFonts w:ascii="Times New Roman" w:eastAsia="Times New Roman" w:hAnsi="Times New Roman" w:cs="Times New Roman"/>
          <w:sz w:val="24"/>
          <w:szCs w:val="24"/>
          <w:lang w:eastAsia="tr-TR"/>
        </w:rPr>
        <w:t>kodeksi hükümleri saklıdır.</w:t>
      </w:r>
    </w:p>
    <w:p w14:paraId="75D386FE" w14:textId="77777777" w:rsidR="002F66ED" w:rsidRPr="0064765D" w:rsidRDefault="002F66ED" w:rsidP="0064765D">
      <w:pPr>
        <w:spacing w:after="0" w:line="240" w:lineRule="auto"/>
        <w:ind w:firstLine="566"/>
        <w:jc w:val="both"/>
        <w:rPr>
          <w:rFonts w:ascii="Times New Roman" w:eastAsia="Times New Roman" w:hAnsi="Times New Roman" w:cs="Times New Roman"/>
          <w:sz w:val="24"/>
          <w:szCs w:val="24"/>
          <w:lang w:eastAsia="tr-TR"/>
        </w:rPr>
      </w:pPr>
    </w:p>
    <w:p w14:paraId="2605A523" w14:textId="77777777" w:rsidR="00951D92" w:rsidRPr="00D11138" w:rsidRDefault="00951D92" w:rsidP="00B6518F">
      <w:pPr>
        <w:spacing w:after="0" w:line="240" w:lineRule="auto"/>
        <w:ind w:firstLine="566"/>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lastRenderedPageBreak/>
        <w:t>Dayanak</w:t>
      </w:r>
    </w:p>
    <w:p w14:paraId="7D3125C7" w14:textId="5611C5E3" w:rsidR="00654310" w:rsidRPr="00D11138" w:rsidRDefault="00654310" w:rsidP="00B6518F">
      <w:pPr>
        <w:spacing w:after="0" w:line="240" w:lineRule="auto"/>
        <w:ind w:firstLine="566"/>
        <w:jc w:val="both"/>
        <w:rPr>
          <w:rFonts w:ascii="Times New Roman" w:eastAsia="Times New Roman" w:hAnsi="Times New Roman" w:cs="Times New Roman"/>
          <w:strike/>
          <w:sz w:val="24"/>
          <w:szCs w:val="24"/>
          <w:lang w:eastAsia="tr-TR"/>
        </w:rPr>
      </w:pPr>
      <w:r w:rsidRPr="00D11138">
        <w:rPr>
          <w:rFonts w:ascii="Times New Roman" w:eastAsia="Times New Roman" w:hAnsi="Times New Roman" w:cs="Times New Roman"/>
          <w:b/>
          <w:sz w:val="24"/>
          <w:szCs w:val="24"/>
          <w:lang w:eastAsia="tr-TR"/>
        </w:rPr>
        <w:t xml:space="preserve">MADDE 3 </w:t>
      </w:r>
      <w:r w:rsidRPr="00D11138">
        <w:rPr>
          <w:rFonts w:ascii="Times New Roman" w:eastAsia="Times New Roman" w:hAnsi="Times" w:cs="Times"/>
          <w:b/>
          <w:sz w:val="24"/>
          <w:szCs w:val="24"/>
          <w:lang w:eastAsia="tr-TR"/>
        </w:rPr>
        <w:t>–</w:t>
      </w:r>
      <w:r w:rsidRPr="00D11138">
        <w:rPr>
          <w:rFonts w:ascii="Times New Roman" w:eastAsia="Times New Roman" w:hAnsi="Times New Roman" w:cs="Times New Roman"/>
          <w:b/>
          <w:sz w:val="24"/>
          <w:szCs w:val="24"/>
          <w:lang w:eastAsia="tr-TR"/>
        </w:rPr>
        <w:t xml:space="preserve"> </w:t>
      </w:r>
      <w:r w:rsidRPr="00D11138">
        <w:rPr>
          <w:rFonts w:ascii="Times New Roman" w:eastAsia="Times New Roman" w:hAnsi="Times New Roman" w:cs="Times New Roman"/>
          <w:sz w:val="24"/>
          <w:szCs w:val="24"/>
          <w:lang w:eastAsia="tr-TR"/>
        </w:rPr>
        <w:t xml:space="preserve">(1) </w:t>
      </w:r>
      <w:r w:rsidRPr="00D11138">
        <w:rPr>
          <w:rFonts w:ascii="Times New Roman" w:hAnsi="Times New Roman" w:cs="Times New Roman"/>
          <w:sz w:val="24"/>
          <w:szCs w:val="24"/>
          <w:shd w:val="clear" w:color="auto" w:fill="FFFFFF"/>
        </w:rPr>
        <w:t>Bu Yönetmelik, 11/6/2010 tarihli ve 5996 sayılı Veteriner Hizmetleri, Bitki Sağlığı, Gıda ve Yem Kanununun 23, 24 ve 26 ncı maddelerine dayanılarak hazırlanmıştır.</w:t>
      </w:r>
    </w:p>
    <w:p w14:paraId="4F7AF4ED" w14:textId="16731E7E" w:rsidR="00951D92" w:rsidRPr="00D11138" w:rsidRDefault="00951D92" w:rsidP="00B6518F">
      <w:pPr>
        <w:spacing w:after="0" w:line="240" w:lineRule="auto"/>
        <w:ind w:firstLine="566"/>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Tan</w:t>
      </w:r>
      <w:r w:rsidRPr="00D11138">
        <w:rPr>
          <w:rFonts w:ascii="Times New Roman" w:eastAsia="Times New Roman" w:hAnsi="Times" w:cs="Times"/>
          <w:b/>
          <w:sz w:val="24"/>
          <w:szCs w:val="24"/>
          <w:lang w:eastAsia="tr-TR"/>
        </w:rPr>
        <w:t>ı</w:t>
      </w:r>
      <w:r w:rsidR="00446FB4" w:rsidRPr="00D11138">
        <w:rPr>
          <w:rFonts w:ascii="Times New Roman" w:eastAsia="Times New Roman" w:hAnsi="Times New Roman" w:cs="Times New Roman"/>
          <w:b/>
          <w:sz w:val="24"/>
          <w:szCs w:val="24"/>
          <w:lang w:eastAsia="tr-TR"/>
        </w:rPr>
        <w:t>m</w:t>
      </w:r>
      <w:r w:rsidR="00DF6FF8" w:rsidRPr="00D11138">
        <w:rPr>
          <w:rFonts w:ascii="Times New Roman" w:eastAsia="Times New Roman" w:hAnsi="Times New Roman" w:cs="Times New Roman"/>
          <w:b/>
          <w:sz w:val="24"/>
          <w:szCs w:val="24"/>
          <w:lang w:eastAsia="tr-TR"/>
        </w:rPr>
        <w:t>lar</w:t>
      </w:r>
      <w:r w:rsidR="001D150C" w:rsidRPr="00D11138">
        <w:rPr>
          <w:rFonts w:ascii="Times New Roman" w:eastAsia="Times New Roman" w:hAnsi="Times New Roman" w:cs="Times New Roman"/>
          <w:b/>
          <w:sz w:val="24"/>
          <w:szCs w:val="24"/>
          <w:lang w:eastAsia="tr-TR"/>
        </w:rPr>
        <w:t xml:space="preserve"> ve kısaltmalar</w:t>
      </w:r>
      <w:r w:rsidR="008837E4" w:rsidRPr="00D11138">
        <w:rPr>
          <w:rFonts w:ascii="Times New Roman" w:eastAsia="Times New Roman" w:hAnsi="Times New Roman" w:cs="Times New Roman"/>
          <w:b/>
          <w:sz w:val="24"/>
          <w:szCs w:val="24"/>
          <w:lang w:eastAsia="tr-TR"/>
        </w:rPr>
        <w:t xml:space="preserve"> </w:t>
      </w:r>
    </w:p>
    <w:p w14:paraId="70CF1903" w14:textId="3C3BF344" w:rsidR="00861DC9" w:rsidRPr="00D11138" w:rsidRDefault="00951D92" w:rsidP="00B6518F">
      <w:pPr>
        <w:spacing w:after="0" w:line="240" w:lineRule="auto"/>
        <w:ind w:firstLine="566"/>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 xml:space="preserve">MADDE 4 </w:t>
      </w:r>
      <w:r w:rsidRPr="00D11138">
        <w:rPr>
          <w:rFonts w:ascii="Times New Roman" w:eastAsia="Times New Roman" w:hAnsi="Times" w:cs="Times"/>
          <w:b/>
          <w:sz w:val="24"/>
          <w:szCs w:val="24"/>
          <w:lang w:eastAsia="tr-TR"/>
        </w:rPr>
        <w:t>–</w:t>
      </w:r>
      <w:r w:rsidRPr="00D11138">
        <w:rPr>
          <w:rFonts w:ascii="Times New Roman" w:eastAsia="Times New Roman" w:hAnsi="Times New Roman" w:cs="Times New Roman"/>
          <w:b/>
          <w:sz w:val="24"/>
          <w:szCs w:val="24"/>
          <w:lang w:eastAsia="tr-TR"/>
        </w:rPr>
        <w:t xml:space="preserve"> </w:t>
      </w:r>
      <w:r w:rsidR="00861DC9" w:rsidRPr="00D11138">
        <w:rPr>
          <w:rFonts w:ascii="Times New Roman" w:eastAsia="Times New Roman" w:hAnsi="Times New Roman" w:cs="Times New Roman"/>
          <w:sz w:val="24"/>
          <w:szCs w:val="24"/>
          <w:lang w:eastAsia="tr-TR"/>
        </w:rPr>
        <w:t>(1) 11/6/2010 tarihli ve 5996 sayılı Veteriner Hizmetleri, Bitki Sağlığı, Gıda ve Yem Kanununun 3 üncü maddesindeki tanımlara ilave olarak bu maddenin ikinci fıkrasında yer alan tanımlar da geçerlidir.</w:t>
      </w:r>
    </w:p>
    <w:p w14:paraId="3B13132C" w14:textId="40B81374" w:rsidR="00951D92" w:rsidRPr="00D11138" w:rsidRDefault="00951D92" w:rsidP="00B6518F">
      <w:pPr>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w:t>
      </w:r>
      <w:r w:rsidR="00861DC9" w:rsidRPr="00D11138">
        <w:rPr>
          <w:rFonts w:ascii="Times New Roman" w:eastAsia="Times New Roman" w:hAnsi="Times New Roman" w:cs="Times New Roman"/>
          <w:sz w:val="24"/>
          <w:szCs w:val="24"/>
          <w:lang w:eastAsia="tr-TR"/>
        </w:rPr>
        <w:t>2</w:t>
      </w:r>
      <w:r w:rsidRPr="00D11138">
        <w:rPr>
          <w:rFonts w:ascii="Times New Roman" w:eastAsia="Times New Roman" w:hAnsi="Times New Roman" w:cs="Times New Roman"/>
          <w:sz w:val="24"/>
          <w:szCs w:val="24"/>
          <w:lang w:eastAsia="tr-TR"/>
        </w:rPr>
        <w:t xml:space="preserve">) Bu </w:t>
      </w:r>
      <w:r w:rsidR="0023403A" w:rsidRPr="00D11138">
        <w:rPr>
          <w:rFonts w:ascii="Times New Roman" w:eastAsia="Times New Roman" w:hAnsi="Times New Roman" w:cs="Times New Roman"/>
          <w:sz w:val="24"/>
          <w:szCs w:val="24"/>
          <w:lang w:eastAsia="tr-TR"/>
        </w:rPr>
        <w:t>Yönetmelikte</w:t>
      </w:r>
      <w:r w:rsidRPr="00D11138">
        <w:rPr>
          <w:rFonts w:ascii="Times New Roman" w:eastAsia="Times New Roman" w:hAnsi="Times New Roman" w:cs="Times New Roman"/>
          <w:sz w:val="24"/>
          <w:szCs w:val="24"/>
          <w:lang w:eastAsia="tr-TR"/>
        </w:rPr>
        <w:t xml:space="preserve"> ge</w:t>
      </w:r>
      <w:r w:rsidRPr="00D11138">
        <w:rPr>
          <w:rFonts w:ascii="Times New Roman" w:eastAsia="Times New Roman" w:hAnsi="Times" w:cs="Times"/>
          <w:sz w:val="24"/>
          <w:szCs w:val="24"/>
          <w:lang w:eastAsia="tr-TR"/>
        </w:rPr>
        <w:t>ç</w:t>
      </w:r>
      <w:r w:rsidRPr="00D11138">
        <w:rPr>
          <w:rFonts w:ascii="Times New Roman" w:eastAsia="Times New Roman" w:hAnsi="Times New Roman" w:cs="Times New Roman"/>
          <w:sz w:val="24"/>
          <w:szCs w:val="24"/>
          <w:lang w:eastAsia="tr-TR"/>
        </w:rPr>
        <w:t>en;</w:t>
      </w:r>
    </w:p>
    <w:p w14:paraId="65D3481D" w14:textId="62C3945A" w:rsidR="004E2C11" w:rsidRPr="00D11138" w:rsidRDefault="001715EA" w:rsidP="00B6518F">
      <w:pPr>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a) </w:t>
      </w:r>
      <w:r w:rsidR="004E2C11" w:rsidRPr="00D11138">
        <w:rPr>
          <w:rFonts w:ascii="Times New Roman" w:eastAsia="Times New Roman" w:hAnsi="Times New Roman" w:cs="Times New Roman"/>
          <w:sz w:val="24"/>
          <w:szCs w:val="24"/>
          <w:lang w:eastAsia="tr-TR"/>
        </w:rPr>
        <w:t xml:space="preserve">Bakanlık: </w:t>
      </w:r>
      <w:r w:rsidR="00D53CCD" w:rsidRPr="00D11138">
        <w:rPr>
          <w:rFonts w:ascii="Times New Roman" w:eastAsia="Times New Roman" w:hAnsi="Times New Roman" w:cs="Times New Roman"/>
          <w:sz w:val="24"/>
          <w:szCs w:val="24"/>
          <w:lang w:eastAsia="tr-TR"/>
        </w:rPr>
        <w:t>Tarım ve Orman</w:t>
      </w:r>
      <w:r w:rsidR="004E2C11" w:rsidRPr="00D11138">
        <w:rPr>
          <w:rFonts w:ascii="Times New Roman" w:eastAsia="Times New Roman" w:hAnsi="Times New Roman" w:cs="Times New Roman"/>
          <w:sz w:val="24"/>
          <w:szCs w:val="24"/>
          <w:lang w:eastAsia="tr-TR"/>
        </w:rPr>
        <w:t xml:space="preserve"> Bakanlığını,</w:t>
      </w:r>
    </w:p>
    <w:p w14:paraId="041F1B4A" w14:textId="2E2FDF49" w:rsidR="00861DC9" w:rsidRPr="00D11138" w:rsidRDefault="00861DC9" w:rsidP="00B6518F">
      <w:pPr>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b) Başvuru sahibi: Bu Yönetmeliğin 9 uncu veya </w:t>
      </w:r>
      <w:r w:rsidR="006523A0" w:rsidRPr="00D11138">
        <w:rPr>
          <w:rFonts w:ascii="Times New Roman" w:eastAsia="Times New Roman" w:hAnsi="Times New Roman" w:cs="Times New Roman"/>
          <w:sz w:val="24"/>
          <w:szCs w:val="24"/>
          <w:lang w:eastAsia="tr-TR"/>
        </w:rPr>
        <w:t>20 nci</w:t>
      </w:r>
      <w:r w:rsidRPr="00D11138">
        <w:rPr>
          <w:rFonts w:ascii="Times New Roman" w:eastAsia="Times New Roman" w:hAnsi="Times New Roman" w:cs="Times New Roman"/>
          <w:sz w:val="24"/>
          <w:szCs w:val="24"/>
          <w:lang w:eastAsia="tr-TR"/>
        </w:rPr>
        <w:t xml:space="preserve"> maddesine göre hazırlanan bir başvuruyu ya da </w:t>
      </w:r>
      <w:r w:rsidR="0008165C" w:rsidRPr="00D11138">
        <w:rPr>
          <w:rFonts w:ascii="Times New Roman" w:eastAsia="Times New Roman" w:hAnsi="Times New Roman" w:cs="Times New Roman"/>
          <w:sz w:val="24"/>
          <w:szCs w:val="24"/>
          <w:lang w:eastAsia="tr-TR"/>
        </w:rPr>
        <w:t>18 inci</w:t>
      </w:r>
      <w:r w:rsidRPr="00D11138">
        <w:rPr>
          <w:rFonts w:ascii="Times New Roman" w:eastAsia="Times New Roman" w:hAnsi="Times New Roman" w:cs="Times New Roman"/>
          <w:sz w:val="24"/>
          <w:szCs w:val="24"/>
          <w:lang w:eastAsia="tr-TR"/>
        </w:rPr>
        <w:t xml:space="preserve"> maddesine göre hazırlanan bir bildi</w:t>
      </w:r>
      <w:r w:rsidR="0008165C" w:rsidRPr="00D11138">
        <w:rPr>
          <w:rFonts w:ascii="Times New Roman" w:eastAsia="Times New Roman" w:hAnsi="Times New Roman" w:cs="Times New Roman"/>
          <w:sz w:val="24"/>
          <w:szCs w:val="24"/>
          <w:lang w:eastAsia="tr-TR"/>
        </w:rPr>
        <w:t>rimi</w:t>
      </w:r>
      <w:r w:rsidRPr="00D11138">
        <w:rPr>
          <w:rFonts w:ascii="Times New Roman" w:eastAsia="Times New Roman" w:hAnsi="Times New Roman" w:cs="Times New Roman"/>
          <w:sz w:val="24"/>
          <w:szCs w:val="24"/>
          <w:lang w:eastAsia="tr-TR"/>
        </w:rPr>
        <w:t xml:space="preserve"> değerlendirilmek üzere Genel Müdürlüğe sunan gıda işletmecisini veya diğer ilgili tarafları,</w:t>
      </w:r>
    </w:p>
    <w:p w14:paraId="37128CF9" w14:textId="0D3097AE" w:rsidR="00861DC9" w:rsidRPr="00D11138" w:rsidRDefault="009D3120" w:rsidP="00B6518F">
      <w:pPr>
        <w:spacing w:after="0" w:line="240" w:lineRule="auto"/>
        <w:ind w:firstLine="566"/>
        <w:jc w:val="both"/>
        <w:rPr>
          <w:rFonts w:ascii="Times New Roman" w:hAnsi="Times New Roman" w:cs="Times New Roman"/>
          <w:sz w:val="24"/>
          <w:szCs w:val="24"/>
          <w:lang w:eastAsia="tr-TR"/>
        </w:rPr>
      </w:pPr>
      <w:r w:rsidRPr="00D11138">
        <w:rPr>
          <w:rFonts w:ascii="Times New Roman" w:hAnsi="Times New Roman" w:cs="Times New Roman"/>
          <w:sz w:val="24"/>
          <w:szCs w:val="24"/>
          <w:lang w:eastAsia="tr-TR"/>
        </w:rPr>
        <w:t>c</w:t>
      </w:r>
      <w:r w:rsidR="0023403A" w:rsidRPr="00D11138">
        <w:rPr>
          <w:rFonts w:ascii="Times New Roman" w:hAnsi="Times New Roman" w:cs="Times New Roman"/>
          <w:sz w:val="24"/>
          <w:szCs w:val="24"/>
          <w:lang w:eastAsia="tr-TR"/>
        </w:rPr>
        <w:t>)</w:t>
      </w:r>
      <w:r w:rsidR="00861DC9" w:rsidRPr="00D11138">
        <w:rPr>
          <w:rFonts w:ascii="Times New Roman" w:eastAsia="Times New Roman" w:hAnsi="Times New Roman" w:cs="Times New Roman"/>
          <w:sz w:val="24"/>
          <w:szCs w:val="24"/>
          <w:lang w:eastAsia="tr-TR"/>
        </w:rPr>
        <w:t xml:space="preserve"> Bilimsel Komisyon: Bu Yönetmelik kapsamına giren konularda bilimsel değerlendirmeyi yapacak olan ve 24/12/2011 tarihli ve 28152 sayılı Resmi Gazetede yayımlanan Risk Değerlendirme Komite ve Komisyonlarının Çalışma Usul ve Esasları Hakkında Yönetmelik çerçevesinde Bakanlık tarafından oluşturulan bilimsel komisyonu,</w:t>
      </w:r>
      <w:r w:rsidR="001715EA" w:rsidRPr="00D11138">
        <w:rPr>
          <w:rFonts w:ascii="Times New Roman" w:hAnsi="Times New Roman" w:cs="Times New Roman"/>
          <w:sz w:val="24"/>
          <w:szCs w:val="24"/>
          <w:lang w:eastAsia="tr-TR"/>
        </w:rPr>
        <w:t xml:space="preserve"> </w:t>
      </w:r>
    </w:p>
    <w:p w14:paraId="266FD3ED" w14:textId="2CA3C1F5" w:rsidR="001715EA" w:rsidRPr="00D11138" w:rsidRDefault="00B4763B" w:rsidP="00B6518F">
      <w:pPr>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ç</w:t>
      </w:r>
      <w:r w:rsidR="00861DC9" w:rsidRPr="00D11138">
        <w:rPr>
          <w:rFonts w:ascii="Times New Roman" w:eastAsia="Times New Roman" w:hAnsi="Times New Roman" w:cs="Times New Roman"/>
          <w:sz w:val="24"/>
          <w:szCs w:val="24"/>
          <w:lang w:eastAsia="tr-TR"/>
        </w:rPr>
        <w:t xml:space="preserve">) </w:t>
      </w:r>
      <w:r w:rsidR="0008165C" w:rsidRPr="00D11138">
        <w:rPr>
          <w:rFonts w:ascii="Times New Roman" w:hAnsi="Times New Roman" w:cs="Times New Roman"/>
          <w:sz w:val="24"/>
          <w:szCs w:val="24"/>
        </w:rPr>
        <w:t xml:space="preserve">Bilimsel görüş: Bitkiler, mantarlar, algler, likenler, bunların kısımları veya bunlardan elde edilen preparatlar ve saf maddelerin, </w:t>
      </w:r>
      <w:r w:rsidR="0008165C" w:rsidRPr="00D11138">
        <w:rPr>
          <w:rFonts w:ascii="Times New Roman" w:hAnsi="Times New Roman" w:cs="Times New Roman"/>
          <w:bCs/>
          <w:sz w:val="24"/>
          <w:szCs w:val="24"/>
        </w:rPr>
        <w:t xml:space="preserve">madde karışımlarının, zenginleştirilmiş ekstre-ekstraktların </w:t>
      </w:r>
      <w:r w:rsidR="00CF1B2F" w:rsidRPr="002C563F">
        <w:rPr>
          <w:rFonts w:ascii="Times New Roman" w:hAnsi="Times New Roman" w:cs="Times New Roman"/>
          <w:sz w:val="24"/>
          <w:szCs w:val="24"/>
        </w:rPr>
        <w:t>güvenilirlik/risk</w:t>
      </w:r>
      <w:r w:rsidR="0008165C" w:rsidRPr="002C563F">
        <w:rPr>
          <w:rFonts w:ascii="Times New Roman" w:hAnsi="Times New Roman" w:cs="Times New Roman"/>
          <w:sz w:val="24"/>
          <w:szCs w:val="24"/>
        </w:rPr>
        <w:t xml:space="preserve"> değerlendirmesi</w:t>
      </w:r>
      <w:r w:rsidR="0008165C" w:rsidRPr="00D11138">
        <w:rPr>
          <w:rFonts w:ascii="Times New Roman" w:hAnsi="Times New Roman" w:cs="Times New Roman"/>
          <w:sz w:val="24"/>
          <w:szCs w:val="24"/>
        </w:rPr>
        <w:t xml:space="preserve"> ile ilgili olarak Bilimsel Komisyon tarafından hazırlanan ayrıntılı bilimsel dokümanı,</w:t>
      </w:r>
    </w:p>
    <w:p w14:paraId="3FF2D34B" w14:textId="3FAAB0B1" w:rsidR="00446FB4" w:rsidRPr="00D11138" w:rsidRDefault="00B4763B" w:rsidP="00B6518F">
      <w:pPr>
        <w:spacing w:after="0" w:line="240" w:lineRule="auto"/>
        <w:ind w:firstLine="566"/>
        <w:jc w:val="both"/>
        <w:rPr>
          <w:rFonts w:ascii="Times New Roman" w:hAnsi="Times New Roman"/>
          <w:sz w:val="24"/>
          <w:szCs w:val="24"/>
          <w:lang w:eastAsia="tr-TR"/>
        </w:rPr>
      </w:pPr>
      <w:r w:rsidRPr="00D11138">
        <w:rPr>
          <w:rFonts w:ascii="Times New Roman" w:eastAsia="Times New Roman" w:hAnsi="Times New Roman"/>
          <w:sz w:val="24"/>
          <w:szCs w:val="24"/>
          <w:lang w:eastAsia="tr-TR"/>
        </w:rPr>
        <w:t>d</w:t>
      </w:r>
      <w:r w:rsidR="003D5BC9" w:rsidRPr="00D11138">
        <w:rPr>
          <w:rFonts w:ascii="Times New Roman" w:eastAsia="Times New Roman" w:hAnsi="Times New Roman"/>
          <w:sz w:val="24"/>
          <w:szCs w:val="24"/>
          <w:lang w:eastAsia="tr-TR"/>
        </w:rPr>
        <w:t>) B</w:t>
      </w:r>
      <w:r w:rsidR="00553745" w:rsidRPr="00D11138">
        <w:rPr>
          <w:rFonts w:ascii="Times New Roman" w:eastAsia="Times New Roman" w:hAnsi="Times New Roman"/>
          <w:sz w:val="24"/>
          <w:szCs w:val="24"/>
          <w:lang w:eastAsia="tr-TR"/>
        </w:rPr>
        <w:t>i</w:t>
      </w:r>
      <w:r w:rsidR="003D5BC9" w:rsidRPr="00D11138">
        <w:rPr>
          <w:rFonts w:ascii="Times New Roman" w:eastAsia="Times New Roman" w:hAnsi="Times New Roman"/>
          <w:sz w:val="24"/>
          <w:szCs w:val="24"/>
          <w:lang w:eastAsia="tr-TR"/>
        </w:rPr>
        <w:t>MAL</w:t>
      </w:r>
      <w:r w:rsidR="00446FB4" w:rsidRPr="00D11138">
        <w:rPr>
          <w:rFonts w:ascii="Times New Roman" w:eastAsia="Times New Roman" w:hAnsi="Times New Roman"/>
          <w:sz w:val="24"/>
          <w:szCs w:val="24"/>
          <w:lang w:eastAsia="tr-TR"/>
        </w:rPr>
        <w:t>: Bitkiler, mantarlar, algler ve/veya likenleri,</w:t>
      </w:r>
    </w:p>
    <w:p w14:paraId="5066DC6A" w14:textId="66D92DF5" w:rsidR="004E2C11" w:rsidRPr="00D11138" w:rsidRDefault="00B4763B" w:rsidP="00B6518F">
      <w:pPr>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e</w:t>
      </w:r>
      <w:r w:rsidR="006F02A5" w:rsidRPr="00D11138">
        <w:rPr>
          <w:rFonts w:ascii="Times New Roman" w:eastAsia="Times New Roman" w:hAnsi="Times New Roman" w:cs="Times New Roman"/>
          <w:sz w:val="24"/>
          <w:szCs w:val="24"/>
          <w:lang w:eastAsia="tr-TR"/>
        </w:rPr>
        <w:t>)</w:t>
      </w:r>
      <w:r w:rsidR="0023766D" w:rsidRPr="00D11138">
        <w:rPr>
          <w:rFonts w:ascii="Times New Roman" w:eastAsia="Times New Roman" w:hAnsi="Times New Roman" w:cs="Times New Roman"/>
          <w:sz w:val="24"/>
          <w:szCs w:val="24"/>
          <w:lang w:eastAsia="tr-TR"/>
        </w:rPr>
        <w:t xml:space="preserve"> </w:t>
      </w:r>
      <w:r w:rsidR="009D1EB6" w:rsidRPr="00D11138">
        <w:rPr>
          <w:rFonts w:ascii="Times New Roman" w:eastAsia="Times New Roman" w:hAnsi="Times New Roman" w:cs="Times New Roman"/>
          <w:sz w:val="24"/>
          <w:szCs w:val="24"/>
          <w:lang w:eastAsia="tr-TR"/>
        </w:rPr>
        <w:t>B</w:t>
      </w:r>
      <w:r w:rsidR="00553745" w:rsidRPr="00D11138">
        <w:rPr>
          <w:rFonts w:ascii="Times New Roman" w:eastAsia="Times New Roman" w:hAnsi="Times New Roman"/>
          <w:sz w:val="24"/>
          <w:szCs w:val="24"/>
          <w:lang w:eastAsia="tr-TR"/>
        </w:rPr>
        <w:t>i</w:t>
      </w:r>
      <w:r w:rsidR="009D1EB6" w:rsidRPr="00D11138">
        <w:rPr>
          <w:rFonts w:ascii="Times New Roman" w:eastAsia="Times New Roman" w:hAnsi="Times New Roman" w:cs="Times New Roman"/>
          <w:sz w:val="24"/>
          <w:szCs w:val="24"/>
          <w:lang w:eastAsia="tr-TR"/>
        </w:rPr>
        <w:t xml:space="preserve">MAL </w:t>
      </w:r>
      <w:r w:rsidR="004E2C11" w:rsidRPr="00D11138">
        <w:rPr>
          <w:rFonts w:ascii="Times New Roman" w:eastAsia="Times New Roman" w:hAnsi="Times New Roman" w:cs="Times New Roman"/>
          <w:sz w:val="24"/>
          <w:szCs w:val="24"/>
          <w:lang w:eastAsia="tr-TR"/>
        </w:rPr>
        <w:t xml:space="preserve">kısımları: </w:t>
      </w:r>
      <w:r w:rsidR="009D1EB6" w:rsidRPr="00D11138">
        <w:rPr>
          <w:rFonts w:ascii="Times New Roman" w:eastAsia="Times New Roman" w:hAnsi="Times New Roman" w:cs="Times New Roman"/>
          <w:sz w:val="24"/>
          <w:szCs w:val="24"/>
          <w:lang w:eastAsia="tr-TR"/>
        </w:rPr>
        <w:t>B</w:t>
      </w:r>
      <w:r w:rsidR="009E55EA" w:rsidRPr="00D11138">
        <w:rPr>
          <w:rFonts w:ascii="Times New Roman" w:eastAsia="Times New Roman" w:hAnsi="Times New Roman" w:cs="Times New Roman"/>
          <w:sz w:val="24"/>
          <w:szCs w:val="24"/>
          <w:lang w:eastAsia="tr-TR"/>
        </w:rPr>
        <w:t>itkiler, algler ve likenlerin</w:t>
      </w:r>
      <w:r w:rsidR="001039F7" w:rsidRPr="00D11138">
        <w:rPr>
          <w:rFonts w:ascii="Times New Roman" w:eastAsia="Times New Roman" w:hAnsi="Times New Roman" w:cs="Times New Roman"/>
          <w:sz w:val="24"/>
          <w:szCs w:val="24"/>
          <w:lang w:eastAsia="tr-TR"/>
        </w:rPr>
        <w:t xml:space="preserve"> taze veya kurutulmuş; bütün, parçalanmış veya doğranmış; başka bir işleme tabi tutulmamış tallus, toprak üstü, çiçek, meyve, yaprak, kök, gövde,</w:t>
      </w:r>
      <w:r w:rsidR="00016BD4" w:rsidRPr="00D11138">
        <w:rPr>
          <w:rFonts w:ascii="Times New Roman" w:eastAsia="Times New Roman" w:hAnsi="Times New Roman" w:cs="Times New Roman"/>
          <w:sz w:val="24"/>
          <w:szCs w:val="24"/>
          <w:lang w:eastAsia="tr-TR"/>
        </w:rPr>
        <w:t xml:space="preserve"> yumru, soğan,</w:t>
      </w:r>
      <w:r w:rsidR="001039F7" w:rsidRPr="00D11138">
        <w:rPr>
          <w:rFonts w:ascii="Times New Roman" w:eastAsia="Times New Roman" w:hAnsi="Times New Roman" w:cs="Times New Roman"/>
          <w:sz w:val="24"/>
          <w:szCs w:val="24"/>
          <w:lang w:eastAsia="tr-TR"/>
        </w:rPr>
        <w:t xml:space="preserve"> tohum ve diğer kısımlarını; mantarların ise taze veya kurutulmuş; bütün, parçalanmış veya doğranmış; başka bir işleme tabi tutulmamış halini,</w:t>
      </w:r>
    </w:p>
    <w:p w14:paraId="2141FE50" w14:textId="371183A3" w:rsidR="00A47CA3" w:rsidRPr="00D11138" w:rsidRDefault="00B4763B" w:rsidP="00B6518F">
      <w:pPr>
        <w:spacing w:after="0" w:line="240" w:lineRule="auto"/>
        <w:ind w:firstLine="566"/>
        <w:jc w:val="both"/>
        <w:rPr>
          <w:sz w:val="20"/>
          <w:szCs w:val="20"/>
        </w:rPr>
      </w:pPr>
      <w:r w:rsidRPr="00D11138">
        <w:rPr>
          <w:rFonts w:ascii="Times New Roman" w:eastAsia="Times New Roman" w:hAnsi="Times New Roman" w:cs="Times New Roman"/>
          <w:sz w:val="24"/>
          <w:szCs w:val="24"/>
          <w:lang w:eastAsia="tr-TR"/>
        </w:rPr>
        <w:t>f</w:t>
      </w:r>
      <w:r w:rsidR="0023403A" w:rsidRPr="00D11138">
        <w:rPr>
          <w:rFonts w:ascii="Times New Roman" w:eastAsia="Times New Roman" w:hAnsi="Times New Roman" w:cs="Times New Roman"/>
          <w:sz w:val="24"/>
          <w:szCs w:val="24"/>
          <w:lang w:eastAsia="tr-TR"/>
        </w:rPr>
        <w:t xml:space="preserve">) </w:t>
      </w:r>
      <w:r w:rsidR="00A47CA3" w:rsidRPr="00D11138">
        <w:rPr>
          <w:rFonts w:ascii="Times New Roman" w:hAnsi="Times New Roman" w:cs="Times New Roman"/>
          <w:sz w:val="24"/>
          <w:szCs w:val="24"/>
        </w:rPr>
        <w:t xml:space="preserve">BiMAL listeleri: Bitkilerin, mantarların, alglerin, likenlerin, bunların kısımlarının veya bunlardan elde edilen preparatların ve saf maddelerin, </w:t>
      </w:r>
      <w:r w:rsidR="00A47CA3" w:rsidRPr="00D11138">
        <w:rPr>
          <w:rFonts w:ascii="Times New Roman" w:hAnsi="Times New Roman" w:cs="Times New Roman"/>
          <w:bCs/>
          <w:sz w:val="24"/>
          <w:szCs w:val="24"/>
        </w:rPr>
        <w:t xml:space="preserve">madde karışımlarının, zenginleştirilmiş ekstre-ekstraktların </w:t>
      </w:r>
      <w:r w:rsidR="00A47CA3" w:rsidRPr="00D11138">
        <w:rPr>
          <w:rFonts w:ascii="Times New Roman" w:hAnsi="Times New Roman" w:cs="Times New Roman"/>
          <w:sz w:val="24"/>
          <w:szCs w:val="24"/>
        </w:rPr>
        <w:t>gıda olarak kullanılıp k</w:t>
      </w:r>
      <w:r w:rsidR="002F66ED">
        <w:rPr>
          <w:rFonts w:ascii="Times New Roman" w:hAnsi="Times New Roman" w:cs="Times New Roman"/>
          <w:sz w:val="24"/>
          <w:szCs w:val="24"/>
        </w:rPr>
        <w:t>ullanılamayacağına dair bilgilerin</w:t>
      </w:r>
      <w:r w:rsidR="00A47CA3" w:rsidRPr="00D11138">
        <w:rPr>
          <w:rFonts w:ascii="Times New Roman" w:hAnsi="Times New Roman" w:cs="Times New Roman"/>
          <w:sz w:val="24"/>
          <w:szCs w:val="24"/>
        </w:rPr>
        <w:t xml:space="preserve"> ve </w:t>
      </w:r>
      <w:r w:rsidR="002F66ED">
        <w:rPr>
          <w:rFonts w:ascii="Times New Roman" w:hAnsi="Times New Roman" w:cs="Times New Roman"/>
          <w:sz w:val="24"/>
          <w:szCs w:val="24"/>
        </w:rPr>
        <w:t xml:space="preserve">gıda olarak </w:t>
      </w:r>
      <w:r w:rsidR="00A47CA3" w:rsidRPr="00D11138">
        <w:rPr>
          <w:rFonts w:ascii="Times New Roman" w:hAnsi="Times New Roman" w:cs="Times New Roman"/>
          <w:sz w:val="24"/>
          <w:szCs w:val="24"/>
        </w:rPr>
        <w:t>kullanılabilmesi durumunda kullanıma ilişkin koşulların yer aldığı listeleri,</w:t>
      </w:r>
    </w:p>
    <w:p w14:paraId="6EC662CF" w14:textId="469FED2D" w:rsidR="004E2C11" w:rsidRPr="00D11138" w:rsidRDefault="00B4763B" w:rsidP="00B6518F">
      <w:pPr>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g</w:t>
      </w:r>
      <w:r w:rsidR="0023403A" w:rsidRPr="00D11138">
        <w:rPr>
          <w:rFonts w:ascii="Times New Roman" w:eastAsia="Times New Roman" w:hAnsi="Times New Roman" w:cs="Times New Roman"/>
          <w:sz w:val="24"/>
          <w:szCs w:val="24"/>
          <w:lang w:eastAsia="tr-TR"/>
        </w:rPr>
        <w:t xml:space="preserve">) </w:t>
      </w:r>
      <w:r w:rsidR="00220E7B" w:rsidRPr="00D11138">
        <w:rPr>
          <w:rFonts w:ascii="Times New Roman" w:eastAsia="Times New Roman" w:hAnsi="Times New Roman" w:cs="Times New Roman"/>
          <w:sz w:val="24"/>
          <w:szCs w:val="24"/>
          <w:lang w:eastAsia="tr-TR"/>
        </w:rPr>
        <w:t>B</w:t>
      </w:r>
      <w:r w:rsidR="00F92555" w:rsidRPr="00D11138">
        <w:rPr>
          <w:rFonts w:ascii="Times New Roman" w:eastAsia="Times New Roman" w:hAnsi="Times New Roman" w:cs="Times New Roman"/>
          <w:sz w:val="24"/>
          <w:szCs w:val="24"/>
          <w:lang w:eastAsia="tr-TR"/>
        </w:rPr>
        <w:t>i</w:t>
      </w:r>
      <w:r w:rsidR="00220E7B" w:rsidRPr="00D11138">
        <w:rPr>
          <w:rFonts w:ascii="Times New Roman" w:eastAsia="Times New Roman" w:hAnsi="Times New Roman" w:cs="Times New Roman"/>
          <w:sz w:val="24"/>
          <w:szCs w:val="24"/>
          <w:lang w:eastAsia="tr-TR"/>
        </w:rPr>
        <w:t xml:space="preserve">MAL </w:t>
      </w:r>
      <w:r w:rsidR="004E2C11" w:rsidRPr="00D11138">
        <w:rPr>
          <w:rFonts w:ascii="Times New Roman" w:eastAsia="Times New Roman" w:hAnsi="Times New Roman" w:cs="Times New Roman"/>
          <w:sz w:val="24"/>
          <w:szCs w:val="24"/>
          <w:lang w:eastAsia="tr-TR"/>
        </w:rPr>
        <w:t>preparat</w:t>
      </w:r>
      <w:r w:rsidR="00220E7B" w:rsidRPr="00D11138">
        <w:rPr>
          <w:rFonts w:ascii="Times New Roman" w:eastAsia="Times New Roman" w:hAnsi="Times New Roman" w:cs="Times New Roman"/>
          <w:sz w:val="24"/>
          <w:szCs w:val="24"/>
          <w:lang w:eastAsia="tr-TR"/>
        </w:rPr>
        <w:t>ı</w:t>
      </w:r>
      <w:r w:rsidR="004E2C11" w:rsidRPr="00D11138">
        <w:rPr>
          <w:rFonts w:ascii="Times New Roman" w:eastAsia="Times New Roman" w:hAnsi="Times New Roman" w:cs="Times New Roman"/>
          <w:sz w:val="24"/>
          <w:szCs w:val="24"/>
          <w:lang w:eastAsia="tr-TR"/>
        </w:rPr>
        <w:t xml:space="preserve">: </w:t>
      </w:r>
      <w:r w:rsidR="0007755E" w:rsidRPr="00D11138">
        <w:rPr>
          <w:rFonts w:ascii="Times New Roman" w:eastAsia="Times New Roman" w:hAnsi="Times New Roman" w:cs="Times New Roman"/>
          <w:sz w:val="24"/>
          <w:szCs w:val="24"/>
          <w:lang w:eastAsia="tr-TR"/>
        </w:rPr>
        <w:t>Bitkilerden, mantarlardan, alglerden, likenlerden veya bunların kısımlarından</w:t>
      </w:r>
      <w:r w:rsidR="003332C6" w:rsidRPr="00D11138">
        <w:rPr>
          <w:rFonts w:ascii="Times New Roman" w:eastAsia="Times New Roman" w:hAnsi="Times New Roman" w:cs="Times New Roman"/>
          <w:sz w:val="24"/>
          <w:szCs w:val="24"/>
          <w:lang w:eastAsia="tr-TR"/>
        </w:rPr>
        <w:t>,</w:t>
      </w:r>
      <w:r w:rsidR="004E2C11" w:rsidRPr="00D11138">
        <w:rPr>
          <w:rFonts w:ascii="Times New Roman" w:eastAsia="Times New Roman" w:hAnsi="Times New Roman" w:cs="Times New Roman"/>
          <w:sz w:val="24"/>
          <w:szCs w:val="24"/>
          <w:lang w:eastAsia="tr-TR"/>
        </w:rPr>
        <w:t xml:space="preserve"> ekstraksiyon, distilasyon, sıkma, yoğunlaştırma, zenginleştirme, </w:t>
      </w:r>
      <w:r w:rsidR="001039F7" w:rsidRPr="00D11138">
        <w:rPr>
          <w:rFonts w:ascii="Times New Roman" w:eastAsia="Times New Roman" w:hAnsi="Times New Roman" w:cs="Times New Roman"/>
          <w:sz w:val="24"/>
          <w:szCs w:val="24"/>
          <w:lang w:eastAsia="tr-TR"/>
        </w:rPr>
        <w:t>ferme</w:t>
      </w:r>
      <w:r w:rsidR="004E2C11" w:rsidRPr="00D11138">
        <w:rPr>
          <w:rFonts w:ascii="Times New Roman" w:eastAsia="Times New Roman" w:hAnsi="Times New Roman" w:cs="Times New Roman"/>
          <w:sz w:val="24"/>
          <w:szCs w:val="24"/>
          <w:lang w:eastAsia="tr-TR"/>
        </w:rPr>
        <w:t>ntasyon gibi işlemler sonucunda elde edilen</w:t>
      </w:r>
      <w:r w:rsidR="005444C5" w:rsidRPr="00D11138">
        <w:rPr>
          <w:rFonts w:ascii="Times New Roman" w:eastAsia="Times New Roman" w:hAnsi="Times New Roman" w:cs="Times New Roman"/>
          <w:sz w:val="24"/>
          <w:szCs w:val="24"/>
          <w:lang w:eastAsia="tr-TR"/>
        </w:rPr>
        <w:t>;</w:t>
      </w:r>
      <w:r w:rsidR="004E2C11" w:rsidRPr="00D11138">
        <w:rPr>
          <w:rFonts w:ascii="Times New Roman" w:eastAsia="Times New Roman" w:hAnsi="Times New Roman" w:cs="Times New Roman"/>
          <w:sz w:val="24"/>
          <w:szCs w:val="24"/>
          <w:lang w:eastAsia="tr-TR"/>
        </w:rPr>
        <w:t xml:space="preserve"> uçucu yağ, sabit yağ, usare, ekstrakt, ekstre</w:t>
      </w:r>
      <w:r w:rsidR="00F41639" w:rsidRPr="00D11138">
        <w:rPr>
          <w:rFonts w:ascii="Times New Roman" w:eastAsia="Times New Roman" w:hAnsi="Times New Roman" w:cs="Times New Roman"/>
          <w:sz w:val="24"/>
          <w:szCs w:val="24"/>
          <w:lang w:eastAsia="tr-TR"/>
        </w:rPr>
        <w:t>, reçine</w:t>
      </w:r>
      <w:r w:rsidR="002F66ED">
        <w:rPr>
          <w:rFonts w:ascii="Times New Roman" w:eastAsia="Times New Roman" w:hAnsi="Times New Roman" w:cs="Times New Roman"/>
          <w:sz w:val="24"/>
          <w:szCs w:val="24"/>
          <w:lang w:eastAsia="tr-TR"/>
        </w:rPr>
        <w:t xml:space="preserve"> ve benzeri</w:t>
      </w:r>
      <w:r w:rsidR="004E2C11" w:rsidRPr="00D11138">
        <w:rPr>
          <w:rFonts w:ascii="Times New Roman" w:eastAsia="Times New Roman" w:hAnsi="Times New Roman" w:cs="Times New Roman"/>
          <w:sz w:val="24"/>
          <w:szCs w:val="24"/>
          <w:lang w:eastAsia="tr-TR"/>
        </w:rPr>
        <w:t xml:space="preserve"> ürünleri, </w:t>
      </w:r>
    </w:p>
    <w:p w14:paraId="3D780551" w14:textId="3EE3DD86" w:rsidR="00861DC9" w:rsidRPr="00D11138" w:rsidRDefault="00B4763B" w:rsidP="00B6518F">
      <w:pPr>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ğ</w:t>
      </w:r>
      <w:r w:rsidR="00861DC9" w:rsidRPr="00D11138">
        <w:rPr>
          <w:rFonts w:ascii="Times New Roman" w:eastAsia="Times New Roman" w:hAnsi="Times New Roman" w:cs="Times New Roman"/>
          <w:sz w:val="24"/>
          <w:szCs w:val="24"/>
          <w:lang w:eastAsia="tr-TR"/>
        </w:rPr>
        <w:t xml:space="preserve">) Diğer bir ülkeden gelen </w:t>
      </w:r>
      <w:r w:rsidR="005F6319" w:rsidRPr="00D11138">
        <w:rPr>
          <w:rFonts w:ascii="Times New Roman" w:eastAsia="Times New Roman" w:hAnsi="Times New Roman" w:cs="Times New Roman"/>
          <w:sz w:val="24"/>
          <w:szCs w:val="24"/>
          <w:lang w:eastAsia="tr-TR"/>
        </w:rPr>
        <w:t xml:space="preserve">geleneksel </w:t>
      </w:r>
      <w:r w:rsidR="00861DC9" w:rsidRPr="00D11138">
        <w:rPr>
          <w:rFonts w:ascii="Times New Roman" w:eastAsia="Times New Roman" w:hAnsi="Times New Roman" w:cs="Times New Roman"/>
          <w:sz w:val="24"/>
          <w:szCs w:val="24"/>
          <w:lang w:eastAsia="tr-TR"/>
        </w:rPr>
        <w:t>B</w:t>
      </w:r>
      <w:r w:rsidR="00F92555" w:rsidRPr="00D11138">
        <w:rPr>
          <w:rFonts w:ascii="Times New Roman" w:eastAsia="Times New Roman" w:hAnsi="Times New Roman" w:cs="Times New Roman"/>
          <w:sz w:val="24"/>
          <w:szCs w:val="24"/>
          <w:lang w:eastAsia="tr-TR"/>
        </w:rPr>
        <w:t>i</w:t>
      </w:r>
      <w:r w:rsidR="00861DC9" w:rsidRPr="00D11138">
        <w:rPr>
          <w:rFonts w:ascii="Times New Roman" w:eastAsia="Times New Roman" w:hAnsi="Times New Roman" w:cs="Times New Roman"/>
          <w:sz w:val="24"/>
          <w:szCs w:val="24"/>
          <w:lang w:eastAsia="tr-TR"/>
        </w:rPr>
        <w:t>MAL, B</w:t>
      </w:r>
      <w:r w:rsidR="00F92555" w:rsidRPr="00D11138">
        <w:rPr>
          <w:rFonts w:ascii="Times New Roman" w:eastAsia="Times New Roman" w:hAnsi="Times New Roman" w:cs="Times New Roman"/>
          <w:sz w:val="24"/>
          <w:szCs w:val="24"/>
          <w:lang w:eastAsia="tr-TR"/>
        </w:rPr>
        <w:t>i</w:t>
      </w:r>
      <w:r w:rsidR="00861DC9" w:rsidRPr="00D11138">
        <w:rPr>
          <w:rFonts w:ascii="Times New Roman" w:eastAsia="Times New Roman" w:hAnsi="Times New Roman" w:cs="Times New Roman"/>
          <w:sz w:val="24"/>
          <w:szCs w:val="24"/>
          <w:lang w:eastAsia="tr-TR"/>
        </w:rPr>
        <w:t>MAL kısımları veya B</w:t>
      </w:r>
      <w:r w:rsidR="00F92555" w:rsidRPr="00D11138">
        <w:rPr>
          <w:rFonts w:ascii="Times New Roman" w:eastAsia="Times New Roman" w:hAnsi="Times New Roman" w:cs="Times New Roman"/>
          <w:sz w:val="24"/>
          <w:szCs w:val="24"/>
          <w:lang w:eastAsia="tr-TR"/>
        </w:rPr>
        <w:t>i</w:t>
      </w:r>
      <w:r w:rsidR="00861DC9" w:rsidRPr="00D11138">
        <w:rPr>
          <w:rFonts w:ascii="Times New Roman" w:eastAsia="Times New Roman" w:hAnsi="Times New Roman" w:cs="Times New Roman"/>
          <w:sz w:val="24"/>
          <w:szCs w:val="24"/>
          <w:lang w:eastAsia="tr-TR"/>
        </w:rPr>
        <w:t>MAL preparatları: Diğer bir ülkede güvenilir bir gıda tüketim geçmişine sahip olan B</w:t>
      </w:r>
      <w:r w:rsidR="00F92555" w:rsidRPr="00D11138">
        <w:rPr>
          <w:rFonts w:ascii="Times New Roman" w:eastAsia="Times New Roman" w:hAnsi="Times New Roman" w:cs="Times New Roman"/>
          <w:sz w:val="24"/>
          <w:szCs w:val="24"/>
          <w:lang w:eastAsia="tr-TR"/>
        </w:rPr>
        <w:t>i</w:t>
      </w:r>
      <w:r w:rsidR="00861DC9" w:rsidRPr="00D11138">
        <w:rPr>
          <w:rFonts w:ascii="Times New Roman" w:eastAsia="Times New Roman" w:hAnsi="Times New Roman" w:cs="Times New Roman"/>
          <w:sz w:val="24"/>
          <w:szCs w:val="24"/>
          <w:lang w:eastAsia="tr-TR"/>
        </w:rPr>
        <w:t>MAL, B</w:t>
      </w:r>
      <w:r w:rsidR="00F92555" w:rsidRPr="00D11138">
        <w:rPr>
          <w:rFonts w:ascii="Times New Roman" w:eastAsia="Times New Roman" w:hAnsi="Times New Roman" w:cs="Times New Roman"/>
          <w:sz w:val="24"/>
          <w:szCs w:val="24"/>
          <w:lang w:eastAsia="tr-TR"/>
        </w:rPr>
        <w:t>i</w:t>
      </w:r>
      <w:r w:rsidR="00861DC9" w:rsidRPr="00D11138">
        <w:rPr>
          <w:rFonts w:ascii="Times New Roman" w:eastAsia="Times New Roman" w:hAnsi="Times New Roman" w:cs="Times New Roman"/>
          <w:sz w:val="24"/>
          <w:szCs w:val="24"/>
          <w:lang w:eastAsia="tr-TR"/>
        </w:rPr>
        <w:t>MAL kısımları veya B</w:t>
      </w:r>
      <w:r w:rsidR="00F92555" w:rsidRPr="00D11138">
        <w:rPr>
          <w:rFonts w:ascii="Times New Roman" w:eastAsia="Times New Roman" w:hAnsi="Times New Roman" w:cs="Times New Roman"/>
          <w:sz w:val="24"/>
          <w:szCs w:val="24"/>
          <w:lang w:eastAsia="tr-TR"/>
        </w:rPr>
        <w:t>i</w:t>
      </w:r>
      <w:r w:rsidR="00861DC9" w:rsidRPr="00D11138">
        <w:rPr>
          <w:rFonts w:ascii="Times New Roman" w:eastAsia="Times New Roman" w:hAnsi="Times New Roman" w:cs="Times New Roman"/>
          <w:sz w:val="24"/>
          <w:szCs w:val="24"/>
          <w:lang w:eastAsia="tr-TR"/>
        </w:rPr>
        <w:t>MAL preparatları</w:t>
      </w:r>
      <w:r w:rsidR="002F66ED">
        <w:rPr>
          <w:rFonts w:ascii="Times New Roman" w:eastAsia="Times New Roman" w:hAnsi="Times New Roman" w:cs="Times New Roman"/>
          <w:sz w:val="24"/>
          <w:szCs w:val="24"/>
          <w:lang w:eastAsia="tr-TR"/>
        </w:rPr>
        <w:t>nı</w:t>
      </w:r>
      <w:r w:rsidR="00861DC9" w:rsidRPr="00D11138">
        <w:rPr>
          <w:rFonts w:ascii="Times New Roman" w:eastAsia="Times New Roman" w:hAnsi="Times New Roman" w:cs="Times New Roman"/>
          <w:sz w:val="24"/>
          <w:szCs w:val="24"/>
          <w:lang w:eastAsia="tr-TR"/>
        </w:rPr>
        <w:t xml:space="preserve">, </w:t>
      </w:r>
    </w:p>
    <w:p w14:paraId="2ECA7C58" w14:textId="1ECF80EE" w:rsidR="00861DC9" w:rsidRPr="00D11138" w:rsidRDefault="00B4763B" w:rsidP="00B6518F">
      <w:pPr>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h</w:t>
      </w:r>
      <w:r w:rsidR="00861DC9" w:rsidRPr="00D11138">
        <w:rPr>
          <w:rFonts w:ascii="Times New Roman" w:eastAsia="Times New Roman" w:hAnsi="Times New Roman" w:cs="Times New Roman"/>
          <w:sz w:val="24"/>
          <w:szCs w:val="24"/>
          <w:lang w:eastAsia="tr-TR"/>
        </w:rPr>
        <w:t xml:space="preserve">) Diğer bir ülkede güvenilir bir gıda tüketim geçmişi: Bu Yönetmeliğin </w:t>
      </w:r>
      <w:r w:rsidR="00115EE2" w:rsidRPr="00D11138">
        <w:rPr>
          <w:rFonts w:ascii="Times New Roman" w:eastAsia="Times New Roman" w:hAnsi="Times New Roman" w:cs="Times New Roman"/>
          <w:sz w:val="24"/>
          <w:szCs w:val="24"/>
          <w:lang w:eastAsia="tr-TR"/>
        </w:rPr>
        <w:t>1</w:t>
      </w:r>
      <w:r w:rsidR="006523A0" w:rsidRPr="00D11138">
        <w:rPr>
          <w:rFonts w:ascii="Times New Roman" w:eastAsia="Times New Roman" w:hAnsi="Times New Roman" w:cs="Times New Roman"/>
          <w:sz w:val="24"/>
          <w:szCs w:val="24"/>
          <w:lang w:eastAsia="tr-TR"/>
        </w:rPr>
        <w:t>8</w:t>
      </w:r>
      <w:r w:rsidR="00115EE2" w:rsidRPr="00D11138">
        <w:rPr>
          <w:rFonts w:ascii="Times New Roman" w:eastAsia="Times New Roman" w:hAnsi="Times New Roman" w:cs="Times New Roman"/>
          <w:sz w:val="24"/>
          <w:szCs w:val="24"/>
          <w:lang w:eastAsia="tr-TR"/>
        </w:rPr>
        <w:t xml:space="preserve"> </w:t>
      </w:r>
      <w:r w:rsidR="006523A0" w:rsidRPr="00D11138">
        <w:rPr>
          <w:rFonts w:ascii="Times New Roman" w:eastAsia="Times New Roman" w:hAnsi="Times New Roman" w:cs="Times New Roman"/>
          <w:sz w:val="24"/>
          <w:szCs w:val="24"/>
          <w:lang w:eastAsia="tr-TR"/>
        </w:rPr>
        <w:t>i</w:t>
      </w:r>
      <w:r w:rsidR="00115EE2" w:rsidRPr="00D11138">
        <w:rPr>
          <w:rFonts w:ascii="Times New Roman" w:eastAsia="Times New Roman" w:hAnsi="Times New Roman" w:cs="Times New Roman"/>
          <w:sz w:val="24"/>
          <w:szCs w:val="24"/>
          <w:lang w:eastAsia="tr-TR"/>
        </w:rPr>
        <w:t>nci</w:t>
      </w:r>
      <w:r w:rsidR="00861DC9" w:rsidRPr="00D11138">
        <w:rPr>
          <w:rFonts w:ascii="Times New Roman" w:eastAsia="Times New Roman" w:hAnsi="Times New Roman" w:cs="Times New Roman"/>
          <w:sz w:val="24"/>
          <w:szCs w:val="24"/>
          <w:lang w:eastAsia="tr-TR"/>
        </w:rPr>
        <w:t xml:space="preserve"> maddesi kapsamında yapılan bir bildirim öncesinde, </w:t>
      </w:r>
      <w:r w:rsidR="00CD5594" w:rsidRPr="00D11138">
        <w:rPr>
          <w:rFonts w:ascii="Times New Roman" w:eastAsia="Times New Roman" w:hAnsi="Times New Roman" w:cs="Times New Roman"/>
          <w:sz w:val="24"/>
          <w:szCs w:val="24"/>
          <w:lang w:eastAsia="tr-TR"/>
        </w:rPr>
        <w:t>bileşim</w:t>
      </w:r>
      <w:r w:rsidR="00861DC9" w:rsidRPr="00D11138">
        <w:rPr>
          <w:rFonts w:ascii="Times New Roman" w:eastAsia="Times New Roman" w:hAnsi="Times New Roman" w:cs="Times New Roman"/>
          <w:sz w:val="24"/>
          <w:szCs w:val="24"/>
          <w:lang w:eastAsia="tr-TR"/>
        </w:rPr>
        <w:t xml:space="preserve"> verileri ve en az bir ülkedeki insanların önemli bir bölümünün alışılagelmiş diyetinde en az 25 yıldır devam eden tüketiminden elde edinilen deneyim vasıtasıyla, söz konusu gıdanın güvenilirliğinin teyit edildiğini,</w:t>
      </w:r>
    </w:p>
    <w:p w14:paraId="64ABD2FF" w14:textId="7AA2C7F6" w:rsidR="00861DC9" w:rsidRPr="00D11138" w:rsidRDefault="00B4763B" w:rsidP="00B6518F">
      <w:pPr>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ı</w:t>
      </w:r>
      <w:r w:rsidR="009D3120" w:rsidRPr="00D11138">
        <w:rPr>
          <w:rFonts w:ascii="Times New Roman" w:eastAsia="Times New Roman" w:hAnsi="Times New Roman" w:cs="Times New Roman"/>
          <w:sz w:val="24"/>
          <w:szCs w:val="24"/>
          <w:lang w:eastAsia="tr-TR"/>
        </w:rPr>
        <w:t xml:space="preserve">) Geçerli başvuru/bildirim: Bu Yönetmelik kapsamına giren ve </w:t>
      </w:r>
      <w:r w:rsidR="004F2C4E" w:rsidRPr="00D11138">
        <w:rPr>
          <w:rFonts w:ascii="Times New Roman" w:eastAsia="Times New Roman" w:hAnsi="Times New Roman" w:cs="Times New Roman"/>
          <w:sz w:val="24"/>
          <w:szCs w:val="24"/>
          <w:lang w:eastAsia="tr-TR"/>
        </w:rPr>
        <w:t xml:space="preserve">güvenilirlik/risk </w:t>
      </w:r>
      <w:r w:rsidR="009D3120" w:rsidRPr="00D11138">
        <w:rPr>
          <w:rFonts w:ascii="Times New Roman" w:eastAsia="Times New Roman" w:hAnsi="Times New Roman" w:cs="Times New Roman"/>
          <w:sz w:val="24"/>
          <w:szCs w:val="24"/>
          <w:lang w:eastAsia="tr-TR"/>
        </w:rPr>
        <w:t>değerlendirme</w:t>
      </w:r>
      <w:r w:rsidR="00E46832" w:rsidRPr="00D11138">
        <w:rPr>
          <w:rFonts w:ascii="Times New Roman" w:eastAsia="Times New Roman" w:hAnsi="Times New Roman" w:cs="Times New Roman"/>
          <w:sz w:val="24"/>
          <w:szCs w:val="24"/>
          <w:lang w:eastAsia="tr-TR"/>
        </w:rPr>
        <w:t>si</w:t>
      </w:r>
      <w:r w:rsidR="009D3120" w:rsidRPr="00D11138">
        <w:rPr>
          <w:rFonts w:ascii="Times New Roman" w:eastAsia="Times New Roman" w:hAnsi="Times New Roman" w:cs="Times New Roman"/>
          <w:sz w:val="24"/>
          <w:szCs w:val="24"/>
          <w:lang w:eastAsia="tr-TR"/>
        </w:rPr>
        <w:t xml:space="preserve"> ve izin prosedürü için gerekli olan bilgileri içeren başvuruyu/bildirimi</w:t>
      </w:r>
    </w:p>
    <w:p w14:paraId="4BC9A09A" w14:textId="4D8678F2" w:rsidR="004E2C11" w:rsidRPr="00D11138" w:rsidRDefault="00B4763B" w:rsidP="00B6518F">
      <w:pPr>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i</w:t>
      </w:r>
      <w:r w:rsidR="0023766D" w:rsidRPr="00D11138">
        <w:rPr>
          <w:rFonts w:ascii="Times New Roman" w:eastAsia="Times New Roman" w:hAnsi="Times New Roman" w:cs="Times New Roman"/>
          <w:sz w:val="24"/>
          <w:szCs w:val="24"/>
          <w:lang w:eastAsia="tr-TR"/>
        </w:rPr>
        <w:t xml:space="preserve">) </w:t>
      </w:r>
      <w:r w:rsidR="004E2C11" w:rsidRPr="00D11138">
        <w:rPr>
          <w:rFonts w:ascii="Times New Roman" w:eastAsia="Times New Roman" w:hAnsi="Times New Roman" w:cs="Times New Roman"/>
          <w:sz w:val="24"/>
          <w:szCs w:val="24"/>
          <w:lang w:eastAsia="tr-TR"/>
        </w:rPr>
        <w:t>Genel Müdürlük: Gıda ve Kontrol Genel Müdürlüğünü,</w:t>
      </w:r>
    </w:p>
    <w:p w14:paraId="3ADAB8C0" w14:textId="1C0B77D2" w:rsidR="004F2C4E" w:rsidRPr="00D11138" w:rsidRDefault="004F2C4E" w:rsidP="00B6518F">
      <w:pPr>
        <w:spacing w:after="0" w:line="240" w:lineRule="auto"/>
        <w:ind w:firstLine="566"/>
        <w:jc w:val="both"/>
        <w:rPr>
          <w:rFonts w:ascii="Times New Roman" w:hAnsi="Times New Roman" w:cs="Times New Roman"/>
          <w:sz w:val="24"/>
          <w:szCs w:val="24"/>
        </w:rPr>
      </w:pPr>
      <w:r w:rsidRPr="00D11138">
        <w:rPr>
          <w:rFonts w:ascii="Times New Roman" w:hAnsi="Times New Roman" w:cs="Times New Roman"/>
          <w:sz w:val="24"/>
          <w:szCs w:val="24"/>
        </w:rPr>
        <w:t>j) Madde karışımı: Bitkilerden, mantarlardan, alglerden, likenlerden veya bunların kısımlarından elde edilen ik</w:t>
      </w:r>
      <w:r w:rsidR="00FB32BF">
        <w:rPr>
          <w:rFonts w:ascii="Times New Roman" w:hAnsi="Times New Roman" w:cs="Times New Roman"/>
          <w:sz w:val="24"/>
          <w:szCs w:val="24"/>
        </w:rPr>
        <w:t xml:space="preserve">i veya daha fazla maddenin, alt </w:t>
      </w:r>
      <w:r w:rsidRPr="002F66ED">
        <w:rPr>
          <w:rFonts w:ascii="Times New Roman" w:hAnsi="Times New Roman" w:cs="Times New Roman"/>
          <w:sz w:val="24"/>
          <w:szCs w:val="24"/>
        </w:rPr>
        <w:t>ve</w:t>
      </w:r>
      <w:r w:rsidR="005D6DDE" w:rsidRPr="002F66ED">
        <w:rPr>
          <w:rFonts w:ascii="Times New Roman" w:hAnsi="Times New Roman" w:cs="Times New Roman"/>
          <w:sz w:val="24"/>
          <w:szCs w:val="24"/>
        </w:rPr>
        <w:t>/veya</w:t>
      </w:r>
      <w:r w:rsidRPr="00D11138">
        <w:rPr>
          <w:rFonts w:ascii="Times New Roman" w:hAnsi="Times New Roman" w:cs="Times New Roman"/>
          <w:sz w:val="24"/>
          <w:szCs w:val="24"/>
        </w:rPr>
        <w:t xml:space="preserve"> üst limitleri belirli miktarlarda olan karışımlarını,</w:t>
      </w:r>
    </w:p>
    <w:p w14:paraId="487D5475" w14:textId="064428EF" w:rsidR="004F2C4E" w:rsidRPr="00D11138" w:rsidRDefault="004F2C4E" w:rsidP="00B6518F">
      <w:pPr>
        <w:spacing w:after="0" w:line="240" w:lineRule="auto"/>
        <w:ind w:firstLine="566"/>
        <w:jc w:val="both"/>
        <w:rPr>
          <w:rFonts w:ascii="Times New Roman" w:hAnsi="Times New Roman" w:cs="Times New Roman"/>
          <w:sz w:val="24"/>
          <w:szCs w:val="24"/>
        </w:rPr>
      </w:pPr>
      <w:r w:rsidRPr="00D11138">
        <w:rPr>
          <w:rFonts w:ascii="Times New Roman" w:hAnsi="Times New Roman" w:cs="Times New Roman"/>
          <w:sz w:val="24"/>
          <w:szCs w:val="24"/>
        </w:rPr>
        <w:t>k) Mantar: Tallusları gözle görülebilen büyüklükte olan, fruktifikasyonu şapka veya başka şekillerde olabilen makrofungusları,</w:t>
      </w:r>
    </w:p>
    <w:p w14:paraId="5187FC5D" w14:textId="5C432515" w:rsidR="004F2C4E" w:rsidRPr="00D11138" w:rsidRDefault="004F2C4E" w:rsidP="00B6518F">
      <w:pPr>
        <w:spacing w:after="0" w:line="240" w:lineRule="auto"/>
        <w:ind w:firstLine="566"/>
        <w:jc w:val="both"/>
        <w:rPr>
          <w:rFonts w:ascii="Times New Roman" w:hAnsi="Times New Roman" w:cs="Times New Roman"/>
          <w:sz w:val="24"/>
          <w:szCs w:val="24"/>
        </w:rPr>
      </w:pPr>
      <w:r w:rsidRPr="00D11138">
        <w:rPr>
          <w:rFonts w:ascii="Times New Roman" w:hAnsi="Times New Roman" w:cs="Times New Roman"/>
          <w:sz w:val="24"/>
          <w:szCs w:val="24"/>
        </w:rPr>
        <w:lastRenderedPageBreak/>
        <w:t>l) Saf madde: Bitkilerden, mantarlardan, alglerden, likenlerden veya bunların kısımlarından elde edilen, fiziksel, fizikokimyasal ve kimyasal özellikleri sabit, miktarı kabul edilebilir oranlarda olan tek maddeleri,</w:t>
      </w:r>
    </w:p>
    <w:p w14:paraId="410D436D" w14:textId="0C5B6D1A" w:rsidR="004F2C4E" w:rsidRPr="00D11138" w:rsidRDefault="004F2C4E" w:rsidP="00B6518F">
      <w:pPr>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 xml:space="preserve">m) Zenginleştirilmiş ekstre/ekstrakt: Bitkilerden, mantarlardan, alglerden, likenlerden veya bunların kısımlarından elde edilen, taşıdığı bir veya birden fazla maddenin miktarı, ekstraksiyon, çöktürme, yağsızlaştırma gibi değişik yöntemler kullanılarak arttırılmış olan ekstreleri/ekstraktları </w:t>
      </w:r>
    </w:p>
    <w:p w14:paraId="7320FEAD" w14:textId="4EABFC57" w:rsidR="005A684D" w:rsidRPr="00D11138" w:rsidRDefault="004E2C11" w:rsidP="00B6518F">
      <w:pPr>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ifade eder.</w:t>
      </w:r>
    </w:p>
    <w:p w14:paraId="53D735AC" w14:textId="77777777" w:rsidR="005A684D" w:rsidRPr="00D11138" w:rsidRDefault="005A684D" w:rsidP="00B6518F">
      <w:pPr>
        <w:spacing w:after="0" w:line="240" w:lineRule="auto"/>
        <w:jc w:val="center"/>
        <w:rPr>
          <w:rFonts w:ascii="Times New Roman" w:eastAsia="Times New Roman" w:hAnsi="Times New Roman" w:cs="Times New Roman"/>
          <w:b/>
          <w:sz w:val="24"/>
          <w:szCs w:val="24"/>
          <w:lang w:eastAsia="tr-TR"/>
        </w:rPr>
      </w:pPr>
    </w:p>
    <w:p w14:paraId="17DE6F0A" w14:textId="77777777" w:rsidR="00523CE5" w:rsidRPr="00D11138" w:rsidRDefault="00523CE5" w:rsidP="00B6518F">
      <w:pPr>
        <w:spacing w:after="0" w:line="240" w:lineRule="auto"/>
        <w:jc w:val="center"/>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İKİNCİ BÖLÜM</w:t>
      </w:r>
    </w:p>
    <w:p w14:paraId="5183506C" w14:textId="53F9CCAC" w:rsidR="00522348" w:rsidRPr="00D11138" w:rsidRDefault="00295249" w:rsidP="00295249">
      <w:pPr>
        <w:jc w:val="center"/>
        <w:rPr>
          <w:rFonts w:ascii="Times New Roman" w:hAnsi="Times New Roman" w:cs="Times New Roman"/>
          <w:b/>
          <w:sz w:val="24"/>
          <w:szCs w:val="24"/>
        </w:rPr>
      </w:pPr>
      <w:r w:rsidRPr="00D11138">
        <w:rPr>
          <w:rFonts w:ascii="Times New Roman" w:hAnsi="Times New Roman" w:cs="Times New Roman"/>
          <w:b/>
          <w:sz w:val="24"/>
          <w:szCs w:val="24"/>
        </w:rPr>
        <w:t xml:space="preserve">BiMAL Listeleri </w:t>
      </w:r>
      <w:r w:rsidR="00485363">
        <w:rPr>
          <w:rFonts w:ascii="Times New Roman" w:hAnsi="Times New Roman" w:cs="Times New Roman"/>
          <w:b/>
          <w:sz w:val="24"/>
          <w:szCs w:val="24"/>
        </w:rPr>
        <w:t>ve Listelerin Kullanımı</w:t>
      </w:r>
    </w:p>
    <w:p w14:paraId="4FC27EB4" w14:textId="77777777" w:rsidR="00663933" w:rsidRPr="00D11138" w:rsidRDefault="00663933" w:rsidP="00663933">
      <w:pPr>
        <w:ind w:firstLine="567"/>
        <w:jc w:val="both"/>
        <w:rPr>
          <w:rFonts w:ascii="Times New Roman" w:hAnsi="Times New Roman" w:cs="Times New Roman"/>
          <w:b/>
          <w:sz w:val="24"/>
          <w:szCs w:val="24"/>
        </w:rPr>
      </w:pPr>
      <w:r w:rsidRPr="00D11138">
        <w:rPr>
          <w:rFonts w:ascii="Times New Roman" w:hAnsi="Times New Roman" w:cs="Times New Roman"/>
          <w:b/>
          <w:sz w:val="24"/>
          <w:szCs w:val="24"/>
        </w:rPr>
        <w:t>BiMAL listeleri</w:t>
      </w:r>
    </w:p>
    <w:p w14:paraId="7383AEF5" w14:textId="57177AE8" w:rsidR="00663933" w:rsidRPr="00D11138" w:rsidRDefault="00663933" w:rsidP="00F67238">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b/>
          <w:sz w:val="24"/>
          <w:szCs w:val="24"/>
        </w:rPr>
        <w:t>MADDE 5 ‒</w:t>
      </w:r>
      <w:r w:rsidRPr="00D11138">
        <w:rPr>
          <w:rFonts w:ascii="Times New Roman" w:hAnsi="Times New Roman" w:cs="Times New Roman"/>
          <w:sz w:val="24"/>
          <w:szCs w:val="24"/>
        </w:rPr>
        <w:t xml:space="preserve"> (1) Bakanlık, 6 ncı ve 7 nci maddeye göre BiMAL listelerini oluşturur ve günceller. BiMAL </w:t>
      </w:r>
      <w:r w:rsidRPr="00485363">
        <w:rPr>
          <w:rFonts w:ascii="Times New Roman" w:hAnsi="Times New Roman" w:cs="Times New Roman"/>
          <w:sz w:val="24"/>
          <w:szCs w:val="24"/>
        </w:rPr>
        <w:t>listeleri</w:t>
      </w:r>
      <w:r w:rsidR="00503165" w:rsidRPr="00485363">
        <w:rPr>
          <w:rFonts w:ascii="Times New Roman" w:hAnsi="Times New Roman" w:cs="Times New Roman"/>
          <w:sz w:val="24"/>
          <w:szCs w:val="24"/>
        </w:rPr>
        <w:t>nde</w:t>
      </w:r>
      <w:r w:rsidRPr="00485363">
        <w:rPr>
          <w:rFonts w:ascii="Times New Roman" w:hAnsi="Times New Roman" w:cs="Times New Roman"/>
          <w:sz w:val="24"/>
          <w:szCs w:val="24"/>
        </w:rPr>
        <w:t>;</w:t>
      </w:r>
    </w:p>
    <w:p w14:paraId="01061462" w14:textId="2218B0DF" w:rsidR="00142AB2" w:rsidRPr="00485363" w:rsidRDefault="00485363" w:rsidP="00142AB2">
      <w:pPr>
        <w:spacing w:after="0" w:line="240" w:lineRule="auto"/>
        <w:ind w:firstLine="567"/>
        <w:jc w:val="both"/>
        <w:rPr>
          <w:rFonts w:ascii="Times New Roman" w:hAnsi="Times New Roman" w:cs="Times New Roman"/>
          <w:sz w:val="24"/>
          <w:szCs w:val="24"/>
        </w:rPr>
      </w:pPr>
      <w:r w:rsidRPr="00485363">
        <w:rPr>
          <w:rFonts w:ascii="Times New Roman" w:hAnsi="Times New Roman" w:cs="Times New Roman"/>
          <w:sz w:val="24"/>
          <w:szCs w:val="24"/>
        </w:rPr>
        <w:t xml:space="preserve"> </w:t>
      </w:r>
      <w:r w:rsidR="00142AB2" w:rsidRPr="00485363">
        <w:rPr>
          <w:rFonts w:ascii="Times New Roman" w:hAnsi="Times New Roman" w:cs="Times New Roman"/>
          <w:sz w:val="24"/>
          <w:szCs w:val="24"/>
        </w:rPr>
        <w:t>(a) Hakkında Bilimsel Komisyon tarafından oluşturulmuş bir bilimsel görüş bulunanlar ile Avrupa Birliğinin yeni gıdalara ilişkin mevzuatı ve 7/3/2017 tarihli ve 30000 sayılı Resmi Gazete’de yayımlanan Türk Gıda Kodeksi Gıdalara Vitaminler, Mineraller ve Belirli Diğer Öğelerin Eklenmesi Hakkında Yönetmelik’in 15 inci maddesinde belirtilen Avrupa Birliğ</w:t>
      </w:r>
      <w:r w:rsidR="00503165" w:rsidRPr="00485363">
        <w:rPr>
          <w:rFonts w:ascii="Times New Roman" w:hAnsi="Times New Roman" w:cs="Times New Roman"/>
          <w:sz w:val="24"/>
          <w:szCs w:val="24"/>
        </w:rPr>
        <w:t>i mevzuatından uyum kapsamında alınan</w:t>
      </w:r>
      <w:r w:rsidR="00142AB2" w:rsidRPr="00485363">
        <w:rPr>
          <w:rFonts w:ascii="Times New Roman" w:hAnsi="Times New Roman" w:cs="Times New Roman"/>
          <w:sz w:val="24"/>
          <w:szCs w:val="24"/>
        </w:rPr>
        <w:t xml:space="preserve"> BiMAL, BiMAL kısımları ve BiMAL preparatları Ek-6'da; saf maddeler, </w:t>
      </w:r>
      <w:r w:rsidR="00142AB2" w:rsidRPr="00485363">
        <w:rPr>
          <w:rFonts w:ascii="Times New Roman" w:hAnsi="Times New Roman" w:cs="Times New Roman"/>
          <w:bCs/>
          <w:sz w:val="24"/>
          <w:szCs w:val="24"/>
        </w:rPr>
        <w:t xml:space="preserve">madde karışımları, zenginleştirilmiş ekstre-ekstraktlar </w:t>
      </w:r>
      <w:r w:rsidR="00142AB2" w:rsidRPr="00485363">
        <w:rPr>
          <w:rFonts w:ascii="Times New Roman" w:hAnsi="Times New Roman" w:cs="Times New Roman"/>
          <w:sz w:val="24"/>
          <w:szCs w:val="24"/>
        </w:rPr>
        <w:t>Ek-8'de yer alır.</w:t>
      </w:r>
    </w:p>
    <w:p w14:paraId="66C6EE8C" w14:textId="1B096B9D" w:rsidR="00142AB2" w:rsidRPr="00142AB2" w:rsidRDefault="00142AB2" w:rsidP="00142AB2">
      <w:pPr>
        <w:spacing w:after="0" w:line="240" w:lineRule="auto"/>
        <w:ind w:firstLine="567"/>
        <w:jc w:val="both"/>
        <w:rPr>
          <w:rFonts w:ascii="Times New Roman" w:hAnsi="Times New Roman" w:cs="Times New Roman"/>
          <w:sz w:val="24"/>
          <w:szCs w:val="24"/>
        </w:rPr>
      </w:pPr>
      <w:r w:rsidRPr="00485363">
        <w:rPr>
          <w:rFonts w:ascii="Times New Roman" w:hAnsi="Times New Roman" w:cs="Times New Roman"/>
          <w:sz w:val="24"/>
          <w:szCs w:val="24"/>
        </w:rPr>
        <w:t>(b) Gözden geçirme sürecine tabi tutulacak olan BiMAL, BiMAL kısımları ve BiMAL preparatları Ek-7'de yer alır.</w:t>
      </w:r>
    </w:p>
    <w:p w14:paraId="15A9D908" w14:textId="0171B622" w:rsidR="00B4275C" w:rsidRPr="00D11138" w:rsidRDefault="00D11138" w:rsidP="00F67238">
      <w:pPr>
        <w:spacing w:after="0" w:line="240" w:lineRule="auto"/>
        <w:ind w:firstLine="567"/>
        <w:jc w:val="both"/>
        <w:rPr>
          <w:rFonts w:ascii="Times New Roman" w:eastAsia="Times New Roman" w:hAnsi="Times New Roman" w:cs="Times New Roman"/>
          <w:strike/>
          <w:sz w:val="24"/>
          <w:szCs w:val="24"/>
          <w:lang w:eastAsia="tr-TR"/>
        </w:rPr>
      </w:pPr>
      <w:r w:rsidRPr="00D11138">
        <w:rPr>
          <w:rFonts w:ascii="Times New Roman" w:hAnsi="Times New Roman" w:cs="Times New Roman"/>
          <w:sz w:val="24"/>
          <w:szCs w:val="24"/>
        </w:rPr>
        <w:t xml:space="preserve"> </w:t>
      </w:r>
      <w:r w:rsidR="00B4275C" w:rsidRPr="00D11138">
        <w:rPr>
          <w:rFonts w:ascii="Times New Roman" w:hAnsi="Times New Roman" w:cs="Times New Roman"/>
          <w:sz w:val="24"/>
          <w:szCs w:val="24"/>
        </w:rPr>
        <w:t>(2) BiMAL, BiMAL kısımları ve BiMAL preparatları ile ilgili olarak birinci fıkranın (b) bendinde bahsedilen Ek-7'nin gözden geçirilme süreci tamamlanıncaya kadar, E</w:t>
      </w:r>
      <w:r w:rsidR="001618BC">
        <w:rPr>
          <w:rFonts w:ascii="Times New Roman" w:hAnsi="Times New Roman" w:cs="Times New Roman"/>
          <w:sz w:val="24"/>
          <w:szCs w:val="24"/>
        </w:rPr>
        <w:t>k</w:t>
      </w:r>
      <w:r w:rsidR="00B4275C" w:rsidRPr="00D11138">
        <w:rPr>
          <w:rFonts w:ascii="Times New Roman" w:hAnsi="Times New Roman" w:cs="Times New Roman"/>
          <w:sz w:val="24"/>
          <w:szCs w:val="24"/>
        </w:rPr>
        <w:t>-6 ve E</w:t>
      </w:r>
      <w:r w:rsidR="001618BC">
        <w:rPr>
          <w:rFonts w:ascii="Times New Roman" w:hAnsi="Times New Roman" w:cs="Times New Roman"/>
          <w:sz w:val="24"/>
          <w:szCs w:val="24"/>
        </w:rPr>
        <w:t>k</w:t>
      </w:r>
      <w:r w:rsidR="00B4275C" w:rsidRPr="00D11138">
        <w:rPr>
          <w:rFonts w:ascii="Times New Roman" w:hAnsi="Times New Roman" w:cs="Times New Roman"/>
          <w:sz w:val="24"/>
          <w:szCs w:val="24"/>
        </w:rPr>
        <w:t xml:space="preserve">- 7’deki </w:t>
      </w:r>
      <w:r w:rsidR="00B4275C" w:rsidRPr="00D11138">
        <w:rPr>
          <w:rFonts w:ascii="Times New Roman" w:hAnsi="Times New Roman" w:cs="Times New Roman"/>
          <w:bCs/>
          <w:sz w:val="24"/>
          <w:szCs w:val="24"/>
        </w:rPr>
        <w:t xml:space="preserve">BiMAL </w:t>
      </w:r>
      <w:r w:rsidR="00B4275C" w:rsidRPr="00D11138">
        <w:rPr>
          <w:rFonts w:ascii="Times New Roman" w:hAnsi="Times New Roman" w:cs="Times New Roman"/>
          <w:sz w:val="24"/>
          <w:szCs w:val="24"/>
        </w:rPr>
        <w:t>listeleri birlikte kullanılır.</w:t>
      </w:r>
    </w:p>
    <w:p w14:paraId="28F61282" w14:textId="56F6B165" w:rsidR="00B4275C" w:rsidRPr="00D11138" w:rsidRDefault="00D11138" w:rsidP="00B6518F">
      <w:pPr>
        <w:spacing w:after="0" w:line="240" w:lineRule="auto"/>
        <w:ind w:firstLine="567"/>
        <w:jc w:val="both"/>
        <w:rPr>
          <w:rFonts w:ascii="Times New Roman" w:eastAsia="Times New Roman" w:hAnsi="Times New Roman" w:cs="Times New Roman"/>
          <w:strike/>
          <w:sz w:val="24"/>
          <w:szCs w:val="24"/>
          <w:lang w:eastAsia="tr-TR"/>
        </w:rPr>
      </w:pPr>
      <w:r w:rsidRPr="00D11138">
        <w:rPr>
          <w:rFonts w:ascii="Times New Roman" w:hAnsi="Times New Roman" w:cs="Times New Roman"/>
          <w:sz w:val="24"/>
          <w:szCs w:val="24"/>
        </w:rPr>
        <w:t xml:space="preserve"> </w:t>
      </w:r>
      <w:r w:rsidR="00B4275C" w:rsidRPr="00D11138">
        <w:rPr>
          <w:rFonts w:ascii="Times New Roman" w:hAnsi="Times New Roman" w:cs="Times New Roman"/>
          <w:sz w:val="24"/>
          <w:szCs w:val="24"/>
        </w:rPr>
        <w:t>(3) Bu Yönetmeliğin E</w:t>
      </w:r>
      <w:r w:rsidR="001618BC">
        <w:rPr>
          <w:rFonts w:ascii="Times New Roman" w:hAnsi="Times New Roman" w:cs="Times New Roman"/>
          <w:sz w:val="24"/>
          <w:szCs w:val="24"/>
        </w:rPr>
        <w:t>k</w:t>
      </w:r>
      <w:r w:rsidR="00B4275C" w:rsidRPr="00D11138">
        <w:rPr>
          <w:rFonts w:ascii="Times New Roman" w:hAnsi="Times New Roman" w:cs="Times New Roman"/>
          <w:sz w:val="24"/>
          <w:szCs w:val="24"/>
        </w:rPr>
        <w:t>-6 ve E</w:t>
      </w:r>
      <w:r w:rsidR="001618BC">
        <w:rPr>
          <w:rFonts w:ascii="Times New Roman" w:hAnsi="Times New Roman" w:cs="Times New Roman"/>
          <w:sz w:val="24"/>
          <w:szCs w:val="24"/>
        </w:rPr>
        <w:t>k</w:t>
      </w:r>
      <w:r w:rsidR="00B4275C" w:rsidRPr="00D11138">
        <w:rPr>
          <w:rFonts w:ascii="Times New Roman" w:hAnsi="Times New Roman" w:cs="Times New Roman"/>
          <w:sz w:val="24"/>
          <w:szCs w:val="24"/>
        </w:rPr>
        <w:t xml:space="preserve">-7’sindeki </w:t>
      </w:r>
      <w:r w:rsidR="00B4275C" w:rsidRPr="00D11138">
        <w:rPr>
          <w:rFonts w:ascii="Times New Roman" w:hAnsi="Times New Roman" w:cs="Times New Roman"/>
          <w:bCs/>
          <w:sz w:val="24"/>
          <w:szCs w:val="24"/>
        </w:rPr>
        <w:t>BiMAL</w:t>
      </w:r>
      <w:r w:rsidR="00B4275C" w:rsidRPr="00D11138">
        <w:rPr>
          <w:rFonts w:ascii="Times New Roman" w:hAnsi="Times New Roman" w:cs="Times New Roman"/>
          <w:sz w:val="24"/>
          <w:szCs w:val="24"/>
        </w:rPr>
        <w:t xml:space="preserve"> listelerinde sadece pozitif olarak yer alan BiMAL, BiMAL kısımları </w:t>
      </w:r>
      <w:r w:rsidR="00B0307F">
        <w:rPr>
          <w:rFonts w:ascii="Times New Roman" w:hAnsi="Times New Roman" w:cs="Times New Roman"/>
          <w:sz w:val="24"/>
          <w:szCs w:val="24"/>
        </w:rPr>
        <w:t>ve BiMAL preparatları ile EK-8’</w:t>
      </w:r>
      <w:r w:rsidR="00B4275C" w:rsidRPr="00D11138">
        <w:rPr>
          <w:rFonts w:ascii="Times New Roman" w:hAnsi="Times New Roman" w:cs="Times New Roman"/>
          <w:sz w:val="24"/>
          <w:szCs w:val="24"/>
        </w:rPr>
        <w:t xml:space="preserve">indeki BiMAL listesinde yer alan saf maddeler, </w:t>
      </w:r>
      <w:r w:rsidR="00B4275C" w:rsidRPr="00D11138">
        <w:rPr>
          <w:rFonts w:ascii="Times New Roman" w:hAnsi="Times New Roman" w:cs="Times New Roman"/>
          <w:bCs/>
          <w:sz w:val="24"/>
          <w:szCs w:val="24"/>
        </w:rPr>
        <w:t>madde karışımları, zenginleştirilmiş ekstre-ekstraktlar</w:t>
      </w:r>
      <w:r w:rsidR="00B4275C" w:rsidRPr="00D11138">
        <w:rPr>
          <w:rFonts w:ascii="Times New Roman" w:hAnsi="Times New Roman" w:cs="Times New Roman"/>
          <w:sz w:val="24"/>
          <w:szCs w:val="24"/>
        </w:rPr>
        <w:t xml:space="preserve"> varsa bu eklerde belirtilen koşullara uymak şartıyla piyasaya arz edilebilir ve gıdalarda </w:t>
      </w:r>
      <w:r w:rsidR="001618BC">
        <w:rPr>
          <w:rFonts w:ascii="Times New Roman" w:hAnsi="Times New Roman" w:cs="Times New Roman"/>
          <w:sz w:val="24"/>
          <w:szCs w:val="24"/>
        </w:rPr>
        <w:t>kullanılabilir. Gerektiğinde,</w:t>
      </w:r>
      <w:r w:rsidR="00EA1DB3">
        <w:rPr>
          <w:rFonts w:ascii="Times New Roman" w:hAnsi="Times New Roman" w:cs="Times New Roman"/>
          <w:sz w:val="24"/>
          <w:szCs w:val="24"/>
        </w:rPr>
        <w:t xml:space="preserve"> BiMAL Listelerinde Kullanılan Terimler ile İlgili Açıklamalar ve Uygulamalarda Dikkat Edilmesi Gereken Bazı Hususların düzenlendiği</w:t>
      </w:r>
      <w:r w:rsidR="001618BC">
        <w:rPr>
          <w:rFonts w:ascii="Times New Roman" w:hAnsi="Times New Roman" w:cs="Times New Roman"/>
          <w:sz w:val="24"/>
          <w:szCs w:val="24"/>
        </w:rPr>
        <w:t xml:space="preserve"> Ek-1’d</w:t>
      </w:r>
      <w:r w:rsidR="00B4275C" w:rsidRPr="00D11138">
        <w:rPr>
          <w:rFonts w:ascii="Times New Roman" w:hAnsi="Times New Roman" w:cs="Times New Roman"/>
          <w:sz w:val="24"/>
          <w:szCs w:val="24"/>
        </w:rPr>
        <w:t>e yer alan açıklamalar da dikkate alınır.</w:t>
      </w:r>
    </w:p>
    <w:p w14:paraId="05F4D6FB" w14:textId="1C32BE9A" w:rsidR="00B4275C" w:rsidRPr="00D11138" w:rsidRDefault="00D11138" w:rsidP="00B6518F">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 xml:space="preserve"> </w:t>
      </w:r>
      <w:r w:rsidR="00B4275C" w:rsidRPr="00D11138">
        <w:rPr>
          <w:rFonts w:ascii="Times New Roman" w:hAnsi="Times New Roman" w:cs="Times New Roman"/>
          <w:sz w:val="24"/>
          <w:szCs w:val="24"/>
        </w:rPr>
        <w:t>(4) Bu Y</w:t>
      </w:r>
      <w:r w:rsidR="0010595B">
        <w:rPr>
          <w:rFonts w:ascii="Times New Roman" w:hAnsi="Times New Roman" w:cs="Times New Roman"/>
          <w:sz w:val="24"/>
          <w:szCs w:val="24"/>
        </w:rPr>
        <w:t>önetmelik kapsamında olup, E</w:t>
      </w:r>
      <w:r w:rsidR="001618BC">
        <w:rPr>
          <w:rFonts w:ascii="Times New Roman" w:hAnsi="Times New Roman" w:cs="Times New Roman"/>
          <w:sz w:val="24"/>
          <w:szCs w:val="24"/>
        </w:rPr>
        <w:t>k</w:t>
      </w:r>
      <w:r w:rsidR="0010595B">
        <w:rPr>
          <w:rFonts w:ascii="Times New Roman" w:hAnsi="Times New Roman" w:cs="Times New Roman"/>
          <w:sz w:val="24"/>
          <w:szCs w:val="24"/>
        </w:rPr>
        <w:t>-6</w:t>
      </w:r>
      <w:r w:rsidR="00B0307F">
        <w:rPr>
          <w:rFonts w:ascii="Times New Roman" w:hAnsi="Times New Roman" w:cs="Times New Roman"/>
          <w:sz w:val="24"/>
          <w:szCs w:val="24"/>
        </w:rPr>
        <w:t xml:space="preserve"> ve E</w:t>
      </w:r>
      <w:r w:rsidR="001618BC">
        <w:rPr>
          <w:rFonts w:ascii="Times New Roman" w:hAnsi="Times New Roman" w:cs="Times New Roman"/>
          <w:sz w:val="24"/>
          <w:szCs w:val="24"/>
        </w:rPr>
        <w:t>k</w:t>
      </w:r>
      <w:r w:rsidR="00B0307F">
        <w:rPr>
          <w:rFonts w:ascii="Times New Roman" w:hAnsi="Times New Roman" w:cs="Times New Roman"/>
          <w:sz w:val="24"/>
          <w:szCs w:val="24"/>
        </w:rPr>
        <w:t>-7’d</w:t>
      </w:r>
      <w:r w:rsidR="00B4275C" w:rsidRPr="00D11138">
        <w:rPr>
          <w:rFonts w:ascii="Times New Roman" w:hAnsi="Times New Roman" w:cs="Times New Roman"/>
          <w:sz w:val="24"/>
          <w:szCs w:val="24"/>
        </w:rPr>
        <w:t xml:space="preserve">eki </w:t>
      </w:r>
      <w:r w:rsidR="00B4275C" w:rsidRPr="00D11138">
        <w:rPr>
          <w:rFonts w:ascii="Times New Roman" w:hAnsi="Times New Roman" w:cs="Times New Roman"/>
          <w:bCs/>
          <w:sz w:val="24"/>
          <w:szCs w:val="24"/>
        </w:rPr>
        <w:t>B</w:t>
      </w:r>
      <w:r w:rsidR="00B4275C" w:rsidRPr="00D11138">
        <w:rPr>
          <w:rFonts w:ascii="Times New Roman" w:hAnsi="Times New Roman" w:cs="Times New Roman"/>
          <w:sz w:val="24"/>
          <w:szCs w:val="24"/>
        </w:rPr>
        <w:t>i</w:t>
      </w:r>
      <w:r w:rsidR="00B4275C" w:rsidRPr="00D11138">
        <w:rPr>
          <w:rFonts w:ascii="Times New Roman" w:hAnsi="Times New Roman" w:cs="Times New Roman"/>
          <w:bCs/>
          <w:sz w:val="24"/>
          <w:szCs w:val="24"/>
        </w:rPr>
        <w:t>MAL</w:t>
      </w:r>
      <w:r w:rsidR="00B4275C" w:rsidRPr="00D11138">
        <w:rPr>
          <w:rFonts w:ascii="Times New Roman" w:hAnsi="Times New Roman" w:cs="Times New Roman"/>
          <w:sz w:val="24"/>
          <w:szCs w:val="24"/>
        </w:rPr>
        <w:t xml:space="preserve"> listelerinde yer almayan veya bu listelerde negatif veya zehirli olarak yer alan BiMAL, BiMAL kısımlar</w:t>
      </w:r>
      <w:r w:rsidR="00CB5CDA">
        <w:rPr>
          <w:rFonts w:ascii="Times New Roman" w:hAnsi="Times New Roman" w:cs="Times New Roman"/>
          <w:sz w:val="24"/>
          <w:szCs w:val="24"/>
        </w:rPr>
        <w:t>ı ve BiMAL preparatları, E</w:t>
      </w:r>
      <w:r w:rsidR="001618BC">
        <w:rPr>
          <w:rFonts w:ascii="Times New Roman" w:hAnsi="Times New Roman" w:cs="Times New Roman"/>
          <w:sz w:val="24"/>
          <w:szCs w:val="24"/>
        </w:rPr>
        <w:t>k</w:t>
      </w:r>
      <w:r w:rsidR="00CB5CDA">
        <w:rPr>
          <w:rFonts w:ascii="Times New Roman" w:hAnsi="Times New Roman" w:cs="Times New Roman"/>
          <w:sz w:val="24"/>
          <w:szCs w:val="24"/>
        </w:rPr>
        <w:t>-8’de</w:t>
      </w:r>
      <w:r w:rsidR="00B4275C" w:rsidRPr="00D11138">
        <w:rPr>
          <w:rFonts w:ascii="Times New Roman" w:hAnsi="Times New Roman" w:cs="Times New Roman"/>
          <w:sz w:val="24"/>
          <w:szCs w:val="24"/>
        </w:rPr>
        <w:t xml:space="preserve">ki </w:t>
      </w:r>
      <w:r w:rsidR="00B4275C" w:rsidRPr="00D11138">
        <w:rPr>
          <w:rFonts w:ascii="Times New Roman" w:hAnsi="Times New Roman" w:cs="Times New Roman"/>
          <w:bCs/>
          <w:sz w:val="24"/>
          <w:szCs w:val="24"/>
        </w:rPr>
        <w:t>B</w:t>
      </w:r>
      <w:r w:rsidR="00B4275C" w:rsidRPr="00D11138">
        <w:rPr>
          <w:rFonts w:ascii="Times New Roman" w:hAnsi="Times New Roman" w:cs="Times New Roman"/>
          <w:sz w:val="24"/>
          <w:szCs w:val="24"/>
        </w:rPr>
        <w:t>i</w:t>
      </w:r>
      <w:r w:rsidR="00B4275C" w:rsidRPr="00D11138">
        <w:rPr>
          <w:rFonts w:ascii="Times New Roman" w:hAnsi="Times New Roman" w:cs="Times New Roman"/>
          <w:bCs/>
          <w:sz w:val="24"/>
          <w:szCs w:val="24"/>
        </w:rPr>
        <w:t>MAL</w:t>
      </w:r>
      <w:r w:rsidR="00B4275C" w:rsidRPr="00D11138">
        <w:rPr>
          <w:rFonts w:ascii="Times New Roman" w:hAnsi="Times New Roman" w:cs="Times New Roman"/>
          <w:sz w:val="24"/>
          <w:szCs w:val="24"/>
        </w:rPr>
        <w:t xml:space="preserve"> listesinde yer almayan saf maddeler, </w:t>
      </w:r>
      <w:r w:rsidR="00B4275C" w:rsidRPr="00D11138">
        <w:rPr>
          <w:rFonts w:ascii="Times New Roman" w:hAnsi="Times New Roman" w:cs="Times New Roman"/>
          <w:bCs/>
          <w:sz w:val="24"/>
          <w:szCs w:val="24"/>
        </w:rPr>
        <w:t xml:space="preserve">madde karışımları, zenginleştirilmiş ekstre-ekstraktlar </w:t>
      </w:r>
      <w:r w:rsidR="00B4275C" w:rsidRPr="00D11138">
        <w:rPr>
          <w:rFonts w:ascii="Times New Roman" w:hAnsi="Times New Roman" w:cs="Times New Roman"/>
          <w:sz w:val="24"/>
          <w:szCs w:val="24"/>
        </w:rPr>
        <w:t>ile bunları içeren gıdalar piyasaya arz edilemez.</w:t>
      </w:r>
    </w:p>
    <w:p w14:paraId="271A6CBD" w14:textId="77777777" w:rsidR="00BE5C57" w:rsidRPr="00D11138" w:rsidRDefault="00BE5C57" w:rsidP="00B6518F">
      <w:pPr>
        <w:spacing w:after="0" w:line="240" w:lineRule="auto"/>
        <w:ind w:firstLine="567"/>
        <w:jc w:val="both"/>
        <w:rPr>
          <w:rFonts w:ascii="Times New Roman" w:eastAsia="Times New Roman" w:hAnsi="Times New Roman" w:cs="Times New Roman"/>
          <w:strike/>
          <w:sz w:val="24"/>
          <w:szCs w:val="24"/>
          <w:lang w:eastAsia="tr-TR"/>
        </w:rPr>
      </w:pPr>
    </w:p>
    <w:p w14:paraId="50CB71C5" w14:textId="401486B9" w:rsidR="003508B7" w:rsidRPr="003508B7" w:rsidRDefault="003508B7" w:rsidP="00F67238">
      <w:pPr>
        <w:spacing w:after="0" w:line="240" w:lineRule="auto"/>
        <w:ind w:firstLine="567"/>
        <w:jc w:val="both"/>
        <w:rPr>
          <w:rFonts w:ascii="Times New Roman" w:hAnsi="Times New Roman" w:cs="Times New Roman"/>
          <w:b/>
          <w:sz w:val="24"/>
          <w:szCs w:val="24"/>
        </w:rPr>
      </w:pPr>
      <w:r w:rsidRPr="00485363">
        <w:rPr>
          <w:rFonts w:ascii="Times New Roman" w:hAnsi="Times New Roman" w:cs="Times New Roman"/>
          <w:b/>
          <w:sz w:val="24"/>
          <w:szCs w:val="24"/>
        </w:rPr>
        <w:t>BiMAL Listelerinin oluşturulması için genel koşullar</w:t>
      </w:r>
    </w:p>
    <w:p w14:paraId="031F25E7" w14:textId="5B8C9E1A" w:rsidR="00EF064F" w:rsidRPr="00D11138" w:rsidRDefault="00EF064F" w:rsidP="00F67238">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b/>
          <w:sz w:val="24"/>
          <w:szCs w:val="24"/>
        </w:rPr>
        <w:t>MADDE 6 ‒</w:t>
      </w:r>
      <w:r w:rsidRPr="00D11138">
        <w:rPr>
          <w:rFonts w:ascii="Times New Roman" w:hAnsi="Times New Roman" w:cs="Times New Roman"/>
          <w:sz w:val="24"/>
          <w:szCs w:val="24"/>
        </w:rPr>
        <w:t xml:space="preserve"> (1) </w:t>
      </w:r>
      <w:r w:rsidR="0055142E" w:rsidRPr="00D11138">
        <w:rPr>
          <w:rFonts w:ascii="Times New Roman" w:hAnsi="Times New Roman" w:cs="Times New Roman"/>
          <w:sz w:val="24"/>
          <w:szCs w:val="24"/>
        </w:rPr>
        <w:t xml:space="preserve">Aşağıdaki koşulların sağlanması durumunda; </w:t>
      </w:r>
      <w:r w:rsidRPr="00D11138">
        <w:rPr>
          <w:rFonts w:ascii="Times New Roman" w:hAnsi="Times New Roman" w:cs="Times New Roman"/>
          <w:sz w:val="24"/>
          <w:szCs w:val="24"/>
        </w:rPr>
        <w:t>BiMAL, BiMAL kısımları, BiMAL</w:t>
      </w:r>
      <w:r w:rsidR="00501620" w:rsidRPr="00D11138">
        <w:rPr>
          <w:rFonts w:ascii="Times New Roman" w:hAnsi="Times New Roman" w:cs="Times New Roman"/>
          <w:sz w:val="24"/>
          <w:szCs w:val="24"/>
        </w:rPr>
        <w:t xml:space="preserve"> preparatları</w:t>
      </w:r>
      <w:r w:rsidR="00543CAE">
        <w:rPr>
          <w:rFonts w:ascii="Times New Roman" w:hAnsi="Times New Roman" w:cs="Times New Roman"/>
          <w:sz w:val="24"/>
          <w:szCs w:val="24"/>
        </w:rPr>
        <w:t xml:space="preserve"> Ek-6'daki ve Ek</w:t>
      </w:r>
      <w:r w:rsidR="0055142E" w:rsidRPr="00D11138">
        <w:rPr>
          <w:rFonts w:ascii="Times New Roman" w:hAnsi="Times New Roman" w:cs="Times New Roman"/>
          <w:sz w:val="24"/>
          <w:szCs w:val="24"/>
        </w:rPr>
        <w:t>-7’deki BiMAL listelerinde pozitif olarak</w:t>
      </w:r>
      <w:r w:rsidR="00501620" w:rsidRPr="00D11138">
        <w:rPr>
          <w:rFonts w:ascii="Times New Roman" w:hAnsi="Times New Roman" w:cs="Times New Roman"/>
          <w:sz w:val="24"/>
          <w:szCs w:val="24"/>
        </w:rPr>
        <w:t xml:space="preserve">, </w:t>
      </w:r>
      <w:r w:rsidRPr="00D11138">
        <w:rPr>
          <w:rFonts w:ascii="Times New Roman" w:hAnsi="Times New Roman" w:cs="Times New Roman"/>
          <w:sz w:val="24"/>
          <w:szCs w:val="24"/>
        </w:rPr>
        <w:t>saf maddeler,</w:t>
      </w:r>
      <w:r w:rsidRPr="00D11138">
        <w:rPr>
          <w:rFonts w:ascii="Times New Roman" w:hAnsi="Times New Roman" w:cs="Times New Roman"/>
          <w:bCs/>
          <w:sz w:val="24"/>
          <w:szCs w:val="24"/>
        </w:rPr>
        <w:t xml:space="preserve"> </w:t>
      </w:r>
      <w:r w:rsidR="00501620" w:rsidRPr="00D11138">
        <w:rPr>
          <w:rFonts w:ascii="Times New Roman" w:hAnsi="Times New Roman" w:cs="Times New Roman"/>
          <w:bCs/>
          <w:sz w:val="24"/>
          <w:szCs w:val="24"/>
        </w:rPr>
        <w:t>madde karışımları ve</w:t>
      </w:r>
      <w:r w:rsidRPr="00D11138">
        <w:rPr>
          <w:rFonts w:ascii="Times New Roman" w:hAnsi="Times New Roman" w:cs="Times New Roman"/>
          <w:bCs/>
          <w:sz w:val="24"/>
          <w:szCs w:val="24"/>
        </w:rPr>
        <w:t xml:space="preserve"> zengi</w:t>
      </w:r>
      <w:r w:rsidR="0055142E" w:rsidRPr="00D11138">
        <w:rPr>
          <w:rFonts w:ascii="Times New Roman" w:hAnsi="Times New Roman" w:cs="Times New Roman"/>
          <w:bCs/>
          <w:sz w:val="24"/>
          <w:szCs w:val="24"/>
        </w:rPr>
        <w:t xml:space="preserve">nleştirilmiş ekstre-ekstraktlar ise </w:t>
      </w:r>
      <w:r w:rsidR="0055142E" w:rsidRPr="00D11138">
        <w:rPr>
          <w:rFonts w:ascii="Times New Roman" w:hAnsi="Times New Roman" w:cs="Times New Roman"/>
          <w:sz w:val="24"/>
          <w:szCs w:val="24"/>
        </w:rPr>
        <w:t>Ek-8</w:t>
      </w:r>
      <w:r w:rsidR="00AA5EEC" w:rsidRPr="00D11138">
        <w:rPr>
          <w:rFonts w:ascii="Times New Roman" w:hAnsi="Times New Roman" w:cs="Times New Roman"/>
          <w:sz w:val="24"/>
          <w:szCs w:val="24"/>
        </w:rPr>
        <w:t>’in</w:t>
      </w:r>
      <w:r w:rsidR="0055142E" w:rsidRPr="00D11138">
        <w:rPr>
          <w:rFonts w:ascii="Times New Roman" w:hAnsi="Times New Roman" w:cs="Times New Roman"/>
          <w:sz w:val="24"/>
          <w:szCs w:val="24"/>
        </w:rPr>
        <w:t xml:space="preserve"> Kullanımına İzin Verilen Maddeler </w:t>
      </w:r>
      <w:r w:rsidR="00AA5EEC" w:rsidRPr="00D11138">
        <w:rPr>
          <w:rFonts w:ascii="Times New Roman" w:hAnsi="Times New Roman" w:cs="Times New Roman"/>
          <w:sz w:val="24"/>
          <w:szCs w:val="24"/>
        </w:rPr>
        <w:t>başlıklı Tablo 1’inde</w:t>
      </w:r>
      <w:r w:rsidR="0055142E" w:rsidRPr="00D11138">
        <w:rPr>
          <w:rFonts w:ascii="Times New Roman" w:hAnsi="Times New Roman" w:cs="Times New Roman"/>
          <w:sz w:val="24"/>
          <w:szCs w:val="24"/>
        </w:rPr>
        <w:t xml:space="preserve"> yer alabilir.</w:t>
      </w:r>
    </w:p>
    <w:p w14:paraId="531E912B" w14:textId="63DECD43" w:rsidR="00A8642A" w:rsidRPr="00D11138" w:rsidRDefault="00A8642A" w:rsidP="00F67238">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a)</w:t>
      </w:r>
      <w:r w:rsidRPr="00D11138">
        <w:rPr>
          <w:rFonts w:ascii="Times New Roman" w:eastAsia="Times New Roman" w:hAnsi="Times" w:cs="Times"/>
          <w:sz w:val="24"/>
          <w:szCs w:val="24"/>
          <w:lang w:eastAsia="tr-TR"/>
        </w:rPr>
        <w:t xml:space="preserve"> Mevcut bilimsel kan</w:t>
      </w:r>
      <w:r w:rsidRPr="00D11138">
        <w:rPr>
          <w:rFonts w:ascii="Times New Roman" w:eastAsia="Times New Roman" w:hAnsi="Times" w:cs="Times"/>
          <w:sz w:val="24"/>
          <w:szCs w:val="24"/>
          <w:lang w:eastAsia="tr-TR"/>
        </w:rPr>
        <w:t>ı</w:t>
      </w:r>
      <w:r w:rsidRPr="00D11138">
        <w:rPr>
          <w:rFonts w:ascii="Times New Roman" w:eastAsia="Times New Roman" w:hAnsi="Times" w:cs="Times"/>
          <w:sz w:val="24"/>
          <w:szCs w:val="24"/>
          <w:lang w:eastAsia="tr-TR"/>
        </w:rPr>
        <w:t>tlara dayal</w:t>
      </w:r>
      <w:r w:rsidRPr="00D11138">
        <w:rPr>
          <w:rFonts w:ascii="Times New Roman" w:eastAsia="Times New Roman" w:hAnsi="Times" w:cs="Times"/>
          <w:sz w:val="24"/>
          <w:szCs w:val="24"/>
          <w:lang w:eastAsia="tr-TR"/>
        </w:rPr>
        <w:t>ı</w:t>
      </w:r>
      <w:r w:rsidRPr="00D11138">
        <w:rPr>
          <w:rFonts w:ascii="Times New Roman" w:eastAsia="Times New Roman" w:hAnsi="Times" w:cs="Times"/>
          <w:sz w:val="24"/>
          <w:szCs w:val="24"/>
          <w:lang w:eastAsia="tr-TR"/>
        </w:rPr>
        <w:t xml:space="preserve"> olarak insan sa</w:t>
      </w:r>
      <w:r w:rsidRPr="00D11138">
        <w:rPr>
          <w:rFonts w:ascii="Times New Roman" w:eastAsia="Times New Roman" w:hAnsi="Times" w:cs="Times"/>
          <w:sz w:val="24"/>
          <w:szCs w:val="24"/>
          <w:lang w:eastAsia="tr-TR"/>
        </w:rPr>
        <w:t>ğ</w:t>
      </w:r>
      <w:r w:rsidRPr="00D11138">
        <w:rPr>
          <w:rFonts w:ascii="Times New Roman" w:eastAsia="Times New Roman" w:hAnsi="Times" w:cs="Times"/>
          <w:sz w:val="24"/>
          <w:szCs w:val="24"/>
          <w:lang w:eastAsia="tr-TR"/>
        </w:rPr>
        <w:t>l</w:t>
      </w:r>
      <w:r w:rsidRPr="00D11138">
        <w:rPr>
          <w:rFonts w:ascii="Times New Roman" w:eastAsia="Times New Roman" w:hAnsi="Times" w:cs="Times"/>
          <w:sz w:val="24"/>
          <w:szCs w:val="24"/>
          <w:lang w:eastAsia="tr-TR"/>
        </w:rPr>
        <w:t>ığı</w:t>
      </w:r>
      <w:r w:rsidRPr="00D11138">
        <w:rPr>
          <w:rFonts w:ascii="Times New Roman" w:eastAsia="Times New Roman" w:hAnsi="Times" w:cs="Times"/>
          <w:sz w:val="24"/>
          <w:szCs w:val="24"/>
          <w:lang w:eastAsia="tr-TR"/>
        </w:rPr>
        <w:t xml:space="preserve"> a</w:t>
      </w:r>
      <w:r w:rsidRPr="00D11138">
        <w:rPr>
          <w:rFonts w:ascii="Times New Roman" w:eastAsia="Times New Roman" w:hAnsi="Times" w:cs="Times"/>
          <w:sz w:val="24"/>
          <w:szCs w:val="24"/>
          <w:lang w:eastAsia="tr-TR"/>
        </w:rPr>
        <w:t>çı</w:t>
      </w:r>
      <w:r w:rsidRPr="00D11138">
        <w:rPr>
          <w:rFonts w:ascii="Times New Roman" w:eastAsia="Times New Roman" w:hAnsi="Times" w:cs="Times"/>
          <w:sz w:val="24"/>
          <w:szCs w:val="24"/>
          <w:lang w:eastAsia="tr-TR"/>
        </w:rPr>
        <w:t>s</w:t>
      </w:r>
      <w:r w:rsidRPr="00D11138">
        <w:rPr>
          <w:rFonts w:ascii="Times New Roman" w:eastAsia="Times New Roman" w:hAnsi="Times" w:cs="Times"/>
          <w:sz w:val="24"/>
          <w:szCs w:val="24"/>
          <w:lang w:eastAsia="tr-TR"/>
        </w:rPr>
        <w:t>ı</w:t>
      </w:r>
      <w:r w:rsidRPr="00D11138">
        <w:rPr>
          <w:rFonts w:ascii="Times New Roman" w:eastAsia="Times New Roman" w:hAnsi="Times" w:cs="Times"/>
          <w:sz w:val="24"/>
          <w:szCs w:val="24"/>
          <w:lang w:eastAsia="tr-TR"/>
        </w:rPr>
        <w:t>ndan herhangi bir g</w:t>
      </w:r>
      <w:r w:rsidRPr="00D11138">
        <w:rPr>
          <w:rFonts w:ascii="Times New Roman" w:eastAsia="Times New Roman" w:hAnsi="Times" w:cs="Times"/>
          <w:sz w:val="24"/>
          <w:szCs w:val="24"/>
          <w:lang w:eastAsia="tr-TR"/>
        </w:rPr>
        <w:t>ü</w:t>
      </w:r>
      <w:r w:rsidR="00514C39" w:rsidRPr="00D11138">
        <w:rPr>
          <w:rFonts w:ascii="Times New Roman" w:eastAsia="Times New Roman" w:hAnsi="Times" w:cs="Times"/>
          <w:sz w:val="24"/>
          <w:szCs w:val="24"/>
          <w:lang w:eastAsia="tr-TR"/>
        </w:rPr>
        <w:t xml:space="preserve">venilirlik </w:t>
      </w:r>
      <w:r w:rsidR="00BE5C57" w:rsidRPr="00D11138">
        <w:rPr>
          <w:rFonts w:ascii="Times New Roman" w:hAnsi="Times New Roman" w:cs="Times New Roman"/>
          <w:sz w:val="24"/>
          <w:szCs w:val="24"/>
        </w:rPr>
        <w:t>riski oluşturmuyorsa,</w:t>
      </w:r>
    </w:p>
    <w:p w14:paraId="56B3FC35" w14:textId="4317A7F7" w:rsidR="00A8642A" w:rsidRPr="00D11138" w:rsidRDefault="00A8642A" w:rsidP="00F67238">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b)</w:t>
      </w:r>
      <w:r w:rsidR="00B94459" w:rsidRPr="00D11138">
        <w:rPr>
          <w:rFonts w:ascii="Times New Roman" w:eastAsia="Times New Roman" w:hAnsi="Times New Roman" w:cs="Times New Roman"/>
          <w:sz w:val="24"/>
          <w:szCs w:val="24"/>
          <w:lang w:eastAsia="tr-TR"/>
        </w:rPr>
        <w:t xml:space="preserve"> Kullan</w:t>
      </w:r>
      <w:r w:rsidR="002633F4" w:rsidRPr="00D11138">
        <w:rPr>
          <w:rFonts w:ascii="Times New Roman" w:eastAsia="Times New Roman" w:hAnsi="Times New Roman" w:cs="Times New Roman"/>
          <w:sz w:val="24"/>
          <w:szCs w:val="24"/>
          <w:lang w:eastAsia="tr-TR"/>
        </w:rPr>
        <w:t>ılması tüketiciyi yanıltmıyorsa.</w:t>
      </w:r>
    </w:p>
    <w:p w14:paraId="7D939767" w14:textId="77777777" w:rsidR="002633F4" w:rsidRPr="00D11138" w:rsidRDefault="002633F4" w:rsidP="00F67238">
      <w:pPr>
        <w:spacing w:after="0" w:line="240" w:lineRule="auto"/>
        <w:ind w:firstLine="567"/>
        <w:jc w:val="both"/>
        <w:rPr>
          <w:rFonts w:ascii="Times New Roman" w:eastAsia="Times New Roman" w:hAnsi="Times New Roman" w:cs="Times New Roman"/>
          <w:sz w:val="24"/>
          <w:szCs w:val="24"/>
          <w:lang w:eastAsia="tr-TR"/>
        </w:rPr>
      </w:pPr>
    </w:p>
    <w:p w14:paraId="5C9EB381" w14:textId="77777777" w:rsidR="00485363" w:rsidRDefault="00485363" w:rsidP="00F67238">
      <w:pPr>
        <w:spacing w:after="0" w:line="240" w:lineRule="auto"/>
        <w:ind w:firstLine="567"/>
        <w:jc w:val="both"/>
        <w:rPr>
          <w:rFonts w:ascii="Times New Roman" w:eastAsia="Times New Roman" w:hAnsi="Times" w:cs="Times"/>
          <w:b/>
          <w:sz w:val="24"/>
          <w:szCs w:val="24"/>
          <w:lang w:eastAsia="tr-TR"/>
        </w:rPr>
      </w:pPr>
    </w:p>
    <w:p w14:paraId="37CBA63F" w14:textId="77777777" w:rsidR="00485363" w:rsidRDefault="00485363" w:rsidP="00F67238">
      <w:pPr>
        <w:spacing w:after="0" w:line="240" w:lineRule="auto"/>
        <w:ind w:firstLine="567"/>
        <w:jc w:val="both"/>
        <w:rPr>
          <w:rFonts w:ascii="Times New Roman" w:eastAsia="Times New Roman" w:hAnsi="Times" w:cs="Times"/>
          <w:b/>
          <w:sz w:val="24"/>
          <w:szCs w:val="24"/>
          <w:lang w:eastAsia="tr-TR"/>
        </w:rPr>
      </w:pPr>
    </w:p>
    <w:p w14:paraId="25D6FB0C" w14:textId="1CE5D290" w:rsidR="00522348" w:rsidRPr="00D11138" w:rsidRDefault="00295249" w:rsidP="00F67238">
      <w:pPr>
        <w:spacing w:after="0" w:line="240" w:lineRule="auto"/>
        <w:ind w:firstLine="567"/>
        <w:jc w:val="both"/>
        <w:rPr>
          <w:rFonts w:ascii="Times New Roman" w:eastAsia="Times New Roman" w:hAnsi="Times" w:cs="Times"/>
          <w:b/>
          <w:sz w:val="24"/>
          <w:szCs w:val="24"/>
          <w:lang w:eastAsia="tr-TR"/>
        </w:rPr>
      </w:pPr>
      <w:r w:rsidRPr="00D11138">
        <w:rPr>
          <w:rFonts w:ascii="Times New Roman" w:eastAsia="Times New Roman" w:hAnsi="Times" w:cs="Times"/>
          <w:b/>
          <w:sz w:val="24"/>
          <w:szCs w:val="24"/>
          <w:lang w:eastAsia="tr-TR"/>
        </w:rPr>
        <w:lastRenderedPageBreak/>
        <w:t>B</w:t>
      </w:r>
      <w:r w:rsidR="0069137B" w:rsidRPr="00D11138">
        <w:rPr>
          <w:rFonts w:ascii="Times New Roman" w:eastAsia="Times New Roman" w:hAnsi="Times" w:cs="Times"/>
          <w:b/>
          <w:sz w:val="24"/>
          <w:szCs w:val="24"/>
          <w:lang w:eastAsia="tr-TR"/>
        </w:rPr>
        <w:t>i</w:t>
      </w:r>
      <w:r w:rsidRPr="00D11138">
        <w:rPr>
          <w:rFonts w:ascii="Times New Roman" w:eastAsia="Times New Roman" w:hAnsi="Times" w:cs="Times"/>
          <w:b/>
          <w:sz w:val="24"/>
          <w:szCs w:val="24"/>
          <w:lang w:eastAsia="tr-TR"/>
        </w:rPr>
        <w:t>MAL</w:t>
      </w:r>
      <w:r w:rsidR="00111B10" w:rsidRPr="00D11138">
        <w:rPr>
          <w:rFonts w:ascii="Times New Roman" w:eastAsia="Times New Roman" w:hAnsi="Times" w:cs="Times"/>
          <w:b/>
          <w:sz w:val="24"/>
          <w:szCs w:val="24"/>
          <w:lang w:eastAsia="tr-TR"/>
        </w:rPr>
        <w:t xml:space="preserve"> </w:t>
      </w:r>
      <w:r w:rsidR="00894710" w:rsidRPr="00D11138">
        <w:rPr>
          <w:rFonts w:ascii="Times New Roman" w:eastAsia="Times New Roman" w:hAnsi="Times" w:cs="Times"/>
          <w:b/>
          <w:sz w:val="24"/>
          <w:szCs w:val="24"/>
          <w:lang w:eastAsia="tr-TR"/>
        </w:rPr>
        <w:t>listelerinin i</w:t>
      </w:r>
      <w:r w:rsidR="00894710" w:rsidRPr="00D11138">
        <w:rPr>
          <w:rFonts w:ascii="Times New Roman" w:eastAsia="Times New Roman" w:hAnsi="Times" w:cs="Times"/>
          <w:b/>
          <w:sz w:val="24"/>
          <w:szCs w:val="24"/>
          <w:lang w:eastAsia="tr-TR"/>
        </w:rPr>
        <w:t>ç</w:t>
      </w:r>
      <w:r w:rsidR="00894710" w:rsidRPr="00D11138">
        <w:rPr>
          <w:rFonts w:ascii="Times New Roman" w:eastAsia="Times New Roman" w:hAnsi="Times" w:cs="Times"/>
          <w:b/>
          <w:sz w:val="24"/>
          <w:szCs w:val="24"/>
          <w:lang w:eastAsia="tr-TR"/>
        </w:rPr>
        <w:t>eri</w:t>
      </w:r>
      <w:r w:rsidR="00894710" w:rsidRPr="00D11138">
        <w:rPr>
          <w:rFonts w:ascii="Times New Roman" w:eastAsia="Times New Roman" w:hAnsi="Times" w:cs="Times"/>
          <w:b/>
          <w:sz w:val="24"/>
          <w:szCs w:val="24"/>
          <w:lang w:eastAsia="tr-TR"/>
        </w:rPr>
        <w:t>ğ</w:t>
      </w:r>
      <w:r w:rsidR="00894710" w:rsidRPr="00D11138">
        <w:rPr>
          <w:rFonts w:ascii="Times New Roman" w:eastAsia="Times New Roman" w:hAnsi="Times" w:cs="Times"/>
          <w:b/>
          <w:sz w:val="24"/>
          <w:szCs w:val="24"/>
          <w:lang w:eastAsia="tr-TR"/>
        </w:rPr>
        <w:t xml:space="preserve">i </w:t>
      </w:r>
      <w:r w:rsidR="00A12B18" w:rsidRPr="00D11138">
        <w:rPr>
          <w:rFonts w:ascii="Times New Roman" w:eastAsia="Times New Roman" w:hAnsi="Times" w:cs="Times"/>
          <w:b/>
          <w:sz w:val="24"/>
          <w:szCs w:val="24"/>
          <w:lang w:eastAsia="tr-TR"/>
        </w:rPr>
        <w:t>ve g</w:t>
      </w:r>
      <w:r w:rsidR="00A12B18" w:rsidRPr="00D11138">
        <w:rPr>
          <w:rFonts w:ascii="Times New Roman" w:eastAsia="Times New Roman" w:hAnsi="Times" w:cs="Times"/>
          <w:b/>
          <w:sz w:val="24"/>
          <w:szCs w:val="24"/>
          <w:lang w:eastAsia="tr-TR"/>
        </w:rPr>
        <w:t>ü</w:t>
      </w:r>
      <w:r w:rsidR="00A12B18" w:rsidRPr="00D11138">
        <w:rPr>
          <w:rFonts w:ascii="Times New Roman" w:eastAsia="Times New Roman" w:hAnsi="Times" w:cs="Times"/>
          <w:b/>
          <w:sz w:val="24"/>
          <w:szCs w:val="24"/>
          <w:lang w:eastAsia="tr-TR"/>
        </w:rPr>
        <w:t>ncellenmesi</w:t>
      </w:r>
    </w:p>
    <w:p w14:paraId="4369CC48" w14:textId="4F201BB4" w:rsidR="006C2BCA" w:rsidRPr="00D11138" w:rsidRDefault="00894710" w:rsidP="00F67238">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MADDE 7‒</w:t>
      </w:r>
      <w:r w:rsidRPr="00D11138">
        <w:rPr>
          <w:rFonts w:ascii="Times New Roman" w:eastAsia="Times New Roman" w:hAnsi="Times New Roman" w:cs="Times New Roman"/>
          <w:sz w:val="24"/>
          <w:szCs w:val="24"/>
          <w:lang w:eastAsia="tr-TR"/>
        </w:rPr>
        <w:t xml:space="preserve"> (1)</w:t>
      </w:r>
      <w:r w:rsidR="000315C9" w:rsidRPr="00D11138">
        <w:rPr>
          <w:rFonts w:ascii="Times New Roman" w:eastAsia="Times New Roman" w:hAnsi="Times New Roman" w:cs="Times New Roman"/>
          <w:sz w:val="24"/>
          <w:szCs w:val="24"/>
          <w:lang w:eastAsia="tr-TR"/>
        </w:rPr>
        <w:t xml:space="preserve"> </w:t>
      </w:r>
      <w:r w:rsidR="00295249" w:rsidRPr="00D11138">
        <w:rPr>
          <w:rFonts w:ascii="Times New Roman" w:eastAsia="Times New Roman" w:hAnsi="Times New Roman" w:cs="Times New Roman"/>
          <w:sz w:val="24"/>
          <w:szCs w:val="24"/>
          <w:lang w:eastAsia="tr-TR"/>
        </w:rPr>
        <w:t>B</w:t>
      </w:r>
      <w:r w:rsidR="00EB3D84">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111B10" w:rsidRPr="00D11138">
        <w:rPr>
          <w:rFonts w:ascii="Times New Roman" w:eastAsia="Times New Roman" w:hAnsi="Times New Roman" w:cs="Times New Roman"/>
          <w:sz w:val="24"/>
          <w:szCs w:val="24"/>
          <w:lang w:eastAsia="tr-TR"/>
        </w:rPr>
        <w:t xml:space="preserve"> </w:t>
      </w:r>
      <w:r w:rsidR="000315C9" w:rsidRPr="00D11138">
        <w:rPr>
          <w:rFonts w:ascii="Times New Roman" w:eastAsia="Times New Roman" w:hAnsi="Times New Roman" w:cs="Times New Roman"/>
          <w:sz w:val="24"/>
          <w:szCs w:val="24"/>
          <w:lang w:eastAsia="tr-TR"/>
        </w:rPr>
        <w:t>l</w:t>
      </w:r>
      <w:r w:rsidR="007128B8" w:rsidRPr="00D11138">
        <w:rPr>
          <w:rFonts w:ascii="Times New Roman" w:eastAsia="Times New Roman" w:hAnsi="Times New Roman" w:cs="Times New Roman"/>
          <w:sz w:val="24"/>
          <w:szCs w:val="24"/>
          <w:lang w:eastAsia="tr-TR"/>
        </w:rPr>
        <w:t>isteler</w:t>
      </w:r>
      <w:r w:rsidR="005F798B" w:rsidRPr="00D11138">
        <w:rPr>
          <w:rFonts w:ascii="Times New Roman" w:eastAsia="Times New Roman" w:hAnsi="Times New Roman" w:cs="Times New Roman"/>
          <w:sz w:val="24"/>
          <w:szCs w:val="24"/>
          <w:lang w:eastAsia="tr-TR"/>
        </w:rPr>
        <w:t>i</w:t>
      </w:r>
      <w:r w:rsidR="000A1783" w:rsidRPr="00D11138">
        <w:rPr>
          <w:rFonts w:ascii="Times New Roman" w:eastAsia="Times New Roman" w:hAnsi="Times New Roman" w:cs="Times New Roman"/>
          <w:sz w:val="24"/>
          <w:szCs w:val="24"/>
          <w:lang w:eastAsia="tr-TR"/>
        </w:rPr>
        <w:t>ne</w:t>
      </w:r>
      <w:r w:rsidR="006C2BCA" w:rsidRPr="00D11138">
        <w:rPr>
          <w:rFonts w:ascii="Times New Roman" w:eastAsia="Times New Roman" w:hAnsi="Times New Roman" w:cs="Times New Roman"/>
          <w:sz w:val="24"/>
          <w:szCs w:val="24"/>
          <w:lang w:eastAsia="tr-TR"/>
        </w:rPr>
        <w:t xml:space="preserve"> dâhil edilen </w:t>
      </w:r>
      <w:r w:rsidR="003F463C">
        <w:rPr>
          <w:rFonts w:ascii="Times New Roman" w:eastAsia="Times New Roman" w:hAnsi="Times New Roman" w:cs="Times New Roman"/>
          <w:sz w:val="24"/>
          <w:szCs w:val="24"/>
          <w:lang w:eastAsia="tr-TR"/>
        </w:rPr>
        <w:t>Bi</w:t>
      </w:r>
      <w:r w:rsidR="00295249" w:rsidRPr="00D11138">
        <w:rPr>
          <w:rFonts w:ascii="Times New Roman" w:eastAsia="Times New Roman" w:hAnsi="Times New Roman" w:cs="Times New Roman"/>
          <w:sz w:val="24"/>
          <w:szCs w:val="24"/>
          <w:lang w:eastAsia="tr-TR"/>
        </w:rPr>
        <w:t>MAL</w:t>
      </w:r>
      <w:r w:rsidR="00111B10" w:rsidRPr="00D11138">
        <w:rPr>
          <w:rFonts w:ascii="Times New Roman" w:eastAsia="Times New Roman" w:hAnsi="Times New Roman" w:cs="Times New Roman"/>
          <w:sz w:val="24"/>
          <w:szCs w:val="24"/>
          <w:lang w:eastAsia="tr-TR"/>
        </w:rPr>
        <w:t xml:space="preserve">, </w:t>
      </w:r>
      <w:r w:rsidR="003F463C">
        <w:rPr>
          <w:rFonts w:ascii="Times New Roman" w:eastAsia="Times New Roman" w:hAnsi="Times New Roman" w:cs="Times New Roman"/>
          <w:sz w:val="24"/>
          <w:szCs w:val="24"/>
          <w:lang w:eastAsia="tr-TR"/>
        </w:rPr>
        <w:t>Bi</w:t>
      </w:r>
      <w:r w:rsidR="00295249" w:rsidRPr="00D11138">
        <w:rPr>
          <w:rFonts w:ascii="Times New Roman" w:eastAsia="Times New Roman" w:hAnsi="Times New Roman" w:cs="Times New Roman"/>
          <w:sz w:val="24"/>
          <w:szCs w:val="24"/>
          <w:lang w:eastAsia="tr-TR"/>
        </w:rPr>
        <w:t>MAL</w:t>
      </w:r>
      <w:r w:rsidR="00111B10" w:rsidRPr="00D11138">
        <w:rPr>
          <w:rFonts w:ascii="Times New Roman" w:eastAsia="Times New Roman" w:hAnsi="Times New Roman" w:cs="Times New Roman"/>
          <w:sz w:val="24"/>
          <w:szCs w:val="24"/>
          <w:lang w:eastAsia="tr-TR"/>
        </w:rPr>
        <w:t xml:space="preserve"> kısımları ve preparatları </w:t>
      </w:r>
      <w:r w:rsidR="00830A81" w:rsidRPr="00D11138">
        <w:rPr>
          <w:rFonts w:ascii="Times New Roman" w:eastAsia="Times New Roman" w:hAnsi="Times New Roman" w:cs="Times New Roman"/>
          <w:sz w:val="24"/>
          <w:szCs w:val="24"/>
          <w:lang w:eastAsia="tr-TR"/>
        </w:rPr>
        <w:t xml:space="preserve">için </w:t>
      </w:r>
      <w:r w:rsidR="006C2BCA" w:rsidRPr="00D11138">
        <w:rPr>
          <w:rFonts w:ascii="Times New Roman" w:eastAsia="Times New Roman" w:hAnsi="Times New Roman" w:cs="Times New Roman"/>
          <w:sz w:val="24"/>
          <w:szCs w:val="24"/>
          <w:lang w:eastAsia="tr-TR"/>
        </w:rPr>
        <w:t>aşağıdaki hususlar açıkça belirtilir:</w:t>
      </w:r>
    </w:p>
    <w:p w14:paraId="4CCEC697" w14:textId="001CB008" w:rsidR="006C2BCA" w:rsidRPr="00D11138" w:rsidRDefault="006C2BCA"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a) </w:t>
      </w:r>
      <w:r w:rsidR="00295249" w:rsidRPr="00D11138">
        <w:rPr>
          <w:rFonts w:ascii="Times New Roman" w:eastAsia="Times New Roman" w:hAnsi="Times New Roman" w:cs="Times New Roman"/>
          <w:sz w:val="24"/>
          <w:szCs w:val="24"/>
          <w:lang w:eastAsia="tr-TR"/>
        </w:rPr>
        <w:t>B</w:t>
      </w:r>
      <w:r w:rsidR="0069137B"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111B10" w:rsidRPr="00D11138">
        <w:rPr>
          <w:rFonts w:ascii="Times New Roman" w:eastAsia="Times New Roman" w:hAnsi="Times New Roman" w:cs="Times New Roman"/>
          <w:sz w:val="24"/>
          <w:szCs w:val="24"/>
          <w:lang w:eastAsia="tr-TR"/>
        </w:rPr>
        <w:t xml:space="preserve">’in </w:t>
      </w:r>
      <w:r w:rsidRPr="00D11138">
        <w:rPr>
          <w:rFonts w:ascii="Times New Roman" w:eastAsia="Times New Roman" w:hAnsi="Times New Roman" w:cs="Times New Roman"/>
          <w:sz w:val="24"/>
          <w:szCs w:val="24"/>
          <w:lang w:eastAsia="tr-TR"/>
        </w:rPr>
        <w:t>Latince adı</w:t>
      </w:r>
      <w:r w:rsidR="00C7639D" w:rsidRPr="00D11138">
        <w:rPr>
          <w:rFonts w:ascii="Times New Roman" w:eastAsia="Times New Roman" w:hAnsi="Times New Roman" w:cs="Times New Roman"/>
          <w:sz w:val="24"/>
          <w:szCs w:val="24"/>
          <w:lang w:eastAsia="tr-TR"/>
        </w:rPr>
        <w:t xml:space="preserve">, </w:t>
      </w:r>
      <w:r w:rsidR="002E4FA4" w:rsidRPr="00D11138">
        <w:rPr>
          <w:rFonts w:ascii="Times New Roman" w:eastAsia="Times New Roman" w:hAnsi="Times New Roman" w:cs="Times New Roman"/>
          <w:sz w:val="24"/>
          <w:szCs w:val="24"/>
          <w:lang w:eastAsia="tr-TR"/>
        </w:rPr>
        <w:t>varsa sinonimleri</w:t>
      </w:r>
      <w:r w:rsidR="00EA1DB3">
        <w:rPr>
          <w:rFonts w:ascii="Times New Roman" w:eastAsia="Times New Roman" w:hAnsi="Times New Roman" w:cs="Times New Roman"/>
          <w:sz w:val="24"/>
          <w:szCs w:val="24"/>
          <w:lang w:eastAsia="tr-TR"/>
        </w:rPr>
        <w:t>.</w:t>
      </w:r>
    </w:p>
    <w:p w14:paraId="33A55FEE" w14:textId="722D870F" w:rsidR="006C2BCA" w:rsidRPr="00D11138" w:rsidRDefault="006C2BCA"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b) </w:t>
      </w:r>
      <w:r w:rsidR="00295249" w:rsidRPr="00D11138">
        <w:rPr>
          <w:rFonts w:ascii="Times New Roman" w:eastAsia="Times New Roman" w:hAnsi="Times New Roman" w:cs="Times New Roman"/>
          <w:sz w:val="24"/>
          <w:szCs w:val="24"/>
          <w:lang w:eastAsia="tr-TR"/>
        </w:rPr>
        <w:t>B</w:t>
      </w:r>
      <w:r w:rsidR="0069137B"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CF725D" w:rsidRPr="00D11138">
        <w:rPr>
          <w:rFonts w:ascii="Times New Roman" w:eastAsia="Times New Roman" w:hAnsi="Times New Roman" w:cs="Times New Roman"/>
          <w:sz w:val="24"/>
          <w:szCs w:val="24"/>
          <w:lang w:eastAsia="tr-TR"/>
        </w:rPr>
        <w:t>’in</w:t>
      </w:r>
      <w:r w:rsidRPr="00D11138">
        <w:rPr>
          <w:rFonts w:ascii="Times New Roman" w:eastAsia="Times New Roman" w:hAnsi="Times New Roman" w:cs="Times New Roman"/>
          <w:sz w:val="24"/>
          <w:szCs w:val="24"/>
          <w:lang w:eastAsia="tr-TR"/>
        </w:rPr>
        <w:t xml:space="preserve"> varsa Türkçe </w:t>
      </w:r>
      <w:r w:rsidR="007833BF" w:rsidRPr="00D11138">
        <w:rPr>
          <w:rFonts w:ascii="Times New Roman" w:eastAsia="Times New Roman" w:hAnsi="Times New Roman" w:cs="Times New Roman"/>
          <w:sz w:val="24"/>
          <w:szCs w:val="24"/>
          <w:lang w:eastAsia="tr-TR"/>
        </w:rPr>
        <w:t xml:space="preserve">ve İngilizce </w:t>
      </w:r>
      <w:r w:rsidR="00EA1DB3">
        <w:rPr>
          <w:rFonts w:ascii="Times New Roman" w:eastAsia="Times New Roman" w:hAnsi="Times New Roman" w:cs="Times New Roman"/>
          <w:sz w:val="24"/>
          <w:szCs w:val="24"/>
          <w:lang w:eastAsia="tr-TR"/>
        </w:rPr>
        <w:t>adı.</w:t>
      </w:r>
    </w:p>
    <w:p w14:paraId="6A5DF577" w14:textId="5692858A" w:rsidR="00934ECF" w:rsidRPr="00D11138" w:rsidRDefault="00934ECF"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c) </w:t>
      </w:r>
      <w:r w:rsidR="0069137B" w:rsidRPr="00D11138">
        <w:rPr>
          <w:rFonts w:ascii="Times New Roman" w:eastAsia="Times New Roman" w:hAnsi="Times New Roman" w:cs="Times New Roman"/>
          <w:sz w:val="24"/>
          <w:szCs w:val="24"/>
          <w:lang w:eastAsia="tr-TR"/>
        </w:rPr>
        <w:t>Bi</w:t>
      </w:r>
      <w:r w:rsidR="00295249" w:rsidRPr="00D11138">
        <w:rPr>
          <w:rFonts w:ascii="Times New Roman" w:eastAsia="Times New Roman" w:hAnsi="Times New Roman" w:cs="Times New Roman"/>
          <w:sz w:val="24"/>
          <w:szCs w:val="24"/>
          <w:lang w:eastAsia="tr-TR"/>
        </w:rPr>
        <w:t>MAL</w:t>
      </w:r>
      <w:r w:rsidR="00CF725D" w:rsidRPr="00D11138">
        <w:rPr>
          <w:rFonts w:ascii="Times New Roman" w:eastAsia="Times New Roman" w:hAnsi="Times New Roman" w:cs="Times New Roman"/>
          <w:sz w:val="24"/>
          <w:szCs w:val="24"/>
          <w:lang w:eastAsia="tr-TR"/>
        </w:rPr>
        <w:t xml:space="preserve">’in </w:t>
      </w:r>
      <w:r w:rsidR="007D6338" w:rsidRPr="00D11138">
        <w:rPr>
          <w:rFonts w:ascii="Times New Roman" w:eastAsia="Times New Roman" w:hAnsi="Times New Roman" w:cs="Times New Roman"/>
          <w:sz w:val="24"/>
          <w:szCs w:val="24"/>
          <w:lang w:eastAsia="tr-TR"/>
        </w:rPr>
        <w:t xml:space="preserve">kullanılan kısımları ve/veya </w:t>
      </w:r>
      <w:r w:rsidR="007833BF" w:rsidRPr="00D11138">
        <w:rPr>
          <w:rFonts w:ascii="Times New Roman" w:eastAsia="Times New Roman" w:hAnsi="Times New Roman" w:cs="Times New Roman"/>
          <w:sz w:val="24"/>
          <w:szCs w:val="24"/>
          <w:lang w:eastAsia="tr-TR"/>
        </w:rPr>
        <w:t>preparatları</w:t>
      </w:r>
      <w:r w:rsidR="000315C9" w:rsidRPr="00D11138">
        <w:rPr>
          <w:rFonts w:ascii="Times New Roman" w:eastAsia="Times New Roman" w:hAnsi="Times New Roman" w:cs="Times New Roman"/>
          <w:sz w:val="24"/>
          <w:szCs w:val="24"/>
          <w:lang w:eastAsia="tr-TR"/>
        </w:rPr>
        <w:t xml:space="preserve"> (Türkçe, İngilizce ve </w:t>
      </w:r>
      <w:r w:rsidR="00CC4183" w:rsidRPr="00485363">
        <w:rPr>
          <w:rFonts w:ascii="Times New Roman" w:eastAsia="Times New Roman" w:hAnsi="Times New Roman" w:cs="Times New Roman"/>
          <w:sz w:val="24"/>
          <w:szCs w:val="24"/>
          <w:lang w:eastAsia="tr-TR"/>
        </w:rPr>
        <w:t>varsa</w:t>
      </w:r>
      <w:r w:rsidR="008247F4" w:rsidRPr="00D11138">
        <w:rPr>
          <w:rFonts w:ascii="Times New Roman" w:eastAsia="Times New Roman" w:hAnsi="Times New Roman" w:cs="Times New Roman"/>
          <w:sz w:val="24"/>
          <w:szCs w:val="24"/>
          <w:lang w:eastAsia="tr-TR"/>
        </w:rPr>
        <w:t xml:space="preserve"> </w:t>
      </w:r>
      <w:r w:rsidR="000315C9" w:rsidRPr="00D11138">
        <w:rPr>
          <w:rFonts w:ascii="Times New Roman" w:eastAsia="Times New Roman" w:hAnsi="Times New Roman" w:cs="Times New Roman"/>
          <w:sz w:val="24"/>
          <w:szCs w:val="24"/>
          <w:lang w:eastAsia="tr-TR"/>
        </w:rPr>
        <w:t>Latince olarak)</w:t>
      </w:r>
      <w:r w:rsidR="00EA1DB3">
        <w:rPr>
          <w:rFonts w:ascii="Times New Roman" w:eastAsia="Times New Roman" w:hAnsi="Times New Roman" w:cs="Times New Roman"/>
          <w:sz w:val="24"/>
          <w:szCs w:val="24"/>
          <w:lang w:eastAsia="tr-TR"/>
        </w:rPr>
        <w:t>.</w:t>
      </w:r>
    </w:p>
    <w:p w14:paraId="319EC56D" w14:textId="68853FE5" w:rsidR="006C2BCA" w:rsidRPr="00D11138" w:rsidRDefault="00934ECF"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ç</w:t>
      </w:r>
      <w:r w:rsidR="006C2BCA" w:rsidRPr="00D11138">
        <w:rPr>
          <w:rFonts w:ascii="Times New Roman" w:eastAsia="Times New Roman" w:hAnsi="Times New Roman" w:cs="Times New Roman"/>
          <w:sz w:val="24"/>
          <w:szCs w:val="24"/>
          <w:lang w:eastAsia="tr-TR"/>
        </w:rPr>
        <w:t xml:space="preserve">) </w:t>
      </w:r>
      <w:r w:rsidR="00295249" w:rsidRPr="00D11138">
        <w:rPr>
          <w:rFonts w:ascii="Times New Roman" w:eastAsia="Times New Roman" w:hAnsi="Times New Roman" w:cs="Times New Roman"/>
          <w:sz w:val="24"/>
          <w:szCs w:val="24"/>
          <w:lang w:eastAsia="tr-TR"/>
        </w:rPr>
        <w:t>B</w:t>
      </w:r>
      <w:r w:rsidR="0069137B"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CF725D" w:rsidRPr="00D11138">
        <w:rPr>
          <w:rFonts w:ascii="Times New Roman" w:eastAsia="Times New Roman" w:hAnsi="Times New Roman" w:cs="Times New Roman"/>
          <w:sz w:val="24"/>
          <w:szCs w:val="24"/>
          <w:lang w:eastAsia="tr-TR"/>
        </w:rPr>
        <w:t>’in</w:t>
      </w:r>
      <w:r w:rsidR="007833BF" w:rsidRPr="00D11138">
        <w:rPr>
          <w:rFonts w:ascii="Times New Roman" w:eastAsia="Times New Roman" w:hAnsi="Times New Roman" w:cs="Times New Roman"/>
          <w:sz w:val="24"/>
          <w:szCs w:val="24"/>
          <w:lang w:eastAsia="tr-TR"/>
        </w:rPr>
        <w:t xml:space="preserve"> kullanılan kısımları ve/veya preparatları hakkındaki mevcut durumu (P</w:t>
      </w:r>
      <w:r w:rsidR="002B61BF" w:rsidRPr="00D11138">
        <w:rPr>
          <w:rFonts w:ascii="Times New Roman" w:eastAsia="Times New Roman" w:hAnsi="Times New Roman" w:cs="Times New Roman"/>
          <w:sz w:val="24"/>
          <w:szCs w:val="24"/>
          <w:lang w:eastAsia="tr-TR"/>
        </w:rPr>
        <w:t>ozitif</w:t>
      </w:r>
      <w:r w:rsidR="001D211E" w:rsidRPr="00D11138">
        <w:rPr>
          <w:rFonts w:ascii="Times New Roman" w:eastAsia="Times New Roman" w:hAnsi="Times New Roman" w:cs="Times New Roman"/>
          <w:sz w:val="24"/>
          <w:szCs w:val="24"/>
          <w:lang w:eastAsia="tr-TR"/>
        </w:rPr>
        <w:t xml:space="preserve"> (P)</w:t>
      </w:r>
      <w:r w:rsidR="007833BF" w:rsidRPr="00D11138">
        <w:rPr>
          <w:rFonts w:ascii="Times New Roman" w:eastAsia="Times New Roman" w:hAnsi="Times New Roman" w:cs="Times New Roman"/>
          <w:sz w:val="24"/>
          <w:szCs w:val="24"/>
          <w:lang w:eastAsia="tr-TR"/>
        </w:rPr>
        <w:t>, N</w:t>
      </w:r>
      <w:r w:rsidR="002B61BF" w:rsidRPr="00D11138">
        <w:rPr>
          <w:rFonts w:ascii="Times New Roman" w:eastAsia="Times New Roman" w:hAnsi="Times New Roman" w:cs="Times New Roman"/>
          <w:sz w:val="24"/>
          <w:szCs w:val="24"/>
          <w:lang w:eastAsia="tr-TR"/>
        </w:rPr>
        <w:t>egatif</w:t>
      </w:r>
      <w:r w:rsidR="001D211E" w:rsidRPr="00D11138">
        <w:rPr>
          <w:rFonts w:ascii="Times New Roman" w:eastAsia="Times New Roman" w:hAnsi="Times New Roman" w:cs="Times New Roman"/>
          <w:sz w:val="24"/>
          <w:szCs w:val="24"/>
          <w:lang w:eastAsia="tr-TR"/>
        </w:rPr>
        <w:t xml:space="preserve"> (N)</w:t>
      </w:r>
      <w:r w:rsidR="007833BF" w:rsidRPr="00D11138">
        <w:rPr>
          <w:rFonts w:ascii="Times New Roman" w:eastAsia="Times New Roman" w:hAnsi="Times New Roman" w:cs="Times New Roman"/>
          <w:sz w:val="24"/>
          <w:szCs w:val="24"/>
          <w:lang w:eastAsia="tr-TR"/>
        </w:rPr>
        <w:t xml:space="preserve"> veya Z</w:t>
      </w:r>
      <w:r w:rsidR="002B61BF" w:rsidRPr="00D11138">
        <w:rPr>
          <w:rFonts w:ascii="Times New Roman" w:eastAsia="Times New Roman" w:hAnsi="Times New Roman" w:cs="Times New Roman"/>
          <w:sz w:val="24"/>
          <w:szCs w:val="24"/>
          <w:lang w:eastAsia="tr-TR"/>
        </w:rPr>
        <w:t>ehirli</w:t>
      </w:r>
      <w:r w:rsidR="001D211E" w:rsidRPr="00D11138">
        <w:rPr>
          <w:rFonts w:ascii="Times New Roman" w:eastAsia="Times New Roman" w:hAnsi="Times New Roman" w:cs="Times New Roman"/>
          <w:sz w:val="24"/>
          <w:szCs w:val="24"/>
          <w:lang w:eastAsia="tr-TR"/>
        </w:rPr>
        <w:t xml:space="preserve"> (Z)</w:t>
      </w:r>
      <w:r w:rsidR="00EA1DB3">
        <w:rPr>
          <w:rFonts w:ascii="Times New Roman" w:eastAsia="Times New Roman" w:hAnsi="Times New Roman" w:cs="Times New Roman"/>
          <w:sz w:val="24"/>
          <w:szCs w:val="24"/>
          <w:lang w:eastAsia="tr-TR"/>
        </w:rPr>
        <w:t xml:space="preserve"> şeklinde).</w:t>
      </w:r>
    </w:p>
    <w:p w14:paraId="3308AF5B" w14:textId="53FFB682" w:rsidR="00F07721" w:rsidRPr="00D11138" w:rsidRDefault="0077027C"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d) </w:t>
      </w:r>
      <w:r w:rsidR="007833BF" w:rsidRPr="00485363">
        <w:rPr>
          <w:rFonts w:ascii="Times New Roman" w:eastAsia="Times New Roman" w:hAnsi="Times New Roman" w:cs="Times New Roman"/>
          <w:sz w:val="24"/>
          <w:szCs w:val="24"/>
          <w:lang w:eastAsia="tr-TR"/>
        </w:rPr>
        <w:t>Gerekli görüldüğünde,</w:t>
      </w:r>
      <w:r w:rsidR="007833BF" w:rsidRPr="00D11138">
        <w:rPr>
          <w:rFonts w:ascii="Times New Roman" w:eastAsia="Times New Roman" w:hAnsi="Times New Roman" w:cs="Times New Roman"/>
          <w:sz w:val="24"/>
          <w:szCs w:val="24"/>
          <w:lang w:eastAsia="tr-TR"/>
        </w:rPr>
        <w:t xml:space="preserve"> </w:t>
      </w:r>
      <w:r w:rsidR="00295249" w:rsidRPr="00D11138">
        <w:rPr>
          <w:rFonts w:ascii="Times New Roman" w:eastAsia="Times New Roman" w:hAnsi="Times New Roman" w:cs="Times New Roman"/>
          <w:sz w:val="24"/>
          <w:szCs w:val="24"/>
          <w:lang w:eastAsia="tr-TR"/>
        </w:rPr>
        <w:t>B</w:t>
      </w:r>
      <w:r w:rsidR="0069137B"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CF725D" w:rsidRPr="00D11138">
        <w:rPr>
          <w:rFonts w:ascii="Times New Roman" w:eastAsia="Times New Roman" w:hAnsi="Times New Roman" w:cs="Times New Roman"/>
          <w:sz w:val="24"/>
          <w:szCs w:val="24"/>
          <w:lang w:eastAsia="tr-TR"/>
        </w:rPr>
        <w:t xml:space="preserve">, </w:t>
      </w:r>
      <w:r w:rsidR="00295249" w:rsidRPr="00D11138">
        <w:rPr>
          <w:rFonts w:ascii="Times New Roman" w:eastAsia="Times New Roman" w:hAnsi="Times New Roman" w:cs="Times New Roman"/>
          <w:sz w:val="24"/>
          <w:szCs w:val="24"/>
          <w:lang w:eastAsia="tr-TR"/>
        </w:rPr>
        <w:t>B</w:t>
      </w:r>
      <w:r w:rsidR="0069137B"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CF725D" w:rsidRPr="00D11138">
        <w:rPr>
          <w:rFonts w:ascii="Times New Roman" w:eastAsia="Times New Roman" w:hAnsi="Times New Roman" w:cs="Times New Roman"/>
          <w:sz w:val="24"/>
          <w:szCs w:val="24"/>
          <w:lang w:eastAsia="tr-TR"/>
        </w:rPr>
        <w:t xml:space="preserve"> kısımlarının ve preparatları</w:t>
      </w:r>
      <w:r w:rsidR="00AD2825" w:rsidRPr="00D11138">
        <w:rPr>
          <w:rFonts w:ascii="Times New Roman" w:eastAsia="Times New Roman" w:hAnsi="Times New Roman" w:cs="Times New Roman"/>
          <w:sz w:val="24"/>
          <w:szCs w:val="24"/>
          <w:lang w:eastAsia="tr-TR"/>
        </w:rPr>
        <w:t xml:space="preserve"> </w:t>
      </w:r>
      <w:r w:rsidR="007833BF" w:rsidRPr="00D11138">
        <w:rPr>
          <w:rFonts w:ascii="Times New Roman" w:eastAsia="Times New Roman" w:hAnsi="Times New Roman" w:cs="Times New Roman"/>
          <w:sz w:val="24"/>
          <w:szCs w:val="24"/>
          <w:lang w:eastAsia="tr-TR"/>
        </w:rPr>
        <w:t xml:space="preserve">ile ilgili </w:t>
      </w:r>
      <w:r w:rsidR="00C348E9" w:rsidRPr="00D11138">
        <w:rPr>
          <w:rFonts w:ascii="Times New Roman" w:eastAsia="Times New Roman" w:hAnsi="Times New Roman" w:cs="Times New Roman"/>
          <w:sz w:val="24"/>
          <w:szCs w:val="24"/>
          <w:lang w:eastAsia="tr-TR"/>
        </w:rPr>
        <w:t xml:space="preserve">kullanım </w:t>
      </w:r>
      <w:r w:rsidR="007833BF" w:rsidRPr="00D11138">
        <w:rPr>
          <w:rFonts w:ascii="Times New Roman" w:eastAsia="Times New Roman" w:hAnsi="Times New Roman" w:cs="Times New Roman"/>
          <w:sz w:val="24"/>
          <w:szCs w:val="24"/>
          <w:lang w:eastAsia="tr-TR"/>
        </w:rPr>
        <w:t>koşullar</w:t>
      </w:r>
      <w:r w:rsidR="00C348E9" w:rsidRPr="00D11138">
        <w:rPr>
          <w:rFonts w:ascii="Times New Roman" w:eastAsia="Times New Roman" w:hAnsi="Times New Roman" w:cs="Times New Roman"/>
          <w:sz w:val="24"/>
          <w:szCs w:val="24"/>
          <w:lang w:eastAsia="tr-TR"/>
        </w:rPr>
        <w:t>ı</w:t>
      </w:r>
      <w:r w:rsidR="00AD2825" w:rsidRPr="00D11138">
        <w:rPr>
          <w:rFonts w:ascii="Times New Roman" w:eastAsia="Times New Roman" w:hAnsi="Times New Roman" w:cs="Times New Roman"/>
          <w:sz w:val="24"/>
          <w:szCs w:val="24"/>
          <w:lang w:eastAsia="tr-TR"/>
        </w:rPr>
        <w:t>, kısıtlamalar</w:t>
      </w:r>
      <w:r w:rsidR="00C348E9" w:rsidRPr="00D11138">
        <w:rPr>
          <w:rFonts w:ascii="Times New Roman" w:eastAsia="Times New Roman" w:hAnsi="Times New Roman" w:cs="Times New Roman"/>
          <w:sz w:val="24"/>
          <w:szCs w:val="24"/>
          <w:lang w:eastAsia="tr-TR"/>
        </w:rPr>
        <w:t xml:space="preserve">, </w:t>
      </w:r>
      <w:r w:rsidR="007833BF" w:rsidRPr="00D11138">
        <w:rPr>
          <w:rFonts w:ascii="Times New Roman" w:eastAsia="Times New Roman" w:hAnsi="Times New Roman" w:cs="Times New Roman"/>
          <w:sz w:val="24"/>
          <w:szCs w:val="24"/>
          <w:lang w:eastAsia="tr-TR"/>
        </w:rPr>
        <w:t>son tüketiciyi bilgilendirmeye yönelik</w:t>
      </w:r>
      <w:r w:rsidR="00C348E9" w:rsidRPr="00D11138">
        <w:rPr>
          <w:rFonts w:ascii="Times New Roman" w:eastAsia="Times New Roman" w:hAnsi="Times New Roman" w:cs="Times New Roman"/>
          <w:sz w:val="24"/>
          <w:szCs w:val="24"/>
          <w:lang w:eastAsia="tr-TR"/>
        </w:rPr>
        <w:t xml:space="preserve"> özel etiketleme gereklilikleri ve sp</w:t>
      </w:r>
      <w:r w:rsidR="007472C9" w:rsidRPr="00D11138">
        <w:rPr>
          <w:rFonts w:ascii="Times New Roman" w:eastAsia="Times New Roman" w:hAnsi="Times New Roman" w:cs="Times New Roman"/>
          <w:sz w:val="24"/>
          <w:szCs w:val="24"/>
          <w:lang w:eastAsia="tr-TR"/>
        </w:rPr>
        <w:t>e</w:t>
      </w:r>
      <w:r w:rsidR="00EA1DB3">
        <w:rPr>
          <w:rFonts w:ascii="Times New Roman" w:eastAsia="Times New Roman" w:hAnsi="Times New Roman" w:cs="Times New Roman"/>
          <w:sz w:val="24"/>
          <w:szCs w:val="24"/>
          <w:lang w:eastAsia="tr-TR"/>
        </w:rPr>
        <w:t>sifikasyonlar.</w:t>
      </w:r>
    </w:p>
    <w:p w14:paraId="4C6C4AF5" w14:textId="20829595" w:rsidR="0091298C" w:rsidRPr="00D11138" w:rsidRDefault="00D11138" w:rsidP="00B6518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 </w:t>
      </w:r>
      <w:r w:rsidR="00C739B6" w:rsidRPr="00D11138">
        <w:rPr>
          <w:rFonts w:ascii="Times New Roman" w:hAnsi="Times New Roman" w:cs="Times New Roman"/>
          <w:sz w:val="24"/>
          <w:szCs w:val="24"/>
        </w:rPr>
        <w:t>Ek</w:t>
      </w:r>
      <w:r w:rsidR="001618BC">
        <w:rPr>
          <w:rFonts w:ascii="Times New Roman" w:hAnsi="Times New Roman" w:cs="Times New Roman"/>
          <w:strike/>
          <w:sz w:val="24"/>
          <w:szCs w:val="24"/>
        </w:rPr>
        <w:t>-</w:t>
      </w:r>
      <w:r w:rsidR="001618BC">
        <w:rPr>
          <w:rFonts w:ascii="Times New Roman" w:hAnsi="Times New Roman" w:cs="Times New Roman"/>
          <w:sz w:val="24"/>
          <w:szCs w:val="24"/>
        </w:rPr>
        <w:t>6’</w:t>
      </w:r>
      <w:r w:rsidR="0091298C" w:rsidRPr="00D11138">
        <w:rPr>
          <w:rFonts w:ascii="Times New Roman" w:hAnsi="Times New Roman" w:cs="Times New Roman"/>
          <w:sz w:val="24"/>
          <w:szCs w:val="24"/>
        </w:rPr>
        <w:t>da yer alan ve hakkında Bilimsel Komisyon tarafından oluşturulmuş bir bilimsel görüş bulunan BiMAL, BiMAL kısımları ve BiMAL preparatları için Bilimsel Komisyonun bilimsel görüş tarihi.</w:t>
      </w:r>
    </w:p>
    <w:p w14:paraId="788A885C" w14:textId="4C6BC326" w:rsidR="008D4598" w:rsidRPr="00D11138" w:rsidRDefault="003B6056" w:rsidP="008D459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 Ek</w:t>
      </w:r>
      <w:r w:rsidR="008D4598" w:rsidRPr="00D11138">
        <w:rPr>
          <w:rFonts w:ascii="Times New Roman" w:hAnsi="Times New Roman" w:cs="Times New Roman"/>
          <w:strike/>
          <w:sz w:val="24"/>
          <w:szCs w:val="24"/>
        </w:rPr>
        <w:t>-</w:t>
      </w:r>
      <w:r w:rsidR="008D4598" w:rsidRPr="00D11138">
        <w:rPr>
          <w:rFonts w:ascii="Times New Roman" w:hAnsi="Times New Roman" w:cs="Times New Roman"/>
          <w:sz w:val="24"/>
          <w:szCs w:val="24"/>
        </w:rPr>
        <w:t>8’d</w:t>
      </w:r>
      <w:r w:rsidR="00C739B6" w:rsidRPr="00D11138">
        <w:rPr>
          <w:rFonts w:ascii="Times New Roman" w:hAnsi="Times New Roman" w:cs="Times New Roman"/>
          <w:sz w:val="24"/>
          <w:szCs w:val="24"/>
        </w:rPr>
        <w:t>e</w:t>
      </w:r>
      <w:r w:rsidR="008D4598" w:rsidRPr="00D11138">
        <w:rPr>
          <w:rFonts w:ascii="Times New Roman" w:hAnsi="Times New Roman" w:cs="Times New Roman"/>
          <w:sz w:val="24"/>
          <w:szCs w:val="24"/>
        </w:rPr>
        <w:t>ki BiMAL listesine dahil edilen saf maddeler,</w:t>
      </w:r>
      <w:r w:rsidR="008D4598" w:rsidRPr="00D11138">
        <w:rPr>
          <w:rFonts w:ascii="Times New Roman" w:hAnsi="Times New Roman" w:cs="Times New Roman"/>
          <w:bCs/>
          <w:sz w:val="24"/>
          <w:szCs w:val="24"/>
        </w:rPr>
        <w:t xml:space="preserve"> madde karışımları, zenginleştirilmiş ekstre-ekstraktlar</w:t>
      </w:r>
      <w:r w:rsidR="008D4598" w:rsidRPr="00D11138">
        <w:rPr>
          <w:rFonts w:ascii="Times New Roman" w:hAnsi="Times New Roman" w:cs="Times New Roman"/>
          <w:sz w:val="24"/>
          <w:szCs w:val="24"/>
        </w:rPr>
        <w:t xml:space="preserve"> için aşağıdaki hususlar açıkça belirtilir:</w:t>
      </w:r>
    </w:p>
    <w:p w14:paraId="759E1AC5" w14:textId="6C30E0A4" w:rsidR="008D4598" w:rsidRPr="00D11138" w:rsidRDefault="008D4598" w:rsidP="008D4598">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 xml:space="preserve">a) Saf maddenin, </w:t>
      </w:r>
      <w:r w:rsidRPr="00D11138">
        <w:rPr>
          <w:rFonts w:ascii="Times New Roman" w:hAnsi="Times New Roman" w:cs="Times New Roman"/>
          <w:bCs/>
          <w:sz w:val="24"/>
          <w:szCs w:val="24"/>
        </w:rPr>
        <w:t>madde karışımının, ze</w:t>
      </w:r>
      <w:r w:rsidR="00FD4D2B" w:rsidRPr="00D11138">
        <w:rPr>
          <w:rFonts w:ascii="Times New Roman" w:hAnsi="Times New Roman" w:cs="Times New Roman"/>
          <w:bCs/>
          <w:sz w:val="24"/>
          <w:szCs w:val="24"/>
        </w:rPr>
        <w:t>nginleştirilmiş ekstre-ekstraktın</w:t>
      </w:r>
      <w:r w:rsidRPr="00D11138">
        <w:rPr>
          <w:rFonts w:ascii="Times New Roman" w:hAnsi="Times New Roman" w:cs="Times New Roman"/>
          <w:sz w:val="24"/>
          <w:szCs w:val="24"/>
        </w:rPr>
        <w:t xml:space="preserve"> adı ve/veya tanımlaması</w:t>
      </w:r>
      <w:r w:rsidR="00EA1DB3">
        <w:rPr>
          <w:rFonts w:ascii="Times New Roman" w:hAnsi="Times New Roman" w:cs="Times New Roman"/>
          <w:sz w:val="24"/>
          <w:szCs w:val="24"/>
        </w:rPr>
        <w:t>.</w:t>
      </w:r>
    </w:p>
    <w:p w14:paraId="4FC94904" w14:textId="18487F05" w:rsidR="008D4598" w:rsidRPr="00D11138" w:rsidRDefault="008D4598" w:rsidP="00FD4D2B">
      <w:pPr>
        <w:spacing w:after="0" w:line="240" w:lineRule="auto"/>
        <w:ind w:firstLine="567"/>
        <w:jc w:val="both"/>
        <w:rPr>
          <w:rFonts w:ascii="Times New Roman" w:hAnsi="Times New Roman" w:cs="Times New Roman"/>
          <w:bCs/>
          <w:sz w:val="24"/>
          <w:szCs w:val="24"/>
        </w:rPr>
      </w:pPr>
      <w:r w:rsidRPr="00D11138">
        <w:rPr>
          <w:rFonts w:ascii="Times New Roman" w:hAnsi="Times New Roman" w:cs="Times New Roman"/>
          <w:sz w:val="24"/>
          <w:szCs w:val="24"/>
        </w:rPr>
        <w:t xml:space="preserve">b) </w:t>
      </w:r>
      <w:r w:rsidRPr="00485363">
        <w:rPr>
          <w:rFonts w:ascii="Times New Roman" w:hAnsi="Times New Roman" w:cs="Times New Roman"/>
          <w:sz w:val="24"/>
          <w:szCs w:val="24"/>
        </w:rPr>
        <w:t>Gerekli görüldüğünde,</w:t>
      </w:r>
      <w:r w:rsidRPr="00D11138">
        <w:rPr>
          <w:rFonts w:ascii="Times New Roman" w:hAnsi="Times New Roman" w:cs="Times New Roman"/>
          <w:sz w:val="24"/>
          <w:szCs w:val="24"/>
        </w:rPr>
        <w:t xml:space="preserve"> saf madde, </w:t>
      </w:r>
      <w:r w:rsidRPr="00D11138">
        <w:rPr>
          <w:rFonts w:ascii="Times New Roman" w:hAnsi="Times New Roman" w:cs="Times New Roman"/>
          <w:bCs/>
          <w:sz w:val="24"/>
          <w:szCs w:val="24"/>
        </w:rPr>
        <w:t>madde karışımı, ze</w:t>
      </w:r>
      <w:r w:rsidR="00FD4D2B" w:rsidRPr="00D11138">
        <w:rPr>
          <w:rFonts w:ascii="Times New Roman" w:hAnsi="Times New Roman" w:cs="Times New Roman"/>
          <w:bCs/>
          <w:sz w:val="24"/>
          <w:szCs w:val="24"/>
        </w:rPr>
        <w:t xml:space="preserve">nginleştirilmiş ekstre-ekstrakt </w:t>
      </w:r>
      <w:r w:rsidRPr="00D11138">
        <w:rPr>
          <w:rFonts w:ascii="Times New Roman" w:hAnsi="Times New Roman" w:cs="Times New Roman"/>
          <w:sz w:val="24"/>
          <w:szCs w:val="24"/>
        </w:rPr>
        <w:t xml:space="preserve">ile ilgili kullanım koşulları, kısıtlamalar, son tüketiciyi bilgilendirmeye yönelik özel etiketleme gereklilikleri, spesifikasyonlar </w:t>
      </w:r>
      <w:r w:rsidRPr="00D11138">
        <w:rPr>
          <w:rFonts w:ascii="Times New Roman" w:hAnsi="Times New Roman" w:cs="Times New Roman"/>
          <w:bCs/>
          <w:sz w:val="24"/>
          <w:szCs w:val="24"/>
        </w:rPr>
        <w:t xml:space="preserve">ve </w:t>
      </w:r>
      <w:r w:rsidRPr="00D11138">
        <w:rPr>
          <w:rFonts w:ascii="Times New Roman" w:hAnsi="Times New Roman" w:cs="Times New Roman"/>
          <w:sz w:val="24"/>
          <w:szCs w:val="24"/>
        </w:rPr>
        <w:t>piyasaya arz sonrası izleme gereklilikleri.</w:t>
      </w:r>
    </w:p>
    <w:p w14:paraId="4A88CC47" w14:textId="6555CE2A" w:rsidR="008D4598" w:rsidRPr="00D11138" w:rsidRDefault="008D4598" w:rsidP="00B6518F">
      <w:pPr>
        <w:spacing w:after="0" w:line="240" w:lineRule="auto"/>
        <w:ind w:firstLine="567"/>
        <w:jc w:val="both"/>
        <w:rPr>
          <w:sz w:val="20"/>
          <w:szCs w:val="20"/>
        </w:rPr>
      </w:pPr>
      <w:r w:rsidRPr="00D11138">
        <w:rPr>
          <w:rFonts w:ascii="Times New Roman" w:hAnsi="Times New Roman" w:cs="Times New Roman"/>
          <w:sz w:val="24"/>
          <w:szCs w:val="24"/>
        </w:rPr>
        <w:t>(3) BiMAL kısımları ve BiMAL pre</w:t>
      </w:r>
      <w:r w:rsidR="003B6056">
        <w:rPr>
          <w:rFonts w:ascii="Times New Roman" w:hAnsi="Times New Roman" w:cs="Times New Roman"/>
          <w:sz w:val="24"/>
          <w:szCs w:val="24"/>
        </w:rPr>
        <w:t>paratları ile ilgili terimler Ek</w:t>
      </w:r>
      <w:r w:rsidRPr="00D11138">
        <w:rPr>
          <w:rFonts w:ascii="Times New Roman" w:hAnsi="Times New Roman" w:cs="Times New Roman"/>
          <w:sz w:val="24"/>
          <w:szCs w:val="24"/>
        </w:rPr>
        <w:t>-1’e uygun şekilde kullanılır. Bu ekte yer almayan BiMAL kısımları ve BiMAL preparatları, ilgili BiMAL listelerinde ayrıca ifade edilir ve açıklanır.</w:t>
      </w:r>
      <w:r w:rsidRPr="00D11138">
        <w:rPr>
          <w:sz w:val="20"/>
          <w:szCs w:val="20"/>
        </w:rPr>
        <w:t xml:space="preserve"> </w:t>
      </w:r>
    </w:p>
    <w:p w14:paraId="73DDEC36" w14:textId="1247146E" w:rsidR="00A12B18" w:rsidRPr="00D11138" w:rsidRDefault="00CE5FBD" w:rsidP="00B6518F">
      <w:pPr>
        <w:spacing w:after="0" w:line="240" w:lineRule="auto"/>
        <w:ind w:firstLine="567"/>
        <w:jc w:val="both"/>
        <w:rPr>
          <w:rFonts w:ascii="Times New Roman" w:eastAsia="Times New Roman" w:hAnsi="Times" w:cs="Times"/>
          <w:sz w:val="24"/>
          <w:szCs w:val="24"/>
          <w:lang w:eastAsia="tr-TR"/>
        </w:rPr>
      </w:pPr>
      <w:r w:rsidRPr="00D11138">
        <w:rPr>
          <w:rFonts w:ascii="Times New Roman" w:eastAsia="Times New Roman" w:hAnsi="Times New Roman" w:cs="Times New Roman"/>
          <w:sz w:val="24"/>
          <w:szCs w:val="24"/>
          <w:lang w:eastAsia="tr-TR"/>
        </w:rPr>
        <w:t>(</w:t>
      </w:r>
      <w:r w:rsidR="008D4598" w:rsidRPr="00D11138">
        <w:rPr>
          <w:rFonts w:ascii="Times New Roman" w:eastAsia="Times New Roman" w:hAnsi="Times New Roman" w:cs="Times New Roman"/>
          <w:sz w:val="24"/>
          <w:szCs w:val="24"/>
          <w:lang w:eastAsia="tr-TR"/>
        </w:rPr>
        <w:t>4</w:t>
      </w:r>
      <w:r w:rsidR="00A12B18" w:rsidRPr="00D11138">
        <w:rPr>
          <w:rFonts w:ascii="Times New Roman" w:eastAsia="Times New Roman" w:hAnsi="Times New Roman" w:cs="Times New Roman"/>
          <w:sz w:val="24"/>
          <w:szCs w:val="24"/>
          <w:lang w:eastAsia="tr-TR"/>
        </w:rPr>
        <w:t xml:space="preserve">) Bakanlık, </w:t>
      </w:r>
      <w:r w:rsidR="00295249" w:rsidRPr="00D11138">
        <w:rPr>
          <w:rFonts w:ascii="Times New Roman" w:eastAsia="Times New Roman" w:hAnsi="Times" w:cs="Times"/>
          <w:sz w:val="24"/>
          <w:szCs w:val="24"/>
          <w:lang w:eastAsia="tr-TR"/>
        </w:rPr>
        <w:t>B</w:t>
      </w:r>
      <w:r w:rsidR="008D4598" w:rsidRPr="00D11138">
        <w:rPr>
          <w:rFonts w:ascii="Times New Roman" w:eastAsia="Times New Roman" w:hAnsi="Times" w:cs="Times"/>
          <w:sz w:val="24"/>
          <w:szCs w:val="24"/>
          <w:lang w:eastAsia="tr-TR"/>
        </w:rPr>
        <w:t>i</w:t>
      </w:r>
      <w:r w:rsidR="00295249" w:rsidRPr="00D11138">
        <w:rPr>
          <w:rFonts w:ascii="Times New Roman" w:eastAsia="Times New Roman" w:hAnsi="Times" w:cs="Times"/>
          <w:sz w:val="24"/>
          <w:szCs w:val="24"/>
          <w:lang w:eastAsia="tr-TR"/>
        </w:rPr>
        <w:t>MAL</w:t>
      </w:r>
      <w:r w:rsidR="00A12B18" w:rsidRPr="00D11138">
        <w:rPr>
          <w:rFonts w:ascii="Times New Roman" w:eastAsia="Times New Roman" w:hAnsi="Times" w:cs="Times"/>
          <w:sz w:val="24"/>
          <w:szCs w:val="24"/>
          <w:lang w:eastAsia="tr-TR"/>
        </w:rPr>
        <w:t xml:space="preserve"> listelerini bu </w:t>
      </w:r>
      <w:r w:rsidR="00A12B18" w:rsidRPr="00D11138">
        <w:rPr>
          <w:rFonts w:ascii="Times New Roman" w:eastAsia="Times New Roman" w:hAnsi="Times New Roman" w:cs="Times New Roman"/>
          <w:sz w:val="24"/>
          <w:szCs w:val="24"/>
          <w:lang w:eastAsia="tr-TR"/>
        </w:rPr>
        <w:t>Yönetmeliğin</w:t>
      </w:r>
      <w:r w:rsidR="00A12B18" w:rsidRPr="00D11138">
        <w:rPr>
          <w:rFonts w:ascii="Times New Roman" w:eastAsia="Times New Roman" w:hAnsi="Times" w:cs="Times"/>
          <w:sz w:val="24"/>
          <w:szCs w:val="24"/>
          <w:lang w:eastAsia="tr-TR"/>
        </w:rPr>
        <w:t xml:space="preserve"> ilgili b</w:t>
      </w:r>
      <w:r w:rsidR="00A12B18" w:rsidRPr="00D11138">
        <w:rPr>
          <w:rFonts w:ascii="Times New Roman" w:eastAsia="Times New Roman" w:hAnsi="Times" w:cs="Times"/>
          <w:sz w:val="24"/>
          <w:szCs w:val="24"/>
          <w:lang w:eastAsia="tr-TR"/>
        </w:rPr>
        <w:t>ö</w:t>
      </w:r>
      <w:r w:rsidR="00A12B18" w:rsidRPr="00D11138">
        <w:rPr>
          <w:rFonts w:ascii="Times New Roman" w:eastAsia="Times New Roman" w:hAnsi="Times" w:cs="Times"/>
          <w:sz w:val="24"/>
          <w:szCs w:val="24"/>
          <w:lang w:eastAsia="tr-TR"/>
        </w:rPr>
        <w:t>l</w:t>
      </w:r>
      <w:r w:rsidR="00A12B18" w:rsidRPr="00D11138">
        <w:rPr>
          <w:rFonts w:ascii="Times New Roman" w:eastAsia="Times New Roman" w:hAnsi="Times" w:cs="Times"/>
          <w:sz w:val="24"/>
          <w:szCs w:val="24"/>
          <w:lang w:eastAsia="tr-TR"/>
        </w:rPr>
        <w:t>ü</w:t>
      </w:r>
      <w:r w:rsidR="00A12B18" w:rsidRPr="00D11138">
        <w:rPr>
          <w:rFonts w:ascii="Times New Roman" w:eastAsia="Times New Roman" w:hAnsi="Times" w:cs="Times"/>
          <w:sz w:val="24"/>
          <w:szCs w:val="24"/>
          <w:lang w:eastAsia="tr-TR"/>
        </w:rPr>
        <w:t>mlerinde belirtilen usul ve esaslara g</w:t>
      </w:r>
      <w:r w:rsidR="00A12B18" w:rsidRPr="00D11138">
        <w:rPr>
          <w:rFonts w:ascii="Times New Roman" w:eastAsia="Times New Roman" w:hAnsi="Times" w:cs="Times"/>
          <w:sz w:val="24"/>
          <w:szCs w:val="24"/>
          <w:lang w:eastAsia="tr-TR"/>
        </w:rPr>
        <w:t>ö</w:t>
      </w:r>
      <w:r w:rsidR="00A12B18" w:rsidRPr="00D11138">
        <w:rPr>
          <w:rFonts w:ascii="Times New Roman" w:eastAsia="Times New Roman" w:hAnsi="Times" w:cs="Times"/>
          <w:sz w:val="24"/>
          <w:szCs w:val="24"/>
          <w:lang w:eastAsia="tr-TR"/>
        </w:rPr>
        <w:t>re g</w:t>
      </w:r>
      <w:r w:rsidR="00A12B18" w:rsidRPr="00D11138">
        <w:rPr>
          <w:rFonts w:ascii="Times New Roman" w:eastAsia="Times New Roman" w:hAnsi="Times" w:cs="Times"/>
          <w:sz w:val="24"/>
          <w:szCs w:val="24"/>
          <w:lang w:eastAsia="tr-TR"/>
        </w:rPr>
        <w:t>ü</w:t>
      </w:r>
      <w:r w:rsidR="00A12B18" w:rsidRPr="00D11138">
        <w:rPr>
          <w:rFonts w:ascii="Times New Roman" w:eastAsia="Times New Roman" w:hAnsi="Times" w:cs="Times"/>
          <w:sz w:val="24"/>
          <w:szCs w:val="24"/>
          <w:lang w:eastAsia="tr-TR"/>
        </w:rPr>
        <w:t>nceller. Bu g</w:t>
      </w:r>
      <w:r w:rsidR="00A12B18" w:rsidRPr="00D11138">
        <w:rPr>
          <w:rFonts w:ascii="Times New Roman" w:eastAsia="Times New Roman" w:hAnsi="Times" w:cs="Times"/>
          <w:sz w:val="24"/>
          <w:szCs w:val="24"/>
          <w:lang w:eastAsia="tr-TR"/>
        </w:rPr>
        <w:t>ü</w:t>
      </w:r>
      <w:r w:rsidR="00A12B18" w:rsidRPr="00D11138">
        <w:rPr>
          <w:rFonts w:ascii="Times New Roman" w:eastAsia="Times New Roman" w:hAnsi="Times" w:cs="Times"/>
          <w:sz w:val="24"/>
          <w:szCs w:val="24"/>
          <w:lang w:eastAsia="tr-TR"/>
        </w:rPr>
        <w:t>ncellemeler kapsam</w:t>
      </w:r>
      <w:r w:rsidR="00A12B18" w:rsidRPr="00D11138">
        <w:rPr>
          <w:rFonts w:ascii="Times New Roman" w:eastAsia="Times New Roman" w:hAnsi="Times" w:cs="Times"/>
          <w:sz w:val="24"/>
          <w:szCs w:val="24"/>
          <w:lang w:eastAsia="tr-TR"/>
        </w:rPr>
        <w:t>ı</w:t>
      </w:r>
      <w:r w:rsidR="00A12B18" w:rsidRPr="00D11138">
        <w:rPr>
          <w:rFonts w:ascii="Times New Roman" w:eastAsia="Times New Roman" w:hAnsi="Times" w:cs="Times"/>
          <w:sz w:val="24"/>
          <w:szCs w:val="24"/>
          <w:lang w:eastAsia="tr-TR"/>
        </w:rPr>
        <w:t>nda, yeni bilimsel verilere dayan</w:t>
      </w:r>
      <w:r w:rsidR="00A12B18" w:rsidRPr="00D11138">
        <w:rPr>
          <w:rFonts w:ascii="Times New Roman" w:eastAsia="Times New Roman" w:hAnsi="Times" w:cs="Times"/>
          <w:sz w:val="24"/>
          <w:szCs w:val="24"/>
          <w:lang w:eastAsia="tr-TR"/>
        </w:rPr>
        <w:t>ı</w:t>
      </w:r>
      <w:r w:rsidR="00A12B18" w:rsidRPr="00D11138">
        <w:rPr>
          <w:rFonts w:ascii="Times New Roman" w:eastAsia="Times New Roman" w:hAnsi="Times" w:cs="Times"/>
          <w:sz w:val="24"/>
          <w:szCs w:val="24"/>
          <w:lang w:eastAsia="tr-TR"/>
        </w:rPr>
        <w:t>larak;</w:t>
      </w:r>
    </w:p>
    <w:p w14:paraId="1168F4B6" w14:textId="77777777" w:rsidR="00485363" w:rsidRPr="00485363" w:rsidRDefault="00A12B18" w:rsidP="00485363">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w:cs="Times"/>
          <w:sz w:val="24"/>
          <w:szCs w:val="24"/>
          <w:lang w:eastAsia="tr-TR"/>
        </w:rPr>
        <w:t>a</w:t>
      </w:r>
      <w:r w:rsidRPr="00D11138">
        <w:rPr>
          <w:rFonts w:ascii="Times New Roman" w:eastAsia="Times New Roman" w:hAnsi="Times New Roman" w:cs="Times New Roman"/>
          <w:sz w:val="24"/>
          <w:szCs w:val="24"/>
          <w:lang w:eastAsia="tr-TR"/>
        </w:rPr>
        <w:t xml:space="preserve">) </w:t>
      </w:r>
      <w:r w:rsidR="00485363" w:rsidRPr="00485363">
        <w:rPr>
          <w:rFonts w:ascii="Times New Roman" w:hAnsi="Times New Roman" w:cs="Times New Roman"/>
          <w:sz w:val="24"/>
          <w:szCs w:val="24"/>
        </w:rPr>
        <w:t>BiMAL, BiMAL kısımları, BiMAL preparatları ve saf maddeler,</w:t>
      </w:r>
      <w:r w:rsidR="00485363" w:rsidRPr="00485363">
        <w:rPr>
          <w:rFonts w:ascii="Times New Roman" w:hAnsi="Times New Roman" w:cs="Times New Roman"/>
          <w:bCs/>
          <w:sz w:val="24"/>
          <w:szCs w:val="24"/>
        </w:rPr>
        <w:t xml:space="preserve"> madde karışımları, zenginleştirilmiş ekstre-ekstraktlar </w:t>
      </w:r>
      <w:r w:rsidR="00485363" w:rsidRPr="00485363">
        <w:rPr>
          <w:rFonts w:ascii="Times New Roman" w:hAnsi="Times New Roman" w:cs="Times New Roman"/>
          <w:sz w:val="24"/>
          <w:szCs w:val="24"/>
        </w:rPr>
        <w:t>Ek-6 veya Ek-7'deki BiMAL listelerine eklenebilir, BiMAL listelerinden çıkarılabilir veya mevcut durumlarında</w:t>
      </w:r>
      <w:r w:rsidR="00485363">
        <w:rPr>
          <w:rFonts w:ascii="Times New Roman" w:hAnsi="Times New Roman" w:cs="Times New Roman"/>
          <w:sz w:val="24"/>
          <w:szCs w:val="24"/>
        </w:rPr>
        <w:t xml:space="preserve"> değişiklik yapılabilir.</w:t>
      </w:r>
    </w:p>
    <w:p w14:paraId="61BAC9C0" w14:textId="40B38F48" w:rsidR="007472C9" w:rsidRDefault="00EB2DD7" w:rsidP="0048536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 </w:t>
      </w:r>
      <w:r w:rsidR="00893A1D" w:rsidRPr="00D11138">
        <w:rPr>
          <w:rFonts w:ascii="Times New Roman" w:hAnsi="Times New Roman" w:cs="Times New Roman"/>
          <w:sz w:val="24"/>
          <w:szCs w:val="24"/>
        </w:rPr>
        <w:t>BiMAL listelerinde; spesifikasyonlar, kullanım koşulları, kısıtlamalar, son tüketici bilgilendirmeye yönelik özel etiketleme gereklilikleri veya piyasaya arz sonrası izleme gereklilikleri eklenebilir, çıkarılabilir veya değiştirilebilir.</w:t>
      </w:r>
    </w:p>
    <w:p w14:paraId="0EA306B2" w14:textId="7F1E44E8" w:rsidR="00A12B18" w:rsidRPr="00D11138" w:rsidRDefault="00A12B18" w:rsidP="00B6518F">
      <w:pPr>
        <w:spacing w:after="0" w:line="240" w:lineRule="auto"/>
        <w:ind w:firstLine="567"/>
        <w:jc w:val="both"/>
        <w:rPr>
          <w:rFonts w:ascii="Times New Roman" w:eastAsia="Times New Roman" w:hAnsi="Times" w:cs="Times"/>
          <w:sz w:val="24"/>
          <w:szCs w:val="24"/>
          <w:lang w:eastAsia="tr-TR"/>
        </w:rPr>
      </w:pPr>
      <w:r w:rsidRPr="00D11138">
        <w:rPr>
          <w:rFonts w:ascii="Times New Roman" w:eastAsia="Times New Roman" w:hAnsi="Times" w:cs="Times"/>
          <w:sz w:val="24"/>
          <w:szCs w:val="24"/>
          <w:lang w:eastAsia="tr-TR"/>
        </w:rPr>
        <w:t>(</w:t>
      </w:r>
      <w:r w:rsidR="00AF0FC1" w:rsidRPr="00D11138">
        <w:rPr>
          <w:rFonts w:ascii="Times New Roman" w:eastAsia="Times New Roman" w:hAnsi="Times" w:cs="Times"/>
          <w:sz w:val="24"/>
          <w:szCs w:val="24"/>
          <w:lang w:eastAsia="tr-TR"/>
        </w:rPr>
        <w:t>5</w:t>
      </w:r>
      <w:r w:rsidRPr="00D11138">
        <w:rPr>
          <w:rFonts w:ascii="Times New Roman" w:eastAsia="Times New Roman" w:hAnsi="Times" w:cs="Times"/>
          <w:sz w:val="24"/>
          <w:szCs w:val="24"/>
          <w:lang w:eastAsia="tr-TR"/>
        </w:rPr>
        <w:t>) 2 nci maddenin ikinci f</w:t>
      </w:r>
      <w:r w:rsidRPr="00D11138">
        <w:rPr>
          <w:rFonts w:ascii="Times New Roman" w:eastAsia="Times New Roman" w:hAnsi="Times" w:cs="Times"/>
          <w:sz w:val="24"/>
          <w:szCs w:val="24"/>
          <w:lang w:eastAsia="tr-TR"/>
        </w:rPr>
        <w:t>ı</w:t>
      </w:r>
      <w:r w:rsidRPr="00D11138">
        <w:rPr>
          <w:rFonts w:ascii="Times New Roman" w:eastAsia="Times New Roman" w:hAnsi="Times" w:cs="Times"/>
          <w:sz w:val="24"/>
          <w:szCs w:val="24"/>
          <w:lang w:eastAsia="tr-TR"/>
        </w:rPr>
        <w:t>kras</w:t>
      </w:r>
      <w:r w:rsidRPr="00D11138">
        <w:rPr>
          <w:rFonts w:ascii="Times New Roman" w:eastAsia="Times New Roman" w:hAnsi="Times" w:cs="Times"/>
          <w:sz w:val="24"/>
          <w:szCs w:val="24"/>
          <w:lang w:eastAsia="tr-TR"/>
        </w:rPr>
        <w:t>ı</w:t>
      </w:r>
      <w:r w:rsidRPr="00D11138">
        <w:rPr>
          <w:rFonts w:ascii="Times New Roman" w:eastAsia="Times New Roman" w:hAnsi="Times" w:cs="Times"/>
          <w:sz w:val="24"/>
          <w:szCs w:val="24"/>
          <w:lang w:eastAsia="tr-TR"/>
        </w:rPr>
        <w:t>nda an</w:t>
      </w:r>
      <w:r w:rsidRPr="00D11138">
        <w:rPr>
          <w:rFonts w:ascii="Times New Roman" w:eastAsia="Times New Roman" w:hAnsi="Times" w:cs="Times"/>
          <w:sz w:val="24"/>
          <w:szCs w:val="24"/>
          <w:lang w:eastAsia="tr-TR"/>
        </w:rPr>
        <w:t>ı</w:t>
      </w:r>
      <w:r w:rsidRPr="00D11138">
        <w:rPr>
          <w:rFonts w:ascii="Times New Roman" w:eastAsia="Times New Roman" w:hAnsi="Times" w:cs="Times"/>
          <w:sz w:val="24"/>
          <w:szCs w:val="24"/>
          <w:lang w:eastAsia="tr-TR"/>
        </w:rPr>
        <w:t xml:space="preserve">lan </w:t>
      </w:r>
      <w:r w:rsidR="00295249" w:rsidRPr="00D11138">
        <w:rPr>
          <w:rFonts w:ascii="Times New Roman" w:eastAsia="Times New Roman" w:hAnsi="Times New Roman" w:cs="Times New Roman"/>
          <w:sz w:val="24"/>
          <w:szCs w:val="24"/>
          <w:lang w:eastAsia="tr-TR"/>
        </w:rPr>
        <w:t>B</w:t>
      </w:r>
      <w:r w:rsidR="00923975">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Pr="00D11138">
        <w:rPr>
          <w:rFonts w:ascii="Times New Roman" w:eastAsia="Times New Roman" w:hAnsi="Times New Roman" w:cs="Times New Roman"/>
          <w:sz w:val="24"/>
          <w:szCs w:val="24"/>
          <w:lang w:eastAsia="tr-TR"/>
        </w:rPr>
        <w:t xml:space="preserve">, </w:t>
      </w:r>
      <w:r w:rsidR="00295249" w:rsidRPr="00D11138">
        <w:rPr>
          <w:rFonts w:ascii="Times New Roman" w:eastAsia="Times New Roman" w:hAnsi="Times New Roman" w:cs="Times New Roman"/>
          <w:sz w:val="24"/>
          <w:szCs w:val="24"/>
          <w:lang w:eastAsia="tr-TR"/>
        </w:rPr>
        <w:t>B</w:t>
      </w:r>
      <w:r w:rsidR="00923975">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Pr="00D11138">
        <w:rPr>
          <w:rFonts w:ascii="Times New Roman" w:eastAsia="Times New Roman" w:hAnsi="Times New Roman" w:cs="Times New Roman"/>
          <w:sz w:val="24"/>
          <w:szCs w:val="24"/>
          <w:lang w:eastAsia="tr-TR"/>
        </w:rPr>
        <w:t xml:space="preserve"> kısımları ile bunlardan elde edilen preparatların ülkemizde günlük beslenmede yaygın olarak tüketilip tüketilmediği </w:t>
      </w:r>
      <w:r w:rsidRPr="00D11138">
        <w:rPr>
          <w:rFonts w:ascii="Times New Roman" w:eastAsia="Times New Roman" w:hAnsi="Times" w:cs="Times"/>
          <w:sz w:val="24"/>
          <w:szCs w:val="24"/>
          <w:lang w:eastAsia="tr-TR"/>
        </w:rPr>
        <w:t>Bakanl</w:t>
      </w:r>
      <w:r w:rsidRPr="00D11138">
        <w:rPr>
          <w:rFonts w:ascii="Times New Roman" w:eastAsia="Times New Roman" w:hAnsi="Times" w:cs="Times"/>
          <w:sz w:val="24"/>
          <w:szCs w:val="24"/>
          <w:lang w:eastAsia="tr-TR"/>
        </w:rPr>
        <w:t>ı</w:t>
      </w:r>
      <w:r w:rsidRPr="00D11138">
        <w:rPr>
          <w:rFonts w:ascii="Times New Roman" w:eastAsia="Times New Roman" w:hAnsi="Times" w:cs="Times"/>
          <w:sz w:val="24"/>
          <w:szCs w:val="24"/>
          <w:lang w:eastAsia="tr-TR"/>
        </w:rPr>
        <w:t>k taraf</w:t>
      </w:r>
      <w:r w:rsidRPr="00D11138">
        <w:rPr>
          <w:rFonts w:ascii="Times New Roman" w:eastAsia="Times New Roman" w:hAnsi="Times" w:cs="Times"/>
          <w:sz w:val="24"/>
          <w:szCs w:val="24"/>
          <w:lang w:eastAsia="tr-TR"/>
        </w:rPr>
        <w:t>ı</w:t>
      </w:r>
      <w:r w:rsidRPr="00D11138">
        <w:rPr>
          <w:rFonts w:ascii="Times New Roman" w:eastAsia="Times New Roman" w:hAnsi="Times" w:cs="Times"/>
          <w:sz w:val="24"/>
          <w:szCs w:val="24"/>
          <w:lang w:eastAsia="tr-TR"/>
        </w:rPr>
        <w:t>ndan de</w:t>
      </w:r>
      <w:r w:rsidRPr="00D11138">
        <w:rPr>
          <w:rFonts w:ascii="Times New Roman" w:eastAsia="Times New Roman" w:hAnsi="Times" w:cs="Times"/>
          <w:sz w:val="24"/>
          <w:szCs w:val="24"/>
          <w:lang w:eastAsia="tr-TR"/>
        </w:rPr>
        <w:t>ğ</w:t>
      </w:r>
      <w:r w:rsidRPr="00D11138">
        <w:rPr>
          <w:rFonts w:ascii="Times New Roman" w:eastAsia="Times New Roman" w:hAnsi="Times" w:cs="Times"/>
          <w:sz w:val="24"/>
          <w:szCs w:val="24"/>
          <w:lang w:eastAsia="tr-TR"/>
        </w:rPr>
        <w:t>erlendirilir. Bakanl</w:t>
      </w:r>
      <w:r w:rsidRPr="00D11138">
        <w:rPr>
          <w:rFonts w:ascii="Times New Roman" w:eastAsia="Times New Roman" w:hAnsi="Times" w:cs="Times"/>
          <w:sz w:val="24"/>
          <w:szCs w:val="24"/>
          <w:lang w:eastAsia="tr-TR"/>
        </w:rPr>
        <w:t>ı</w:t>
      </w:r>
      <w:r w:rsidRPr="00D11138">
        <w:rPr>
          <w:rFonts w:ascii="Times New Roman" w:eastAsia="Times New Roman" w:hAnsi="Times" w:cs="Times"/>
          <w:sz w:val="24"/>
          <w:szCs w:val="24"/>
          <w:lang w:eastAsia="tr-TR"/>
        </w:rPr>
        <w:t>k</w:t>
      </w:r>
      <w:r w:rsidRPr="00D11138">
        <w:rPr>
          <w:rFonts w:ascii="Times New Roman" w:eastAsia="Times New Roman" w:hAnsi="Times" w:cs="Times"/>
          <w:sz w:val="24"/>
          <w:szCs w:val="24"/>
          <w:lang w:eastAsia="tr-TR"/>
        </w:rPr>
        <w:t>ç</w:t>
      </w:r>
      <w:r w:rsidRPr="00D11138">
        <w:rPr>
          <w:rFonts w:ascii="Times New Roman" w:eastAsia="Times New Roman" w:hAnsi="Times" w:cs="Times"/>
          <w:sz w:val="24"/>
          <w:szCs w:val="24"/>
          <w:lang w:eastAsia="tr-TR"/>
        </w:rPr>
        <w:t>a bu konuda k</w:t>
      </w:r>
      <w:r w:rsidRPr="00D11138">
        <w:rPr>
          <w:rFonts w:ascii="Times New Roman" w:eastAsia="Times New Roman" w:hAnsi="Times" w:cs="Times"/>
          <w:sz w:val="24"/>
          <w:szCs w:val="24"/>
          <w:lang w:eastAsia="tr-TR"/>
        </w:rPr>
        <w:t>ı</w:t>
      </w:r>
      <w:r w:rsidRPr="00D11138">
        <w:rPr>
          <w:rFonts w:ascii="Times New Roman" w:eastAsia="Times New Roman" w:hAnsi="Times" w:cs="Times"/>
          <w:sz w:val="24"/>
          <w:szCs w:val="24"/>
          <w:lang w:eastAsia="tr-TR"/>
        </w:rPr>
        <w:t>lavuzlar haz</w:t>
      </w:r>
      <w:r w:rsidRPr="00D11138">
        <w:rPr>
          <w:rFonts w:ascii="Times New Roman" w:eastAsia="Times New Roman" w:hAnsi="Times" w:cs="Times"/>
          <w:sz w:val="24"/>
          <w:szCs w:val="24"/>
          <w:lang w:eastAsia="tr-TR"/>
        </w:rPr>
        <w:t>ı</w:t>
      </w:r>
      <w:r w:rsidRPr="00D11138">
        <w:rPr>
          <w:rFonts w:ascii="Times New Roman" w:eastAsia="Times New Roman" w:hAnsi="Times" w:cs="Times"/>
          <w:sz w:val="24"/>
          <w:szCs w:val="24"/>
          <w:lang w:eastAsia="tr-TR"/>
        </w:rPr>
        <w:t>rlanabilir.</w:t>
      </w:r>
      <w:r w:rsidR="00923975">
        <w:rPr>
          <w:rFonts w:ascii="Times New Roman" w:eastAsia="Times New Roman" w:hAnsi="Times" w:cs="Times"/>
          <w:sz w:val="24"/>
          <w:szCs w:val="24"/>
          <w:lang w:eastAsia="tr-TR"/>
        </w:rPr>
        <w:t xml:space="preserve"> </w:t>
      </w:r>
      <w:r w:rsidR="00923975" w:rsidRPr="00EA1DB3">
        <w:rPr>
          <w:rFonts w:ascii="Times New Roman" w:eastAsia="Times New Roman" w:hAnsi="Times" w:cs="Times"/>
          <w:sz w:val="24"/>
          <w:szCs w:val="24"/>
          <w:lang w:eastAsia="tr-TR"/>
        </w:rPr>
        <w:t>Haz</w:t>
      </w:r>
      <w:r w:rsidR="00923975" w:rsidRPr="00EA1DB3">
        <w:rPr>
          <w:rFonts w:ascii="Times New Roman" w:eastAsia="Times New Roman" w:hAnsi="Times" w:cs="Times"/>
          <w:sz w:val="24"/>
          <w:szCs w:val="24"/>
          <w:lang w:eastAsia="tr-TR"/>
        </w:rPr>
        <w:t>ı</w:t>
      </w:r>
      <w:r w:rsidR="00923975" w:rsidRPr="00EA1DB3">
        <w:rPr>
          <w:rFonts w:ascii="Times New Roman" w:eastAsia="Times New Roman" w:hAnsi="Times" w:cs="Times"/>
          <w:sz w:val="24"/>
          <w:szCs w:val="24"/>
          <w:lang w:eastAsia="tr-TR"/>
        </w:rPr>
        <w:t>rlanan k</w:t>
      </w:r>
      <w:r w:rsidR="00923975" w:rsidRPr="00EA1DB3">
        <w:rPr>
          <w:rFonts w:ascii="Times New Roman" w:eastAsia="Times New Roman" w:hAnsi="Times" w:cs="Times"/>
          <w:sz w:val="24"/>
          <w:szCs w:val="24"/>
          <w:lang w:eastAsia="tr-TR"/>
        </w:rPr>
        <w:t>ı</w:t>
      </w:r>
      <w:r w:rsidR="00923975" w:rsidRPr="00EA1DB3">
        <w:rPr>
          <w:rFonts w:ascii="Times New Roman" w:eastAsia="Times New Roman" w:hAnsi="Times" w:cs="Times"/>
          <w:sz w:val="24"/>
          <w:szCs w:val="24"/>
          <w:lang w:eastAsia="tr-TR"/>
        </w:rPr>
        <w:t xml:space="preserve">lavuzda yer alan </w:t>
      </w:r>
      <w:r w:rsidR="00923975" w:rsidRPr="00EA1DB3">
        <w:rPr>
          <w:rFonts w:ascii="Times New Roman" w:eastAsia="Times New Roman" w:hAnsi="Times New Roman" w:cs="Times New Roman"/>
          <w:sz w:val="24"/>
          <w:szCs w:val="24"/>
          <w:lang w:eastAsia="tr-TR"/>
        </w:rPr>
        <w:t>BiMAL, BiMAL kısımları ve preparatlarının takviye edi</w:t>
      </w:r>
      <w:r w:rsidR="00EA1DB3" w:rsidRPr="00EA1DB3">
        <w:rPr>
          <w:rFonts w:ascii="Times New Roman" w:eastAsia="Times New Roman" w:hAnsi="Times New Roman" w:cs="Times New Roman"/>
          <w:sz w:val="24"/>
          <w:szCs w:val="24"/>
          <w:lang w:eastAsia="tr-TR"/>
        </w:rPr>
        <w:t>ci gıdalarda kullanılabilmesi için</w:t>
      </w:r>
      <w:r w:rsidR="00923975" w:rsidRPr="00EA1DB3">
        <w:rPr>
          <w:rFonts w:ascii="Times New Roman" w:eastAsia="Times New Roman" w:hAnsi="Times New Roman" w:cs="Times New Roman"/>
          <w:sz w:val="24"/>
          <w:szCs w:val="24"/>
          <w:lang w:eastAsia="tr-TR"/>
        </w:rPr>
        <w:t xml:space="preserve">, </w:t>
      </w:r>
      <w:r w:rsidR="00923975" w:rsidRPr="00EA1DB3">
        <w:rPr>
          <w:rFonts w:ascii="Times New Roman" w:eastAsia="Times New Roman" w:hAnsi="Times" w:cs="Times"/>
          <w:sz w:val="24"/>
          <w:szCs w:val="24"/>
          <w:lang w:eastAsia="tr-TR"/>
        </w:rPr>
        <w:t>bu Y</w:t>
      </w:r>
      <w:r w:rsidR="00923975" w:rsidRPr="00EA1DB3">
        <w:rPr>
          <w:rFonts w:ascii="Times New Roman" w:eastAsia="Times New Roman" w:hAnsi="Times" w:cs="Times"/>
          <w:sz w:val="24"/>
          <w:szCs w:val="24"/>
          <w:lang w:eastAsia="tr-TR"/>
        </w:rPr>
        <w:t>ö</w:t>
      </w:r>
      <w:r w:rsidR="00923975" w:rsidRPr="00EA1DB3">
        <w:rPr>
          <w:rFonts w:ascii="Times New Roman" w:eastAsia="Times New Roman" w:hAnsi="Times" w:cs="Times"/>
          <w:sz w:val="24"/>
          <w:szCs w:val="24"/>
          <w:lang w:eastAsia="tr-TR"/>
        </w:rPr>
        <w:t>netmeli</w:t>
      </w:r>
      <w:r w:rsidR="00923975" w:rsidRPr="00EA1DB3">
        <w:rPr>
          <w:rFonts w:ascii="Times New Roman" w:eastAsia="Times New Roman" w:hAnsi="Times" w:cs="Times"/>
          <w:sz w:val="24"/>
          <w:szCs w:val="24"/>
          <w:lang w:eastAsia="tr-TR"/>
        </w:rPr>
        <w:t>ğ</w:t>
      </w:r>
      <w:r w:rsidR="00923975" w:rsidRPr="00EA1DB3">
        <w:rPr>
          <w:rFonts w:ascii="Times New Roman" w:eastAsia="Times New Roman" w:hAnsi="Times" w:cs="Times"/>
          <w:sz w:val="24"/>
          <w:szCs w:val="24"/>
          <w:lang w:eastAsia="tr-TR"/>
        </w:rPr>
        <w:t>in eklerinde de yer almas</w:t>
      </w:r>
      <w:r w:rsidR="00923975" w:rsidRPr="00EA1DB3">
        <w:rPr>
          <w:rFonts w:ascii="Times New Roman" w:eastAsia="Times New Roman" w:hAnsi="Times" w:cs="Times"/>
          <w:sz w:val="24"/>
          <w:szCs w:val="24"/>
          <w:lang w:eastAsia="tr-TR"/>
        </w:rPr>
        <w:t>ı</w:t>
      </w:r>
      <w:r w:rsidR="00923975" w:rsidRPr="00EA1DB3">
        <w:rPr>
          <w:rFonts w:ascii="Times New Roman" w:eastAsia="Times New Roman" w:hAnsi="Times" w:cs="Times"/>
          <w:sz w:val="24"/>
          <w:szCs w:val="24"/>
          <w:lang w:eastAsia="tr-TR"/>
        </w:rPr>
        <w:t xml:space="preserve"> gerekmektedir.</w:t>
      </w:r>
    </w:p>
    <w:p w14:paraId="017222B8" w14:textId="2F305139" w:rsidR="001C3446" w:rsidRPr="00D11138" w:rsidRDefault="001C3446" w:rsidP="00B6518F">
      <w:pPr>
        <w:spacing w:after="0" w:line="240" w:lineRule="auto"/>
        <w:rPr>
          <w:rFonts w:ascii="Times New Roman" w:eastAsia="Times New Roman" w:hAnsi="Times" w:cs="Times"/>
          <w:sz w:val="24"/>
          <w:szCs w:val="24"/>
          <w:lang w:eastAsia="tr-TR"/>
        </w:rPr>
      </w:pPr>
    </w:p>
    <w:p w14:paraId="0A0F0D95" w14:textId="77777777" w:rsidR="0075337B" w:rsidRPr="00D11138" w:rsidRDefault="0075337B" w:rsidP="0075337B">
      <w:pPr>
        <w:jc w:val="center"/>
        <w:rPr>
          <w:rFonts w:ascii="Times New Roman" w:hAnsi="Times New Roman" w:cs="Times New Roman"/>
          <w:b/>
          <w:sz w:val="24"/>
          <w:szCs w:val="24"/>
        </w:rPr>
      </w:pPr>
      <w:r w:rsidRPr="00D11138">
        <w:rPr>
          <w:rFonts w:ascii="Times New Roman" w:hAnsi="Times New Roman" w:cs="Times New Roman"/>
          <w:b/>
          <w:sz w:val="24"/>
          <w:szCs w:val="24"/>
        </w:rPr>
        <w:t>ÜÇÜNCÜ BÖLÜM</w:t>
      </w:r>
    </w:p>
    <w:p w14:paraId="6A12613C" w14:textId="51B6F05E" w:rsidR="004516A0" w:rsidRPr="004516A0" w:rsidRDefault="00F67238" w:rsidP="004516A0">
      <w:pPr>
        <w:spacing w:after="0" w:line="240" w:lineRule="auto"/>
        <w:ind w:firstLine="567"/>
        <w:jc w:val="center"/>
        <w:rPr>
          <w:rFonts w:ascii="Times New Roman" w:eastAsia="Times New Roman" w:hAnsi="Times New Roman" w:cs="Times New Roman"/>
          <w:b/>
          <w:sz w:val="24"/>
          <w:szCs w:val="24"/>
          <w:lang w:eastAsia="tr-TR"/>
        </w:rPr>
      </w:pPr>
      <w:r w:rsidRPr="004516A0">
        <w:rPr>
          <w:rFonts w:ascii="Times New Roman" w:hAnsi="Times New Roman" w:cs="Times New Roman"/>
          <w:b/>
          <w:sz w:val="24"/>
          <w:szCs w:val="24"/>
        </w:rPr>
        <w:t>Bi</w:t>
      </w:r>
      <w:r w:rsidR="0075337B" w:rsidRPr="004516A0">
        <w:rPr>
          <w:rFonts w:ascii="Times New Roman" w:hAnsi="Times New Roman" w:cs="Times New Roman"/>
          <w:b/>
          <w:sz w:val="24"/>
          <w:szCs w:val="24"/>
        </w:rPr>
        <w:t>MAL Listelerine İlişkin Başvurular İçin Genel Kurallar</w:t>
      </w:r>
    </w:p>
    <w:p w14:paraId="79D1F4ED" w14:textId="77777777" w:rsidR="004516A0" w:rsidRDefault="004516A0" w:rsidP="004516A0">
      <w:pPr>
        <w:spacing w:after="0" w:line="240" w:lineRule="auto"/>
        <w:ind w:firstLine="567"/>
        <w:jc w:val="both"/>
        <w:rPr>
          <w:rFonts w:ascii="Times New Roman" w:eastAsia="Times New Roman" w:hAnsi="Times New Roman" w:cs="Times New Roman"/>
          <w:b/>
          <w:sz w:val="24"/>
          <w:szCs w:val="24"/>
          <w:lang w:eastAsia="tr-TR"/>
        </w:rPr>
      </w:pPr>
    </w:p>
    <w:p w14:paraId="20E31747" w14:textId="4D9C2205" w:rsidR="004516A0" w:rsidRPr="00D11138" w:rsidRDefault="004516A0" w:rsidP="004516A0">
      <w:pPr>
        <w:spacing w:after="0" w:line="240" w:lineRule="auto"/>
        <w:ind w:firstLine="567"/>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BiMAL listelerinin güncellenmesi işleminin başlatılması</w:t>
      </w:r>
    </w:p>
    <w:p w14:paraId="4300CBD2" w14:textId="77777777" w:rsidR="004516A0" w:rsidRPr="00D11138" w:rsidRDefault="004516A0" w:rsidP="004516A0">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MADDE 8 ‒</w:t>
      </w:r>
      <w:r w:rsidRPr="00D11138">
        <w:rPr>
          <w:rFonts w:ascii="Times New Roman" w:eastAsia="Times New Roman" w:hAnsi="Times New Roman" w:cs="Times New Roman"/>
          <w:sz w:val="24"/>
          <w:szCs w:val="24"/>
          <w:lang w:eastAsia="tr-TR"/>
        </w:rPr>
        <w:t xml:space="preserve"> (1) 7 nci maddede belirtilen BiMAL listelerinin güncellenmesi işlemi üç yolla başlatılabilir:</w:t>
      </w:r>
    </w:p>
    <w:p w14:paraId="109806A4" w14:textId="77777777" w:rsidR="004516A0" w:rsidRPr="00D11138" w:rsidRDefault="004516A0" w:rsidP="004516A0">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a) Genel Müdürlüğün kendi inisiyatifi ile,</w:t>
      </w:r>
    </w:p>
    <w:p w14:paraId="334382C4" w14:textId="6CEB7382" w:rsidR="004516A0" w:rsidRPr="00D11138" w:rsidRDefault="004516A0" w:rsidP="004516A0">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b) Bir gıda işletmecisi veya ilgili gıda işletmecilerini temsil eden bir kuruluş tarafından </w:t>
      </w:r>
      <w:r w:rsidRPr="00D11138">
        <w:rPr>
          <w:rFonts w:ascii="Times New Roman" w:hAnsi="Times New Roman" w:cs="Times New Roman"/>
          <w:sz w:val="24"/>
          <w:szCs w:val="24"/>
        </w:rPr>
        <w:t>9 uncu veya 20 nci maddeye göre yapılan bir başvuru veya 18 inci maddeye gö</w:t>
      </w:r>
      <w:r w:rsidR="00EA1DB3">
        <w:rPr>
          <w:rFonts w:ascii="Times New Roman" w:hAnsi="Times New Roman" w:cs="Times New Roman"/>
          <w:sz w:val="24"/>
          <w:szCs w:val="24"/>
        </w:rPr>
        <w:t>re yapılan bir bildirim üzerine.</w:t>
      </w:r>
    </w:p>
    <w:p w14:paraId="3FFC7417" w14:textId="77777777" w:rsidR="004516A0" w:rsidRPr="00BC575F" w:rsidRDefault="004516A0" w:rsidP="004516A0">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lastRenderedPageBreak/>
        <w:t xml:space="preserve">c) Avrupa Birliğinin yeni gıdalara ilişkin mevzuatı ve 7/3/2017 tarihli ve 30000 sayılı Resmi Gazete’de yayımlanan Türk Gıda Kodeksi Gıdalara Vitaminler, Mineraller ve Belirli Diğer Öğelerin Eklenmesi Hakkında Yönetmelik’in 15 inci maddesinde belirtilen Avrupa Birliği mevzuatının BiMAL </w:t>
      </w:r>
      <w:r w:rsidRPr="00D11138">
        <w:rPr>
          <w:rFonts w:ascii="Times New Roman" w:hAnsi="Times New Roman" w:cs="Times New Roman"/>
          <w:sz w:val="24"/>
          <w:szCs w:val="24"/>
        </w:rPr>
        <w:t>ve saf maddeler,</w:t>
      </w:r>
      <w:r w:rsidRPr="00D11138">
        <w:rPr>
          <w:rFonts w:ascii="Times New Roman" w:hAnsi="Times New Roman" w:cs="Times New Roman"/>
          <w:bCs/>
          <w:sz w:val="24"/>
          <w:szCs w:val="24"/>
        </w:rPr>
        <w:t xml:space="preserve"> madde karışımları, zenginleştirilmiş ekstre-</w:t>
      </w:r>
      <w:r w:rsidRPr="00BC575F">
        <w:rPr>
          <w:rFonts w:ascii="Times New Roman" w:hAnsi="Times New Roman" w:cs="Times New Roman"/>
          <w:bCs/>
          <w:sz w:val="24"/>
          <w:szCs w:val="24"/>
        </w:rPr>
        <w:t xml:space="preserve">ekstraktlar </w:t>
      </w:r>
      <w:r w:rsidRPr="00BC575F">
        <w:rPr>
          <w:rFonts w:ascii="Times New Roman" w:eastAsia="Times New Roman" w:hAnsi="Times New Roman" w:cs="Times New Roman"/>
          <w:sz w:val="24"/>
          <w:szCs w:val="24"/>
          <w:lang w:eastAsia="tr-TR"/>
        </w:rPr>
        <w:t>ile ilgili hükümlerinin bu Yönetmeliğe yansıtılması amacıyla.</w:t>
      </w:r>
    </w:p>
    <w:p w14:paraId="1DB1A59B" w14:textId="11444673" w:rsidR="003C4655" w:rsidRPr="00BC575F" w:rsidRDefault="004516A0" w:rsidP="00BC575F">
      <w:pPr>
        <w:spacing w:after="0" w:line="240" w:lineRule="auto"/>
        <w:ind w:firstLine="567"/>
        <w:jc w:val="both"/>
        <w:rPr>
          <w:rFonts w:ascii="Times New Roman" w:hAnsi="Times New Roman" w:cs="Times New Roman"/>
          <w:sz w:val="24"/>
          <w:szCs w:val="24"/>
        </w:rPr>
      </w:pPr>
      <w:r w:rsidRPr="00BC575F">
        <w:rPr>
          <w:rFonts w:ascii="Times New Roman" w:hAnsi="Times New Roman" w:cs="Times New Roman"/>
          <w:sz w:val="24"/>
          <w:szCs w:val="24"/>
        </w:rPr>
        <w:t xml:space="preserve">(2) </w:t>
      </w:r>
      <w:r w:rsidR="006616EC" w:rsidRPr="00BC575F">
        <w:rPr>
          <w:rFonts w:ascii="Times New Roman" w:hAnsi="Times New Roman" w:cs="Times New Roman"/>
          <w:sz w:val="24"/>
          <w:szCs w:val="24"/>
        </w:rPr>
        <w:t xml:space="preserve">Birinci fıkranın (a) bendine </w:t>
      </w:r>
      <w:r w:rsidR="006616EC" w:rsidRPr="00BC575F">
        <w:rPr>
          <w:rFonts w:ascii="Times New Roman" w:hAnsi="Times New Roman" w:cs="Times New Roman"/>
          <w:bCs/>
          <w:sz w:val="24"/>
          <w:szCs w:val="24"/>
        </w:rPr>
        <w:t>göre başlatılan güncelleme işlemleri</w:t>
      </w:r>
      <w:r w:rsidR="006616EC" w:rsidRPr="00BC575F">
        <w:rPr>
          <w:rFonts w:ascii="Times New Roman" w:hAnsi="Times New Roman" w:cs="Times New Roman"/>
          <w:sz w:val="24"/>
          <w:szCs w:val="24"/>
        </w:rPr>
        <w:t xml:space="preserve"> için üçüncü, dördüncü, beşinci ve altıncı bölümde yer alan hükümler</w:t>
      </w:r>
      <w:r w:rsidR="006616EC" w:rsidRPr="00BC575F">
        <w:rPr>
          <w:rFonts w:ascii="Times New Roman" w:hAnsi="Times New Roman" w:cs="Times New Roman"/>
          <w:bCs/>
          <w:sz w:val="24"/>
          <w:szCs w:val="24"/>
        </w:rPr>
        <w:t>in uygulanabilir olanları</w:t>
      </w:r>
      <w:r w:rsidR="006616EC" w:rsidRPr="00BC575F">
        <w:rPr>
          <w:rFonts w:ascii="Times New Roman" w:hAnsi="Times New Roman" w:cs="Times New Roman"/>
          <w:sz w:val="24"/>
          <w:szCs w:val="24"/>
        </w:rPr>
        <w:t xml:space="preserve"> dikkate alınır</w:t>
      </w:r>
      <w:r w:rsidR="003C4655" w:rsidRPr="00BC575F">
        <w:rPr>
          <w:rFonts w:ascii="Times New Roman" w:hAnsi="Times New Roman" w:cs="Times New Roman"/>
          <w:sz w:val="24"/>
          <w:szCs w:val="24"/>
        </w:rPr>
        <w:t>.</w:t>
      </w:r>
    </w:p>
    <w:p w14:paraId="65313F63" w14:textId="271F2823" w:rsidR="006616EC" w:rsidRPr="00BC575F" w:rsidRDefault="003C4655" w:rsidP="006616EC">
      <w:pPr>
        <w:spacing w:after="0" w:line="240" w:lineRule="auto"/>
        <w:ind w:firstLine="567"/>
        <w:jc w:val="both"/>
        <w:rPr>
          <w:rFonts w:ascii="Times New Roman" w:eastAsia="Times New Roman" w:hAnsi="Times New Roman" w:cs="Times New Roman"/>
          <w:sz w:val="24"/>
          <w:szCs w:val="24"/>
          <w:lang w:eastAsia="tr-TR"/>
        </w:rPr>
      </w:pPr>
      <w:r w:rsidRPr="00BC575F">
        <w:rPr>
          <w:rFonts w:ascii="Times New Roman" w:hAnsi="Times New Roman" w:cs="Times New Roman"/>
          <w:sz w:val="24"/>
          <w:szCs w:val="24"/>
        </w:rPr>
        <w:t xml:space="preserve">(3) </w:t>
      </w:r>
      <w:r w:rsidR="006616EC" w:rsidRPr="00BC575F">
        <w:rPr>
          <w:rFonts w:ascii="Times New Roman" w:hAnsi="Times New Roman" w:cs="Times New Roman"/>
          <w:sz w:val="24"/>
          <w:szCs w:val="24"/>
        </w:rPr>
        <w:t>Aynı fıkranın (b) bendinde bahsedilen başvurular ve bildirimler üçüncü, dördüncü, beşinci ve altıncı bölümde yer alan ilgili hükümlere göre ele alınır.</w:t>
      </w:r>
      <w:r w:rsidR="004819B5" w:rsidRPr="00BC575F">
        <w:rPr>
          <w:rFonts w:ascii="Times New Roman" w:hAnsi="Times New Roman" w:cs="Times New Roman"/>
          <w:sz w:val="24"/>
          <w:szCs w:val="24"/>
        </w:rPr>
        <w:t xml:space="preserve"> </w:t>
      </w:r>
    </w:p>
    <w:p w14:paraId="09F407D8" w14:textId="7B5D2A76" w:rsidR="00020441" w:rsidRPr="00BC575F" w:rsidRDefault="004516A0" w:rsidP="00BC575F">
      <w:pPr>
        <w:spacing w:after="0" w:line="240" w:lineRule="auto"/>
        <w:ind w:firstLine="567"/>
        <w:jc w:val="both"/>
        <w:rPr>
          <w:rFonts w:ascii="Times New Roman" w:hAnsi="Times New Roman" w:cs="Times New Roman"/>
          <w:bCs/>
          <w:sz w:val="24"/>
          <w:szCs w:val="24"/>
        </w:rPr>
      </w:pPr>
      <w:r w:rsidRPr="00BC575F">
        <w:rPr>
          <w:rFonts w:ascii="Times New Roman" w:hAnsi="Times New Roman" w:cs="Times New Roman"/>
          <w:sz w:val="24"/>
          <w:szCs w:val="24"/>
        </w:rPr>
        <w:t>(</w:t>
      </w:r>
      <w:r w:rsidR="003C4655" w:rsidRPr="00BC575F">
        <w:rPr>
          <w:rFonts w:ascii="Times New Roman" w:hAnsi="Times New Roman" w:cs="Times New Roman"/>
          <w:sz w:val="24"/>
          <w:szCs w:val="24"/>
        </w:rPr>
        <w:t>4</w:t>
      </w:r>
      <w:r w:rsidRPr="00BC575F">
        <w:rPr>
          <w:rFonts w:ascii="Times New Roman" w:hAnsi="Times New Roman" w:cs="Times New Roman"/>
          <w:sz w:val="24"/>
          <w:szCs w:val="24"/>
        </w:rPr>
        <w:t xml:space="preserve">) Birinci fıkranın </w:t>
      </w:r>
      <w:r w:rsidRPr="00BC575F">
        <w:rPr>
          <w:rFonts w:ascii="Times New Roman" w:hAnsi="Times New Roman" w:cs="Times New Roman"/>
          <w:bCs/>
          <w:sz w:val="24"/>
          <w:szCs w:val="24"/>
        </w:rPr>
        <w:t>(c) bendine göre başlatılan güncelleme işlemleri</w:t>
      </w:r>
      <w:r w:rsidRPr="00BC575F">
        <w:rPr>
          <w:rFonts w:ascii="Times New Roman" w:hAnsi="Times New Roman" w:cs="Times New Roman"/>
          <w:sz w:val="24"/>
          <w:szCs w:val="24"/>
        </w:rPr>
        <w:t xml:space="preserve">, üçüncü, dördüncü, beşinci ve altıncı bölümde yer alan hükümler </w:t>
      </w:r>
      <w:r w:rsidRPr="00BC575F">
        <w:rPr>
          <w:rFonts w:ascii="Times New Roman" w:hAnsi="Times New Roman" w:cs="Times New Roman"/>
          <w:bCs/>
          <w:sz w:val="24"/>
          <w:szCs w:val="24"/>
        </w:rPr>
        <w:t xml:space="preserve">uygulanmadan ve Bilimsel Komisyonun görüşüne başvurulmadan Genel Müdürlük tarafından yapılabilir. Ancak, ihtiyaç halinde Bilimsel Komisyonun görüşüne başvurulabilir ve bu durumda </w:t>
      </w:r>
      <w:r w:rsidRPr="00BC575F">
        <w:rPr>
          <w:rFonts w:ascii="Times New Roman" w:hAnsi="Times New Roman" w:cs="Times New Roman"/>
          <w:sz w:val="24"/>
          <w:szCs w:val="24"/>
        </w:rPr>
        <w:t>üçüncü, dördüncü, beşinci ve altıncı bölümde yer alan hükümler</w:t>
      </w:r>
      <w:r w:rsidRPr="00BC575F">
        <w:rPr>
          <w:rFonts w:ascii="Times New Roman" w:hAnsi="Times New Roman" w:cs="Times New Roman"/>
          <w:bCs/>
          <w:sz w:val="24"/>
          <w:szCs w:val="24"/>
        </w:rPr>
        <w:t>in uygulanabilir olanları dikkate alınır.</w:t>
      </w:r>
    </w:p>
    <w:p w14:paraId="2765105F" w14:textId="77777777" w:rsidR="00803170" w:rsidRPr="00D11138" w:rsidRDefault="00803170" w:rsidP="00803170">
      <w:pPr>
        <w:spacing w:after="0" w:line="240" w:lineRule="auto"/>
        <w:ind w:firstLine="567"/>
        <w:jc w:val="both"/>
        <w:rPr>
          <w:rFonts w:ascii="Times New Roman" w:hAnsi="Times New Roman" w:cs="Times New Roman"/>
          <w:b/>
          <w:sz w:val="24"/>
          <w:szCs w:val="24"/>
        </w:rPr>
      </w:pPr>
      <w:r w:rsidRPr="00D11138">
        <w:rPr>
          <w:rFonts w:ascii="Times New Roman" w:hAnsi="Times New Roman" w:cs="Times New Roman"/>
          <w:b/>
          <w:sz w:val="24"/>
          <w:szCs w:val="24"/>
        </w:rPr>
        <w:t>Başvurunun genel içeriği ve değerlendirilmesine ilişkin prosedür</w:t>
      </w:r>
    </w:p>
    <w:p w14:paraId="6B31E526" w14:textId="7897A389" w:rsidR="00803170" w:rsidRPr="00D11138" w:rsidRDefault="00803170" w:rsidP="00803170">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b/>
          <w:sz w:val="24"/>
          <w:szCs w:val="24"/>
        </w:rPr>
        <w:t>MADDE 9 ‒</w:t>
      </w:r>
      <w:r w:rsidRPr="00D11138">
        <w:rPr>
          <w:rFonts w:ascii="Times New Roman" w:hAnsi="Times New Roman" w:cs="Times New Roman"/>
          <w:sz w:val="24"/>
          <w:szCs w:val="24"/>
        </w:rPr>
        <w:t xml:space="preserve"> (1) BiMAL listelerinin güncellenmesine yönelik 8 inci maddenin birinc</w:t>
      </w:r>
      <w:r w:rsidR="00EA1DB3">
        <w:rPr>
          <w:rFonts w:ascii="Times New Roman" w:hAnsi="Times New Roman" w:cs="Times New Roman"/>
          <w:sz w:val="24"/>
          <w:szCs w:val="24"/>
        </w:rPr>
        <w:t>i fıkrasının (b) bendi uyarınca yapılan</w:t>
      </w:r>
      <w:r w:rsidRPr="00D11138">
        <w:rPr>
          <w:rFonts w:ascii="Times New Roman" w:hAnsi="Times New Roman" w:cs="Times New Roman"/>
          <w:sz w:val="24"/>
          <w:szCs w:val="24"/>
        </w:rPr>
        <w:t xml:space="preserve"> ve bu madde kapsamına giren başvurular</w:t>
      </w:r>
      <w:r w:rsidR="00EA1DB3">
        <w:rPr>
          <w:rFonts w:ascii="Times New Roman" w:hAnsi="Times New Roman" w:cs="Times New Roman"/>
          <w:sz w:val="24"/>
          <w:szCs w:val="24"/>
        </w:rPr>
        <w:t>da</w:t>
      </w:r>
      <w:r w:rsidRPr="00D11138">
        <w:rPr>
          <w:rFonts w:ascii="Times New Roman" w:hAnsi="Times New Roman" w:cs="Times New Roman"/>
          <w:sz w:val="24"/>
          <w:szCs w:val="24"/>
        </w:rPr>
        <w:t xml:space="preserve"> </w:t>
      </w:r>
      <w:r w:rsidR="00EA1DB3">
        <w:rPr>
          <w:rFonts w:ascii="Times New Roman" w:hAnsi="Times New Roman" w:cs="Times New Roman"/>
          <w:sz w:val="24"/>
          <w:szCs w:val="24"/>
        </w:rPr>
        <w:t>aşağıdaki bilgiler yer alır</w:t>
      </w:r>
      <w:r w:rsidRPr="00D11138">
        <w:rPr>
          <w:rFonts w:ascii="Times New Roman" w:hAnsi="Times New Roman" w:cs="Times New Roman"/>
          <w:sz w:val="24"/>
          <w:szCs w:val="24"/>
        </w:rPr>
        <w:t>:</w:t>
      </w:r>
    </w:p>
    <w:p w14:paraId="7430DE6F" w14:textId="4ED35DAB" w:rsidR="00803170" w:rsidRPr="00D11138" w:rsidRDefault="00803170" w:rsidP="00803170">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a) B</w:t>
      </w:r>
      <w:r w:rsidR="00EA1DB3">
        <w:rPr>
          <w:rFonts w:ascii="Times New Roman" w:hAnsi="Times New Roman" w:cs="Times New Roman"/>
          <w:sz w:val="24"/>
          <w:szCs w:val="24"/>
        </w:rPr>
        <w:t>aşvuru sahibinin adı ve adresi.</w:t>
      </w:r>
    </w:p>
    <w:p w14:paraId="11D23D71" w14:textId="41F7EF05" w:rsidR="00803170" w:rsidRPr="00D11138" w:rsidRDefault="00803170" w:rsidP="00803170">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 xml:space="preserve">b) BiMAL’in, BiMAL kısmının, BiMAL preparatının veya saf maddenin, </w:t>
      </w:r>
      <w:r w:rsidRPr="00D11138">
        <w:rPr>
          <w:rFonts w:ascii="Times New Roman" w:hAnsi="Times New Roman" w:cs="Times New Roman"/>
          <w:bCs/>
          <w:sz w:val="24"/>
          <w:szCs w:val="24"/>
        </w:rPr>
        <w:t xml:space="preserve">madde karışımının, zenginleştirilmiş ekstre-ekstraktın </w:t>
      </w:r>
      <w:r w:rsidR="00EA1DB3">
        <w:rPr>
          <w:rFonts w:ascii="Times New Roman" w:hAnsi="Times New Roman" w:cs="Times New Roman"/>
          <w:sz w:val="24"/>
          <w:szCs w:val="24"/>
        </w:rPr>
        <w:t>adı ve tanımı.</w:t>
      </w:r>
    </w:p>
    <w:p w14:paraId="498BC7EE" w14:textId="363DF2F3" w:rsidR="00803170" w:rsidRPr="00D11138" w:rsidRDefault="00EA1DB3" w:rsidP="0080317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 Üretim sürecinin açıklaması.</w:t>
      </w:r>
    </w:p>
    <w:p w14:paraId="1281D1ED" w14:textId="004295C5" w:rsidR="00803170" w:rsidRPr="00D11138" w:rsidRDefault="00803170" w:rsidP="00803170">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ç) BiMAL’in, BiMAL kısmının, BiMAL preparatının veya saf maddenin,</w:t>
      </w:r>
      <w:r w:rsidRPr="00D11138">
        <w:rPr>
          <w:rFonts w:ascii="Times New Roman" w:hAnsi="Times New Roman" w:cs="Times New Roman"/>
          <w:bCs/>
          <w:sz w:val="24"/>
          <w:szCs w:val="24"/>
        </w:rPr>
        <w:t xml:space="preserve"> madde karışımının, zenginleştirilmiş ekstre-ekstraktın </w:t>
      </w:r>
      <w:r w:rsidR="00EA1DB3">
        <w:rPr>
          <w:rFonts w:ascii="Times New Roman" w:hAnsi="Times New Roman" w:cs="Times New Roman"/>
          <w:sz w:val="24"/>
          <w:szCs w:val="24"/>
        </w:rPr>
        <w:t>detaylı bileşimi.</w:t>
      </w:r>
    </w:p>
    <w:p w14:paraId="195F2A1F" w14:textId="3C6E0542" w:rsidR="00803170" w:rsidRPr="00D11138" w:rsidRDefault="00803170" w:rsidP="00803170">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d) BiMAL’in, BiMAL kısmının, BiMAL preparatının veya saf maddenin,</w:t>
      </w:r>
      <w:r w:rsidRPr="00D11138">
        <w:rPr>
          <w:rFonts w:ascii="Times New Roman" w:hAnsi="Times New Roman" w:cs="Times New Roman"/>
          <w:bCs/>
          <w:sz w:val="24"/>
          <w:szCs w:val="24"/>
        </w:rPr>
        <w:t xml:space="preserve"> madde karışımının, zenginleştirilmiş ekstre-ekstraktın </w:t>
      </w:r>
      <w:r w:rsidRPr="00D11138">
        <w:rPr>
          <w:rFonts w:ascii="Times New Roman" w:hAnsi="Times New Roman" w:cs="Times New Roman"/>
          <w:sz w:val="24"/>
          <w:szCs w:val="24"/>
        </w:rPr>
        <w:t>insan sağlığı açısından herhangi bir güvenilirlik riski oluşturmadı</w:t>
      </w:r>
      <w:r w:rsidR="00EA1DB3">
        <w:rPr>
          <w:rFonts w:ascii="Times New Roman" w:hAnsi="Times New Roman" w:cs="Times New Roman"/>
          <w:sz w:val="24"/>
          <w:szCs w:val="24"/>
        </w:rPr>
        <w:t>ğını gösteren bilimsel kanıtlar.</w:t>
      </w:r>
    </w:p>
    <w:p w14:paraId="72DFA380" w14:textId="112A3D52" w:rsidR="00803170" w:rsidRPr="00D11138" w:rsidRDefault="00803170" w:rsidP="00803170">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e</w:t>
      </w:r>
      <w:r w:rsidRPr="00BC575F">
        <w:rPr>
          <w:rFonts w:ascii="Times New Roman" w:hAnsi="Times New Roman" w:cs="Times New Roman"/>
          <w:sz w:val="24"/>
          <w:szCs w:val="24"/>
        </w:rPr>
        <w:t xml:space="preserve">) </w:t>
      </w:r>
      <w:r w:rsidR="0097547F" w:rsidRPr="00BC575F">
        <w:rPr>
          <w:rFonts w:ascii="Times New Roman" w:hAnsi="Times New Roman" w:cs="Times New Roman"/>
          <w:sz w:val="24"/>
          <w:szCs w:val="24"/>
        </w:rPr>
        <w:t>Varsa</w:t>
      </w:r>
      <w:r w:rsidRPr="00BC575F">
        <w:rPr>
          <w:rFonts w:ascii="Times New Roman" w:hAnsi="Times New Roman" w:cs="Times New Roman"/>
          <w:sz w:val="24"/>
          <w:szCs w:val="24"/>
        </w:rPr>
        <w:t>,</w:t>
      </w:r>
      <w:r w:rsidR="00EA1DB3">
        <w:rPr>
          <w:rFonts w:ascii="Times New Roman" w:hAnsi="Times New Roman" w:cs="Times New Roman"/>
          <w:sz w:val="24"/>
          <w:szCs w:val="24"/>
        </w:rPr>
        <w:t xml:space="preserve"> analiz metotları.</w:t>
      </w:r>
    </w:p>
    <w:p w14:paraId="08906734" w14:textId="2D96E65A" w:rsidR="00803170" w:rsidRDefault="00803170" w:rsidP="00803170">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f) Amaçlanan kullanım koşulları ve tüketiciyi yanıltmayacak şekilde özel etiketleme gereklilikleri ile ilgili öneri veya bu bilgilerin gerekli olmadığına ilişkin doğrulanabilir bir gerekçe.</w:t>
      </w:r>
    </w:p>
    <w:p w14:paraId="110FDA0C" w14:textId="6FAEBDD8" w:rsidR="000369AF" w:rsidRPr="00D11138" w:rsidRDefault="000369AF" w:rsidP="00803170">
      <w:pPr>
        <w:spacing w:after="0" w:line="240" w:lineRule="auto"/>
        <w:ind w:firstLine="567"/>
        <w:jc w:val="both"/>
        <w:rPr>
          <w:rFonts w:ascii="Times New Roman" w:hAnsi="Times New Roman" w:cs="Times New Roman"/>
          <w:sz w:val="24"/>
          <w:szCs w:val="24"/>
        </w:rPr>
      </w:pPr>
      <w:r w:rsidRPr="00665122">
        <w:rPr>
          <w:rFonts w:ascii="Times New Roman" w:hAnsi="Times New Roman" w:cs="Times New Roman"/>
          <w:sz w:val="24"/>
          <w:szCs w:val="24"/>
        </w:rPr>
        <w:t>(2) Yapılan başvurunun geçerliliği</w:t>
      </w:r>
      <w:r w:rsidR="00990746" w:rsidRPr="00665122">
        <w:rPr>
          <w:rFonts w:ascii="Times New Roman" w:hAnsi="Times New Roman" w:cs="Times New Roman"/>
          <w:sz w:val="24"/>
          <w:szCs w:val="24"/>
        </w:rPr>
        <w:t xml:space="preserve"> kontrol edilir.</w:t>
      </w:r>
      <w:r w:rsidRPr="00BC575F">
        <w:rPr>
          <w:rFonts w:ascii="Times New Roman" w:hAnsi="Times New Roman" w:cs="Times New Roman"/>
          <w:sz w:val="24"/>
          <w:szCs w:val="24"/>
        </w:rPr>
        <w:t xml:space="preserve"> </w:t>
      </w:r>
    </w:p>
    <w:p w14:paraId="26D3F98E" w14:textId="5BCCEDF0" w:rsidR="00803170" w:rsidRPr="00D11138" w:rsidRDefault="00803170" w:rsidP="00803170">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w:t>
      </w:r>
      <w:r w:rsidR="00BC575F">
        <w:rPr>
          <w:rFonts w:ascii="Times New Roman" w:hAnsi="Times New Roman" w:cs="Times New Roman"/>
          <w:sz w:val="24"/>
          <w:szCs w:val="24"/>
        </w:rPr>
        <w:t>3</w:t>
      </w:r>
      <w:r w:rsidRPr="00D11138">
        <w:rPr>
          <w:rFonts w:ascii="Times New Roman" w:hAnsi="Times New Roman" w:cs="Times New Roman"/>
          <w:sz w:val="24"/>
          <w:szCs w:val="24"/>
        </w:rPr>
        <w:t>)</w:t>
      </w:r>
      <w:r w:rsidR="00206364">
        <w:rPr>
          <w:rFonts w:ascii="Times New Roman" w:hAnsi="Times New Roman" w:cs="Times New Roman"/>
          <w:sz w:val="24"/>
          <w:szCs w:val="24"/>
        </w:rPr>
        <w:t xml:space="preserve"> </w:t>
      </w:r>
      <w:r w:rsidRPr="00D11138">
        <w:rPr>
          <w:rFonts w:ascii="Times New Roman" w:hAnsi="Times New Roman" w:cs="Times New Roman"/>
          <w:sz w:val="24"/>
          <w:szCs w:val="24"/>
        </w:rPr>
        <w:t>Bilimsel Komisyon, başvuruya konu olan</w:t>
      </w:r>
      <w:r w:rsidR="00206364">
        <w:rPr>
          <w:rFonts w:ascii="Times New Roman" w:hAnsi="Times New Roman" w:cs="Times New Roman"/>
          <w:sz w:val="24"/>
          <w:szCs w:val="24"/>
        </w:rPr>
        <w:t xml:space="preserve"> </w:t>
      </w:r>
      <w:r w:rsidRPr="00D11138">
        <w:rPr>
          <w:rFonts w:ascii="Times New Roman" w:hAnsi="Times New Roman" w:cs="Times New Roman"/>
          <w:sz w:val="24"/>
          <w:szCs w:val="24"/>
        </w:rPr>
        <w:t>güncelleme</w:t>
      </w:r>
      <w:r w:rsidR="009C6DDE">
        <w:rPr>
          <w:rFonts w:ascii="Times New Roman" w:hAnsi="Times New Roman" w:cs="Times New Roman"/>
          <w:sz w:val="24"/>
          <w:szCs w:val="24"/>
        </w:rPr>
        <w:t xml:space="preserve"> ile ilgili</w:t>
      </w:r>
      <w:r w:rsidRPr="00990746">
        <w:rPr>
          <w:rFonts w:ascii="Times New Roman" w:hAnsi="Times New Roman" w:cs="Times New Roman"/>
          <w:sz w:val="24"/>
          <w:szCs w:val="24"/>
        </w:rPr>
        <w:t xml:space="preserve"> </w:t>
      </w:r>
      <w:r w:rsidRPr="00D11138">
        <w:rPr>
          <w:rFonts w:ascii="Times New Roman" w:hAnsi="Times New Roman" w:cs="Times New Roman"/>
          <w:sz w:val="24"/>
          <w:szCs w:val="24"/>
        </w:rPr>
        <w:t>bilimsel görüşünü verir.</w:t>
      </w:r>
    </w:p>
    <w:p w14:paraId="2D1970E3" w14:textId="047541CB" w:rsidR="00803170" w:rsidRPr="00D11138" w:rsidRDefault="00803170" w:rsidP="00803170">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(3) Başvuruya istinaden BiMAL listeleri</w:t>
      </w:r>
      <w:r w:rsidR="0097547F" w:rsidRPr="00BC575F">
        <w:rPr>
          <w:rFonts w:ascii="Times New Roman" w:hAnsi="Times New Roman" w:cs="Times New Roman"/>
          <w:sz w:val="24"/>
          <w:szCs w:val="24"/>
        </w:rPr>
        <w:t xml:space="preserve"> </w:t>
      </w:r>
      <w:r w:rsidRPr="00074ACD">
        <w:rPr>
          <w:rFonts w:ascii="Times New Roman" w:hAnsi="Times New Roman" w:cs="Times New Roman"/>
          <w:sz w:val="24"/>
          <w:szCs w:val="24"/>
        </w:rPr>
        <w:t>11 inci maddeye</w:t>
      </w:r>
      <w:r w:rsidRPr="00D11138">
        <w:rPr>
          <w:rFonts w:ascii="Times New Roman" w:hAnsi="Times New Roman" w:cs="Times New Roman"/>
          <w:sz w:val="24"/>
          <w:szCs w:val="24"/>
        </w:rPr>
        <w:t xml:space="preserve"> göre </w:t>
      </w:r>
      <w:r w:rsidR="009C6DDE" w:rsidRPr="00BC575F">
        <w:rPr>
          <w:rFonts w:ascii="Times New Roman" w:hAnsi="Times New Roman" w:cs="Times New Roman"/>
          <w:sz w:val="24"/>
          <w:szCs w:val="24"/>
        </w:rPr>
        <w:t>güncellenir.</w:t>
      </w:r>
    </w:p>
    <w:p w14:paraId="440C8610" w14:textId="0607685F" w:rsidR="00803170" w:rsidRPr="00D11138" w:rsidRDefault="00803170" w:rsidP="00803170">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(4)</w:t>
      </w:r>
      <w:r w:rsidR="00206364">
        <w:rPr>
          <w:rFonts w:ascii="Times New Roman" w:hAnsi="Times New Roman" w:cs="Times New Roman"/>
          <w:sz w:val="24"/>
          <w:szCs w:val="24"/>
        </w:rPr>
        <w:t xml:space="preserve"> </w:t>
      </w:r>
      <w:r w:rsidRPr="00D11138">
        <w:rPr>
          <w:rFonts w:ascii="Times New Roman" w:hAnsi="Times New Roman" w:cs="Times New Roman"/>
          <w:sz w:val="24"/>
          <w:szCs w:val="24"/>
        </w:rPr>
        <w:t>Üçüncü fıkraya istisna olarak, Genel Müdürlük tarafından yapılan değerlendirme sonunda söz konusu güncellemenin uygun olmadığına karar verilirse, işlem herhangi bir aşamada sonlandırılabilir ve bir güncelleme yapılmamasına karar verilebilir. Bu tür durumlarda, varsa Bilimsel Komisyonun bilimsel görüşü ve değerlendirilen konu ile ilgili diğer hususlar dikkate alınır. Böyle bir durumda, güncellemenin neden uygun bulunmadığı, resmi yazı ile başvuru sahibine bildirilir.</w:t>
      </w:r>
    </w:p>
    <w:p w14:paraId="53924AE8" w14:textId="76ABA794" w:rsidR="00803170" w:rsidRDefault="00803170" w:rsidP="00803170">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(5) Başvuru sahibi, başvurusunu istediği zaman geri çekebilir ve böylece başvuru işlemini sona erdirebilir.</w:t>
      </w:r>
    </w:p>
    <w:p w14:paraId="76ACE36A" w14:textId="77777777" w:rsidR="000369AF" w:rsidRPr="00665122" w:rsidRDefault="000369AF" w:rsidP="000369AF">
      <w:pPr>
        <w:spacing w:after="0" w:line="240" w:lineRule="auto"/>
        <w:ind w:firstLine="567"/>
        <w:jc w:val="both"/>
        <w:rPr>
          <w:rFonts w:ascii="Times New Roman" w:hAnsi="Times New Roman" w:cs="Times New Roman"/>
          <w:b/>
          <w:sz w:val="24"/>
          <w:szCs w:val="24"/>
        </w:rPr>
      </w:pPr>
      <w:r w:rsidRPr="00665122">
        <w:rPr>
          <w:rFonts w:ascii="Times New Roman" w:hAnsi="Times New Roman" w:cs="Times New Roman"/>
          <w:b/>
          <w:sz w:val="24"/>
          <w:szCs w:val="24"/>
        </w:rPr>
        <w:t>Başvurunun yapılması ve geçerliliğinin kontrolü</w:t>
      </w:r>
    </w:p>
    <w:p w14:paraId="619D4135" w14:textId="07D74590" w:rsidR="000369AF" w:rsidRPr="00665122" w:rsidRDefault="000369AF" w:rsidP="000369AF">
      <w:pPr>
        <w:spacing w:after="0" w:line="240" w:lineRule="auto"/>
        <w:ind w:firstLine="567"/>
        <w:jc w:val="both"/>
        <w:rPr>
          <w:rFonts w:ascii="Times New Roman" w:hAnsi="Times New Roman" w:cs="Times New Roman"/>
          <w:sz w:val="24"/>
          <w:szCs w:val="24"/>
        </w:rPr>
      </w:pPr>
      <w:r w:rsidRPr="00665122">
        <w:rPr>
          <w:rFonts w:ascii="Times New Roman" w:hAnsi="Times New Roman" w:cs="Times New Roman"/>
          <w:b/>
          <w:sz w:val="24"/>
          <w:szCs w:val="24"/>
        </w:rPr>
        <w:t>MADDE 10 ‒</w:t>
      </w:r>
      <w:r w:rsidRPr="00665122">
        <w:rPr>
          <w:rFonts w:ascii="Times New Roman" w:hAnsi="Times New Roman" w:cs="Times New Roman"/>
          <w:sz w:val="24"/>
          <w:szCs w:val="24"/>
        </w:rPr>
        <w:t xml:space="preserve"> (1) Başvuru, bir adet yazılı kopya ve bir adet elektronik kopya olarak Genel Müdürlüğe yapılır.</w:t>
      </w:r>
    </w:p>
    <w:p w14:paraId="68DB7714" w14:textId="77777777" w:rsidR="000369AF" w:rsidRPr="00665122" w:rsidRDefault="000369AF" w:rsidP="000369AF">
      <w:pPr>
        <w:spacing w:after="0" w:line="240" w:lineRule="auto"/>
        <w:ind w:firstLine="567"/>
        <w:jc w:val="both"/>
        <w:rPr>
          <w:rFonts w:ascii="Times New Roman" w:hAnsi="Times New Roman" w:cs="Times New Roman"/>
          <w:sz w:val="24"/>
          <w:szCs w:val="24"/>
        </w:rPr>
      </w:pPr>
      <w:r w:rsidRPr="00665122">
        <w:rPr>
          <w:rFonts w:ascii="Times New Roman" w:hAnsi="Times New Roman" w:cs="Times New Roman"/>
          <w:sz w:val="24"/>
          <w:szCs w:val="24"/>
        </w:rPr>
        <w:t>(2) Başvuru Genel Müdürlük tarafından teslim alındığında bir ay içerisinde;</w:t>
      </w:r>
    </w:p>
    <w:p w14:paraId="46741886" w14:textId="20D2576D" w:rsidR="000369AF" w:rsidRPr="00665122" w:rsidRDefault="000369AF" w:rsidP="000369AF">
      <w:pPr>
        <w:spacing w:after="0" w:line="240" w:lineRule="auto"/>
        <w:ind w:firstLine="567"/>
        <w:jc w:val="both"/>
        <w:rPr>
          <w:rFonts w:ascii="Times New Roman" w:hAnsi="Times New Roman" w:cs="Times New Roman"/>
          <w:sz w:val="24"/>
          <w:szCs w:val="24"/>
        </w:rPr>
      </w:pPr>
      <w:r w:rsidRPr="00665122">
        <w:rPr>
          <w:rFonts w:ascii="Times New Roman" w:hAnsi="Times New Roman" w:cs="Times New Roman"/>
          <w:sz w:val="24"/>
          <w:szCs w:val="24"/>
        </w:rPr>
        <w:t>a) Başvurunun bu Yönetm</w:t>
      </w:r>
      <w:r w:rsidR="00074ACD">
        <w:rPr>
          <w:rFonts w:ascii="Times New Roman" w:hAnsi="Times New Roman" w:cs="Times New Roman"/>
          <w:sz w:val="24"/>
          <w:szCs w:val="24"/>
        </w:rPr>
        <w:t>elik kapsamına girip girmediği.</w:t>
      </w:r>
    </w:p>
    <w:p w14:paraId="4B2FAC9F" w14:textId="11D6C120" w:rsidR="000369AF" w:rsidRPr="00665122" w:rsidRDefault="00665122" w:rsidP="000369AF">
      <w:pPr>
        <w:spacing w:after="0" w:line="240" w:lineRule="auto"/>
        <w:ind w:firstLine="567"/>
        <w:jc w:val="both"/>
        <w:rPr>
          <w:rFonts w:ascii="Times New Roman" w:hAnsi="Times New Roman" w:cs="Times New Roman"/>
          <w:sz w:val="24"/>
          <w:szCs w:val="24"/>
        </w:rPr>
      </w:pPr>
      <w:r w:rsidRPr="00665122">
        <w:rPr>
          <w:rFonts w:ascii="Times New Roman" w:hAnsi="Times New Roman" w:cs="Times New Roman"/>
          <w:sz w:val="24"/>
          <w:szCs w:val="24"/>
        </w:rPr>
        <w:t>b</w:t>
      </w:r>
      <w:r w:rsidR="000369AF" w:rsidRPr="00665122">
        <w:rPr>
          <w:rFonts w:ascii="Times New Roman" w:hAnsi="Times New Roman" w:cs="Times New Roman"/>
          <w:sz w:val="24"/>
          <w:szCs w:val="24"/>
        </w:rPr>
        <w:t xml:space="preserve">) Başvurunun 9 uncu maddenin birinci fıkrası ile </w:t>
      </w:r>
      <w:r w:rsidR="00AA7B6D" w:rsidRPr="00074ACD">
        <w:rPr>
          <w:rFonts w:ascii="Times New Roman" w:hAnsi="Times New Roman" w:cs="Times New Roman"/>
          <w:sz w:val="24"/>
          <w:szCs w:val="24"/>
        </w:rPr>
        <w:t xml:space="preserve">14 üncü, 15 inci ve 16 ncı </w:t>
      </w:r>
      <w:r w:rsidR="000369AF" w:rsidRPr="00074ACD">
        <w:rPr>
          <w:rFonts w:ascii="Times New Roman" w:hAnsi="Times New Roman" w:cs="Times New Roman"/>
          <w:sz w:val="24"/>
          <w:szCs w:val="24"/>
        </w:rPr>
        <w:t>maddelerde</w:t>
      </w:r>
      <w:r w:rsidR="000369AF" w:rsidRPr="00665122">
        <w:rPr>
          <w:rFonts w:ascii="Times New Roman" w:hAnsi="Times New Roman" w:cs="Times New Roman"/>
          <w:sz w:val="24"/>
          <w:szCs w:val="24"/>
        </w:rPr>
        <w:t xml:space="preserve"> belirtilen gereklil</w:t>
      </w:r>
      <w:r w:rsidR="00074ACD">
        <w:rPr>
          <w:rFonts w:ascii="Times New Roman" w:hAnsi="Times New Roman" w:cs="Times New Roman"/>
          <w:sz w:val="24"/>
          <w:szCs w:val="24"/>
        </w:rPr>
        <w:t>ikleri karşılayıp karşılamadığı.</w:t>
      </w:r>
    </w:p>
    <w:p w14:paraId="7EFE3416" w14:textId="1ED45734" w:rsidR="000369AF" w:rsidRPr="00665122" w:rsidRDefault="00665122" w:rsidP="000369AF">
      <w:pPr>
        <w:spacing w:after="0" w:line="240" w:lineRule="auto"/>
        <w:ind w:firstLine="567"/>
        <w:jc w:val="both"/>
        <w:rPr>
          <w:rFonts w:ascii="Times New Roman" w:hAnsi="Times New Roman" w:cs="Times New Roman"/>
          <w:sz w:val="24"/>
          <w:szCs w:val="24"/>
        </w:rPr>
      </w:pPr>
      <w:r w:rsidRPr="00665122">
        <w:rPr>
          <w:rFonts w:ascii="Times New Roman" w:hAnsi="Times New Roman" w:cs="Times New Roman"/>
          <w:sz w:val="24"/>
          <w:szCs w:val="24"/>
        </w:rPr>
        <w:lastRenderedPageBreak/>
        <w:t>c</w:t>
      </w:r>
      <w:r w:rsidR="000369AF" w:rsidRPr="00665122">
        <w:rPr>
          <w:rFonts w:ascii="Times New Roman" w:hAnsi="Times New Roman" w:cs="Times New Roman"/>
          <w:sz w:val="24"/>
          <w:szCs w:val="24"/>
        </w:rPr>
        <w:t>) Sunulan bilgi ve verilerin güvenilirlik/risk değerlendirmesi için uygun olup olmadığı</w:t>
      </w:r>
    </w:p>
    <w:p w14:paraId="79213882" w14:textId="77777777" w:rsidR="000369AF" w:rsidRPr="00665122" w:rsidRDefault="000369AF" w:rsidP="000369AF">
      <w:pPr>
        <w:spacing w:after="0" w:line="240" w:lineRule="auto"/>
        <w:ind w:firstLine="567"/>
        <w:jc w:val="both"/>
        <w:rPr>
          <w:rFonts w:ascii="Times New Roman" w:hAnsi="Times New Roman" w:cs="Times New Roman"/>
          <w:sz w:val="24"/>
          <w:szCs w:val="24"/>
        </w:rPr>
      </w:pPr>
      <w:r w:rsidRPr="00665122">
        <w:rPr>
          <w:rFonts w:ascii="Times New Roman" w:hAnsi="Times New Roman" w:cs="Times New Roman"/>
          <w:sz w:val="24"/>
          <w:szCs w:val="24"/>
        </w:rPr>
        <w:t>kontrol edilir.</w:t>
      </w:r>
    </w:p>
    <w:p w14:paraId="0A81D1A2" w14:textId="77777777" w:rsidR="000369AF" w:rsidRPr="00074ACD" w:rsidRDefault="000369AF" w:rsidP="000369AF">
      <w:pPr>
        <w:spacing w:after="0" w:line="240" w:lineRule="auto"/>
        <w:ind w:firstLine="567"/>
        <w:jc w:val="both"/>
        <w:rPr>
          <w:rFonts w:ascii="Times New Roman" w:hAnsi="Times New Roman" w:cs="Times New Roman"/>
          <w:sz w:val="24"/>
          <w:szCs w:val="24"/>
        </w:rPr>
      </w:pPr>
      <w:r w:rsidRPr="00665122">
        <w:rPr>
          <w:rFonts w:ascii="Times New Roman" w:hAnsi="Times New Roman" w:cs="Times New Roman"/>
          <w:sz w:val="24"/>
          <w:szCs w:val="24"/>
        </w:rPr>
        <w:t xml:space="preserve">(3) </w:t>
      </w:r>
      <w:r w:rsidRPr="00665122">
        <w:rPr>
          <w:rFonts w:ascii="Times New Roman" w:hAnsi="Times New Roman" w:cs="Times New Roman"/>
          <w:bCs/>
          <w:sz w:val="24"/>
          <w:szCs w:val="24"/>
        </w:rPr>
        <w:t xml:space="preserve">Genel Müdürlük, </w:t>
      </w:r>
      <w:r w:rsidRPr="00665122">
        <w:rPr>
          <w:rFonts w:ascii="Times New Roman" w:hAnsi="Times New Roman" w:cs="Times New Roman"/>
          <w:sz w:val="24"/>
          <w:szCs w:val="24"/>
        </w:rPr>
        <w:t xml:space="preserve">başvurunun geçerliliği konusunda başvuru sahibinden ilave bilgi talep edebilir. Bu durumda, başvuru sahibi ile görüşülerek istenilen ilave bilginin sağlanması için </w:t>
      </w:r>
      <w:r w:rsidRPr="00074ACD">
        <w:rPr>
          <w:rFonts w:ascii="Times New Roman" w:hAnsi="Times New Roman" w:cs="Times New Roman"/>
          <w:sz w:val="24"/>
          <w:szCs w:val="24"/>
        </w:rPr>
        <w:t>bir süre belirlenir ve başvuru sahibi resmi yazı ile bilgilendirilir.</w:t>
      </w:r>
    </w:p>
    <w:p w14:paraId="3153F7D0" w14:textId="43329575" w:rsidR="000369AF" w:rsidRPr="000369AF" w:rsidRDefault="000369AF" w:rsidP="000369AF">
      <w:pPr>
        <w:spacing w:after="0" w:line="240" w:lineRule="auto"/>
        <w:ind w:firstLine="567"/>
        <w:jc w:val="both"/>
        <w:rPr>
          <w:rFonts w:ascii="Times New Roman" w:hAnsi="Times New Roman" w:cs="Times New Roman"/>
          <w:sz w:val="24"/>
          <w:szCs w:val="24"/>
          <w:highlight w:val="yellow"/>
        </w:rPr>
      </w:pPr>
      <w:r w:rsidRPr="00074ACD">
        <w:rPr>
          <w:rFonts w:ascii="Times New Roman" w:hAnsi="Times New Roman" w:cs="Times New Roman"/>
          <w:sz w:val="24"/>
          <w:szCs w:val="24"/>
        </w:rPr>
        <w:t>(4) İkinci fıkranın (</w:t>
      </w:r>
      <w:r w:rsidR="00665122" w:rsidRPr="00074ACD">
        <w:rPr>
          <w:rFonts w:ascii="Times New Roman" w:hAnsi="Times New Roman" w:cs="Times New Roman"/>
          <w:sz w:val="24"/>
          <w:szCs w:val="24"/>
        </w:rPr>
        <w:t>b</w:t>
      </w:r>
      <w:r w:rsidRPr="00074ACD">
        <w:rPr>
          <w:rFonts w:ascii="Times New Roman" w:hAnsi="Times New Roman" w:cs="Times New Roman"/>
          <w:sz w:val="24"/>
          <w:szCs w:val="24"/>
        </w:rPr>
        <w:t xml:space="preserve">) bendine istisna olarak, başvuru sahibinin her bir eksik unsur için </w:t>
      </w:r>
      <w:r w:rsidR="00AA7B6D" w:rsidRPr="00074ACD">
        <w:rPr>
          <w:rFonts w:ascii="Times New Roman" w:hAnsi="Times New Roman" w:cs="Times New Roman"/>
          <w:sz w:val="24"/>
          <w:szCs w:val="24"/>
        </w:rPr>
        <w:t xml:space="preserve">14 </w:t>
      </w:r>
      <w:r w:rsidRPr="00074ACD">
        <w:rPr>
          <w:rFonts w:ascii="Times New Roman" w:hAnsi="Times New Roman" w:cs="Times New Roman"/>
          <w:sz w:val="24"/>
          <w:szCs w:val="24"/>
        </w:rPr>
        <w:t xml:space="preserve">üncü maddenin altıncı fıkrasında bahsedildiği şekilde doğrulanabilir bir gerekçe sunması koşuluyla, başvuru </w:t>
      </w:r>
      <w:r w:rsidR="00AA7B6D" w:rsidRPr="00074ACD">
        <w:rPr>
          <w:rFonts w:ascii="Times New Roman" w:hAnsi="Times New Roman" w:cs="Times New Roman"/>
          <w:sz w:val="24"/>
          <w:szCs w:val="24"/>
        </w:rPr>
        <w:t xml:space="preserve">14 üncü, 15 inci ve 16 ncı </w:t>
      </w:r>
      <w:r w:rsidRPr="00074ACD">
        <w:rPr>
          <w:rFonts w:ascii="Times New Roman" w:hAnsi="Times New Roman" w:cs="Times New Roman"/>
          <w:sz w:val="24"/>
          <w:szCs w:val="24"/>
        </w:rPr>
        <w:t xml:space="preserve">maddelerde </w:t>
      </w:r>
      <w:r w:rsidRPr="00665122">
        <w:rPr>
          <w:rFonts w:ascii="Times New Roman" w:hAnsi="Times New Roman" w:cs="Times New Roman"/>
          <w:sz w:val="24"/>
          <w:szCs w:val="24"/>
        </w:rPr>
        <w:t>belirtilen tüm unsurları içermese de geçerli olarak kabul edilir.</w:t>
      </w:r>
    </w:p>
    <w:p w14:paraId="7D56B6BB" w14:textId="77777777" w:rsidR="000369AF" w:rsidRPr="00665122" w:rsidRDefault="000369AF" w:rsidP="000369AF">
      <w:pPr>
        <w:spacing w:after="0" w:line="240" w:lineRule="auto"/>
        <w:ind w:firstLine="567"/>
        <w:jc w:val="both"/>
        <w:rPr>
          <w:rFonts w:ascii="Times New Roman" w:hAnsi="Times New Roman" w:cs="Times New Roman"/>
          <w:sz w:val="24"/>
          <w:szCs w:val="24"/>
        </w:rPr>
      </w:pPr>
      <w:r w:rsidRPr="00665122">
        <w:rPr>
          <w:rFonts w:ascii="Times New Roman" w:hAnsi="Times New Roman" w:cs="Times New Roman"/>
          <w:sz w:val="24"/>
          <w:szCs w:val="24"/>
        </w:rPr>
        <w:t>(5) İkinci ve dördüncü fıkraya göre başvurunun geçerli olduğuna karar verilirse, başvuru bilimsel görüş oluşturulması talebiyle Bilimsel Komisyona iletilir.</w:t>
      </w:r>
    </w:p>
    <w:p w14:paraId="02AD31C7" w14:textId="77777777" w:rsidR="000369AF" w:rsidRPr="00D11138" w:rsidRDefault="000369AF" w:rsidP="000369AF">
      <w:pPr>
        <w:spacing w:after="0" w:line="240" w:lineRule="auto"/>
        <w:ind w:firstLine="567"/>
        <w:jc w:val="both"/>
        <w:rPr>
          <w:rFonts w:ascii="Times New Roman" w:hAnsi="Times New Roman" w:cs="Times New Roman"/>
          <w:sz w:val="24"/>
          <w:szCs w:val="24"/>
        </w:rPr>
      </w:pPr>
      <w:r w:rsidRPr="00665122">
        <w:rPr>
          <w:rFonts w:ascii="Times New Roman" w:hAnsi="Times New Roman" w:cs="Times New Roman"/>
          <w:sz w:val="24"/>
          <w:szCs w:val="24"/>
        </w:rPr>
        <w:t>(6) Genel Müdürlük, başvurunun geçerli olup olmadığı konusunda başvuru sahibini bilgilendirir. Başvurunun geçerli olmadığına karar verilirse, Genel Müdürlük başvurunun neden geçersiz kabul edildiğini belirterek başvuruyu resmi yazı ile başvuru sahibine iade eder.</w:t>
      </w:r>
    </w:p>
    <w:p w14:paraId="53EF5201" w14:textId="297B40D8" w:rsidR="0059316B" w:rsidRPr="00D11138" w:rsidRDefault="0059316B" w:rsidP="000369AF">
      <w:pPr>
        <w:spacing w:after="0" w:line="240" w:lineRule="auto"/>
        <w:jc w:val="both"/>
        <w:rPr>
          <w:rFonts w:ascii="Times New Roman" w:eastAsia="Times New Roman" w:hAnsi="Times New Roman" w:cs="Times New Roman"/>
          <w:sz w:val="24"/>
          <w:szCs w:val="24"/>
          <w:lang w:eastAsia="tr-TR"/>
        </w:rPr>
      </w:pPr>
    </w:p>
    <w:p w14:paraId="1F29CC74" w14:textId="1E55636C" w:rsidR="00023010" w:rsidRPr="00D11138" w:rsidRDefault="00502F1C" w:rsidP="00B6518F">
      <w:pPr>
        <w:spacing w:after="0" w:line="240" w:lineRule="auto"/>
        <w:ind w:firstLine="567"/>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Bilimsel Komisyonun</w:t>
      </w:r>
      <w:r w:rsidR="00023010" w:rsidRPr="00D11138">
        <w:rPr>
          <w:rFonts w:ascii="Times New Roman" w:eastAsia="Times New Roman" w:hAnsi="Times New Roman" w:cs="Times New Roman"/>
          <w:b/>
          <w:sz w:val="24"/>
          <w:szCs w:val="24"/>
          <w:lang w:eastAsia="tr-TR"/>
        </w:rPr>
        <w:t xml:space="preserve"> </w:t>
      </w:r>
      <w:r w:rsidR="00355C14" w:rsidRPr="00D11138">
        <w:rPr>
          <w:rFonts w:ascii="Times New Roman" w:eastAsia="Times New Roman" w:hAnsi="Times New Roman" w:cs="Times New Roman"/>
          <w:b/>
          <w:sz w:val="24"/>
          <w:szCs w:val="24"/>
          <w:lang w:eastAsia="tr-TR"/>
        </w:rPr>
        <w:t xml:space="preserve">bilimsel </w:t>
      </w:r>
      <w:r w:rsidR="00023010" w:rsidRPr="00D11138">
        <w:rPr>
          <w:rFonts w:ascii="Times New Roman" w:eastAsia="Times New Roman" w:hAnsi="Times New Roman" w:cs="Times New Roman"/>
          <w:b/>
          <w:sz w:val="24"/>
          <w:szCs w:val="24"/>
          <w:lang w:eastAsia="tr-TR"/>
        </w:rPr>
        <w:t xml:space="preserve">görüşü </w:t>
      </w:r>
    </w:p>
    <w:p w14:paraId="4ECB0AC4" w14:textId="03A983BD" w:rsidR="00803170" w:rsidRPr="00D11138" w:rsidRDefault="00EC1C51"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 xml:space="preserve">MADDE </w:t>
      </w:r>
      <w:r w:rsidR="00282B8E">
        <w:rPr>
          <w:rFonts w:ascii="Times New Roman" w:eastAsia="Times New Roman" w:hAnsi="Times New Roman" w:cs="Times New Roman"/>
          <w:b/>
          <w:sz w:val="24"/>
          <w:szCs w:val="24"/>
          <w:lang w:eastAsia="tr-TR"/>
        </w:rPr>
        <w:t>11</w:t>
      </w:r>
      <w:r w:rsidR="00023010" w:rsidRPr="00D11138">
        <w:rPr>
          <w:rFonts w:ascii="Times New Roman" w:eastAsia="Times New Roman" w:hAnsi="Times New Roman" w:cs="Times New Roman"/>
          <w:b/>
          <w:sz w:val="24"/>
          <w:szCs w:val="24"/>
          <w:lang w:eastAsia="tr-TR"/>
        </w:rPr>
        <w:t>‒</w:t>
      </w:r>
      <w:r w:rsidR="009334D3" w:rsidRPr="00D11138">
        <w:rPr>
          <w:rFonts w:ascii="Times New Roman" w:eastAsia="Times New Roman" w:hAnsi="Times New Roman" w:cs="Times New Roman"/>
          <w:sz w:val="24"/>
          <w:szCs w:val="24"/>
          <w:lang w:eastAsia="tr-TR"/>
        </w:rPr>
        <w:t xml:space="preserve"> </w:t>
      </w:r>
      <w:r w:rsidR="002547F0" w:rsidRPr="00D11138">
        <w:rPr>
          <w:rFonts w:ascii="Times New Roman" w:eastAsia="Times New Roman" w:hAnsi="Times New Roman" w:cs="Times New Roman"/>
          <w:sz w:val="24"/>
          <w:szCs w:val="24"/>
          <w:lang w:eastAsia="tr-TR"/>
        </w:rPr>
        <w:t xml:space="preserve">(1) </w:t>
      </w:r>
      <w:r w:rsidR="00803170" w:rsidRPr="00D11138">
        <w:rPr>
          <w:rFonts w:ascii="Times New Roman" w:hAnsi="Times New Roman" w:cs="Times New Roman"/>
          <w:sz w:val="24"/>
          <w:szCs w:val="24"/>
        </w:rPr>
        <w:t>Bilimsel Komisyon, geçerli olarak kabul edilen başvurulara ilişkin bilimsel görüşünü, başvurunun Bilimsel Komisyona iletildiği tarihten itibaren dokuz ay içinde oluşturur.</w:t>
      </w:r>
      <w:r w:rsidR="00803170" w:rsidRPr="00D11138">
        <w:rPr>
          <w:rFonts w:ascii="Times New Roman" w:eastAsia="Times New Roman" w:hAnsi="Times New Roman" w:cs="Times New Roman"/>
          <w:sz w:val="24"/>
          <w:szCs w:val="24"/>
          <w:lang w:eastAsia="tr-TR"/>
        </w:rPr>
        <w:t xml:space="preserve"> </w:t>
      </w:r>
    </w:p>
    <w:p w14:paraId="510E25C4" w14:textId="0E07BAF9" w:rsidR="00DE1177" w:rsidRPr="009D3A98" w:rsidRDefault="00DE1177" w:rsidP="00B6518F">
      <w:pPr>
        <w:spacing w:after="0" w:line="240" w:lineRule="auto"/>
        <w:ind w:firstLine="567"/>
        <w:jc w:val="both"/>
        <w:rPr>
          <w:rFonts w:ascii="Times New Roman" w:eastAsia="Times New Roman" w:hAnsi="Times New Roman" w:cs="Times New Roman"/>
          <w:sz w:val="24"/>
          <w:szCs w:val="24"/>
          <w:lang w:eastAsia="tr-TR"/>
        </w:rPr>
      </w:pPr>
      <w:r w:rsidRPr="009D3A98">
        <w:rPr>
          <w:rFonts w:ascii="Times New Roman" w:eastAsia="Times New Roman" w:hAnsi="Times New Roman" w:cs="Times New Roman"/>
          <w:sz w:val="24"/>
          <w:szCs w:val="24"/>
          <w:lang w:eastAsia="tr-TR"/>
        </w:rPr>
        <w:t xml:space="preserve">(2) </w:t>
      </w:r>
      <w:r w:rsidR="00803170" w:rsidRPr="009D3A98">
        <w:rPr>
          <w:rFonts w:ascii="Times New Roman" w:hAnsi="Times New Roman" w:cs="Times New Roman"/>
          <w:sz w:val="24"/>
          <w:szCs w:val="24"/>
        </w:rPr>
        <w:t xml:space="preserve">Bilimsel Komisyon, </w:t>
      </w:r>
      <w:r w:rsidR="00AB2769" w:rsidRPr="009D3A98">
        <w:rPr>
          <w:rFonts w:ascii="Times New Roman" w:hAnsi="Times New Roman" w:cs="Times New Roman"/>
          <w:bCs/>
          <w:sz w:val="24"/>
          <w:szCs w:val="24"/>
        </w:rPr>
        <w:t>bilimsel görüş oluştururken</w:t>
      </w:r>
      <w:r w:rsidR="00803170" w:rsidRPr="009D3A98">
        <w:rPr>
          <w:rFonts w:ascii="Times New Roman" w:hAnsi="Times New Roman" w:cs="Times New Roman"/>
          <w:sz w:val="24"/>
          <w:szCs w:val="24"/>
        </w:rPr>
        <w:t xml:space="preserve">, </w:t>
      </w:r>
      <w:r w:rsidR="00AB2769" w:rsidRPr="009D3A98">
        <w:rPr>
          <w:rFonts w:ascii="Times New Roman" w:hAnsi="Times New Roman" w:cs="Times New Roman"/>
          <w:sz w:val="24"/>
          <w:szCs w:val="24"/>
        </w:rPr>
        <w:t>BiMAL, BiMAL kısmı, BiMAL preparatı veya saf madde,</w:t>
      </w:r>
      <w:r w:rsidR="00AB2769" w:rsidRPr="009D3A98">
        <w:rPr>
          <w:rFonts w:ascii="Times New Roman" w:hAnsi="Times New Roman" w:cs="Times New Roman"/>
          <w:bCs/>
          <w:sz w:val="24"/>
          <w:szCs w:val="24"/>
        </w:rPr>
        <w:t xml:space="preserve"> madde karışımı, zenginleştirilmiş ekstre-ekstrakt için </w:t>
      </w:r>
      <w:r w:rsidR="00803170" w:rsidRPr="009D3A98">
        <w:rPr>
          <w:rFonts w:ascii="Times New Roman" w:hAnsi="Times New Roman" w:cs="Times New Roman"/>
          <w:sz w:val="24"/>
          <w:szCs w:val="24"/>
        </w:rPr>
        <w:t>aşağıdaki hususları dikkate alır:</w:t>
      </w:r>
    </w:p>
    <w:p w14:paraId="26CBB12A" w14:textId="0AD45820" w:rsidR="00DE1177" w:rsidRPr="009D3A98" w:rsidRDefault="00DE1177" w:rsidP="00282B8E">
      <w:pPr>
        <w:spacing w:after="0" w:line="240" w:lineRule="auto"/>
        <w:ind w:firstLine="567"/>
        <w:jc w:val="both"/>
        <w:rPr>
          <w:rFonts w:ascii="Times New Roman" w:hAnsi="Times New Roman" w:cs="Times New Roman"/>
          <w:sz w:val="24"/>
          <w:szCs w:val="24"/>
        </w:rPr>
      </w:pPr>
      <w:r w:rsidRPr="009D3A98">
        <w:rPr>
          <w:rFonts w:ascii="Times New Roman" w:eastAsia="Times New Roman" w:hAnsi="Times New Roman" w:cs="Times New Roman"/>
          <w:sz w:val="24"/>
          <w:szCs w:val="24"/>
          <w:lang w:eastAsia="tr-TR"/>
        </w:rPr>
        <w:t xml:space="preserve">a) </w:t>
      </w:r>
      <w:r w:rsidR="009D3A98" w:rsidRPr="009D3A98">
        <w:rPr>
          <w:rFonts w:ascii="Times New Roman" w:hAnsi="Times New Roman" w:cs="Times New Roman"/>
          <w:sz w:val="24"/>
          <w:szCs w:val="24"/>
        </w:rPr>
        <w:t>H</w:t>
      </w:r>
      <w:r w:rsidR="00E1246D" w:rsidRPr="009D3A98">
        <w:rPr>
          <w:rFonts w:ascii="Times New Roman" w:hAnsi="Times New Roman" w:cs="Times New Roman"/>
          <w:sz w:val="24"/>
          <w:szCs w:val="24"/>
        </w:rPr>
        <w:t>âlihazırda piyasaya arz edilmiş olan karşılaştırılabilir bir gıda kategorisindeki gıd</w:t>
      </w:r>
      <w:r w:rsidR="00074ACD">
        <w:rPr>
          <w:rFonts w:ascii="Times New Roman" w:hAnsi="Times New Roman" w:cs="Times New Roman"/>
          <w:sz w:val="24"/>
          <w:szCs w:val="24"/>
        </w:rPr>
        <w:t>a kadar güvenilir olup olmadığı.</w:t>
      </w:r>
    </w:p>
    <w:p w14:paraId="6F584D61" w14:textId="3DE363B5" w:rsidR="00DE1177" w:rsidRPr="009D3A98" w:rsidRDefault="00DE1177" w:rsidP="00B6518F">
      <w:pPr>
        <w:spacing w:after="0" w:line="240" w:lineRule="auto"/>
        <w:ind w:firstLine="567"/>
        <w:jc w:val="both"/>
        <w:rPr>
          <w:rFonts w:ascii="Times New Roman" w:eastAsia="Times New Roman" w:hAnsi="Times New Roman" w:cs="Times New Roman"/>
          <w:sz w:val="24"/>
          <w:szCs w:val="24"/>
          <w:lang w:eastAsia="tr-TR"/>
        </w:rPr>
      </w:pPr>
      <w:r w:rsidRPr="009D3A98">
        <w:rPr>
          <w:rFonts w:ascii="Times New Roman" w:eastAsia="Times New Roman" w:hAnsi="Times New Roman" w:cs="Times New Roman"/>
          <w:sz w:val="24"/>
          <w:szCs w:val="24"/>
          <w:lang w:eastAsia="tr-TR"/>
        </w:rPr>
        <w:t xml:space="preserve">b) </w:t>
      </w:r>
      <w:r w:rsidR="00E1246D" w:rsidRPr="009D3A98">
        <w:rPr>
          <w:rFonts w:ascii="Times New Roman" w:hAnsi="Times New Roman" w:cs="Times New Roman"/>
          <w:sz w:val="24"/>
          <w:szCs w:val="24"/>
        </w:rPr>
        <w:t>bileşimi ve kullanım koşullarının insan sağlığı açısından herhangi bir güvenilirli</w:t>
      </w:r>
      <w:r w:rsidR="00074ACD">
        <w:rPr>
          <w:rFonts w:ascii="Times New Roman" w:hAnsi="Times New Roman" w:cs="Times New Roman"/>
          <w:sz w:val="24"/>
          <w:szCs w:val="24"/>
        </w:rPr>
        <w:t>k riski oluşturup oluşturmadığı.</w:t>
      </w:r>
    </w:p>
    <w:p w14:paraId="23B1DFC2" w14:textId="5B868454" w:rsidR="00E1246D" w:rsidRPr="00D11138" w:rsidRDefault="00AB2769" w:rsidP="00B6518F">
      <w:pPr>
        <w:spacing w:after="0" w:line="240" w:lineRule="auto"/>
        <w:ind w:firstLine="567"/>
        <w:jc w:val="both"/>
        <w:rPr>
          <w:rFonts w:ascii="Times New Roman" w:eastAsia="Times New Roman" w:hAnsi="Times New Roman" w:cs="Times New Roman"/>
          <w:sz w:val="24"/>
          <w:szCs w:val="24"/>
          <w:lang w:eastAsia="tr-TR"/>
        </w:rPr>
      </w:pPr>
      <w:r w:rsidRPr="009D3A98">
        <w:rPr>
          <w:rFonts w:ascii="Times New Roman" w:eastAsia="Times New Roman" w:hAnsi="Times New Roman" w:cs="Times New Roman"/>
          <w:sz w:val="24"/>
          <w:szCs w:val="24"/>
          <w:lang w:eastAsia="tr-TR"/>
        </w:rPr>
        <w:t>c)</w:t>
      </w:r>
      <w:r w:rsidR="00E1246D" w:rsidRPr="009D3A98">
        <w:rPr>
          <w:rFonts w:ascii="Times New Roman" w:hAnsi="Times New Roman" w:cs="Times New Roman"/>
          <w:sz w:val="24"/>
          <w:szCs w:val="24"/>
        </w:rPr>
        <w:t xml:space="preserve"> Başka bir gıdanın yerine kullanılması amaçlanan</w:t>
      </w:r>
      <w:r w:rsidRPr="009D3A98">
        <w:rPr>
          <w:rFonts w:ascii="Times New Roman" w:hAnsi="Times New Roman" w:cs="Times New Roman"/>
          <w:sz w:val="24"/>
          <w:szCs w:val="24"/>
        </w:rPr>
        <w:t>dığında</w:t>
      </w:r>
      <w:r w:rsidR="00E1246D" w:rsidRPr="009D3A98">
        <w:rPr>
          <w:rFonts w:ascii="Times New Roman" w:hAnsi="Times New Roman" w:cs="Times New Roman"/>
          <w:sz w:val="24"/>
          <w:szCs w:val="24"/>
        </w:rPr>
        <w:t xml:space="preserve"> yerine kullanıldığı gıdaya göre, normal tüketiminin tüketici için beslenme açısından dezavantajlı olacak şekilde bir farklılık gösterip göstermediğini.</w:t>
      </w:r>
      <w:r w:rsidR="00E1246D" w:rsidRPr="00D11138">
        <w:rPr>
          <w:rFonts w:ascii="Times New Roman" w:eastAsia="Times New Roman" w:hAnsi="Times New Roman" w:cs="Times New Roman"/>
          <w:sz w:val="24"/>
          <w:szCs w:val="24"/>
          <w:lang w:eastAsia="tr-TR"/>
        </w:rPr>
        <w:t xml:space="preserve"> </w:t>
      </w:r>
    </w:p>
    <w:p w14:paraId="13C434B4" w14:textId="637BC3E2" w:rsidR="00C151EB" w:rsidRPr="00D11138" w:rsidRDefault="002547F0"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w:t>
      </w:r>
      <w:r w:rsidR="00E1246D" w:rsidRPr="00D11138">
        <w:rPr>
          <w:rFonts w:ascii="Times New Roman" w:eastAsia="Times New Roman" w:hAnsi="Times New Roman" w:cs="Times New Roman"/>
          <w:sz w:val="24"/>
          <w:szCs w:val="24"/>
          <w:lang w:eastAsia="tr-TR"/>
        </w:rPr>
        <w:t>3</w:t>
      </w:r>
      <w:r w:rsidRPr="00D11138">
        <w:rPr>
          <w:rFonts w:ascii="Times New Roman" w:eastAsia="Times New Roman" w:hAnsi="Times New Roman" w:cs="Times New Roman"/>
          <w:sz w:val="24"/>
          <w:szCs w:val="24"/>
          <w:lang w:eastAsia="tr-TR"/>
        </w:rPr>
        <w:t xml:space="preserve">) </w:t>
      </w:r>
      <w:r w:rsidR="00DE1177" w:rsidRPr="00D11138">
        <w:rPr>
          <w:rFonts w:ascii="Times New Roman" w:eastAsia="Times New Roman" w:hAnsi="Times New Roman" w:cs="Times New Roman"/>
          <w:sz w:val="24"/>
          <w:szCs w:val="24"/>
          <w:lang w:eastAsia="tr-TR"/>
        </w:rPr>
        <w:t>Bilimsel Komisyonun</w:t>
      </w:r>
      <w:r w:rsidR="00023010" w:rsidRPr="00D11138">
        <w:rPr>
          <w:rFonts w:ascii="Times New Roman" w:eastAsia="Times New Roman" w:hAnsi="Times New Roman" w:cs="Times New Roman"/>
          <w:sz w:val="24"/>
          <w:szCs w:val="24"/>
          <w:lang w:eastAsia="tr-TR"/>
        </w:rPr>
        <w:t xml:space="preserve"> başvuru sahibinden ilave bilgi talep etmesi durumunda, </w:t>
      </w:r>
      <w:r w:rsidR="006C6E6D" w:rsidRPr="00D11138">
        <w:rPr>
          <w:rFonts w:ascii="Times New Roman" w:eastAsia="Times New Roman" w:hAnsi="Times New Roman" w:cs="Times New Roman"/>
          <w:sz w:val="24"/>
          <w:szCs w:val="24"/>
          <w:lang w:eastAsia="tr-TR"/>
        </w:rPr>
        <w:t>birinci</w:t>
      </w:r>
      <w:r w:rsidR="00023010" w:rsidRPr="00D11138">
        <w:rPr>
          <w:rFonts w:ascii="Times New Roman" w:eastAsia="Times New Roman" w:hAnsi="Times New Roman" w:cs="Times New Roman"/>
          <w:sz w:val="24"/>
          <w:szCs w:val="24"/>
          <w:lang w:eastAsia="tr-TR"/>
        </w:rPr>
        <w:t xml:space="preserve"> fıkrada belirtilen </w:t>
      </w:r>
      <w:r w:rsidR="0064005C" w:rsidRPr="00D11138">
        <w:rPr>
          <w:rFonts w:ascii="Times New Roman" w:eastAsia="Times New Roman" w:hAnsi="Times New Roman" w:cs="Times New Roman"/>
          <w:sz w:val="24"/>
          <w:szCs w:val="24"/>
          <w:lang w:eastAsia="tr-TR"/>
        </w:rPr>
        <w:t xml:space="preserve">dokuz aylık </w:t>
      </w:r>
      <w:r w:rsidR="00023010" w:rsidRPr="00D11138">
        <w:rPr>
          <w:rFonts w:ascii="Times New Roman" w:eastAsia="Times New Roman" w:hAnsi="Times New Roman" w:cs="Times New Roman"/>
          <w:sz w:val="24"/>
          <w:szCs w:val="24"/>
          <w:lang w:eastAsia="tr-TR"/>
        </w:rPr>
        <w:t>süre uzatılabilir.</w:t>
      </w:r>
      <w:r w:rsidR="00C1041A" w:rsidRPr="00D11138">
        <w:rPr>
          <w:rFonts w:ascii="Times New Roman" w:eastAsia="Times New Roman" w:hAnsi="Times New Roman" w:cs="Times New Roman"/>
          <w:sz w:val="24"/>
          <w:szCs w:val="24"/>
          <w:lang w:eastAsia="tr-TR"/>
        </w:rPr>
        <w:t xml:space="preserve"> </w:t>
      </w:r>
      <w:r w:rsidR="00981931" w:rsidRPr="00D11138">
        <w:rPr>
          <w:rFonts w:ascii="Times New Roman" w:eastAsia="Times New Roman" w:hAnsi="Times New Roman" w:cs="Times New Roman"/>
          <w:sz w:val="24"/>
          <w:szCs w:val="24"/>
          <w:lang w:eastAsia="tr-TR"/>
        </w:rPr>
        <w:t>Genel Müdürlük</w:t>
      </w:r>
      <w:r w:rsidR="005E720E" w:rsidRPr="00D11138">
        <w:rPr>
          <w:rFonts w:ascii="Times New Roman" w:eastAsia="Times New Roman" w:hAnsi="Times New Roman" w:cs="Times New Roman"/>
          <w:sz w:val="24"/>
          <w:szCs w:val="24"/>
          <w:lang w:eastAsia="tr-TR"/>
        </w:rPr>
        <w:t>,</w:t>
      </w:r>
      <w:r w:rsidR="00C1041A" w:rsidRPr="00D11138">
        <w:rPr>
          <w:rFonts w:ascii="Times New Roman" w:eastAsia="Times New Roman" w:hAnsi="Times New Roman" w:cs="Times New Roman"/>
          <w:sz w:val="24"/>
          <w:szCs w:val="24"/>
          <w:lang w:eastAsia="tr-TR"/>
        </w:rPr>
        <w:t xml:space="preserve"> </w:t>
      </w:r>
      <w:r w:rsidR="00023010" w:rsidRPr="00D11138">
        <w:rPr>
          <w:rFonts w:ascii="Times New Roman" w:eastAsia="Times New Roman" w:hAnsi="Times New Roman" w:cs="Times New Roman"/>
          <w:sz w:val="24"/>
          <w:szCs w:val="24"/>
          <w:lang w:eastAsia="tr-TR"/>
        </w:rPr>
        <w:t xml:space="preserve">başvuru sahibi ile görüştükten sonra, istenen ilave bilginin sağlanması için bir süre belirler ve </w:t>
      </w:r>
      <w:r w:rsidR="00C151EB" w:rsidRPr="00D11138">
        <w:rPr>
          <w:rFonts w:ascii="Times New Roman" w:eastAsia="Times New Roman" w:hAnsi="Times New Roman" w:cs="Times New Roman"/>
          <w:sz w:val="24"/>
          <w:szCs w:val="24"/>
          <w:lang w:eastAsia="tr-TR"/>
        </w:rPr>
        <w:t xml:space="preserve">bu başvuru sahibine resmi yazı ile bildirilir. Bu durumda, </w:t>
      </w:r>
      <w:r w:rsidR="006C6E6D" w:rsidRPr="00D11138">
        <w:rPr>
          <w:rFonts w:ascii="Times New Roman" w:eastAsia="Times New Roman" w:hAnsi="Times New Roman" w:cs="Times New Roman"/>
          <w:sz w:val="24"/>
          <w:szCs w:val="24"/>
          <w:lang w:eastAsia="tr-TR"/>
        </w:rPr>
        <w:t xml:space="preserve">birinci </w:t>
      </w:r>
      <w:r w:rsidR="00C151EB" w:rsidRPr="00D11138">
        <w:rPr>
          <w:rFonts w:ascii="Times New Roman" w:eastAsia="Times New Roman" w:hAnsi="Times New Roman" w:cs="Times New Roman"/>
          <w:sz w:val="24"/>
          <w:szCs w:val="24"/>
          <w:lang w:eastAsia="tr-TR"/>
        </w:rPr>
        <w:t>fıkrada belirtilen süre otomatik olarak uzamış sayılır.</w:t>
      </w:r>
    </w:p>
    <w:p w14:paraId="69268C5E" w14:textId="22C5C352" w:rsidR="00023010" w:rsidRPr="00D11138" w:rsidRDefault="002547F0"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w:t>
      </w:r>
      <w:r w:rsidR="00E1246D" w:rsidRPr="00D11138">
        <w:rPr>
          <w:rFonts w:ascii="Times New Roman" w:eastAsia="Times New Roman" w:hAnsi="Times New Roman" w:cs="Times New Roman"/>
          <w:sz w:val="24"/>
          <w:szCs w:val="24"/>
          <w:lang w:eastAsia="tr-TR"/>
        </w:rPr>
        <w:t>4</w:t>
      </w:r>
      <w:r w:rsidRPr="00D11138">
        <w:rPr>
          <w:rFonts w:ascii="Times New Roman" w:eastAsia="Times New Roman" w:hAnsi="Times New Roman" w:cs="Times New Roman"/>
          <w:sz w:val="24"/>
          <w:szCs w:val="24"/>
          <w:lang w:eastAsia="tr-TR"/>
        </w:rPr>
        <w:t xml:space="preserve">) </w:t>
      </w:r>
      <w:r w:rsidR="00023010" w:rsidRPr="00D11138">
        <w:rPr>
          <w:rFonts w:ascii="Times New Roman" w:eastAsia="Times New Roman" w:hAnsi="Times New Roman" w:cs="Times New Roman"/>
          <w:sz w:val="24"/>
          <w:szCs w:val="24"/>
          <w:lang w:eastAsia="tr-TR"/>
        </w:rPr>
        <w:t>Eğer</w:t>
      </w:r>
      <w:r w:rsidR="00E1246D" w:rsidRPr="00D11138">
        <w:rPr>
          <w:sz w:val="20"/>
          <w:szCs w:val="20"/>
        </w:rPr>
        <w:t xml:space="preserve"> </w:t>
      </w:r>
      <w:r w:rsidR="00E1246D" w:rsidRPr="00D11138">
        <w:rPr>
          <w:rFonts w:ascii="Times New Roman" w:hAnsi="Times New Roman" w:cs="Times New Roman"/>
          <w:sz w:val="24"/>
          <w:szCs w:val="24"/>
        </w:rPr>
        <w:t>üçüncü fıkrada bahsi geçen</w:t>
      </w:r>
      <w:r w:rsidR="00023010" w:rsidRPr="00D11138">
        <w:rPr>
          <w:rFonts w:ascii="Times New Roman" w:eastAsia="Times New Roman" w:hAnsi="Times New Roman" w:cs="Times New Roman"/>
          <w:sz w:val="24"/>
          <w:szCs w:val="24"/>
          <w:lang w:eastAsia="tr-TR"/>
        </w:rPr>
        <w:t xml:space="preserve"> ilave bilgi, başvuru sahibine verilen</w:t>
      </w:r>
      <w:r w:rsidR="00AD2825" w:rsidRPr="00D11138">
        <w:rPr>
          <w:rFonts w:ascii="Times New Roman" w:eastAsia="Times New Roman" w:hAnsi="Times New Roman" w:cs="Times New Roman"/>
          <w:sz w:val="24"/>
          <w:szCs w:val="24"/>
          <w:lang w:eastAsia="tr-TR"/>
        </w:rPr>
        <w:t xml:space="preserve"> süre içerisinde gönderilmezse </w:t>
      </w:r>
      <w:r w:rsidR="00DE1177" w:rsidRPr="00D11138">
        <w:rPr>
          <w:rFonts w:ascii="Times New Roman" w:eastAsia="Times New Roman" w:hAnsi="Times New Roman" w:cs="Times New Roman"/>
          <w:sz w:val="24"/>
          <w:szCs w:val="24"/>
          <w:lang w:eastAsia="tr-TR"/>
        </w:rPr>
        <w:t>Bilimsel Komisyon</w:t>
      </w:r>
      <w:r w:rsidR="00023010" w:rsidRPr="00D11138">
        <w:rPr>
          <w:rFonts w:ascii="Times New Roman" w:eastAsia="Times New Roman" w:hAnsi="Times New Roman" w:cs="Times New Roman"/>
          <w:sz w:val="24"/>
          <w:szCs w:val="24"/>
          <w:lang w:eastAsia="tr-TR"/>
        </w:rPr>
        <w:t xml:space="preserve"> görüşünü daha önce sunulan bilgilere dayanarak sonuçlandırır.</w:t>
      </w:r>
    </w:p>
    <w:p w14:paraId="06E3EE15" w14:textId="0109088F" w:rsidR="00023010" w:rsidRPr="00D11138" w:rsidRDefault="002547F0"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w:t>
      </w:r>
      <w:r w:rsidR="00E1246D" w:rsidRPr="00D11138">
        <w:rPr>
          <w:rFonts w:ascii="Times New Roman" w:eastAsia="Times New Roman" w:hAnsi="Times New Roman" w:cs="Times New Roman"/>
          <w:sz w:val="24"/>
          <w:szCs w:val="24"/>
          <w:lang w:eastAsia="tr-TR"/>
        </w:rPr>
        <w:t>5</w:t>
      </w:r>
      <w:r w:rsidRPr="00D11138">
        <w:rPr>
          <w:rFonts w:ascii="Times New Roman" w:eastAsia="Times New Roman" w:hAnsi="Times New Roman" w:cs="Times New Roman"/>
          <w:sz w:val="24"/>
          <w:szCs w:val="24"/>
          <w:lang w:eastAsia="tr-TR"/>
        </w:rPr>
        <w:t xml:space="preserve">) </w:t>
      </w:r>
      <w:r w:rsidR="00074ACD">
        <w:rPr>
          <w:rFonts w:ascii="Times New Roman" w:eastAsia="Times New Roman" w:hAnsi="Times New Roman" w:cs="Times New Roman"/>
          <w:sz w:val="24"/>
          <w:szCs w:val="24"/>
          <w:lang w:eastAsia="tr-TR"/>
        </w:rPr>
        <w:t>Başvuru sahibi ilave bilgi sunmak istemesi halinde</w:t>
      </w:r>
      <w:r w:rsidR="00023010" w:rsidRPr="00D11138">
        <w:rPr>
          <w:rFonts w:ascii="Times New Roman" w:eastAsia="Times New Roman" w:hAnsi="Times New Roman" w:cs="Times New Roman"/>
          <w:sz w:val="24"/>
          <w:szCs w:val="24"/>
          <w:lang w:eastAsia="tr-TR"/>
        </w:rPr>
        <w:t xml:space="preserve">, bu bilgiyi resmi yazı ile Genel Müdürlüğe gönderir. Gönderilen ilave bilgi, </w:t>
      </w:r>
      <w:r w:rsidR="00981931" w:rsidRPr="00D11138">
        <w:rPr>
          <w:rFonts w:ascii="Times New Roman" w:eastAsia="Times New Roman" w:hAnsi="Times New Roman" w:cs="Times New Roman"/>
          <w:sz w:val="24"/>
          <w:szCs w:val="24"/>
          <w:lang w:eastAsia="tr-TR"/>
        </w:rPr>
        <w:t>Genel Müdürlük</w:t>
      </w:r>
      <w:r w:rsidR="00C1041A" w:rsidRPr="00D11138">
        <w:rPr>
          <w:rFonts w:ascii="Times New Roman" w:eastAsia="Times New Roman" w:hAnsi="Times New Roman" w:cs="Times New Roman"/>
          <w:sz w:val="24"/>
          <w:szCs w:val="24"/>
          <w:lang w:eastAsia="tr-TR"/>
        </w:rPr>
        <w:t xml:space="preserve"> </w:t>
      </w:r>
      <w:r w:rsidR="00F357F3" w:rsidRPr="00D11138">
        <w:rPr>
          <w:rFonts w:ascii="Times New Roman" w:eastAsia="Times New Roman" w:hAnsi="Times New Roman" w:cs="Times New Roman"/>
          <w:sz w:val="24"/>
          <w:szCs w:val="24"/>
          <w:lang w:eastAsia="tr-TR"/>
        </w:rPr>
        <w:t>tarafından</w:t>
      </w:r>
      <w:r w:rsidR="00DE1177" w:rsidRPr="00D11138">
        <w:rPr>
          <w:rFonts w:ascii="Times New Roman" w:eastAsia="Times New Roman" w:hAnsi="Times New Roman" w:cs="Times New Roman"/>
          <w:sz w:val="24"/>
          <w:szCs w:val="24"/>
          <w:lang w:eastAsia="tr-TR"/>
        </w:rPr>
        <w:t xml:space="preserve"> Bilimsel Komisyona </w:t>
      </w:r>
      <w:r w:rsidR="00074ACD">
        <w:rPr>
          <w:rFonts w:ascii="Times New Roman" w:eastAsia="Times New Roman" w:hAnsi="Times New Roman" w:cs="Times New Roman"/>
          <w:sz w:val="24"/>
          <w:szCs w:val="24"/>
          <w:lang w:eastAsia="tr-TR"/>
        </w:rPr>
        <w:t xml:space="preserve">iletilir ve </w:t>
      </w:r>
      <w:r w:rsidR="00DE1177" w:rsidRPr="00D11138">
        <w:rPr>
          <w:rFonts w:ascii="Times New Roman" w:eastAsia="Times New Roman" w:hAnsi="Times New Roman" w:cs="Times New Roman"/>
          <w:sz w:val="24"/>
          <w:szCs w:val="24"/>
          <w:lang w:eastAsia="tr-TR"/>
        </w:rPr>
        <w:t>Bilimsel Komisyonun</w:t>
      </w:r>
      <w:r w:rsidR="00B7158F" w:rsidRPr="00D11138">
        <w:rPr>
          <w:rFonts w:ascii="Times New Roman" w:eastAsia="Times New Roman" w:hAnsi="Times New Roman" w:cs="Times New Roman"/>
          <w:sz w:val="24"/>
          <w:szCs w:val="24"/>
          <w:lang w:eastAsia="tr-TR"/>
        </w:rPr>
        <w:t xml:space="preserve"> bilimsel</w:t>
      </w:r>
      <w:r w:rsidR="001D60A7" w:rsidRPr="00D11138">
        <w:rPr>
          <w:rFonts w:ascii="Times New Roman" w:eastAsia="Times New Roman" w:hAnsi="Times New Roman" w:cs="Times New Roman"/>
          <w:sz w:val="24"/>
          <w:szCs w:val="24"/>
          <w:lang w:eastAsia="tr-TR"/>
        </w:rPr>
        <w:t xml:space="preserve"> görüşü</w:t>
      </w:r>
      <w:r w:rsidR="00023010" w:rsidRPr="00D11138">
        <w:rPr>
          <w:rFonts w:ascii="Times New Roman" w:eastAsia="Times New Roman" w:hAnsi="Times New Roman" w:cs="Times New Roman"/>
          <w:sz w:val="24"/>
          <w:szCs w:val="24"/>
          <w:lang w:eastAsia="tr-TR"/>
        </w:rPr>
        <w:t xml:space="preserve">, </w:t>
      </w:r>
      <w:r w:rsidR="00E1246D" w:rsidRPr="00D11138">
        <w:rPr>
          <w:rFonts w:ascii="Times New Roman" w:eastAsia="Times New Roman" w:hAnsi="Times New Roman" w:cs="Times New Roman"/>
          <w:sz w:val="24"/>
          <w:szCs w:val="24"/>
          <w:lang w:eastAsia="tr-TR"/>
        </w:rPr>
        <w:t>üçüncü ve altıncı</w:t>
      </w:r>
      <w:r w:rsidR="00531EB3" w:rsidRPr="00D11138">
        <w:rPr>
          <w:rFonts w:ascii="Times New Roman" w:eastAsia="Times New Roman" w:hAnsi="Times New Roman" w:cs="Times New Roman"/>
          <w:sz w:val="24"/>
          <w:szCs w:val="24"/>
          <w:lang w:eastAsia="tr-TR"/>
        </w:rPr>
        <w:t xml:space="preserve"> </w:t>
      </w:r>
      <w:r w:rsidR="0086064D" w:rsidRPr="00D11138">
        <w:rPr>
          <w:rFonts w:ascii="Times New Roman" w:eastAsia="Times New Roman" w:hAnsi="Times New Roman" w:cs="Times New Roman"/>
          <w:sz w:val="24"/>
          <w:szCs w:val="24"/>
          <w:lang w:eastAsia="tr-TR"/>
        </w:rPr>
        <w:t>fıkra</w:t>
      </w:r>
      <w:r w:rsidR="00023010" w:rsidRPr="00D11138">
        <w:rPr>
          <w:rFonts w:ascii="Times New Roman" w:eastAsia="Times New Roman" w:hAnsi="Times New Roman" w:cs="Times New Roman"/>
          <w:sz w:val="24"/>
          <w:szCs w:val="24"/>
          <w:lang w:eastAsia="tr-TR"/>
        </w:rPr>
        <w:t xml:space="preserve"> saklı kalmak kaydıyla, </w:t>
      </w:r>
      <w:r w:rsidR="00646681" w:rsidRPr="00D11138">
        <w:rPr>
          <w:rFonts w:ascii="Times New Roman" w:eastAsia="Times New Roman" w:hAnsi="Times New Roman" w:cs="Times New Roman"/>
          <w:sz w:val="24"/>
          <w:szCs w:val="24"/>
          <w:lang w:eastAsia="tr-TR"/>
        </w:rPr>
        <w:t>birinci</w:t>
      </w:r>
      <w:r w:rsidR="00FE2D66" w:rsidRPr="00D11138">
        <w:rPr>
          <w:rFonts w:ascii="Times New Roman" w:eastAsia="Times New Roman" w:hAnsi="Times New Roman" w:cs="Times New Roman"/>
          <w:sz w:val="24"/>
          <w:szCs w:val="24"/>
          <w:lang w:eastAsia="tr-TR"/>
        </w:rPr>
        <w:t xml:space="preserve"> fıkrada belirtilen </w:t>
      </w:r>
      <w:r w:rsidR="004D5417" w:rsidRPr="00D11138">
        <w:rPr>
          <w:rFonts w:ascii="Times New Roman" w:eastAsia="Times New Roman" w:hAnsi="Times New Roman" w:cs="Times New Roman"/>
          <w:sz w:val="24"/>
          <w:szCs w:val="24"/>
          <w:lang w:eastAsia="tr-TR"/>
        </w:rPr>
        <w:t>dokuz aylık süre</w:t>
      </w:r>
      <w:r w:rsidR="00023010" w:rsidRPr="00D11138">
        <w:rPr>
          <w:rFonts w:ascii="Times New Roman" w:eastAsia="Times New Roman" w:hAnsi="Times New Roman" w:cs="Times New Roman"/>
          <w:sz w:val="24"/>
          <w:szCs w:val="24"/>
          <w:lang w:eastAsia="tr-TR"/>
        </w:rPr>
        <w:t xml:space="preserve"> içinde</w:t>
      </w:r>
      <w:r w:rsidR="00792F95" w:rsidRPr="00D11138">
        <w:rPr>
          <w:rFonts w:ascii="Times New Roman" w:eastAsia="Times New Roman" w:hAnsi="Times New Roman" w:cs="Times New Roman"/>
          <w:sz w:val="24"/>
          <w:szCs w:val="24"/>
          <w:lang w:eastAsia="tr-TR"/>
        </w:rPr>
        <w:t xml:space="preserve"> </w:t>
      </w:r>
      <w:r w:rsidR="00DE753B" w:rsidRPr="00D11138">
        <w:rPr>
          <w:rFonts w:ascii="Times New Roman" w:eastAsia="Times New Roman" w:hAnsi="Times New Roman" w:cs="Times New Roman"/>
          <w:sz w:val="24"/>
          <w:szCs w:val="24"/>
          <w:lang w:eastAsia="tr-TR"/>
        </w:rPr>
        <w:t>tamamlanır.</w:t>
      </w:r>
    </w:p>
    <w:p w14:paraId="71315FBC" w14:textId="02D7000B" w:rsidR="00987DBE" w:rsidRPr="00D11138" w:rsidRDefault="002547F0"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w:t>
      </w:r>
      <w:r w:rsidR="00E1246D" w:rsidRPr="00D11138">
        <w:rPr>
          <w:rFonts w:ascii="Times New Roman" w:eastAsia="Times New Roman" w:hAnsi="Times New Roman" w:cs="Times New Roman"/>
          <w:sz w:val="24"/>
          <w:szCs w:val="24"/>
          <w:lang w:eastAsia="tr-TR"/>
        </w:rPr>
        <w:t>6</w:t>
      </w:r>
      <w:r w:rsidRPr="00D11138">
        <w:rPr>
          <w:rFonts w:ascii="Times New Roman" w:eastAsia="Times New Roman" w:hAnsi="Times New Roman" w:cs="Times New Roman"/>
          <w:sz w:val="24"/>
          <w:szCs w:val="24"/>
          <w:lang w:eastAsia="tr-TR"/>
        </w:rPr>
        <w:t xml:space="preserve">) </w:t>
      </w:r>
      <w:r w:rsidR="00987DBE" w:rsidRPr="00D11138">
        <w:rPr>
          <w:rFonts w:ascii="Times New Roman" w:eastAsia="Times New Roman" w:hAnsi="Times New Roman" w:cs="Times New Roman"/>
          <w:sz w:val="24"/>
          <w:szCs w:val="24"/>
          <w:lang w:eastAsia="tr-TR"/>
        </w:rPr>
        <w:t xml:space="preserve">İstisnai durumlarda, </w:t>
      </w:r>
      <w:r w:rsidR="00646681" w:rsidRPr="00D11138">
        <w:rPr>
          <w:rFonts w:ascii="Times New Roman" w:eastAsia="Times New Roman" w:hAnsi="Times New Roman" w:cs="Times New Roman"/>
          <w:sz w:val="24"/>
          <w:szCs w:val="24"/>
          <w:lang w:eastAsia="tr-TR"/>
        </w:rPr>
        <w:t xml:space="preserve">birinci </w:t>
      </w:r>
      <w:r w:rsidR="00987DBE" w:rsidRPr="00D11138">
        <w:rPr>
          <w:rFonts w:ascii="Times New Roman" w:eastAsia="Times New Roman" w:hAnsi="Times New Roman" w:cs="Times New Roman"/>
          <w:sz w:val="24"/>
          <w:szCs w:val="24"/>
          <w:lang w:eastAsia="tr-TR"/>
        </w:rPr>
        <w:t xml:space="preserve">ve </w:t>
      </w:r>
      <w:r w:rsidR="00E1246D" w:rsidRPr="00D11138">
        <w:rPr>
          <w:rFonts w:ascii="Times New Roman" w:eastAsia="Times New Roman" w:hAnsi="Times New Roman" w:cs="Times New Roman"/>
          <w:sz w:val="24"/>
          <w:szCs w:val="24"/>
          <w:lang w:eastAsia="tr-TR"/>
        </w:rPr>
        <w:t>üçüncü</w:t>
      </w:r>
      <w:r w:rsidR="00987DBE" w:rsidRPr="00D11138">
        <w:rPr>
          <w:rFonts w:ascii="Times New Roman" w:eastAsia="Times New Roman" w:hAnsi="Times New Roman" w:cs="Times New Roman"/>
          <w:sz w:val="24"/>
          <w:szCs w:val="24"/>
          <w:lang w:eastAsia="tr-TR"/>
        </w:rPr>
        <w:t xml:space="preserve"> fıkrada belirtilen süreler, </w:t>
      </w:r>
      <w:r w:rsidR="00DE1177" w:rsidRPr="00D11138">
        <w:rPr>
          <w:rFonts w:ascii="Times New Roman" w:eastAsia="Times New Roman" w:hAnsi="Times New Roman" w:cs="Times New Roman"/>
          <w:sz w:val="24"/>
          <w:szCs w:val="24"/>
          <w:lang w:eastAsia="tr-TR"/>
        </w:rPr>
        <w:t>Bilimsel Komisyonun</w:t>
      </w:r>
      <w:r w:rsidR="00987DBE" w:rsidRPr="00D11138">
        <w:rPr>
          <w:rFonts w:ascii="Times New Roman" w:eastAsia="Times New Roman" w:hAnsi="Times New Roman" w:cs="Times New Roman"/>
          <w:sz w:val="24"/>
          <w:szCs w:val="24"/>
          <w:lang w:eastAsia="tr-TR"/>
        </w:rPr>
        <w:t xml:space="preserve"> talebi üzerine uzatılabilir. Böyle durumlarda, sürenin uzatılması ve gerekçesi konusunda başvuru sahibi bilgilendirilir.</w:t>
      </w:r>
    </w:p>
    <w:p w14:paraId="33296E49" w14:textId="4C1EB570" w:rsidR="00CD40A3" w:rsidRPr="00D11138" w:rsidRDefault="002547F0" w:rsidP="00B6518F">
      <w:pPr>
        <w:spacing w:line="240" w:lineRule="auto"/>
        <w:ind w:firstLine="567"/>
        <w:jc w:val="both"/>
      </w:pPr>
      <w:r w:rsidRPr="00D11138">
        <w:rPr>
          <w:rFonts w:ascii="Times New Roman" w:hAnsi="Times New Roman"/>
          <w:sz w:val="24"/>
          <w:szCs w:val="24"/>
        </w:rPr>
        <w:t>(</w:t>
      </w:r>
      <w:r w:rsidR="00E1246D" w:rsidRPr="00D11138">
        <w:rPr>
          <w:rFonts w:ascii="Times New Roman" w:hAnsi="Times New Roman"/>
          <w:sz w:val="24"/>
          <w:szCs w:val="24"/>
        </w:rPr>
        <w:t>7</w:t>
      </w:r>
      <w:r w:rsidRPr="00D11138">
        <w:rPr>
          <w:rFonts w:ascii="Times New Roman" w:hAnsi="Times New Roman"/>
          <w:sz w:val="24"/>
          <w:szCs w:val="24"/>
        </w:rPr>
        <w:t xml:space="preserve">) </w:t>
      </w:r>
      <w:r w:rsidR="00DE1177" w:rsidRPr="00D11138">
        <w:rPr>
          <w:rFonts w:ascii="Times New Roman" w:eastAsia="Times New Roman" w:hAnsi="Times New Roman" w:cs="Times New Roman"/>
          <w:sz w:val="24"/>
          <w:szCs w:val="24"/>
          <w:lang w:eastAsia="tr-TR"/>
        </w:rPr>
        <w:t xml:space="preserve">Bilimsel Komisyon </w:t>
      </w:r>
      <w:r w:rsidR="00F63D7E" w:rsidRPr="00D11138">
        <w:rPr>
          <w:rFonts w:ascii="Times New Roman" w:hAnsi="Times New Roman"/>
          <w:sz w:val="24"/>
          <w:szCs w:val="24"/>
        </w:rPr>
        <w:t>tarafından oluşturulan bilimsel görüş</w:t>
      </w:r>
      <w:r w:rsidR="00DE753B" w:rsidRPr="00D11138">
        <w:rPr>
          <w:rFonts w:ascii="Times New Roman" w:hAnsi="Times New Roman"/>
          <w:sz w:val="24"/>
          <w:szCs w:val="24"/>
        </w:rPr>
        <w:t xml:space="preserve"> taslağı</w:t>
      </w:r>
      <w:r w:rsidR="00F63D7E" w:rsidRPr="00D11138">
        <w:rPr>
          <w:rFonts w:ascii="Times New Roman" w:hAnsi="Times New Roman"/>
          <w:sz w:val="24"/>
          <w:szCs w:val="24"/>
        </w:rPr>
        <w:t xml:space="preserve">, </w:t>
      </w:r>
      <w:r w:rsidR="00981931" w:rsidRPr="00D11138">
        <w:rPr>
          <w:rFonts w:ascii="Times New Roman" w:hAnsi="Times New Roman"/>
          <w:sz w:val="24"/>
          <w:szCs w:val="24"/>
        </w:rPr>
        <w:t xml:space="preserve">Genel Müdürlük </w:t>
      </w:r>
      <w:r w:rsidR="00F63D7E" w:rsidRPr="00D11138">
        <w:rPr>
          <w:rFonts w:ascii="Times New Roman" w:hAnsi="Times New Roman"/>
          <w:sz w:val="24"/>
          <w:szCs w:val="24"/>
        </w:rPr>
        <w:t>vasıtasıyla kamuoyunun görüşüne a</w:t>
      </w:r>
      <w:r w:rsidR="00446FB4" w:rsidRPr="00D11138">
        <w:rPr>
          <w:rFonts w:ascii="Times New Roman" w:hAnsi="Times New Roman"/>
          <w:sz w:val="24"/>
          <w:szCs w:val="24"/>
        </w:rPr>
        <w:t xml:space="preserve">çılır. İlgili taraflar, </w:t>
      </w:r>
      <w:r w:rsidR="00DE1177" w:rsidRPr="00D11138">
        <w:rPr>
          <w:rFonts w:ascii="Times New Roman" w:eastAsia="Times New Roman" w:hAnsi="Times New Roman" w:cs="Times New Roman"/>
          <w:sz w:val="24"/>
          <w:szCs w:val="24"/>
          <w:lang w:eastAsia="tr-TR"/>
        </w:rPr>
        <w:t>Bilimsel Komisyonun</w:t>
      </w:r>
      <w:r w:rsidR="00F63D7E" w:rsidRPr="00D11138">
        <w:rPr>
          <w:rFonts w:ascii="Times New Roman" w:hAnsi="Times New Roman"/>
          <w:sz w:val="24"/>
          <w:szCs w:val="24"/>
        </w:rPr>
        <w:t xml:space="preserve"> </w:t>
      </w:r>
      <w:r w:rsidR="001B6C9E" w:rsidRPr="00D11138">
        <w:rPr>
          <w:rFonts w:ascii="Times New Roman" w:hAnsi="Times New Roman"/>
          <w:sz w:val="24"/>
          <w:szCs w:val="24"/>
        </w:rPr>
        <w:t xml:space="preserve">bilimsel </w:t>
      </w:r>
      <w:r w:rsidR="00F63D7E" w:rsidRPr="00D11138">
        <w:rPr>
          <w:rFonts w:ascii="Times New Roman" w:hAnsi="Times New Roman"/>
          <w:sz w:val="24"/>
          <w:szCs w:val="24"/>
        </w:rPr>
        <w:t xml:space="preserve">görüşüne ilişkin görüşlerini otuz gün içinde bildirir. </w:t>
      </w:r>
      <w:r w:rsidR="00DE1177" w:rsidRPr="00D11138">
        <w:rPr>
          <w:rFonts w:ascii="Times New Roman" w:eastAsia="Times New Roman" w:hAnsi="Times New Roman" w:cs="Times New Roman"/>
          <w:sz w:val="24"/>
          <w:szCs w:val="24"/>
          <w:lang w:eastAsia="tr-TR"/>
        </w:rPr>
        <w:t>Bilimsel Komisyon</w:t>
      </w:r>
      <w:r w:rsidR="00F63D7E" w:rsidRPr="00D11138">
        <w:rPr>
          <w:rFonts w:ascii="Times New Roman" w:hAnsi="Times New Roman"/>
          <w:sz w:val="24"/>
          <w:szCs w:val="24"/>
        </w:rPr>
        <w:t xml:space="preserve">, gelen görüşleri değerlendirir. Görüşe açma ve görüş değerlendirme süreci, duruma göre </w:t>
      </w:r>
      <w:r w:rsidR="0034528D" w:rsidRPr="00D11138">
        <w:rPr>
          <w:rFonts w:ascii="Times New Roman" w:hAnsi="Times New Roman"/>
          <w:sz w:val="24"/>
          <w:szCs w:val="24"/>
        </w:rPr>
        <w:t xml:space="preserve">birinci, </w:t>
      </w:r>
      <w:r w:rsidR="00E1246D" w:rsidRPr="00D11138">
        <w:rPr>
          <w:rFonts w:ascii="Times New Roman" w:hAnsi="Times New Roman"/>
          <w:sz w:val="24"/>
          <w:szCs w:val="24"/>
        </w:rPr>
        <w:t>üçüncü</w:t>
      </w:r>
      <w:r w:rsidR="00646681" w:rsidRPr="00D11138">
        <w:rPr>
          <w:rFonts w:ascii="Times New Roman" w:hAnsi="Times New Roman"/>
          <w:sz w:val="24"/>
          <w:szCs w:val="24"/>
        </w:rPr>
        <w:t>, beşinci</w:t>
      </w:r>
      <w:r w:rsidR="00E1246D" w:rsidRPr="00D11138">
        <w:rPr>
          <w:rFonts w:ascii="Times New Roman" w:hAnsi="Times New Roman"/>
          <w:sz w:val="24"/>
          <w:szCs w:val="24"/>
        </w:rPr>
        <w:t>, altıncı</w:t>
      </w:r>
      <w:r w:rsidR="00646681" w:rsidRPr="00D11138">
        <w:rPr>
          <w:rFonts w:ascii="Times New Roman" w:hAnsi="Times New Roman"/>
          <w:sz w:val="24"/>
          <w:szCs w:val="24"/>
        </w:rPr>
        <w:t xml:space="preserve"> </w:t>
      </w:r>
      <w:r w:rsidR="00F63D7E" w:rsidRPr="00D11138">
        <w:rPr>
          <w:rFonts w:ascii="Times New Roman" w:hAnsi="Times New Roman"/>
          <w:sz w:val="24"/>
          <w:szCs w:val="24"/>
        </w:rPr>
        <w:t xml:space="preserve">fıkralarda belirtilen sürelere uygun olarak tamamlanır. </w:t>
      </w:r>
      <w:r w:rsidR="00DE1177" w:rsidRPr="00D11138">
        <w:rPr>
          <w:rFonts w:ascii="Times New Roman" w:eastAsia="Times New Roman" w:hAnsi="Times New Roman" w:cs="Times New Roman"/>
          <w:sz w:val="24"/>
          <w:szCs w:val="24"/>
          <w:lang w:eastAsia="tr-TR"/>
        </w:rPr>
        <w:t>Bilimsel Komisyon</w:t>
      </w:r>
      <w:r w:rsidR="00F63D7E" w:rsidRPr="00D11138">
        <w:rPr>
          <w:rFonts w:ascii="Times New Roman" w:hAnsi="Times New Roman"/>
          <w:sz w:val="24"/>
          <w:szCs w:val="24"/>
        </w:rPr>
        <w:t xml:space="preserve"> tarafından son şekli verilen bilimsel görüş </w:t>
      </w:r>
      <w:r w:rsidR="00981931" w:rsidRPr="00D11138">
        <w:rPr>
          <w:rFonts w:ascii="Times New Roman" w:hAnsi="Times New Roman"/>
          <w:sz w:val="24"/>
          <w:szCs w:val="24"/>
        </w:rPr>
        <w:t xml:space="preserve">Genel Müdürlüğe </w:t>
      </w:r>
      <w:r w:rsidR="00F63D7E" w:rsidRPr="00D11138">
        <w:rPr>
          <w:rFonts w:ascii="Times New Roman" w:hAnsi="Times New Roman"/>
          <w:sz w:val="24"/>
          <w:szCs w:val="24"/>
        </w:rPr>
        <w:t>iletilir.</w:t>
      </w:r>
    </w:p>
    <w:p w14:paraId="54E03672" w14:textId="77777777" w:rsidR="009D3A98" w:rsidRDefault="009D3A98" w:rsidP="00B6518F">
      <w:pPr>
        <w:spacing w:after="0" w:line="240" w:lineRule="auto"/>
        <w:ind w:firstLine="567"/>
        <w:jc w:val="both"/>
        <w:rPr>
          <w:rFonts w:ascii="Times New Roman" w:eastAsia="Times New Roman" w:hAnsi="Times New Roman" w:cs="Times New Roman"/>
          <w:b/>
          <w:sz w:val="24"/>
          <w:szCs w:val="24"/>
          <w:lang w:eastAsia="tr-TR"/>
        </w:rPr>
      </w:pPr>
    </w:p>
    <w:p w14:paraId="4A276BCD" w14:textId="2BAE32D1" w:rsidR="00DA2CEB" w:rsidRPr="00D11138" w:rsidRDefault="00DA2CEB" w:rsidP="00B6518F">
      <w:pPr>
        <w:spacing w:after="0" w:line="240" w:lineRule="auto"/>
        <w:ind w:firstLine="567"/>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lastRenderedPageBreak/>
        <w:t xml:space="preserve">Başvurunun sonuçlandırılması ve </w:t>
      </w:r>
      <w:r w:rsidR="00295249" w:rsidRPr="00D11138">
        <w:rPr>
          <w:rFonts w:ascii="Times New Roman" w:eastAsia="Times New Roman" w:hAnsi="Times New Roman" w:cs="Times New Roman"/>
          <w:b/>
          <w:sz w:val="24"/>
          <w:szCs w:val="24"/>
          <w:lang w:eastAsia="tr-TR"/>
        </w:rPr>
        <w:t>B</w:t>
      </w:r>
      <w:r w:rsidR="00C918EC">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001D5D93" w:rsidRPr="00D11138">
        <w:rPr>
          <w:rFonts w:ascii="Times New Roman" w:eastAsia="Times New Roman" w:hAnsi="Times New Roman" w:cs="Times New Roman"/>
          <w:b/>
          <w:sz w:val="24"/>
          <w:szCs w:val="24"/>
          <w:lang w:eastAsia="tr-TR"/>
        </w:rPr>
        <w:t xml:space="preserve"> </w:t>
      </w:r>
      <w:r w:rsidR="00464890" w:rsidRPr="00D11138">
        <w:rPr>
          <w:rFonts w:ascii="Times New Roman" w:eastAsia="Times New Roman" w:hAnsi="Times New Roman" w:cs="Times New Roman"/>
          <w:b/>
          <w:sz w:val="24"/>
          <w:szCs w:val="24"/>
          <w:lang w:eastAsia="tr-TR"/>
        </w:rPr>
        <w:t>l</w:t>
      </w:r>
      <w:r w:rsidR="00E47BBB" w:rsidRPr="00D11138">
        <w:rPr>
          <w:rFonts w:ascii="Times New Roman" w:eastAsia="Times New Roman" w:hAnsi="Times New Roman" w:cs="Times New Roman"/>
          <w:b/>
          <w:sz w:val="24"/>
          <w:szCs w:val="24"/>
          <w:lang w:eastAsia="tr-TR"/>
        </w:rPr>
        <w:t>isteler</w:t>
      </w:r>
      <w:r w:rsidR="005F798B" w:rsidRPr="00D11138">
        <w:rPr>
          <w:rFonts w:ascii="Times New Roman" w:eastAsia="Times New Roman" w:hAnsi="Times New Roman" w:cs="Times New Roman"/>
          <w:b/>
          <w:sz w:val="24"/>
          <w:szCs w:val="24"/>
          <w:lang w:eastAsia="tr-TR"/>
        </w:rPr>
        <w:t>i</w:t>
      </w:r>
      <w:r w:rsidRPr="00D11138">
        <w:rPr>
          <w:rFonts w:ascii="Times New Roman" w:eastAsia="Times New Roman" w:hAnsi="Times New Roman" w:cs="Times New Roman"/>
          <w:b/>
          <w:sz w:val="24"/>
          <w:szCs w:val="24"/>
          <w:lang w:eastAsia="tr-TR"/>
        </w:rPr>
        <w:t>nin güncellenmesi</w:t>
      </w:r>
    </w:p>
    <w:p w14:paraId="603A84EA" w14:textId="0851D693" w:rsidR="00E1246D" w:rsidRPr="00B55375" w:rsidRDefault="00B55375" w:rsidP="00B55375">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MADDE </w:t>
      </w:r>
      <w:r w:rsidR="00AA7B6D" w:rsidRPr="00AA7B6D">
        <w:rPr>
          <w:rFonts w:ascii="Times New Roman" w:hAnsi="Times New Roman" w:cs="Times New Roman"/>
          <w:b/>
          <w:sz w:val="24"/>
          <w:szCs w:val="24"/>
        </w:rPr>
        <w:t>12</w:t>
      </w:r>
      <w:r>
        <w:rPr>
          <w:rFonts w:ascii="Times New Roman" w:hAnsi="Times New Roman" w:cs="Times New Roman"/>
          <w:b/>
          <w:sz w:val="24"/>
          <w:szCs w:val="24"/>
        </w:rPr>
        <w:t>‒</w:t>
      </w:r>
      <w:r w:rsidR="00E1246D" w:rsidRPr="00D11138">
        <w:rPr>
          <w:rFonts w:ascii="Times New Roman" w:hAnsi="Times New Roman" w:cs="Times New Roman"/>
          <w:sz w:val="24"/>
          <w:szCs w:val="24"/>
        </w:rPr>
        <w:t xml:space="preserve"> (1) Genel Müdürlük,  bir BiMAL’in, BiMAL kısmının, BiMAL preparatının veya saf maddenin,</w:t>
      </w:r>
      <w:r w:rsidR="00E1246D" w:rsidRPr="00D11138">
        <w:rPr>
          <w:rFonts w:ascii="Times New Roman" w:hAnsi="Times New Roman" w:cs="Times New Roman"/>
          <w:bCs/>
          <w:sz w:val="24"/>
          <w:szCs w:val="24"/>
        </w:rPr>
        <w:t xml:space="preserve"> madde karışımının, zenginleştirilmiş ekstre-ekstraktın</w:t>
      </w:r>
      <w:r w:rsidR="00525C7E">
        <w:rPr>
          <w:rFonts w:ascii="Times New Roman" w:hAnsi="Times New Roman" w:cs="Times New Roman"/>
          <w:bCs/>
          <w:sz w:val="24"/>
          <w:szCs w:val="24"/>
        </w:rPr>
        <w:t>,</w:t>
      </w:r>
      <w:r w:rsidR="00E1246D" w:rsidRPr="00D11138">
        <w:rPr>
          <w:rFonts w:ascii="Times New Roman" w:hAnsi="Times New Roman" w:cs="Times New Roman"/>
          <w:bCs/>
          <w:sz w:val="24"/>
          <w:szCs w:val="24"/>
        </w:rPr>
        <w:t xml:space="preserve"> </w:t>
      </w:r>
      <w:r w:rsidR="00525C7E" w:rsidRPr="00703A79">
        <w:rPr>
          <w:rFonts w:ascii="Times New Roman" w:hAnsi="Times New Roman" w:cs="Times New Roman"/>
          <w:sz w:val="24"/>
          <w:szCs w:val="24"/>
        </w:rPr>
        <w:t>29/12/2011</w:t>
      </w:r>
      <w:r w:rsidR="00525C7E" w:rsidRPr="00703A79">
        <w:rPr>
          <w:rFonts w:ascii="Times New Roman" w:hAnsi="Times New Roman" w:cs="Times New Roman"/>
          <w:sz w:val="24"/>
          <w:szCs w:val="24"/>
          <w:lang w:eastAsia="tr-TR"/>
        </w:rPr>
        <w:t xml:space="preserve"> tarihli ve </w:t>
      </w:r>
      <w:r w:rsidR="00525C7E" w:rsidRPr="00703A79">
        <w:rPr>
          <w:rFonts w:ascii="Times New Roman" w:hAnsi="Times New Roman" w:cs="Times New Roman"/>
          <w:sz w:val="24"/>
          <w:szCs w:val="24"/>
        </w:rPr>
        <w:t>28157 3 üncü mükerrer</w:t>
      </w:r>
      <w:r w:rsidR="00525C7E" w:rsidRPr="00703A79">
        <w:rPr>
          <w:rFonts w:ascii="Times New Roman" w:hAnsi="Times New Roman" w:cs="Times New Roman"/>
          <w:sz w:val="24"/>
          <w:szCs w:val="24"/>
          <w:lang w:eastAsia="tr-TR"/>
        </w:rPr>
        <w:t xml:space="preserve"> </w:t>
      </w:r>
      <w:r w:rsidR="00525C7E" w:rsidRPr="00703A79">
        <w:rPr>
          <w:rFonts w:ascii="Times New Roman" w:hAnsi="Times New Roman" w:cs="Times New Roman"/>
          <w:sz w:val="24"/>
          <w:szCs w:val="24"/>
        </w:rPr>
        <w:t xml:space="preserve">sayılı </w:t>
      </w:r>
      <w:r w:rsidR="00525C7E" w:rsidRPr="00703A79">
        <w:rPr>
          <w:rFonts w:ascii="Times New Roman" w:eastAsia="Times New Roman" w:hAnsi="Times New Roman" w:cs="Times New Roman"/>
          <w:sz w:val="24"/>
          <w:szCs w:val="24"/>
          <w:lang w:eastAsia="tr-TR"/>
        </w:rPr>
        <w:t xml:space="preserve">Resmi Gazete’de yayımlanan Türk Gıda Kodeksi Hazırlama Yönetmeliğine göre </w:t>
      </w:r>
      <w:r w:rsidR="00525C7E" w:rsidRPr="00D11138">
        <w:rPr>
          <w:rFonts w:ascii="Times New Roman" w:hAnsi="Times New Roman" w:cs="Times New Roman"/>
          <w:sz w:val="24"/>
          <w:szCs w:val="24"/>
        </w:rPr>
        <w:t>aşağıdaki hususlar</w:t>
      </w:r>
      <w:r w:rsidR="00525C7E">
        <w:rPr>
          <w:rFonts w:ascii="Times New Roman" w:hAnsi="Times New Roman" w:cs="Times New Roman"/>
          <w:sz w:val="24"/>
          <w:szCs w:val="24"/>
        </w:rPr>
        <w:t>ı da</w:t>
      </w:r>
      <w:r w:rsidR="00525C7E" w:rsidRPr="00D11138">
        <w:rPr>
          <w:rFonts w:ascii="Times New Roman" w:hAnsi="Times New Roman" w:cs="Times New Roman"/>
          <w:sz w:val="24"/>
          <w:szCs w:val="24"/>
        </w:rPr>
        <w:t xml:space="preserve"> dikkate</w:t>
      </w:r>
      <w:r w:rsidR="00525C7E">
        <w:rPr>
          <w:rFonts w:ascii="Times New Roman" w:hAnsi="Times New Roman" w:cs="Times New Roman"/>
          <w:sz w:val="24"/>
          <w:szCs w:val="24"/>
        </w:rPr>
        <w:t xml:space="preserve"> alarak,</w:t>
      </w:r>
      <w:r w:rsidR="00525C7E" w:rsidRPr="00D11138">
        <w:rPr>
          <w:rFonts w:ascii="Times New Roman" w:hAnsi="Times New Roman" w:cs="Times New Roman"/>
          <w:sz w:val="24"/>
          <w:szCs w:val="24"/>
        </w:rPr>
        <w:t xml:space="preserve"> </w:t>
      </w:r>
      <w:r w:rsidR="00E1246D" w:rsidRPr="00D11138">
        <w:rPr>
          <w:rFonts w:ascii="Times New Roman" w:hAnsi="Times New Roman" w:cs="Times New Roman"/>
          <w:sz w:val="24"/>
          <w:szCs w:val="24"/>
        </w:rPr>
        <w:t>piyasaya arzına izin verilme</w:t>
      </w:r>
      <w:r w:rsidR="00E1246D" w:rsidRPr="009D3A98">
        <w:rPr>
          <w:rFonts w:ascii="Times New Roman" w:hAnsi="Times New Roman" w:cs="Times New Roman"/>
          <w:sz w:val="24"/>
          <w:szCs w:val="24"/>
        </w:rPr>
        <w:t>si</w:t>
      </w:r>
      <w:r w:rsidR="00525C7E" w:rsidRPr="009D3A98">
        <w:rPr>
          <w:rFonts w:ascii="Times New Roman" w:hAnsi="Times New Roman" w:cs="Times New Roman"/>
          <w:sz w:val="24"/>
          <w:szCs w:val="24"/>
        </w:rPr>
        <w:t>ni</w:t>
      </w:r>
      <w:r w:rsidR="00E1246D" w:rsidRPr="00D11138">
        <w:rPr>
          <w:rFonts w:ascii="Times New Roman" w:hAnsi="Times New Roman" w:cs="Times New Roman"/>
          <w:sz w:val="24"/>
          <w:szCs w:val="24"/>
        </w:rPr>
        <w:t xml:space="preserve"> ve BiMAL Listelerinin güncellenme</w:t>
      </w:r>
      <w:r w:rsidR="00E1246D" w:rsidRPr="009D3A98">
        <w:rPr>
          <w:rFonts w:ascii="Times New Roman" w:hAnsi="Times New Roman" w:cs="Times New Roman"/>
          <w:sz w:val="24"/>
          <w:szCs w:val="24"/>
        </w:rPr>
        <w:t>si</w:t>
      </w:r>
      <w:r w:rsidR="00525C7E" w:rsidRPr="009D3A98">
        <w:rPr>
          <w:rFonts w:ascii="Times New Roman" w:hAnsi="Times New Roman" w:cs="Times New Roman"/>
          <w:sz w:val="24"/>
          <w:szCs w:val="24"/>
        </w:rPr>
        <w:t>ni</w:t>
      </w:r>
      <w:r w:rsidR="00E1246D" w:rsidRPr="00D11138">
        <w:rPr>
          <w:rFonts w:ascii="Times New Roman" w:hAnsi="Times New Roman" w:cs="Times New Roman"/>
          <w:sz w:val="24"/>
          <w:szCs w:val="24"/>
        </w:rPr>
        <w:t xml:space="preserve"> sağlar:</w:t>
      </w:r>
    </w:p>
    <w:p w14:paraId="4009F999" w14:textId="36174B64" w:rsidR="00E1246D" w:rsidRPr="00D11138" w:rsidRDefault="00E1246D" w:rsidP="00E1246D">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 xml:space="preserve">a) 6 </w:t>
      </w:r>
      <w:r w:rsidR="00074ACD">
        <w:rPr>
          <w:rFonts w:ascii="Times New Roman" w:hAnsi="Times New Roman" w:cs="Times New Roman"/>
          <w:sz w:val="24"/>
          <w:szCs w:val="24"/>
        </w:rPr>
        <w:t>ncı maddede belirtilen koşullar.</w:t>
      </w:r>
    </w:p>
    <w:p w14:paraId="59B92E55" w14:textId="1F516617" w:rsidR="00E1246D" w:rsidRPr="00D11138" w:rsidRDefault="00E1246D" w:rsidP="00E1246D">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 xml:space="preserve">b) İhtiyatlılık ilkesi de dâhil olmak </w:t>
      </w:r>
      <w:r w:rsidR="00074ACD">
        <w:rPr>
          <w:rFonts w:ascii="Times New Roman" w:hAnsi="Times New Roman" w:cs="Times New Roman"/>
          <w:sz w:val="24"/>
          <w:szCs w:val="24"/>
        </w:rPr>
        <w:t>üzere, ilgili mevzuat hükümleri.</w:t>
      </w:r>
    </w:p>
    <w:p w14:paraId="30336539" w14:textId="7D392532" w:rsidR="00E1246D" w:rsidRPr="00D11138" w:rsidRDefault="00E1246D" w:rsidP="00E1246D">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c) Bili</w:t>
      </w:r>
      <w:r w:rsidR="00074ACD">
        <w:rPr>
          <w:rFonts w:ascii="Times New Roman" w:hAnsi="Times New Roman" w:cs="Times New Roman"/>
          <w:sz w:val="24"/>
          <w:szCs w:val="24"/>
        </w:rPr>
        <w:t>msel Komisyonun bilimsel görüşü.</w:t>
      </w:r>
    </w:p>
    <w:p w14:paraId="55C96BCF" w14:textId="4EF6C76E" w:rsidR="00E1246D" w:rsidRPr="00B55375" w:rsidRDefault="00E1246D" w:rsidP="00B55375">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ç) Değerlendirilen başvuru ile ilgili diğer yasal hususlar.</w:t>
      </w:r>
    </w:p>
    <w:p w14:paraId="4D060909" w14:textId="77777777" w:rsidR="00E1246D" w:rsidRPr="00D11138" w:rsidRDefault="00E1246D" w:rsidP="00B55375">
      <w:pPr>
        <w:spacing w:after="0" w:line="240" w:lineRule="auto"/>
        <w:jc w:val="both"/>
        <w:rPr>
          <w:rFonts w:ascii="Times New Roman" w:eastAsia="Times New Roman" w:hAnsi="Times New Roman" w:cs="Times New Roman"/>
          <w:b/>
          <w:sz w:val="24"/>
          <w:szCs w:val="24"/>
          <w:lang w:eastAsia="tr-TR"/>
        </w:rPr>
      </w:pPr>
    </w:p>
    <w:p w14:paraId="3004B9A0" w14:textId="67C7A7A9" w:rsidR="00E1246D" w:rsidRPr="00B55375" w:rsidRDefault="00E1246D" w:rsidP="00E1246D">
      <w:pPr>
        <w:spacing w:after="0" w:line="240" w:lineRule="auto"/>
        <w:ind w:firstLine="567"/>
        <w:jc w:val="both"/>
        <w:rPr>
          <w:rFonts w:ascii="Times New Roman" w:hAnsi="Times New Roman" w:cs="Times New Roman"/>
          <w:b/>
          <w:sz w:val="24"/>
          <w:szCs w:val="24"/>
        </w:rPr>
      </w:pPr>
      <w:r w:rsidRPr="00B55375">
        <w:rPr>
          <w:rFonts w:ascii="Times New Roman" w:hAnsi="Times New Roman" w:cs="Times New Roman"/>
          <w:b/>
          <w:sz w:val="24"/>
          <w:szCs w:val="24"/>
        </w:rPr>
        <w:t>Başvurular için idari ve bilimsel gereklilikler</w:t>
      </w:r>
    </w:p>
    <w:p w14:paraId="17EEBC40" w14:textId="72FEBDE6" w:rsidR="00972977" w:rsidRPr="00D11138" w:rsidRDefault="00972977" w:rsidP="00E1246D">
      <w:pPr>
        <w:spacing w:after="0" w:line="240" w:lineRule="auto"/>
        <w:ind w:firstLine="567"/>
        <w:jc w:val="both"/>
        <w:rPr>
          <w:rFonts w:ascii="Times New Roman" w:eastAsia="Times New Roman" w:hAnsi="Times New Roman" w:cs="Times New Roman"/>
          <w:b/>
          <w:strike/>
          <w:sz w:val="24"/>
          <w:szCs w:val="24"/>
          <w:lang w:eastAsia="tr-TR"/>
        </w:rPr>
      </w:pPr>
      <w:r w:rsidRPr="00D11138">
        <w:rPr>
          <w:rFonts w:ascii="Times New Roman" w:eastAsia="Times New Roman" w:hAnsi="Times New Roman" w:cs="Times New Roman"/>
          <w:b/>
          <w:sz w:val="24"/>
          <w:szCs w:val="24"/>
          <w:lang w:eastAsia="tr-TR"/>
        </w:rPr>
        <w:t>MADDE</w:t>
      </w:r>
      <w:r w:rsidR="004D5417" w:rsidRPr="00D11138">
        <w:rPr>
          <w:rFonts w:ascii="Times New Roman" w:eastAsia="Times New Roman" w:hAnsi="Times New Roman" w:cs="Times New Roman"/>
          <w:b/>
          <w:sz w:val="24"/>
          <w:szCs w:val="24"/>
          <w:lang w:eastAsia="tr-TR"/>
        </w:rPr>
        <w:t xml:space="preserve"> </w:t>
      </w:r>
      <w:r w:rsidR="00AA7B6D" w:rsidRPr="00AA7B6D">
        <w:rPr>
          <w:rFonts w:ascii="Times New Roman" w:eastAsia="Times New Roman" w:hAnsi="Times New Roman" w:cs="Times New Roman"/>
          <w:b/>
          <w:sz w:val="24"/>
          <w:szCs w:val="24"/>
          <w:lang w:eastAsia="tr-TR"/>
        </w:rPr>
        <w:t>13</w:t>
      </w:r>
      <w:r w:rsidRPr="00D11138">
        <w:rPr>
          <w:rFonts w:ascii="Times New Roman" w:eastAsia="Times New Roman" w:hAnsi="Times New Roman" w:cs="Times New Roman"/>
          <w:sz w:val="24"/>
          <w:szCs w:val="24"/>
          <w:lang w:eastAsia="tr-TR"/>
        </w:rPr>
        <w:t xml:space="preserve"> (1) </w:t>
      </w:r>
      <w:r w:rsidR="00295249" w:rsidRPr="00D11138">
        <w:rPr>
          <w:rFonts w:ascii="Times New Roman" w:eastAsia="Times New Roman" w:hAnsi="Times New Roman" w:cs="Times New Roman"/>
          <w:sz w:val="24"/>
          <w:szCs w:val="24"/>
          <w:lang w:eastAsia="tr-TR"/>
        </w:rPr>
        <w:t>B</w:t>
      </w:r>
      <w:r w:rsidR="00E1246D"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Pr="00D11138">
        <w:rPr>
          <w:rFonts w:ascii="Times New Roman" w:eastAsia="Times New Roman" w:hAnsi="Times New Roman" w:cs="Times New Roman"/>
          <w:sz w:val="24"/>
          <w:szCs w:val="24"/>
          <w:lang w:eastAsia="tr-TR"/>
        </w:rPr>
        <w:t xml:space="preserve"> Listelerine ilişkin </w:t>
      </w:r>
      <w:r w:rsidR="00E1246D" w:rsidRPr="00D11138">
        <w:rPr>
          <w:rFonts w:ascii="Times New Roman" w:eastAsia="Times New Roman" w:hAnsi="Times New Roman" w:cs="Times New Roman"/>
          <w:sz w:val="24"/>
          <w:szCs w:val="24"/>
          <w:lang w:eastAsia="tr-TR"/>
        </w:rPr>
        <w:t xml:space="preserve">9 uncu maddede bahsedilen </w:t>
      </w:r>
      <w:r w:rsidRPr="00D11138">
        <w:rPr>
          <w:rFonts w:ascii="Times New Roman" w:eastAsia="Times New Roman" w:hAnsi="Times New Roman" w:cs="Times New Roman"/>
          <w:sz w:val="24"/>
          <w:szCs w:val="24"/>
          <w:lang w:eastAsia="tr-TR"/>
        </w:rPr>
        <w:t xml:space="preserve">başvurular için </w:t>
      </w:r>
      <w:r w:rsidR="00477EEB" w:rsidRPr="00D11138">
        <w:rPr>
          <w:rFonts w:ascii="Times New Roman" w:eastAsia="Times New Roman" w:hAnsi="Times New Roman" w:cs="Times New Roman"/>
          <w:sz w:val="24"/>
          <w:szCs w:val="24"/>
          <w:lang w:eastAsia="tr-TR"/>
        </w:rPr>
        <w:t>dördüncü</w:t>
      </w:r>
      <w:r w:rsidRPr="00D11138">
        <w:rPr>
          <w:rFonts w:ascii="Times New Roman" w:eastAsia="Times New Roman" w:hAnsi="Times New Roman" w:cs="Times New Roman"/>
          <w:sz w:val="24"/>
          <w:szCs w:val="24"/>
          <w:lang w:eastAsia="tr-TR"/>
        </w:rPr>
        <w:t xml:space="preserve"> bölümde belirlenen idari ve bilimsel gerekliliklere uyulur.</w:t>
      </w:r>
    </w:p>
    <w:p w14:paraId="53230182" w14:textId="496B5A18" w:rsidR="00AD2825" w:rsidRPr="00D11138" w:rsidRDefault="00AD2825" w:rsidP="006E2BB3">
      <w:pPr>
        <w:spacing w:after="0" w:line="240" w:lineRule="auto"/>
        <w:rPr>
          <w:rFonts w:ascii="Times New Roman" w:eastAsia="Times New Roman" w:hAnsi="Times New Roman" w:cs="Times New Roman"/>
          <w:b/>
          <w:strike/>
          <w:sz w:val="24"/>
          <w:szCs w:val="24"/>
          <w:lang w:eastAsia="tr-TR"/>
        </w:rPr>
      </w:pPr>
    </w:p>
    <w:p w14:paraId="467D51B6" w14:textId="07AB5686" w:rsidR="00F31FCD" w:rsidRPr="00D11138" w:rsidRDefault="000734FE" w:rsidP="00B6518F">
      <w:pPr>
        <w:spacing w:after="0" w:line="240" w:lineRule="auto"/>
        <w:jc w:val="center"/>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 xml:space="preserve">DÖRDÜNCÜ </w:t>
      </w:r>
      <w:r w:rsidR="00F31FCD" w:rsidRPr="00D11138">
        <w:rPr>
          <w:rFonts w:ascii="Times New Roman" w:eastAsia="Times New Roman" w:hAnsi="Times New Roman" w:cs="Times New Roman"/>
          <w:b/>
          <w:sz w:val="24"/>
          <w:szCs w:val="24"/>
          <w:lang w:eastAsia="tr-TR"/>
        </w:rPr>
        <w:t>BÖLÜM</w:t>
      </w:r>
    </w:p>
    <w:p w14:paraId="50B4895C" w14:textId="6EFE5BD9" w:rsidR="00F31FCD" w:rsidRDefault="00295249" w:rsidP="005873F3">
      <w:pPr>
        <w:spacing w:after="0" w:line="240" w:lineRule="auto"/>
        <w:ind w:firstLine="567"/>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B</w:t>
      </w:r>
      <w:r w:rsidR="00E1246D" w:rsidRPr="00D11138">
        <w:rPr>
          <w:rFonts w:ascii="Times New Roman" w:eastAsia="Times New Roman" w:hAnsi="Times New Roman" w:cs="Times New Roman"/>
          <w:b/>
          <w:sz w:val="24"/>
          <w:szCs w:val="24"/>
          <w:lang w:eastAsia="tr-TR"/>
        </w:rPr>
        <w:t>i</w:t>
      </w:r>
      <w:r w:rsidRPr="00D11138">
        <w:rPr>
          <w:rFonts w:ascii="Times New Roman" w:eastAsia="Times New Roman" w:hAnsi="Times New Roman" w:cs="Times New Roman"/>
          <w:b/>
          <w:sz w:val="24"/>
          <w:szCs w:val="24"/>
          <w:lang w:eastAsia="tr-TR"/>
        </w:rPr>
        <w:t>MAL</w:t>
      </w:r>
      <w:r w:rsidR="00F31FCD" w:rsidRPr="00D11138">
        <w:rPr>
          <w:rFonts w:ascii="Times New Roman" w:eastAsia="Times New Roman" w:hAnsi="Times New Roman" w:cs="Times New Roman"/>
          <w:b/>
          <w:sz w:val="24"/>
          <w:szCs w:val="24"/>
          <w:lang w:eastAsia="tr-TR"/>
        </w:rPr>
        <w:t xml:space="preserve"> Listelerine İlişkin Başvurular için İdari ve Bilimsel Gereklilikler</w:t>
      </w:r>
    </w:p>
    <w:p w14:paraId="2F167CF5" w14:textId="77777777" w:rsidR="00384E7A" w:rsidRPr="00D11138" w:rsidRDefault="00384E7A" w:rsidP="005873F3">
      <w:pPr>
        <w:spacing w:after="0" w:line="240" w:lineRule="auto"/>
        <w:ind w:firstLine="567"/>
        <w:rPr>
          <w:rFonts w:ascii="Times New Roman" w:eastAsia="Times New Roman" w:hAnsi="Times New Roman" w:cs="Times New Roman"/>
          <w:b/>
          <w:sz w:val="24"/>
          <w:szCs w:val="24"/>
          <w:lang w:eastAsia="tr-TR"/>
        </w:rPr>
      </w:pPr>
    </w:p>
    <w:p w14:paraId="39066AE2" w14:textId="5C7BCCF1" w:rsidR="00F31FCD" w:rsidRPr="00D11138" w:rsidRDefault="00F31FCD" w:rsidP="00B6518F">
      <w:pPr>
        <w:spacing w:after="0" w:line="240" w:lineRule="auto"/>
        <w:ind w:firstLine="567"/>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 xml:space="preserve">Başvurunun </w:t>
      </w:r>
      <w:r w:rsidR="00E1246D" w:rsidRPr="00D11138">
        <w:rPr>
          <w:rFonts w:ascii="Times New Roman" w:eastAsia="Times New Roman" w:hAnsi="Times New Roman" w:cs="Times New Roman"/>
          <w:b/>
          <w:sz w:val="24"/>
          <w:szCs w:val="24"/>
          <w:lang w:eastAsia="tr-TR"/>
        </w:rPr>
        <w:t>yapısı, içeriği</w:t>
      </w:r>
      <w:r w:rsidRPr="00D11138">
        <w:rPr>
          <w:rFonts w:ascii="Times New Roman" w:eastAsia="Times New Roman" w:hAnsi="Times New Roman" w:cs="Times New Roman"/>
          <w:b/>
          <w:sz w:val="24"/>
          <w:szCs w:val="24"/>
          <w:lang w:eastAsia="tr-TR"/>
        </w:rPr>
        <w:t xml:space="preserve"> ve hazırlanması</w:t>
      </w:r>
    </w:p>
    <w:p w14:paraId="463F3F7C" w14:textId="773A6110" w:rsidR="00F31FCD" w:rsidRPr="00D11138" w:rsidRDefault="00F31FCD"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 xml:space="preserve">MADDE </w:t>
      </w:r>
      <w:r w:rsidR="004910FF">
        <w:rPr>
          <w:rFonts w:ascii="Times New Roman" w:eastAsia="Times New Roman" w:hAnsi="Times New Roman" w:cs="Times New Roman"/>
          <w:b/>
          <w:sz w:val="24"/>
          <w:szCs w:val="24"/>
          <w:lang w:eastAsia="tr-TR"/>
        </w:rPr>
        <w:t>14</w:t>
      </w:r>
      <w:r w:rsidRPr="00D11138">
        <w:rPr>
          <w:rFonts w:ascii="Times New Roman" w:eastAsia="Times New Roman" w:hAnsi="Times New Roman" w:cs="Times New Roman"/>
          <w:b/>
          <w:sz w:val="24"/>
          <w:szCs w:val="24"/>
          <w:lang w:eastAsia="tr-TR"/>
        </w:rPr>
        <w:t>‒</w:t>
      </w:r>
      <w:r w:rsidRPr="00D11138">
        <w:rPr>
          <w:rFonts w:ascii="Times New Roman" w:eastAsia="Times New Roman" w:hAnsi="Times New Roman" w:cs="Times New Roman"/>
          <w:sz w:val="24"/>
          <w:szCs w:val="24"/>
          <w:lang w:eastAsia="tr-TR"/>
        </w:rPr>
        <w:t xml:space="preserve"> (1)</w:t>
      </w:r>
      <w:r w:rsidR="00E1246D" w:rsidRPr="00D11138">
        <w:rPr>
          <w:rFonts w:ascii="Times New Roman" w:hAnsi="Times New Roman" w:cs="Times New Roman"/>
          <w:sz w:val="24"/>
          <w:szCs w:val="24"/>
        </w:rPr>
        <w:t xml:space="preserve"> 9 uncu maddede bahsedilen başvurular aşağıdaki belgeleri içerir:</w:t>
      </w:r>
    </w:p>
    <w:p w14:paraId="03735AA8" w14:textId="77777777" w:rsidR="00F31FCD" w:rsidRPr="00D11138" w:rsidRDefault="00F31FCD"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a) Dilekçe,</w:t>
      </w:r>
    </w:p>
    <w:p w14:paraId="7B699401" w14:textId="3C9458DF" w:rsidR="00F31FCD" w:rsidRPr="00D11138" w:rsidRDefault="00F31FCD"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b) </w:t>
      </w:r>
      <w:r w:rsidR="00E1246D" w:rsidRPr="00D11138">
        <w:rPr>
          <w:rFonts w:ascii="Times New Roman" w:eastAsia="Times New Roman" w:hAnsi="Times New Roman" w:cs="Times New Roman"/>
          <w:sz w:val="24"/>
          <w:szCs w:val="24"/>
          <w:lang w:eastAsia="tr-TR"/>
        </w:rPr>
        <w:t>Teknik</w:t>
      </w:r>
      <w:r w:rsidRPr="00D11138">
        <w:rPr>
          <w:rFonts w:ascii="Times New Roman" w:eastAsia="Times New Roman" w:hAnsi="Times New Roman" w:cs="Times New Roman"/>
          <w:sz w:val="24"/>
          <w:szCs w:val="24"/>
          <w:lang w:eastAsia="tr-TR"/>
        </w:rPr>
        <w:t xml:space="preserve"> do</w:t>
      </w:r>
      <w:r w:rsidR="00E1246D" w:rsidRPr="00D11138">
        <w:rPr>
          <w:rFonts w:ascii="Times New Roman" w:eastAsia="Times New Roman" w:hAnsi="Times New Roman" w:cs="Times New Roman"/>
          <w:sz w:val="24"/>
          <w:szCs w:val="24"/>
          <w:lang w:eastAsia="tr-TR"/>
        </w:rPr>
        <w:t>syası,</w:t>
      </w:r>
    </w:p>
    <w:p w14:paraId="22222BEB" w14:textId="389A1113" w:rsidR="00E1246D" w:rsidRPr="00D11138" w:rsidRDefault="00E1246D"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c) Teknik dosyanın özeti</w:t>
      </w:r>
    </w:p>
    <w:p w14:paraId="2360D4E9" w14:textId="6C4E4529" w:rsidR="00F31FCD" w:rsidRPr="00D11138" w:rsidRDefault="00B55375"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 </w:t>
      </w:r>
      <w:r w:rsidR="004873C3" w:rsidRPr="00D11138">
        <w:rPr>
          <w:rFonts w:ascii="Times New Roman" w:eastAsia="Times New Roman" w:hAnsi="Times New Roman" w:cs="Times New Roman"/>
          <w:sz w:val="24"/>
          <w:szCs w:val="24"/>
          <w:lang w:eastAsia="tr-TR"/>
        </w:rPr>
        <w:t>(2</w:t>
      </w:r>
      <w:r w:rsidR="00F31FCD" w:rsidRPr="00D11138">
        <w:rPr>
          <w:rFonts w:ascii="Times New Roman" w:eastAsia="Times New Roman" w:hAnsi="Times New Roman" w:cs="Times New Roman"/>
          <w:sz w:val="24"/>
          <w:szCs w:val="24"/>
          <w:lang w:eastAsia="tr-TR"/>
        </w:rPr>
        <w:t>) Birinci fıkranın (a)</w:t>
      </w:r>
      <w:r w:rsidR="001618BC">
        <w:rPr>
          <w:rFonts w:ascii="Times New Roman" w:eastAsia="Times New Roman" w:hAnsi="Times New Roman" w:cs="Times New Roman"/>
          <w:sz w:val="24"/>
          <w:szCs w:val="24"/>
          <w:lang w:eastAsia="tr-TR"/>
        </w:rPr>
        <w:t xml:space="preserve"> bendinde bahsedilen dilekçe, Ek</w:t>
      </w:r>
      <w:r w:rsidR="00F31FCD" w:rsidRPr="00D11138">
        <w:rPr>
          <w:rFonts w:ascii="Times New Roman" w:eastAsia="Times New Roman" w:hAnsi="Times New Roman" w:cs="Times New Roman"/>
          <w:sz w:val="24"/>
          <w:szCs w:val="24"/>
          <w:lang w:eastAsia="tr-TR"/>
        </w:rPr>
        <w:t>-</w:t>
      </w:r>
      <w:r w:rsidR="004873C3" w:rsidRPr="00D11138">
        <w:rPr>
          <w:rFonts w:ascii="Times New Roman" w:eastAsia="Times New Roman" w:hAnsi="Times New Roman" w:cs="Times New Roman"/>
          <w:sz w:val="24"/>
          <w:szCs w:val="24"/>
          <w:lang w:eastAsia="tr-TR"/>
        </w:rPr>
        <w:t>2</w:t>
      </w:r>
      <w:r w:rsidR="00F31FCD" w:rsidRPr="00D11138">
        <w:rPr>
          <w:rFonts w:ascii="Times New Roman" w:eastAsia="Times New Roman" w:hAnsi="Times New Roman" w:cs="Times New Roman"/>
          <w:sz w:val="24"/>
          <w:szCs w:val="24"/>
          <w:lang w:eastAsia="tr-TR"/>
        </w:rPr>
        <w:t>’de yer alan formata göre hazırlanır.</w:t>
      </w:r>
    </w:p>
    <w:p w14:paraId="4F65D725" w14:textId="7514AA54" w:rsidR="00D90058" w:rsidRPr="009D3A98" w:rsidRDefault="00F31FCD" w:rsidP="009D3A98">
      <w:pPr>
        <w:spacing w:after="0" w:line="240" w:lineRule="auto"/>
        <w:ind w:firstLine="567"/>
        <w:jc w:val="both"/>
        <w:rPr>
          <w:rFonts w:ascii="Times New Roman" w:eastAsia="Times New Roman" w:hAnsi="Times New Roman" w:cs="Times New Roman"/>
          <w:strike/>
          <w:sz w:val="24"/>
          <w:szCs w:val="24"/>
          <w:highlight w:val="yellow"/>
          <w:lang w:eastAsia="tr-TR"/>
        </w:rPr>
      </w:pPr>
      <w:r w:rsidRPr="00D11138">
        <w:rPr>
          <w:rFonts w:ascii="Times New Roman" w:eastAsia="Times New Roman" w:hAnsi="Times New Roman" w:cs="Times New Roman"/>
          <w:sz w:val="24"/>
          <w:szCs w:val="24"/>
          <w:lang w:eastAsia="tr-TR"/>
        </w:rPr>
        <w:t>(</w:t>
      </w:r>
      <w:r w:rsidR="004873C3" w:rsidRPr="00D11138">
        <w:rPr>
          <w:rFonts w:ascii="Times New Roman" w:eastAsia="Times New Roman" w:hAnsi="Times New Roman" w:cs="Times New Roman"/>
          <w:sz w:val="24"/>
          <w:szCs w:val="24"/>
          <w:lang w:eastAsia="tr-TR"/>
        </w:rPr>
        <w:t>3</w:t>
      </w:r>
      <w:r w:rsidRPr="00D11138">
        <w:rPr>
          <w:rFonts w:ascii="Times New Roman" w:eastAsia="Times New Roman" w:hAnsi="Times New Roman" w:cs="Times New Roman"/>
          <w:sz w:val="24"/>
          <w:szCs w:val="24"/>
          <w:lang w:eastAsia="tr-TR"/>
        </w:rPr>
        <w:t xml:space="preserve">) </w:t>
      </w:r>
      <w:r w:rsidR="00D90058" w:rsidRPr="009D3A98">
        <w:rPr>
          <w:rFonts w:ascii="Times New Roman" w:hAnsi="Times New Roman" w:cs="Times New Roman"/>
          <w:sz w:val="24"/>
          <w:szCs w:val="24"/>
        </w:rPr>
        <w:t xml:space="preserve">Birinci fıkranın (b) bendinde bahsedilen teknik dosya </w:t>
      </w:r>
      <w:r w:rsidR="00D90058" w:rsidRPr="009D3A98">
        <w:rPr>
          <w:rFonts w:ascii="Times New Roman" w:eastAsia="Times New Roman" w:hAnsi="Times New Roman" w:cs="Times New Roman"/>
          <w:sz w:val="24"/>
          <w:szCs w:val="24"/>
          <w:lang w:eastAsia="tr-TR"/>
        </w:rPr>
        <w:t>aşağıdakileri içerir:</w:t>
      </w:r>
    </w:p>
    <w:p w14:paraId="6096A8C4" w14:textId="55B64DEE" w:rsidR="00F31FCD" w:rsidRPr="00D11138" w:rsidRDefault="004873C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a</w:t>
      </w:r>
      <w:r w:rsidR="00F31FCD" w:rsidRPr="00D11138">
        <w:rPr>
          <w:rFonts w:ascii="Times New Roman" w:eastAsia="Times New Roman" w:hAnsi="Times New Roman" w:cs="Times New Roman"/>
          <w:sz w:val="24"/>
          <w:szCs w:val="24"/>
          <w:lang w:eastAsia="tr-TR"/>
        </w:rPr>
        <w:t xml:space="preserve">) </w:t>
      </w:r>
      <w:r w:rsidR="004910FF" w:rsidRPr="00074ACD">
        <w:rPr>
          <w:rFonts w:ascii="Times New Roman" w:eastAsia="Times New Roman" w:hAnsi="Times New Roman" w:cs="Times New Roman"/>
          <w:sz w:val="24"/>
          <w:szCs w:val="24"/>
          <w:lang w:eastAsia="tr-TR"/>
        </w:rPr>
        <w:t>15 inci</w:t>
      </w:r>
      <w:r w:rsidR="004910FF">
        <w:rPr>
          <w:rFonts w:ascii="Times New Roman" w:eastAsia="Times New Roman" w:hAnsi="Times New Roman" w:cs="Times New Roman"/>
          <w:sz w:val="24"/>
          <w:szCs w:val="24"/>
          <w:lang w:eastAsia="tr-TR"/>
        </w:rPr>
        <w:t xml:space="preserve"> </w:t>
      </w:r>
      <w:r w:rsidR="00F31FCD" w:rsidRPr="00D11138">
        <w:rPr>
          <w:rFonts w:ascii="Times New Roman" w:eastAsia="Times New Roman" w:hAnsi="Times New Roman" w:cs="Times New Roman"/>
          <w:sz w:val="24"/>
          <w:szCs w:val="24"/>
          <w:lang w:eastAsia="tr-TR"/>
        </w:rPr>
        <w:t>maddede belirtilen idari bilgiler,</w:t>
      </w:r>
    </w:p>
    <w:p w14:paraId="0ED55859" w14:textId="64A92FD6" w:rsidR="00F31FCD" w:rsidRPr="00D11138" w:rsidRDefault="004873C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b</w:t>
      </w:r>
      <w:r w:rsidR="00F31FCD" w:rsidRPr="00D11138">
        <w:rPr>
          <w:rFonts w:ascii="Times New Roman" w:eastAsia="Times New Roman" w:hAnsi="Times New Roman" w:cs="Times New Roman"/>
          <w:sz w:val="24"/>
          <w:szCs w:val="24"/>
          <w:lang w:eastAsia="tr-TR"/>
        </w:rPr>
        <w:t xml:space="preserve">) </w:t>
      </w:r>
      <w:r w:rsidR="004910FF">
        <w:rPr>
          <w:rFonts w:ascii="Times New Roman" w:eastAsia="Times New Roman" w:hAnsi="Times New Roman" w:cs="Times New Roman"/>
          <w:sz w:val="24"/>
          <w:szCs w:val="24"/>
          <w:lang w:eastAsia="tr-TR"/>
        </w:rPr>
        <w:t xml:space="preserve">16 ncı </w:t>
      </w:r>
      <w:r w:rsidR="00F31FCD" w:rsidRPr="00D11138">
        <w:rPr>
          <w:rFonts w:ascii="Times New Roman" w:eastAsia="Times New Roman" w:hAnsi="Times New Roman" w:cs="Times New Roman"/>
          <w:sz w:val="24"/>
          <w:szCs w:val="24"/>
          <w:lang w:eastAsia="tr-TR"/>
        </w:rPr>
        <w:t xml:space="preserve">maddede belirtilen </w:t>
      </w:r>
      <w:r w:rsidRPr="00D11138">
        <w:rPr>
          <w:rFonts w:ascii="Times New Roman" w:eastAsia="Times New Roman" w:hAnsi="Times New Roman" w:cs="Times New Roman"/>
          <w:sz w:val="24"/>
          <w:szCs w:val="24"/>
          <w:lang w:eastAsia="tr-TR"/>
        </w:rPr>
        <w:t>bilimsel veriler.</w:t>
      </w:r>
    </w:p>
    <w:p w14:paraId="6417835E" w14:textId="053C4E26" w:rsidR="004873C3" w:rsidRPr="00D11138" w:rsidRDefault="00B55375"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 xml:space="preserve"> </w:t>
      </w:r>
      <w:r w:rsidR="004873C3" w:rsidRPr="00D11138">
        <w:rPr>
          <w:rFonts w:ascii="Times New Roman" w:hAnsi="Times New Roman" w:cs="Times New Roman"/>
          <w:sz w:val="24"/>
          <w:szCs w:val="24"/>
        </w:rPr>
        <w:t xml:space="preserve">(4) Birinci fıkranın (c) bendinde bahsedilen teknik dosyanın özeti, 9 uncu maddenin birinci fıkrasının (a), (b) ve (d) bentlerinde belirtilen bilgilere ilave olarak, başvuruya konu olan BiMAL’in, BiMAL kısmının, BiMAL preparatının veya saf maddenin, </w:t>
      </w:r>
      <w:r w:rsidR="004873C3" w:rsidRPr="00D11138">
        <w:rPr>
          <w:rFonts w:ascii="Times New Roman" w:hAnsi="Times New Roman" w:cs="Times New Roman"/>
          <w:bCs/>
          <w:sz w:val="24"/>
          <w:szCs w:val="24"/>
        </w:rPr>
        <w:t xml:space="preserve">madde karışımının, zenginleştirilmiş ekstre-ekstraktın </w:t>
      </w:r>
      <w:r w:rsidR="004873C3" w:rsidRPr="00D11138">
        <w:rPr>
          <w:rFonts w:ascii="Times New Roman" w:hAnsi="Times New Roman" w:cs="Times New Roman"/>
          <w:sz w:val="24"/>
          <w:szCs w:val="24"/>
        </w:rPr>
        <w:t>mevcut bilimsel kanıtlara dayalı olarak insan sağlığı açısından herhangi bir güvenilirlik riski oluşturmayacağına dair değerlendirmeyi ve gerekçeli açıklamayı içerir.</w:t>
      </w:r>
    </w:p>
    <w:p w14:paraId="22096182" w14:textId="2D6EDB0B" w:rsidR="00F31FCD" w:rsidRPr="00D11138" w:rsidRDefault="00F31FCD"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w:t>
      </w:r>
      <w:r w:rsidR="00315C10" w:rsidRPr="00D11138">
        <w:rPr>
          <w:rFonts w:ascii="Times New Roman" w:eastAsia="Times New Roman" w:hAnsi="Times New Roman" w:cs="Times New Roman"/>
          <w:sz w:val="24"/>
          <w:szCs w:val="24"/>
          <w:lang w:eastAsia="tr-TR"/>
        </w:rPr>
        <w:t>5</w:t>
      </w:r>
      <w:r w:rsidRPr="00D11138">
        <w:rPr>
          <w:rFonts w:ascii="Times New Roman" w:eastAsia="Times New Roman" w:hAnsi="Times New Roman" w:cs="Times New Roman"/>
          <w:sz w:val="24"/>
          <w:szCs w:val="24"/>
          <w:lang w:eastAsia="tr-TR"/>
        </w:rPr>
        <w:t xml:space="preserve">) Bazı durumlarda </w:t>
      </w:r>
      <w:r w:rsidR="00AA5D6F" w:rsidRPr="00074ACD">
        <w:rPr>
          <w:rFonts w:ascii="Times New Roman" w:eastAsia="Times New Roman" w:hAnsi="Times New Roman" w:cs="Times New Roman"/>
          <w:sz w:val="24"/>
          <w:szCs w:val="24"/>
          <w:lang w:eastAsia="tr-TR"/>
        </w:rPr>
        <w:t>16 ncı</w:t>
      </w:r>
      <w:r w:rsidR="00AA5D6F">
        <w:rPr>
          <w:rFonts w:ascii="Times New Roman" w:eastAsia="Times New Roman" w:hAnsi="Times New Roman" w:cs="Times New Roman"/>
          <w:sz w:val="24"/>
          <w:szCs w:val="24"/>
          <w:lang w:eastAsia="tr-TR"/>
        </w:rPr>
        <w:t xml:space="preserve"> </w:t>
      </w:r>
      <w:r w:rsidRPr="00D11138">
        <w:rPr>
          <w:rFonts w:ascii="Times New Roman" w:eastAsia="Times New Roman" w:hAnsi="Times New Roman" w:cs="Times New Roman"/>
          <w:sz w:val="24"/>
          <w:szCs w:val="24"/>
          <w:lang w:eastAsia="tr-TR"/>
        </w:rPr>
        <w:t>maddede belirtilen unsurlardan bir kısmı belirli nedenlerle başvuruya eklenemiyorsa, başvuru dosyasında yer almayan unsurların her biri için doğrulanabilir bir gerekçe sunulur.</w:t>
      </w:r>
    </w:p>
    <w:p w14:paraId="5CEE87E0" w14:textId="3F3CCE21" w:rsidR="00F31FCD" w:rsidRDefault="00315C10" w:rsidP="00315C10">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6) Başvuru hazırlanırken, bu Yönetmelik hükümlerinin yanı sıra, eğer varsa, Genel Müdürlüğün internet sayfasında yayımlanmış olan başvurulara ilişkin kılavuzlar da dikkate alınır.</w:t>
      </w:r>
    </w:p>
    <w:p w14:paraId="1ABC8AE7" w14:textId="77777777" w:rsidR="0080385F" w:rsidRPr="00D11138" w:rsidRDefault="0080385F" w:rsidP="00315C10">
      <w:pPr>
        <w:spacing w:after="0" w:line="240" w:lineRule="auto"/>
        <w:ind w:firstLine="567"/>
        <w:jc w:val="both"/>
        <w:rPr>
          <w:rFonts w:ascii="Times New Roman" w:eastAsia="Times New Roman" w:hAnsi="Times New Roman" w:cs="Times New Roman"/>
          <w:sz w:val="24"/>
          <w:szCs w:val="24"/>
          <w:lang w:eastAsia="tr-TR"/>
        </w:rPr>
      </w:pPr>
    </w:p>
    <w:p w14:paraId="45DF7970" w14:textId="596BC022" w:rsidR="00F31FCD" w:rsidRPr="00D11138" w:rsidRDefault="0080385F" w:rsidP="00B6518F">
      <w:pPr>
        <w:spacing w:after="0" w:line="240" w:lineRule="auto"/>
        <w:ind w:firstLine="567"/>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İ</w:t>
      </w:r>
      <w:r w:rsidR="00F31FCD" w:rsidRPr="00D11138">
        <w:rPr>
          <w:rFonts w:ascii="Times New Roman" w:eastAsia="Times New Roman" w:hAnsi="Times New Roman" w:cs="Times New Roman"/>
          <w:b/>
          <w:sz w:val="24"/>
          <w:szCs w:val="24"/>
          <w:lang w:eastAsia="tr-TR"/>
        </w:rPr>
        <w:t>dari bilgiler</w:t>
      </w:r>
    </w:p>
    <w:p w14:paraId="29428818" w14:textId="489A26B0" w:rsidR="00F31FCD" w:rsidRPr="00D11138" w:rsidRDefault="00F31FCD"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 xml:space="preserve">MADDE </w:t>
      </w:r>
      <w:r w:rsidR="004910FF">
        <w:rPr>
          <w:rFonts w:ascii="Times New Roman" w:eastAsia="Times New Roman" w:hAnsi="Times New Roman" w:cs="Times New Roman"/>
          <w:b/>
          <w:sz w:val="24"/>
          <w:szCs w:val="24"/>
          <w:lang w:eastAsia="tr-TR"/>
        </w:rPr>
        <w:t>15</w:t>
      </w:r>
      <w:r w:rsidRPr="00D11138">
        <w:rPr>
          <w:rFonts w:ascii="Times New Roman" w:eastAsia="Times New Roman" w:hAnsi="Times New Roman" w:cs="Times New Roman"/>
          <w:b/>
          <w:sz w:val="24"/>
          <w:szCs w:val="24"/>
          <w:lang w:eastAsia="tr-TR"/>
        </w:rPr>
        <w:t>‒</w:t>
      </w:r>
      <w:r w:rsidRPr="00D11138">
        <w:rPr>
          <w:rFonts w:ascii="Times New Roman" w:eastAsia="Times New Roman" w:hAnsi="Times New Roman" w:cs="Times New Roman"/>
          <w:sz w:val="24"/>
          <w:szCs w:val="24"/>
          <w:lang w:eastAsia="tr-TR"/>
        </w:rPr>
        <w:t xml:space="preserve"> (</w:t>
      </w:r>
      <w:r w:rsidRPr="00074ACD">
        <w:rPr>
          <w:rFonts w:ascii="Times New Roman" w:eastAsia="Times New Roman" w:hAnsi="Times New Roman" w:cs="Times New Roman"/>
          <w:sz w:val="24"/>
          <w:szCs w:val="24"/>
          <w:lang w:eastAsia="tr-TR"/>
        </w:rPr>
        <w:t xml:space="preserve">1) </w:t>
      </w:r>
      <w:r w:rsidR="002F3732" w:rsidRPr="00074ACD">
        <w:rPr>
          <w:rFonts w:ascii="Times New Roman" w:eastAsia="Times New Roman" w:hAnsi="Times New Roman" w:cs="Times New Roman"/>
          <w:sz w:val="24"/>
          <w:szCs w:val="24"/>
          <w:lang w:eastAsia="tr-TR"/>
        </w:rPr>
        <w:t xml:space="preserve">14 üncü </w:t>
      </w:r>
      <w:r w:rsidRPr="00074ACD">
        <w:rPr>
          <w:rFonts w:ascii="Times New Roman" w:eastAsia="Times New Roman" w:hAnsi="Times New Roman" w:cs="Times New Roman"/>
          <w:sz w:val="24"/>
          <w:szCs w:val="24"/>
          <w:lang w:eastAsia="tr-TR"/>
        </w:rPr>
        <w:t xml:space="preserve">maddenin </w:t>
      </w:r>
      <w:r w:rsidR="00FC55E9" w:rsidRPr="00074ACD">
        <w:rPr>
          <w:rFonts w:ascii="Times New Roman" w:eastAsia="Times New Roman" w:hAnsi="Times New Roman" w:cs="Times New Roman"/>
          <w:sz w:val="24"/>
          <w:szCs w:val="24"/>
          <w:lang w:eastAsia="tr-TR"/>
        </w:rPr>
        <w:t xml:space="preserve">üçüncü </w:t>
      </w:r>
      <w:r w:rsidRPr="00074ACD">
        <w:rPr>
          <w:rFonts w:ascii="Times New Roman" w:eastAsia="Times New Roman" w:hAnsi="Times New Roman" w:cs="Times New Roman"/>
          <w:sz w:val="24"/>
          <w:szCs w:val="24"/>
          <w:lang w:eastAsia="tr-TR"/>
        </w:rPr>
        <w:t xml:space="preserve">fıkrasının </w:t>
      </w:r>
      <w:r w:rsidR="00FC55E9" w:rsidRPr="00074ACD">
        <w:rPr>
          <w:rFonts w:ascii="Times New Roman" w:eastAsia="Times New Roman" w:hAnsi="Times New Roman" w:cs="Times New Roman"/>
          <w:sz w:val="24"/>
          <w:szCs w:val="24"/>
          <w:lang w:eastAsia="tr-TR"/>
        </w:rPr>
        <w:t xml:space="preserve">(a) </w:t>
      </w:r>
      <w:r w:rsidRPr="00074ACD">
        <w:rPr>
          <w:rFonts w:ascii="Times New Roman" w:eastAsia="Times New Roman" w:hAnsi="Times New Roman" w:cs="Times New Roman"/>
          <w:sz w:val="24"/>
          <w:szCs w:val="24"/>
          <w:lang w:eastAsia="tr-TR"/>
        </w:rPr>
        <w:t>bendinde bahsedilen idari bilgiler aşağıdakileri içerir:</w:t>
      </w:r>
    </w:p>
    <w:p w14:paraId="786BC25A" w14:textId="77777777" w:rsidR="00F31FCD" w:rsidRPr="00D11138" w:rsidRDefault="00F31FCD"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a) Başvuru sahibinin adı (gıda işletmecisi veya kuruluş), adresi ve diğer iletişim bilgileri,</w:t>
      </w:r>
    </w:p>
    <w:p w14:paraId="590BFB64" w14:textId="4220BED7" w:rsidR="00F31FCD" w:rsidRPr="00D11138" w:rsidRDefault="00F31FCD" w:rsidP="00B6518F">
      <w:pPr>
        <w:spacing w:after="0" w:line="240" w:lineRule="auto"/>
        <w:ind w:firstLine="567"/>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sz w:val="24"/>
          <w:szCs w:val="24"/>
          <w:lang w:eastAsia="tr-TR"/>
        </w:rPr>
        <w:t>b) Başvuru sahibi adına Genel Müdürlük ile doğrudan iletişime geçmek üzere yetkilendirilmiş olan sorumlu kişinin adı, adresi ve diğer iletişi</w:t>
      </w:r>
      <w:r w:rsidR="00707F6F">
        <w:rPr>
          <w:rFonts w:ascii="Times New Roman" w:eastAsia="Times New Roman" w:hAnsi="Times New Roman" w:cs="Times New Roman"/>
          <w:sz w:val="24"/>
          <w:szCs w:val="24"/>
          <w:lang w:eastAsia="tr-TR"/>
        </w:rPr>
        <w:t>m bilgileri.</w:t>
      </w:r>
    </w:p>
    <w:p w14:paraId="3BB81F8B" w14:textId="715D4FB8" w:rsidR="00F31FCD" w:rsidRPr="00D11138" w:rsidRDefault="00F31FCD"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c) </w:t>
      </w:r>
      <w:r w:rsidR="00707F6F">
        <w:rPr>
          <w:rFonts w:ascii="Times New Roman" w:hAnsi="Times New Roman" w:cs="Times New Roman"/>
          <w:sz w:val="24"/>
          <w:szCs w:val="24"/>
        </w:rPr>
        <w:t>Dosyanın sunulma tarihi.</w:t>
      </w:r>
    </w:p>
    <w:p w14:paraId="4B2D9392" w14:textId="498E829F" w:rsidR="003D0842" w:rsidRPr="00D11138" w:rsidRDefault="00B55375" w:rsidP="00B6518F">
      <w:pPr>
        <w:spacing w:after="0" w:line="240" w:lineRule="auto"/>
        <w:ind w:firstLine="567"/>
        <w:jc w:val="both"/>
        <w:rPr>
          <w:rFonts w:ascii="Times New Roman" w:eastAsia="Times New Roman" w:hAnsi="Times New Roman" w:cs="Times New Roman"/>
          <w:sz w:val="24"/>
          <w:szCs w:val="24"/>
          <w:lang w:eastAsia="tr-TR"/>
        </w:rPr>
      </w:pPr>
      <w:r>
        <w:rPr>
          <w:rFonts w:ascii="Times New Roman" w:hAnsi="Times New Roman" w:cs="Times New Roman"/>
          <w:sz w:val="24"/>
          <w:szCs w:val="24"/>
        </w:rPr>
        <w:t xml:space="preserve">d) </w:t>
      </w:r>
      <w:r w:rsidR="003D0842" w:rsidRPr="00D11138">
        <w:rPr>
          <w:rFonts w:ascii="Times New Roman" w:hAnsi="Times New Roman" w:cs="Times New Roman"/>
          <w:sz w:val="24"/>
          <w:szCs w:val="24"/>
        </w:rPr>
        <w:t>Dosyaya eklenen belgelerin, başlık, cilt ve sayfa atıflarını da içerecek şekilde ayrıntılı bir listesi</w:t>
      </w:r>
      <w:r w:rsidR="00707F6F">
        <w:rPr>
          <w:rFonts w:ascii="Times New Roman" w:hAnsi="Times New Roman" w:cs="Times New Roman"/>
          <w:sz w:val="24"/>
          <w:szCs w:val="24"/>
        </w:rPr>
        <w:t>.</w:t>
      </w:r>
    </w:p>
    <w:p w14:paraId="142E34D1" w14:textId="48CB57EC" w:rsidR="00F31FCD" w:rsidRPr="00D11138" w:rsidRDefault="003D0842" w:rsidP="00B6518F">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lastRenderedPageBreak/>
        <w:t>e) 33 üncü maddede yer alan hükümlere ve Ek-5’de belirtilen kurallara uygun olarak, dosyanın gizli olarak işleme alınması istenen bölümlerinin listesi, gizlilik talebinin doğrulanabilir gerekçeleri ve üretim süreci gizli veri içeriyorsa, üretim sürecinin gi</w:t>
      </w:r>
      <w:r w:rsidR="00707F6F">
        <w:rPr>
          <w:rFonts w:ascii="Times New Roman" w:hAnsi="Times New Roman" w:cs="Times New Roman"/>
          <w:sz w:val="24"/>
          <w:szCs w:val="24"/>
        </w:rPr>
        <w:t>zli nitelikte olmayan bir özeti.</w:t>
      </w:r>
    </w:p>
    <w:p w14:paraId="2074A4BB" w14:textId="15B7284E" w:rsidR="003D0842" w:rsidRPr="00D11138" w:rsidRDefault="003D0842" w:rsidP="00B6518F">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f) 34 üncü maddeye göre, başvuru sahibinin tescilli bilimsel kanıtlara ve bilimsel verilere atıfta bulunma hakkının olduğunu doğrulayan bilgiler ve açıklamalar. Bu bilgiler ayrı bir dosya olarak sunulur.</w:t>
      </w:r>
    </w:p>
    <w:p w14:paraId="2E91E884" w14:textId="2AAE18AB" w:rsidR="003D0842" w:rsidRPr="00D11138" w:rsidRDefault="003D0842" w:rsidP="00B6518F">
      <w:pPr>
        <w:spacing w:after="0" w:line="240" w:lineRule="auto"/>
        <w:ind w:firstLine="567"/>
        <w:jc w:val="both"/>
        <w:rPr>
          <w:rFonts w:ascii="Times New Roman" w:eastAsia="Times New Roman" w:hAnsi="Times New Roman" w:cs="Times New Roman"/>
          <w:b/>
          <w:sz w:val="24"/>
          <w:szCs w:val="24"/>
          <w:lang w:eastAsia="tr-TR"/>
        </w:rPr>
      </w:pPr>
      <w:r w:rsidRPr="00D11138">
        <w:rPr>
          <w:rFonts w:ascii="Times New Roman" w:hAnsi="Times New Roman" w:cs="Times New Roman"/>
          <w:sz w:val="24"/>
          <w:szCs w:val="24"/>
        </w:rPr>
        <w:t xml:space="preserve">g) Başvuruya konu olan BiMAL, BiMAL </w:t>
      </w:r>
      <w:r w:rsidR="001618BC" w:rsidRPr="00D11138">
        <w:rPr>
          <w:rFonts w:ascii="Times New Roman" w:hAnsi="Times New Roman" w:cs="Times New Roman"/>
          <w:sz w:val="24"/>
          <w:szCs w:val="24"/>
        </w:rPr>
        <w:t>kısmı, BiMAL</w:t>
      </w:r>
      <w:r w:rsidRPr="00D11138">
        <w:rPr>
          <w:rFonts w:ascii="Times New Roman" w:hAnsi="Times New Roman" w:cs="Times New Roman"/>
          <w:sz w:val="24"/>
          <w:szCs w:val="24"/>
        </w:rPr>
        <w:t xml:space="preserve"> preparatı veya saf maddenin,</w:t>
      </w:r>
      <w:r w:rsidRPr="00D11138">
        <w:rPr>
          <w:rFonts w:ascii="Times New Roman" w:hAnsi="Times New Roman" w:cs="Times New Roman"/>
          <w:bCs/>
          <w:sz w:val="24"/>
          <w:szCs w:val="24"/>
        </w:rPr>
        <w:t xml:space="preserve"> madde karışımının, zenginleştirilmiş ekstre-ekstraktın </w:t>
      </w:r>
      <w:r w:rsidRPr="00D11138">
        <w:rPr>
          <w:rFonts w:ascii="Times New Roman" w:hAnsi="Times New Roman" w:cs="Times New Roman"/>
          <w:sz w:val="24"/>
          <w:szCs w:val="24"/>
        </w:rPr>
        <w:t>güvenilirlik değerlendirmesine ilişkin bütün mevcut verilerin ve bilgilerin sunulduğuna dair beyanname.</w:t>
      </w:r>
    </w:p>
    <w:p w14:paraId="4BF42D14" w14:textId="726C3532" w:rsidR="00FC55E9" w:rsidRPr="00FC55E9" w:rsidRDefault="00FC55E9" w:rsidP="00B6518F">
      <w:pPr>
        <w:spacing w:after="0" w:line="240" w:lineRule="auto"/>
        <w:ind w:firstLine="567"/>
        <w:jc w:val="both"/>
        <w:rPr>
          <w:rFonts w:ascii="Times New Roman" w:eastAsia="Times New Roman" w:hAnsi="Times New Roman" w:cs="Times New Roman"/>
          <w:b/>
          <w:sz w:val="24"/>
          <w:szCs w:val="24"/>
          <w:lang w:eastAsia="tr-TR"/>
        </w:rPr>
      </w:pPr>
      <w:r w:rsidRPr="00FC55E9">
        <w:rPr>
          <w:rFonts w:ascii="Times New Roman" w:eastAsia="Times New Roman" w:hAnsi="Times New Roman" w:cs="Times New Roman"/>
          <w:b/>
          <w:sz w:val="24"/>
          <w:szCs w:val="24"/>
          <w:lang w:eastAsia="tr-TR"/>
        </w:rPr>
        <w:t>Bilimsel veriler</w:t>
      </w:r>
    </w:p>
    <w:p w14:paraId="6DF1BB4C" w14:textId="1996F3E6" w:rsidR="00FF469F" w:rsidRPr="00B55375" w:rsidRDefault="00F31FCD" w:rsidP="00B55375">
      <w:pPr>
        <w:spacing w:after="0" w:line="240" w:lineRule="auto"/>
        <w:ind w:firstLine="567"/>
        <w:jc w:val="both"/>
        <w:rPr>
          <w:rFonts w:ascii="Times New Roman" w:eastAsia="Times New Roman" w:hAnsi="Times New Roman" w:cs="Times New Roman"/>
          <w:strike/>
          <w:sz w:val="24"/>
          <w:szCs w:val="24"/>
          <w:lang w:eastAsia="tr-TR"/>
        </w:rPr>
      </w:pPr>
      <w:r w:rsidRPr="00D11138">
        <w:rPr>
          <w:rFonts w:ascii="Times New Roman" w:eastAsia="Times New Roman" w:hAnsi="Times New Roman" w:cs="Times New Roman"/>
          <w:b/>
          <w:sz w:val="24"/>
          <w:szCs w:val="24"/>
          <w:lang w:eastAsia="tr-TR"/>
        </w:rPr>
        <w:t>MADDE</w:t>
      </w:r>
      <w:r w:rsidR="008A4FA8" w:rsidRPr="00D11138">
        <w:rPr>
          <w:rFonts w:ascii="Times New Roman" w:eastAsia="Times New Roman" w:hAnsi="Times New Roman" w:cs="Times New Roman"/>
          <w:b/>
          <w:strike/>
          <w:sz w:val="24"/>
          <w:szCs w:val="24"/>
          <w:lang w:eastAsia="tr-TR"/>
        </w:rPr>
        <w:t xml:space="preserve"> </w:t>
      </w:r>
      <w:r w:rsidR="00CB0EEE">
        <w:rPr>
          <w:rFonts w:ascii="Times New Roman" w:eastAsia="Times New Roman" w:hAnsi="Times New Roman" w:cs="Times New Roman"/>
          <w:b/>
          <w:sz w:val="24"/>
          <w:szCs w:val="24"/>
          <w:lang w:eastAsia="tr-TR"/>
        </w:rPr>
        <w:t>16</w:t>
      </w:r>
      <w:r w:rsidRPr="00D11138">
        <w:rPr>
          <w:rFonts w:ascii="Times New Roman" w:eastAsia="Times New Roman" w:hAnsi="Times New Roman" w:cs="Times New Roman"/>
          <w:b/>
          <w:sz w:val="24"/>
          <w:szCs w:val="24"/>
          <w:lang w:eastAsia="tr-TR"/>
        </w:rPr>
        <w:t>‒</w:t>
      </w:r>
      <w:r w:rsidRPr="00D11138">
        <w:rPr>
          <w:rFonts w:ascii="Times New Roman" w:eastAsia="Times New Roman" w:hAnsi="Times New Roman" w:cs="Times New Roman"/>
          <w:sz w:val="24"/>
          <w:szCs w:val="24"/>
          <w:lang w:eastAsia="tr-TR"/>
        </w:rPr>
        <w:t xml:space="preserve"> (1</w:t>
      </w:r>
      <w:r w:rsidR="00B55375">
        <w:rPr>
          <w:rFonts w:ascii="Times New Roman" w:eastAsia="Times New Roman" w:hAnsi="Times New Roman" w:cs="Times New Roman"/>
          <w:sz w:val="24"/>
          <w:szCs w:val="24"/>
          <w:lang w:eastAsia="tr-TR"/>
        </w:rPr>
        <w:t>)</w:t>
      </w:r>
      <w:r w:rsidR="009D3A98" w:rsidRPr="009D3A98">
        <w:rPr>
          <w:rFonts w:ascii="Times New Roman" w:eastAsia="Times New Roman" w:hAnsi="Times New Roman" w:cs="Times New Roman"/>
          <w:sz w:val="24"/>
          <w:szCs w:val="24"/>
          <w:lang w:eastAsia="tr-TR"/>
        </w:rPr>
        <w:t xml:space="preserve"> T</w:t>
      </w:r>
      <w:r w:rsidR="00FC55E9" w:rsidRPr="009D3A98">
        <w:rPr>
          <w:rFonts w:ascii="Times New Roman" w:hAnsi="Times New Roman" w:cs="Times New Roman"/>
          <w:sz w:val="24"/>
          <w:szCs w:val="24"/>
        </w:rPr>
        <w:t>eknik</w:t>
      </w:r>
      <w:r w:rsidR="00FC55E9">
        <w:rPr>
          <w:rFonts w:ascii="Times New Roman" w:hAnsi="Times New Roman" w:cs="Times New Roman"/>
          <w:sz w:val="24"/>
          <w:szCs w:val="24"/>
        </w:rPr>
        <w:t xml:space="preserve"> </w:t>
      </w:r>
      <w:r w:rsidR="00FF469F" w:rsidRPr="00D11138">
        <w:rPr>
          <w:rFonts w:ascii="Times New Roman" w:hAnsi="Times New Roman" w:cs="Times New Roman"/>
          <w:sz w:val="24"/>
          <w:szCs w:val="24"/>
        </w:rPr>
        <w:t>dosya, söz konusu BiMAL, BiMAL kısmı, BiMAL preparatı veya saf madde,</w:t>
      </w:r>
      <w:r w:rsidR="00FF469F" w:rsidRPr="00D11138">
        <w:rPr>
          <w:rFonts w:ascii="Times New Roman" w:hAnsi="Times New Roman" w:cs="Times New Roman"/>
          <w:bCs/>
          <w:sz w:val="24"/>
          <w:szCs w:val="24"/>
        </w:rPr>
        <w:t xml:space="preserve"> madde karışımı, zenginleştirilmiş ekstre-ekstraktı </w:t>
      </w:r>
      <w:r w:rsidR="00FF469F" w:rsidRPr="00D11138">
        <w:rPr>
          <w:rFonts w:ascii="Times New Roman" w:hAnsi="Times New Roman" w:cs="Times New Roman"/>
          <w:sz w:val="24"/>
          <w:szCs w:val="24"/>
        </w:rPr>
        <w:t>için kapsamlı bir risk değerlend</w:t>
      </w:r>
      <w:r w:rsidR="00707F6F">
        <w:rPr>
          <w:rFonts w:ascii="Times New Roman" w:hAnsi="Times New Roman" w:cs="Times New Roman"/>
          <w:sz w:val="24"/>
          <w:szCs w:val="24"/>
        </w:rPr>
        <w:t>irmesi yapılmasına olanak sağlayacak nitelikte olması gerekir</w:t>
      </w:r>
      <w:r w:rsidR="00FF469F" w:rsidRPr="00D11138">
        <w:rPr>
          <w:rFonts w:ascii="Times New Roman" w:hAnsi="Times New Roman" w:cs="Times New Roman"/>
          <w:sz w:val="24"/>
          <w:szCs w:val="24"/>
        </w:rPr>
        <w:t xml:space="preserve">. Dosya, </w:t>
      </w:r>
      <w:r w:rsidR="00707F6F" w:rsidRPr="00D11138">
        <w:rPr>
          <w:rFonts w:ascii="Times New Roman" w:hAnsi="Times New Roman" w:cs="Times New Roman"/>
          <w:sz w:val="24"/>
          <w:szCs w:val="24"/>
        </w:rPr>
        <w:t xml:space="preserve">atıf yapılan tüm referansların yayımlanmış tam metni veya yayımlanmamış orijinal çalışmaların tam kopyaları gibi </w:t>
      </w:r>
      <w:r w:rsidR="00FF469F" w:rsidRPr="00D11138">
        <w:rPr>
          <w:rFonts w:ascii="Times New Roman" w:hAnsi="Times New Roman" w:cs="Times New Roman"/>
          <w:sz w:val="24"/>
          <w:szCs w:val="24"/>
        </w:rPr>
        <w:t>güvenilirlik değerlendirmesi amacına yöne</w:t>
      </w:r>
      <w:r w:rsidR="00707F6F">
        <w:rPr>
          <w:rFonts w:ascii="Times New Roman" w:hAnsi="Times New Roman" w:cs="Times New Roman"/>
          <w:sz w:val="24"/>
          <w:szCs w:val="24"/>
        </w:rPr>
        <w:t>lik tüm mevcut verileri içerir</w:t>
      </w:r>
      <w:r w:rsidR="00FF469F" w:rsidRPr="00D11138">
        <w:rPr>
          <w:rFonts w:ascii="Times New Roman" w:hAnsi="Times New Roman" w:cs="Times New Roman"/>
          <w:sz w:val="24"/>
          <w:szCs w:val="24"/>
        </w:rPr>
        <w:t>.</w:t>
      </w:r>
    </w:p>
    <w:p w14:paraId="34DDAFD1" w14:textId="6DD5C86D" w:rsidR="00F31FCD" w:rsidRPr="00D11138" w:rsidRDefault="00F31FCD"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(2) </w:t>
      </w:r>
      <w:r w:rsidR="00183802">
        <w:rPr>
          <w:rFonts w:ascii="Times New Roman" w:eastAsia="Times New Roman" w:hAnsi="Times New Roman" w:cs="Times New Roman"/>
          <w:sz w:val="24"/>
          <w:szCs w:val="24"/>
          <w:lang w:eastAsia="tr-TR"/>
        </w:rPr>
        <w:t>Y</w:t>
      </w:r>
      <w:r w:rsidR="00183802" w:rsidRPr="00D11138">
        <w:rPr>
          <w:rFonts w:ascii="Times New Roman" w:eastAsia="Times New Roman" w:hAnsi="Times New Roman" w:cs="Times New Roman"/>
          <w:sz w:val="24"/>
          <w:szCs w:val="24"/>
          <w:lang w:eastAsia="tr-TR"/>
        </w:rPr>
        <w:t>apılan varsayımlar, kullanılan anahtar kelimeler, kullanılan veri tabanları, kapsanan zaman ar</w:t>
      </w:r>
      <w:r w:rsidR="00183802">
        <w:rPr>
          <w:rFonts w:ascii="Times New Roman" w:eastAsia="Times New Roman" w:hAnsi="Times New Roman" w:cs="Times New Roman"/>
          <w:sz w:val="24"/>
          <w:szCs w:val="24"/>
          <w:lang w:eastAsia="tr-TR"/>
        </w:rPr>
        <w:t>alığı, sınırlama kriterleri ve benzeri</w:t>
      </w:r>
      <w:r w:rsidR="00183802" w:rsidRPr="00D11138">
        <w:rPr>
          <w:rFonts w:ascii="Times New Roman" w:eastAsia="Times New Roman" w:hAnsi="Times New Roman" w:cs="Times New Roman"/>
          <w:sz w:val="24"/>
          <w:szCs w:val="24"/>
          <w:lang w:eastAsia="tr-TR"/>
        </w:rPr>
        <w:t xml:space="preserve"> </w:t>
      </w:r>
      <w:r w:rsidR="00183802">
        <w:rPr>
          <w:rFonts w:ascii="Times New Roman" w:eastAsia="Times New Roman" w:hAnsi="Times New Roman" w:cs="Times New Roman"/>
          <w:sz w:val="24"/>
          <w:szCs w:val="24"/>
          <w:lang w:eastAsia="tr-TR"/>
        </w:rPr>
        <w:t xml:space="preserve">literatür tarama yöntemleri </w:t>
      </w:r>
      <w:r w:rsidRPr="00D11138">
        <w:rPr>
          <w:rFonts w:ascii="Times New Roman" w:eastAsia="Times New Roman" w:hAnsi="Times New Roman" w:cs="Times New Roman"/>
          <w:sz w:val="24"/>
          <w:szCs w:val="24"/>
          <w:lang w:eastAsia="tr-TR"/>
        </w:rPr>
        <w:t>ve taramanın ayrıntılı bir çıktısı da dâhil olmak üzere, veriler toplanırken takip edilen yola ilişkin bilgi verilir.</w:t>
      </w:r>
    </w:p>
    <w:p w14:paraId="45737345" w14:textId="19D42FA9" w:rsidR="00937741" w:rsidRPr="00D11138" w:rsidRDefault="00F31FCD" w:rsidP="00B55375">
      <w:pPr>
        <w:spacing w:after="0" w:line="240" w:lineRule="auto"/>
        <w:ind w:firstLine="567"/>
        <w:jc w:val="both"/>
        <w:rPr>
          <w:rFonts w:ascii="Times New Roman" w:eastAsia="Times New Roman" w:hAnsi="Times New Roman" w:cs="Times New Roman"/>
          <w:strike/>
          <w:sz w:val="24"/>
          <w:szCs w:val="24"/>
          <w:lang w:eastAsia="tr-TR"/>
        </w:rPr>
      </w:pPr>
      <w:r w:rsidRPr="00D11138">
        <w:rPr>
          <w:rFonts w:ascii="Times New Roman" w:eastAsia="Times New Roman" w:hAnsi="Times New Roman" w:cs="Times New Roman"/>
          <w:sz w:val="24"/>
          <w:szCs w:val="24"/>
          <w:lang w:eastAsia="tr-TR"/>
        </w:rPr>
        <w:t xml:space="preserve">(3) </w:t>
      </w:r>
      <w:r w:rsidR="00937741" w:rsidRPr="00D11138">
        <w:rPr>
          <w:rFonts w:ascii="Times New Roman" w:hAnsi="Times New Roman" w:cs="Times New Roman"/>
          <w:sz w:val="24"/>
          <w:szCs w:val="24"/>
        </w:rPr>
        <w:t>Güvenilirlik değerlendirme yaklaşımı ve ilgili toksikolojik test stratejisi hakkında bilgi verilerek tercih ediliş nedenleri gerekçeleri ile birlikte açıklanır. Literatüre dayanılarak değerlendirmeye dâhil edilen veya değerlendirme dışında bırakılan çalışmaların seçilme veya seçilmeme gerekçeleri belirtilir.</w:t>
      </w:r>
    </w:p>
    <w:p w14:paraId="2DE637E0" w14:textId="05555D6C" w:rsidR="00937741" w:rsidRPr="00D11138" w:rsidRDefault="00937741" w:rsidP="00B6518F">
      <w:pPr>
        <w:spacing w:after="0" w:line="240" w:lineRule="auto"/>
        <w:ind w:firstLine="567"/>
        <w:jc w:val="both"/>
        <w:rPr>
          <w:rFonts w:ascii="Times New Roman" w:eastAsia="Times New Roman" w:hAnsi="Times New Roman" w:cs="Times New Roman"/>
          <w:strike/>
          <w:sz w:val="24"/>
          <w:szCs w:val="24"/>
          <w:lang w:eastAsia="tr-TR"/>
        </w:rPr>
      </w:pPr>
      <w:r w:rsidRPr="00D11138">
        <w:rPr>
          <w:rFonts w:ascii="Times New Roman" w:hAnsi="Times New Roman" w:cs="Times New Roman"/>
          <w:sz w:val="24"/>
          <w:szCs w:val="24"/>
        </w:rPr>
        <w:t>(4) Başvuru sahibi, başvurusunu desteklemek amacıyla kendisi tarafından veya kendisi adına gerçekleştirilmiş olan, yayımlanmış ve yayımlanmamış her bir çalışmanın</w:t>
      </w:r>
      <w:r w:rsidR="00A13795">
        <w:rPr>
          <w:rFonts w:ascii="Times New Roman" w:hAnsi="Times New Roman" w:cs="Times New Roman"/>
          <w:sz w:val="24"/>
          <w:szCs w:val="24"/>
        </w:rPr>
        <w:t xml:space="preserve">. değerlendirme ve sonuç bölümünde yer alan verileri içerecek şekilde </w:t>
      </w:r>
      <w:r w:rsidRPr="00D11138">
        <w:rPr>
          <w:rFonts w:ascii="Times New Roman" w:hAnsi="Times New Roman" w:cs="Times New Roman"/>
          <w:sz w:val="24"/>
          <w:szCs w:val="24"/>
        </w:rPr>
        <w:t>ham verilerini, talep edilmesi halinde suna</w:t>
      </w:r>
      <w:r w:rsidRPr="006A766A">
        <w:rPr>
          <w:rFonts w:ascii="Times New Roman" w:hAnsi="Times New Roman" w:cs="Times New Roman"/>
          <w:sz w:val="24"/>
          <w:szCs w:val="24"/>
        </w:rPr>
        <w:t>r.</w:t>
      </w:r>
    </w:p>
    <w:p w14:paraId="41D1454E" w14:textId="0D924F47" w:rsidR="00F31FCD" w:rsidRPr="00D11138" w:rsidRDefault="00F31FCD"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w:t>
      </w:r>
      <w:r w:rsidR="00937741" w:rsidRPr="00D11138">
        <w:rPr>
          <w:rFonts w:ascii="Times New Roman" w:eastAsia="Times New Roman" w:hAnsi="Times New Roman" w:cs="Times New Roman"/>
          <w:sz w:val="24"/>
          <w:szCs w:val="24"/>
          <w:lang w:eastAsia="tr-TR"/>
        </w:rPr>
        <w:t>5</w:t>
      </w:r>
      <w:r w:rsidRPr="00D11138">
        <w:rPr>
          <w:rFonts w:ascii="Times New Roman" w:eastAsia="Times New Roman" w:hAnsi="Times New Roman" w:cs="Times New Roman"/>
          <w:sz w:val="24"/>
          <w:szCs w:val="24"/>
          <w:lang w:eastAsia="tr-TR"/>
        </w:rPr>
        <w:t xml:space="preserve">) Her bir </w:t>
      </w:r>
      <w:r w:rsidR="00937741" w:rsidRPr="00D11138">
        <w:rPr>
          <w:rFonts w:ascii="Times New Roman" w:eastAsia="Times New Roman" w:hAnsi="Times New Roman" w:cs="Times New Roman"/>
          <w:sz w:val="24"/>
          <w:szCs w:val="24"/>
          <w:lang w:eastAsia="tr-TR"/>
        </w:rPr>
        <w:t xml:space="preserve">biyolojik veya </w:t>
      </w:r>
      <w:r w:rsidRPr="00D11138">
        <w:rPr>
          <w:rFonts w:ascii="Times New Roman" w:eastAsia="Times New Roman" w:hAnsi="Times New Roman" w:cs="Times New Roman"/>
          <w:sz w:val="24"/>
          <w:szCs w:val="24"/>
          <w:lang w:eastAsia="tr-TR"/>
        </w:rPr>
        <w:t xml:space="preserve">toksikolojik çalışma için, test materyalinin önerilen veya mevcut </w:t>
      </w:r>
      <w:r w:rsidR="004B3A85" w:rsidRPr="00183802">
        <w:rPr>
          <w:rFonts w:ascii="Times New Roman" w:eastAsia="Times New Roman" w:hAnsi="Times New Roman" w:cs="Times New Roman"/>
          <w:sz w:val="24"/>
          <w:szCs w:val="24"/>
          <w:lang w:eastAsia="tr-TR"/>
        </w:rPr>
        <w:t>prosedürlere</w:t>
      </w:r>
      <w:r w:rsidRPr="00D11138">
        <w:rPr>
          <w:rFonts w:ascii="Times New Roman" w:eastAsia="Times New Roman" w:hAnsi="Times New Roman" w:cs="Times New Roman"/>
          <w:sz w:val="24"/>
          <w:szCs w:val="24"/>
          <w:lang w:eastAsia="tr-TR"/>
        </w:rPr>
        <w:t xml:space="preserve"> uyup uymadığı a</w:t>
      </w:r>
      <w:r w:rsidR="004B3A85">
        <w:rPr>
          <w:rFonts w:ascii="Times New Roman" w:eastAsia="Times New Roman" w:hAnsi="Times New Roman" w:cs="Times New Roman"/>
          <w:sz w:val="24"/>
          <w:szCs w:val="24"/>
          <w:lang w:eastAsia="tr-TR"/>
        </w:rPr>
        <w:t xml:space="preserve">çıklanır. Test </w:t>
      </w:r>
      <w:r w:rsidR="004B3A85" w:rsidRPr="00183802">
        <w:rPr>
          <w:rFonts w:ascii="Times New Roman" w:eastAsia="Times New Roman" w:hAnsi="Times New Roman" w:cs="Times New Roman"/>
          <w:sz w:val="24"/>
          <w:szCs w:val="24"/>
          <w:lang w:eastAsia="tr-TR"/>
        </w:rPr>
        <w:t>materyalinin bu prosedürlerden</w:t>
      </w:r>
      <w:r w:rsidRPr="00D11138">
        <w:rPr>
          <w:rFonts w:ascii="Times New Roman" w:eastAsia="Times New Roman" w:hAnsi="Times New Roman" w:cs="Times New Roman"/>
          <w:sz w:val="24"/>
          <w:szCs w:val="24"/>
          <w:lang w:eastAsia="tr-TR"/>
        </w:rPr>
        <w:t xml:space="preserve"> farklı olması durumunda, başvuru sahibi, söz konusu verilerin değerlendirilmekte olan </w:t>
      </w:r>
      <w:r w:rsidR="00295249" w:rsidRPr="00D11138">
        <w:rPr>
          <w:rFonts w:ascii="Times New Roman" w:eastAsia="Times New Roman" w:hAnsi="Times New Roman" w:cs="Times New Roman"/>
          <w:sz w:val="24"/>
          <w:szCs w:val="24"/>
          <w:lang w:eastAsia="tr-TR"/>
        </w:rPr>
        <w:t>B</w:t>
      </w:r>
      <w:r w:rsidR="00937741"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937741" w:rsidRPr="00D11138">
        <w:rPr>
          <w:rFonts w:ascii="Times New Roman" w:eastAsia="Times New Roman" w:hAnsi="Times New Roman" w:cs="Times New Roman"/>
          <w:sz w:val="24"/>
          <w:szCs w:val="24"/>
          <w:lang w:eastAsia="tr-TR"/>
        </w:rPr>
        <w:t>’e</w:t>
      </w:r>
      <w:r w:rsidRPr="00D11138">
        <w:rPr>
          <w:rFonts w:ascii="Times New Roman" w:eastAsia="Times New Roman" w:hAnsi="Times New Roman" w:cs="Times New Roman"/>
          <w:sz w:val="24"/>
          <w:szCs w:val="24"/>
          <w:lang w:eastAsia="tr-TR"/>
        </w:rPr>
        <w:t xml:space="preserve">, </w:t>
      </w:r>
      <w:r w:rsidR="00295249" w:rsidRPr="00D11138">
        <w:rPr>
          <w:rFonts w:ascii="Times New Roman" w:eastAsia="Times New Roman" w:hAnsi="Times New Roman" w:cs="Times New Roman"/>
          <w:sz w:val="24"/>
          <w:szCs w:val="24"/>
          <w:lang w:eastAsia="tr-TR"/>
        </w:rPr>
        <w:t>B</w:t>
      </w:r>
      <w:r w:rsidR="00937741"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Pr="00D11138">
        <w:rPr>
          <w:rFonts w:ascii="Times New Roman" w:eastAsia="Times New Roman" w:hAnsi="Times New Roman" w:cs="Times New Roman"/>
          <w:sz w:val="24"/>
          <w:szCs w:val="24"/>
          <w:lang w:eastAsia="tr-TR"/>
        </w:rPr>
        <w:t xml:space="preserve"> kısmı</w:t>
      </w:r>
      <w:r w:rsidR="00937741" w:rsidRPr="00D11138">
        <w:rPr>
          <w:rFonts w:ascii="Times New Roman" w:eastAsia="Times New Roman" w:hAnsi="Times New Roman" w:cs="Times New Roman"/>
          <w:sz w:val="24"/>
          <w:szCs w:val="24"/>
          <w:lang w:eastAsia="tr-TR"/>
        </w:rPr>
        <w:t>’na</w:t>
      </w:r>
      <w:r w:rsidRPr="00D11138">
        <w:rPr>
          <w:rFonts w:ascii="Times New Roman" w:eastAsia="Times New Roman" w:hAnsi="Times New Roman" w:cs="Times New Roman"/>
          <w:sz w:val="24"/>
          <w:szCs w:val="24"/>
          <w:lang w:eastAsia="tr-TR"/>
        </w:rPr>
        <w:t xml:space="preserve"> veya </w:t>
      </w:r>
      <w:r w:rsidR="00937741" w:rsidRPr="00D11138">
        <w:rPr>
          <w:rFonts w:ascii="Times New Roman" w:hAnsi="Times New Roman" w:cs="Times New Roman"/>
          <w:sz w:val="24"/>
          <w:szCs w:val="24"/>
        </w:rPr>
        <w:t>BiMAL preparatına veya saf maddeye,</w:t>
      </w:r>
      <w:r w:rsidR="00937741" w:rsidRPr="00D11138">
        <w:rPr>
          <w:rFonts w:ascii="Times New Roman" w:hAnsi="Times New Roman" w:cs="Times New Roman"/>
          <w:bCs/>
          <w:sz w:val="24"/>
          <w:szCs w:val="24"/>
        </w:rPr>
        <w:t xml:space="preserve"> madde karışımına, zenginleştirilmiş ekstre-ekstraktın</w:t>
      </w:r>
      <w:r w:rsidR="00937741" w:rsidRPr="00D11138">
        <w:rPr>
          <w:rFonts w:ascii="Times New Roman" w:eastAsia="Times New Roman" w:hAnsi="Times New Roman" w:cs="Times New Roman"/>
          <w:sz w:val="24"/>
          <w:szCs w:val="24"/>
          <w:lang w:eastAsia="tr-TR"/>
        </w:rPr>
        <w:t>a</w:t>
      </w:r>
      <w:r w:rsidRPr="00D11138">
        <w:rPr>
          <w:rFonts w:ascii="Times New Roman" w:eastAsia="Times New Roman" w:hAnsi="Times New Roman" w:cs="Times New Roman"/>
          <w:sz w:val="24"/>
          <w:szCs w:val="24"/>
          <w:lang w:eastAsia="tr-TR"/>
        </w:rPr>
        <w:t xml:space="preserve"> uygun olduğunu kanıtlar. Toksikolojik çalışmalar uluslararası kabul görmüş</w:t>
      </w:r>
      <w:r w:rsidR="00183802">
        <w:rPr>
          <w:rFonts w:ascii="Times New Roman" w:eastAsia="Times New Roman" w:hAnsi="Times New Roman" w:cs="Times New Roman"/>
          <w:sz w:val="24"/>
          <w:szCs w:val="24"/>
          <w:lang w:eastAsia="tr-TR"/>
        </w:rPr>
        <w:t>;</w:t>
      </w:r>
      <w:r w:rsidRPr="00D11138">
        <w:rPr>
          <w:rFonts w:ascii="Times New Roman" w:eastAsia="Times New Roman" w:hAnsi="Times New Roman" w:cs="Times New Roman"/>
          <w:sz w:val="24"/>
          <w:szCs w:val="24"/>
          <w:lang w:eastAsia="tr-TR"/>
        </w:rPr>
        <w:t xml:space="preserve"> </w:t>
      </w:r>
      <w:r w:rsidR="00183802" w:rsidRPr="00D11138">
        <w:rPr>
          <w:rFonts w:ascii="Times New Roman" w:eastAsia="Times New Roman" w:hAnsi="Times New Roman" w:cs="Times New Roman"/>
          <w:sz w:val="24"/>
          <w:szCs w:val="24"/>
          <w:lang w:eastAsia="tr-TR"/>
        </w:rPr>
        <w:t xml:space="preserve">örneğin, İyi Laboratuvar Uygulamalarına İlişkin Ekonomik Kalkınma ve İşbirliği Örgütü İlkeleri </w:t>
      </w:r>
      <w:r w:rsidR="00EE1921">
        <w:rPr>
          <w:rFonts w:ascii="Times New Roman" w:eastAsia="Times New Roman" w:hAnsi="Times New Roman" w:cs="Times New Roman"/>
          <w:sz w:val="24"/>
          <w:szCs w:val="24"/>
          <w:lang w:eastAsia="tr-TR"/>
        </w:rPr>
        <w:t xml:space="preserve">gibi </w:t>
      </w:r>
      <w:r w:rsidRPr="00D11138">
        <w:rPr>
          <w:rFonts w:ascii="Times New Roman" w:eastAsia="Times New Roman" w:hAnsi="Times New Roman" w:cs="Times New Roman"/>
          <w:sz w:val="24"/>
          <w:szCs w:val="24"/>
          <w:lang w:eastAsia="tr-TR"/>
        </w:rPr>
        <w:t>gerekli</w:t>
      </w:r>
      <w:r w:rsidR="00EE1921">
        <w:rPr>
          <w:rFonts w:ascii="Times New Roman" w:eastAsia="Times New Roman" w:hAnsi="Times New Roman" w:cs="Times New Roman"/>
          <w:sz w:val="24"/>
          <w:szCs w:val="24"/>
          <w:lang w:eastAsia="tr-TR"/>
        </w:rPr>
        <w:t>liklere uygun olarak yürütülür</w:t>
      </w:r>
      <w:r w:rsidRPr="00D11138">
        <w:rPr>
          <w:rFonts w:ascii="Times New Roman" w:eastAsia="Times New Roman" w:hAnsi="Times New Roman" w:cs="Times New Roman"/>
          <w:sz w:val="24"/>
          <w:szCs w:val="24"/>
          <w:lang w:eastAsia="tr-TR"/>
        </w:rPr>
        <w:t xml:space="preserve">. Başvuru sahibi, söz konusu gerekliliklerin yerine getirildiğini göstermek için kanıt sunar. Standart protokollere göre yürütülmeyen çalışmalar için, verilerin yorumlanması ve güvenilirlik değerlendirmesine uygunluklarının doğrulanması konusunda bilgi sunulur.  </w:t>
      </w:r>
    </w:p>
    <w:p w14:paraId="145C8A05" w14:textId="0508A1F9" w:rsidR="00F31FCD" w:rsidRPr="00D11138" w:rsidRDefault="00F31FCD"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w:t>
      </w:r>
      <w:r w:rsidR="00937741" w:rsidRPr="00D11138">
        <w:rPr>
          <w:rFonts w:ascii="Times New Roman" w:eastAsia="Times New Roman" w:hAnsi="Times New Roman" w:cs="Times New Roman"/>
          <w:sz w:val="24"/>
          <w:szCs w:val="24"/>
          <w:lang w:eastAsia="tr-TR"/>
        </w:rPr>
        <w:t>6</w:t>
      </w:r>
      <w:r w:rsidRPr="00D11138">
        <w:rPr>
          <w:rFonts w:ascii="Times New Roman" w:eastAsia="Times New Roman" w:hAnsi="Times New Roman" w:cs="Times New Roman"/>
          <w:sz w:val="24"/>
          <w:szCs w:val="24"/>
          <w:lang w:eastAsia="tr-TR"/>
        </w:rPr>
        <w:t xml:space="preserve">) Başvuru sahibi, </w:t>
      </w:r>
      <w:r w:rsidR="00EE1921">
        <w:rPr>
          <w:rFonts w:ascii="Times New Roman" w:eastAsia="Times New Roman" w:hAnsi="Times New Roman" w:cs="Times New Roman"/>
          <w:sz w:val="24"/>
          <w:szCs w:val="24"/>
          <w:lang w:eastAsia="tr-TR"/>
        </w:rPr>
        <w:t>başvuru</w:t>
      </w:r>
      <w:r w:rsidRPr="00D11138">
        <w:rPr>
          <w:rFonts w:ascii="Times New Roman" w:eastAsia="Times New Roman" w:hAnsi="Times New Roman" w:cs="Times New Roman"/>
          <w:sz w:val="24"/>
          <w:szCs w:val="24"/>
          <w:lang w:eastAsia="tr-TR"/>
        </w:rPr>
        <w:t xml:space="preserve"> konusu </w:t>
      </w:r>
      <w:r w:rsidR="00937741" w:rsidRPr="00D11138">
        <w:rPr>
          <w:rFonts w:ascii="Times New Roman" w:hAnsi="Times New Roman" w:cs="Times New Roman"/>
          <w:sz w:val="24"/>
          <w:szCs w:val="24"/>
        </w:rPr>
        <w:t>BiMAL’in, BiMAL kısmının, BiMAL preparatının veya saf maddenin,</w:t>
      </w:r>
      <w:r w:rsidR="00937741" w:rsidRPr="00D11138">
        <w:rPr>
          <w:rFonts w:ascii="Times New Roman" w:hAnsi="Times New Roman" w:cs="Times New Roman"/>
          <w:bCs/>
          <w:sz w:val="24"/>
          <w:szCs w:val="24"/>
        </w:rPr>
        <w:t xml:space="preserve"> madde karışımının, zenginleştirilmiş ekstre-ekstraktın</w:t>
      </w:r>
      <w:r w:rsidR="00937741" w:rsidRPr="00D11138">
        <w:rPr>
          <w:bCs/>
          <w:sz w:val="20"/>
          <w:szCs w:val="20"/>
        </w:rPr>
        <w:t xml:space="preserve"> </w:t>
      </w:r>
      <w:r w:rsidRPr="00D11138">
        <w:rPr>
          <w:rFonts w:ascii="Times New Roman" w:eastAsia="Times New Roman" w:hAnsi="Times New Roman" w:cs="Times New Roman"/>
          <w:sz w:val="24"/>
          <w:szCs w:val="24"/>
          <w:lang w:eastAsia="tr-TR"/>
        </w:rPr>
        <w:t>önerilen kullanımının güvenilirliği hakkında, dosyada sunduğu belgeler ışığında genel bir değerlendirme yapar. Bu değerlendirme içinde, bilinen veya tahmin edilen maruz kalma miktarları dikkate alınarak, uzun süreli ve yüksek miktarlarda kullanım sonucu ortaya çıkabilecek riskler de belirtilir.</w:t>
      </w:r>
    </w:p>
    <w:p w14:paraId="47C3DC45" w14:textId="070AF1B2" w:rsidR="00F31FCD" w:rsidRPr="00F173E3" w:rsidRDefault="00B55375" w:rsidP="00B55375">
      <w:pPr>
        <w:spacing w:after="0" w:line="240" w:lineRule="auto"/>
        <w:ind w:firstLine="567"/>
        <w:jc w:val="both"/>
        <w:rPr>
          <w:rFonts w:ascii="Times New Roman" w:eastAsia="Times New Roman" w:hAnsi="Times New Roman" w:cs="Times New Roman"/>
          <w:strike/>
          <w:sz w:val="24"/>
          <w:szCs w:val="24"/>
          <w:lang w:eastAsia="tr-TR"/>
        </w:rPr>
      </w:pPr>
      <w:r w:rsidRPr="00D11138">
        <w:rPr>
          <w:rFonts w:ascii="Times New Roman" w:eastAsia="Times New Roman" w:hAnsi="Times New Roman" w:cs="Times New Roman"/>
          <w:sz w:val="24"/>
          <w:szCs w:val="24"/>
          <w:lang w:eastAsia="tr-TR"/>
        </w:rPr>
        <w:t xml:space="preserve"> </w:t>
      </w:r>
      <w:r w:rsidR="00F31FCD" w:rsidRPr="00D11138">
        <w:rPr>
          <w:rFonts w:ascii="Times New Roman" w:eastAsia="Times New Roman" w:hAnsi="Times New Roman" w:cs="Times New Roman"/>
          <w:sz w:val="24"/>
          <w:szCs w:val="24"/>
          <w:lang w:eastAsia="tr-TR"/>
        </w:rPr>
        <w:t>(</w:t>
      </w:r>
      <w:r w:rsidR="00937741" w:rsidRPr="00D11138">
        <w:rPr>
          <w:rFonts w:ascii="Times New Roman" w:eastAsia="Times New Roman" w:hAnsi="Times New Roman" w:cs="Times New Roman"/>
          <w:sz w:val="24"/>
          <w:szCs w:val="24"/>
          <w:lang w:eastAsia="tr-TR"/>
        </w:rPr>
        <w:t>7) Dosyada</w:t>
      </w:r>
      <w:r w:rsidR="00F31FCD" w:rsidRPr="00EE1921">
        <w:rPr>
          <w:rFonts w:ascii="Times New Roman" w:eastAsia="Times New Roman" w:hAnsi="Times New Roman" w:cs="Times New Roman"/>
          <w:sz w:val="24"/>
          <w:szCs w:val="24"/>
          <w:lang w:eastAsia="tr-TR"/>
        </w:rPr>
        <w:t xml:space="preserve">, </w:t>
      </w:r>
      <w:r w:rsidR="004B3A85" w:rsidRPr="00EE1921">
        <w:rPr>
          <w:rFonts w:ascii="Times New Roman" w:eastAsia="Times New Roman" w:hAnsi="Times New Roman" w:cs="Times New Roman"/>
          <w:sz w:val="24"/>
          <w:szCs w:val="24"/>
          <w:lang w:eastAsia="tr-TR"/>
        </w:rPr>
        <w:t>14 üncü</w:t>
      </w:r>
      <w:r w:rsidR="004B3A85">
        <w:rPr>
          <w:rFonts w:ascii="Times New Roman" w:eastAsia="Times New Roman" w:hAnsi="Times New Roman" w:cs="Times New Roman"/>
          <w:sz w:val="24"/>
          <w:szCs w:val="24"/>
          <w:lang w:eastAsia="tr-TR"/>
        </w:rPr>
        <w:t xml:space="preserve"> </w:t>
      </w:r>
      <w:r w:rsidR="00F31FCD" w:rsidRPr="00D11138">
        <w:rPr>
          <w:rFonts w:ascii="Times New Roman" w:eastAsia="Times New Roman" w:hAnsi="Times New Roman" w:cs="Times New Roman"/>
          <w:sz w:val="24"/>
          <w:szCs w:val="24"/>
          <w:lang w:eastAsia="tr-TR"/>
        </w:rPr>
        <w:t xml:space="preserve">maddenin </w:t>
      </w:r>
      <w:r w:rsidR="00937741" w:rsidRPr="00D11138">
        <w:rPr>
          <w:rFonts w:ascii="Times New Roman" w:eastAsia="Times New Roman" w:hAnsi="Times New Roman" w:cs="Times New Roman"/>
          <w:sz w:val="24"/>
          <w:szCs w:val="24"/>
          <w:lang w:eastAsia="tr-TR"/>
        </w:rPr>
        <w:t>beşinci</w:t>
      </w:r>
      <w:r w:rsidR="00F31FCD" w:rsidRPr="00D11138">
        <w:rPr>
          <w:rFonts w:ascii="Times New Roman" w:eastAsia="Times New Roman" w:hAnsi="Times New Roman" w:cs="Times New Roman"/>
          <w:sz w:val="24"/>
          <w:szCs w:val="24"/>
          <w:lang w:eastAsia="tr-TR"/>
        </w:rPr>
        <w:t xml:space="preserve"> fıkrası</w:t>
      </w:r>
      <w:r w:rsidR="00EE1921">
        <w:rPr>
          <w:rFonts w:ascii="Times New Roman" w:eastAsia="Times New Roman" w:hAnsi="Times New Roman" w:cs="Times New Roman"/>
          <w:sz w:val="24"/>
          <w:szCs w:val="24"/>
          <w:lang w:eastAsia="tr-TR"/>
        </w:rPr>
        <w:t xml:space="preserve"> hükmü</w:t>
      </w:r>
      <w:r w:rsidR="00F31FCD" w:rsidRPr="00D11138">
        <w:rPr>
          <w:rFonts w:ascii="Times New Roman" w:eastAsia="Times New Roman" w:hAnsi="Times New Roman" w:cs="Times New Roman"/>
          <w:sz w:val="24"/>
          <w:szCs w:val="24"/>
          <w:lang w:eastAsia="tr-TR"/>
        </w:rPr>
        <w:t xml:space="preserve"> saklı kalmak kaydıyla, güvenilirlik değerlendirmesi için </w:t>
      </w:r>
      <w:r w:rsidR="004B3A85" w:rsidRPr="00D11138">
        <w:rPr>
          <w:rFonts w:ascii="Times New Roman" w:hAnsi="Times New Roman" w:cs="Times New Roman"/>
          <w:sz w:val="24"/>
          <w:szCs w:val="24"/>
        </w:rPr>
        <w:t>BiMAL, BiMAL kısmı, BiMAL preparatı veya saf maddeye,</w:t>
      </w:r>
      <w:r w:rsidR="004B3A85" w:rsidRPr="00D11138">
        <w:rPr>
          <w:rFonts w:ascii="Times New Roman" w:hAnsi="Times New Roman" w:cs="Times New Roman"/>
          <w:bCs/>
          <w:sz w:val="24"/>
          <w:szCs w:val="24"/>
        </w:rPr>
        <w:t xml:space="preserve"> madde karışımına, zenginleştirilmiş ekstre-ekstraktına </w:t>
      </w:r>
      <w:r w:rsidR="004B3A85" w:rsidRPr="00F173E3">
        <w:rPr>
          <w:rFonts w:ascii="Times New Roman" w:eastAsia="Times New Roman" w:hAnsi="Times New Roman" w:cs="Times New Roman"/>
          <w:sz w:val="24"/>
          <w:szCs w:val="24"/>
          <w:lang w:eastAsia="tr-TR"/>
        </w:rPr>
        <w:t>ilişkin</w:t>
      </w:r>
      <w:r w:rsidR="004B3A85" w:rsidRPr="00672ED1">
        <w:rPr>
          <w:rFonts w:ascii="Times New Roman" w:eastAsia="Times New Roman" w:hAnsi="Times New Roman" w:cs="Times New Roman"/>
          <w:sz w:val="24"/>
          <w:szCs w:val="24"/>
          <w:lang w:eastAsia="tr-TR"/>
        </w:rPr>
        <w:t xml:space="preserve"> </w:t>
      </w:r>
      <w:r w:rsidR="00EE1921">
        <w:rPr>
          <w:rFonts w:ascii="Times New Roman" w:eastAsia="Times New Roman" w:hAnsi="Times New Roman" w:cs="Times New Roman"/>
          <w:sz w:val="24"/>
          <w:szCs w:val="24"/>
          <w:lang w:eastAsia="tr-TR"/>
        </w:rPr>
        <w:t>aşağıdali bilgiler yer alır</w:t>
      </w:r>
      <w:r w:rsidR="00F173E3">
        <w:rPr>
          <w:rFonts w:ascii="Times New Roman" w:eastAsia="Times New Roman" w:hAnsi="Times New Roman" w:cs="Times New Roman"/>
          <w:sz w:val="24"/>
          <w:szCs w:val="24"/>
          <w:lang w:eastAsia="tr-TR"/>
        </w:rPr>
        <w:t>;</w:t>
      </w:r>
    </w:p>
    <w:p w14:paraId="3FE61BB5" w14:textId="23F797F0" w:rsidR="00F31FCD" w:rsidRPr="00D11138" w:rsidRDefault="00F31FCD"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a) </w:t>
      </w:r>
      <w:r w:rsidR="00EE1921">
        <w:rPr>
          <w:rFonts w:ascii="Times New Roman" w:hAnsi="Times New Roman" w:cs="Times New Roman"/>
          <w:sz w:val="24"/>
          <w:szCs w:val="24"/>
        </w:rPr>
        <w:t>T</w:t>
      </w:r>
      <w:r w:rsidR="00672ED1">
        <w:rPr>
          <w:rFonts w:ascii="Times New Roman" w:hAnsi="Times New Roman" w:cs="Times New Roman"/>
          <w:sz w:val="24"/>
          <w:szCs w:val="24"/>
        </w:rPr>
        <w:t>anımlama</w:t>
      </w:r>
      <w:r w:rsidR="00EE1921">
        <w:rPr>
          <w:rFonts w:ascii="Times New Roman" w:hAnsi="Times New Roman" w:cs="Times New Roman"/>
          <w:sz w:val="24"/>
          <w:szCs w:val="24"/>
        </w:rPr>
        <w:t xml:space="preserve"> ile ilgili bilgiler.</w:t>
      </w:r>
    </w:p>
    <w:p w14:paraId="79C1C405" w14:textId="57AA6E72" w:rsidR="00F31FCD" w:rsidRPr="00D11138" w:rsidRDefault="00F31FCD"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b) </w:t>
      </w:r>
      <w:r w:rsidR="00EE1921" w:rsidRPr="00D11138">
        <w:rPr>
          <w:rFonts w:ascii="Times New Roman" w:hAnsi="Times New Roman" w:cs="Times New Roman"/>
          <w:sz w:val="24"/>
          <w:szCs w:val="24"/>
        </w:rPr>
        <w:t>Ü</w:t>
      </w:r>
      <w:r w:rsidR="00937741" w:rsidRPr="00D11138">
        <w:rPr>
          <w:rFonts w:ascii="Times New Roman" w:hAnsi="Times New Roman" w:cs="Times New Roman"/>
          <w:sz w:val="24"/>
          <w:szCs w:val="24"/>
        </w:rPr>
        <w:t>r</w:t>
      </w:r>
      <w:r w:rsidR="00EE1921">
        <w:rPr>
          <w:rFonts w:ascii="Times New Roman" w:hAnsi="Times New Roman" w:cs="Times New Roman"/>
          <w:sz w:val="24"/>
          <w:szCs w:val="24"/>
        </w:rPr>
        <w:t>etim süreci ile ilgili bilgiler.</w:t>
      </w:r>
    </w:p>
    <w:p w14:paraId="5AB408F6" w14:textId="3DB229C6" w:rsidR="00F31FCD" w:rsidRPr="00D11138" w:rsidRDefault="00F31FCD"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c) </w:t>
      </w:r>
      <w:r w:rsidR="00EE1921">
        <w:rPr>
          <w:rFonts w:ascii="Times New Roman" w:hAnsi="Times New Roman" w:cs="Times New Roman"/>
          <w:sz w:val="24"/>
          <w:szCs w:val="24"/>
        </w:rPr>
        <w:t>B</w:t>
      </w:r>
      <w:r w:rsidR="00672ED1">
        <w:rPr>
          <w:rFonts w:ascii="Times New Roman" w:hAnsi="Times New Roman" w:cs="Times New Roman"/>
          <w:sz w:val="24"/>
          <w:szCs w:val="24"/>
        </w:rPr>
        <w:t>ileşim</w:t>
      </w:r>
      <w:r w:rsidR="00EE1921">
        <w:rPr>
          <w:rFonts w:ascii="Times New Roman" w:hAnsi="Times New Roman" w:cs="Times New Roman"/>
          <w:sz w:val="24"/>
          <w:szCs w:val="24"/>
        </w:rPr>
        <w:t xml:space="preserve"> ile ilgili bilgiler.</w:t>
      </w:r>
    </w:p>
    <w:p w14:paraId="517CE0AA" w14:textId="423F378E" w:rsidR="00937741" w:rsidRPr="00D11138" w:rsidRDefault="00937741"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 xml:space="preserve">ç) </w:t>
      </w:r>
      <w:r w:rsidR="00EE1921">
        <w:rPr>
          <w:rFonts w:ascii="Times New Roman" w:hAnsi="Times New Roman" w:cs="Times New Roman"/>
          <w:sz w:val="24"/>
          <w:szCs w:val="24"/>
        </w:rPr>
        <w:t>S</w:t>
      </w:r>
      <w:r w:rsidR="00672ED1">
        <w:rPr>
          <w:rFonts w:ascii="Times New Roman" w:hAnsi="Times New Roman" w:cs="Times New Roman"/>
          <w:sz w:val="24"/>
          <w:szCs w:val="24"/>
        </w:rPr>
        <w:t>pesifikasyonlar</w:t>
      </w:r>
      <w:r w:rsidRPr="00D11138">
        <w:rPr>
          <w:rFonts w:ascii="Times New Roman" w:hAnsi="Times New Roman" w:cs="Times New Roman"/>
          <w:sz w:val="24"/>
          <w:szCs w:val="24"/>
        </w:rPr>
        <w:t xml:space="preserve"> ile ilgili bil</w:t>
      </w:r>
      <w:r w:rsidR="00EE1921">
        <w:rPr>
          <w:rFonts w:ascii="Times New Roman" w:hAnsi="Times New Roman" w:cs="Times New Roman"/>
          <w:sz w:val="24"/>
          <w:szCs w:val="24"/>
        </w:rPr>
        <w:t>giler.</w:t>
      </w:r>
    </w:p>
    <w:p w14:paraId="47C8AA12" w14:textId="4351F7B7" w:rsidR="00F31FCD" w:rsidRPr="00D11138" w:rsidRDefault="00F31FCD"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lastRenderedPageBreak/>
        <w:t xml:space="preserve">d) </w:t>
      </w:r>
      <w:r w:rsidR="00EE1921">
        <w:rPr>
          <w:rFonts w:ascii="Times New Roman" w:hAnsi="Times New Roman" w:cs="Times New Roman"/>
          <w:sz w:val="24"/>
          <w:szCs w:val="24"/>
        </w:rPr>
        <w:t>T</w:t>
      </w:r>
      <w:r w:rsidR="00937741" w:rsidRPr="00D11138">
        <w:rPr>
          <w:rFonts w:ascii="Times New Roman" w:hAnsi="Times New Roman" w:cs="Times New Roman"/>
          <w:sz w:val="24"/>
          <w:szCs w:val="24"/>
        </w:rPr>
        <w:t>espitine yönelik anali</w:t>
      </w:r>
      <w:r w:rsidR="00EE1921">
        <w:rPr>
          <w:rFonts w:ascii="Times New Roman" w:hAnsi="Times New Roman" w:cs="Times New Roman"/>
          <w:sz w:val="24"/>
          <w:szCs w:val="24"/>
        </w:rPr>
        <w:t>z metotları ile ilgili bilgiler.</w:t>
      </w:r>
    </w:p>
    <w:p w14:paraId="2F8D9217" w14:textId="5C0B9477" w:rsidR="00F173E3" w:rsidRDefault="00F31FCD" w:rsidP="00B6518F">
      <w:pPr>
        <w:spacing w:after="0" w:line="240" w:lineRule="auto"/>
        <w:ind w:firstLine="567"/>
        <w:jc w:val="both"/>
        <w:rPr>
          <w:rFonts w:ascii="Times New Roman" w:hAnsi="Times New Roman" w:cs="Times New Roman"/>
          <w:sz w:val="24"/>
          <w:szCs w:val="24"/>
        </w:rPr>
      </w:pPr>
      <w:r w:rsidRPr="00D11138">
        <w:rPr>
          <w:rFonts w:ascii="Times New Roman" w:eastAsia="Times New Roman" w:hAnsi="Times New Roman" w:cs="Times New Roman"/>
          <w:sz w:val="24"/>
          <w:szCs w:val="24"/>
          <w:lang w:eastAsia="tr-TR"/>
        </w:rPr>
        <w:t xml:space="preserve">e) </w:t>
      </w:r>
      <w:r w:rsidR="00EE1921">
        <w:rPr>
          <w:rFonts w:ascii="Times New Roman" w:hAnsi="Times New Roman" w:cs="Times New Roman"/>
          <w:sz w:val="24"/>
          <w:szCs w:val="24"/>
        </w:rPr>
        <w:t>Kullanımı ile ilgili bilgiler.</w:t>
      </w:r>
    </w:p>
    <w:p w14:paraId="6F26ED02" w14:textId="57428C6A" w:rsidR="00937741" w:rsidRPr="00D11138" w:rsidRDefault="00937741"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f) Tüketicilerin toplam maruz ka</w:t>
      </w:r>
      <w:r w:rsidR="00EE1921">
        <w:rPr>
          <w:rFonts w:ascii="Times New Roman" w:hAnsi="Times New Roman" w:cs="Times New Roman"/>
          <w:sz w:val="24"/>
          <w:szCs w:val="24"/>
        </w:rPr>
        <w:t>lma miktarı ile ilgili bilgiler.</w:t>
      </w:r>
    </w:p>
    <w:p w14:paraId="7D310771" w14:textId="6B6F7987" w:rsidR="00937741" w:rsidRPr="00D11138" w:rsidRDefault="00F31FCD" w:rsidP="00B6518F">
      <w:pPr>
        <w:spacing w:after="0" w:line="240" w:lineRule="auto"/>
        <w:ind w:firstLine="567"/>
        <w:jc w:val="both"/>
        <w:rPr>
          <w:rFonts w:ascii="Times New Roman" w:hAnsi="Times New Roman" w:cs="Times New Roman"/>
          <w:sz w:val="24"/>
          <w:szCs w:val="24"/>
        </w:rPr>
      </w:pPr>
      <w:r w:rsidRPr="00D11138">
        <w:rPr>
          <w:rFonts w:ascii="Times New Roman" w:eastAsia="Times New Roman" w:hAnsi="Times New Roman" w:cs="Times New Roman"/>
          <w:sz w:val="24"/>
          <w:szCs w:val="24"/>
          <w:lang w:eastAsia="tr-TR"/>
        </w:rPr>
        <w:t xml:space="preserve">g) </w:t>
      </w:r>
      <w:r w:rsidR="00EE1921" w:rsidRPr="00EE1921">
        <w:rPr>
          <w:rFonts w:ascii="Times New Roman" w:hAnsi="Times New Roman" w:cs="Times New Roman"/>
          <w:sz w:val="24"/>
          <w:szCs w:val="24"/>
        </w:rPr>
        <w:t>E</w:t>
      </w:r>
      <w:r w:rsidR="00937741" w:rsidRPr="00EE1921">
        <w:rPr>
          <w:rFonts w:ascii="Times New Roman" w:hAnsi="Times New Roman" w:cs="Times New Roman"/>
          <w:sz w:val="24"/>
          <w:szCs w:val="24"/>
        </w:rPr>
        <w:t>tkileri</w:t>
      </w:r>
      <w:r w:rsidR="00EE1921">
        <w:rPr>
          <w:rFonts w:ascii="Times New Roman" w:hAnsi="Times New Roman" w:cs="Times New Roman"/>
          <w:sz w:val="24"/>
          <w:szCs w:val="24"/>
        </w:rPr>
        <w:t xml:space="preserve"> ile ilgili bilgiler.</w:t>
      </w:r>
    </w:p>
    <w:p w14:paraId="6B52E62A" w14:textId="3E633EA5" w:rsidR="00937741" w:rsidRPr="00D11138" w:rsidRDefault="00F31FCD" w:rsidP="00B6518F">
      <w:pPr>
        <w:spacing w:after="0" w:line="240" w:lineRule="auto"/>
        <w:ind w:firstLine="567"/>
        <w:jc w:val="both"/>
        <w:rPr>
          <w:rFonts w:ascii="Times New Roman" w:hAnsi="Times New Roman" w:cs="Times New Roman"/>
          <w:sz w:val="24"/>
          <w:szCs w:val="24"/>
        </w:rPr>
      </w:pPr>
      <w:r w:rsidRPr="00D11138">
        <w:rPr>
          <w:rFonts w:ascii="Times New Roman" w:eastAsia="Times New Roman" w:hAnsi="Times New Roman" w:cs="Times New Roman"/>
          <w:sz w:val="24"/>
          <w:szCs w:val="24"/>
          <w:lang w:eastAsia="tr-TR"/>
        </w:rPr>
        <w:t xml:space="preserve">ğ) </w:t>
      </w:r>
      <w:r w:rsidR="00EE1921" w:rsidRPr="00D11138">
        <w:rPr>
          <w:rFonts w:ascii="Times New Roman" w:hAnsi="Times New Roman" w:cs="Times New Roman"/>
          <w:sz w:val="24"/>
          <w:szCs w:val="24"/>
        </w:rPr>
        <w:t>K</w:t>
      </w:r>
      <w:r w:rsidR="00937741" w:rsidRPr="00D11138">
        <w:rPr>
          <w:rFonts w:ascii="Times New Roman" w:hAnsi="Times New Roman" w:cs="Times New Roman"/>
          <w:sz w:val="24"/>
          <w:szCs w:val="24"/>
        </w:rPr>
        <w:t>ullanımına ilişkin etkileşim bilgileri, kısıtlamalar v</w:t>
      </w:r>
      <w:r w:rsidR="00EE1921">
        <w:rPr>
          <w:rFonts w:ascii="Times New Roman" w:hAnsi="Times New Roman" w:cs="Times New Roman"/>
          <w:sz w:val="24"/>
          <w:szCs w:val="24"/>
        </w:rPr>
        <w:t>e uyarılar.</w:t>
      </w:r>
    </w:p>
    <w:p w14:paraId="1898080B" w14:textId="05276C75" w:rsidR="00937741" w:rsidRPr="00D11138" w:rsidRDefault="00F31FCD" w:rsidP="00B6518F">
      <w:pPr>
        <w:spacing w:after="0" w:line="240" w:lineRule="auto"/>
        <w:ind w:firstLine="567"/>
        <w:jc w:val="both"/>
        <w:rPr>
          <w:rFonts w:ascii="Times New Roman" w:hAnsi="Times New Roman" w:cs="Times New Roman"/>
          <w:sz w:val="24"/>
          <w:szCs w:val="24"/>
        </w:rPr>
      </w:pPr>
      <w:r w:rsidRPr="00D11138">
        <w:rPr>
          <w:rFonts w:ascii="Times New Roman" w:eastAsia="Times New Roman" w:hAnsi="Times New Roman" w:cs="Times New Roman"/>
          <w:sz w:val="24"/>
          <w:szCs w:val="24"/>
          <w:lang w:eastAsia="tr-TR"/>
        </w:rPr>
        <w:t xml:space="preserve">h) </w:t>
      </w:r>
      <w:r w:rsidR="00937741" w:rsidRPr="00D11138">
        <w:rPr>
          <w:rFonts w:ascii="Times New Roman" w:hAnsi="Times New Roman" w:cs="Times New Roman"/>
          <w:sz w:val="24"/>
          <w:szCs w:val="24"/>
        </w:rPr>
        <w:t>Ulusal veya uluslararası alandaki mevcut güvenilirlik de</w:t>
      </w:r>
      <w:r w:rsidR="00EE1921">
        <w:rPr>
          <w:rFonts w:ascii="Times New Roman" w:hAnsi="Times New Roman" w:cs="Times New Roman"/>
          <w:sz w:val="24"/>
          <w:szCs w:val="24"/>
        </w:rPr>
        <w:t>ğerlendirmeleri ve düzenlemeler.</w:t>
      </w:r>
    </w:p>
    <w:p w14:paraId="5FA81B39" w14:textId="4499955A" w:rsidR="00F31FCD" w:rsidRPr="00D11138" w:rsidRDefault="00EE1921" w:rsidP="00B6518F">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ı) Toksikokinetik veriler.</w:t>
      </w:r>
    </w:p>
    <w:p w14:paraId="4F293857" w14:textId="5BD8A20A" w:rsidR="00F31FCD" w:rsidRPr="00D11138" w:rsidRDefault="00EE1921" w:rsidP="00B6518F">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 Toksikolojik veriler.</w:t>
      </w:r>
    </w:p>
    <w:p w14:paraId="7B634B40" w14:textId="5FC4A2CF" w:rsidR="00F31FCD" w:rsidRPr="00D11138" w:rsidRDefault="00F31FCD"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j) </w:t>
      </w:r>
      <w:r w:rsidR="00EE1921">
        <w:rPr>
          <w:rFonts w:ascii="Times New Roman" w:hAnsi="Times New Roman" w:cs="Times New Roman"/>
          <w:sz w:val="24"/>
          <w:szCs w:val="24"/>
        </w:rPr>
        <w:t>Yan etkilerine ilişkin bilgiler.</w:t>
      </w:r>
    </w:p>
    <w:p w14:paraId="10A55DFD" w14:textId="599BFD79" w:rsidR="00F173E3" w:rsidRPr="00D11138" w:rsidRDefault="00F173E3" w:rsidP="00EE1921">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 Değerlendirme ve sonuç</w:t>
      </w:r>
    </w:p>
    <w:p w14:paraId="54828083" w14:textId="77777777" w:rsidR="00805930" w:rsidRPr="00D11138" w:rsidRDefault="00805930" w:rsidP="00805930">
      <w:pPr>
        <w:spacing w:after="0" w:line="240" w:lineRule="auto"/>
        <w:ind w:firstLine="567"/>
        <w:jc w:val="both"/>
        <w:rPr>
          <w:rFonts w:ascii="Times New Roman" w:hAnsi="Times New Roman" w:cs="Times New Roman"/>
          <w:sz w:val="24"/>
          <w:szCs w:val="24"/>
        </w:rPr>
      </w:pPr>
    </w:p>
    <w:p w14:paraId="73CB1060" w14:textId="77777777" w:rsidR="00805930" w:rsidRPr="00D11138" w:rsidRDefault="00805930" w:rsidP="00805930">
      <w:pPr>
        <w:spacing w:after="0" w:line="240" w:lineRule="auto"/>
        <w:ind w:firstLine="709"/>
        <w:jc w:val="both"/>
        <w:rPr>
          <w:rFonts w:ascii="Times New Roman" w:hAnsi="Times New Roman" w:cs="Times New Roman"/>
          <w:b/>
          <w:sz w:val="24"/>
          <w:szCs w:val="24"/>
        </w:rPr>
      </w:pPr>
      <w:r w:rsidRPr="00D11138">
        <w:rPr>
          <w:rFonts w:ascii="Times New Roman" w:hAnsi="Times New Roman" w:cs="Times New Roman"/>
          <w:b/>
          <w:sz w:val="24"/>
          <w:szCs w:val="24"/>
        </w:rPr>
        <w:t>Bilimsel Komisyonun bilimsel görüşünde yer alması gereken bilgiler</w:t>
      </w:r>
    </w:p>
    <w:p w14:paraId="5040304E" w14:textId="656111B1" w:rsidR="00805930" w:rsidRPr="00D11138" w:rsidRDefault="00805930" w:rsidP="00805930">
      <w:pPr>
        <w:spacing w:after="0" w:line="240" w:lineRule="auto"/>
        <w:ind w:firstLine="709"/>
        <w:jc w:val="both"/>
        <w:rPr>
          <w:rFonts w:ascii="Times New Roman" w:hAnsi="Times New Roman" w:cs="Times New Roman"/>
          <w:sz w:val="24"/>
          <w:szCs w:val="24"/>
        </w:rPr>
      </w:pPr>
      <w:r w:rsidRPr="00D11138">
        <w:rPr>
          <w:rFonts w:ascii="Times New Roman" w:hAnsi="Times New Roman" w:cs="Times New Roman"/>
          <w:b/>
          <w:sz w:val="24"/>
          <w:szCs w:val="24"/>
        </w:rPr>
        <w:t>MADDE 17 ‒</w:t>
      </w:r>
      <w:r w:rsidRPr="00D11138">
        <w:rPr>
          <w:rFonts w:ascii="Times New Roman" w:hAnsi="Times New Roman" w:cs="Times New Roman"/>
          <w:sz w:val="24"/>
          <w:szCs w:val="24"/>
        </w:rPr>
        <w:t xml:space="preserve"> (1) Bilimsel Komisyonun başvuru için oluşturduğu bilimsel g</w:t>
      </w:r>
      <w:r w:rsidR="00B31874">
        <w:rPr>
          <w:rFonts w:ascii="Times New Roman" w:hAnsi="Times New Roman" w:cs="Times New Roman"/>
          <w:sz w:val="24"/>
          <w:szCs w:val="24"/>
        </w:rPr>
        <w:t>örüş aşağıdaki bilgileri içerir;</w:t>
      </w:r>
    </w:p>
    <w:p w14:paraId="4989FCDF" w14:textId="5CB4D80D" w:rsidR="00805930" w:rsidRPr="00D11138" w:rsidRDefault="00805930" w:rsidP="00805930">
      <w:pPr>
        <w:spacing w:after="0" w:line="240" w:lineRule="auto"/>
        <w:ind w:firstLine="708"/>
        <w:jc w:val="both"/>
        <w:rPr>
          <w:rFonts w:ascii="Times New Roman" w:hAnsi="Times New Roman" w:cs="Times New Roman"/>
          <w:sz w:val="24"/>
          <w:szCs w:val="24"/>
        </w:rPr>
      </w:pPr>
      <w:r w:rsidRPr="00D11138">
        <w:rPr>
          <w:rFonts w:ascii="Times New Roman" w:hAnsi="Times New Roman" w:cs="Times New Roman"/>
          <w:sz w:val="24"/>
          <w:szCs w:val="24"/>
        </w:rPr>
        <w:t>a) BiMAL’in, BiMAL kısmının, BiMAL preparatının veya saf maddenin</w:t>
      </w:r>
      <w:r w:rsidRPr="00D11138">
        <w:rPr>
          <w:rFonts w:ascii="Times New Roman" w:hAnsi="Times New Roman" w:cs="Times New Roman"/>
          <w:bCs/>
          <w:sz w:val="24"/>
          <w:szCs w:val="24"/>
        </w:rPr>
        <w:t xml:space="preserve"> madde karışımının, zenginleştirilmiş ekstre-ekstraktın </w:t>
      </w:r>
      <w:r w:rsidRPr="00D11138">
        <w:rPr>
          <w:rFonts w:ascii="Times New Roman" w:hAnsi="Times New Roman" w:cs="Times New Roman"/>
          <w:sz w:val="24"/>
          <w:szCs w:val="24"/>
        </w:rPr>
        <w:t>t</w:t>
      </w:r>
      <w:r w:rsidR="00B31874">
        <w:rPr>
          <w:rFonts w:ascii="Times New Roman" w:hAnsi="Times New Roman" w:cs="Times New Roman"/>
          <w:sz w:val="24"/>
          <w:szCs w:val="24"/>
        </w:rPr>
        <w:t>anımlanması ile ilgili bilgiler.</w:t>
      </w:r>
    </w:p>
    <w:p w14:paraId="4DB6DD5D" w14:textId="59D594EA" w:rsidR="00805930" w:rsidRPr="00D11138" w:rsidRDefault="00805930" w:rsidP="00805930">
      <w:pPr>
        <w:spacing w:after="0" w:line="240" w:lineRule="auto"/>
        <w:ind w:firstLine="708"/>
        <w:jc w:val="both"/>
        <w:rPr>
          <w:rFonts w:ascii="Times New Roman" w:hAnsi="Times New Roman" w:cs="Times New Roman"/>
          <w:sz w:val="24"/>
          <w:szCs w:val="24"/>
        </w:rPr>
      </w:pPr>
      <w:r w:rsidRPr="00D11138">
        <w:rPr>
          <w:rFonts w:ascii="Times New Roman" w:hAnsi="Times New Roman" w:cs="Times New Roman"/>
          <w:sz w:val="24"/>
          <w:szCs w:val="24"/>
        </w:rPr>
        <w:t>b) Üre</w:t>
      </w:r>
      <w:r w:rsidR="00B31874">
        <w:rPr>
          <w:rFonts w:ascii="Times New Roman" w:hAnsi="Times New Roman" w:cs="Times New Roman"/>
          <w:sz w:val="24"/>
          <w:szCs w:val="24"/>
        </w:rPr>
        <w:t>tim sürecinin değerlendirilmesi.</w:t>
      </w:r>
    </w:p>
    <w:p w14:paraId="7B571744" w14:textId="55D90A86" w:rsidR="00805930" w:rsidRPr="00D11138" w:rsidRDefault="00B31874" w:rsidP="008059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 Bileşim ile ilgili veriler.</w:t>
      </w:r>
    </w:p>
    <w:p w14:paraId="57248DC7" w14:textId="41623123" w:rsidR="00805930" w:rsidRPr="00D11138" w:rsidRDefault="00B31874" w:rsidP="008059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ç) Spesifikasyonlar.</w:t>
      </w:r>
    </w:p>
    <w:p w14:paraId="305FF1B9" w14:textId="552C5AA0" w:rsidR="00805930" w:rsidRPr="00D11138" w:rsidRDefault="00805930" w:rsidP="00805930">
      <w:pPr>
        <w:spacing w:after="0" w:line="240" w:lineRule="auto"/>
        <w:ind w:firstLine="708"/>
        <w:jc w:val="both"/>
        <w:rPr>
          <w:rFonts w:ascii="Times New Roman" w:hAnsi="Times New Roman" w:cs="Times New Roman"/>
          <w:sz w:val="24"/>
          <w:szCs w:val="24"/>
        </w:rPr>
      </w:pPr>
      <w:r w:rsidRPr="00D11138">
        <w:rPr>
          <w:rFonts w:ascii="Times New Roman" w:hAnsi="Times New Roman" w:cs="Times New Roman"/>
          <w:sz w:val="24"/>
          <w:szCs w:val="24"/>
        </w:rPr>
        <w:t>d) BiMAL’in, BiMAL kısmının, BiMAL preparatının veya saf maddenin,</w:t>
      </w:r>
      <w:r w:rsidRPr="00D11138">
        <w:rPr>
          <w:rFonts w:ascii="Times New Roman" w:hAnsi="Times New Roman" w:cs="Times New Roman"/>
          <w:bCs/>
          <w:sz w:val="24"/>
          <w:szCs w:val="24"/>
        </w:rPr>
        <w:t xml:space="preserve"> madde karışımının, zenginleştirilmiş ekstre-ekstraktın </w:t>
      </w:r>
      <w:r w:rsidRPr="00D11138">
        <w:rPr>
          <w:rFonts w:ascii="Times New Roman" w:hAnsi="Times New Roman" w:cs="Times New Roman"/>
          <w:sz w:val="24"/>
          <w:szCs w:val="24"/>
        </w:rPr>
        <w:t>t</w:t>
      </w:r>
      <w:r w:rsidR="00B31874">
        <w:rPr>
          <w:rFonts w:ascii="Times New Roman" w:hAnsi="Times New Roman" w:cs="Times New Roman"/>
          <w:sz w:val="24"/>
          <w:szCs w:val="24"/>
        </w:rPr>
        <w:t>üketim geçmişi.</w:t>
      </w:r>
    </w:p>
    <w:p w14:paraId="6BC9054B" w14:textId="668C949B" w:rsidR="00805930" w:rsidRPr="00D11138" w:rsidRDefault="00805930" w:rsidP="00805930">
      <w:pPr>
        <w:spacing w:after="0" w:line="240" w:lineRule="auto"/>
        <w:ind w:firstLine="708"/>
        <w:jc w:val="both"/>
        <w:rPr>
          <w:rFonts w:ascii="Times New Roman" w:hAnsi="Times New Roman" w:cs="Times New Roman"/>
          <w:sz w:val="24"/>
          <w:szCs w:val="24"/>
        </w:rPr>
      </w:pPr>
      <w:r w:rsidRPr="00D11138">
        <w:rPr>
          <w:rFonts w:ascii="Times New Roman" w:hAnsi="Times New Roman" w:cs="Times New Roman"/>
          <w:sz w:val="24"/>
          <w:szCs w:val="24"/>
        </w:rPr>
        <w:t>e) Önerilen kullanımlar, kullanım seviy</w:t>
      </w:r>
      <w:r w:rsidR="00B31874">
        <w:rPr>
          <w:rFonts w:ascii="Times New Roman" w:hAnsi="Times New Roman" w:cs="Times New Roman"/>
          <w:sz w:val="24"/>
          <w:szCs w:val="24"/>
        </w:rPr>
        <w:t>eleri ve beklenen alım miktarı.</w:t>
      </w:r>
    </w:p>
    <w:p w14:paraId="19DD0C34" w14:textId="545222CC" w:rsidR="00805930" w:rsidRPr="00D11138" w:rsidRDefault="00805930" w:rsidP="00805930">
      <w:pPr>
        <w:spacing w:after="0" w:line="240" w:lineRule="auto"/>
        <w:ind w:firstLine="708"/>
        <w:jc w:val="both"/>
        <w:rPr>
          <w:rFonts w:ascii="Times New Roman" w:hAnsi="Times New Roman" w:cs="Times New Roman"/>
          <w:sz w:val="24"/>
          <w:szCs w:val="24"/>
        </w:rPr>
      </w:pPr>
      <w:r w:rsidRPr="00D11138">
        <w:rPr>
          <w:rFonts w:ascii="Times New Roman" w:hAnsi="Times New Roman" w:cs="Times New Roman"/>
          <w:sz w:val="24"/>
          <w:szCs w:val="24"/>
        </w:rPr>
        <w:t>f) Emilim, dağılım, metabolizm</w:t>
      </w:r>
      <w:r w:rsidR="00B31874">
        <w:rPr>
          <w:rFonts w:ascii="Times New Roman" w:hAnsi="Times New Roman" w:cs="Times New Roman"/>
          <w:sz w:val="24"/>
          <w:szCs w:val="24"/>
        </w:rPr>
        <w:t>a ve atılım ile ilgili bilgiler.</w:t>
      </w:r>
      <w:r w:rsidRPr="00D11138">
        <w:rPr>
          <w:rFonts w:ascii="Times New Roman" w:hAnsi="Times New Roman" w:cs="Times New Roman"/>
          <w:sz w:val="24"/>
          <w:szCs w:val="24"/>
        </w:rPr>
        <w:t xml:space="preserve"> </w:t>
      </w:r>
    </w:p>
    <w:p w14:paraId="5029E767" w14:textId="4689C3E4" w:rsidR="00805930" w:rsidRPr="00D11138" w:rsidRDefault="00B31874" w:rsidP="008059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g) Beslenme ile ilgili bilgiler.</w:t>
      </w:r>
    </w:p>
    <w:p w14:paraId="729F4351" w14:textId="41712241" w:rsidR="00805930" w:rsidRPr="00D11138" w:rsidRDefault="00B31874" w:rsidP="0080593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ğ) Toksikolojik bilgiler.</w:t>
      </w:r>
      <w:r w:rsidR="00805930" w:rsidRPr="00D11138">
        <w:rPr>
          <w:rFonts w:ascii="Times New Roman" w:hAnsi="Times New Roman" w:cs="Times New Roman"/>
          <w:sz w:val="24"/>
          <w:szCs w:val="24"/>
        </w:rPr>
        <w:t xml:space="preserve"> </w:t>
      </w:r>
    </w:p>
    <w:p w14:paraId="62E65FA7" w14:textId="4EFC9F2D" w:rsidR="00805930" w:rsidRPr="00D11138" w:rsidRDefault="00805930" w:rsidP="00805930">
      <w:pPr>
        <w:spacing w:after="0" w:line="240" w:lineRule="auto"/>
        <w:ind w:firstLine="709"/>
        <w:jc w:val="both"/>
        <w:rPr>
          <w:rFonts w:ascii="Times New Roman" w:hAnsi="Times New Roman" w:cs="Times New Roman"/>
          <w:sz w:val="24"/>
          <w:szCs w:val="24"/>
        </w:rPr>
      </w:pPr>
      <w:r w:rsidRPr="00D11138">
        <w:rPr>
          <w:rFonts w:ascii="Times New Roman" w:hAnsi="Times New Roman" w:cs="Times New Roman"/>
          <w:sz w:val="24"/>
          <w:szCs w:val="24"/>
        </w:rPr>
        <w:t>h) BiMAL’in, BiMAL kısmının, BiMAL</w:t>
      </w:r>
      <w:r w:rsidR="00052157">
        <w:rPr>
          <w:rFonts w:ascii="Times New Roman" w:hAnsi="Times New Roman" w:cs="Times New Roman"/>
          <w:sz w:val="24"/>
          <w:szCs w:val="24"/>
        </w:rPr>
        <w:t xml:space="preserve"> </w:t>
      </w:r>
      <w:r w:rsidRPr="00D11138">
        <w:rPr>
          <w:rFonts w:ascii="Times New Roman" w:hAnsi="Times New Roman" w:cs="Times New Roman"/>
          <w:sz w:val="24"/>
          <w:szCs w:val="24"/>
        </w:rPr>
        <w:t xml:space="preserve">preparatının veya saf maddenin, </w:t>
      </w:r>
      <w:r w:rsidRPr="00D11138">
        <w:rPr>
          <w:rFonts w:ascii="Times New Roman" w:hAnsi="Times New Roman" w:cs="Times New Roman"/>
          <w:bCs/>
          <w:sz w:val="24"/>
          <w:szCs w:val="24"/>
        </w:rPr>
        <w:t xml:space="preserve">madde karışımının, zenginleştirilmiş ekstre-ekstraktın </w:t>
      </w:r>
      <w:r w:rsidRPr="00D11138">
        <w:rPr>
          <w:rFonts w:ascii="Times New Roman" w:hAnsi="Times New Roman" w:cs="Times New Roman"/>
          <w:sz w:val="24"/>
          <w:szCs w:val="24"/>
        </w:rPr>
        <w:t>önerilen kullanımlar ve kullanım seviyelerine göre ve gerektiğinde belirsizlikler ve kısıtlamaların vurgulan</w:t>
      </w:r>
      <w:r w:rsidR="00B31874">
        <w:rPr>
          <w:rFonts w:ascii="Times New Roman" w:hAnsi="Times New Roman" w:cs="Times New Roman"/>
          <w:sz w:val="24"/>
          <w:szCs w:val="24"/>
        </w:rPr>
        <w:t>dığı genel risk değerlendirmesi.</w:t>
      </w:r>
      <w:r w:rsidRPr="00D11138">
        <w:rPr>
          <w:rFonts w:ascii="Times New Roman" w:hAnsi="Times New Roman" w:cs="Times New Roman"/>
          <w:sz w:val="24"/>
          <w:szCs w:val="24"/>
        </w:rPr>
        <w:t xml:space="preserve"> </w:t>
      </w:r>
    </w:p>
    <w:p w14:paraId="3AF072CB" w14:textId="6392E117" w:rsidR="00805930" w:rsidRPr="00D11138" w:rsidRDefault="00805930" w:rsidP="00805930">
      <w:pPr>
        <w:spacing w:after="0" w:line="240" w:lineRule="auto"/>
        <w:ind w:firstLine="708"/>
        <w:jc w:val="both"/>
        <w:rPr>
          <w:rFonts w:ascii="Times New Roman" w:hAnsi="Times New Roman" w:cs="Times New Roman"/>
          <w:sz w:val="24"/>
          <w:szCs w:val="24"/>
        </w:rPr>
      </w:pPr>
      <w:r w:rsidRPr="00D11138">
        <w:rPr>
          <w:rFonts w:ascii="Times New Roman" w:hAnsi="Times New Roman" w:cs="Times New Roman"/>
          <w:sz w:val="24"/>
          <w:szCs w:val="24"/>
        </w:rPr>
        <w:t>ı) Beslenme yoluyla maruz kalma miktarının genel risk değerlendirmesinde belirlenen sağlık bazlı kılavuz değeri aşması durumunda, kullanıma izin verilen veya kullanımın talep edildiği her bir gıda grubunun veya gıdanın toplam maruz kalmaya katkısının ayrıntılarını içerecek şekilde, BiMAL’e, BiMAL kısmına, BiMAL preparatına veya saf maddeye,</w:t>
      </w:r>
      <w:r w:rsidRPr="00D11138">
        <w:rPr>
          <w:rFonts w:ascii="Times New Roman" w:hAnsi="Times New Roman" w:cs="Times New Roman"/>
          <w:bCs/>
          <w:sz w:val="24"/>
          <w:szCs w:val="24"/>
        </w:rPr>
        <w:t xml:space="preserve"> madde karışımına, zenginleştirilmiş ekstre-</w:t>
      </w:r>
      <w:r w:rsidR="00D62FBD" w:rsidRPr="00D11138">
        <w:rPr>
          <w:rFonts w:ascii="Times New Roman" w:hAnsi="Times New Roman" w:cs="Times New Roman"/>
          <w:bCs/>
          <w:sz w:val="24"/>
          <w:szCs w:val="24"/>
        </w:rPr>
        <w:t xml:space="preserve">ekstrakta </w:t>
      </w:r>
      <w:r w:rsidR="00D62FBD" w:rsidRPr="00D11138">
        <w:rPr>
          <w:rFonts w:ascii="Times New Roman" w:hAnsi="Times New Roman" w:cs="Times New Roman"/>
          <w:sz w:val="24"/>
          <w:szCs w:val="24"/>
        </w:rPr>
        <w:t>beslenme</w:t>
      </w:r>
      <w:r w:rsidRPr="00D11138">
        <w:rPr>
          <w:rFonts w:ascii="Times New Roman" w:hAnsi="Times New Roman" w:cs="Times New Roman"/>
          <w:sz w:val="24"/>
          <w:szCs w:val="24"/>
        </w:rPr>
        <w:t xml:space="preserve"> yolu</w:t>
      </w:r>
      <w:r w:rsidR="00B31874">
        <w:rPr>
          <w:rFonts w:ascii="Times New Roman" w:hAnsi="Times New Roman" w:cs="Times New Roman"/>
          <w:sz w:val="24"/>
          <w:szCs w:val="24"/>
        </w:rPr>
        <w:t>yla maruz kalma değerlendirmesi.</w:t>
      </w:r>
      <w:r w:rsidRPr="00D11138">
        <w:rPr>
          <w:rFonts w:ascii="Times New Roman" w:hAnsi="Times New Roman" w:cs="Times New Roman"/>
          <w:sz w:val="24"/>
          <w:szCs w:val="24"/>
        </w:rPr>
        <w:t xml:space="preserve"> </w:t>
      </w:r>
    </w:p>
    <w:p w14:paraId="3570A984" w14:textId="77777777" w:rsidR="00805930" w:rsidRPr="00D11138" w:rsidRDefault="00805930" w:rsidP="00805930">
      <w:pPr>
        <w:spacing w:after="0" w:line="240" w:lineRule="auto"/>
        <w:ind w:firstLine="708"/>
        <w:jc w:val="both"/>
        <w:rPr>
          <w:rFonts w:ascii="Times New Roman" w:hAnsi="Times New Roman" w:cs="Times New Roman"/>
          <w:sz w:val="24"/>
          <w:szCs w:val="24"/>
        </w:rPr>
      </w:pPr>
      <w:r w:rsidRPr="00D11138">
        <w:rPr>
          <w:rFonts w:ascii="Times New Roman" w:hAnsi="Times New Roman" w:cs="Times New Roman"/>
          <w:sz w:val="24"/>
          <w:szCs w:val="24"/>
        </w:rPr>
        <w:t>i) Sonuç değerlendirme.</w:t>
      </w:r>
    </w:p>
    <w:p w14:paraId="71B8AA62" w14:textId="3E2409A4" w:rsidR="00F31FCD" w:rsidRPr="00D11138" w:rsidRDefault="00805930" w:rsidP="00805930">
      <w:pPr>
        <w:spacing w:after="0" w:line="240" w:lineRule="auto"/>
        <w:ind w:firstLine="567"/>
        <w:jc w:val="both"/>
        <w:rPr>
          <w:rFonts w:ascii="Times New Roman" w:eastAsia="Times New Roman" w:hAnsi="Times New Roman" w:cs="Times New Roman"/>
          <w:b/>
          <w:sz w:val="24"/>
          <w:szCs w:val="24"/>
          <w:lang w:eastAsia="tr-TR"/>
        </w:rPr>
      </w:pPr>
      <w:r w:rsidRPr="00D11138">
        <w:rPr>
          <w:rFonts w:ascii="Times New Roman" w:hAnsi="Times New Roman" w:cs="Times New Roman"/>
          <w:sz w:val="24"/>
          <w:szCs w:val="24"/>
        </w:rPr>
        <w:t>(2) Genel Müdürlük, Bilimsel Komisyondan bilimsel görüş talep ederken ilave bilgiler isteyebilir.</w:t>
      </w:r>
    </w:p>
    <w:p w14:paraId="134FB2F3" w14:textId="77777777" w:rsidR="00DE1177" w:rsidRPr="00D11138" w:rsidRDefault="00DE1177" w:rsidP="00B6518F">
      <w:pPr>
        <w:spacing w:after="0" w:line="240" w:lineRule="auto"/>
        <w:ind w:firstLine="567"/>
        <w:jc w:val="both"/>
        <w:rPr>
          <w:rFonts w:ascii="Times New Roman" w:eastAsia="Times New Roman" w:hAnsi="Times New Roman" w:cs="Times New Roman"/>
          <w:strike/>
          <w:sz w:val="24"/>
          <w:szCs w:val="24"/>
          <w:lang w:eastAsia="tr-TR"/>
        </w:rPr>
      </w:pPr>
    </w:p>
    <w:p w14:paraId="6099CE66" w14:textId="5F538D9B" w:rsidR="00840033" w:rsidRPr="00D11138" w:rsidRDefault="000734FE" w:rsidP="00B6518F">
      <w:pPr>
        <w:spacing w:after="0" w:line="240" w:lineRule="auto"/>
        <w:jc w:val="center"/>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 xml:space="preserve">BEŞİNCİ </w:t>
      </w:r>
      <w:r w:rsidR="00840033" w:rsidRPr="00D11138">
        <w:rPr>
          <w:rFonts w:ascii="Times New Roman" w:eastAsia="Times New Roman" w:hAnsi="Times New Roman" w:cs="Times New Roman"/>
          <w:b/>
          <w:sz w:val="24"/>
          <w:szCs w:val="24"/>
          <w:lang w:eastAsia="tr-TR"/>
        </w:rPr>
        <w:t>BÖLÜM</w:t>
      </w:r>
    </w:p>
    <w:p w14:paraId="07900A5B" w14:textId="3515C241" w:rsidR="00840033" w:rsidRPr="00D11138" w:rsidRDefault="00840033" w:rsidP="00B6518F">
      <w:pPr>
        <w:spacing w:after="0" w:line="240" w:lineRule="auto"/>
        <w:jc w:val="center"/>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 xml:space="preserve">Diğer Ülkelerden Gelen Geleneksel </w:t>
      </w:r>
      <w:r w:rsidR="006523A0" w:rsidRPr="00D11138">
        <w:rPr>
          <w:rFonts w:ascii="Times New Roman" w:eastAsia="Times New Roman" w:hAnsi="Times New Roman" w:cs="Times New Roman"/>
          <w:b/>
          <w:sz w:val="24"/>
          <w:szCs w:val="24"/>
          <w:lang w:eastAsia="tr-TR"/>
        </w:rPr>
        <w:t>Bi</w:t>
      </w:r>
      <w:r w:rsidR="00295249" w:rsidRPr="00D11138">
        <w:rPr>
          <w:rFonts w:ascii="Times New Roman" w:eastAsia="Times New Roman" w:hAnsi="Times New Roman" w:cs="Times New Roman"/>
          <w:b/>
          <w:sz w:val="24"/>
          <w:szCs w:val="24"/>
          <w:lang w:eastAsia="tr-TR"/>
        </w:rPr>
        <w:t>MAL</w:t>
      </w:r>
      <w:r w:rsidR="007A0112" w:rsidRPr="00D11138">
        <w:rPr>
          <w:rFonts w:ascii="Times New Roman" w:eastAsia="Times New Roman" w:hAnsi="Times New Roman" w:cs="Times New Roman"/>
          <w:b/>
          <w:sz w:val="24"/>
          <w:szCs w:val="24"/>
          <w:lang w:eastAsia="tr-TR"/>
        </w:rPr>
        <w:t xml:space="preserve">, </w:t>
      </w:r>
      <w:r w:rsidR="00295249" w:rsidRPr="00D11138">
        <w:rPr>
          <w:rFonts w:ascii="Times New Roman" w:eastAsia="Times New Roman" w:hAnsi="Times New Roman" w:cs="Times New Roman"/>
          <w:b/>
          <w:sz w:val="24"/>
          <w:szCs w:val="24"/>
          <w:lang w:eastAsia="tr-TR"/>
        </w:rPr>
        <w:t>B</w:t>
      </w:r>
      <w:r w:rsidR="006523A0" w:rsidRPr="00D11138">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007A0112" w:rsidRPr="00D11138">
        <w:rPr>
          <w:rFonts w:ascii="Times New Roman" w:eastAsia="Times New Roman" w:hAnsi="Times New Roman" w:cs="Times New Roman"/>
          <w:b/>
          <w:sz w:val="24"/>
          <w:szCs w:val="24"/>
          <w:lang w:eastAsia="tr-TR"/>
        </w:rPr>
        <w:t xml:space="preserve"> Kısımları veya </w:t>
      </w:r>
      <w:r w:rsidR="00295249" w:rsidRPr="00D11138">
        <w:rPr>
          <w:rFonts w:ascii="Times New Roman" w:eastAsia="Times New Roman" w:hAnsi="Times New Roman" w:cs="Times New Roman"/>
          <w:b/>
          <w:sz w:val="24"/>
          <w:szCs w:val="24"/>
          <w:lang w:eastAsia="tr-TR"/>
        </w:rPr>
        <w:t>B</w:t>
      </w:r>
      <w:r w:rsidR="006523A0" w:rsidRPr="00D11138">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007A0112" w:rsidRPr="00D11138">
        <w:rPr>
          <w:rFonts w:ascii="Times New Roman" w:eastAsia="Times New Roman" w:hAnsi="Times New Roman" w:cs="Times New Roman"/>
          <w:b/>
          <w:sz w:val="24"/>
          <w:szCs w:val="24"/>
          <w:lang w:eastAsia="tr-TR"/>
        </w:rPr>
        <w:t xml:space="preserve"> Preparatları </w:t>
      </w:r>
      <w:r w:rsidRPr="00D11138">
        <w:rPr>
          <w:rFonts w:ascii="Times New Roman" w:eastAsia="Times New Roman" w:hAnsi="Times New Roman" w:cs="Times New Roman"/>
          <w:b/>
          <w:sz w:val="24"/>
          <w:szCs w:val="24"/>
          <w:lang w:eastAsia="tr-TR"/>
        </w:rPr>
        <w:t xml:space="preserve">İçin Özel Kurallar </w:t>
      </w:r>
    </w:p>
    <w:p w14:paraId="3BE9FCBB" w14:textId="77777777" w:rsidR="00840033" w:rsidRPr="00D11138" w:rsidRDefault="00840033" w:rsidP="00B6518F">
      <w:pPr>
        <w:spacing w:after="0" w:line="240" w:lineRule="auto"/>
        <w:rPr>
          <w:rFonts w:ascii="Times New Roman" w:eastAsia="Times New Roman" w:hAnsi="Times New Roman" w:cs="Times New Roman"/>
          <w:b/>
          <w:sz w:val="24"/>
          <w:szCs w:val="24"/>
          <w:lang w:eastAsia="tr-TR"/>
        </w:rPr>
      </w:pPr>
    </w:p>
    <w:p w14:paraId="1A916A34" w14:textId="7E0EAC76" w:rsidR="00840033" w:rsidRPr="00D11138" w:rsidRDefault="00840033" w:rsidP="00B6518F">
      <w:pPr>
        <w:spacing w:after="0" w:line="240" w:lineRule="auto"/>
        <w:ind w:firstLine="567"/>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Diğer b</w:t>
      </w:r>
      <w:r w:rsidR="00D52E69" w:rsidRPr="00D11138">
        <w:rPr>
          <w:rFonts w:ascii="Times New Roman" w:eastAsia="Times New Roman" w:hAnsi="Times New Roman" w:cs="Times New Roman"/>
          <w:b/>
          <w:sz w:val="24"/>
          <w:szCs w:val="24"/>
          <w:lang w:eastAsia="tr-TR"/>
        </w:rPr>
        <w:t xml:space="preserve">ir ülkeden gelen geleneksel </w:t>
      </w:r>
      <w:r w:rsidR="00295249" w:rsidRPr="00D11138">
        <w:rPr>
          <w:rFonts w:ascii="Times New Roman" w:eastAsia="Times New Roman" w:hAnsi="Times New Roman" w:cs="Times New Roman"/>
          <w:b/>
          <w:sz w:val="24"/>
          <w:szCs w:val="24"/>
          <w:lang w:eastAsia="tr-TR"/>
        </w:rPr>
        <w:t>B</w:t>
      </w:r>
      <w:r w:rsidR="006523A0" w:rsidRPr="00D11138">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007A0112" w:rsidRPr="00D11138">
        <w:rPr>
          <w:rFonts w:ascii="Times New Roman" w:eastAsia="Times New Roman" w:hAnsi="Times New Roman" w:cs="Times New Roman"/>
          <w:b/>
          <w:sz w:val="24"/>
          <w:szCs w:val="24"/>
          <w:lang w:eastAsia="tr-TR"/>
        </w:rPr>
        <w:t xml:space="preserve">, </w:t>
      </w:r>
      <w:r w:rsidR="00295249" w:rsidRPr="00D11138">
        <w:rPr>
          <w:rFonts w:ascii="Times New Roman" w:eastAsia="Times New Roman" w:hAnsi="Times New Roman" w:cs="Times New Roman"/>
          <w:b/>
          <w:sz w:val="24"/>
          <w:szCs w:val="24"/>
          <w:lang w:eastAsia="tr-TR"/>
        </w:rPr>
        <w:t>B</w:t>
      </w:r>
      <w:r w:rsidR="006523A0" w:rsidRPr="00D11138">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007A0112" w:rsidRPr="00D11138">
        <w:rPr>
          <w:rFonts w:ascii="Times New Roman" w:eastAsia="Times New Roman" w:hAnsi="Times New Roman" w:cs="Times New Roman"/>
          <w:b/>
          <w:sz w:val="24"/>
          <w:szCs w:val="24"/>
          <w:lang w:eastAsia="tr-TR"/>
        </w:rPr>
        <w:t xml:space="preserve"> Kısımları veya </w:t>
      </w:r>
      <w:r w:rsidR="00295249" w:rsidRPr="00D11138">
        <w:rPr>
          <w:rFonts w:ascii="Times New Roman" w:eastAsia="Times New Roman" w:hAnsi="Times New Roman" w:cs="Times New Roman"/>
          <w:b/>
          <w:sz w:val="24"/>
          <w:szCs w:val="24"/>
          <w:lang w:eastAsia="tr-TR"/>
        </w:rPr>
        <w:t>B</w:t>
      </w:r>
      <w:r w:rsidR="006523A0" w:rsidRPr="00D11138">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007A0112" w:rsidRPr="00D11138">
        <w:rPr>
          <w:rFonts w:ascii="Times New Roman" w:eastAsia="Times New Roman" w:hAnsi="Times New Roman" w:cs="Times New Roman"/>
          <w:b/>
          <w:sz w:val="24"/>
          <w:szCs w:val="24"/>
          <w:lang w:eastAsia="tr-TR"/>
        </w:rPr>
        <w:t xml:space="preserve"> Preparatının </w:t>
      </w:r>
      <w:r w:rsidR="00C918EC" w:rsidRPr="00384E7A">
        <w:rPr>
          <w:rFonts w:ascii="Times New Roman" w:eastAsia="Times New Roman" w:hAnsi="Times New Roman" w:cs="Times New Roman"/>
          <w:b/>
          <w:sz w:val="24"/>
          <w:szCs w:val="24"/>
          <w:lang w:eastAsia="tr-TR"/>
        </w:rPr>
        <w:t>bildirimin içeriği</w:t>
      </w:r>
    </w:p>
    <w:p w14:paraId="57A3FF51" w14:textId="11F0CD51"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MADDE 1</w:t>
      </w:r>
      <w:r w:rsidR="006523A0" w:rsidRPr="00D11138">
        <w:rPr>
          <w:rFonts w:ascii="Times New Roman" w:eastAsia="Times New Roman" w:hAnsi="Times New Roman" w:cs="Times New Roman"/>
          <w:b/>
          <w:sz w:val="24"/>
          <w:szCs w:val="24"/>
          <w:lang w:eastAsia="tr-TR"/>
        </w:rPr>
        <w:t>8</w:t>
      </w:r>
      <w:r w:rsidRPr="00D11138">
        <w:rPr>
          <w:rFonts w:ascii="Times New Roman" w:eastAsia="Times New Roman" w:hAnsi="Times New Roman" w:cs="Times New Roman"/>
          <w:b/>
          <w:sz w:val="24"/>
          <w:szCs w:val="24"/>
          <w:lang w:eastAsia="tr-TR"/>
        </w:rPr>
        <w:t xml:space="preserve"> ‒</w:t>
      </w:r>
      <w:r w:rsidRPr="00D11138">
        <w:rPr>
          <w:rFonts w:ascii="Times New Roman" w:eastAsia="Times New Roman" w:hAnsi="Times New Roman" w:cs="Times New Roman"/>
          <w:sz w:val="24"/>
          <w:szCs w:val="24"/>
          <w:lang w:eastAsia="tr-TR"/>
        </w:rPr>
        <w:t xml:space="preserve"> (1) Diğer bir ülkeden gelen geleneksel bir </w:t>
      </w:r>
      <w:r w:rsidR="00295249" w:rsidRPr="00D11138">
        <w:rPr>
          <w:rFonts w:ascii="Times New Roman" w:eastAsia="Times New Roman" w:hAnsi="Times New Roman" w:cs="Times New Roman"/>
          <w:sz w:val="24"/>
          <w:szCs w:val="24"/>
          <w:lang w:eastAsia="tr-TR"/>
        </w:rPr>
        <w:t>B</w:t>
      </w:r>
      <w:r w:rsidR="006523A0"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7A0112" w:rsidRPr="00D11138">
        <w:rPr>
          <w:rFonts w:ascii="Times New Roman" w:eastAsia="Times New Roman" w:hAnsi="Times New Roman" w:cs="Times New Roman"/>
          <w:sz w:val="24"/>
          <w:szCs w:val="24"/>
          <w:lang w:eastAsia="tr-TR"/>
        </w:rPr>
        <w:t xml:space="preserve">, </w:t>
      </w:r>
      <w:r w:rsidR="006523A0" w:rsidRPr="00D11138">
        <w:rPr>
          <w:rFonts w:ascii="Times New Roman" w:eastAsia="Times New Roman" w:hAnsi="Times New Roman" w:cs="Times New Roman"/>
          <w:sz w:val="24"/>
          <w:szCs w:val="24"/>
          <w:lang w:eastAsia="tr-TR"/>
        </w:rPr>
        <w:t>Bi</w:t>
      </w:r>
      <w:r w:rsidR="00295249" w:rsidRPr="00D11138">
        <w:rPr>
          <w:rFonts w:ascii="Times New Roman" w:eastAsia="Times New Roman" w:hAnsi="Times New Roman" w:cs="Times New Roman"/>
          <w:sz w:val="24"/>
          <w:szCs w:val="24"/>
          <w:lang w:eastAsia="tr-TR"/>
        </w:rPr>
        <w:t>MAL</w:t>
      </w:r>
      <w:r w:rsidR="007A0112" w:rsidRPr="00D11138">
        <w:rPr>
          <w:rFonts w:ascii="Times New Roman" w:eastAsia="Times New Roman" w:hAnsi="Times New Roman" w:cs="Times New Roman"/>
          <w:sz w:val="24"/>
          <w:szCs w:val="24"/>
          <w:lang w:eastAsia="tr-TR"/>
        </w:rPr>
        <w:t xml:space="preserve"> kısımları veya </w:t>
      </w:r>
      <w:r w:rsidR="00295249" w:rsidRPr="00D11138">
        <w:rPr>
          <w:rFonts w:ascii="Times New Roman" w:eastAsia="Times New Roman" w:hAnsi="Times New Roman" w:cs="Times New Roman"/>
          <w:sz w:val="24"/>
          <w:szCs w:val="24"/>
          <w:lang w:eastAsia="tr-TR"/>
        </w:rPr>
        <w:t>B</w:t>
      </w:r>
      <w:r w:rsidR="006523A0"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7A0112" w:rsidRPr="00D11138">
        <w:rPr>
          <w:rFonts w:ascii="Times New Roman" w:eastAsia="Times New Roman" w:hAnsi="Times New Roman" w:cs="Times New Roman"/>
          <w:sz w:val="24"/>
          <w:szCs w:val="24"/>
          <w:lang w:eastAsia="tr-TR"/>
        </w:rPr>
        <w:t xml:space="preserve"> p</w:t>
      </w:r>
      <w:r w:rsidR="004640E7">
        <w:rPr>
          <w:rFonts w:ascii="Times New Roman" w:eastAsia="Times New Roman" w:hAnsi="Times New Roman" w:cs="Times New Roman"/>
          <w:sz w:val="24"/>
          <w:szCs w:val="24"/>
          <w:lang w:eastAsia="tr-TR"/>
        </w:rPr>
        <w:t>r</w:t>
      </w:r>
      <w:r w:rsidR="007A0112" w:rsidRPr="00D11138">
        <w:rPr>
          <w:rFonts w:ascii="Times New Roman" w:eastAsia="Times New Roman" w:hAnsi="Times New Roman" w:cs="Times New Roman"/>
          <w:sz w:val="24"/>
          <w:szCs w:val="24"/>
          <w:lang w:eastAsia="tr-TR"/>
        </w:rPr>
        <w:t>eparatını</w:t>
      </w:r>
      <w:r w:rsidRPr="00D11138">
        <w:rPr>
          <w:rFonts w:ascii="Times New Roman" w:eastAsia="Times New Roman" w:hAnsi="Times New Roman" w:cs="Times New Roman"/>
          <w:sz w:val="24"/>
          <w:szCs w:val="24"/>
          <w:lang w:eastAsia="tr-TR"/>
        </w:rPr>
        <w:t xml:space="preserve"> piyasaya arz etmek isteyen bir başvuru sahibi</w:t>
      </w:r>
      <w:r w:rsidR="006523A0" w:rsidRPr="00D11138">
        <w:rPr>
          <w:rFonts w:ascii="Times New Roman" w:eastAsia="Times New Roman" w:hAnsi="Times New Roman" w:cs="Times New Roman"/>
          <w:sz w:val="24"/>
          <w:szCs w:val="24"/>
          <w:lang w:eastAsia="tr-TR"/>
        </w:rPr>
        <w:t xml:space="preserve"> 9 uncu madde</w:t>
      </w:r>
      <w:r w:rsidR="007C15F5" w:rsidRPr="00D11138">
        <w:rPr>
          <w:rFonts w:ascii="Times New Roman" w:eastAsia="Times New Roman" w:hAnsi="Times New Roman" w:cs="Times New Roman"/>
          <w:sz w:val="24"/>
          <w:szCs w:val="24"/>
          <w:lang w:eastAsia="tr-TR"/>
        </w:rPr>
        <w:t>de</w:t>
      </w:r>
      <w:r w:rsidRPr="00D11138">
        <w:rPr>
          <w:rFonts w:ascii="Times New Roman" w:eastAsia="Times New Roman" w:hAnsi="Times New Roman" w:cs="Times New Roman"/>
          <w:sz w:val="24"/>
          <w:szCs w:val="24"/>
          <w:lang w:eastAsia="tr-TR"/>
        </w:rPr>
        <w:t xml:space="preserve"> belirtilen prosedürü izlemek yerine, Genel Müdürlüğe bu isteği ile ilgili bir bildirim sunmayı tercih edebilir. </w:t>
      </w:r>
    </w:p>
    <w:p w14:paraId="4986A9A1" w14:textId="77777777"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(2) Birinci fıkrada bahsedilen bildirim aşağıdaki bilgileri içerir: </w:t>
      </w:r>
    </w:p>
    <w:p w14:paraId="4E267235" w14:textId="2C4C7F68"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a) B</w:t>
      </w:r>
      <w:r w:rsidR="00B31874">
        <w:rPr>
          <w:rFonts w:ascii="Times New Roman" w:eastAsia="Times New Roman" w:hAnsi="Times New Roman" w:cs="Times New Roman"/>
          <w:sz w:val="24"/>
          <w:szCs w:val="24"/>
          <w:lang w:eastAsia="tr-TR"/>
        </w:rPr>
        <w:t>aşvuru sahibinin adı ve adresi.</w:t>
      </w:r>
    </w:p>
    <w:p w14:paraId="33F84A99" w14:textId="09DCE784"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lastRenderedPageBreak/>
        <w:t xml:space="preserve">b) Geleneksel </w:t>
      </w:r>
      <w:r w:rsidR="00295249" w:rsidRPr="00D11138">
        <w:rPr>
          <w:rFonts w:ascii="Times New Roman" w:eastAsia="Times New Roman" w:hAnsi="Times New Roman" w:cs="Times New Roman"/>
          <w:sz w:val="24"/>
          <w:szCs w:val="24"/>
          <w:lang w:eastAsia="tr-TR"/>
        </w:rPr>
        <w:t>B</w:t>
      </w:r>
      <w:r w:rsidR="006523A0"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6523A0" w:rsidRPr="00D11138">
        <w:rPr>
          <w:rFonts w:ascii="Times New Roman" w:eastAsia="Times New Roman" w:hAnsi="Times New Roman" w:cs="Times New Roman"/>
          <w:sz w:val="24"/>
          <w:szCs w:val="24"/>
          <w:lang w:eastAsia="tr-TR"/>
        </w:rPr>
        <w:t>’in</w:t>
      </w:r>
      <w:r w:rsidR="002153FD" w:rsidRPr="00D11138">
        <w:rPr>
          <w:rFonts w:ascii="Times New Roman" w:eastAsia="Times New Roman" w:hAnsi="Times New Roman" w:cs="Times New Roman"/>
          <w:sz w:val="24"/>
          <w:szCs w:val="24"/>
          <w:lang w:eastAsia="tr-TR"/>
        </w:rPr>
        <w:t xml:space="preserve">, </w:t>
      </w:r>
      <w:r w:rsidR="00295249" w:rsidRPr="00D11138">
        <w:rPr>
          <w:rFonts w:ascii="Times New Roman" w:eastAsia="Times New Roman" w:hAnsi="Times New Roman" w:cs="Times New Roman"/>
          <w:sz w:val="24"/>
          <w:szCs w:val="24"/>
          <w:lang w:eastAsia="tr-TR"/>
        </w:rPr>
        <w:t>B</w:t>
      </w:r>
      <w:r w:rsidR="006523A0"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6523A0" w:rsidRPr="00D11138">
        <w:rPr>
          <w:rFonts w:ascii="Times New Roman" w:eastAsia="Times New Roman" w:hAnsi="Times New Roman" w:cs="Times New Roman"/>
          <w:sz w:val="24"/>
          <w:szCs w:val="24"/>
          <w:lang w:eastAsia="tr-TR"/>
        </w:rPr>
        <w:t xml:space="preserve"> kısmının</w:t>
      </w:r>
      <w:r w:rsidR="002153FD" w:rsidRPr="00D11138">
        <w:rPr>
          <w:rFonts w:ascii="Times New Roman" w:eastAsia="Times New Roman" w:hAnsi="Times New Roman" w:cs="Times New Roman"/>
          <w:sz w:val="24"/>
          <w:szCs w:val="24"/>
          <w:lang w:eastAsia="tr-TR"/>
        </w:rPr>
        <w:t xml:space="preserve"> veya </w:t>
      </w:r>
      <w:r w:rsidR="00295249" w:rsidRPr="00D11138">
        <w:rPr>
          <w:rFonts w:ascii="Times New Roman" w:eastAsia="Times New Roman" w:hAnsi="Times New Roman" w:cs="Times New Roman"/>
          <w:sz w:val="24"/>
          <w:szCs w:val="24"/>
          <w:lang w:eastAsia="tr-TR"/>
        </w:rPr>
        <w:t>B</w:t>
      </w:r>
      <w:r w:rsidR="006523A0"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2153FD" w:rsidRPr="00D11138">
        <w:rPr>
          <w:rFonts w:ascii="Times New Roman" w:eastAsia="Times New Roman" w:hAnsi="Times New Roman" w:cs="Times New Roman"/>
          <w:sz w:val="24"/>
          <w:szCs w:val="24"/>
          <w:lang w:eastAsia="tr-TR"/>
        </w:rPr>
        <w:t xml:space="preserve"> p</w:t>
      </w:r>
      <w:r w:rsidR="004640E7">
        <w:rPr>
          <w:rFonts w:ascii="Times New Roman" w:eastAsia="Times New Roman" w:hAnsi="Times New Roman" w:cs="Times New Roman"/>
          <w:sz w:val="24"/>
          <w:szCs w:val="24"/>
          <w:lang w:eastAsia="tr-TR"/>
        </w:rPr>
        <w:t>r</w:t>
      </w:r>
      <w:r w:rsidR="002153FD" w:rsidRPr="00D11138">
        <w:rPr>
          <w:rFonts w:ascii="Times New Roman" w:eastAsia="Times New Roman" w:hAnsi="Times New Roman" w:cs="Times New Roman"/>
          <w:sz w:val="24"/>
          <w:szCs w:val="24"/>
          <w:lang w:eastAsia="tr-TR"/>
        </w:rPr>
        <w:t>eparatının</w:t>
      </w:r>
      <w:r w:rsidR="00B31874">
        <w:rPr>
          <w:rFonts w:ascii="Times New Roman" w:eastAsia="Times New Roman" w:hAnsi="Times New Roman" w:cs="Times New Roman"/>
          <w:sz w:val="24"/>
          <w:szCs w:val="24"/>
          <w:lang w:eastAsia="tr-TR"/>
        </w:rPr>
        <w:t xml:space="preserve"> adı ve tanımı.</w:t>
      </w:r>
    </w:p>
    <w:p w14:paraId="5752A646" w14:textId="62129CF3"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c) Geleneksel </w:t>
      </w:r>
      <w:r w:rsidR="006523A0" w:rsidRPr="00D11138">
        <w:rPr>
          <w:rFonts w:ascii="Times New Roman" w:eastAsia="Times New Roman" w:hAnsi="Times New Roman" w:cs="Times New Roman"/>
          <w:sz w:val="24"/>
          <w:szCs w:val="24"/>
          <w:lang w:eastAsia="tr-TR"/>
        </w:rPr>
        <w:t>BiMAL’in, BiMAL kısmının veya BiMAL p</w:t>
      </w:r>
      <w:r w:rsidR="004640E7">
        <w:rPr>
          <w:rFonts w:ascii="Times New Roman" w:eastAsia="Times New Roman" w:hAnsi="Times New Roman" w:cs="Times New Roman"/>
          <w:sz w:val="24"/>
          <w:szCs w:val="24"/>
          <w:lang w:eastAsia="tr-TR"/>
        </w:rPr>
        <w:t>r</w:t>
      </w:r>
      <w:r w:rsidR="006523A0" w:rsidRPr="00D11138">
        <w:rPr>
          <w:rFonts w:ascii="Times New Roman" w:eastAsia="Times New Roman" w:hAnsi="Times New Roman" w:cs="Times New Roman"/>
          <w:sz w:val="24"/>
          <w:szCs w:val="24"/>
          <w:lang w:eastAsia="tr-TR"/>
        </w:rPr>
        <w:t xml:space="preserve">eparatının </w:t>
      </w:r>
      <w:r w:rsidRPr="00D11138">
        <w:rPr>
          <w:rFonts w:ascii="Times New Roman" w:eastAsia="Times New Roman" w:hAnsi="Times New Roman" w:cs="Times New Roman"/>
          <w:sz w:val="24"/>
          <w:szCs w:val="24"/>
          <w:lang w:eastAsia="tr-TR"/>
        </w:rPr>
        <w:t>detaylı bileşim</w:t>
      </w:r>
      <w:r w:rsidR="00B31874">
        <w:rPr>
          <w:rFonts w:ascii="Times New Roman" w:eastAsia="Times New Roman" w:hAnsi="Times New Roman" w:cs="Times New Roman"/>
          <w:sz w:val="24"/>
          <w:szCs w:val="24"/>
          <w:lang w:eastAsia="tr-TR"/>
        </w:rPr>
        <w:t>i.</w:t>
      </w:r>
    </w:p>
    <w:p w14:paraId="18C1AB57" w14:textId="33A26FCC"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ç) Geleneksel </w:t>
      </w:r>
      <w:r w:rsidR="006523A0" w:rsidRPr="00D11138">
        <w:rPr>
          <w:rFonts w:ascii="Times New Roman" w:eastAsia="Times New Roman" w:hAnsi="Times New Roman" w:cs="Times New Roman"/>
          <w:sz w:val="24"/>
          <w:szCs w:val="24"/>
          <w:lang w:eastAsia="tr-TR"/>
        </w:rPr>
        <w:t>BiMAL’in, BiMAL kısmının veya BiMAL p</w:t>
      </w:r>
      <w:r w:rsidR="004640E7">
        <w:rPr>
          <w:rFonts w:ascii="Times New Roman" w:eastAsia="Times New Roman" w:hAnsi="Times New Roman" w:cs="Times New Roman"/>
          <w:sz w:val="24"/>
          <w:szCs w:val="24"/>
          <w:lang w:eastAsia="tr-TR"/>
        </w:rPr>
        <w:t>r</w:t>
      </w:r>
      <w:r w:rsidR="006523A0" w:rsidRPr="00D11138">
        <w:rPr>
          <w:rFonts w:ascii="Times New Roman" w:eastAsia="Times New Roman" w:hAnsi="Times New Roman" w:cs="Times New Roman"/>
          <w:sz w:val="24"/>
          <w:szCs w:val="24"/>
          <w:lang w:eastAsia="tr-TR"/>
        </w:rPr>
        <w:t xml:space="preserve">eparatının </w:t>
      </w:r>
      <w:r w:rsidRPr="00D11138">
        <w:rPr>
          <w:rFonts w:ascii="Times New Roman" w:eastAsia="Times New Roman" w:hAnsi="Times New Roman" w:cs="Times New Roman"/>
          <w:sz w:val="24"/>
          <w:szCs w:val="24"/>
          <w:lang w:eastAsia="tr-TR"/>
        </w:rPr>
        <w:t>coğ</w:t>
      </w:r>
      <w:r w:rsidR="00B31874">
        <w:rPr>
          <w:rFonts w:ascii="Times New Roman" w:eastAsia="Times New Roman" w:hAnsi="Times New Roman" w:cs="Times New Roman"/>
          <w:sz w:val="24"/>
          <w:szCs w:val="24"/>
          <w:lang w:eastAsia="tr-TR"/>
        </w:rPr>
        <w:t>rafi menşe ülkesi veya ülkeleri.</w:t>
      </w:r>
    </w:p>
    <w:p w14:paraId="58D6EF43" w14:textId="2FA8BED3"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d) Diğer bir ülkede güvenilir bir gıda tüketim geçmişi olduğunu </w:t>
      </w:r>
      <w:r w:rsidR="00B31874">
        <w:rPr>
          <w:rFonts w:ascii="Times New Roman" w:eastAsia="Times New Roman" w:hAnsi="Times New Roman" w:cs="Times New Roman"/>
          <w:sz w:val="24"/>
          <w:szCs w:val="24"/>
          <w:lang w:eastAsia="tr-TR"/>
        </w:rPr>
        <w:t>gösteren belgeye dayalı veriler.</w:t>
      </w:r>
    </w:p>
    <w:p w14:paraId="48A5C231" w14:textId="77777777"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e) Amaçlanan kullanım koşulları ve tüketiciyi yanıltmayan özel etiketleme gereklilikleri ile ilgili öneri veya bu bilgilerin gerekli olmadığına ilişkin doğrulanabilir bir gerekçe.</w:t>
      </w:r>
    </w:p>
    <w:p w14:paraId="1A17BE60" w14:textId="77777777"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p>
    <w:p w14:paraId="1BEF23EC" w14:textId="45342087"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 xml:space="preserve">Diğer bir ülkeden gelen geleneksel </w:t>
      </w:r>
      <w:r w:rsidR="005873F3">
        <w:rPr>
          <w:rFonts w:ascii="Times New Roman" w:hAnsi="Times New Roman" w:cs="Times New Roman"/>
          <w:b/>
          <w:sz w:val="24"/>
          <w:szCs w:val="24"/>
        </w:rPr>
        <w:t>BiMAL’in, BiMAL kısmının veya Bi</w:t>
      </w:r>
      <w:r w:rsidR="006523A0" w:rsidRPr="00D11138">
        <w:rPr>
          <w:rFonts w:ascii="Times New Roman" w:hAnsi="Times New Roman" w:cs="Times New Roman"/>
          <w:b/>
          <w:sz w:val="24"/>
          <w:szCs w:val="24"/>
        </w:rPr>
        <w:t>MAL p</w:t>
      </w:r>
      <w:r w:rsidR="00D52E69" w:rsidRPr="00D11138">
        <w:rPr>
          <w:rFonts w:ascii="Times New Roman" w:eastAsia="Times New Roman" w:hAnsi="Times New Roman" w:cs="Times New Roman"/>
          <w:b/>
          <w:sz w:val="24"/>
          <w:szCs w:val="24"/>
          <w:lang w:eastAsia="tr-TR"/>
        </w:rPr>
        <w:t xml:space="preserve">reparatının </w:t>
      </w:r>
      <w:r w:rsidRPr="00D11138">
        <w:rPr>
          <w:rFonts w:ascii="Times New Roman" w:eastAsia="Times New Roman" w:hAnsi="Times New Roman" w:cs="Times New Roman"/>
          <w:b/>
          <w:sz w:val="24"/>
          <w:szCs w:val="24"/>
          <w:lang w:eastAsia="tr-TR"/>
        </w:rPr>
        <w:t>piyasaya arz edilmesine ilişkin bildirim prosedürü</w:t>
      </w:r>
    </w:p>
    <w:p w14:paraId="4041CD4E" w14:textId="5FDEEBB6" w:rsidR="00840033" w:rsidRPr="00D11138" w:rsidRDefault="00840033" w:rsidP="00B6518F">
      <w:pPr>
        <w:spacing w:after="0" w:line="240" w:lineRule="auto"/>
        <w:ind w:firstLine="567"/>
        <w:jc w:val="both"/>
        <w:rPr>
          <w:rFonts w:ascii="Times New Roman" w:eastAsia="Times New Roman" w:hAnsi="Times New Roman" w:cs="Times New Roman"/>
          <w:bCs/>
          <w:sz w:val="24"/>
          <w:szCs w:val="24"/>
          <w:lang w:eastAsia="tr-TR"/>
        </w:rPr>
      </w:pPr>
      <w:r w:rsidRPr="00D11138">
        <w:rPr>
          <w:rFonts w:ascii="Times New Roman" w:eastAsia="Times New Roman" w:hAnsi="Times New Roman" w:cs="Times New Roman"/>
          <w:b/>
          <w:sz w:val="24"/>
          <w:szCs w:val="24"/>
          <w:lang w:eastAsia="tr-TR"/>
        </w:rPr>
        <w:t>MADDE 1</w:t>
      </w:r>
      <w:r w:rsidR="006523A0" w:rsidRPr="00D11138">
        <w:rPr>
          <w:rFonts w:ascii="Times New Roman" w:eastAsia="Times New Roman" w:hAnsi="Times New Roman" w:cs="Times New Roman"/>
          <w:b/>
          <w:sz w:val="24"/>
          <w:szCs w:val="24"/>
          <w:lang w:eastAsia="tr-TR"/>
        </w:rPr>
        <w:t>9</w:t>
      </w:r>
      <w:r w:rsidRPr="00D11138">
        <w:rPr>
          <w:rFonts w:ascii="Times New Roman" w:eastAsia="Times New Roman" w:hAnsi="Times New Roman" w:cs="Times New Roman"/>
          <w:b/>
          <w:sz w:val="24"/>
          <w:szCs w:val="24"/>
          <w:lang w:eastAsia="tr-TR"/>
        </w:rPr>
        <w:t xml:space="preserve"> ‒ </w:t>
      </w:r>
      <w:r w:rsidRPr="00D11138">
        <w:rPr>
          <w:rFonts w:ascii="Times New Roman" w:eastAsia="Times New Roman" w:hAnsi="Times New Roman" w:cs="Times New Roman"/>
          <w:sz w:val="24"/>
          <w:szCs w:val="24"/>
          <w:lang w:eastAsia="tr-TR"/>
        </w:rPr>
        <w:t>(1)</w:t>
      </w:r>
      <w:r w:rsidRPr="00D11138">
        <w:rPr>
          <w:rFonts w:ascii="Times New Roman" w:eastAsia="Times New Roman" w:hAnsi="Times New Roman" w:cs="Times New Roman"/>
          <w:bCs/>
          <w:sz w:val="24"/>
          <w:szCs w:val="24"/>
          <w:lang w:eastAsia="tr-TR"/>
        </w:rPr>
        <w:t xml:space="preserve"> Bu Yönetmeliğin </w:t>
      </w:r>
      <w:r w:rsidR="006523A0" w:rsidRPr="00D11138">
        <w:rPr>
          <w:rFonts w:ascii="Times New Roman" w:eastAsia="Times New Roman" w:hAnsi="Times New Roman" w:cs="Times New Roman"/>
          <w:bCs/>
          <w:sz w:val="24"/>
          <w:szCs w:val="24"/>
          <w:lang w:eastAsia="tr-TR"/>
        </w:rPr>
        <w:t>18 inci</w:t>
      </w:r>
      <w:r w:rsidRPr="00D11138">
        <w:rPr>
          <w:rFonts w:ascii="Times New Roman" w:eastAsia="Times New Roman" w:hAnsi="Times New Roman" w:cs="Times New Roman"/>
          <w:bCs/>
          <w:sz w:val="24"/>
          <w:szCs w:val="24"/>
          <w:lang w:eastAsia="tr-TR"/>
        </w:rPr>
        <w:t xml:space="preserve"> maddesinde bahsedilen bir bildirim ile ilgili olarak </w:t>
      </w:r>
      <w:r w:rsidRPr="004819B5">
        <w:rPr>
          <w:rFonts w:ascii="Times New Roman" w:eastAsia="Times New Roman" w:hAnsi="Times New Roman" w:cs="Times New Roman"/>
          <w:bCs/>
          <w:sz w:val="24"/>
          <w:szCs w:val="24"/>
          <w:lang w:eastAsia="tr-TR"/>
        </w:rPr>
        <w:t xml:space="preserve">Genel </w:t>
      </w:r>
      <w:r w:rsidRPr="00D11138">
        <w:rPr>
          <w:rFonts w:ascii="Times New Roman" w:eastAsia="Times New Roman" w:hAnsi="Times New Roman" w:cs="Times New Roman"/>
          <w:bCs/>
          <w:sz w:val="24"/>
          <w:szCs w:val="24"/>
          <w:lang w:eastAsia="tr-TR"/>
        </w:rPr>
        <w:t>Müdürlük tarafından yapılan kontrolün ardından uygun bulunan geçerli bildirim değerlendirilmek üzere Bilimsel Komisyona sunulur.</w:t>
      </w:r>
    </w:p>
    <w:p w14:paraId="376E087F" w14:textId="5766208B" w:rsidR="00840033" w:rsidRPr="00D11138" w:rsidRDefault="00840033" w:rsidP="00865B9C">
      <w:pPr>
        <w:spacing w:after="0"/>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(2)  Bilimsel Komisyon, söz konusu bildirimin geçerli bir bildirim olduğunun Genel Müdürlük tarafından belirlendiği tarihten itibaren dört ay içerisinde, bahse konu geleneksel </w:t>
      </w:r>
      <w:r w:rsidR="00295249" w:rsidRPr="00D11138">
        <w:rPr>
          <w:rFonts w:ascii="Times New Roman" w:eastAsia="Times New Roman" w:hAnsi="Times New Roman" w:cs="Times New Roman"/>
          <w:sz w:val="24"/>
          <w:szCs w:val="24"/>
          <w:lang w:eastAsia="tr-TR"/>
        </w:rPr>
        <w:t>B</w:t>
      </w:r>
      <w:r w:rsidR="006523A0"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6523A0" w:rsidRPr="00D11138">
        <w:rPr>
          <w:rFonts w:ascii="Times New Roman" w:eastAsia="Times New Roman" w:hAnsi="Times New Roman" w:cs="Times New Roman"/>
          <w:sz w:val="24"/>
          <w:szCs w:val="24"/>
          <w:lang w:eastAsia="tr-TR"/>
        </w:rPr>
        <w:t>’in</w:t>
      </w:r>
      <w:r w:rsidR="002153FD" w:rsidRPr="00D11138">
        <w:rPr>
          <w:rFonts w:ascii="Times New Roman" w:eastAsia="Times New Roman" w:hAnsi="Times New Roman" w:cs="Times New Roman"/>
          <w:sz w:val="24"/>
          <w:szCs w:val="24"/>
          <w:lang w:eastAsia="tr-TR"/>
        </w:rPr>
        <w:t xml:space="preserve">, </w:t>
      </w:r>
      <w:r w:rsidR="00295249" w:rsidRPr="00D11138">
        <w:rPr>
          <w:rFonts w:ascii="Times New Roman" w:eastAsia="Times New Roman" w:hAnsi="Times New Roman" w:cs="Times New Roman"/>
          <w:sz w:val="24"/>
          <w:szCs w:val="24"/>
          <w:lang w:eastAsia="tr-TR"/>
        </w:rPr>
        <w:t>B</w:t>
      </w:r>
      <w:r w:rsidR="006523A0"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2153FD" w:rsidRPr="00D11138">
        <w:rPr>
          <w:rFonts w:ascii="Times New Roman" w:eastAsia="Times New Roman" w:hAnsi="Times New Roman" w:cs="Times New Roman"/>
          <w:sz w:val="24"/>
          <w:szCs w:val="24"/>
          <w:lang w:eastAsia="tr-TR"/>
        </w:rPr>
        <w:t xml:space="preserve"> </w:t>
      </w:r>
      <w:r w:rsidR="006523A0" w:rsidRPr="00D11138">
        <w:rPr>
          <w:rFonts w:ascii="Times New Roman" w:eastAsia="Times New Roman" w:hAnsi="Times New Roman" w:cs="Times New Roman"/>
          <w:sz w:val="24"/>
          <w:szCs w:val="24"/>
          <w:lang w:eastAsia="tr-TR"/>
        </w:rPr>
        <w:t>kısmı</w:t>
      </w:r>
      <w:r w:rsidR="002153FD" w:rsidRPr="00D11138">
        <w:rPr>
          <w:rFonts w:ascii="Times New Roman" w:eastAsia="Times New Roman" w:hAnsi="Times New Roman" w:cs="Times New Roman"/>
          <w:sz w:val="24"/>
          <w:szCs w:val="24"/>
          <w:lang w:eastAsia="tr-TR"/>
        </w:rPr>
        <w:t xml:space="preserve"> veya </w:t>
      </w:r>
      <w:r w:rsidR="00295249" w:rsidRPr="00D11138">
        <w:rPr>
          <w:rFonts w:ascii="Times New Roman" w:eastAsia="Times New Roman" w:hAnsi="Times New Roman" w:cs="Times New Roman"/>
          <w:sz w:val="24"/>
          <w:szCs w:val="24"/>
          <w:lang w:eastAsia="tr-TR"/>
        </w:rPr>
        <w:t>B</w:t>
      </w:r>
      <w:r w:rsidR="006523A0"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2153FD" w:rsidRPr="00D11138">
        <w:rPr>
          <w:rFonts w:ascii="Times New Roman" w:eastAsia="Times New Roman" w:hAnsi="Times New Roman" w:cs="Times New Roman"/>
          <w:sz w:val="24"/>
          <w:szCs w:val="24"/>
          <w:lang w:eastAsia="tr-TR"/>
        </w:rPr>
        <w:t xml:space="preserve"> p</w:t>
      </w:r>
      <w:r w:rsidR="00B31874">
        <w:rPr>
          <w:rFonts w:ascii="Times New Roman" w:eastAsia="Times New Roman" w:hAnsi="Times New Roman" w:cs="Times New Roman"/>
          <w:sz w:val="24"/>
          <w:szCs w:val="24"/>
          <w:lang w:eastAsia="tr-TR"/>
        </w:rPr>
        <w:t>r</w:t>
      </w:r>
      <w:r w:rsidR="002153FD" w:rsidRPr="00D11138">
        <w:rPr>
          <w:rFonts w:ascii="Times New Roman" w:eastAsia="Times New Roman" w:hAnsi="Times New Roman" w:cs="Times New Roman"/>
          <w:sz w:val="24"/>
          <w:szCs w:val="24"/>
          <w:lang w:eastAsia="tr-TR"/>
        </w:rPr>
        <w:t>eparatının</w:t>
      </w:r>
      <w:r w:rsidRPr="00D11138">
        <w:rPr>
          <w:rFonts w:ascii="Times New Roman" w:eastAsia="Times New Roman" w:hAnsi="Times New Roman" w:cs="Times New Roman"/>
          <w:sz w:val="24"/>
          <w:szCs w:val="24"/>
          <w:lang w:eastAsia="tr-TR"/>
        </w:rPr>
        <w:t xml:space="preserve"> piyasaya arzı ile ilgili olarak, gıdanın güvenilirliğine dair uygun şekilde gerekçelendirilmiş bir olumsuz görüş</w:t>
      </w:r>
      <w:r w:rsidR="00AF0FC7">
        <w:rPr>
          <w:rFonts w:ascii="Times New Roman" w:eastAsia="Times New Roman" w:hAnsi="Times New Roman" w:cs="Times New Roman"/>
          <w:sz w:val="24"/>
          <w:szCs w:val="24"/>
          <w:lang w:eastAsia="tr-TR"/>
        </w:rPr>
        <w:t>ü</w:t>
      </w:r>
      <w:r w:rsidR="00AF0FC7" w:rsidRPr="00AF0FC7">
        <w:rPr>
          <w:rFonts w:ascii="Times New Roman" w:eastAsia="Times New Roman" w:hAnsi="Times New Roman" w:cs="Times New Roman"/>
          <w:sz w:val="24"/>
          <w:szCs w:val="24"/>
          <w:lang w:eastAsia="tr-TR"/>
        </w:rPr>
        <w:t xml:space="preserve"> </w:t>
      </w:r>
      <w:r w:rsidR="00AF0FC7">
        <w:rPr>
          <w:rFonts w:ascii="Times New Roman" w:eastAsia="Times New Roman" w:hAnsi="Times New Roman" w:cs="Times New Roman"/>
          <w:sz w:val="24"/>
          <w:szCs w:val="24"/>
          <w:lang w:eastAsia="tr-TR"/>
        </w:rPr>
        <w:t>olması</w:t>
      </w:r>
      <w:r w:rsidR="00AF0FC7" w:rsidRPr="00703A79">
        <w:rPr>
          <w:rFonts w:ascii="Times New Roman" w:eastAsia="Times New Roman" w:hAnsi="Times New Roman" w:cs="Times New Roman"/>
          <w:sz w:val="24"/>
          <w:szCs w:val="24"/>
          <w:lang w:eastAsia="tr-TR"/>
        </w:rPr>
        <w:t xml:space="preserve"> durum</w:t>
      </w:r>
      <w:r w:rsidR="00AF0FC7">
        <w:rPr>
          <w:rFonts w:ascii="Times New Roman" w:eastAsia="Times New Roman" w:hAnsi="Times New Roman" w:cs="Times New Roman"/>
          <w:sz w:val="24"/>
          <w:szCs w:val="24"/>
          <w:lang w:eastAsia="tr-TR"/>
        </w:rPr>
        <w:t>un</w:t>
      </w:r>
      <w:r w:rsidR="00AF0FC7" w:rsidRPr="00703A79">
        <w:rPr>
          <w:rFonts w:ascii="Times New Roman" w:eastAsia="Times New Roman" w:hAnsi="Times New Roman" w:cs="Times New Roman"/>
          <w:sz w:val="24"/>
          <w:szCs w:val="24"/>
          <w:lang w:eastAsia="tr-TR"/>
        </w:rPr>
        <w:t>da</w:t>
      </w:r>
      <w:r w:rsidR="00AF0FC7" w:rsidRPr="00865B9C">
        <w:rPr>
          <w:rFonts w:ascii="Times New Roman" w:eastAsia="Times New Roman" w:hAnsi="Times New Roman" w:cs="Times New Roman"/>
          <w:sz w:val="24"/>
          <w:szCs w:val="24"/>
          <w:lang w:eastAsia="tr-TR"/>
        </w:rPr>
        <w:t>,</w:t>
      </w:r>
      <w:r w:rsidR="00AF0FC7" w:rsidRPr="00865B9C">
        <w:rPr>
          <w:rFonts w:ascii="Times New Roman" w:eastAsia="Times New Roman" w:hAnsi="Times New Roman" w:cs="Times New Roman"/>
          <w:strike/>
          <w:sz w:val="24"/>
          <w:szCs w:val="24"/>
          <w:lang w:eastAsia="tr-TR"/>
        </w:rPr>
        <w:t xml:space="preserve"> </w:t>
      </w:r>
      <w:r w:rsidR="00384E7A" w:rsidRPr="00865B9C">
        <w:rPr>
          <w:rFonts w:ascii="Times New Roman" w:eastAsia="Times New Roman" w:hAnsi="Times New Roman" w:cs="Times New Roman"/>
          <w:sz w:val="24"/>
          <w:szCs w:val="24"/>
          <w:lang w:eastAsia="tr-TR"/>
        </w:rPr>
        <w:t>g</w:t>
      </w:r>
      <w:r w:rsidR="00AF0FC7" w:rsidRPr="00703A79">
        <w:rPr>
          <w:rFonts w:ascii="Times New Roman" w:eastAsia="Times New Roman" w:hAnsi="Times New Roman" w:cs="Times New Roman"/>
          <w:sz w:val="24"/>
          <w:szCs w:val="24"/>
          <w:lang w:eastAsia="tr-TR"/>
        </w:rPr>
        <w:t>örüş</w:t>
      </w:r>
      <w:r w:rsidR="00AF0FC7">
        <w:rPr>
          <w:rFonts w:ascii="Times New Roman" w:eastAsia="Times New Roman" w:hAnsi="Times New Roman" w:cs="Times New Roman"/>
          <w:sz w:val="24"/>
          <w:szCs w:val="24"/>
          <w:lang w:eastAsia="tr-TR"/>
        </w:rPr>
        <w:t>ünü</w:t>
      </w:r>
      <w:r w:rsidR="00AF0FC7" w:rsidRPr="00703A79">
        <w:rPr>
          <w:rFonts w:ascii="Times New Roman" w:eastAsia="Times New Roman" w:hAnsi="Times New Roman" w:cs="Times New Roman"/>
          <w:sz w:val="24"/>
          <w:szCs w:val="24"/>
          <w:lang w:eastAsia="tr-TR"/>
        </w:rPr>
        <w:t xml:space="preserve"> Genel Müdürlüğe</w:t>
      </w:r>
      <w:r w:rsidR="00AF0FC7">
        <w:rPr>
          <w:rFonts w:ascii="Times New Roman" w:eastAsia="Times New Roman" w:hAnsi="Times New Roman" w:cs="Times New Roman"/>
          <w:sz w:val="24"/>
          <w:szCs w:val="24"/>
          <w:lang w:eastAsia="tr-TR"/>
        </w:rPr>
        <w:t xml:space="preserve"> ileti</w:t>
      </w:r>
      <w:r w:rsidR="00AF0FC7" w:rsidRPr="00703A79">
        <w:rPr>
          <w:rFonts w:ascii="Times New Roman" w:eastAsia="Times New Roman" w:hAnsi="Times New Roman" w:cs="Times New Roman"/>
          <w:sz w:val="24"/>
          <w:szCs w:val="24"/>
          <w:lang w:eastAsia="tr-TR"/>
        </w:rPr>
        <w:t>r.</w:t>
      </w:r>
    </w:p>
    <w:p w14:paraId="1348BDD7" w14:textId="3ADF3EDC" w:rsidR="00840033" w:rsidRPr="00D11138" w:rsidRDefault="00840033" w:rsidP="00B6518F">
      <w:pPr>
        <w:spacing w:after="0" w:line="240" w:lineRule="auto"/>
        <w:ind w:firstLine="567"/>
        <w:jc w:val="both"/>
        <w:rPr>
          <w:rFonts w:ascii="Times New Roman" w:eastAsia="Times New Roman" w:hAnsi="Times New Roman" w:cs="Times New Roman"/>
          <w:strike/>
          <w:sz w:val="24"/>
          <w:szCs w:val="24"/>
          <w:lang w:eastAsia="tr-TR"/>
        </w:rPr>
      </w:pPr>
      <w:r w:rsidRPr="00D11138">
        <w:rPr>
          <w:rFonts w:ascii="Times New Roman" w:eastAsia="Times New Roman" w:hAnsi="Times New Roman" w:cs="Times New Roman"/>
          <w:sz w:val="24"/>
          <w:szCs w:val="24"/>
          <w:lang w:eastAsia="tr-TR"/>
        </w:rPr>
        <w:t xml:space="preserve">(3) Genel Müdürlük, Bilimsel Komisyonun ikinci fıkrada belirtilen olumsuz görüşünü alır almaz, bu konuda başvuru sahibini resmi yazı ile bilgilendirir. </w:t>
      </w:r>
    </w:p>
    <w:p w14:paraId="68A7A271" w14:textId="7B277285"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(4) İkinci fıkrada belirtilen dört aylık süre içerisinde Bilimsel Komisyon tarafından herhangi bir olumsuz görüş verilmediği durumlarda, Genel Müdürlük, söz konusu geleneksel </w:t>
      </w:r>
      <w:r w:rsidR="006523A0" w:rsidRPr="00D11138">
        <w:rPr>
          <w:rFonts w:ascii="Times New Roman" w:eastAsia="Times New Roman" w:hAnsi="Times New Roman" w:cs="Times New Roman"/>
          <w:sz w:val="24"/>
          <w:szCs w:val="24"/>
          <w:lang w:eastAsia="tr-TR"/>
        </w:rPr>
        <w:t>BiMAL’in, BiMAL kısmı veya BiMAL p</w:t>
      </w:r>
      <w:r w:rsidR="00B31874">
        <w:rPr>
          <w:rFonts w:ascii="Times New Roman" w:eastAsia="Times New Roman" w:hAnsi="Times New Roman" w:cs="Times New Roman"/>
          <w:sz w:val="24"/>
          <w:szCs w:val="24"/>
          <w:lang w:eastAsia="tr-TR"/>
        </w:rPr>
        <w:t>r</w:t>
      </w:r>
      <w:r w:rsidR="006523A0" w:rsidRPr="00D11138">
        <w:rPr>
          <w:rFonts w:ascii="Times New Roman" w:eastAsia="Times New Roman" w:hAnsi="Times New Roman" w:cs="Times New Roman"/>
          <w:sz w:val="24"/>
          <w:szCs w:val="24"/>
          <w:lang w:eastAsia="tr-TR"/>
        </w:rPr>
        <w:t xml:space="preserve">eparatının </w:t>
      </w:r>
      <w:r w:rsidRPr="00D11138">
        <w:rPr>
          <w:rFonts w:ascii="Times New Roman" w:eastAsia="Times New Roman" w:hAnsi="Times New Roman" w:cs="Times New Roman"/>
          <w:sz w:val="24"/>
          <w:szCs w:val="24"/>
          <w:lang w:eastAsia="tr-TR"/>
        </w:rPr>
        <w:t xml:space="preserve">piyasaya arzına izin verilmesi ve </w:t>
      </w:r>
      <w:r w:rsidR="00295249" w:rsidRPr="00D11138">
        <w:rPr>
          <w:rFonts w:ascii="Times New Roman" w:eastAsia="Times New Roman" w:hAnsi="Times New Roman" w:cs="Times New Roman"/>
          <w:sz w:val="24"/>
          <w:szCs w:val="24"/>
          <w:lang w:eastAsia="tr-TR"/>
        </w:rPr>
        <w:t>B</w:t>
      </w:r>
      <w:r w:rsidR="006523A0"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7C15F5" w:rsidRPr="00D11138">
        <w:rPr>
          <w:rFonts w:ascii="Times New Roman" w:eastAsia="Times New Roman" w:hAnsi="Times New Roman" w:cs="Times New Roman"/>
          <w:sz w:val="24"/>
          <w:szCs w:val="24"/>
          <w:lang w:eastAsia="tr-TR"/>
        </w:rPr>
        <w:t xml:space="preserve"> Listelerinin </w:t>
      </w:r>
      <w:r w:rsidRPr="00D11138">
        <w:rPr>
          <w:rFonts w:ascii="Times New Roman" w:eastAsia="Times New Roman" w:hAnsi="Times New Roman" w:cs="Times New Roman"/>
          <w:sz w:val="24"/>
          <w:szCs w:val="24"/>
          <w:lang w:eastAsia="tr-TR"/>
        </w:rPr>
        <w:t xml:space="preserve">güncellenmesi işlemlerinin karara bağlanmasını sağlar. </w:t>
      </w:r>
      <w:r w:rsidR="00295249" w:rsidRPr="00D11138">
        <w:rPr>
          <w:rFonts w:ascii="Times New Roman" w:eastAsia="Times New Roman" w:hAnsi="Times New Roman" w:cs="Times New Roman"/>
          <w:sz w:val="24"/>
          <w:szCs w:val="24"/>
          <w:lang w:eastAsia="tr-TR"/>
        </w:rPr>
        <w:t>B</w:t>
      </w:r>
      <w:r w:rsidR="006523A0"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E10C29" w:rsidRPr="00D11138">
        <w:rPr>
          <w:rFonts w:ascii="Times New Roman" w:eastAsia="Times New Roman" w:hAnsi="Times New Roman" w:cs="Times New Roman"/>
          <w:sz w:val="24"/>
          <w:szCs w:val="24"/>
          <w:lang w:eastAsia="tr-TR"/>
        </w:rPr>
        <w:t xml:space="preserve"> Listeleri</w:t>
      </w:r>
      <w:r w:rsidRPr="00D11138">
        <w:rPr>
          <w:rFonts w:ascii="Times New Roman" w:eastAsia="Times New Roman" w:hAnsi="Times New Roman" w:cs="Times New Roman"/>
          <w:sz w:val="24"/>
          <w:szCs w:val="24"/>
          <w:lang w:eastAsia="tr-TR"/>
        </w:rPr>
        <w:t xml:space="preserve"> güncellenirken, söz konusu güncellemenin diğer bir ülkeden gelen geleneksel bir </w:t>
      </w:r>
      <w:r w:rsidR="00295249" w:rsidRPr="00D11138">
        <w:rPr>
          <w:rFonts w:ascii="Times New Roman" w:eastAsia="Times New Roman" w:hAnsi="Times New Roman" w:cs="Times New Roman"/>
          <w:sz w:val="24"/>
          <w:szCs w:val="24"/>
          <w:lang w:eastAsia="tr-TR"/>
        </w:rPr>
        <w:t>B</w:t>
      </w:r>
      <w:r w:rsidR="006523A0"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2153FD" w:rsidRPr="00D11138">
        <w:rPr>
          <w:rFonts w:ascii="Times New Roman" w:eastAsia="Times New Roman" w:hAnsi="Times New Roman" w:cs="Times New Roman"/>
          <w:sz w:val="24"/>
          <w:szCs w:val="24"/>
          <w:lang w:eastAsia="tr-TR"/>
        </w:rPr>
        <w:t xml:space="preserve">, </w:t>
      </w:r>
      <w:r w:rsidR="00295249" w:rsidRPr="00D11138">
        <w:rPr>
          <w:rFonts w:ascii="Times New Roman" w:eastAsia="Times New Roman" w:hAnsi="Times New Roman" w:cs="Times New Roman"/>
          <w:sz w:val="24"/>
          <w:szCs w:val="24"/>
          <w:lang w:eastAsia="tr-TR"/>
        </w:rPr>
        <w:t>B</w:t>
      </w:r>
      <w:r w:rsidR="006523A0"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2153FD" w:rsidRPr="00D11138">
        <w:rPr>
          <w:rFonts w:ascii="Times New Roman" w:eastAsia="Times New Roman" w:hAnsi="Times New Roman" w:cs="Times New Roman"/>
          <w:sz w:val="24"/>
          <w:szCs w:val="24"/>
          <w:lang w:eastAsia="tr-TR"/>
        </w:rPr>
        <w:t xml:space="preserve"> kısımları veya </w:t>
      </w:r>
      <w:r w:rsidR="00295249" w:rsidRPr="00D11138">
        <w:rPr>
          <w:rFonts w:ascii="Times New Roman" w:eastAsia="Times New Roman" w:hAnsi="Times New Roman" w:cs="Times New Roman"/>
          <w:sz w:val="24"/>
          <w:szCs w:val="24"/>
          <w:lang w:eastAsia="tr-TR"/>
        </w:rPr>
        <w:t>B</w:t>
      </w:r>
      <w:r w:rsidR="006523A0"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2153FD" w:rsidRPr="00D11138">
        <w:rPr>
          <w:rFonts w:ascii="Times New Roman" w:eastAsia="Times New Roman" w:hAnsi="Times New Roman" w:cs="Times New Roman"/>
          <w:sz w:val="24"/>
          <w:szCs w:val="24"/>
          <w:lang w:eastAsia="tr-TR"/>
        </w:rPr>
        <w:t xml:space="preserve"> p</w:t>
      </w:r>
      <w:r w:rsidR="00B31874">
        <w:rPr>
          <w:rFonts w:ascii="Times New Roman" w:eastAsia="Times New Roman" w:hAnsi="Times New Roman" w:cs="Times New Roman"/>
          <w:sz w:val="24"/>
          <w:szCs w:val="24"/>
          <w:lang w:eastAsia="tr-TR"/>
        </w:rPr>
        <w:t>r</w:t>
      </w:r>
      <w:r w:rsidR="002153FD" w:rsidRPr="00D11138">
        <w:rPr>
          <w:rFonts w:ascii="Times New Roman" w:eastAsia="Times New Roman" w:hAnsi="Times New Roman" w:cs="Times New Roman"/>
          <w:sz w:val="24"/>
          <w:szCs w:val="24"/>
          <w:lang w:eastAsia="tr-TR"/>
        </w:rPr>
        <w:t>eparatı</w:t>
      </w:r>
      <w:r w:rsidRPr="00D11138">
        <w:rPr>
          <w:rFonts w:ascii="Times New Roman" w:eastAsia="Times New Roman" w:hAnsi="Times New Roman" w:cs="Times New Roman"/>
          <w:sz w:val="24"/>
          <w:szCs w:val="24"/>
          <w:lang w:eastAsia="tr-TR"/>
        </w:rPr>
        <w:t xml:space="preserve"> ile ilgili olduğu belirtilir. Gerekli hallerde kullanım koşulları, özel etiketleme gereklilikleri veya piyasaya arz sonrası izleme gereklilikleri de belirtilir.</w:t>
      </w:r>
    </w:p>
    <w:p w14:paraId="020FB1E1" w14:textId="57A4D69E"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(5) Bilimsel Komisyon tarafından ikinci fıkra uyarınca olumsuz görüş verilmesi durumunda, söz konusu geleneksel </w:t>
      </w:r>
      <w:r w:rsidR="006523A0" w:rsidRPr="00D11138">
        <w:rPr>
          <w:rFonts w:ascii="Times New Roman" w:eastAsia="Times New Roman" w:hAnsi="Times New Roman" w:cs="Times New Roman"/>
          <w:sz w:val="24"/>
          <w:szCs w:val="24"/>
          <w:lang w:eastAsia="tr-TR"/>
        </w:rPr>
        <w:t>BiMAL’in, BiMAL kısmı veya BiMAL p</w:t>
      </w:r>
      <w:r w:rsidR="00B31874">
        <w:rPr>
          <w:rFonts w:ascii="Times New Roman" w:eastAsia="Times New Roman" w:hAnsi="Times New Roman" w:cs="Times New Roman"/>
          <w:sz w:val="24"/>
          <w:szCs w:val="24"/>
          <w:lang w:eastAsia="tr-TR"/>
        </w:rPr>
        <w:t>r</w:t>
      </w:r>
      <w:r w:rsidR="006523A0" w:rsidRPr="00D11138">
        <w:rPr>
          <w:rFonts w:ascii="Times New Roman" w:eastAsia="Times New Roman" w:hAnsi="Times New Roman" w:cs="Times New Roman"/>
          <w:sz w:val="24"/>
          <w:szCs w:val="24"/>
          <w:lang w:eastAsia="tr-TR"/>
        </w:rPr>
        <w:t xml:space="preserve">eparatının </w:t>
      </w:r>
      <w:r w:rsidRPr="00D11138">
        <w:rPr>
          <w:rFonts w:ascii="Times New Roman" w:eastAsia="Times New Roman" w:hAnsi="Times New Roman" w:cs="Times New Roman"/>
          <w:sz w:val="24"/>
          <w:szCs w:val="24"/>
          <w:lang w:eastAsia="tr-TR"/>
        </w:rPr>
        <w:t xml:space="preserve">piyasaya arzına izin verilmez ve </w:t>
      </w:r>
      <w:r w:rsidR="00295249" w:rsidRPr="00D11138">
        <w:rPr>
          <w:rFonts w:ascii="Times New Roman" w:eastAsia="Times New Roman" w:hAnsi="Times New Roman" w:cs="Times New Roman"/>
          <w:sz w:val="24"/>
          <w:szCs w:val="24"/>
          <w:lang w:eastAsia="tr-TR"/>
        </w:rPr>
        <w:t>B</w:t>
      </w:r>
      <w:r w:rsidR="00EA5DBE"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E10C29" w:rsidRPr="00D11138">
        <w:rPr>
          <w:rFonts w:ascii="Times New Roman" w:eastAsia="Times New Roman" w:hAnsi="Times New Roman" w:cs="Times New Roman"/>
          <w:sz w:val="24"/>
          <w:szCs w:val="24"/>
          <w:lang w:eastAsia="tr-TR"/>
        </w:rPr>
        <w:t xml:space="preserve"> Listeleri </w:t>
      </w:r>
      <w:r w:rsidRPr="00D11138">
        <w:rPr>
          <w:rFonts w:ascii="Times New Roman" w:eastAsia="Times New Roman" w:hAnsi="Times New Roman" w:cs="Times New Roman"/>
          <w:sz w:val="24"/>
          <w:szCs w:val="24"/>
          <w:lang w:eastAsia="tr-TR"/>
        </w:rPr>
        <w:t xml:space="preserve">güncellenmez. Bu durumda, başvuru sahibi </w:t>
      </w:r>
      <w:r w:rsidR="00EA5DBE" w:rsidRPr="00D11138">
        <w:rPr>
          <w:rFonts w:ascii="Times New Roman" w:eastAsia="Times New Roman" w:hAnsi="Times New Roman" w:cs="Times New Roman"/>
          <w:sz w:val="24"/>
          <w:szCs w:val="24"/>
          <w:lang w:eastAsia="tr-TR"/>
        </w:rPr>
        <w:t>20 nci</w:t>
      </w:r>
      <w:r w:rsidRPr="00D11138">
        <w:rPr>
          <w:rFonts w:ascii="Times New Roman" w:eastAsia="Times New Roman" w:hAnsi="Times New Roman" w:cs="Times New Roman"/>
          <w:sz w:val="24"/>
          <w:szCs w:val="24"/>
          <w:lang w:eastAsia="tr-TR"/>
        </w:rPr>
        <w:t xml:space="preserve"> maddeye göre Genel Müdürlüğe bir başvuruda bulunabilir.</w:t>
      </w:r>
    </w:p>
    <w:p w14:paraId="2F27BCA3" w14:textId="77777777"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p>
    <w:p w14:paraId="227C8007" w14:textId="256F4D71"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 xml:space="preserve">Diğer bir ülkeden gelen geleneksel </w:t>
      </w:r>
      <w:r w:rsidR="00295249" w:rsidRPr="00D11138">
        <w:rPr>
          <w:rFonts w:ascii="Times New Roman" w:eastAsia="Times New Roman" w:hAnsi="Times New Roman" w:cs="Times New Roman"/>
          <w:b/>
          <w:sz w:val="24"/>
          <w:szCs w:val="24"/>
          <w:lang w:eastAsia="tr-TR"/>
        </w:rPr>
        <w:t>B</w:t>
      </w:r>
      <w:r w:rsidR="00D31FD6" w:rsidRPr="00D11138">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00D31FD6" w:rsidRPr="00D11138">
        <w:rPr>
          <w:rFonts w:ascii="Times New Roman" w:eastAsia="Times New Roman" w:hAnsi="Times New Roman" w:cs="Times New Roman"/>
          <w:b/>
          <w:sz w:val="24"/>
          <w:szCs w:val="24"/>
          <w:lang w:eastAsia="tr-TR"/>
        </w:rPr>
        <w:t>’e</w:t>
      </w:r>
      <w:r w:rsidR="00D52E69" w:rsidRPr="00D11138">
        <w:rPr>
          <w:rFonts w:ascii="Times New Roman" w:eastAsia="Times New Roman" w:hAnsi="Times New Roman" w:cs="Times New Roman"/>
          <w:b/>
          <w:sz w:val="24"/>
          <w:szCs w:val="24"/>
          <w:lang w:eastAsia="tr-TR"/>
        </w:rPr>
        <w:t xml:space="preserve">, </w:t>
      </w:r>
      <w:r w:rsidR="00295249" w:rsidRPr="00D11138">
        <w:rPr>
          <w:rFonts w:ascii="Times New Roman" w:eastAsia="Times New Roman" w:hAnsi="Times New Roman" w:cs="Times New Roman"/>
          <w:b/>
          <w:sz w:val="24"/>
          <w:szCs w:val="24"/>
          <w:lang w:eastAsia="tr-TR"/>
        </w:rPr>
        <w:t>B</w:t>
      </w:r>
      <w:r w:rsidR="00D31FD6" w:rsidRPr="00D11138">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00D52E69" w:rsidRPr="00D11138">
        <w:rPr>
          <w:rFonts w:ascii="Times New Roman" w:eastAsia="Times New Roman" w:hAnsi="Times New Roman" w:cs="Times New Roman"/>
          <w:b/>
          <w:sz w:val="24"/>
          <w:szCs w:val="24"/>
          <w:lang w:eastAsia="tr-TR"/>
        </w:rPr>
        <w:t xml:space="preserve"> </w:t>
      </w:r>
      <w:r w:rsidR="00D31FD6" w:rsidRPr="00D11138">
        <w:rPr>
          <w:rFonts w:ascii="Times New Roman" w:eastAsia="Times New Roman" w:hAnsi="Times New Roman" w:cs="Times New Roman"/>
          <w:b/>
          <w:sz w:val="24"/>
          <w:szCs w:val="24"/>
          <w:lang w:eastAsia="tr-TR"/>
        </w:rPr>
        <w:t>kısmına</w:t>
      </w:r>
      <w:r w:rsidR="00D52E69" w:rsidRPr="00D11138">
        <w:rPr>
          <w:rFonts w:ascii="Times New Roman" w:eastAsia="Times New Roman" w:hAnsi="Times New Roman" w:cs="Times New Roman"/>
          <w:b/>
          <w:sz w:val="24"/>
          <w:szCs w:val="24"/>
          <w:lang w:eastAsia="tr-TR"/>
        </w:rPr>
        <w:t xml:space="preserve"> veya </w:t>
      </w:r>
      <w:r w:rsidR="00295249" w:rsidRPr="00D11138">
        <w:rPr>
          <w:rFonts w:ascii="Times New Roman" w:eastAsia="Times New Roman" w:hAnsi="Times New Roman" w:cs="Times New Roman"/>
          <w:b/>
          <w:sz w:val="24"/>
          <w:szCs w:val="24"/>
          <w:lang w:eastAsia="tr-TR"/>
        </w:rPr>
        <w:t>B</w:t>
      </w:r>
      <w:r w:rsidR="00D31FD6" w:rsidRPr="00D11138">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00D52E69" w:rsidRPr="00D11138">
        <w:rPr>
          <w:rFonts w:ascii="Times New Roman" w:eastAsia="Times New Roman" w:hAnsi="Times New Roman" w:cs="Times New Roman"/>
          <w:b/>
          <w:sz w:val="24"/>
          <w:szCs w:val="24"/>
          <w:lang w:eastAsia="tr-TR"/>
        </w:rPr>
        <w:t xml:space="preserve"> </w:t>
      </w:r>
      <w:r w:rsidR="00D31FD6" w:rsidRPr="00D11138">
        <w:rPr>
          <w:rFonts w:ascii="Times New Roman" w:eastAsia="Times New Roman" w:hAnsi="Times New Roman" w:cs="Times New Roman"/>
          <w:b/>
          <w:sz w:val="24"/>
          <w:szCs w:val="24"/>
          <w:lang w:eastAsia="tr-TR"/>
        </w:rPr>
        <w:t>p</w:t>
      </w:r>
      <w:r w:rsidR="00D52E69" w:rsidRPr="00D11138">
        <w:rPr>
          <w:rFonts w:ascii="Times New Roman" w:eastAsia="Times New Roman" w:hAnsi="Times New Roman" w:cs="Times New Roman"/>
          <w:b/>
          <w:sz w:val="24"/>
          <w:szCs w:val="24"/>
          <w:lang w:eastAsia="tr-TR"/>
        </w:rPr>
        <w:t xml:space="preserve">reparatının </w:t>
      </w:r>
      <w:r w:rsidRPr="00D11138">
        <w:rPr>
          <w:rFonts w:ascii="Times New Roman" w:eastAsia="Times New Roman" w:hAnsi="Times New Roman" w:cs="Times New Roman"/>
          <w:b/>
          <w:sz w:val="24"/>
          <w:szCs w:val="24"/>
          <w:lang w:eastAsia="tr-TR"/>
        </w:rPr>
        <w:t>izin verilmesine ilişkin başvuru</w:t>
      </w:r>
    </w:p>
    <w:p w14:paraId="1D48499D" w14:textId="21E16A8D"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MADDE</w:t>
      </w:r>
      <w:r w:rsidR="00D31FD6" w:rsidRPr="00D11138">
        <w:rPr>
          <w:rFonts w:ascii="Times New Roman" w:eastAsia="Times New Roman" w:hAnsi="Times New Roman" w:cs="Times New Roman"/>
          <w:b/>
          <w:sz w:val="24"/>
          <w:szCs w:val="24"/>
          <w:lang w:eastAsia="tr-TR"/>
        </w:rPr>
        <w:t xml:space="preserve"> 20</w:t>
      </w:r>
      <w:r w:rsidRPr="00D11138">
        <w:rPr>
          <w:rFonts w:ascii="Times New Roman" w:eastAsia="Times New Roman" w:hAnsi="Times New Roman" w:cs="Times New Roman"/>
          <w:b/>
          <w:sz w:val="24"/>
          <w:szCs w:val="24"/>
          <w:lang w:eastAsia="tr-TR"/>
        </w:rPr>
        <w:t xml:space="preserve"> ‒ </w:t>
      </w:r>
      <w:r w:rsidRPr="00D11138">
        <w:rPr>
          <w:rFonts w:ascii="Times New Roman" w:eastAsia="Times New Roman" w:hAnsi="Times New Roman" w:cs="Times New Roman"/>
          <w:sz w:val="24"/>
          <w:szCs w:val="24"/>
          <w:lang w:eastAsia="tr-TR"/>
        </w:rPr>
        <w:t xml:space="preserve">(1) </w:t>
      </w:r>
      <w:r w:rsidR="00865B9C">
        <w:rPr>
          <w:rFonts w:ascii="Times New Roman" w:eastAsia="Times New Roman" w:hAnsi="Times New Roman" w:cs="Times New Roman"/>
          <w:sz w:val="24"/>
          <w:szCs w:val="24"/>
          <w:lang w:eastAsia="tr-TR"/>
        </w:rPr>
        <w:t>B</w:t>
      </w:r>
      <w:r w:rsidRPr="00D11138">
        <w:rPr>
          <w:rFonts w:ascii="Times New Roman" w:eastAsia="Times New Roman" w:hAnsi="Times New Roman" w:cs="Times New Roman"/>
          <w:sz w:val="24"/>
          <w:szCs w:val="24"/>
          <w:lang w:eastAsia="tr-TR"/>
        </w:rPr>
        <w:t xml:space="preserve">aşvuru sahibi, </w:t>
      </w:r>
      <w:r w:rsidR="001578BC" w:rsidRPr="00D11138">
        <w:rPr>
          <w:rFonts w:ascii="Times New Roman" w:eastAsia="Times New Roman" w:hAnsi="Times New Roman" w:cs="Times New Roman"/>
          <w:sz w:val="24"/>
          <w:szCs w:val="24"/>
          <w:lang w:eastAsia="tr-TR"/>
        </w:rPr>
        <w:t>1</w:t>
      </w:r>
      <w:r w:rsidR="00D31FD6" w:rsidRPr="00D11138">
        <w:rPr>
          <w:rFonts w:ascii="Times New Roman" w:eastAsia="Times New Roman" w:hAnsi="Times New Roman" w:cs="Times New Roman"/>
          <w:sz w:val="24"/>
          <w:szCs w:val="24"/>
          <w:lang w:eastAsia="tr-TR"/>
        </w:rPr>
        <w:t>8</w:t>
      </w:r>
      <w:r w:rsidR="001578BC" w:rsidRPr="00D11138">
        <w:rPr>
          <w:rFonts w:ascii="Times New Roman" w:eastAsia="Times New Roman" w:hAnsi="Times New Roman" w:cs="Times New Roman"/>
          <w:sz w:val="24"/>
          <w:szCs w:val="24"/>
          <w:lang w:eastAsia="tr-TR"/>
        </w:rPr>
        <w:t xml:space="preserve"> </w:t>
      </w:r>
      <w:r w:rsidR="00D31FD6" w:rsidRPr="00D11138">
        <w:rPr>
          <w:rFonts w:ascii="Times New Roman" w:eastAsia="Times New Roman" w:hAnsi="Times New Roman" w:cs="Times New Roman"/>
          <w:sz w:val="24"/>
          <w:szCs w:val="24"/>
          <w:lang w:eastAsia="tr-TR"/>
        </w:rPr>
        <w:t>i</w:t>
      </w:r>
      <w:r w:rsidR="001578BC" w:rsidRPr="00D11138">
        <w:rPr>
          <w:rFonts w:ascii="Times New Roman" w:eastAsia="Times New Roman" w:hAnsi="Times New Roman" w:cs="Times New Roman"/>
          <w:sz w:val="24"/>
          <w:szCs w:val="24"/>
          <w:lang w:eastAsia="tr-TR"/>
        </w:rPr>
        <w:t>nci</w:t>
      </w:r>
      <w:r w:rsidRPr="00D11138">
        <w:rPr>
          <w:rFonts w:ascii="Times New Roman" w:eastAsia="Times New Roman" w:hAnsi="Times New Roman" w:cs="Times New Roman"/>
          <w:sz w:val="24"/>
          <w:szCs w:val="24"/>
          <w:lang w:eastAsia="tr-TR"/>
        </w:rPr>
        <w:t xml:space="preserve"> maddeye göre daha önce sunulan bilgilere ilave olarak, </w:t>
      </w:r>
      <w:r w:rsidR="001578BC" w:rsidRPr="00D11138">
        <w:rPr>
          <w:rFonts w:ascii="Times New Roman" w:eastAsia="Times New Roman" w:hAnsi="Times New Roman" w:cs="Times New Roman"/>
          <w:sz w:val="24"/>
          <w:szCs w:val="24"/>
          <w:lang w:eastAsia="tr-TR"/>
        </w:rPr>
        <w:t>1</w:t>
      </w:r>
      <w:r w:rsidR="00D31FD6" w:rsidRPr="00D11138">
        <w:rPr>
          <w:rFonts w:ascii="Times New Roman" w:eastAsia="Times New Roman" w:hAnsi="Times New Roman" w:cs="Times New Roman"/>
          <w:sz w:val="24"/>
          <w:szCs w:val="24"/>
          <w:lang w:eastAsia="tr-TR"/>
        </w:rPr>
        <w:t>9</w:t>
      </w:r>
      <w:r w:rsidR="001578BC" w:rsidRPr="00D11138">
        <w:rPr>
          <w:rFonts w:ascii="Times New Roman" w:eastAsia="Times New Roman" w:hAnsi="Times New Roman" w:cs="Times New Roman"/>
          <w:sz w:val="24"/>
          <w:szCs w:val="24"/>
          <w:lang w:eastAsia="tr-TR"/>
        </w:rPr>
        <w:t xml:space="preserve"> </w:t>
      </w:r>
      <w:r w:rsidR="00D31FD6" w:rsidRPr="00D11138">
        <w:rPr>
          <w:rFonts w:ascii="Times New Roman" w:eastAsia="Times New Roman" w:hAnsi="Times New Roman" w:cs="Times New Roman"/>
          <w:sz w:val="24"/>
          <w:szCs w:val="24"/>
          <w:lang w:eastAsia="tr-TR"/>
        </w:rPr>
        <w:t>uncu</w:t>
      </w:r>
      <w:r w:rsidRPr="00D11138">
        <w:rPr>
          <w:rFonts w:ascii="Times New Roman" w:eastAsia="Times New Roman" w:hAnsi="Times New Roman" w:cs="Times New Roman"/>
          <w:sz w:val="24"/>
          <w:szCs w:val="24"/>
          <w:lang w:eastAsia="tr-TR"/>
        </w:rPr>
        <w:t xml:space="preserve"> maddenin ikinci fıkrasına göre Bilimsel Komisyon tarafından verilen olumsuz görüş kapsamındaki hususlara ilişkin belgeye dayalı verileri de başvuruya dâhil eder. Genel Müdürlük tarafından yapılan kontrolün ardından geçerli </w:t>
      </w:r>
      <w:r w:rsidR="00521D03" w:rsidRPr="00D11138">
        <w:rPr>
          <w:rFonts w:ascii="Times New Roman" w:eastAsia="Times New Roman" w:hAnsi="Times New Roman" w:cs="Times New Roman"/>
          <w:sz w:val="24"/>
          <w:szCs w:val="24"/>
          <w:lang w:eastAsia="tr-TR"/>
        </w:rPr>
        <w:t xml:space="preserve">bulunan </w:t>
      </w:r>
      <w:r w:rsidRPr="00D11138">
        <w:rPr>
          <w:rFonts w:ascii="Times New Roman" w:eastAsia="Times New Roman" w:hAnsi="Times New Roman" w:cs="Times New Roman"/>
          <w:sz w:val="24"/>
          <w:szCs w:val="24"/>
          <w:lang w:eastAsia="tr-TR"/>
        </w:rPr>
        <w:t>başvuru, değerlendirilmek üzere Bilimsel Komisyona sunulur.</w:t>
      </w:r>
    </w:p>
    <w:p w14:paraId="2EE32A0F" w14:textId="4DB7A786" w:rsidR="005873F3" w:rsidRPr="00D11138" w:rsidRDefault="005873F3" w:rsidP="002123FA">
      <w:pPr>
        <w:spacing w:after="0" w:line="240" w:lineRule="auto"/>
        <w:jc w:val="both"/>
        <w:rPr>
          <w:rFonts w:ascii="Times New Roman" w:eastAsia="Times New Roman" w:hAnsi="Times New Roman" w:cs="Times New Roman"/>
          <w:sz w:val="24"/>
          <w:szCs w:val="24"/>
          <w:lang w:eastAsia="tr-TR"/>
        </w:rPr>
      </w:pPr>
    </w:p>
    <w:p w14:paraId="2AC273CE" w14:textId="1ACE7599"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 xml:space="preserve">Bilimsel Komisyonun diğer bir ülkeden gelen geleneksel </w:t>
      </w:r>
      <w:r w:rsidR="00BB504F" w:rsidRPr="00D11138">
        <w:rPr>
          <w:rFonts w:ascii="Times New Roman" w:hAnsi="Times New Roman" w:cs="Times New Roman"/>
          <w:b/>
          <w:sz w:val="24"/>
          <w:szCs w:val="24"/>
        </w:rPr>
        <w:t>bir B</w:t>
      </w:r>
      <w:r w:rsidR="00BB504F" w:rsidRPr="00D11138">
        <w:rPr>
          <w:rFonts w:ascii="Times New Roman" w:hAnsi="Times New Roman" w:cs="Times New Roman"/>
          <w:sz w:val="24"/>
          <w:szCs w:val="24"/>
        </w:rPr>
        <w:t>i</w:t>
      </w:r>
      <w:r w:rsidR="00BB504F" w:rsidRPr="00D11138">
        <w:rPr>
          <w:rFonts w:ascii="Times New Roman" w:hAnsi="Times New Roman" w:cs="Times New Roman"/>
          <w:b/>
          <w:sz w:val="24"/>
          <w:szCs w:val="24"/>
        </w:rPr>
        <w:t>MAL, B</w:t>
      </w:r>
      <w:r w:rsidR="00BB504F" w:rsidRPr="00D11138">
        <w:rPr>
          <w:rFonts w:ascii="Times New Roman" w:hAnsi="Times New Roman" w:cs="Times New Roman"/>
          <w:sz w:val="24"/>
          <w:szCs w:val="24"/>
        </w:rPr>
        <w:t>i</w:t>
      </w:r>
      <w:r w:rsidR="00BB504F" w:rsidRPr="00D11138">
        <w:rPr>
          <w:rFonts w:ascii="Times New Roman" w:hAnsi="Times New Roman" w:cs="Times New Roman"/>
          <w:b/>
          <w:sz w:val="24"/>
          <w:szCs w:val="24"/>
        </w:rPr>
        <w:t>MAL kısmı veya B</w:t>
      </w:r>
      <w:r w:rsidR="00BB504F" w:rsidRPr="00D11138">
        <w:rPr>
          <w:rFonts w:ascii="Times New Roman" w:hAnsi="Times New Roman" w:cs="Times New Roman"/>
          <w:sz w:val="24"/>
          <w:szCs w:val="24"/>
        </w:rPr>
        <w:t>i</w:t>
      </w:r>
      <w:r w:rsidR="00BB504F" w:rsidRPr="00D11138">
        <w:rPr>
          <w:rFonts w:ascii="Times New Roman" w:hAnsi="Times New Roman" w:cs="Times New Roman"/>
          <w:b/>
          <w:sz w:val="24"/>
          <w:szCs w:val="24"/>
        </w:rPr>
        <w:t>MAL</w:t>
      </w:r>
      <w:r w:rsidR="00D52E69" w:rsidRPr="00D11138">
        <w:rPr>
          <w:rFonts w:ascii="Times New Roman" w:eastAsia="Times New Roman" w:hAnsi="Times New Roman" w:cs="Times New Roman"/>
          <w:b/>
          <w:sz w:val="24"/>
          <w:szCs w:val="24"/>
          <w:lang w:eastAsia="tr-TR"/>
        </w:rPr>
        <w:t xml:space="preserve"> Preparatına </w:t>
      </w:r>
      <w:r w:rsidRPr="00D11138">
        <w:rPr>
          <w:rFonts w:ascii="Times New Roman" w:eastAsia="Times New Roman" w:hAnsi="Times New Roman" w:cs="Times New Roman"/>
          <w:b/>
          <w:sz w:val="24"/>
          <w:szCs w:val="24"/>
          <w:lang w:eastAsia="tr-TR"/>
        </w:rPr>
        <w:t>ilişkin bilimsel görüşü</w:t>
      </w:r>
    </w:p>
    <w:p w14:paraId="00E17DBB" w14:textId="065906F0"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MADDE</w:t>
      </w:r>
      <w:r w:rsidR="000734FE" w:rsidRPr="00D11138">
        <w:rPr>
          <w:rFonts w:ascii="Times New Roman" w:eastAsia="Times New Roman" w:hAnsi="Times New Roman" w:cs="Times New Roman"/>
          <w:b/>
          <w:sz w:val="24"/>
          <w:szCs w:val="24"/>
          <w:lang w:eastAsia="tr-TR"/>
        </w:rPr>
        <w:t xml:space="preserve"> 2</w:t>
      </w:r>
      <w:r w:rsidR="004C65F4" w:rsidRPr="00D11138">
        <w:rPr>
          <w:rFonts w:ascii="Times New Roman" w:eastAsia="Times New Roman" w:hAnsi="Times New Roman" w:cs="Times New Roman"/>
          <w:b/>
          <w:sz w:val="24"/>
          <w:szCs w:val="24"/>
          <w:lang w:eastAsia="tr-TR"/>
        </w:rPr>
        <w:t>1</w:t>
      </w:r>
      <w:r w:rsidRPr="00D11138">
        <w:rPr>
          <w:rFonts w:ascii="Times New Roman" w:eastAsia="Times New Roman" w:hAnsi="Times New Roman" w:cs="Times New Roman"/>
          <w:b/>
          <w:sz w:val="24"/>
          <w:szCs w:val="24"/>
          <w:lang w:eastAsia="tr-TR"/>
        </w:rPr>
        <w:t xml:space="preserve"> -</w:t>
      </w:r>
      <w:r w:rsidRPr="00D11138">
        <w:rPr>
          <w:rFonts w:ascii="Times New Roman" w:eastAsia="Times New Roman" w:hAnsi="Times New Roman" w:cs="Times New Roman"/>
          <w:sz w:val="24"/>
          <w:szCs w:val="24"/>
          <w:lang w:eastAsia="tr-TR"/>
        </w:rPr>
        <w:t xml:space="preserve"> (1) Bilimsel Komisyon, söz konusu başvurunun geçerli bir başvuru olduğunun Genel Müdürlük tarafından belirlendiği tarihten itibaren altı ay içinde bilimsel görüşünü oluşturur.  </w:t>
      </w:r>
    </w:p>
    <w:p w14:paraId="65A124E1" w14:textId="56470CEC"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lastRenderedPageBreak/>
        <w:t xml:space="preserve">(2) Bilimsel Komisyon, diğer bir ülkeden gelen geleneksel bir </w:t>
      </w:r>
      <w:r w:rsidR="004C65F4" w:rsidRPr="00D11138">
        <w:rPr>
          <w:rFonts w:ascii="Times New Roman" w:hAnsi="Times New Roman" w:cs="Times New Roman"/>
          <w:sz w:val="24"/>
          <w:szCs w:val="24"/>
        </w:rPr>
        <w:t>BiMAL’in, BiMAL kısmının veya BiMAL</w:t>
      </w:r>
      <w:r w:rsidR="002153FD" w:rsidRPr="00D11138">
        <w:rPr>
          <w:rFonts w:ascii="Times New Roman" w:eastAsia="Times New Roman" w:hAnsi="Times New Roman" w:cs="Times New Roman"/>
          <w:sz w:val="24"/>
          <w:szCs w:val="24"/>
          <w:lang w:eastAsia="tr-TR"/>
        </w:rPr>
        <w:t xml:space="preserve"> p</w:t>
      </w:r>
      <w:r w:rsidR="004640E7">
        <w:rPr>
          <w:rFonts w:ascii="Times New Roman" w:eastAsia="Times New Roman" w:hAnsi="Times New Roman" w:cs="Times New Roman"/>
          <w:sz w:val="24"/>
          <w:szCs w:val="24"/>
          <w:lang w:eastAsia="tr-TR"/>
        </w:rPr>
        <w:t>r</w:t>
      </w:r>
      <w:r w:rsidR="002153FD" w:rsidRPr="00D11138">
        <w:rPr>
          <w:rFonts w:ascii="Times New Roman" w:eastAsia="Times New Roman" w:hAnsi="Times New Roman" w:cs="Times New Roman"/>
          <w:sz w:val="24"/>
          <w:szCs w:val="24"/>
          <w:lang w:eastAsia="tr-TR"/>
        </w:rPr>
        <w:t>eparatının</w:t>
      </w:r>
      <w:r w:rsidRPr="00D11138">
        <w:rPr>
          <w:rFonts w:ascii="Times New Roman" w:eastAsia="Times New Roman" w:hAnsi="Times New Roman" w:cs="Times New Roman"/>
          <w:sz w:val="24"/>
          <w:szCs w:val="24"/>
          <w:lang w:eastAsia="tr-TR"/>
        </w:rPr>
        <w:t xml:space="preserve"> güvenilirliğini değerlendirirken aşağıdaki hususları dikkate alır:</w:t>
      </w:r>
    </w:p>
    <w:p w14:paraId="7210C38C" w14:textId="7DABFFA4"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a) Diğer bir ülkede güvenilir bir gıda tüketim geçmişine sahip olma durumunun, başvuru sahibi tarafından </w:t>
      </w:r>
      <w:r w:rsidR="001578BC" w:rsidRPr="00D11138">
        <w:rPr>
          <w:rFonts w:ascii="Times New Roman" w:eastAsia="Times New Roman" w:hAnsi="Times New Roman" w:cs="Times New Roman"/>
          <w:sz w:val="24"/>
          <w:szCs w:val="24"/>
          <w:lang w:eastAsia="tr-TR"/>
        </w:rPr>
        <w:t>1</w:t>
      </w:r>
      <w:r w:rsidR="009E412A" w:rsidRPr="00D11138">
        <w:rPr>
          <w:rFonts w:ascii="Times New Roman" w:eastAsia="Times New Roman" w:hAnsi="Times New Roman" w:cs="Times New Roman"/>
          <w:sz w:val="24"/>
          <w:szCs w:val="24"/>
          <w:lang w:eastAsia="tr-TR"/>
        </w:rPr>
        <w:t>8</w:t>
      </w:r>
      <w:r w:rsidR="001578BC" w:rsidRPr="00D11138">
        <w:rPr>
          <w:rFonts w:ascii="Times New Roman" w:eastAsia="Times New Roman" w:hAnsi="Times New Roman" w:cs="Times New Roman"/>
          <w:sz w:val="24"/>
          <w:szCs w:val="24"/>
          <w:lang w:eastAsia="tr-TR"/>
        </w:rPr>
        <w:t xml:space="preserve"> </w:t>
      </w:r>
      <w:r w:rsidR="009E412A" w:rsidRPr="00D11138">
        <w:rPr>
          <w:rFonts w:ascii="Times New Roman" w:eastAsia="Times New Roman" w:hAnsi="Times New Roman" w:cs="Times New Roman"/>
          <w:sz w:val="24"/>
          <w:szCs w:val="24"/>
          <w:lang w:eastAsia="tr-TR"/>
        </w:rPr>
        <w:t>i</w:t>
      </w:r>
      <w:r w:rsidR="001578BC" w:rsidRPr="00D11138">
        <w:rPr>
          <w:rFonts w:ascii="Times New Roman" w:eastAsia="Times New Roman" w:hAnsi="Times New Roman" w:cs="Times New Roman"/>
          <w:sz w:val="24"/>
          <w:szCs w:val="24"/>
          <w:lang w:eastAsia="tr-TR"/>
        </w:rPr>
        <w:t xml:space="preserve">nci ve </w:t>
      </w:r>
      <w:r w:rsidR="009E412A" w:rsidRPr="00D11138">
        <w:rPr>
          <w:rFonts w:ascii="Times New Roman" w:eastAsia="Times New Roman" w:hAnsi="Times New Roman" w:cs="Times New Roman"/>
          <w:sz w:val="24"/>
          <w:szCs w:val="24"/>
          <w:lang w:eastAsia="tr-TR"/>
        </w:rPr>
        <w:t>20 nci</w:t>
      </w:r>
      <w:r w:rsidRPr="00D11138">
        <w:rPr>
          <w:rFonts w:ascii="Times New Roman" w:eastAsia="Times New Roman" w:hAnsi="Times New Roman" w:cs="Times New Roman"/>
          <w:sz w:val="24"/>
          <w:szCs w:val="24"/>
          <w:lang w:eastAsia="tr-TR"/>
        </w:rPr>
        <w:t xml:space="preserve"> madde gereğince sunulan güvenilir veriler vasıtasıyla doğrulanıp doğrulanmadığı,</w:t>
      </w:r>
    </w:p>
    <w:p w14:paraId="082AC82D" w14:textId="37B66999"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b) Söz konusu </w:t>
      </w:r>
      <w:r w:rsidR="00AC1D75" w:rsidRPr="00D11138">
        <w:rPr>
          <w:rFonts w:ascii="Times New Roman" w:hAnsi="Times New Roman" w:cs="Times New Roman"/>
          <w:sz w:val="24"/>
          <w:szCs w:val="24"/>
        </w:rPr>
        <w:t>BiMAL’in, BiMAL kısmının veya BiMAL</w:t>
      </w:r>
      <w:r w:rsidR="00AC1D75" w:rsidRPr="00D11138">
        <w:rPr>
          <w:rFonts w:ascii="Times New Roman" w:eastAsia="Times New Roman" w:hAnsi="Times New Roman" w:cs="Times New Roman"/>
          <w:sz w:val="24"/>
          <w:szCs w:val="24"/>
          <w:lang w:eastAsia="tr-TR"/>
        </w:rPr>
        <w:t xml:space="preserve"> p</w:t>
      </w:r>
      <w:r w:rsidR="004640E7">
        <w:rPr>
          <w:rFonts w:ascii="Times New Roman" w:eastAsia="Times New Roman" w:hAnsi="Times New Roman" w:cs="Times New Roman"/>
          <w:sz w:val="24"/>
          <w:szCs w:val="24"/>
          <w:lang w:eastAsia="tr-TR"/>
        </w:rPr>
        <w:t>r</w:t>
      </w:r>
      <w:r w:rsidR="00AC1D75" w:rsidRPr="00D11138">
        <w:rPr>
          <w:rFonts w:ascii="Times New Roman" w:eastAsia="Times New Roman" w:hAnsi="Times New Roman" w:cs="Times New Roman"/>
          <w:sz w:val="24"/>
          <w:szCs w:val="24"/>
          <w:lang w:eastAsia="tr-TR"/>
        </w:rPr>
        <w:t xml:space="preserve">eparatının </w:t>
      </w:r>
      <w:r w:rsidRPr="00D11138">
        <w:rPr>
          <w:rFonts w:ascii="Times New Roman" w:eastAsia="Times New Roman" w:hAnsi="Times New Roman" w:cs="Times New Roman"/>
          <w:sz w:val="24"/>
          <w:szCs w:val="24"/>
          <w:lang w:eastAsia="tr-TR"/>
        </w:rPr>
        <w:t>bileşimi ve kullanım koşullarının insan sağlığı açısından herhangi bir güvenilirlik riski oluşturup oluşturmadığı,</w:t>
      </w:r>
    </w:p>
    <w:p w14:paraId="6C4E12A1" w14:textId="0BD7C07A"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c) Diğer ülkeden gelen söz konusu geleneksel </w:t>
      </w:r>
      <w:r w:rsidR="00AC1D75" w:rsidRPr="00D11138">
        <w:rPr>
          <w:rFonts w:ascii="Times New Roman" w:hAnsi="Times New Roman" w:cs="Times New Roman"/>
          <w:sz w:val="24"/>
          <w:szCs w:val="24"/>
        </w:rPr>
        <w:t>BiMAL’in, BiMAL kısmının veya BiMAL</w:t>
      </w:r>
      <w:r w:rsidR="00AC1D75" w:rsidRPr="00D11138">
        <w:rPr>
          <w:rFonts w:ascii="Times New Roman" w:eastAsia="Times New Roman" w:hAnsi="Times New Roman" w:cs="Times New Roman"/>
          <w:sz w:val="24"/>
          <w:szCs w:val="24"/>
          <w:lang w:eastAsia="tr-TR"/>
        </w:rPr>
        <w:t xml:space="preserve"> p</w:t>
      </w:r>
      <w:r w:rsidR="004640E7">
        <w:rPr>
          <w:rFonts w:ascii="Times New Roman" w:eastAsia="Times New Roman" w:hAnsi="Times New Roman" w:cs="Times New Roman"/>
          <w:sz w:val="24"/>
          <w:szCs w:val="24"/>
          <w:lang w:eastAsia="tr-TR"/>
        </w:rPr>
        <w:t>r</w:t>
      </w:r>
      <w:r w:rsidR="00AC1D75" w:rsidRPr="00D11138">
        <w:rPr>
          <w:rFonts w:ascii="Times New Roman" w:eastAsia="Times New Roman" w:hAnsi="Times New Roman" w:cs="Times New Roman"/>
          <w:sz w:val="24"/>
          <w:szCs w:val="24"/>
          <w:lang w:eastAsia="tr-TR"/>
        </w:rPr>
        <w:t>eparatının</w:t>
      </w:r>
      <w:r w:rsidRPr="00D11138">
        <w:rPr>
          <w:rFonts w:ascii="Times New Roman" w:eastAsia="Times New Roman" w:hAnsi="Times New Roman" w:cs="Times New Roman"/>
          <w:sz w:val="24"/>
          <w:szCs w:val="24"/>
          <w:lang w:eastAsia="tr-TR"/>
        </w:rPr>
        <w:t xml:space="preserve"> başka bir gıdanın yerine kullanımının amaçlanıp amaçlanmadığı ve yerine kullanıldığı gıdaya göre, normal tüketimi tüketici için beslenme açısından dezavantajlı olacak şekilde bir farklılık gösterip göstermediği.</w:t>
      </w:r>
    </w:p>
    <w:p w14:paraId="0A2D91BE" w14:textId="77777777"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(3) Bilimsel Komisyonun, uygun gerekçelerle, başvuru sahibinden ilave bilgi talep etmesi durumunda, birinci fıkrada belirtilen altı aylık süre uzatılabilir. Genel Müdürlük başvuru sahibi ile görüştükten sonra, istenen ilave bilginin sağlanması için bir süre belirler. Genel Müdürlük, talep edilen ilave bilgiyi ve bu bilginin sağlanması için belirlenen ilave süreyi başvuru sahibine resmi yazı ile bildirir.</w:t>
      </w:r>
    </w:p>
    <w:p w14:paraId="113CE531" w14:textId="44EAD5E4"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 (4) Üçüncü fıkrada bahsi geçen ilave bilginin başvuru sahibine verilen süre içerisinde </w:t>
      </w:r>
      <w:r w:rsidR="008A2545" w:rsidRPr="00865B9C">
        <w:rPr>
          <w:rFonts w:ascii="Times New Roman" w:eastAsia="Times New Roman" w:hAnsi="Times New Roman" w:cs="Times New Roman"/>
          <w:sz w:val="24"/>
          <w:szCs w:val="24"/>
          <w:lang w:eastAsia="tr-TR"/>
        </w:rPr>
        <w:t>resmi yazı ile</w:t>
      </w:r>
      <w:r w:rsidR="008A2545">
        <w:rPr>
          <w:rFonts w:ascii="Times New Roman" w:eastAsia="Times New Roman" w:hAnsi="Times New Roman" w:cs="Times New Roman"/>
          <w:sz w:val="24"/>
          <w:szCs w:val="24"/>
          <w:lang w:eastAsia="tr-TR"/>
        </w:rPr>
        <w:t xml:space="preserve"> </w:t>
      </w:r>
      <w:r w:rsidRPr="00D11138">
        <w:rPr>
          <w:rFonts w:ascii="Times New Roman" w:eastAsia="Times New Roman" w:hAnsi="Times New Roman" w:cs="Times New Roman"/>
          <w:sz w:val="24"/>
          <w:szCs w:val="24"/>
          <w:lang w:eastAsia="tr-TR"/>
        </w:rPr>
        <w:t>Genel Müdürlüğe gönderilmemesi durumunda, Bilimsel Komisyon bilimsel görüşünü daha önce sunulan mevcut bilgilere dayanarak sonuçlandırır.</w:t>
      </w:r>
    </w:p>
    <w:p w14:paraId="683140FF" w14:textId="1B1D83D6" w:rsidR="00840033" w:rsidRPr="00D11138" w:rsidRDefault="00133222" w:rsidP="00B6518F">
      <w:pPr>
        <w:spacing w:after="0" w:line="240" w:lineRule="auto"/>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 Başvuru sahibi</w:t>
      </w:r>
      <w:r w:rsidR="00840033" w:rsidRPr="00D11138">
        <w:rPr>
          <w:rFonts w:ascii="Times New Roman" w:eastAsia="Times New Roman" w:hAnsi="Times New Roman" w:cs="Times New Roman"/>
          <w:sz w:val="24"/>
          <w:szCs w:val="24"/>
          <w:lang w:eastAsia="tr-TR"/>
        </w:rPr>
        <w:t xml:space="preserve"> ilave b</w:t>
      </w:r>
      <w:r>
        <w:rPr>
          <w:rFonts w:ascii="Times New Roman" w:eastAsia="Times New Roman" w:hAnsi="Times New Roman" w:cs="Times New Roman"/>
          <w:sz w:val="24"/>
          <w:szCs w:val="24"/>
          <w:lang w:eastAsia="tr-TR"/>
        </w:rPr>
        <w:t>ilgi sunmak istediği takdirde</w:t>
      </w:r>
      <w:r w:rsidR="00840033" w:rsidRPr="00D11138">
        <w:rPr>
          <w:rFonts w:ascii="Times New Roman" w:eastAsia="Times New Roman" w:hAnsi="Times New Roman" w:cs="Times New Roman"/>
          <w:sz w:val="24"/>
          <w:szCs w:val="24"/>
          <w:lang w:eastAsia="tr-TR"/>
        </w:rPr>
        <w:t>, bu bilgiyi resmi yazı ile Genel Müdürlüğe gönderir. Gönderilen ilave bilgi, Genel Müdürlük tarafından Bilimsel Komisyona iletilir. Böyle durumlarda, Bilimsel Komisyonun bilimsel görüşü, üçüncü fıkra saklı kalmak kaydıyla, birinci fıkrada belirtilen altı aylık süre içinde Genel Müdürlüğe iletilir.</w:t>
      </w:r>
    </w:p>
    <w:p w14:paraId="6D257C87" w14:textId="4E5195C5" w:rsidR="00AB1F06" w:rsidRPr="00D11138" w:rsidRDefault="008A4FA8" w:rsidP="00B6518F">
      <w:pPr>
        <w:spacing w:after="0" w:line="240" w:lineRule="auto"/>
        <w:ind w:firstLine="567"/>
        <w:jc w:val="both"/>
        <w:rPr>
          <w:rFonts w:ascii="Times New Roman" w:hAnsi="Times New Roman"/>
          <w:sz w:val="24"/>
          <w:szCs w:val="24"/>
        </w:rPr>
      </w:pPr>
      <w:r w:rsidRPr="00D11138">
        <w:rPr>
          <w:rFonts w:ascii="Times New Roman" w:eastAsia="Times New Roman" w:hAnsi="Times New Roman" w:cs="Times New Roman"/>
          <w:sz w:val="24"/>
          <w:szCs w:val="24"/>
          <w:lang w:eastAsia="tr-TR"/>
        </w:rPr>
        <w:t xml:space="preserve"> </w:t>
      </w:r>
      <w:r w:rsidR="00840033" w:rsidRPr="00D11138">
        <w:rPr>
          <w:rFonts w:ascii="Times New Roman" w:eastAsia="Times New Roman" w:hAnsi="Times New Roman" w:cs="Times New Roman"/>
          <w:sz w:val="24"/>
          <w:szCs w:val="24"/>
          <w:lang w:eastAsia="tr-TR"/>
        </w:rPr>
        <w:t>(</w:t>
      </w:r>
      <w:r w:rsidR="001578BC" w:rsidRPr="00D11138">
        <w:rPr>
          <w:rFonts w:ascii="Times New Roman" w:eastAsia="Times New Roman" w:hAnsi="Times New Roman" w:cs="Times New Roman"/>
          <w:sz w:val="24"/>
          <w:szCs w:val="24"/>
          <w:lang w:eastAsia="tr-TR"/>
        </w:rPr>
        <w:t>6</w:t>
      </w:r>
      <w:r w:rsidR="00840033" w:rsidRPr="00D11138">
        <w:rPr>
          <w:rFonts w:ascii="Times New Roman" w:eastAsia="Times New Roman" w:hAnsi="Times New Roman" w:cs="Times New Roman"/>
          <w:sz w:val="24"/>
          <w:szCs w:val="24"/>
          <w:lang w:eastAsia="tr-TR"/>
        </w:rPr>
        <w:t>) Bilimsel Komisyon</w:t>
      </w:r>
      <w:r w:rsidR="00840033" w:rsidRPr="00D11138">
        <w:rPr>
          <w:rFonts w:ascii="Times New Roman" w:hAnsi="Times New Roman"/>
          <w:sz w:val="24"/>
          <w:szCs w:val="24"/>
        </w:rPr>
        <w:t xml:space="preserve"> tarafından oluşturulan bilimsel görüş, Genel Müdürlük vasıtasıyla kamuoyunun görüşüne açılır. İlgili taraflar, </w:t>
      </w:r>
      <w:r w:rsidR="00840033" w:rsidRPr="00D11138">
        <w:rPr>
          <w:rFonts w:ascii="Times New Roman" w:eastAsia="Times New Roman" w:hAnsi="Times New Roman" w:cs="Times New Roman"/>
          <w:sz w:val="24"/>
          <w:szCs w:val="24"/>
          <w:lang w:eastAsia="tr-TR"/>
        </w:rPr>
        <w:t>Bilimsel Komisyonun</w:t>
      </w:r>
      <w:r w:rsidR="00840033" w:rsidRPr="00D11138">
        <w:rPr>
          <w:rFonts w:ascii="Times New Roman" w:hAnsi="Times New Roman"/>
          <w:sz w:val="24"/>
          <w:szCs w:val="24"/>
        </w:rPr>
        <w:t xml:space="preserve"> bilimsel görüşüne ilişkin görüşlerini otuz gün içinde bildirir. </w:t>
      </w:r>
      <w:r w:rsidR="00840033" w:rsidRPr="00D11138">
        <w:rPr>
          <w:rFonts w:ascii="Times New Roman" w:eastAsia="Times New Roman" w:hAnsi="Times New Roman" w:cs="Times New Roman"/>
          <w:sz w:val="24"/>
          <w:szCs w:val="24"/>
          <w:lang w:eastAsia="tr-TR"/>
        </w:rPr>
        <w:t>Bilimsel Komisyon,</w:t>
      </w:r>
      <w:r w:rsidR="00840033" w:rsidRPr="00D11138">
        <w:rPr>
          <w:rFonts w:ascii="Times New Roman" w:hAnsi="Times New Roman"/>
          <w:sz w:val="24"/>
          <w:szCs w:val="24"/>
        </w:rPr>
        <w:t xml:space="preserve"> gelen görüşleri değerlendirir. Görüşe açma ve görüş değerlendirme süreci, duruma göre, birinci, üçüncü, dördüncü ve beşinci fıkralarda belirtilen sürelere uygun olarak tamamlanır. </w:t>
      </w:r>
      <w:r w:rsidR="00840033" w:rsidRPr="00D11138">
        <w:rPr>
          <w:rFonts w:ascii="Times New Roman" w:eastAsia="Times New Roman" w:hAnsi="Times New Roman" w:cs="Times New Roman"/>
          <w:sz w:val="24"/>
          <w:szCs w:val="24"/>
          <w:lang w:eastAsia="tr-TR"/>
        </w:rPr>
        <w:t>Bilimsel Komisyon</w:t>
      </w:r>
      <w:r w:rsidR="00840033" w:rsidRPr="00D11138">
        <w:rPr>
          <w:rFonts w:ascii="Times New Roman" w:hAnsi="Times New Roman"/>
          <w:sz w:val="24"/>
          <w:szCs w:val="24"/>
        </w:rPr>
        <w:t xml:space="preserve"> tarafından son şekli verilen bilimsel </w:t>
      </w:r>
      <w:r w:rsidR="00B31A54" w:rsidRPr="00D11138">
        <w:rPr>
          <w:rFonts w:ascii="Times New Roman" w:hAnsi="Times New Roman"/>
          <w:sz w:val="24"/>
          <w:szCs w:val="24"/>
        </w:rPr>
        <w:t>görüş Genel Müdürlüğe iletilir.</w:t>
      </w:r>
      <w:r w:rsidR="00B30B57" w:rsidRPr="00D11138">
        <w:rPr>
          <w:rFonts w:ascii="Times New Roman" w:hAnsi="Times New Roman"/>
          <w:sz w:val="24"/>
          <w:szCs w:val="24"/>
        </w:rPr>
        <w:t xml:space="preserve"> </w:t>
      </w:r>
    </w:p>
    <w:p w14:paraId="2AEB7492" w14:textId="77777777" w:rsidR="00A50901" w:rsidRPr="00D11138" w:rsidRDefault="00A50901" w:rsidP="00B6518F">
      <w:pPr>
        <w:spacing w:after="0" w:line="240" w:lineRule="auto"/>
        <w:ind w:firstLine="567"/>
        <w:jc w:val="both"/>
        <w:rPr>
          <w:rFonts w:ascii="Times New Roman" w:hAnsi="Times New Roman"/>
          <w:sz w:val="24"/>
          <w:szCs w:val="24"/>
        </w:rPr>
      </w:pPr>
    </w:p>
    <w:p w14:paraId="75BC15FB" w14:textId="742C47C4" w:rsidR="00840033" w:rsidRPr="00D11138" w:rsidRDefault="00840033" w:rsidP="00B6518F">
      <w:pPr>
        <w:spacing w:after="0" w:line="240" w:lineRule="auto"/>
        <w:ind w:firstLine="567"/>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 xml:space="preserve">Diğer bir ülkeden gelen geleneksel bir </w:t>
      </w:r>
      <w:r w:rsidR="00AC1D75" w:rsidRPr="00D11138">
        <w:rPr>
          <w:rFonts w:ascii="Times New Roman" w:hAnsi="Times New Roman" w:cs="Times New Roman"/>
          <w:b/>
          <w:sz w:val="24"/>
          <w:szCs w:val="24"/>
        </w:rPr>
        <w:t>BiMAL, BiMAL kısmı veya BiMAL</w:t>
      </w:r>
      <w:r w:rsidR="00AC1D75" w:rsidRPr="00D11138">
        <w:rPr>
          <w:rFonts w:ascii="Times New Roman" w:eastAsia="Times New Roman" w:hAnsi="Times New Roman" w:cs="Times New Roman"/>
          <w:b/>
          <w:sz w:val="24"/>
          <w:szCs w:val="24"/>
          <w:lang w:eastAsia="tr-TR"/>
        </w:rPr>
        <w:t xml:space="preserve"> p</w:t>
      </w:r>
      <w:r w:rsidR="004640E7">
        <w:rPr>
          <w:rFonts w:ascii="Times New Roman" w:eastAsia="Times New Roman" w:hAnsi="Times New Roman" w:cs="Times New Roman"/>
          <w:b/>
          <w:sz w:val="24"/>
          <w:szCs w:val="24"/>
          <w:lang w:eastAsia="tr-TR"/>
        </w:rPr>
        <w:t>r</w:t>
      </w:r>
      <w:r w:rsidR="00AC1D75" w:rsidRPr="00D11138">
        <w:rPr>
          <w:rFonts w:ascii="Times New Roman" w:eastAsia="Times New Roman" w:hAnsi="Times New Roman" w:cs="Times New Roman"/>
          <w:b/>
          <w:sz w:val="24"/>
          <w:szCs w:val="24"/>
          <w:lang w:eastAsia="tr-TR"/>
        </w:rPr>
        <w:t>eparatı</w:t>
      </w:r>
      <w:r w:rsidRPr="00D11138">
        <w:rPr>
          <w:rFonts w:ascii="Times New Roman" w:eastAsia="Times New Roman" w:hAnsi="Times New Roman" w:cs="Times New Roman"/>
          <w:b/>
          <w:sz w:val="24"/>
          <w:szCs w:val="24"/>
          <w:lang w:eastAsia="tr-TR"/>
        </w:rPr>
        <w:t xml:space="preserve"> ile ilgili başvurunun sonuçlandırılması ve </w:t>
      </w:r>
      <w:r w:rsidR="00295249" w:rsidRPr="00D11138">
        <w:rPr>
          <w:rFonts w:ascii="Times New Roman" w:eastAsia="Times New Roman" w:hAnsi="Times New Roman" w:cs="Times New Roman"/>
          <w:b/>
          <w:sz w:val="24"/>
          <w:szCs w:val="24"/>
          <w:lang w:eastAsia="tr-TR"/>
        </w:rPr>
        <w:t>B</w:t>
      </w:r>
      <w:r w:rsidR="00AC1D75" w:rsidRPr="00D11138">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00E10C29" w:rsidRPr="00D11138">
        <w:rPr>
          <w:rFonts w:ascii="Times New Roman" w:eastAsia="Times New Roman" w:hAnsi="Times New Roman" w:cs="Times New Roman"/>
          <w:b/>
          <w:sz w:val="24"/>
          <w:szCs w:val="24"/>
          <w:lang w:eastAsia="tr-TR"/>
        </w:rPr>
        <w:t xml:space="preserve"> Listelerinin</w:t>
      </w:r>
      <w:r w:rsidR="00E10C29" w:rsidRPr="00D11138">
        <w:rPr>
          <w:rFonts w:ascii="Times New Roman" w:eastAsia="Times New Roman" w:hAnsi="Times New Roman" w:cs="Times New Roman"/>
          <w:sz w:val="24"/>
          <w:szCs w:val="24"/>
          <w:lang w:eastAsia="tr-TR"/>
        </w:rPr>
        <w:t xml:space="preserve"> </w:t>
      </w:r>
      <w:r w:rsidRPr="00D11138">
        <w:rPr>
          <w:rFonts w:ascii="Times New Roman" w:eastAsia="Times New Roman" w:hAnsi="Times New Roman" w:cs="Times New Roman"/>
          <w:b/>
          <w:sz w:val="24"/>
          <w:szCs w:val="24"/>
          <w:lang w:eastAsia="tr-TR"/>
        </w:rPr>
        <w:t>güncellenmesi</w:t>
      </w:r>
    </w:p>
    <w:p w14:paraId="4BA43DB6" w14:textId="309A1BCC"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 xml:space="preserve">MADDE </w:t>
      </w:r>
      <w:r w:rsidR="000734FE" w:rsidRPr="00D11138">
        <w:rPr>
          <w:rFonts w:ascii="Times New Roman" w:eastAsia="Times New Roman" w:hAnsi="Times New Roman" w:cs="Times New Roman"/>
          <w:b/>
          <w:sz w:val="24"/>
          <w:szCs w:val="24"/>
          <w:lang w:eastAsia="tr-TR"/>
        </w:rPr>
        <w:t>2</w:t>
      </w:r>
      <w:r w:rsidR="00A50901" w:rsidRPr="00D11138">
        <w:rPr>
          <w:rFonts w:ascii="Times New Roman" w:eastAsia="Times New Roman" w:hAnsi="Times New Roman" w:cs="Times New Roman"/>
          <w:b/>
          <w:sz w:val="24"/>
          <w:szCs w:val="24"/>
          <w:lang w:eastAsia="tr-TR"/>
        </w:rPr>
        <w:t>2</w:t>
      </w:r>
      <w:r w:rsidRPr="00D11138">
        <w:rPr>
          <w:rFonts w:ascii="Times New Roman" w:eastAsia="Times New Roman" w:hAnsi="Times New Roman" w:cs="Times New Roman"/>
          <w:b/>
          <w:sz w:val="24"/>
          <w:szCs w:val="24"/>
          <w:lang w:eastAsia="tr-TR"/>
        </w:rPr>
        <w:t xml:space="preserve"> ‒</w:t>
      </w:r>
      <w:r w:rsidRPr="00D11138">
        <w:rPr>
          <w:rFonts w:ascii="Times New Roman" w:eastAsia="Times New Roman" w:hAnsi="Times New Roman" w:cs="Times New Roman"/>
          <w:sz w:val="24"/>
          <w:szCs w:val="24"/>
          <w:lang w:eastAsia="tr-TR"/>
        </w:rPr>
        <w:t xml:space="preserve"> (1) Genel Müdürlük, diğer bir ülkeden gelen geleneksel </w:t>
      </w:r>
      <w:r w:rsidR="00A50901" w:rsidRPr="00D11138">
        <w:rPr>
          <w:rFonts w:ascii="Times New Roman" w:hAnsi="Times New Roman" w:cs="Times New Roman"/>
          <w:sz w:val="24"/>
          <w:szCs w:val="24"/>
        </w:rPr>
        <w:t>BiMAL’in, BiMAL kısmının veya BiMAL</w:t>
      </w:r>
      <w:r w:rsidR="00A50901" w:rsidRPr="00D11138">
        <w:rPr>
          <w:rFonts w:ascii="Times New Roman" w:eastAsia="Times New Roman" w:hAnsi="Times New Roman" w:cs="Times New Roman"/>
          <w:sz w:val="24"/>
          <w:szCs w:val="24"/>
          <w:lang w:eastAsia="tr-TR"/>
        </w:rPr>
        <w:t xml:space="preserve"> p</w:t>
      </w:r>
      <w:r w:rsidR="004640E7">
        <w:rPr>
          <w:rFonts w:ascii="Times New Roman" w:eastAsia="Times New Roman" w:hAnsi="Times New Roman" w:cs="Times New Roman"/>
          <w:sz w:val="24"/>
          <w:szCs w:val="24"/>
          <w:lang w:eastAsia="tr-TR"/>
        </w:rPr>
        <w:t>r</w:t>
      </w:r>
      <w:r w:rsidR="00A50901" w:rsidRPr="00D11138">
        <w:rPr>
          <w:rFonts w:ascii="Times New Roman" w:eastAsia="Times New Roman" w:hAnsi="Times New Roman" w:cs="Times New Roman"/>
          <w:sz w:val="24"/>
          <w:szCs w:val="24"/>
          <w:lang w:eastAsia="tr-TR"/>
        </w:rPr>
        <w:t>eparatının</w:t>
      </w:r>
      <w:r w:rsidRPr="00D11138">
        <w:rPr>
          <w:rFonts w:ascii="Times New Roman" w:eastAsia="Times New Roman" w:hAnsi="Times New Roman" w:cs="Times New Roman"/>
          <w:sz w:val="24"/>
          <w:szCs w:val="24"/>
          <w:lang w:eastAsia="tr-TR"/>
        </w:rPr>
        <w:t xml:space="preserve"> piyasaya arzına izin verilmesi ve </w:t>
      </w:r>
      <w:r w:rsidR="00295249" w:rsidRPr="00D11138">
        <w:rPr>
          <w:rFonts w:ascii="Times New Roman" w:eastAsia="Times New Roman" w:hAnsi="Times New Roman" w:cs="Times New Roman"/>
          <w:sz w:val="24"/>
          <w:szCs w:val="24"/>
          <w:lang w:eastAsia="tr-TR"/>
        </w:rPr>
        <w:t>B</w:t>
      </w:r>
      <w:r w:rsidR="00A50901"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E10C29" w:rsidRPr="00D11138">
        <w:rPr>
          <w:rFonts w:ascii="Times New Roman" w:eastAsia="Times New Roman" w:hAnsi="Times New Roman" w:cs="Times New Roman"/>
          <w:sz w:val="24"/>
          <w:szCs w:val="24"/>
          <w:lang w:eastAsia="tr-TR"/>
        </w:rPr>
        <w:t xml:space="preserve"> Listelerinin </w:t>
      </w:r>
      <w:r w:rsidRPr="00D11138">
        <w:rPr>
          <w:rFonts w:ascii="Times New Roman" w:eastAsia="Times New Roman" w:hAnsi="Times New Roman" w:cs="Times New Roman"/>
          <w:sz w:val="24"/>
          <w:szCs w:val="24"/>
          <w:lang w:eastAsia="tr-TR"/>
        </w:rPr>
        <w:t>güncellenmesi işlemlerinin aşağıdaki hususlar dikkate alınarak karara bağlanmasını sağlar:</w:t>
      </w:r>
    </w:p>
    <w:p w14:paraId="76E04EF3" w14:textId="62FB8D08"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a) </w:t>
      </w:r>
      <w:r w:rsidR="001578BC" w:rsidRPr="00D11138">
        <w:rPr>
          <w:rFonts w:ascii="Times New Roman" w:eastAsia="Times New Roman" w:hAnsi="Times New Roman" w:cs="Times New Roman"/>
          <w:sz w:val="24"/>
          <w:szCs w:val="24"/>
          <w:lang w:eastAsia="tr-TR"/>
        </w:rPr>
        <w:t>6 ncı</w:t>
      </w:r>
      <w:r w:rsidRPr="00D11138">
        <w:rPr>
          <w:rFonts w:ascii="Times New Roman" w:eastAsia="Times New Roman" w:hAnsi="Times New Roman" w:cs="Times New Roman"/>
          <w:sz w:val="24"/>
          <w:szCs w:val="24"/>
          <w:lang w:eastAsia="tr-TR"/>
        </w:rPr>
        <w:t xml:space="preserve"> maddenin birinci fıkrasının (a) ve (</w:t>
      </w:r>
      <w:r w:rsidR="00133222">
        <w:rPr>
          <w:rFonts w:ascii="Times New Roman" w:eastAsia="Times New Roman" w:hAnsi="Times New Roman" w:cs="Times New Roman"/>
          <w:sz w:val="24"/>
          <w:szCs w:val="24"/>
          <w:lang w:eastAsia="tr-TR"/>
        </w:rPr>
        <w:t>b) bendinde belirtilen koşullar.</w:t>
      </w:r>
    </w:p>
    <w:p w14:paraId="1641A655" w14:textId="53C3DF4E" w:rsidR="00840033" w:rsidRPr="00D11138" w:rsidRDefault="00840033" w:rsidP="00B6518F">
      <w:pPr>
        <w:spacing w:after="0" w:line="240" w:lineRule="auto"/>
        <w:ind w:firstLine="567"/>
        <w:rPr>
          <w:rFonts w:ascii="Times New Roman" w:hAnsi="Times New Roman" w:cs="Times New Roman"/>
          <w:sz w:val="24"/>
          <w:szCs w:val="24"/>
          <w:lang w:eastAsia="tr-TR"/>
        </w:rPr>
      </w:pPr>
      <w:r w:rsidRPr="00D11138">
        <w:rPr>
          <w:rFonts w:ascii="Times New Roman" w:hAnsi="Times New Roman" w:cs="Times New Roman"/>
          <w:sz w:val="24"/>
          <w:szCs w:val="24"/>
          <w:lang w:eastAsia="tr-TR"/>
        </w:rPr>
        <w:t xml:space="preserve">b) İhtiyatlılık ilkesi de dâhil olmak </w:t>
      </w:r>
      <w:r w:rsidR="00133222">
        <w:rPr>
          <w:rFonts w:ascii="Times New Roman" w:hAnsi="Times New Roman" w:cs="Times New Roman"/>
          <w:sz w:val="24"/>
          <w:szCs w:val="24"/>
          <w:lang w:eastAsia="tr-TR"/>
        </w:rPr>
        <w:t>üzere, ilgili mevzuat hükümleri.</w:t>
      </w:r>
    </w:p>
    <w:p w14:paraId="6F96CDA3" w14:textId="14FC3D31" w:rsidR="00840033" w:rsidRPr="00D11138" w:rsidRDefault="00840033" w:rsidP="00B6518F">
      <w:pPr>
        <w:spacing w:after="0" w:line="240" w:lineRule="auto"/>
        <w:ind w:firstLine="567"/>
        <w:rPr>
          <w:rFonts w:ascii="Times New Roman" w:hAnsi="Times New Roman" w:cs="Times New Roman"/>
          <w:sz w:val="24"/>
          <w:szCs w:val="24"/>
          <w:lang w:eastAsia="tr-TR"/>
        </w:rPr>
      </w:pPr>
      <w:r w:rsidRPr="00D11138">
        <w:rPr>
          <w:rFonts w:ascii="Times New Roman" w:hAnsi="Times New Roman" w:cs="Times New Roman"/>
          <w:sz w:val="24"/>
          <w:szCs w:val="24"/>
          <w:lang w:eastAsia="tr-TR"/>
        </w:rPr>
        <w:t>c) Bili</w:t>
      </w:r>
      <w:r w:rsidR="00133222">
        <w:rPr>
          <w:rFonts w:ascii="Times New Roman" w:hAnsi="Times New Roman" w:cs="Times New Roman"/>
          <w:sz w:val="24"/>
          <w:szCs w:val="24"/>
          <w:lang w:eastAsia="tr-TR"/>
        </w:rPr>
        <w:t>msel Komisyonun bilimsel görüşü.</w:t>
      </w:r>
    </w:p>
    <w:p w14:paraId="075BE05A" w14:textId="77777777" w:rsidR="00840033" w:rsidRPr="00D11138" w:rsidRDefault="00840033" w:rsidP="00B6518F">
      <w:pPr>
        <w:spacing w:after="0" w:line="240" w:lineRule="auto"/>
        <w:ind w:firstLine="567"/>
        <w:jc w:val="both"/>
        <w:rPr>
          <w:rFonts w:ascii="Times New Roman" w:eastAsia="Times New Roman" w:hAnsi="Times New Roman" w:cs="Times New Roman"/>
          <w:b/>
          <w:sz w:val="24"/>
          <w:szCs w:val="24"/>
          <w:lang w:eastAsia="tr-TR"/>
        </w:rPr>
      </w:pPr>
      <w:r w:rsidRPr="00D11138">
        <w:rPr>
          <w:rFonts w:ascii="Times New Roman" w:hAnsi="Times New Roman" w:cs="Times New Roman"/>
          <w:sz w:val="24"/>
          <w:szCs w:val="24"/>
          <w:lang w:eastAsia="tr-TR"/>
        </w:rPr>
        <w:t>ç) Değerlendirilen başvuru ile ilgili diğer yasal hususlar.</w:t>
      </w:r>
    </w:p>
    <w:p w14:paraId="6ABA932A" w14:textId="77777777"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(2) Birinci fıkraya istisna olarak, Genel Müdürlük tarafından yapılan değerlendirme sonunda söz konusu güncellemenin uygun olmadığına karar verilirse, işlem herhangi bir aşamada sonlandırılabilir ve bir güncelleme yapılmamasına karar verilebilir. Bu tür durumlarda, varsa Bilimsel Komisyonun bilimsel görüşü ve değerlendirilen konu ile ilgili diğer hususlar dikkate alınır. Böyle bir durumda, güncellemenin neden uygun bulunmadığı, resmi yazı ile başvuru sahibine bildirilir. </w:t>
      </w:r>
    </w:p>
    <w:p w14:paraId="12ACB47C" w14:textId="7B8D79A6"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(3) Başvuru sahibi, </w:t>
      </w:r>
      <w:r w:rsidR="00A50901" w:rsidRPr="00D11138">
        <w:rPr>
          <w:rFonts w:ascii="Times New Roman" w:eastAsia="Times New Roman" w:hAnsi="Times New Roman" w:cs="Times New Roman"/>
          <w:sz w:val="24"/>
          <w:szCs w:val="24"/>
          <w:lang w:eastAsia="tr-TR"/>
        </w:rPr>
        <w:t>20 nci</w:t>
      </w:r>
      <w:r w:rsidRPr="00D11138">
        <w:rPr>
          <w:rFonts w:ascii="Times New Roman" w:eastAsia="Times New Roman" w:hAnsi="Times New Roman" w:cs="Times New Roman"/>
          <w:sz w:val="24"/>
          <w:szCs w:val="24"/>
          <w:lang w:eastAsia="tr-TR"/>
        </w:rPr>
        <w:t xml:space="preserve"> maddede bahsi geçen başvurusunu istediği zaman geri çekebilir ve böylece başvuru işlemini sona erdirebilir.</w:t>
      </w:r>
    </w:p>
    <w:p w14:paraId="0694C70D" w14:textId="77777777"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p>
    <w:p w14:paraId="14A4F493" w14:textId="5A7B183F" w:rsidR="00840033" w:rsidRPr="005700F9"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5700F9">
        <w:rPr>
          <w:rFonts w:ascii="Times New Roman" w:eastAsia="Times New Roman" w:hAnsi="Times New Roman" w:cs="Times New Roman"/>
          <w:b/>
          <w:sz w:val="24"/>
          <w:szCs w:val="24"/>
          <w:lang w:eastAsia="tr-TR"/>
        </w:rPr>
        <w:t xml:space="preserve">Diğer ülkelerden gelen geleneksel </w:t>
      </w:r>
      <w:r w:rsidR="00295249" w:rsidRPr="005700F9">
        <w:rPr>
          <w:rFonts w:ascii="Times New Roman" w:eastAsia="Times New Roman" w:hAnsi="Times New Roman" w:cs="Times New Roman"/>
          <w:b/>
          <w:sz w:val="24"/>
          <w:szCs w:val="24"/>
          <w:lang w:eastAsia="tr-TR"/>
        </w:rPr>
        <w:t>B</w:t>
      </w:r>
      <w:r w:rsidR="00A50901" w:rsidRPr="005700F9">
        <w:rPr>
          <w:rFonts w:ascii="Times New Roman" w:eastAsia="Times New Roman" w:hAnsi="Times New Roman" w:cs="Times New Roman"/>
          <w:b/>
          <w:sz w:val="24"/>
          <w:szCs w:val="24"/>
          <w:lang w:eastAsia="tr-TR"/>
        </w:rPr>
        <w:t>i</w:t>
      </w:r>
      <w:r w:rsidR="00295249" w:rsidRPr="005700F9">
        <w:rPr>
          <w:rFonts w:ascii="Times New Roman" w:eastAsia="Times New Roman" w:hAnsi="Times New Roman" w:cs="Times New Roman"/>
          <w:b/>
          <w:sz w:val="24"/>
          <w:szCs w:val="24"/>
          <w:lang w:eastAsia="tr-TR"/>
        </w:rPr>
        <w:t>MAL</w:t>
      </w:r>
      <w:r w:rsidR="00E10C29" w:rsidRPr="005700F9">
        <w:rPr>
          <w:rFonts w:ascii="Times New Roman" w:eastAsia="Times New Roman" w:hAnsi="Times New Roman" w:cs="Times New Roman"/>
          <w:b/>
          <w:sz w:val="24"/>
          <w:szCs w:val="24"/>
          <w:lang w:eastAsia="tr-TR"/>
        </w:rPr>
        <w:t xml:space="preserve">, </w:t>
      </w:r>
      <w:r w:rsidR="00295249" w:rsidRPr="005700F9">
        <w:rPr>
          <w:rFonts w:ascii="Times New Roman" w:eastAsia="Times New Roman" w:hAnsi="Times New Roman" w:cs="Times New Roman"/>
          <w:b/>
          <w:sz w:val="24"/>
          <w:szCs w:val="24"/>
          <w:lang w:eastAsia="tr-TR"/>
        </w:rPr>
        <w:t>B</w:t>
      </w:r>
      <w:r w:rsidR="00A50901" w:rsidRPr="005700F9">
        <w:rPr>
          <w:rFonts w:ascii="Times New Roman" w:eastAsia="Times New Roman" w:hAnsi="Times New Roman" w:cs="Times New Roman"/>
          <w:b/>
          <w:sz w:val="24"/>
          <w:szCs w:val="24"/>
          <w:lang w:eastAsia="tr-TR"/>
        </w:rPr>
        <w:t>i</w:t>
      </w:r>
      <w:r w:rsidR="00295249" w:rsidRPr="005700F9">
        <w:rPr>
          <w:rFonts w:ascii="Times New Roman" w:eastAsia="Times New Roman" w:hAnsi="Times New Roman" w:cs="Times New Roman"/>
          <w:b/>
          <w:sz w:val="24"/>
          <w:szCs w:val="24"/>
          <w:lang w:eastAsia="tr-TR"/>
        </w:rPr>
        <w:t>MAL</w:t>
      </w:r>
      <w:r w:rsidR="00E10C29" w:rsidRPr="005700F9">
        <w:rPr>
          <w:rFonts w:ascii="Times New Roman" w:eastAsia="Times New Roman" w:hAnsi="Times New Roman" w:cs="Times New Roman"/>
          <w:b/>
          <w:sz w:val="24"/>
          <w:szCs w:val="24"/>
          <w:lang w:eastAsia="tr-TR"/>
        </w:rPr>
        <w:t xml:space="preserve"> kısımları veya </w:t>
      </w:r>
      <w:r w:rsidR="00295249" w:rsidRPr="005700F9">
        <w:rPr>
          <w:rFonts w:ascii="Times New Roman" w:eastAsia="Times New Roman" w:hAnsi="Times New Roman" w:cs="Times New Roman"/>
          <w:b/>
          <w:sz w:val="24"/>
          <w:szCs w:val="24"/>
          <w:lang w:eastAsia="tr-TR"/>
        </w:rPr>
        <w:t>B</w:t>
      </w:r>
      <w:r w:rsidR="00A50901" w:rsidRPr="005700F9">
        <w:rPr>
          <w:rFonts w:ascii="Times New Roman" w:eastAsia="Times New Roman" w:hAnsi="Times New Roman" w:cs="Times New Roman"/>
          <w:b/>
          <w:sz w:val="24"/>
          <w:szCs w:val="24"/>
          <w:lang w:eastAsia="tr-TR"/>
        </w:rPr>
        <w:t>i</w:t>
      </w:r>
      <w:r w:rsidR="00295249" w:rsidRPr="005700F9">
        <w:rPr>
          <w:rFonts w:ascii="Times New Roman" w:eastAsia="Times New Roman" w:hAnsi="Times New Roman" w:cs="Times New Roman"/>
          <w:b/>
          <w:sz w:val="24"/>
          <w:szCs w:val="24"/>
          <w:lang w:eastAsia="tr-TR"/>
        </w:rPr>
        <w:t>MAL</w:t>
      </w:r>
      <w:r w:rsidR="00E10C29" w:rsidRPr="005700F9">
        <w:rPr>
          <w:rFonts w:ascii="Times New Roman" w:eastAsia="Times New Roman" w:hAnsi="Times New Roman" w:cs="Times New Roman"/>
          <w:b/>
          <w:sz w:val="24"/>
          <w:szCs w:val="24"/>
          <w:lang w:eastAsia="tr-TR"/>
        </w:rPr>
        <w:t xml:space="preserve"> p</w:t>
      </w:r>
      <w:r w:rsidR="004640E7">
        <w:rPr>
          <w:rFonts w:ascii="Times New Roman" w:eastAsia="Times New Roman" w:hAnsi="Times New Roman" w:cs="Times New Roman"/>
          <w:b/>
          <w:sz w:val="24"/>
          <w:szCs w:val="24"/>
          <w:lang w:eastAsia="tr-TR"/>
        </w:rPr>
        <w:t>r</w:t>
      </w:r>
      <w:r w:rsidR="00E10C29" w:rsidRPr="005700F9">
        <w:rPr>
          <w:rFonts w:ascii="Times New Roman" w:eastAsia="Times New Roman" w:hAnsi="Times New Roman" w:cs="Times New Roman"/>
          <w:b/>
          <w:sz w:val="24"/>
          <w:szCs w:val="24"/>
          <w:lang w:eastAsia="tr-TR"/>
        </w:rPr>
        <w:t>eparatlar</w:t>
      </w:r>
      <w:r w:rsidR="00A50901" w:rsidRPr="005700F9">
        <w:rPr>
          <w:rFonts w:ascii="Times New Roman" w:eastAsia="Times New Roman" w:hAnsi="Times New Roman" w:cs="Times New Roman"/>
          <w:b/>
          <w:sz w:val="24"/>
          <w:szCs w:val="24"/>
          <w:lang w:eastAsia="tr-TR"/>
        </w:rPr>
        <w:t>ına</w:t>
      </w:r>
      <w:r w:rsidRPr="005700F9">
        <w:rPr>
          <w:rFonts w:ascii="Times New Roman" w:eastAsia="Times New Roman" w:hAnsi="Times New Roman" w:cs="Times New Roman"/>
          <w:b/>
          <w:sz w:val="24"/>
          <w:szCs w:val="24"/>
          <w:lang w:eastAsia="tr-TR"/>
        </w:rPr>
        <w:t xml:space="preserve"> izin verilmesi durumunda </w:t>
      </w:r>
      <w:r w:rsidR="00295249" w:rsidRPr="005700F9">
        <w:rPr>
          <w:rFonts w:ascii="Times New Roman" w:eastAsia="Times New Roman" w:hAnsi="Times New Roman" w:cs="Times New Roman"/>
          <w:b/>
          <w:sz w:val="24"/>
          <w:szCs w:val="24"/>
          <w:lang w:eastAsia="tr-TR"/>
        </w:rPr>
        <w:t>B</w:t>
      </w:r>
      <w:r w:rsidR="00A50901" w:rsidRPr="005700F9">
        <w:rPr>
          <w:rFonts w:ascii="Times New Roman" w:eastAsia="Times New Roman" w:hAnsi="Times New Roman" w:cs="Times New Roman"/>
          <w:b/>
          <w:sz w:val="24"/>
          <w:szCs w:val="24"/>
          <w:lang w:eastAsia="tr-TR"/>
        </w:rPr>
        <w:t>i</w:t>
      </w:r>
      <w:r w:rsidR="00295249" w:rsidRPr="005700F9">
        <w:rPr>
          <w:rFonts w:ascii="Times New Roman" w:eastAsia="Times New Roman" w:hAnsi="Times New Roman" w:cs="Times New Roman"/>
          <w:b/>
          <w:sz w:val="24"/>
          <w:szCs w:val="24"/>
          <w:lang w:eastAsia="tr-TR"/>
        </w:rPr>
        <w:t>MAL</w:t>
      </w:r>
      <w:r w:rsidR="00E10C29" w:rsidRPr="005700F9">
        <w:rPr>
          <w:rFonts w:ascii="Times New Roman" w:eastAsia="Times New Roman" w:hAnsi="Times New Roman" w:cs="Times New Roman"/>
          <w:b/>
          <w:sz w:val="24"/>
          <w:szCs w:val="24"/>
          <w:lang w:eastAsia="tr-TR"/>
        </w:rPr>
        <w:t xml:space="preserve"> Listelerinin </w:t>
      </w:r>
      <w:r w:rsidRPr="005700F9">
        <w:rPr>
          <w:rFonts w:ascii="Times New Roman" w:eastAsia="Times New Roman" w:hAnsi="Times New Roman" w:cs="Times New Roman"/>
          <w:b/>
          <w:sz w:val="24"/>
          <w:szCs w:val="24"/>
          <w:lang w:eastAsia="tr-TR"/>
        </w:rPr>
        <w:t>güncellenmesi</w:t>
      </w:r>
      <w:r w:rsidRPr="005700F9">
        <w:rPr>
          <w:rFonts w:ascii="Times New Roman" w:eastAsia="Times New Roman" w:hAnsi="Times New Roman" w:cs="Times New Roman"/>
          <w:sz w:val="24"/>
          <w:szCs w:val="24"/>
          <w:lang w:eastAsia="tr-TR"/>
        </w:rPr>
        <w:t xml:space="preserve"> </w:t>
      </w:r>
    </w:p>
    <w:p w14:paraId="770101AA" w14:textId="445558E4" w:rsidR="00F2459C" w:rsidRDefault="00840033" w:rsidP="00B6518F">
      <w:pPr>
        <w:spacing w:after="0" w:line="240" w:lineRule="auto"/>
        <w:ind w:firstLine="567"/>
        <w:jc w:val="both"/>
        <w:rPr>
          <w:rFonts w:ascii="Times New Roman" w:hAnsi="Times New Roman" w:cs="Times New Roman"/>
          <w:sz w:val="24"/>
          <w:szCs w:val="24"/>
        </w:rPr>
      </w:pPr>
      <w:r w:rsidRPr="005700F9">
        <w:rPr>
          <w:rFonts w:ascii="Times New Roman" w:eastAsia="Times New Roman" w:hAnsi="Times New Roman" w:cs="Times New Roman"/>
          <w:b/>
          <w:sz w:val="24"/>
          <w:szCs w:val="24"/>
          <w:lang w:eastAsia="tr-TR"/>
        </w:rPr>
        <w:t xml:space="preserve">MADDE </w:t>
      </w:r>
      <w:r w:rsidR="000734FE" w:rsidRPr="005700F9">
        <w:rPr>
          <w:rFonts w:ascii="Times New Roman" w:eastAsia="Times New Roman" w:hAnsi="Times New Roman" w:cs="Times New Roman"/>
          <w:b/>
          <w:sz w:val="24"/>
          <w:szCs w:val="24"/>
          <w:lang w:eastAsia="tr-TR"/>
        </w:rPr>
        <w:t>2</w:t>
      </w:r>
      <w:r w:rsidR="00A50901" w:rsidRPr="005700F9">
        <w:rPr>
          <w:rFonts w:ascii="Times New Roman" w:eastAsia="Times New Roman" w:hAnsi="Times New Roman" w:cs="Times New Roman"/>
          <w:b/>
          <w:sz w:val="24"/>
          <w:szCs w:val="24"/>
          <w:lang w:eastAsia="tr-TR"/>
        </w:rPr>
        <w:t>3</w:t>
      </w:r>
      <w:r w:rsidRPr="005700F9">
        <w:rPr>
          <w:rFonts w:ascii="Times New Roman" w:eastAsia="Times New Roman" w:hAnsi="Times New Roman" w:cs="Times New Roman"/>
          <w:b/>
          <w:sz w:val="24"/>
          <w:szCs w:val="24"/>
          <w:lang w:eastAsia="tr-TR"/>
        </w:rPr>
        <w:t xml:space="preserve"> ‒</w:t>
      </w:r>
      <w:r w:rsidRPr="005700F9">
        <w:rPr>
          <w:rFonts w:ascii="Times New Roman" w:eastAsia="Times New Roman" w:hAnsi="Times New Roman" w:cs="Times New Roman"/>
          <w:b/>
          <w:strike/>
          <w:sz w:val="24"/>
          <w:szCs w:val="24"/>
          <w:lang w:eastAsia="tr-TR"/>
        </w:rPr>
        <w:t xml:space="preserve"> </w:t>
      </w:r>
      <w:r w:rsidR="005700F9" w:rsidRPr="00D11138">
        <w:rPr>
          <w:rFonts w:ascii="Times New Roman" w:hAnsi="Times New Roman" w:cs="Times New Roman"/>
          <w:sz w:val="24"/>
          <w:szCs w:val="24"/>
        </w:rPr>
        <w:t>Diğer bir ülkeden gelen geleneksel bir BiMAL’in, BiMAL kısmının veya preparatının BiMAL Listelerinden çıkarılması veya diğer bir ülkeden gelen geleneksel bir BiMAL’in, BiMAL kısmının veya BiMAL preparatının BiMAL Listelerinde bulunması ile ilgili olarak, spesifikasyonların, kullanım koşullarının, ilave özel etiketleme gerekliliklerinin veya piyasaya arz sonrası izleme gerekliliklerinin eklenmesi, çıkarılması veya değiştirilmesi için 9 uncu, 10 uncu, 11 inci ve 12 nci maddede yer alan hükümler uygulanır.</w:t>
      </w:r>
    </w:p>
    <w:p w14:paraId="193FEF2F" w14:textId="77777777" w:rsidR="005700F9" w:rsidRPr="00D11138" w:rsidRDefault="005700F9" w:rsidP="00B6518F">
      <w:pPr>
        <w:spacing w:after="0" w:line="240" w:lineRule="auto"/>
        <w:ind w:firstLine="567"/>
        <w:jc w:val="both"/>
        <w:rPr>
          <w:rFonts w:ascii="Times New Roman" w:hAnsi="Times New Roman" w:cs="Times New Roman"/>
          <w:sz w:val="24"/>
          <w:szCs w:val="24"/>
        </w:rPr>
      </w:pPr>
    </w:p>
    <w:p w14:paraId="4628F73A" w14:textId="23AA6378" w:rsidR="00F2459C" w:rsidRPr="00D11138" w:rsidRDefault="00F2459C" w:rsidP="00F2459C">
      <w:pPr>
        <w:spacing w:after="0" w:line="240" w:lineRule="auto"/>
        <w:ind w:firstLine="567"/>
        <w:jc w:val="both"/>
        <w:rPr>
          <w:rFonts w:ascii="Times New Roman" w:hAnsi="Times New Roman" w:cs="Times New Roman"/>
          <w:b/>
          <w:sz w:val="24"/>
          <w:szCs w:val="24"/>
        </w:rPr>
      </w:pPr>
      <w:r w:rsidRPr="00D11138">
        <w:rPr>
          <w:rFonts w:ascii="Times New Roman" w:hAnsi="Times New Roman" w:cs="Times New Roman"/>
          <w:b/>
          <w:sz w:val="24"/>
          <w:szCs w:val="24"/>
        </w:rPr>
        <w:t>Diğ</w:t>
      </w:r>
      <w:r w:rsidR="00D62FBD">
        <w:rPr>
          <w:rFonts w:ascii="Times New Roman" w:hAnsi="Times New Roman" w:cs="Times New Roman"/>
          <w:b/>
          <w:sz w:val="24"/>
          <w:szCs w:val="24"/>
        </w:rPr>
        <w:t>er ülkelerden gelen geleneksel BiMAL, Bi</w:t>
      </w:r>
      <w:r w:rsidRPr="00D11138">
        <w:rPr>
          <w:rFonts w:ascii="Times New Roman" w:hAnsi="Times New Roman" w:cs="Times New Roman"/>
          <w:b/>
          <w:sz w:val="24"/>
          <w:szCs w:val="24"/>
        </w:rPr>
        <w:t xml:space="preserve">MAL kısımları veya </w:t>
      </w:r>
      <w:r w:rsidR="00D62FBD">
        <w:rPr>
          <w:rFonts w:ascii="Times New Roman" w:hAnsi="Times New Roman" w:cs="Times New Roman"/>
          <w:b/>
          <w:sz w:val="24"/>
          <w:szCs w:val="24"/>
        </w:rPr>
        <w:t>Bi</w:t>
      </w:r>
      <w:r w:rsidRPr="00D11138">
        <w:rPr>
          <w:rFonts w:ascii="Times New Roman" w:hAnsi="Times New Roman" w:cs="Times New Roman"/>
          <w:b/>
          <w:sz w:val="24"/>
          <w:szCs w:val="24"/>
        </w:rPr>
        <w:t>MAL p</w:t>
      </w:r>
      <w:r w:rsidR="004640E7">
        <w:rPr>
          <w:rFonts w:ascii="Times New Roman" w:hAnsi="Times New Roman" w:cs="Times New Roman"/>
          <w:b/>
          <w:sz w:val="24"/>
          <w:szCs w:val="24"/>
        </w:rPr>
        <w:t>r</w:t>
      </w:r>
      <w:r w:rsidRPr="00D11138">
        <w:rPr>
          <w:rFonts w:ascii="Times New Roman" w:hAnsi="Times New Roman" w:cs="Times New Roman"/>
          <w:b/>
          <w:sz w:val="24"/>
          <w:szCs w:val="24"/>
        </w:rPr>
        <w:t>eparatlarına ilişkin bildirimler ve başvurular için idari ve bilimsel gereklilikler</w:t>
      </w:r>
    </w:p>
    <w:p w14:paraId="27D63200" w14:textId="1C3ADAD1" w:rsidR="00840033" w:rsidRPr="00D11138" w:rsidRDefault="00972977" w:rsidP="00F2459C">
      <w:pPr>
        <w:spacing w:after="0" w:line="240" w:lineRule="auto"/>
        <w:ind w:firstLine="567"/>
        <w:jc w:val="both"/>
        <w:rPr>
          <w:rFonts w:ascii="Times New Roman" w:eastAsia="Times New Roman" w:hAnsi="Times New Roman" w:cs="Times New Roman"/>
          <w:b/>
          <w:strike/>
          <w:sz w:val="24"/>
          <w:szCs w:val="24"/>
          <w:lang w:eastAsia="tr-TR"/>
        </w:rPr>
      </w:pPr>
      <w:r w:rsidRPr="00D11138">
        <w:rPr>
          <w:rFonts w:ascii="Times New Roman" w:eastAsia="Times New Roman" w:hAnsi="Times New Roman" w:cs="Times New Roman"/>
          <w:b/>
          <w:sz w:val="24"/>
          <w:szCs w:val="24"/>
          <w:lang w:eastAsia="tr-TR"/>
        </w:rPr>
        <w:t xml:space="preserve">MADDE </w:t>
      </w:r>
      <w:r w:rsidR="000734FE" w:rsidRPr="00D11138">
        <w:rPr>
          <w:rFonts w:ascii="Times New Roman" w:eastAsia="Times New Roman" w:hAnsi="Times New Roman" w:cs="Times New Roman"/>
          <w:b/>
          <w:sz w:val="24"/>
          <w:szCs w:val="24"/>
          <w:lang w:eastAsia="tr-TR"/>
        </w:rPr>
        <w:t>2</w:t>
      </w:r>
      <w:r w:rsidR="00A50901" w:rsidRPr="00D11138">
        <w:rPr>
          <w:rFonts w:ascii="Times New Roman" w:eastAsia="Times New Roman" w:hAnsi="Times New Roman" w:cs="Times New Roman"/>
          <w:b/>
          <w:sz w:val="24"/>
          <w:szCs w:val="24"/>
          <w:lang w:eastAsia="tr-TR"/>
        </w:rPr>
        <w:t>4</w:t>
      </w:r>
      <w:r w:rsidRPr="00D11138">
        <w:rPr>
          <w:rFonts w:ascii="Times New Roman" w:eastAsia="Times New Roman" w:hAnsi="Times New Roman" w:cs="Times New Roman"/>
          <w:b/>
          <w:sz w:val="24"/>
          <w:szCs w:val="24"/>
          <w:lang w:eastAsia="tr-TR"/>
        </w:rPr>
        <w:t>-</w:t>
      </w:r>
      <w:r w:rsidRPr="00D11138">
        <w:rPr>
          <w:rFonts w:ascii="Times New Roman" w:eastAsia="Times New Roman" w:hAnsi="Times New Roman" w:cs="Times New Roman"/>
          <w:sz w:val="24"/>
          <w:szCs w:val="24"/>
          <w:lang w:eastAsia="tr-TR"/>
        </w:rPr>
        <w:t xml:space="preserve"> (1) Diğer ülkelerden gelen geleneksel </w:t>
      </w:r>
      <w:r w:rsidR="00D62FBD">
        <w:rPr>
          <w:rFonts w:ascii="Times New Roman" w:eastAsia="Times New Roman" w:hAnsi="Times New Roman" w:cs="Times New Roman"/>
          <w:sz w:val="24"/>
          <w:szCs w:val="24"/>
          <w:lang w:eastAsia="tr-TR"/>
        </w:rPr>
        <w:t>Bi</w:t>
      </w:r>
      <w:r w:rsidR="00295249" w:rsidRPr="00D11138">
        <w:rPr>
          <w:rFonts w:ascii="Times New Roman" w:eastAsia="Times New Roman" w:hAnsi="Times New Roman" w:cs="Times New Roman"/>
          <w:sz w:val="24"/>
          <w:szCs w:val="24"/>
          <w:lang w:eastAsia="tr-TR"/>
        </w:rPr>
        <w:t>MAL</w:t>
      </w:r>
      <w:r w:rsidRPr="00D11138">
        <w:rPr>
          <w:rFonts w:ascii="Times New Roman" w:eastAsia="Times New Roman" w:hAnsi="Times New Roman" w:cs="Times New Roman"/>
          <w:sz w:val="24"/>
          <w:szCs w:val="24"/>
          <w:lang w:eastAsia="tr-TR"/>
        </w:rPr>
        <w:t xml:space="preserve">, </w:t>
      </w:r>
      <w:r w:rsidR="00D62FBD">
        <w:rPr>
          <w:rFonts w:ascii="Times New Roman" w:eastAsia="Times New Roman" w:hAnsi="Times New Roman" w:cs="Times New Roman"/>
          <w:sz w:val="24"/>
          <w:szCs w:val="24"/>
          <w:lang w:eastAsia="tr-TR"/>
        </w:rPr>
        <w:t>Bi</w:t>
      </w:r>
      <w:r w:rsidR="00295249" w:rsidRPr="00D11138">
        <w:rPr>
          <w:rFonts w:ascii="Times New Roman" w:eastAsia="Times New Roman" w:hAnsi="Times New Roman" w:cs="Times New Roman"/>
          <w:sz w:val="24"/>
          <w:szCs w:val="24"/>
          <w:lang w:eastAsia="tr-TR"/>
        </w:rPr>
        <w:t>MAL</w:t>
      </w:r>
      <w:r w:rsidRPr="00D11138">
        <w:rPr>
          <w:rFonts w:ascii="Times New Roman" w:eastAsia="Times New Roman" w:hAnsi="Times New Roman" w:cs="Times New Roman"/>
          <w:sz w:val="24"/>
          <w:szCs w:val="24"/>
          <w:lang w:eastAsia="tr-TR"/>
        </w:rPr>
        <w:t xml:space="preserve"> kısımları veya </w:t>
      </w:r>
      <w:r w:rsidR="00D62FBD">
        <w:rPr>
          <w:rFonts w:ascii="Times New Roman" w:eastAsia="Times New Roman" w:hAnsi="Times New Roman" w:cs="Times New Roman"/>
          <w:sz w:val="24"/>
          <w:szCs w:val="24"/>
          <w:lang w:eastAsia="tr-TR"/>
        </w:rPr>
        <w:t>Bi</w:t>
      </w:r>
      <w:r w:rsidR="00295249" w:rsidRPr="00D11138">
        <w:rPr>
          <w:rFonts w:ascii="Times New Roman" w:eastAsia="Times New Roman" w:hAnsi="Times New Roman" w:cs="Times New Roman"/>
          <w:sz w:val="24"/>
          <w:szCs w:val="24"/>
          <w:lang w:eastAsia="tr-TR"/>
        </w:rPr>
        <w:t>MAL</w:t>
      </w:r>
      <w:r w:rsidR="004640E7">
        <w:rPr>
          <w:rFonts w:ascii="Times New Roman" w:eastAsia="Times New Roman" w:hAnsi="Times New Roman" w:cs="Times New Roman"/>
          <w:sz w:val="24"/>
          <w:szCs w:val="24"/>
          <w:lang w:eastAsia="tr-TR"/>
        </w:rPr>
        <w:t xml:space="preserve"> pr</w:t>
      </w:r>
      <w:r w:rsidR="00D62FBD">
        <w:rPr>
          <w:rFonts w:ascii="Times New Roman" w:eastAsia="Times New Roman" w:hAnsi="Times New Roman" w:cs="Times New Roman"/>
          <w:sz w:val="24"/>
          <w:szCs w:val="24"/>
          <w:lang w:eastAsia="tr-TR"/>
        </w:rPr>
        <w:t>eparatlarına</w:t>
      </w:r>
      <w:r w:rsidRPr="00D11138">
        <w:rPr>
          <w:rFonts w:ascii="Times New Roman" w:eastAsia="Times New Roman" w:hAnsi="Times New Roman" w:cs="Times New Roman"/>
          <w:sz w:val="24"/>
          <w:szCs w:val="24"/>
          <w:lang w:eastAsia="tr-TR"/>
        </w:rPr>
        <w:t xml:space="preserve"> ilişkin bildirimler ve başvurular için </w:t>
      </w:r>
      <w:r w:rsidR="00274965" w:rsidRPr="00D11138">
        <w:rPr>
          <w:rFonts w:ascii="Times New Roman" w:eastAsia="Times New Roman" w:hAnsi="Times New Roman" w:cs="Times New Roman"/>
          <w:sz w:val="24"/>
          <w:szCs w:val="24"/>
          <w:lang w:eastAsia="tr-TR"/>
        </w:rPr>
        <w:t>altıncı bölümde</w:t>
      </w:r>
      <w:r w:rsidRPr="00D11138">
        <w:rPr>
          <w:rFonts w:ascii="Times New Roman" w:eastAsia="Times New Roman" w:hAnsi="Times New Roman" w:cs="Times New Roman"/>
          <w:sz w:val="24"/>
          <w:szCs w:val="24"/>
          <w:lang w:eastAsia="tr-TR"/>
        </w:rPr>
        <w:t xml:space="preserve"> belirlenen idari ve bilimsel gerekliliklere uyulur.</w:t>
      </w:r>
    </w:p>
    <w:p w14:paraId="681B7C76" w14:textId="77777777" w:rsidR="000734FE" w:rsidRPr="00D11138" w:rsidRDefault="000734FE" w:rsidP="00B6518F">
      <w:pPr>
        <w:spacing w:after="0" w:line="240" w:lineRule="auto"/>
        <w:ind w:firstLine="567"/>
        <w:jc w:val="both"/>
        <w:rPr>
          <w:rFonts w:ascii="Times New Roman" w:eastAsia="Times New Roman" w:hAnsi="Times New Roman" w:cs="Times New Roman"/>
          <w:strike/>
          <w:sz w:val="24"/>
          <w:szCs w:val="24"/>
          <w:lang w:eastAsia="tr-TR"/>
        </w:rPr>
      </w:pPr>
    </w:p>
    <w:p w14:paraId="61EEA65A" w14:textId="098DA192" w:rsidR="00840033" w:rsidRPr="00D11138" w:rsidRDefault="000734FE" w:rsidP="00B6518F">
      <w:pPr>
        <w:spacing w:after="0" w:line="240" w:lineRule="auto"/>
        <w:jc w:val="center"/>
        <w:rPr>
          <w:rFonts w:ascii="Times New Roman" w:eastAsia="Times New Roman" w:hAnsi="Times New Roman" w:cs="Times New Roman"/>
          <w:sz w:val="24"/>
          <w:szCs w:val="24"/>
          <w:lang w:eastAsia="tr-TR"/>
        </w:rPr>
      </w:pPr>
      <w:r w:rsidRPr="00D11138">
        <w:rPr>
          <w:rFonts w:ascii="Times New Roman" w:eastAsia="ヒラギノ明朝 Pro W3" w:hAnsi="Times New Roman" w:cs="Times New Roman"/>
          <w:b/>
          <w:sz w:val="24"/>
          <w:szCs w:val="24"/>
        </w:rPr>
        <w:t>ALTINCI</w:t>
      </w:r>
      <w:r w:rsidR="00840033" w:rsidRPr="00D11138">
        <w:rPr>
          <w:rFonts w:ascii="Times New Roman" w:eastAsia="ヒラギノ明朝 Pro W3" w:hAnsi="Times New Roman" w:cs="Times New Roman"/>
          <w:b/>
          <w:sz w:val="24"/>
          <w:szCs w:val="24"/>
        </w:rPr>
        <w:t xml:space="preserve"> BÖLÜM</w:t>
      </w:r>
    </w:p>
    <w:p w14:paraId="4D1F9986" w14:textId="736325C5" w:rsidR="00840033" w:rsidRPr="00D11138" w:rsidRDefault="00840033" w:rsidP="00B6518F">
      <w:pPr>
        <w:spacing w:line="240" w:lineRule="auto"/>
        <w:jc w:val="center"/>
        <w:rPr>
          <w:rFonts w:ascii="Times New Roman" w:hAnsi="Times New Roman" w:cs="Times New Roman"/>
          <w:b/>
          <w:sz w:val="24"/>
          <w:szCs w:val="24"/>
        </w:rPr>
      </w:pPr>
      <w:r w:rsidRPr="00D11138">
        <w:rPr>
          <w:rFonts w:ascii="Times New Roman" w:hAnsi="Times New Roman" w:cs="Times New Roman"/>
          <w:b/>
          <w:sz w:val="24"/>
          <w:szCs w:val="24"/>
        </w:rPr>
        <w:t xml:space="preserve">Diğer Bir Ülkeden Gelen Geleneksel </w:t>
      </w:r>
      <w:r w:rsidR="00295249" w:rsidRPr="00D11138">
        <w:rPr>
          <w:rFonts w:ascii="Times New Roman" w:eastAsia="Times New Roman" w:hAnsi="Times New Roman" w:cs="Times New Roman"/>
          <w:b/>
          <w:sz w:val="24"/>
          <w:szCs w:val="24"/>
          <w:lang w:eastAsia="tr-TR"/>
        </w:rPr>
        <w:t>B</w:t>
      </w:r>
      <w:r w:rsidR="00B55375">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00AE2DBF" w:rsidRPr="00D11138">
        <w:rPr>
          <w:rFonts w:ascii="Times New Roman" w:eastAsia="Times New Roman" w:hAnsi="Times New Roman" w:cs="Times New Roman"/>
          <w:b/>
          <w:sz w:val="24"/>
          <w:szCs w:val="24"/>
          <w:lang w:eastAsia="tr-TR"/>
        </w:rPr>
        <w:t xml:space="preserve">, </w:t>
      </w:r>
      <w:r w:rsidR="00295249" w:rsidRPr="00D11138">
        <w:rPr>
          <w:rFonts w:ascii="Times New Roman" w:eastAsia="Times New Roman" w:hAnsi="Times New Roman" w:cs="Times New Roman"/>
          <w:b/>
          <w:sz w:val="24"/>
          <w:szCs w:val="24"/>
          <w:lang w:eastAsia="tr-TR"/>
        </w:rPr>
        <w:t>B</w:t>
      </w:r>
      <w:r w:rsidR="00B55375">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00AE2DBF" w:rsidRPr="00D11138">
        <w:rPr>
          <w:rFonts w:ascii="Times New Roman" w:eastAsia="Times New Roman" w:hAnsi="Times New Roman" w:cs="Times New Roman"/>
          <w:b/>
          <w:sz w:val="24"/>
          <w:szCs w:val="24"/>
          <w:lang w:eastAsia="tr-TR"/>
        </w:rPr>
        <w:t xml:space="preserve"> kısımları veya </w:t>
      </w:r>
      <w:r w:rsidR="00295249" w:rsidRPr="00D11138">
        <w:rPr>
          <w:rFonts w:ascii="Times New Roman" w:eastAsia="Times New Roman" w:hAnsi="Times New Roman" w:cs="Times New Roman"/>
          <w:b/>
          <w:sz w:val="24"/>
          <w:szCs w:val="24"/>
          <w:lang w:eastAsia="tr-TR"/>
        </w:rPr>
        <w:t>B</w:t>
      </w:r>
      <w:r w:rsidR="00B55375">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00AE2DBF" w:rsidRPr="00D11138">
        <w:rPr>
          <w:rFonts w:ascii="Times New Roman" w:eastAsia="Times New Roman" w:hAnsi="Times New Roman" w:cs="Times New Roman"/>
          <w:b/>
          <w:sz w:val="24"/>
          <w:szCs w:val="24"/>
          <w:lang w:eastAsia="tr-TR"/>
        </w:rPr>
        <w:t xml:space="preserve"> p</w:t>
      </w:r>
      <w:r w:rsidR="004640E7">
        <w:rPr>
          <w:rFonts w:ascii="Times New Roman" w:eastAsia="Times New Roman" w:hAnsi="Times New Roman" w:cs="Times New Roman"/>
          <w:b/>
          <w:sz w:val="24"/>
          <w:szCs w:val="24"/>
          <w:lang w:eastAsia="tr-TR"/>
        </w:rPr>
        <w:t>r</w:t>
      </w:r>
      <w:r w:rsidR="00AE2DBF" w:rsidRPr="00D11138">
        <w:rPr>
          <w:rFonts w:ascii="Times New Roman" w:eastAsia="Times New Roman" w:hAnsi="Times New Roman" w:cs="Times New Roman"/>
          <w:b/>
          <w:sz w:val="24"/>
          <w:szCs w:val="24"/>
          <w:lang w:eastAsia="tr-TR"/>
        </w:rPr>
        <w:t>eparatlar</w:t>
      </w:r>
      <w:r w:rsidR="00B55375">
        <w:rPr>
          <w:rFonts w:ascii="Times New Roman" w:hAnsi="Times New Roman" w:cs="Times New Roman"/>
          <w:b/>
          <w:sz w:val="24"/>
          <w:szCs w:val="24"/>
        </w:rPr>
        <w:t>ı i</w:t>
      </w:r>
      <w:r w:rsidRPr="00D11138">
        <w:rPr>
          <w:rFonts w:ascii="Times New Roman" w:hAnsi="Times New Roman" w:cs="Times New Roman"/>
          <w:b/>
          <w:sz w:val="24"/>
          <w:szCs w:val="24"/>
        </w:rPr>
        <w:t xml:space="preserve">çin </w:t>
      </w:r>
      <w:r w:rsidR="008A4FA8" w:rsidRPr="00D11138">
        <w:rPr>
          <w:rFonts w:ascii="Times New Roman" w:hAnsi="Times New Roman" w:cs="Times New Roman"/>
          <w:b/>
          <w:sz w:val="24"/>
          <w:szCs w:val="24"/>
        </w:rPr>
        <w:t xml:space="preserve">İdari </w:t>
      </w:r>
      <w:r w:rsidR="0097645F" w:rsidRPr="00D11138">
        <w:rPr>
          <w:rFonts w:ascii="Times New Roman" w:hAnsi="Times New Roman" w:cs="Times New Roman"/>
          <w:b/>
          <w:sz w:val="24"/>
          <w:szCs w:val="24"/>
        </w:rPr>
        <w:t>v</w:t>
      </w:r>
      <w:r w:rsidR="008A4FA8" w:rsidRPr="00D11138">
        <w:rPr>
          <w:rFonts w:ascii="Times New Roman" w:hAnsi="Times New Roman" w:cs="Times New Roman"/>
          <w:b/>
          <w:sz w:val="24"/>
          <w:szCs w:val="24"/>
        </w:rPr>
        <w:t>e Bilimsel Gereklilikler</w:t>
      </w:r>
    </w:p>
    <w:p w14:paraId="5051949A" w14:textId="77777777" w:rsidR="00840033" w:rsidRPr="00D11138" w:rsidRDefault="00840033" w:rsidP="00B6518F">
      <w:pPr>
        <w:spacing w:after="0" w:line="240" w:lineRule="auto"/>
        <w:ind w:firstLine="708"/>
        <w:jc w:val="both"/>
        <w:rPr>
          <w:rFonts w:ascii="Times New Roman" w:hAnsi="Times New Roman" w:cs="Times New Roman"/>
          <w:sz w:val="24"/>
          <w:szCs w:val="24"/>
        </w:rPr>
      </w:pPr>
      <w:r w:rsidRPr="00D11138">
        <w:rPr>
          <w:rFonts w:ascii="Times New Roman" w:hAnsi="Times New Roman" w:cs="Times New Roman"/>
          <w:b/>
          <w:sz w:val="24"/>
          <w:szCs w:val="24"/>
        </w:rPr>
        <w:t xml:space="preserve">Bildirimin yapısı, içeriği ve sunulması </w:t>
      </w:r>
    </w:p>
    <w:p w14:paraId="64BEB980" w14:textId="71D44B3B" w:rsidR="00840033" w:rsidRPr="00D11138" w:rsidRDefault="00840033" w:rsidP="00B6518F">
      <w:pPr>
        <w:spacing w:after="0" w:line="240" w:lineRule="auto"/>
        <w:ind w:firstLine="708"/>
        <w:jc w:val="both"/>
        <w:rPr>
          <w:rFonts w:ascii="Times New Roman" w:hAnsi="Times New Roman" w:cs="Times New Roman"/>
          <w:sz w:val="24"/>
          <w:szCs w:val="24"/>
        </w:rPr>
      </w:pPr>
      <w:r w:rsidRPr="00D11138">
        <w:rPr>
          <w:rFonts w:ascii="Times New Roman" w:hAnsi="Times New Roman" w:cs="Times New Roman"/>
          <w:b/>
          <w:sz w:val="24"/>
          <w:szCs w:val="24"/>
        </w:rPr>
        <w:t xml:space="preserve">MADDE </w:t>
      </w:r>
      <w:r w:rsidR="000734FE" w:rsidRPr="00D11138">
        <w:rPr>
          <w:rFonts w:ascii="Times New Roman" w:hAnsi="Times New Roman" w:cs="Times New Roman"/>
          <w:b/>
          <w:sz w:val="24"/>
          <w:szCs w:val="24"/>
        </w:rPr>
        <w:t>2</w:t>
      </w:r>
      <w:r w:rsidR="007E153F" w:rsidRPr="00D11138">
        <w:rPr>
          <w:rFonts w:ascii="Times New Roman" w:hAnsi="Times New Roman" w:cs="Times New Roman"/>
          <w:b/>
          <w:sz w:val="24"/>
          <w:szCs w:val="24"/>
        </w:rPr>
        <w:t>5</w:t>
      </w:r>
      <w:r w:rsidRPr="00D11138">
        <w:rPr>
          <w:rFonts w:ascii="Times New Roman" w:hAnsi="Times New Roman" w:cs="Times New Roman"/>
          <w:sz w:val="24"/>
          <w:szCs w:val="24"/>
        </w:rPr>
        <w:t xml:space="preserve"> </w:t>
      </w:r>
      <w:r w:rsidRPr="00D11138">
        <w:rPr>
          <w:rFonts w:ascii="Times New Roman" w:eastAsia="Times New Roman" w:hAnsi="Times New Roman" w:cs="Times New Roman"/>
          <w:b/>
          <w:sz w:val="24"/>
          <w:szCs w:val="24"/>
          <w:lang w:eastAsia="tr-TR"/>
        </w:rPr>
        <w:t>–</w:t>
      </w:r>
      <w:r w:rsidRPr="00D11138">
        <w:rPr>
          <w:rFonts w:ascii="Times New Roman" w:eastAsia="Times New Roman" w:hAnsi="Times New Roman" w:cs="Times New Roman"/>
          <w:b/>
          <w:bCs/>
          <w:sz w:val="24"/>
          <w:szCs w:val="24"/>
          <w:lang w:eastAsia="tr-TR"/>
        </w:rPr>
        <w:t xml:space="preserve"> </w:t>
      </w:r>
      <w:r w:rsidRPr="00D11138">
        <w:rPr>
          <w:rFonts w:ascii="Times New Roman" w:hAnsi="Times New Roman" w:cs="Times New Roman"/>
          <w:sz w:val="24"/>
          <w:szCs w:val="24"/>
        </w:rPr>
        <w:t>(1)</w:t>
      </w:r>
      <w:r w:rsidRPr="00D11138">
        <w:rPr>
          <w:rFonts w:ascii="Times New Roman" w:hAnsi="Times New Roman" w:cs="Times New Roman"/>
          <w:b/>
          <w:sz w:val="24"/>
          <w:szCs w:val="24"/>
        </w:rPr>
        <w:t xml:space="preserve"> </w:t>
      </w:r>
      <w:r w:rsidR="007E153F" w:rsidRPr="00D11138">
        <w:rPr>
          <w:rFonts w:ascii="Times New Roman" w:hAnsi="Times New Roman" w:cs="Times New Roman"/>
          <w:sz w:val="24"/>
          <w:szCs w:val="24"/>
        </w:rPr>
        <w:t>18 inci maddede bahsedilen bildirimler,</w:t>
      </w:r>
      <w:r w:rsidRPr="00D11138">
        <w:rPr>
          <w:rFonts w:ascii="Times New Roman" w:eastAsia="Times New Roman" w:hAnsi="Times New Roman" w:cs="Times New Roman"/>
          <w:sz w:val="24"/>
          <w:szCs w:val="24"/>
          <w:lang w:eastAsia="tr-TR"/>
        </w:rPr>
        <w:t xml:space="preserve"> bir adet yazılı kopya ve bir adet elektronik kopya</w:t>
      </w:r>
      <w:r w:rsidRPr="00D11138">
        <w:rPr>
          <w:rFonts w:ascii="Times New Roman" w:hAnsi="Times New Roman" w:cs="Times New Roman"/>
          <w:sz w:val="24"/>
          <w:szCs w:val="24"/>
        </w:rPr>
        <w:t xml:space="preserve"> olarak Genel Müdürlüğe gönderilir ve </w:t>
      </w:r>
      <w:r w:rsidRPr="00D11138">
        <w:rPr>
          <w:rFonts w:ascii="Times New Roman" w:eastAsia="Times New Roman" w:hAnsi="Times New Roman" w:cs="Times New Roman"/>
          <w:sz w:val="24"/>
          <w:szCs w:val="24"/>
          <w:lang w:eastAsia="tr-TR"/>
        </w:rPr>
        <w:t xml:space="preserve">aşağıdaki belgeleri içerir: </w:t>
      </w:r>
    </w:p>
    <w:p w14:paraId="03DF5060" w14:textId="0D8C9D96" w:rsidR="00840033" w:rsidRPr="00D11138" w:rsidRDefault="00840033" w:rsidP="00133222">
      <w:pPr>
        <w:spacing w:after="0" w:line="240" w:lineRule="auto"/>
        <w:ind w:firstLine="708"/>
        <w:jc w:val="both"/>
        <w:rPr>
          <w:rFonts w:ascii="Times New Roman" w:hAnsi="Times New Roman" w:cs="Times New Roman"/>
          <w:sz w:val="24"/>
          <w:szCs w:val="24"/>
        </w:rPr>
      </w:pPr>
      <w:r w:rsidRPr="00D11138">
        <w:rPr>
          <w:rFonts w:ascii="Times New Roman" w:eastAsia="Times New Roman" w:hAnsi="Times New Roman" w:cs="Times New Roman"/>
          <w:sz w:val="24"/>
          <w:szCs w:val="24"/>
          <w:lang w:eastAsia="tr-TR"/>
        </w:rPr>
        <w:t>a) Dilekçe</w:t>
      </w:r>
      <w:r w:rsidR="00133222">
        <w:rPr>
          <w:rFonts w:ascii="Times New Roman" w:eastAsia="Times New Roman" w:hAnsi="Times New Roman" w:cs="Times New Roman"/>
          <w:sz w:val="24"/>
          <w:szCs w:val="24"/>
          <w:lang w:eastAsia="tr-TR"/>
        </w:rPr>
        <w:t>.</w:t>
      </w:r>
    </w:p>
    <w:p w14:paraId="291B236E" w14:textId="3C701BF4" w:rsidR="00840033" w:rsidRPr="00D11138" w:rsidRDefault="00840033" w:rsidP="00133222">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b) Teknik dosya</w:t>
      </w:r>
      <w:r w:rsidR="00133222">
        <w:rPr>
          <w:rFonts w:ascii="Times New Roman" w:eastAsia="Times New Roman" w:hAnsi="Times New Roman" w:cs="Times New Roman"/>
          <w:sz w:val="24"/>
          <w:szCs w:val="24"/>
          <w:lang w:eastAsia="tr-TR"/>
        </w:rPr>
        <w:t>.</w:t>
      </w:r>
    </w:p>
    <w:p w14:paraId="112B016A" w14:textId="6EAAF6D2" w:rsidR="00840033" w:rsidRPr="00D11138" w:rsidRDefault="00840033" w:rsidP="00133222">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c) Teknik dosyanın özeti </w:t>
      </w:r>
      <w:r w:rsidR="00133222">
        <w:rPr>
          <w:rFonts w:ascii="Times New Roman" w:eastAsia="Times New Roman" w:hAnsi="Times New Roman" w:cs="Times New Roman"/>
          <w:sz w:val="24"/>
          <w:szCs w:val="24"/>
          <w:lang w:eastAsia="tr-TR"/>
        </w:rPr>
        <w:t>.</w:t>
      </w:r>
    </w:p>
    <w:p w14:paraId="39E1F9CD" w14:textId="14F81C9E" w:rsidR="00840033" w:rsidRPr="00D11138" w:rsidRDefault="00840033" w:rsidP="001D56FA">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(2) Birinci fıkranın (a) b</w:t>
      </w:r>
      <w:r w:rsidR="00AE2DBF" w:rsidRPr="00D11138">
        <w:rPr>
          <w:rFonts w:ascii="Times New Roman" w:hAnsi="Times New Roman" w:cs="Times New Roman"/>
          <w:sz w:val="24"/>
          <w:szCs w:val="24"/>
        </w:rPr>
        <w:t xml:space="preserve">endinde bahsedilen dilekçe, </w:t>
      </w:r>
      <w:r w:rsidR="00AE2DBF" w:rsidRPr="00C978DE">
        <w:rPr>
          <w:rFonts w:ascii="Times New Roman" w:hAnsi="Times New Roman" w:cs="Times New Roman"/>
          <w:sz w:val="24"/>
          <w:szCs w:val="24"/>
        </w:rPr>
        <w:t>Ek-</w:t>
      </w:r>
      <w:r w:rsidR="00C978DE" w:rsidRPr="00C978DE">
        <w:rPr>
          <w:rFonts w:ascii="Times New Roman" w:hAnsi="Times New Roman" w:cs="Times New Roman"/>
          <w:sz w:val="24"/>
          <w:szCs w:val="24"/>
        </w:rPr>
        <w:t>3’te</w:t>
      </w:r>
      <w:r w:rsidRPr="00D11138">
        <w:rPr>
          <w:rFonts w:ascii="Times New Roman" w:hAnsi="Times New Roman" w:cs="Times New Roman"/>
          <w:sz w:val="24"/>
          <w:szCs w:val="24"/>
        </w:rPr>
        <w:t xml:space="preserve"> yer alan formata göre hazırlanır</w:t>
      </w:r>
      <w:r w:rsidRPr="00D11138">
        <w:rPr>
          <w:rFonts w:ascii="Times New Roman" w:eastAsia="Times New Roman" w:hAnsi="Times New Roman" w:cs="Times New Roman"/>
          <w:sz w:val="24"/>
          <w:szCs w:val="24"/>
          <w:lang w:eastAsia="tr-TR"/>
        </w:rPr>
        <w:t>.</w:t>
      </w:r>
    </w:p>
    <w:p w14:paraId="2D391374" w14:textId="77777777" w:rsidR="00840033" w:rsidRPr="00D11138" w:rsidRDefault="00840033" w:rsidP="001D56FA">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 xml:space="preserve">(3) Birinci fıkranın (b) bendinde bahsedilen teknik dosya </w:t>
      </w:r>
      <w:r w:rsidRPr="00D11138">
        <w:rPr>
          <w:rFonts w:ascii="Times New Roman" w:eastAsia="Times New Roman" w:hAnsi="Times New Roman" w:cs="Times New Roman"/>
          <w:sz w:val="24"/>
          <w:szCs w:val="24"/>
          <w:lang w:eastAsia="tr-TR"/>
        </w:rPr>
        <w:t>aşağıdakileri içerir:</w:t>
      </w:r>
    </w:p>
    <w:p w14:paraId="01AC04CA" w14:textId="6936E1CA" w:rsidR="00840033" w:rsidRPr="00D11138" w:rsidRDefault="00840033" w:rsidP="00133222">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a) </w:t>
      </w:r>
      <w:r w:rsidR="00C348E5" w:rsidRPr="00D11138">
        <w:rPr>
          <w:rFonts w:ascii="Times New Roman" w:eastAsia="Times New Roman" w:hAnsi="Times New Roman" w:cs="Times New Roman"/>
          <w:sz w:val="24"/>
          <w:szCs w:val="24"/>
          <w:lang w:eastAsia="tr-TR"/>
        </w:rPr>
        <w:t>2</w:t>
      </w:r>
      <w:r w:rsidR="007E153F" w:rsidRPr="00D11138">
        <w:rPr>
          <w:rFonts w:ascii="Times New Roman" w:eastAsia="Times New Roman" w:hAnsi="Times New Roman" w:cs="Times New Roman"/>
          <w:sz w:val="24"/>
          <w:szCs w:val="24"/>
          <w:lang w:eastAsia="tr-TR"/>
        </w:rPr>
        <w:t>7</w:t>
      </w:r>
      <w:r w:rsidR="00C348E5" w:rsidRPr="00D11138">
        <w:rPr>
          <w:rFonts w:ascii="Times New Roman" w:eastAsia="Times New Roman" w:hAnsi="Times New Roman" w:cs="Times New Roman"/>
          <w:sz w:val="24"/>
          <w:szCs w:val="24"/>
          <w:lang w:eastAsia="tr-TR"/>
        </w:rPr>
        <w:t xml:space="preserve"> </w:t>
      </w:r>
      <w:r w:rsidR="007E153F" w:rsidRPr="00D11138">
        <w:rPr>
          <w:rFonts w:ascii="Times New Roman" w:eastAsia="Times New Roman" w:hAnsi="Times New Roman" w:cs="Times New Roman"/>
          <w:sz w:val="24"/>
          <w:szCs w:val="24"/>
          <w:lang w:eastAsia="tr-TR"/>
        </w:rPr>
        <w:t>nci</w:t>
      </w:r>
      <w:r w:rsidRPr="00D11138">
        <w:rPr>
          <w:rFonts w:ascii="Times New Roman" w:eastAsia="Times New Roman" w:hAnsi="Times New Roman" w:cs="Times New Roman"/>
          <w:sz w:val="24"/>
          <w:szCs w:val="24"/>
          <w:lang w:eastAsia="tr-TR"/>
        </w:rPr>
        <w:t xml:space="preserve"> ma</w:t>
      </w:r>
      <w:r w:rsidR="00133222">
        <w:rPr>
          <w:rFonts w:ascii="Times New Roman" w:eastAsia="Times New Roman" w:hAnsi="Times New Roman" w:cs="Times New Roman"/>
          <w:sz w:val="24"/>
          <w:szCs w:val="24"/>
          <w:lang w:eastAsia="tr-TR"/>
        </w:rPr>
        <w:t>ddede belirtilen idari bilgiler.</w:t>
      </w:r>
    </w:p>
    <w:p w14:paraId="3F405CF9" w14:textId="78B3493B" w:rsidR="00840033" w:rsidRPr="00D11138" w:rsidRDefault="00C348E5" w:rsidP="00133222">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b) 2</w:t>
      </w:r>
      <w:r w:rsidR="007E153F" w:rsidRPr="00D11138">
        <w:rPr>
          <w:rFonts w:ascii="Times New Roman" w:eastAsia="Times New Roman" w:hAnsi="Times New Roman" w:cs="Times New Roman"/>
          <w:sz w:val="24"/>
          <w:szCs w:val="24"/>
          <w:lang w:eastAsia="tr-TR"/>
        </w:rPr>
        <w:t>8</w:t>
      </w:r>
      <w:r w:rsidRPr="00D11138">
        <w:rPr>
          <w:rFonts w:ascii="Times New Roman" w:eastAsia="Times New Roman" w:hAnsi="Times New Roman" w:cs="Times New Roman"/>
          <w:sz w:val="24"/>
          <w:szCs w:val="24"/>
          <w:lang w:eastAsia="tr-TR"/>
        </w:rPr>
        <w:t xml:space="preserve"> </w:t>
      </w:r>
      <w:r w:rsidR="007E153F" w:rsidRPr="00D11138">
        <w:rPr>
          <w:rFonts w:ascii="Times New Roman" w:eastAsia="Times New Roman" w:hAnsi="Times New Roman" w:cs="Times New Roman"/>
          <w:sz w:val="24"/>
          <w:szCs w:val="24"/>
          <w:lang w:eastAsia="tr-TR"/>
        </w:rPr>
        <w:t>i</w:t>
      </w:r>
      <w:r w:rsidRPr="00D11138">
        <w:rPr>
          <w:rFonts w:ascii="Times New Roman" w:eastAsia="Times New Roman" w:hAnsi="Times New Roman" w:cs="Times New Roman"/>
          <w:sz w:val="24"/>
          <w:szCs w:val="24"/>
          <w:lang w:eastAsia="tr-TR"/>
        </w:rPr>
        <w:t>nci</w:t>
      </w:r>
      <w:r w:rsidR="00840033" w:rsidRPr="00D11138">
        <w:rPr>
          <w:rFonts w:ascii="Times New Roman" w:eastAsia="Times New Roman" w:hAnsi="Times New Roman" w:cs="Times New Roman"/>
          <w:sz w:val="24"/>
          <w:szCs w:val="24"/>
          <w:lang w:eastAsia="tr-TR"/>
        </w:rPr>
        <w:t xml:space="preserve"> maddede belirtilen bilimsel veriler.</w:t>
      </w:r>
    </w:p>
    <w:p w14:paraId="233BA104" w14:textId="1F142648" w:rsidR="00840033" w:rsidRPr="00D11138" w:rsidRDefault="00840033" w:rsidP="001D56FA">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(4) Başvuru sahibi</w:t>
      </w:r>
      <w:r w:rsidR="007E153F" w:rsidRPr="00D11138">
        <w:rPr>
          <w:rFonts w:ascii="Times New Roman" w:eastAsia="Times New Roman" w:hAnsi="Times New Roman" w:cs="Times New Roman"/>
          <w:sz w:val="24"/>
          <w:szCs w:val="24"/>
          <w:lang w:eastAsia="tr-TR"/>
        </w:rPr>
        <w:t>nin</w:t>
      </w:r>
      <w:r w:rsidRPr="00D11138">
        <w:rPr>
          <w:rFonts w:ascii="Times New Roman" w:eastAsia="Times New Roman" w:hAnsi="Times New Roman" w:cs="Times New Roman"/>
          <w:sz w:val="24"/>
          <w:szCs w:val="24"/>
          <w:lang w:eastAsia="tr-TR"/>
        </w:rPr>
        <w:t xml:space="preserve">, halihazırda kullanımına izin verilmiş olan diğer bir ülkeden gelen geleneksel </w:t>
      </w:r>
      <w:r w:rsidR="00295249" w:rsidRPr="00D11138">
        <w:rPr>
          <w:rFonts w:ascii="Times New Roman" w:eastAsia="Times New Roman" w:hAnsi="Times New Roman" w:cs="Times New Roman"/>
          <w:sz w:val="24"/>
          <w:szCs w:val="24"/>
          <w:lang w:eastAsia="tr-TR"/>
        </w:rPr>
        <w:t>B</w:t>
      </w:r>
      <w:r w:rsidR="007E153F"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7E153F" w:rsidRPr="00D11138">
        <w:rPr>
          <w:rFonts w:ascii="Times New Roman" w:eastAsia="Times New Roman" w:hAnsi="Times New Roman" w:cs="Times New Roman"/>
          <w:sz w:val="24"/>
          <w:szCs w:val="24"/>
          <w:lang w:eastAsia="tr-TR"/>
        </w:rPr>
        <w:t>’in</w:t>
      </w:r>
      <w:r w:rsidR="00AE2DBF" w:rsidRPr="00D11138">
        <w:rPr>
          <w:rFonts w:ascii="Times New Roman" w:eastAsia="Times New Roman" w:hAnsi="Times New Roman" w:cs="Times New Roman"/>
          <w:sz w:val="24"/>
          <w:szCs w:val="24"/>
          <w:lang w:eastAsia="tr-TR"/>
        </w:rPr>
        <w:t xml:space="preserve">, </w:t>
      </w:r>
      <w:r w:rsidR="00295249" w:rsidRPr="00D11138">
        <w:rPr>
          <w:rFonts w:ascii="Times New Roman" w:eastAsia="Times New Roman" w:hAnsi="Times New Roman" w:cs="Times New Roman"/>
          <w:sz w:val="24"/>
          <w:szCs w:val="24"/>
          <w:lang w:eastAsia="tr-TR"/>
        </w:rPr>
        <w:t>B</w:t>
      </w:r>
      <w:r w:rsidR="007E153F"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7E153F" w:rsidRPr="00D11138">
        <w:rPr>
          <w:rFonts w:ascii="Times New Roman" w:eastAsia="Times New Roman" w:hAnsi="Times New Roman" w:cs="Times New Roman"/>
          <w:sz w:val="24"/>
          <w:szCs w:val="24"/>
          <w:lang w:eastAsia="tr-TR"/>
        </w:rPr>
        <w:t xml:space="preserve"> kısmının</w:t>
      </w:r>
      <w:r w:rsidR="00AE2DBF" w:rsidRPr="00D11138">
        <w:rPr>
          <w:rFonts w:ascii="Times New Roman" w:eastAsia="Times New Roman" w:hAnsi="Times New Roman" w:cs="Times New Roman"/>
          <w:sz w:val="24"/>
          <w:szCs w:val="24"/>
          <w:lang w:eastAsia="tr-TR"/>
        </w:rPr>
        <w:t xml:space="preserve"> veya </w:t>
      </w:r>
      <w:r w:rsidR="00295249" w:rsidRPr="00D11138">
        <w:rPr>
          <w:rFonts w:ascii="Times New Roman" w:eastAsia="Times New Roman" w:hAnsi="Times New Roman" w:cs="Times New Roman"/>
          <w:sz w:val="24"/>
          <w:szCs w:val="24"/>
          <w:lang w:eastAsia="tr-TR"/>
        </w:rPr>
        <w:t>B</w:t>
      </w:r>
      <w:r w:rsidR="007E153F"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AE2DBF" w:rsidRPr="00D11138">
        <w:rPr>
          <w:rFonts w:ascii="Times New Roman" w:eastAsia="Times New Roman" w:hAnsi="Times New Roman" w:cs="Times New Roman"/>
          <w:sz w:val="24"/>
          <w:szCs w:val="24"/>
          <w:lang w:eastAsia="tr-TR"/>
        </w:rPr>
        <w:t xml:space="preserve"> p</w:t>
      </w:r>
      <w:r w:rsidR="004640E7">
        <w:rPr>
          <w:rFonts w:ascii="Times New Roman" w:eastAsia="Times New Roman" w:hAnsi="Times New Roman" w:cs="Times New Roman"/>
          <w:sz w:val="24"/>
          <w:szCs w:val="24"/>
          <w:lang w:eastAsia="tr-TR"/>
        </w:rPr>
        <w:t>r</w:t>
      </w:r>
      <w:r w:rsidR="00AE2DBF" w:rsidRPr="00D11138">
        <w:rPr>
          <w:rFonts w:ascii="Times New Roman" w:eastAsia="Times New Roman" w:hAnsi="Times New Roman" w:cs="Times New Roman"/>
          <w:sz w:val="24"/>
          <w:szCs w:val="24"/>
          <w:lang w:eastAsia="tr-TR"/>
        </w:rPr>
        <w:t xml:space="preserve">eparatının </w:t>
      </w:r>
      <w:r w:rsidRPr="00D11138">
        <w:rPr>
          <w:rFonts w:ascii="Times New Roman" w:eastAsia="Times New Roman" w:hAnsi="Times New Roman" w:cs="Times New Roman"/>
          <w:sz w:val="24"/>
          <w:szCs w:val="24"/>
          <w:lang w:eastAsia="tr-TR"/>
        </w:rPr>
        <w:t xml:space="preserve">kullanım koşullarında, spesifikasyonlarında, ilave özel etiketleme gerekliliklerinde veya piyasaya arz sonrası izleme gerekliliklerinde değişiklik yapılmasına yönelik </w:t>
      </w:r>
      <w:r w:rsidR="00133222">
        <w:rPr>
          <w:rFonts w:ascii="Times New Roman" w:eastAsia="Times New Roman" w:hAnsi="Times New Roman" w:cs="Times New Roman"/>
          <w:sz w:val="24"/>
          <w:szCs w:val="24"/>
          <w:lang w:eastAsia="tr-TR"/>
        </w:rPr>
        <w:t>bir bildiriminin olması halinde</w:t>
      </w:r>
      <w:r w:rsidRPr="00D11138">
        <w:rPr>
          <w:rFonts w:ascii="Times New Roman" w:eastAsia="Times New Roman" w:hAnsi="Times New Roman" w:cs="Times New Roman"/>
          <w:sz w:val="24"/>
          <w:szCs w:val="24"/>
          <w:lang w:eastAsia="tr-TR"/>
        </w:rPr>
        <w:t>,</w:t>
      </w:r>
      <w:r w:rsidR="00133222">
        <w:rPr>
          <w:rFonts w:ascii="Times New Roman" w:eastAsia="Times New Roman" w:hAnsi="Times New Roman" w:cs="Times New Roman"/>
          <w:sz w:val="24"/>
          <w:szCs w:val="24"/>
          <w:lang w:eastAsia="tr-TR"/>
        </w:rPr>
        <w:t xml:space="preserve"> bu bildirimde</w:t>
      </w:r>
      <w:r w:rsidRPr="00D11138">
        <w:rPr>
          <w:rFonts w:ascii="Times New Roman" w:eastAsia="Times New Roman" w:hAnsi="Times New Roman" w:cs="Times New Roman"/>
          <w:sz w:val="24"/>
          <w:szCs w:val="24"/>
          <w:lang w:eastAsia="tr-TR"/>
        </w:rPr>
        <w:t xml:space="preserve"> önerilen değişikliklerin mevcut güvenilirlik değerlendirmesinin sonuçlarını etkilemeyeceğine dair doğrulanabilir bir gerekçe sunulduğu takdirde, </w:t>
      </w:r>
      <w:r w:rsidR="00274965" w:rsidRPr="00D11138">
        <w:rPr>
          <w:rFonts w:ascii="Times New Roman" w:eastAsia="Times New Roman" w:hAnsi="Times New Roman" w:cs="Times New Roman"/>
          <w:sz w:val="24"/>
          <w:szCs w:val="24"/>
          <w:lang w:eastAsia="tr-TR"/>
        </w:rPr>
        <w:t>2</w:t>
      </w:r>
      <w:r w:rsidR="007E153F" w:rsidRPr="00D11138">
        <w:rPr>
          <w:rFonts w:ascii="Times New Roman" w:eastAsia="Times New Roman" w:hAnsi="Times New Roman" w:cs="Times New Roman"/>
          <w:sz w:val="24"/>
          <w:szCs w:val="24"/>
          <w:lang w:eastAsia="tr-TR"/>
        </w:rPr>
        <w:t>8</w:t>
      </w:r>
      <w:r w:rsidR="00274965" w:rsidRPr="00D11138">
        <w:rPr>
          <w:rFonts w:ascii="Times New Roman" w:eastAsia="Times New Roman" w:hAnsi="Times New Roman" w:cs="Times New Roman"/>
          <w:sz w:val="24"/>
          <w:szCs w:val="24"/>
          <w:lang w:eastAsia="tr-TR"/>
        </w:rPr>
        <w:t xml:space="preserve"> </w:t>
      </w:r>
      <w:r w:rsidR="007E153F" w:rsidRPr="00D11138">
        <w:rPr>
          <w:rFonts w:ascii="Times New Roman" w:eastAsia="Times New Roman" w:hAnsi="Times New Roman" w:cs="Times New Roman"/>
          <w:sz w:val="24"/>
          <w:szCs w:val="24"/>
          <w:lang w:eastAsia="tr-TR"/>
        </w:rPr>
        <w:t>i</w:t>
      </w:r>
      <w:r w:rsidR="00274965" w:rsidRPr="00D11138">
        <w:rPr>
          <w:rFonts w:ascii="Times New Roman" w:eastAsia="Times New Roman" w:hAnsi="Times New Roman" w:cs="Times New Roman"/>
          <w:sz w:val="24"/>
          <w:szCs w:val="24"/>
          <w:lang w:eastAsia="tr-TR"/>
        </w:rPr>
        <w:t>nci</w:t>
      </w:r>
      <w:r w:rsidRPr="00D11138">
        <w:rPr>
          <w:rFonts w:ascii="Times New Roman" w:eastAsia="Times New Roman" w:hAnsi="Times New Roman" w:cs="Times New Roman"/>
          <w:sz w:val="24"/>
          <w:szCs w:val="24"/>
          <w:lang w:eastAsia="tr-TR"/>
        </w:rPr>
        <w:t xml:space="preserve"> maddede yer</w:t>
      </w:r>
      <w:r w:rsidR="00133222">
        <w:rPr>
          <w:rFonts w:ascii="Times New Roman" w:eastAsia="Times New Roman" w:hAnsi="Times New Roman" w:cs="Times New Roman"/>
          <w:sz w:val="24"/>
          <w:szCs w:val="24"/>
          <w:lang w:eastAsia="tr-TR"/>
        </w:rPr>
        <w:t xml:space="preserve"> alan tüm verilerin sağlanması istenmeyebilir</w:t>
      </w:r>
      <w:r w:rsidRPr="00D11138">
        <w:rPr>
          <w:rFonts w:ascii="Times New Roman" w:eastAsia="Times New Roman" w:hAnsi="Times New Roman" w:cs="Times New Roman"/>
          <w:sz w:val="24"/>
          <w:szCs w:val="24"/>
          <w:lang w:eastAsia="tr-TR"/>
        </w:rPr>
        <w:t xml:space="preserve">.  </w:t>
      </w:r>
    </w:p>
    <w:p w14:paraId="419CD7CA" w14:textId="7088BA3D" w:rsidR="00840033" w:rsidRPr="00D11138" w:rsidRDefault="00840033" w:rsidP="001D56FA">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(5) Birinci fıkranın (c) bendinde bahsedilen teknik dosyanın özeti, diğer bir ülkeden gelen söz konusu geleneksel </w:t>
      </w:r>
      <w:r w:rsidR="00295249" w:rsidRPr="00D11138">
        <w:rPr>
          <w:rFonts w:ascii="Times New Roman" w:eastAsia="Times New Roman" w:hAnsi="Times New Roman" w:cs="Times New Roman"/>
          <w:sz w:val="24"/>
          <w:szCs w:val="24"/>
          <w:lang w:eastAsia="tr-TR"/>
        </w:rPr>
        <w:t>B</w:t>
      </w:r>
      <w:r w:rsidR="00B72105"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B72105" w:rsidRPr="00D11138">
        <w:rPr>
          <w:rFonts w:ascii="Times New Roman" w:eastAsia="Times New Roman" w:hAnsi="Times New Roman" w:cs="Times New Roman"/>
          <w:sz w:val="24"/>
          <w:szCs w:val="24"/>
          <w:lang w:eastAsia="tr-TR"/>
        </w:rPr>
        <w:t>’in</w:t>
      </w:r>
      <w:r w:rsidR="00AE2DBF" w:rsidRPr="00D11138">
        <w:rPr>
          <w:rFonts w:ascii="Times New Roman" w:eastAsia="Times New Roman" w:hAnsi="Times New Roman" w:cs="Times New Roman"/>
          <w:sz w:val="24"/>
          <w:szCs w:val="24"/>
          <w:lang w:eastAsia="tr-TR"/>
        </w:rPr>
        <w:t xml:space="preserve">, </w:t>
      </w:r>
      <w:r w:rsidR="00295249" w:rsidRPr="00D11138">
        <w:rPr>
          <w:rFonts w:ascii="Times New Roman" w:eastAsia="Times New Roman" w:hAnsi="Times New Roman" w:cs="Times New Roman"/>
          <w:sz w:val="24"/>
          <w:szCs w:val="24"/>
          <w:lang w:eastAsia="tr-TR"/>
        </w:rPr>
        <w:t>B</w:t>
      </w:r>
      <w:r w:rsidR="00B72105"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AE2DBF" w:rsidRPr="00D11138">
        <w:rPr>
          <w:rFonts w:ascii="Times New Roman" w:eastAsia="Times New Roman" w:hAnsi="Times New Roman" w:cs="Times New Roman"/>
          <w:sz w:val="24"/>
          <w:szCs w:val="24"/>
          <w:lang w:eastAsia="tr-TR"/>
        </w:rPr>
        <w:t xml:space="preserve"> kıs</w:t>
      </w:r>
      <w:r w:rsidR="00B72105" w:rsidRPr="00D11138">
        <w:rPr>
          <w:rFonts w:ascii="Times New Roman" w:eastAsia="Times New Roman" w:hAnsi="Times New Roman" w:cs="Times New Roman"/>
          <w:sz w:val="24"/>
          <w:szCs w:val="24"/>
          <w:lang w:eastAsia="tr-TR"/>
        </w:rPr>
        <w:t xml:space="preserve">mının </w:t>
      </w:r>
      <w:r w:rsidR="00AE2DBF" w:rsidRPr="00D11138">
        <w:rPr>
          <w:rFonts w:ascii="Times New Roman" w:eastAsia="Times New Roman" w:hAnsi="Times New Roman" w:cs="Times New Roman"/>
          <w:sz w:val="24"/>
          <w:szCs w:val="24"/>
          <w:lang w:eastAsia="tr-TR"/>
        </w:rPr>
        <w:t xml:space="preserve">veya </w:t>
      </w:r>
      <w:r w:rsidR="00B72105" w:rsidRPr="00D11138">
        <w:rPr>
          <w:rFonts w:ascii="Times New Roman" w:eastAsia="Times New Roman" w:hAnsi="Times New Roman" w:cs="Times New Roman"/>
          <w:sz w:val="24"/>
          <w:szCs w:val="24"/>
          <w:lang w:eastAsia="tr-TR"/>
        </w:rPr>
        <w:t>Bi</w:t>
      </w:r>
      <w:r w:rsidR="00295249" w:rsidRPr="00D11138">
        <w:rPr>
          <w:rFonts w:ascii="Times New Roman" w:eastAsia="Times New Roman" w:hAnsi="Times New Roman" w:cs="Times New Roman"/>
          <w:sz w:val="24"/>
          <w:szCs w:val="24"/>
          <w:lang w:eastAsia="tr-TR"/>
        </w:rPr>
        <w:t>MAL</w:t>
      </w:r>
      <w:r w:rsidR="00B72105" w:rsidRPr="00D11138">
        <w:rPr>
          <w:rFonts w:ascii="Times New Roman" w:eastAsia="Times New Roman" w:hAnsi="Times New Roman" w:cs="Times New Roman"/>
          <w:sz w:val="24"/>
          <w:szCs w:val="24"/>
          <w:lang w:eastAsia="tr-TR"/>
        </w:rPr>
        <w:t xml:space="preserve"> p</w:t>
      </w:r>
      <w:r w:rsidR="004640E7">
        <w:rPr>
          <w:rFonts w:ascii="Times New Roman" w:eastAsia="Times New Roman" w:hAnsi="Times New Roman" w:cs="Times New Roman"/>
          <w:sz w:val="24"/>
          <w:szCs w:val="24"/>
          <w:lang w:eastAsia="tr-TR"/>
        </w:rPr>
        <w:t>r</w:t>
      </w:r>
      <w:r w:rsidR="00B72105" w:rsidRPr="00D11138">
        <w:rPr>
          <w:rFonts w:ascii="Times New Roman" w:eastAsia="Times New Roman" w:hAnsi="Times New Roman" w:cs="Times New Roman"/>
          <w:sz w:val="24"/>
          <w:szCs w:val="24"/>
          <w:lang w:eastAsia="tr-TR"/>
        </w:rPr>
        <w:t>eparatının</w:t>
      </w:r>
      <w:r w:rsidRPr="00D11138">
        <w:rPr>
          <w:rFonts w:ascii="Times New Roman" w:eastAsia="Times New Roman" w:hAnsi="Times New Roman" w:cs="Times New Roman"/>
          <w:sz w:val="24"/>
          <w:szCs w:val="24"/>
          <w:lang w:eastAsia="tr-TR"/>
        </w:rPr>
        <w:t xml:space="preserve"> kullanımının</w:t>
      </w:r>
      <w:r w:rsidRPr="00D11138">
        <w:rPr>
          <w:rFonts w:ascii="Times New Roman" w:hAnsi="Times New Roman" w:cs="Times New Roman"/>
          <w:sz w:val="24"/>
          <w:szCs w:val="24"/>
        </w:rPr>
        <w:t xml:space="preserve"> </w:t>
      </w:r>
      <w:r w:rsidR="00AE2DBF" w:rsidRPr="00D11138">
        <w:rPr>
          <w:rFonts w:ascii="Times New Roman" w:eastAsia="Times New Roman" w:hAnsi="Times New Roman" w:cs="Times New Roman"/>
          <w:sz w:val="24"/>
          <w:szCs w:val="24"/>
          <w:lang w:eastAsia="tr-TR"/>
        </w:rPr>
        <w:t>6 ncı</w:t>
      </w:r>
      <w:r w:rsidRPr="00D11138">
        <w:rPr>
          <w:rFonts w:ascii="Times New Roman" w:eastAsia="Times New Roman" w:hAnsi="Times New Roman" w:cs="Times New Roman"/>
          <w:sz w:val="24"/>
          <w:szCs w:val="24"/>
          <w:lang w:eastAsia="tr-TR"/>
        </w:rPr>
        <w:t xml:space="preserve"> madde</w:t>
      </w:r>
      <w:r w:rsidR="00AE2DBF" w:rsidRPr="00D11138">
        <w:rPr>
          <w:rFonts w:ascii="Times New Roman" w:eastAsia="Times New Roman" w:hAnsi="Times New Roman" w:cs="Times New Roman"/>
          <w:sz w:val="24"/>
          <w:szCs w:val="24"/>
          <w:lang w:eastAsia="tr-TR"/>
        </w:rPr>
        <w:t>de</w:t>
      </w:r>
      <w:r w:rsidRPr="00D11138">
        <w:rPr>
          <w:rFonts w:ascii="Times New Roman" w:eastAsia="Times New Roman" w:hAnsi="Times New Roman" w:cs="Times New Roman"/>
          <w:sz w:val="24"/>
          <w:szCs w:val="24"/>
          <w:lang w:eastAsia="tr-TR"/>
        </w:rPr>
        <w:t xml:space="preserve"> </w:t>
      </w:r>
      <w:r w:rsidR="00AE2DBF" w:rsidRPr="00D11138">
        <w:rPr>
          <w:rFonts w:ascii="Times New Roman" w:eastAsia="Times New Roman" w:hAnsi="Times New Roman" w:cs="Times New Roman"/>
          <w:sz w:val="24"/>
          <w:szCs w:val="24"/>
          <w:lang w:eastAsia="tr-TR"/>
        </w:rPr>
        <w:t xml:space="preserve">belirtilen koşullara </w:t>
      </w:r>
      <w:r w:rsidRPr="00D11138">
        <w:rPr>
          <w:rFonts w:ascii="Times New Roman" w:eastAsia="Times New Roman" w:hAnsi="Times New Roman" w:cs="Times New Roman"/>
          <w:sz w:val="24"/>
          <w:szCs w:val="24"/>
          <w:lang w:eastAsia="tr-TR"/>
        </w:rPr>
        <w:t xml:space="preserve">uygun olduğunu gösteren kanıtları içerir. </w:t>
      </w:r>
    </w:p>
    <w:p w14:paraId="41D29359" w14:textId="74249EA3" w:rsidR="005570B1" w:rsidRPr="00D11138" w:rsidRDefault="005570B1" w:rsidP="001D56FA">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(6) Bildirim hazırlanırken, bu Yönetmelik hükümlerinin yanı sıra, eğer varsa, Genel Müdürlüğün internet sayfasında yayımlanmış olan bildirime ilişkin kılavuzlar da dikkate alınır.</w:t>
      </w:r>
    </w:p>
    <w:p w14:paraId="390F4935" w14:textId="77777777" w:rsidR="00840033" w:rsidRPr="00D11138" w:rsidRDefault="00840033" w:rsidP="00B6518F">
      <w:pPr>
        <w:spacing w:after="0" w:line="240" w:lineRule="auto"/>
        <w:jc w:val="both"/>
        <w:rPr>
          <w:rFonts w:ascii="Times New Roman" w:eastAsia="Times New Roman" w:hAnsi="Times New Roman" w:cs="Times New Roman"/>
          <w:sz w:val="24"/>
          <w:szCs w:val="24"/>
          <w:lang w:eastAsia="tr-TR"/>
        </w:rPr>
      </w:pPr>
    </w:p>
    <w:p w14:paraId="1A785484" w14:textId="77777777" w:rsidR="00840033" w:rsidRPr="00D11138" w:rsidRDefault="00840033" w:rsidP="00B6518F">
      <w:pPr>
        <w:spacing w:after="0" w:line="240" w:lineRule="auto"/>
        <w:ind w:firstLine="708"/>
        <w:jc w:val="both"/>
        <w:rPr>
          <w:rFonts w:ascii="Times New Roman" w:eastAsia="Times New Roman" w:hAnsi="Times New Roman" w:cs="Times New Roman"/>
          <w:b/>
          <w:sz w:val="24"/>
          <w:szCs w:val="24"/>
          <w:lang w:eastAsia="tr-TR"/>
        </w:rPr>
      </w:pPr>
      <w:r w:rsidRPr="00D11138">
        <w:rPr>
          <w:rFonts w:ascii="Times New Roman" w:hAnsi="Times New Roman" w:cs="Times New Roman"/>
          <w:b/>
          <w:sz w:val="24"/>
          <w:szCs w:val="24"/>
        </w:rPr>
        <w:t xml:space="preserve">Başvurunun yapısı, içeriği ve sunumu </w:t>
      </w:r>
    </w:p>
    <w:p w14:paraId="154F12C3" w14:textId="4F98BA27" w:rsidR="00840033" w:rsidRPr="00D11138" w:rsidRDefault="00840033" w:rsidP="00B6518F">
      <w:pPr>
        <w:spacing w:after="0" w:line="240" w:lineRule="auto"/>
        <w:ind w:firstLine="708"/>
        <w:jc w:val="both"/>
        <w:rPr>
          <w:rFonts w:ascii="Times New Roman" w:hAnsi="Times New Roman" w:cs="Times New Roman"/>
          <w:sz w:val="24"/>
          <w:szCs w:val="24"/>
        </w:rPr>
      </w:pPr>
      <w:r w:rsidRPr="00D11138">
        <w:rPr>
          <w:rFonts w:ascii="Times New Roman" w:hAnsi="Times New Roman" w:cs="Times New Roman"/>
          <w:b/>
          <w:sz w:val="24"/>
          <w:szCs w:val="24"/>
        </w:rPr>
        <w:t xml:space="preserve">MADDE </w:t>
      </w:r>
      <w:r w:rsidR="000734FE" w:rsidRPr="00D11138">
        <w:rPr>
          <w:rFonts w:ascii="Times New Roman" w:hAnsi="Times New Roman" w:cs="Times New Roman"/>
          <w:b/>
          <w:sz w:val="24"/>
          <w:szCs w:val="24"/>
        </w:rPr>
        <w:t>2</w:t>
      </w:r>
      <w:r w:rsidR="00A37B95" w:rsidRPr="00D11138">
        <w:rPr>
          <w:rFonts w:ascii="Times New Roman" w:hAnsi="Times New Roman" w:cs="Times New Roman"/>
          <w:b/>
          <w:sz w:val="24"/>
          <w:szCs w:val="24"/>
        </w:rPr>
        <w:t>6</w:t>
      </w:r>
      <w:r w:rsidRPr="00D11138">
        <w:rPr>
          <w:rFonts w:ascii="Times New Roman" w:hAnsi="Times New Roman" w:cs="Times New Roman"/>
          <w:sz w:val="24"/>
          <w:szCs w:val="24"/>
        </w:rPr>
        <w:t xml:space="preserve"> </w:t>
      </w:r>
      <w:r w:rsidRPr="00D11138">
        <w:rPr>
          <w:rFonts w:ascii="Times New Roman" w:eastAsia="Times New Roman" w:hAnsi="Times New Roman" w:cs="Times New Roman"/>
          <w:b/>
          <w:sz w:val="24"/>
          <w:szCs w:val="24"/>
          <w:lang w:eastAsia="tr-TR"/>
        </w:rPr>
        <w:t>–</w:t>
      </w:r>
      <w:r w:rsidRPr="00D11138">
        <w:rPr>
          <w:rFonts w:ascii="Times New Roman" w:eastAsia="Times New Roman" w:hAnsi="Times New Roman" w:cs="Times New Roman"/>
          <w:b/>
          <w:bCs/>
          <w:sz w:val="24"/>
          <w:szCs w:val="24"/>
          <w:lang w:eastAsia="tr-TR"/>
        </w:rPr>
        <w:t xml:space="preserve"> </w:t>
      </w:r>
      <w:r w:rsidRPr="00D11138">
        <w:rPr>
          <w:rFonts w:ascii="Times New Roman" w:eastAsia="Times New Roman" w:hAnsi="Times New Roman" w:cs="Times New Roman"/>
          <w:bCs/>
          <w:sz w:val="24"/>
          <w:szCs w:val="24"/>
          <w:lang w:eastAsia="tr-TR"/>
        </w:rPr>
        <w:t>(1)</w:t>
      </w:r>
      <w:r w:rsidRPr="00D11138">
        <w:rPr>
          <w:rFonts w:ascii="Times New Roman" w:eastAsia="Times New Roman" w:hAnsi="Times New Roman" w:cs="Times New Roman"/>
          <w:b/>
          <w:bCs/>
          <w:sz w:val="24"/>
          <w:szCs w:val="24"/>
          <w:lang w:eastAsia="tr-TR"/>
        </w:rPr>
        <w:t xml:space="preserve"> </w:t>
      </w:r>
      <w:r w:rsidR="00A37B95" w:rsidRPr="00D11138">
        <w:rPr>
          <w:rFonts w:ascii="Times New Roman" w:eastAsia="Times New Roman" w:hAnsi="Times New Roman" w:cs="Times New Roman"/>
          <w:bCs/>
          <w:sz w:val="24"/>
          <w:szCs w:val="24"/>
          <w:lang w:eastAsia="tr-TR"/>
        </w:rPr>
        <w:t>20 nci maddede bahsedilen</w:t>
      </w:r>
      <w:r w:rsidR="00A37B95" w:rsidRPr="00D11138">
        <w:rPr>
          <w:rFonts w:ascii="Times New Roman" w:eastAsia="Times New Roman" w:hAnsi="Times New Roman" w:cs="Times New Roman"/>
          <w:b/>
          <w:bCs/>
          <w:sz w:val="24"/>
          <w:szCs w:val="24"/>
          <w:lang w:eastAsia="tr-TR"/>
        </w:rPr>
        <w:t xml:space="preserve"> </w:t>
      </w:r>
      <w:r w:rsidR="00A37B95" w:rsidRPr="00D11138">
        <w:rPr>
          <w:rFonts w:ascii="Times New Roman" w:eastAsia="Times New Roman" w:hAnsi="Times New Roman" w:cs="Times New Roman"/>
          <w:sz w:val="24"/>
          <w:szCs w:val="24"/>
          <w:lang w:eastAsia="tr-TR"/>
        </w:rPr>
        <w:t>b</w:t>
      </w:r>
      <w:r w:rsidRPr="00D11138">
        <w:rPr>
          <w:rFonts w:ascii="Times New Roman" w:eastAsia="Times New Roman" w:hAnsi="Times New Roman" w:cs="Times New Roman"/>
          <w:sz w:val="24"/>
          <w:szCs w:val="24"/>
          <w:lang w:eastAsia="tr-TR"/>
        </w:rPr>
        <w:t>aşvurular, bir adet yazılı kopya ve bir adet elektronik kopya</w:t>
      </w:r>
      <w:r w:rsidRPr="00D11138">
        <w:rPr>
          <w:rFonts w:ascii="Times New Roman" w:hAnsi="Times New Roman" w:cs="Times New Roman"/>
          <w:sz w:val="24"/>
          <w:szCs w:val="24"/>
        </w:rPr>
        <w:t xml:space="preserve"> olarak Genel Müdürlüğe gönderilir ve </w:t>
      </w:r>
      <w:r w:rsidRPr="00D11138">
        <w:rPr>
          <w:rFonts w:ascii="Times New Roman" w:eastAsia="Times New Roman" w:hAnsi="Times New Roman" w:cs="Times New Roman"/>
          <w:sz w:val="24"/>
          <w:szCs w:val="24"/>
          <w:lang w:eastAsia="tr-TR"/>
        </w:rPr>
        <w:t xml:space="preserve">aşağıdaki belgeleri içerir: </w:t>
      </w:r>
    </w:p>
    <w:p w14:paraId="158F8F45" w14:textId="77777777" w:rsidR="00840033" w:rsidRPr="00D11138" w:rsidRDefault="00840033" w:rsidP="00B6518F">
      <w:pPr>
        <w:spacing w:after="0" w:line="240" w:lineRule="auto"/>
        <w:jc w:val="both"/>
        <w:rPr>
          <w:rFonts w:ascii="Times New Roman" w:hAnsi="Times New Roman" w:cs="Times New Roman"/>
          <w:sz w:val="24"/>
          <w:szCs w:val="24"/>
        </w:rPr>
      </w:pPr>
      <w:r w:rsidRPr="00D11138">
        <w:rPr>
          <w:rFonts w:ascii="Times New Roman" w:eastAsia="Times New Roman" w:hAnsi="Times New Roman" w:cs="Times New Roman"/>
          <w:sz w:val="24"/>
          <w:szCs w:val="24"/>
          <w:lang w:eastAsia="tr-TR"/>
        </w:rPr>
        <w:t>a) Dilekçe</w:t>
      </w:r>
    </w:p>
    <w:p w14:paraId="3F780808" w14:textId="77777777" w:rsidR="00840033" w:rsidRPr="00D11138" w:rsidRDefault="00840033" w:rsidP="00B6518F">
      <w:pPr>
        <w:spacing w:after="0" w:line="240" w:lineRule="auto"/>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b) Teknik dosya</w:t>
      </w:r>
    </w:p>
    <w:p w14:paraId="7AD8FD0F" w14:textId="77777777" w:rsidR="00840033" w:rsidRPr="00D11138" w:rsidRDefault="00840033" w:rsidP="00B6518F">
      <w:pPr>
        <w:spacing w:after="0" w:line="240" w:lineRule="auto"/>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c) Teknik dosyanın özeti </w:t>
      </w:r>
    </w:p>
    <w:p w14:paraId="717126B3" w14:textId="3983CC69" w:rsidR="00840033" w:rsidRPr="00D11138" w:rsidRDefault="00A37B95" w:rsidP="00B6518F">
      <w:pPr>
        <w:spacing w:after="0" w:line="240" w:lineRule="auto"/>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lastRenderedPageBreak/>
        <w:t>ç</w:t>
      </w:r>
      <w:r w:rsidR="00840033" w:rsidRPr="00D11138">
        <w:rPr>
          <w:rFonts w:ascii="Times New Roman" w:eastAsia="Times New Roman" w:hAnsi="Times New Roman" w:cs="Times New Roman"/>
          <w:sz w:val="24"/>
          <w:szCs w:val="24"/>
          <w:lang w:eastAsia="tr-TR"/>
        </w:rPr>
        <w:t xml:space="preserve">) </w:t>
      </w:r>
      <w:r w:rsidRPr="00D11138">
        <w:rPr>
          <w:rFonts w:ascii="Times New Roman" w:hAnsi="Times New Roman" w:cs="Times New Roman"/>
          <w:sz w:val="24"/>
          <w:szCs w:val="24"/>
        </w:rPr>
        <w:t>19 uncu maddenin ikinci fıkrasında bahsedilen, Bilimsel Komisyonun söz konusu BiMAL’in, BiMAL kısmının veya BiMAL preparatının güvenilirliğine dair uygun şekilde gerekçelendirilmiş olumsuz görüş</w:t>
      </w:r>
      <w:r w:rsidR="00B35016" w:rsidRPr="00D11138">
        <w:rPr>
          <w:rFonts w:ascii="Times New Roman" w:hAnsi="Times New Roman" w:cs="Times New Roman"/>
          <w:sz w:val="24"/>
          <w:szCs w:val="24"/>
        </w:rPr>
        <w:t>ü</w:t>
      </w:r>
    </w:p>
    <w:p w14:paraId="1CE6A3C8" w14:textId="22ED5BCC" w:rsidR="00840033" w:rsidRPr="00D11138" w:rsidRDefault="00840033" w:rsidP="002123FA">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 xml:space="preserve">(2) Birinci fıkranın (a) bendinde bahsedilen dilekçe, </w:t>
      </w:r>
      <w:r w:rsidR="00C978DE">
        <w:rPr>
          <w:rFonts w:ascii="Times New Roman" w:hAnsi="Times New Roman" w:cs="Times New Roman"/>
          <w:sz w:val="24"/>
          <w:szCs w:val="24"/>
        </w:rPr>
        <w:t>Ek-4’te</w:t>
      </w:r>
      <w:r w:rsidRPr="00D11138">
        <w:rPr>
          <w:rFonts w:ascii="Times New Roman" w:hAnsi="Times New Roman" w:cs="Times New Roman"/>
          <w:sz w:val="24"/>
          <w:szCs w:val="24"/>
        </w:rPr>
        <w:t xml:space="preserve"> yer alan formata göre hazırlanır</w:t>
      </w:r>
      <w:r w:rsidRPr="00D11138">
        <w:rPr>
          <w:rFonts w:ascii="Times New Roman" w:eastAsia="Times New Roman" w:hAnsi="Times New Roman" w:cs="Times New Roman"/>
          <w:sz w:val="24"/>
          <w:szCs w:val="24"/>
          <w:lang w:eastAsia="tr-TR"/>
        </w:rPr>
        <w:t>.</w:t>
      </w:r>
    </w:p>
    <w:p w14:paraId="5725E1C8" w14:textId="77777777" w:rsidR="00840033" w:rsidRPr="00D11138" w:rsidRDefault="00840033" w:rsidP="002123FA">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 xml:space="preserve">(3) Birinci fıkranın (b) bendinde bahsedilen teknik dosya </w:t>
      </w:r>
      <w:r w:rsidRPr="00D11138">
        <w:rPr>
          <w:rFonts w:ascii="Times New Roman" w:eastAsia="Times New Roman" w:hAnsi="Times New Roman" w:cs="Times New Roman"/>
          <w:sz w:val="24"/>
          <w:szCs w:val="24"/>
          <w:lang w:eastAsia="tr-TR"/>
        </w:rPr>
        <w:t>aşağıdakileri içerir:</w:t>
      </w:r>
    </w:p>
    <w:p w14:paraId="6353A359" w14:textId="2F8D4B57" w:rsidR="00840033" w:rsidRPr="00D11138" w:rsidRDefault="00840033" w:rsidP="002123FA">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a) </w:t>
      </w:r>
      <w:r w:rsidR="00B35016" w:rsidRPr="00D11138">
        <w:rPr>
          <w:rFonts w:ascii="Times New Roman" w:eastAsia="Times New Roman" w:hAnsi="Times New Roman" w:cs="Times New Roman"/>
          <w:sz w:val="24"/>
          <w:szCs w:val="24"/>
          <w:lang w:eastAsia="tr-TR"/>
        </w:rPr>
        <w:t>27 nci</w:t>
      </w:r>
      <w:r w:rsidRPr="00D11138">
        <w:rPr>
          <w:rFonts w:ascii="Times New Roman" w:eastAsia="Times New Roman" w:hAnsi="Times New Roman" w:cs="Times New Roman"/>
          <w:sz w:val="24"/>
          <w:szCs w:val="24"/>
          <w:lang w:eastAsia="tr-TR"/>
        </w:rPr>
        <w:t xml:space="preserve"> maddede belirtilen idari bilgiler,</w:t>
      </w:r>
    </w:p>
    <w:p w14:paraId="1AAE8A8A" w14:textId="2F884800" w:rsidR="00840033" w:rsidRPr="00D11138" w:rsidRDefault="00840033" w:rsidP="002123FA">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b) </w:t>
      </w:r>
      <w:r w:rsidR="00B35016" w:rsidRPr="00D11138">
        <w:rPr>
          <w:rFonts w:ascii="Times New Roman" w:eastAsia="Times New Roman" w:hAnsi="Times New Roman" w:cs="Times New Roman"/>
          <w:sz w:val="24"/>
          <w:szCs w:val="24"/>
          <w:lang w:eastAsia="tr-TR"/>
        </w:rPr>
        <w:t>28</w:t>
      </w:r>
      <w:r w:rsidR="00C348E5" w:rsidRPr="00D11138">
        <w:rPr>
          <w:rFonts w:ascii="Times New Roman" w:eastAsia="Times New Roman" w:hAnsi="Times New Roman" w:cs="Times New Roman"/>
          <w:sz w:val="24"/>
          <w:szCs w:val="24"/>
          <w:lang w:eastAsia="tr-TR"/>
        </w:rPr>
        <w:t xml:space="preserve"> </w:t>
      </w:r>
      <w:r w:rsidR="00B35016" w:rsidRPr="00D11138">
        <w:rPr>
          <w:rFonts w:ascii="Times New Roman" w:eastAsia="Times New Roman" w:hAnsi="Times New Roman" w:cs="Times New Roman"/>
          <w:sz w:val="24"/>
          <w:szCs w:val="24"/>
          <w:lang w:eastAsia="tr-TR"/>
        </w:rPr>
        <w:t>i</w:t>
      </w:r>
      <w:r w:rsidR="00C348E5" w:rsidRPr="00D11138">
        <w:rPr>
          <w:rFonts w:ascii="Times New Roman" w:eastAsia="Times New Roman" w:hAnsi="Times New Roman" w:cs="Times New Roman"/>
          <w:sz w:val="24"/>
          <w:szCs w:val="24"/>
          <w:lang w:eastAsia="tr-TR"/>
        </w:rPr>
        <w:t>nci</w:t>
      </w:r>
      <w:r w:rsidRPr="00D11138">
        <w:rPr>
          <w:rFonts w:ascii="Times New Roman" w:eastAsia="Times New Roman" w:hAnsi="Times New Roman" w:cs="Times New Roman"/>
          <w:sz w:val="24"/>
          <w:szCs w:val="24"/>
          <w:lang w:eastAsia="tr-TR"/>
        </w:rPr>
        <w:t xml:space="preserve"> maddede belirtilen bilimsel veriler.</w:t>
      </w:r>
    </w:p>
    <w:p w14:paraId="3505979E" w14:textId="1656D913" w:rsidR="00840033" w:rsidRPr="00D11138" w:rsidRDefault="00840033" w:rsidP="002123FA">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(4) Başvuru sahibi tarafından, halihazırda kullanımına izin verilmiş olan diğer bir ülkeden gelen geleneksel </w:t>
      </w:r>
      <w:r w:rsidR="00B35016" w:rsidRPr="00D11138">
        <w:rPr>
          <w:rFonts w:ascii="Times New Roman" w:eastAsia="Times New Roman" w:hAnsi="Times New Roman" w:cs="Times New Roman"/>
          <w:sz w:val="24"/>
          <w:szCs w:val="24"/>
          <w:lang w:eastAsia="tr-TR"/>
        </w:rPr>
        <w:t xml:space="preserve">bir </w:t>
      </w:r>
      <w:r w:rsidR="00295249" w:rsidRPr="00D11138">
        <w:rPr>
          <w:rFonts w:ascii="Times New Roman" w:eastAsia="Times New Roman" w:hAnsi="Times New Roman" w:cs="Times New Roman"/>
          <w:sz w:val="24"/>
          <w:szCs w:val="24"/>
          <w:lang w:eastAsia="tr-TR"/>
        </w:rPr>
        <w:t>B</w:t>
      </w:r>
      <w:r w:rsidR="00B35016"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B35016" w:rsidRPr="00D11138">
        <w:rPr>
          <w:rFonts w:ascii="Times New Roman" w:eastAsia="Times New Roman" w:hAnsi="Times New Roman" w:cs="Times New Roman"/>
          <w:sz w:val="24"/>
          <w:szCs w:val="24"/>
          <w:lang w:eastAsia="tr-TR"/>
        </w:rPr>
        <w:t>’in</w:t>
      </w:r>
      <w:r w:rsidR="00D52E69" w:rsidRPr="00D11138">
        <w:rPr>
          <w:rFonts w:ascii="Times New Roman" w:eastAsia="Times New Roman" w:hAnsi="Times New Roman" w:cs="Times New Roman"/>
          <w:sz w:val="24"/>
          <w:szCs w:val="24"/>
          <w:lang w:eastAsia="tr-TR"/>
        </w:rPr>
        <w:t xml:space="preserve">, </w:t>
      </w:r>
      <w:r w:rsidR="00295249" w:rsidRPr="00D11138">
        <w:rPr>
          <w:rFonts w:ascii="Times New Roman" w:eastAsia="Times New Roman" w:hAnsi="Times New Roman" w:cs="Times New Roman"/>
          <w:sz w:val="24"/>
          <w:szCs w:val="24"/>
          <w:lang w:eastAsia="tr-TR"/>
        </w:rPr>
        <w:t>B</w:t>
      </w:r>
      <w:r w:rsidR="00B35016"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D52E69" w:rsidRPr="00D11138">
        <w:rPr>
          <w:rFonts w:ascii="Times New Roman" w:eastAsia="Times New Roman" w:hAnsi="Times New Roman" w:cs="Times New Roman"/>
          <w:sz w:val="24"/>
          <w:szCs w:val="24"/>
          <w:lang w:eastAsia="tr-TR"/>
        </w:rPr>
        <w:t xml:space="preserve"> </w:t>
      </w:r>
      <w:r w:rsidR="00B35016" w:rsidRPr="00D11138">
        <w:rPr>
          <w:rFonts w:ascii="Times New Roman" w:eastAsia="Times New Roman" w:hAnsi="Times New Roman" w:cs="Times New Roman"/>
          <w:sz w:val="24"/>
          <w:szCs w:val="24"/>
          <w:lang w:eastAsia="tr-TR"/>
        </w:rPr>
        <w:t>kısmının</w:t>
      </w:r>
      <w:r w:rsidR="00D52E69" w:rsidRPr="00D11138">
        <w:rPr>
          <w:rFonts w:ascii="Times New Roman" w:eastAsia="Times New Roman" w:hAnsi="Times New Roman" w:cs="Times New Roman"/>
          <w:sz w:val="24"/>
          <w:szCs w:val="24"/>
          <w:lang w:eastAsia="tr-TR"/>
        </w:rPr>
        <w:t xml:space="preserve"> veya </w:t>
      </w:r>
      <w:r w:rsidR="00295249" w:rsidRPr="00D11138">
        <w:rPr>
          <w:rFonts w:ascii="Times New Roman" w:eastAsia="Times New Roman" w:hAnsi="Times New Roman" w:cs="Times New Roman"/>
          <w:sz w:val="24"/>
          <w:szCs w:val="24"/>
          <w:lang w:eastAsia="tr-TR"/>
        </w:rPr>
        <w:t>B</w:t>
      </w:r>
      <w:r w:rsidR="00B35016"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D52E69" w:rsidRPr="00D11138">
        <w:rPr>
          <w:rFonts w:ascii="Times New Roman" w:eastAsia="Times New Roman" w:hAnsi="Times New Roman" w:cs="Times New Roman"/>
          <w:sz w:val="24"/>
          <w:szCs w:val="24"/>
          <w:lang w:eastAsia="tr-TR"/>
        </w:rPr>
        <w:t xml:space="preserve"> </w:t>
      </w:r>
      <w:r w:rsidR="00B35016" w:rsidRPr="00D11138">
        <w:rPr>
          <w:rFonts w:ascii="Times New Roman" w:eastAsia="Times New Roman" w:hAnsi="Times New Roman" w:cs="Times New Roman"/>
          <w:sz w:val="24"/>
          <w:szCs w:val="24"/>
          <w:lang w:eastAsia="tr-TR"/>
        </w:rPr>
        <w:t>p</w:t>
      </w:r>
      <w:r w:rsidR="00D52E69" w:rsidRPr="00D11138">
        <w:rPr>
          <w:rFonts w:ascii="Times New Roman" w:eastAsia="Times New Roman" w:hAnsi="Times New Roman" w:cs="Times New Roman"/>
          <w:sz w:val="24"/>
          <w:szCs w:val="24"/>
          <w:lang w:eastAsia="tr-TR"/>
        </w:rPr>
        <w:t xml:space="preserve">reparatının </w:t>
      </w:r>
      <w:r w:rsidRPr="00D11138">
        <w:rPr>
          <w:rFonts w:ascii="Times New Roman" w:eastAsia="Times New Roman" w:hAnsi="Times New Roman" w:cs="Times New Roman"/>
          <w:sz w:val="24"/>
          <w:szCs w:val="24"/>
          <w:lang w:eastAsia="tr-TR"/>
        </w:rPr>
        <w:t>kullanım koşullarında, spesifikasyonlarında, ilave özel etiketleme gerekliliklerinde veya piyasaya arz sonrası izleme gerekliliklerinde değişiklik yapılmasına yönelik b</w:t>
      </w:r>
      <w:r w:rsidR="00B35016" w:rsidRPr="00D11138">
        <w:rPr>
          <w:rFonts w:ascii="Times New Roman" w:eastAsia="Times New Roman" w:hAnsi="Times New Roman" w:cs="Times New Roman"/>
          <w:sz w:val="24"/>
          <w:szCs w:val="24"/>
          <w:lang w:eastAsia="tr-TR"/>
        </w:rPr>
        <w:t xml:space="preserve">ir bildirim </w:t>
      </w:r>
      <w:r w:rsidR="009477CE">
        <w:rPr>
          <w:rFonts w:ascii="Times New Roman" w:eastAsia="Times New Roman" w:hAnsi="Times New Roman" w:cs="Times New Roman"/>
          <w:sz w:val="24"/>
          <w:szCs w:val="24"/>
          <w:lang w:eastAsia="tr-TR"/>
        </w:rPr>
        <w:t xml:space="preserve">yapılması halinde, bu bildirimde </w:t>
      </w:r>
      <w:r w:rsidRPr="00D11138">
        <w:rPr>
          <w:rFonts w:ascii="Times New Roman" w:eastAsia="Times New Roman" w:hAnsi="Times New Roman" w:cs="Times New Roman"/>
          <w:sz w:val="24"/>
          <w:szCs w:val="24"/>
          <w:lang w:eastAsia="tr-TR"/>
        </w:rPr>
        <w:t xml:space="preserve">önerilen değişikliklerin mevcut güvenilirlik değerlendirmesinin sonuçlarını etkilemeyeceğine dair doğrulanabilir bir gerekçe sunulduğu takdirde, </w:t>
      </w:r>
      <w:r w:rsidR="00C348E5" w:rsidRPr="00D11138">
        <w:rPr>
          <w:rFonts w:ascii="Times New Roman" w:eastAsia="Times New Roman" w:hAnsi="Times New Roman" w:cs="Times New Roman"/>
          <w:sz w:val="24"/>
          <w:szCs w:val="24"/>
          <w:lang w:eastAsia="tr-TR"/>
        </w:rPr>
        <w:t>2</w:t>
      </w:r>
      <w:r w:rsidR="00B35016" w:rsidRPr="00D11138">
        <w:rPr>
          <w:rFonts w:ascii="Times New Roman" w:eastAsia="Times New Roman" w:hAnsi="Times New Roman" w:cs="Times New Roman"/>
          <w:sz w:val="24"/>
          <w:szCs w:val="24"/>
          <w:lang w:eastAsia="tr-TR"/>
        </w:rPr>
        <w:t>8</w:t>
      </w:r>
      <w:r w:rsidR="00C348E5" w:rsidRPr="00D11138">
        <w:rPr>
          <w:rFonts w:ascii="Times New Roman" w:eastAsia="Times New Roman" w:hAnsi="Times New Roman" w:cs="Times New Roman"/>
          <w:sz w:val="24"/>
          <w:szCs w:val="24"/>
          <w:lang w:eastAsia="tr-TR"/>
        </w:rPr>
        <w:t xml:space="preserve"> </w:t>
      </w:r>
      <w:r w:rsidR="00B35016" w:rsidRPr="00D11138">
        <w:rPr>
          <w:rFonts w:ascii="Times New Roman" w:eastAsia="Times New Roman" w:hAnsi="Times New Roman" w:cs="Times New Roman"/>
          <w:sz w:val="24"/>
          <w:szCs w:val="24"/>
          <w:lang w:eastAsia="tr-TR"/>
        </w:rPr>
        <w:t>i</w:t>
      </w:r>
      <w:r w:rsidR="00C348E5" w:rsidRPr="00D11138">
        <w:rPr>
          <w:rFonts w:ascii="Times New Roman" w:eastAsia="Times New Roman" w:hAnsi="Times New Roman" w:cs="Times New Roman"/>
          <w:sz w:val="24"/>
          <w:szCs w:val="24"/>
          <w:lang w:eastAsia="tr-TR"/>
        </w:rPr>
        <w:t>nci</w:t>
      </w:r>
      <w:r w:rsidRPr="00D11138">
        <w:rPr>
          <w:rFonts w:ascii="Times New Roman" w:eastAsia="Times New Roman" w:hAnsi="Times New Roman" w:cs="Times New Roman"/>
          <w:sz w:val="24"/>
          <w:szCs w:val="24"/>
          <w:lang w:eastAsia="tr-TR"/>
        </w:rPr>
        <w:t xml:space="preserve"> maddede yer alan tüm verilerin sağlanması</w:t>
      </w:r>
      <w:r w:rsidR="009477CE">
        <w:rPr>
          <w:rFonts w:ascii="Times New Roman" w:eastAsia="Times New Roman" w:hAnsi="Times New Roman" w:cs="Times New Roman"/>
          <w:sz w:val="24"/>
          <w:szCs w:val="24"/>
          <w:lang w:eastAsia="tr-TR"/>
        </w:rPr>
        <w:t xml:space="preserve"> istenmeyebilir</w:t>
      </w:r>
      <w:r w:rsidRPr="00D11138">
        <w:rPr>
          <w:rFonts w:ascii="Times New Roman" w:eastAsia="Times New Roman" w:hAnsi="Times New Roman" w:cs="Times New Roman"/>
          <w:sz w:val="24"/>
          <w:szCs w:val="24"/>
          <w:lang w:eastAsia="tr-TR"/>
        </w:rPr>
        <w:t xml:space="preserve">.  </w:t>
      </w:r>
    </w:p>
    <w:p w14:paraId="7D824B21" w14:textId="4398751F" w:rsidR="00AE2DBF" w:rsidRPr="00D11138" w:rsidRDefault="00840033" w:rsidP="002123FA">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(5) Birinci fıkranın (c) bendinde bahsedilen teknik dosyanın özeti, diğer bir ülkeden gelen geleneksel </w:t>
      </w:r>
      <w:r w:rsidR="00295249" w:rsidRPr="00D11138">
        <w:rPr>
          <w:rFonts w:ascii="Times New Roman" w:eastAsia="Times New Roman" w:hAnsi="Times New Roman" w:cs="Times New Roman"/>
          <w:sz w:val="24"/>
          <w:szCs w:val="24"/>
          <w:lang w:eastAsia="tr-TR"/>
        </w:rPr>
        <w:t>B</w:t>
      </w:r>
      <w:r w:rsidR="00B35016"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D52E69" w:rsidRPr="00D11138">
        <w:rPr>
          <w:rFonts w:ascii="Times New Roman" w:eastAsia="Times New Roman" w:hAnsi="Times New Roman" w:cs="Times New Roman"/>
          <w:sz w:val="24"/>
          <w:szCs w:val="24"/>
          <w:lang w:eastAsia="tr-TR"/>
        </w:rPr>
        <w:t xml:space="preserve">, </w:t>
      </w:r>
      <w:r w:rsidR="00295249" w:rsidRPr="00D11138">
        <w:rPr>
          <w:rFonts w:ascii="Times New Roman" w:eastAsia="Times New Roman" w:hAnsi="Times New Roman" w:cs="Times New Roman"/>
          <w:sz w:val="24"/>
          <w:szCs w:val="24"/>
          <w:lang w:eastAsia="tr-TR"/>
        </w:rPr>
        <w:t>B</w:t>
      </w:r>
      <w:r w:rsidR="00646C50"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D52E69" w:rsidRPr="00D11138">
        <w:rPr>
          <w:rFonts w:ascii="Times New Roman" w:eastAsia="Times New Roman" w:hAnsi="Times New Roman" w:cs="Times New Roman"/>
          <w:sz w:val="24"/>
          <w:szCs w:val="24"/>
          <w:lang w:eastAsia="tr-TR"/>
        </w:rPr>
        <w:t xml:space="preserve"> </w:t>
      </w:r>
      <w:r w:rsidR="00646C50" w:rsidRPr="00D11138">
        <w:rPr>
          <w:rFonts w:ascii="Times New Roman" w:eastAsia="Times New Roman" w:hAnsi="Times New Roman" w:cs="Times New Roman"/>
          <w:sz w:val="24"/>
          <w:szCs w:val="24"/>
          <w:lang w:eastAsia="tr-TR"/>
        </w:rPr>
        <w:t>kısmının</w:t>
      </w:r>
      <w:r w:rsidR="00D52E69" w:rsidRPr="00D11138">
        <w:rPr>
          <w:rFonts w:ascii="Times New Roman" w:eastAsia="Times New Roman" w:hAnsi="Times New Roman" w:cs="Times New Roman"/>
          <w:sz w:val="24"/>
          <w:szCs w:val="24"/>
          <w:lang w:eastAsia="tr-TR"/>
        </w:rPr>
        <w:t xml:space="preserve"> veya </w:t>
      </w:r>
      <w:r w:rsidR="00295249" w:rsidRPr="00D11138">
        <w:rPr>
          <w:rFonts w:ascii="Times New Roman" w:eastAsia="Times New Roman" w:hAnsi="Times New Roman" w:cs="Times New Roman"/>
          <w:sz w:val="24"/>
          <w:szCs w:val="24"/>
          <w:lang w:eastAsia="tr-TR"/>
        </w:rPr>
        <w:t>B</w:t>
      </w:r>
      <w:r w:rsidR="00646C50"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D52E69" w:rsidRPr="00D11138">
        <w:rPr>
          <w:rFonts w:ascii="Times New Roman" w:eastAsia="Times New Roman" w:hAnsi="Times New Roman" w:cs="Times New Roman"/>
          <w:sz w:val="24"/>
          <w:szCs w:val="24"/>
          <w:lang w:eastAsia="tr-TR"/>
        </w:rPr>
        <w:t xml:space="preserve"> </w:t>
      </w:r>
      <w:r w:rsidR="00646C50" w:rsidRPr="00D11138">
        <w:rPr>
          <w:rFonts w:ascii="Times New Roman" w:eastAsia="Times New Roman" w:hAnsi="Times New Roman" w:cs="Times New Roman"/>
          <w:sz w:val="24"/>
          <w:szCs w:val="24"/>
          <w:lang w:eastAsia="tr-TR"/>
        </w:rPr>
        <w:t>p</w:t>
      </w:r>
      <w:r w:rsidR="00D52E69" w:rsidRPr="00D11138">
        <w:rPr>
          <w:rFonts w:ascii="Times New Roman" w:eastAsia="Times New Roman" w:hAnsi="Times New Roman" w:cs="Times New Roman"/>
          <w:sz w:val="24"/>
          <w:szCs w:val="24"/>
          <w:lang w:eastAsia="tr-TR"/>
        </w:rPr>
        <w:t>reparatının</w:t>
      </w:r>
      <w:r w:rsidRPr="00D11138">
        <w:rPr>
          <w:rFonts w:ascii="Times New Roman" w:eastAsia="Times New Roman" w:hAnsi="Times New Roman" w:cs="Times New Roman"/>
          <w:sz w:val="24"/>
          <w:szCs w:val="24"/>
          <w:lang w:eastAsia="tr-TR"/>
        </w:rPr>
        <w:t xml:space="preserve"> kullanımının </w:t>
      </w:r>
      <w:r w:rsidR="00AE2DBF" w:rsidRPr="00D11138">
        <w:rPr>
          <w:rFonts w:ascii="Times New Roman" w:eastAsia="Times New Roman" w:hAnsi="Times New Roman" w:cs="Times New Roman"/>
          <w:sz w:val="24"/>
          <w:szCs w:val="24"/>
          <w:lang w:eastAsia="tr-TR"/>
        </w:rPr>
        <w:t>6 ncı maddede belirtilen koşullara uygun olduğunu gösteren kanıtları içerir.</w:t>
      </w:r>
      <w:r w:rsidR="00646C50" w:rsidRPr="00D11138">
        <w:rPr>
          <w:rFonts w:ascii="Times New Roman" w:eastAsia="Times New Roman" w:hAnsi="Times New Roman" w:cs="Times New Roman"/>
          <w:sz w:val="24"/>
          <w:szCs w:val="24"/>
          <w:lang w:eastAsia="tr-TR"/>
        </w:rPr>
        <w:t xml:space="preserve"> </w:t>
      </w:r>
    </w:p>
    <w:p w14:paraId="4AD1EE1E" w14:textId="327959DD" w:rsidR="00646C50" w:rsidRPr="00D11138" w:rsidRDefault="00646C50" w:rsidP="002123FA">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(6) Başvuru hazırlanırken, bu Yönetmelik hükümlerinin yanı sıra, Genel Müdürlüğün internet sayfasında yayımlanmış olan bildirime ilişkin kılavuzlar da dikkate alınır.</w:t>
      </w:r>
    </w:p>
    <w:p w14:paraId="4A277F2A" w14:textId="407DF09B" w:rsidR="00840033" w:rsidRPr="00D11138" w:rsidRDefault="00840033" w:rsidP="00B6518F">
      <w:pPr>
        <w:spacing w:after="0" w:line="240" w:lineRule="auto"/>
        <w:jc w:val="both"/>
        <w:rPr>
          <w:rFonts w:ascii="Times New Roman" w:eastAsia="Times New Roman" w:hAnsi="Times New Roman" w:cs="Times New Roman"/>
          <w:b/>
          <w:sz w:val="24"/>
          <w:szCs w:val="24"/>
          <w:lang w:eastAsia="tr-TR"/>
        </w:rPr>
      </w:pPr>
    </w:p>
    <w:p w14:paraId="684653C9" w14:textId="77777777" w:rsidR="00840033" w:rsidRPr="00D11138" w:rsidRDefault="00840033" w:rsidP="00B6518F">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Bildirimde veya başvuruda sağlanması gereken idari bilgiler</w:t>
      </w:r>
    </w:p>
    <w:p w14:paraId="6D092494" w14:textId="5A27BE2E" w:rsidR="00840033" w:rsidRPr="00D11138" w:rsidRDefault="00840033" w:rsidP="00B6518F">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hAnsi="Times New Roman" w:cs="Times New Roman"/>
          <w:b/>
          <w:sz w:val="24"/>
          <w:szCs w:val="24"/>
        </w:rPr>
        <w:t xml:space="preserve">MADDE </w:t>
      </w:r>
      <w:r w:rsidR="000734FE" w:rsidRPr="00D11138">
        <w:rPr>
          <w:rFonts w:ascii="Times New Roman" w:hAnsi="Times New Roman" w:cs="Times New Roman"/>
          <w:b/>
          <w:sz w:val="24"/>
          <w:szCs w:val="24"/>
        </w:rPr>
        <w:t>2</w:t>
      </w:r>
      <w:r w:rsidR="005246FD" w:rsidRPr="00D11138">
        <w:rPr>
          <w:rFonts w:ascii="Times New Roman" w:hAnsi="Times New Roman" w:cs="Times New Roman"/>
          <w:b/>
          <w:sz w:val="24"/>
          <w:szCs w:val="24"/>
        </w:rPr>
        <w:t>7</w:t>
      </w:r>
      <w:r w:rsidRPr="00D11138">
        <w:rPr>
          <w:rFonts w:ascii="Times New Roman" w:eastAsia="Times New Roman" w:hAnsi="Times New Roman" w:cs="Times New Roman"/>
          <w:b/>
          <w:sz w:val="24"/>
          <w:szCs w:val="24"/>
          <w:lang w:eastAsia="tr-TR"/>
        </w:rPr>
        <w:t>–</w:t>
      </w:r>
      <w:r w:rsidRPr="00D11138">
        <w:rPr>
          <w:rFonts w:ascii="Times New Roman" w:eastAsia="Times New Roman" w:hAnsi="Times New Roman" w:cs="Times New Roman"/>
          <w:b/>
          <w:bCs/>
          <w:sz w:val="24"/>
          <w:szCs w:val="24"/>
          <w:lang w:eastAsia="tr-TR"/>
        </w:rPr>
        <w:t xml:space="preserve"> </w:t>
      </w:r>
      <w:r w:rsidRPr="00D11138">
        <w:rPr>
          <w:rFonts w:ascii="Times New Roman" w:hAnsi="Times New Roman" w:cs="Times New Roman"/>
          <w:sz w:val="24"/>
          <w:szCs w:val="24"/>
        </w:rPr>
        <w:t xml:space="preserve">(1) </w:t>
      </w:r>
      <w:r w:rsidR="005246FD" w:rsidRPr="00D11138">
        <w:rPr>
          <w:rFonts w:ascii="Times New Roman" w:hAnsi="Times New Roman" w:cs="Times New Roman"/>
          <w:sz w:val="24"/>
          <w:szCs w:val="24"/>
        </w:rPr>
        <w:t xml:space="preserve">Diğer bir ülkeden gelen geleneksel bir BiMAL’in, BiMAL kısmının veya BiMAL preparatının </w:t>
      </w:r>
      <w:r w:rsidR="005246FD" w:rsidRPr="00D11138">
        <w:rPr>
          <w:rFonts w:ascii="Times New Roman" w:hAnsi="Times New Roman" w:cs="Times New Roman"/>
          <w:bCs/>
          <w:sz w:val="24"/>
          <w:szCs w:val="24"/>
        </w:rPr>
        <w:t xml:space="preserve">kullanımına izin verilmesine yönelik </w:t>
      </w:r>
      <w:r w:rsidR="005246FD" w:rsidRPr="00D11138">
        <w:rPr>
          <w:rFonts w:ascii="Times New Roman" w:hAnsi="Times New Roman" w:cs="Times New Roman"/>
          <w:sz w:val="24"/>
          <w:szCs w:val="24"/>
        </w:rPr>
        <w:t>bildirimler ve başvurular, 18 inci maddede bahsedilen bilgilere ilave olarak aşağıda yer alan idari bilgileri de içerir.</w:t>
      </w:r>
    </w:p>
    <w:p w14:paraId="12CD2473" w14:textId="77777777" w:rsidR="00840033" w:rsidRPr="00D11138" w:rsidRDefault="00840033" w:rsidP="00B6518F">
      <w:pPr>
        <w:spacing w:after="0" w:line="240" w:lineRule="auto"/>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a) Başvuru sahibi adına Genel Müdürlük ile iletişime geçmek üzere yetkilendirilmiş olan sorumlu kişinin adı, adresi ve diğer iletişim bilgileri,</w:t>
      </w:r>
    </w:p>
    <w:p w14:paraId="62FC0BCB" w14:textId="7286CCE5" w:rsidR="00840033" w:rsidRPr="00D11138" w:rsidRDefault="00840033" w:rsidP="00B6518F">
      <w:pPr>
        <w:spacing w:after="0" w:line="240" w:lineRule="auto"/>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b) </w:t>
      </w:r>
      <w:r w:rsidR="00364CBF">
        <w:rPr>
          <w:rFonts w:ascii="Times New Roman" w:hAnsi="Times New Roman" w:cs="Times New Roman"/>
          <w:sz w:val="24"/>
          <w:szCs w:val="24"/>
        </w:rPr>
        <w:t>Dosyanın sunulma tarihi.</w:t>
      </w:r>
    </w:p>
    <w:p w14:paraId="7A5D578A" w14:textId="27C7AE65" w:rsidR="00840033" w:rsidRPr="00D11138" w:rsidRDefault="00364CBF" w:rsidP="00B6518F">
      <w:pPr>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sz w:val="24"/>
          <w:szCs w:val="24"/>
        </w:rPr>
        <w:t>c) Dosyanın içindekiler listesi.</w:t>
      </w:r>
    </w:p>
    <w:p w14:paraId="69F43F71" w14:textId="3817F055" w:rsidR="00840033" w:rsidRPr="00D11138" w:rsidRDefault="00840033" w:rsidP="00B6518F">
      <w:pPr>
        <w:spacing w:after="0" w:line="240" w:lineRule="auto"/>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ç)  Dosyaya eklenen belgelerin, başlık, cilt ve sayfa atıflarını da içerece</w:t>
      </w:r>
      <w:r w:rsidR="00364CBF">
        <w:rPr>
          <w:rFonts w:ascii="Times New Roman" w:hAnsi="Times New Roman" w:cs="Times New Roman"/>
          <w:sz w:val="24"/>
          <w:szCs w:val="24"/>
        </w:rPr>
        <w:t>k şekilde ayrıntılı bir listesi.</w:t>
      </w:r>
    </w:p>
    <w:p w14:paraId="33DCFE52" w14:textId="1C5C91C6" w:rsidR="00C124BF" w:rsidRPr="00B55375" w:rsidRDefault="00840033" w:rsidP="00B6518F">
      <w:pPr>
        <w:spacing w:line="240" w:lineRule="auto"/>
        <w:jc w:val="both"/>
        <w:rPr>
          <w:rFonts w:ascii="Times New Roman" w:eastAsia="Times New Roman" w:hAnsi="Times New Roman" w:cs="Times New Roman"/>
          <w:strike/>
          <w:sz w:val="24"/>
          <w:szCs w:val="24"/>
          <w:lang w:eastAsia="tr-TR"/>
        </w:rPr>
      </w:pPr>
      <w:r w:rsidRPr="00D11138">
        <w:rPr>
          <w:rFonts w:ascii="Times New Roman" w:eastAsia="Times New Roman" w:hAnsi="Times New Roman" w:cs="Times New Roman"/>
          <w:sz w:val="24"/>
          <w:szCs w:val="24"/>
          <w:lang w:eastAsia="tr-TR"/>
        </w:rPr>
        <w:t>d)</w:t>
      </w:r>
      <w:r w:rsidRPr="00D11138">
        <w:rPr>
          <w:rFonts w:ascii="Times New Roman" w:hAnsi="Times New Roman" w:cs="Times New Roman"/>
          <w:sz w:val="24"/>
          <w:szCs w:val="24"/>
        </w:rPr>
        <w:t xml:space="preserve"> </w:t>
      </w:r>
      <w:r w:rsidR="00C124BF" w:rsidRPr="00D11138">
        <w:rPr>
          <w:rFonts w:ascii="Times New Roman" w:hAnsi="Times New Roman" w:cs="Times New Roman"/>
          <w:sz w:val="24"/>
          <w:szCs w:val="24"/>
        </w:rPr>
        <w:t xml:space="preserve">33 üncü maddede yer alan hükümlere ve </w:t>
      </w:r>
      <w:r w:rsidR="00C124BF" w:rsidRPr="00C978DE">
        <w:rPr>
          <w:rFonts w:ascii="Times New Roman" w:hAnsi="Times New Roman" w:cs="Times New Roman"/>
          <w:sz w:val="24"/>
          <w:szCs w:val="24"/>
        </w:rPr>
        <w:t>Ek-</w:t>
      </w:r>
      <w:r w:rsidR="00C978DE" w:rsidRPr="00C978DE">
        <w:rPr>
          <w:rFonts w:ascii="Times New Roman" w:hAnsi="Times New Roman" w:cs="Times New Roman"/>
          <w:sz w:val="24"/>
          <w:szCs w:val="24"/>
        </w:rPr>
        <w:t>5’te</w:t>
      </w:r>
      <w:r w:rsidR="00C124BF" w:rsidRPr="00D11138">
        <w:rPr>
          <w:rFonts w:ascii="Times New Roman" w:hAnsi="Times New Roman" w:cs="Times New Roman"/>
          <w:sz w:val="24"/>
          <w:szCs w:val="24"/>
        </w:rPr>
        <w:t xml:space="preserve"> belirtilen kurallara uygun olarak, dosyanın gizli olarak işleme alınması talep edilen bölümlerinin listesi, gizlilik talebinin doğrulanabilir gerekçeleri ve üretim sürecigizli veri içeriyorsa, üretim sürecinin</w:t>
      </w:r>
      <w:r w:rsidR="002123FA">
        <w:rPr>
          <w:rFonts w:ascii="Times New Roman" w:hAnsi="Times New Roman" w:cs="Times New Roman"/>
          <w:sz w:val="24"/>
          <w:szCs w:val="24"/>
        </w:rPr>
        <w:t xml:space="preserve"> </w:t>
      </w:r>
      <w:r w:rsidR="00C124BF" w:rsidRPr="00D11138">
        <w:rPr>
          <w:rFonts w:ascii="Times New Roman" w:hAnsi="Times New Roman" w:cs="Times New Roman"/>
          <w:sz w:val="24"/>
          <w:szCs w:val="24"/>
        </w:rPr>
        <w:t>gizli nitelikte olmayan bir özeti.</w:t>
      </w:r>
    </w:p>
    <w:p w14:paraId="69A4E5B3" w14:textId="77777777" w:rsidR="00840033" w:rsidRPr="00D11138" w:rsidRDefault="00840033" w:rsidP="00B6518F">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Bildirimde veya başvuruda sağlanması gereken bilimsel veriler</w:t>
      </w:r>
    </w:p>
    <w:p w14:paraId="760CE967" w14:textId="1EDCE4C8" w:rsidR="00840033" w:rsidRPr="00D11138" w:rsidRDefault="00840033" w:rsidP="00B6518F">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hAnsi="Times New Roman" w:cs="Times New Roman"/>
          <w:b/>
          <w:sz w:val="24"/>
          <w:szCs w:val="24"/>
        </w:rPr>
        <w:t xml:space="preserve">MADDE </w:t>
      </w:r>
      <w:r w:rsidR="000734FE" w:rsidRPr="00D11138">
        <w:rPr>
          <w:rFonts w:ascii="Times New Roman" w:hAnsi="Times New Roman" w:cs="Times New Roman"/>
          <w:b/>
          <w:sz w:val="24"/>
          <w:szCs w:val="24"/>
        </w:rPr>
        <w:t>2</w:t>
      </w:r>
      <w:r w:rsidR="00C124BF" w:rsidRPr="00D11138">
        <w:rPr>
          <w:rFonts w:ascii="Times New Roman" w:hAnsi="Times New Roman" w:cs="Times New Roman"/>
          <w:b/>
          <w:sz w:val="24"/>
          <w:szCs w:val="24"/>
        </w:rPr>
        <w:t>8</w:t>
      </w:r>
      <w:r w:rsidRPr="00D11138">
        <w:rPr>
          <w:rFonts w:ascii="Times New Roman" w:hAnsi="Times New Roman" w:cs="Times New Roman"/>
          <w:b/>
          <w:sz w:val="24"/>
          <w:szCs w:val="24"/>
        </w:rPr>
        <w:t xml:space="preserve"> </w:t>
      </w:r>
      <w:r w:rsidRPr="00D11138">
        <w:rPr>
          <w:rFonts w:ascii="Times New Roman" w:eastAsia="Times New Roman" w:hAnsi="Times New Roman" w:cs="Times New Roman"/>
          <w:b/>
          <w:sz w:val="24"/>
          <w:szCs w:val="24"/>
          <w:lang w:eastAsia="tr-TR"/>
        </w:rPr>
        <w:t>–</w:t>
      </w:r>
      <w:r w:rsidRPr="00D11138">
        <w:rPr>
          <w:rFonts w:ascii="Times New Roman" w:hAnsi="Times New Roman" w:cs="Times New Roman"/>
          <w:sz w:val="24"/>
          <w:szCs w:val="24"/>
        </w:rPr>
        <w:t xml:space="preserve"> (1) </w:t>
      </w:r>
      <w:r w:rsidRPr="00D11138">
        <w:rPr>
          <w:rFonts w:ascii="Times New Roman" w:eastAsia="Times New Roman" w:hAnsi="Times New Roman" w:cs="Times New Roman"/>
          <w:sz w:val="24"/>
          <w:szCs w:val="24"/>
          <w:lang w:eastAsia="tr-TR"/>
        </w:rPr>
        <w:t xml:space="preserve">Diğer bir ülkeden gelen </w:t>
      </w:r>
      <w:r w:rsidR="00E17C9B" w:rsidRPr="00D11138">
        <w:rPr>
          <w:rFonts w:ascii="Times New Roman" w:eastAsia="Times New Roman" w:hAnsi="Times New Roman" w:cs="Times New Roman"/>
          <w:sz w:val="24"/>
          <w:szCs w:val="24"/>
          <w:lang w:eastAsia="tr-TR"/>
        </w:rPr>
        <w:t xml:space="preserve">geleneksel </w:t>
      </w:r>
      <w:r w:rsidR="00C124BF" w:rsidRPr="00D11138">
        <w:rPr>
          <w:rFonts w:ascii="Times New Roman" w:hAnsi="Times New Roman" w:cs="Times New Roman"/>
          <w:sz w:val="24"/>
          <w:szCs w:val="24"/>
        </w:rPr>
        <w:t>BiMAL’in, BiMAL kısmının veya BiMAL preparatının</w:t>
      </w:r>
      <w:r w:rsidR="00E17C9B" w:rsidRPr="00D11138">
        <w:rPr>
          <w:rFonts w:ascii="Times New Roman" w:eastAsia="Times New Roman" w:hAnsi="Times New Roman" w:cs="Times New Roman"/>
          <w:sz w:val="24"/>
          <w:szCs w:val="24"/>
          <w:lang w:eastAsia="tr-TR"/>
        </w:rPr>
        <w:t xml:space="preserve"> </w:t>
      </w:r>
      <w:r w:rsidRPr="00D11138">
        <w:rPr>
          <w:rFonts w:ascii="Times New Roman" w:eastAsia="Times New Roman" w:hAnsi="Times New Roman" w:cs="Times New Roman"/>
          <w:sz w:val="24"/>
          <w:szCs w:val="24"/>
          <w:lang w:eastAsia="tr-TR"/>
        </w:rPr>
        <w:t>kullanımına izin verilmesine yönelik bir bildirimi veya başvuruyu desteklemek için sunulan dosya, diğe</w:t>
      </w:r>
      <w:r w:rsidR="00364CBF">
        <w:rPr>
          <w:rFonts w:ascii="Times New Roman" w:eastAsia="Times New Roman" w:hAnsi="Times New Roman" w:cs="Times New Roman"/>
          <w:sz w:val="24"/>
          <w:szCs w:val="24"/>
          <w:lang w:eastAsia="tr-TR"/>
        </w:rPr>
        <w:t xml:space="preserve">r bir ülkeden gelen söz konusu </w:t>
      </w:r>
      <w:r w:rsidR="00E17C9B" w:rsidRPr="00D11138">
        <w:rPr>
          <w:rFonts w:ascii="Times New Roman" w:eastAsia="Times New Roman" w:hAnsi="Times New Roman" w:cs="Times New Roman"/>
          <w:sz w:val="24"/>
          <w:szCs w:val="24"/>
          <w:lang w:eastAsia="tr-TR"/>
        </w:rPr>
        <w:t xml:space="preserve">geleneksel </w:t>
      </w:r>
      <w:r w:rsidR="00C124BF" w:rsidRPr="00D11138">
        <w:rPr>
          <w:rFonts w:ascii="Times New Roman" w:hAnsi="Times New Roman" w:cs="Times New Roman"/>
          <w:sz w:val="24"/>
          <w:szCs w:val="24"/>
        </w:rPr>
        <w:t>BiMAL’in, BiMAL kısmının veya BiMAL preparatının</w:t>
      </w:r>
      <w:r w:rsidR="00E17C9B" w:rsidRPr="00D11138">
        <w:rPr>
          <w:rFonts w:ascii="Times New Roman" w:eastAsia="Times New Roman" w:hAnsi="Times New Roman" w:cs="Times New Roman"/>
          <w:sz w:val="24"/>
          <w:szCs w:val="24"/>
          <w:lang w:eastAsia="tr-TR"/>
        </w:rPr>
        <w:t xml:space="preserve"> </w:t>
      </w:r>
      <w:r w:rsidRPr="00D11138">
        <w:rPr>
          <w:rFonts w:ascii="Times New Roman" w:eastAsia="Times New Roman" w:hAnsi="Times New Roman" w:cs="Times New Roman"/>
          <w:sz w:val="24"/>
          <w:szCs w:val="24"/>
          <w:lang w:eastAsia="tr-TR"/>
        </w:rPr>
        <w:t>güvenilir tüketim geçmişinin değerlendirilmesine olanak sağlar.</w:t>
      </w:r>
    </w:p>
    <w:p w14:paraId="68630B67" w14:textId="77777777" w:rsidR="00840033" w:rsidRPr="00D11138" w:rsidRDefault="00840033" w:rsidP="009B63E4">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(2) Başvuru sahibi, verilerin toplanması sırasında izlenen yöntem ve strateji ile ilgili belgelerin bir kopyasını sunar.</w:t>
      </w:r>
    </w:p>
    <w:p w14:paraId="3AB95957" w14:textId="77777777" w:rsidR="00840033" w:rsidRPr="00D11138" w:rsidRDefault="00840033" w:rsidP="009B63E4">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 (3) Başvuru sahibi, güvenilirlik değerlendirme stratejisi hakkında bilgi verir ve belirli çalışmaların veya bilgilerin değerlendirmeye dâhil edilmesi veya değerlendirme dışında bırakılmasını gerekçelendirir. </w:t>
      </w:r>
    </w:p>
    <w:p w14:paraId="259B51C4" w14:textId="547EB992" w:rsidR="00840033" w:rsidRPr="00D11138" w:rsidRDefault="00840033" w:rsidP="009B63E4">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(4) </w:t>
      </w:r>
      <w:r w:rsidR="00C124BF" w:rsidRPr="00D11138">
        <w:rPr>
          <w:rFonts w:ascii="Times New Roman" w:hAnsi="Times New Roman" w:cs="Times New Roman"/>
          <w:sz w:val="24"/>
          <w:szCs w:val="24"/>
        </w:rPr>
        <w:t xml:space="preserve">Başvuru sahibi, diğer bir ülkeden gelen söz konusu geleneksel BiMAL’in, BiMAL kısmının veya BiMAL preparatının önerilen kullanımının güvenilirliği hakkında dosyada sunduğu belgeler ışığında genel bir değerlendirme yapar. İnsan sağlığına yönelik potansiyel </w:t>
      </w:r>
      <w:r w:rsidR="00C124BF" w:rsidRPr="00D11138">
        <w:rPr>
          <w:rFonts w:ascii="Times New Roman" w:hAnsi="Times New Roman" w:cs="Times New Roman"/>
          <w:sz w:val="24"/>
          <w:szCs w:val="24"/>
        </w:rPr>
        <w:lastRenderedPageBreak/>
        <w:t>riskin genel değerlendirmesi, insanların bilinen veya tahmin edilen maruz kalma miktarları dikkate alınarak yapılır.</w:t>
      </w:r>
    </w:p>
    <w:p w14:paraId="529CA332" w14:textId="77777777" w:rsidR="00840033" w:rsidRPr="00D11138" w:rsidRDefault="00840033" w:rsidP="00B6518F">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Bildirimin geçerliliğinin kontrolü</w:t>
      </w:r>
    </w:p>
    <w:p w14:paraId="5E2D8A95" w14:textId="08501E20" w:rsidR="00840033" w:rsidRPr="00D11138" w:rsidRDefault="00840033" w:rsidP="00B6518F">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hAnsi="Times New Roman" w:cs="Times New Roman"/>
          <w:b/>
          <w:sz w:val="24"/>
          <w:szCs w:val="24"/>
        </w:rPr>
        <w:t>MADDE 2</w:t>
      </w:r>
      <w:r w:rsidR="00C124BF" w:rsidRPr="00D11138">
        <w:rPr>
          <w:rFonts w:ascii="Times New Roman" w:hAnsi="Times New Roman" w:cs="Times New Roman"/>
          <w:b/>
          <w:sz w:val="24"/>
          <w:szCs w:val="24"/>
        </w:rPr>
        <w:t>9</w:t>
      </w:r>
      <w:r w:rsidRPr="00D11138">
        <w:rPr>
          <w:rFonts w:ascii="Times New Roman" w:eastAsia="Times New Roman" w:hAnsi="Times New Roman" w:cs="Times New Roman"/>
          <w:b/>
          <w:sz w:val="24"/>
          <w:szCs w:val="24"/>
          <w:lang w:eastAsia="tr-TR"/>
        </w:rPr>
        <w:t>–</w:t>
      </w:r>
      <w:r w:rsidRPr="00D11138">
        <w:rPr>
          <w:rFonts w:ascii="Times New Roman" w:hAnsi="Times New Roman" w:cs="Times New Roman"/>
          <w:sz w:val="24"/>
          <w:szCs w:val="24"/>
        </w:rPr>
        <w:t xml:space="preserve"> (1</w:t>
      </w:r>
      <w:r w:rsidR="00C124BF" w:rsidRPr="00D11138">
        <w:rPr>
          <w:rFonts w:ascii="Times New Roman" w:hAnsi="Times New Roman" w:cs="Times New Roman"/>
          <w:sz w:val="24"/>
          <w:szCs w:val="24"/>
        </w:rPr>
        <w:t>)</w:t>
      </w:r>
      <w:r w:rsidR="00C124BF" w:rsidRPr="00D11138">
        <w:rPr>
          <w:sz w:val="20"/>
          <w:szCs w:val="20"/>
        </w:rPr>
        <w:t xml:space="preserve"> </w:t>
      </w:r>
      <w:r w:rsidR="00C124BF" w:rsidRPr="00D11138">
        <w:rPr>
          <w:rFonts w:ascii="Times New Roman" w:hAnsi="Times New Roman" w:cs="Times New Roman"/>
          <w:sz w:val="24"/>
          <w:szCs w:val="24"/>
        </w:rPr>
        <w:t>Diğer bir ülkeden gelen geleneksel bir BiMAL’e, BiMAL kısmına veya preparatına ilişkin bildirim Genel Müdürlük tarafından teslim alındığında, söz konusu BiMAL’in, BiMAL kısmının veya BiMAL preparatının bu Yönetmelik kapsamına girip girmediği, BiMAL listelerinde “Zehirli” olarak yer alıp almadığı ve bildirimin 25 inci, 27 nci ve 28 inci maddelerde belirtilen gereklilikleri karşılayıp karşılamadığı kontrol edilir.</w:t>
      </w:r>
    </w:p>
    <w:p w14:paraId="142A52AB" w14:textId="77777777" w:rsidR="00840033" w:rsidRPr="00D11138" w:rsidRDefault="00840033" w:rsidP="001312FE">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(2) Genel Müdürlük, bildirimin geçerliliği konusunda başvuru sahibinden ilave bilgi talep edebilir ve istenen ilave bilginin sağlanması için belirlenen süreyi başvuru sahibine resmi yazı ile bildirir.</w:t>
      </w:r>
    </w:p>
    <w:p w14:paraId="36B22A1C" w14:textId="179B2C32" w:rsidR="00840033" w:rsidRPr="00D11138" w:rsidRDefault="00840033" w:rsidP="001312FE">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Cs/>
          <w:sz w:val="24"/>
          <w:szCs w:val="24"/>
          <w:lang w:eastAsia="tr-TR"/>
        </w:rPr>
        <w:t xml:space="preserve">(3) </w:t>
      </w:r>
      <w:r w:rsidRPr="00D11138">
        <w:rPr>
          <w:rFonts w:ascii="Times New Roman" w:eastAsia="Times New Roman" w:hAnsi="Times New Roman" w:cs="Times New Roman"/>
          <w:sz w:val="24"/>
          <w:szCs w:val="24"/>
          <w:lang w:eastAsia="tr-TR"/>
        </w:rPr>
        <w:t xml:space="preserve">Birinci fıkraya istisna olarak ve </w:t>
      </w:r>
      <w:r w:rsidR="00E17C9B" w:rsidRPr="00D11138">
        <w:rPr>
          <w:rFonts w:ascii="Times New Roman" w:eastAsia="Times New Roman" w:hAnsi="Times New Roman" w:cs="Times New Roman"/>
          <w:sz w:val="24"/>
          <w:szCs w:val="24"/>
          <w:lang w:eastAsia="tr-TR"/>
        </w:rPr>
        <w:t>bu Yönetmeliğin</w:t>
      </w:r>
      <w:r w:rsidRPr="00D11138">
        <w:rPr>
          <w:rFonts w:ascii="Times New Roman" w:eastAsia="Times New Roman" w:hAnsi="Times New Roman" w:cs="Times New Roman"/>
          <w:sz w:val="24"/>
          <w:szCs w:val="24"/>
          <w:lang w:eastAsia="tr-TR"/>
        </w:rPr>
        <w:t xml:space="preserve"> </w:t>
      </w:r>
      <w:r w:rsidR="00C90082" w:rsidRPr="00D11138">
        <w:rPr>
          <w:rFonts w:ascii="Times New Roman" w:eastAsia="Times New Roman" w:hAnsi="Times New Roman" w:cs="Times New Roman"/>
          <w:sz w:val="24"/>
          <w:szCs w:val="24"/>
          <w:lang w:eastAsia="tr-TR"/>
        </w:rPr>
        <w:t>18 inci</w:t>
      </w:r>
      <w:r w:rsidRPr="00D11138">
        <w:rPr>
          <w:rFonts w:ascii="Times New Roman" w:eastAsia="Times New Roman" w:hAnsi="Times New Roman" w:cs="Times New Roman"/>
          <w:sz w:val="24"/>
          <w:szCs w:val="24"/>
          <w:lang w:eastAsia="tr-TR"/>
        </w:rPr>
        <w:t xml:space="preserve"> maddesi saklı kalmak kaydıyla, başvuru sahibinin her bir eksik unsur için doğrulanabilir bir gerekçe sunması koşuluyla, bildirim </w:t>
      </w:r>
      <w:r w:rsidR="00C90082" w:rsidRPr="00D11138">
        <w:rPr>
          <w:rFonts w:ascii="Times New Roman" w:eastAsia="Times New Roman" w:hAnsi="Times New Roman" w:cs="Times New Roman"/>
          <w:sz w:val="24"/>
          <w:szCs w:val="24"/>
          <w:lang w:eastAsia="tr-TR"/>
        </w:rPr>
        <w:t>2</w:t>
      </w:r>
      <w:r w:rsidR="00C124BF" w:rsidRPr="00D11138">
        <w:rPr>
          <w:rFonts w:ascii="Times New Roman" w:eastAsia="Times New Roman" w:hAnsi="Times New Roman" w:cs="Times New Roman"/>
          <w:sz w:val="24"/>
          <w:szCs w:val="24"/>
          <w:lang w:eastAsia="tr-TR"/>
        </w:rPr>
        <w:t>5</w:t>
      </w:r>
      <w:r w:rsidR="00C90082" w:rsidRPr="00D11138">
        <w:rPr>
          <w:rFonts w:ascii="Times New Roman" w:eastAsia="Times New Roman" w:hAnsi="Times New Roman" w:cs="Times New Roman"/>
          <w:sz w:val="24"/>
          <w:szCs w:val="24"/>
          <w:lang w:eastAsia="tr-TR"/>
        </w:rPr>
        <w:t xml:space="preserve"> </w:t>
      </w:r>
      <w:r w:rsidR="00C124BF" w:rsidRPr="00D11138">
        <w:rPr>
          <w:rFonts w:ascii="Times New Roman" w:eastAsia="Times New Roman" w:hAnsi="Times New Roman" w:cs="Times New Roman"/>
          <w:sz w:val="24"/>
          <w:szCs w:val="24"/>
          <w:lang w:eastAsia="tr-TR"/>
        </w:rPr>
        <w:t>inci</w:t>
      </w:r>
      <w:r w:rsidR="00C90082" w:rsidRPr="00D11138">
        <w:rPr>
          <w:rFonts w:ascii="Times New Roman" w:eastAsia="Times New Roman" w:hAnsi="Times New Roman" w:cs="Times New Roman"/>
          <w:sz w:val="24"/>
          <w:szCs w:val="24"/>
          <w:lang w:eastAsia="tr-TR"/>
        </w:rPr>
        <w:t>, 2</w:t>
      </w:r>
      <w:r w:rsidR="00C124BF" w:rsidRPr="00D11138">
        <w:rPr>
          <w:rFonts w:ascii="Times New Roman" w:eastAsia="Times New Roman" w:hAnsi="Times New Roman" w:cs="Times New Roman"/>
          <w:sz w:val="24"/>
          <w:szCs w:val="24"/>
          <w:lang w:eastAsia="tr-TR"/>
        </w:rPr>
        <w:t>7 nci</w:t>
      </w:r>
      <w:r w:rsidR="00C90082" w:rsidRPr="00D11138">
        <w:rPr>
          <w:rFonts w:ascii="Times New Roman" w:eastAsia="Times New Roman" w:hAnsi="Times New Roman" w:cs="Times New Roman"/>
          <w:sz w:val="24"/>
          <w:szCs w:val="24"/>
          <w:lang w:eastAsia="tr-TR"/>
        </w:rPr>
        <w:t>, 2</w:t>
      </w:r>
      <w:r w:rsidR="00C124BF" w:rsidRPr="00D11138">
        <w:rPr>
          <w:rFonts w:ascii="Times New Roman" w:eastAsia="Times New Roman" w:hAnsi="Times New Roman" w:cs="Times New Roman"/>
          <w:sz w:val="24"/>
          <w:szCs w:val="24"/>
          <w:lang w:eastAsia="tr-TR"/>
        </w:rPr>
        <w:t>8</w:t>
      </w:r>
      <w:r w:rsidR="00C90082" w:rsidRPr="00D11138">
        <w:rPr>
          <w:rFonts w:ascii="Times New Roman" w:eastAsia="Times New Roman" w:hAnsi="Times New Roman" w:cs="Times New Roman"/>
          <w:sz w:val="24"/>
          <w:szCs w:val="24"/>
          <w:lang w:eastAsia="tr-TR"/>
        </w:rPr>
        <w:t xml:space="preserve"> </w:t>
      </w:r>
      <w:r w:rsidR="00C124BF" w:rsidRPr="00D11138">
        <w:rPr>
          <w:rFonts w:ascii="Times New Roman" w:eastAsia="Times New Roman" w:hAnsi="Times New Roman" w:cs="Times New Roman"/>
          <w:sz w:val="24"/>
          <w:szCs w:val="24"/>
          <w:lang w:eastAsia="tr-TR"/>
        </w:rPr>
        <w:t>i</w:t>
      </w:r>
      <w:r w:rsidR="00C90082" w:rsidRPr="00D11138">
        <w:rPr>
          <w:rFonts w:ascii="Times New Roman" w:eastAsia="Times New Roman" w:hAnsi="Times New Roman" w:cs="Times New Roman"/>
          <w:sz w:val="24"/>
          <w:szCs w:val="24"/>
          <w:lang w:eastAsia="tr-TR"/>
        </w:rPr>
        <w:t xml:space="preserve">nci </w:t>
      </w:r>
      <w:r w:rsidRPr="00D11138">
        <w:rPr>
          <w:rFonts w:ascii="Times New Roman" w:eastAsia="Times New Roman" w:hAnsi="Times New Roman" w:cs="Times New Roman"/>
          <w:sz w:val="24"/>
          <w:szCs w:val="24"/>
          <w:lang w:eastAsia="tr-TR"/>
        </w:rPr>
        <w:t>maddelerde belirtilen tüm unsurları içermese de geçerli olarak kabul edilebilir.</w:t>
      </w:r>
    </w:p>
    <w:p w14:paraId="6C0652A7" w14:textId="77777777" w:rsidR="00840033" w:rsidRPr="00D11138" w:rsidRDefault="00840033" w:rsidP="001312FE">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(4) Bildirimin geçerli olmadığına karar verilirse, Genel Müdürlük bildirimin neden geçersiz kabul edildiği konusunda başvuru sahibini bilgilendirir. </w:t>
      </w:r>
    </w:p>
    <w:p w14:paraId="499DD2BE" w14:textId="77777777" w:rsidR="00840033" w:rsidRPr="00D11138" w:rsidRDefault="00840033" w:rsidP="00B6518F">
      <w:pPr>
        <w:spacing w:after="0" w:line="240" w:lineRule="auto"/>
        <w:jc w:val="both"/>
        <w:rPr>
          <w:rFonts w:ascii="Times New Roman" w:eastAsia="Times New Roman" w:hAnsi="Times New Roman" w:cs="Times New Roman"/>
          <w:sz w:val="24"/>
          <w:szCs w:val="24"/>
          <w:lang w:eastAsia="tr-TR"/>
        </w:rPr>
      </w:pPr>
    </w:p>
    <w:p w14:paraId="46AAA973" w14:textId="77777777" w:rsidR="00840033" w:rsidRPr="00D11138" w:rsidRDefault="00840033" w:rsidP="00B6518F">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Başvurunun geçerliliğinin kontrolü</w:t>
      </w:r>
    </w:p>
    <w:p w14:paraId="694998C4" w14:textId="466D4EC4" w:rsidR="00E17C9B" w:rsidRPr="00D11138" w:rsidRDefault="00840033" w:rsidP="00B6518F">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hAnsi="Times New Roman" w:cs="Times New Roman"/>
          <w:b/>
          <w:sz w:val="24"/>
          <w:szCs w:val="24"/>
        </w:rPr>
        <w:t xml:space="preserve">MADDE </w:t>
      </w:r>
      <w:r w:rsidR="00C124BF" w:rsidRPr="00D11138">
        <w:rPr>
          <w:rFonts w:ascii="Times New Roman" w:hAnsi="Times New Roman" w:cs="Times New Roman"/>
          <w:b/>
          <w:sz w:val="24"/>
          <w:szCs w:val="24"/>
        </w:rPr>
        <w:t>30</w:t>
      </w:r>
      <w:r w:rsidRPr="00D11138">
        <w:rPr>
          <w:rFonts w:ascii="Times New Roman" w:hAnsi="Times New Roman" w:cs="Times New Roman"/>
          <w:sz w:val="24"/>
          <w:szCs w:val="24"/>
        </w:rPr>
        <w:t xml:space="preserve"> </w:t>
      </w:r>
      <w:r w:rsidRPr="00D11138">
        <w:rPr>
          <w:rFonts w:ascii="Times New Roman" w:eastAsia="Times New Roman" w:hAnsi="Times New Roman" w:cs="Times New Roman"/>
          <w:b/>
          <w:sz w:val="24"/>
          <w:szCs w:val="24"/>
          <w:lang w:eastAsia="tr-TR"/>
        </w:rPr>
        <w:t>–</w:t>
      </w:r>
      <w:r w:rsidRPr="00D11138">
        <w:rPr>
          <w:rFonts w:ascii="Times New Roman" w:hAnsi="Times New Roman" w:cs="Times New Roman"/>
          <w:sz w:val="24"/>
          <w:szCs w:val="24"/>
        </w:rPr>
        <w:t xml:space="preserve"> (1) </w:t>
      </w:r>
      <w:r w:rsidRPr="00D11138">
        <w:rPr>
          <w:rFonts w:ascii="Times New Roman" w:eastAsia="Times New Roman" w:hAnsi="Times New Roman" w:cs="Times New Roman"/>
          <w:sz w:val="24"/>
          <w:szCs w:val="24"/>
          <w:lang w:eastAsia="tr-TR"/>
        </w:rPr>
        <w:t>Diğ</w:t>
      </w:r>
      <w:r w:rsidR="006D6311" w:rsidRPr="00D11138">
        <w:rPr>
          <w:rFonts w:ascii="Times New Roman" w:eastAsia="Times New Roman" w:hAnsi="Times New Roman" w:cs="Times New Roman"/>
          <w:sz w:val="24"/>
          <w:szCs w:val="24"/>
          <w:lang w:eastAsia="tr-TR"/>
        </w:rPr>
        <w:t xml:space="preserve">er bir ülkeden gelen </w:t>
      </w:r>
      <w:r w:rsidR="008F0F02" w:rsidRPr="00D11138">
        <w:rPr>
          <w:rFonts w:ascii="Times New Roman" w:eastAsia="Times New Roman" w:hAnsi="Times New Roman" w:cs="Times New Roman"/>
          <w:sz w:val="24"/>
          <w:szCs w:val="24"/>
          <w:lang w:eastAsia="tr-TR"/>
        </w:rPr>
        <w:t xml:space="preserve">geleneksel </w:t>
      </w:r>
      <w:r w:rsidR="00295249" w:rsidRPr="00D11138">
        <w:rPr>
          <w:rFonts w:ascii="Times New Roman" w:eastAsia="Times New Roman" w:hAnsi="Times New Roman" w:cs="Times New Roman"/>
          <w:sz w:val="24"/>
          <w:szCs w:val="24"/>
          <w:lang w:eastAsia="tr-TR"/>
        </w:rPr>
        <w:t>B</w:t>
      </w:r>
      <w:r w:rsidR="00C124BF"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C124BF" w:rsidRPr="00D11138">
        <w:rPr>
          <w:rFonts w:ascii="Times New Roman" w:eastAsia="Times New Roman" w:hAnsi="Times New Roman" w:cs="Times New Roman"/>
          <w:sz w:val="24"/>
          <w:szCs w:val="24"/>
          <w:lang w:eastAsia="tr-TR"/>
        </w:rPr>
        <w:t>’in</w:t>
      </w:r>
      <w:r w:rsidR="008F0F02" w:rsidRPr="00D11138">
        <w:rPr>
          <w:rFonts w:ascii="Times New Roman" w:eastAsia="Times New Roman" w:hAnsi="Times New Roman" w:cs="Times New Roman"/>
          <w:sz w:val="24"/>
          <w:szCs w:val="24"/>
          <w:lang w:eastAsia="tr-TR"/>
        </w:rPr>
        <w:t xml:space="preserve">, </w:t>
      </w:r>
      <w:r w:rsidR="00295249" w:rsidRPr="00D11138">
        <w:rPr>
          <w:rFonts w:ascii="Times New Roman" w:eastAsia="Times New Roman" w:hAnsi="Times New Roman" w:cs="Times New Roman"/>
          <w:sz w:val="24"/>
          <w:szCs w:val="24"/>
          <w:lang w:eastAsia="tr-TR"/>
        </w:rPr>
        <w:t>B</w:t>
      </w:r>
      <w:r w:rsidR="00C124BF"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8F0F02" w:rsidRPr="00D11138">
        <w:rPr>
          <w:rFonts w:ascii="Times New Roman" w:eastAsia="Times New Roman" w:hAnsi="Times New Roman" w:cs="Times New Roman"/>
          <w:sz w:val="24"/>
          <w:szCs w:val="24"/>
          <w:lang w:eastAsia="tr-TR"/>
        </w:rPr>
        <w:t xml:space="preserve"> kısmı</w:t>
      </w:r>
      <w:r w:rsidR="00C124BF" w:rsidRPr="00D11138">
        <w:rPr>
          <w:rFonts w:ascii="Times New Roman" w:eastAsia="Times New Roman" w:hAnsi="Times New Roman" w:cs="Times New Roman"/>
          <w:sz w:val="24"/>
          <w:szCs w:val="24"/>
          <w:lang w:eastAsia="tr-TR"/>
        </w:rPr>
        <w:t>nın</w:t>
      </w:r>
      <w:r w:rsidR="00E17C9B" w:rsidRPr="00D11138">
        <w:rPr>
          <w:rFonts w:ascii="Times New Roman" w:eastAsia="Times New Roman" w:hAnsi="Times New Roman" w:cs="Times New Roman"/>
          <w:sz w:val="24"/>
          <w:szCs w:val="24"/>
          <w:lang w:eastAsia="tr-TR"/>
        </w:rPr>
        <w:t xml:space="preserve"> veya </w:t>
      </w:r>
      <w:r w:rsidR="00295249" w:rsidRPr="00D11138">
        <w:rPr>
          <w:rFonts w:ascii="Times New Roman" w:eastAsia="Times New Roman" w:hAnsi="Times New Roman" w:cs="Times New Roman"/>
          <w:sz w:val="24"/>
          <w:szCs w:val="24"/>
          <w:lang w:eastAsia="tr-TR"/>
        </w:rPr>
        <w:t>B</w:t>
      </w:r>
      <w:r w:rsidR="00C124BF"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E17C9B" w:rsidRPr="00D11138">
        <w:rPr>
          <w:rFonts w:ascii="Times New Roman" w:eastAsia="Times New Roman" w:hAnsi="Times New Roman" w:cs="Times New Roman"/>
          <w:sz w:val="24"/>
          <w:szCs w:val="24"/>
          <w:lang w:eastAsia="tr-TR"/>
        </w:rPr>
        <w:t xml:space="preserve"> </w:t>
      </w:r>
      <w:r w:rsidR="00C124BF" w:rsidRPr="00D11138">
        <w:rPr>
          <w:rFonts w:ascii="Times New Roman" w:eastAsia="Times New Roman" w:hAnsi="Times New Roman" w:cs="Times New Roman"/>
          <w:sz w:val="24"/>
          <w:szCs w:val="24"/>
          <w:lang w:eastAsia="tr-TR"/>
        </w:rPr>
        <w:t>p</w:t>
      </w:r>
      <w:r w:rsidR="00E17C9B" w:rsidRPr="00D11138">
        <w:rPr>
          <w:rFonts w:ascii="Times New Roman" w:eastAsia="Times New Roman" w:hAnsi="Times New Roman" w:cs="Times New Roman"/>
          <w:sz w:val="24"/>
          <w:szCs w:val="24"/>
          <w:lang w:eastAsia="tr-TR"/>
        </w:rPr>
        <w:t xml:space="preserve">reparatının </w:t>
      </w:r>
      <w:r w:rsidRPr="00D11138">
        <w:rPr>
          <w:rFonts w:ascii="Times New Roman" w:eastAsia="Times New Roman" w:hAnsi="Times New Roman" w:cs="Times New Roman"/>
          <w:sz w:val="24"/>
          <w:szCs w:val="24"/>
          <w:lang w:eastAsia="tr-TR"/>
        </w:rPr>
        <w:t>kullanımına izin verilmesine yönelik başvuru Genel Müdürlük tarafından teslim alındığında, başvurunun</w:t>
      </w:r>
      <w:r w:rsidR="008F0F02" w:rsidRPr="00D11138">
        <w:rPr>
          <w:rFonts w:ascii="Times New Roman" w:eastAsia="Times New Roman" w:hAnsi="Times New Roman" w:cs="Times New Roman"/>
          <w:sz w:val="24"/>
          <w:szCs w:val="24"/>
          <w:lang w:eastAsia="tr-TR"/>
        </w:rPr>
        <w:t xml:space="preserve"> 26 ncı, 27 nci</w:t>
      </w:r>
      <w:r w:rsidR="00C124BF" w:rsidRPr="00D11138">
        <w:rPr>
          <w:rFonts w:ascii="Times New Roman" w:eastAsia="Times New Roman" w:hAnsi="Times New Roman" w:cs="Times New Roman"/>
          <w:sz w:val="24"/>
          <w:szCs w:val="24"/>
          <w:lang w:eastAsia="tr-TR"/>
        </w:rPr>
        <w:t xml:space="preserve"> ve 28 inci</w:t>
      </w:r>
      <w:r w:rsidR="008F0F02" w:rsidRPr="00D11138">
        <w:rPr>
          <w:rFonts w:ascii="Times New Roman" w:eastAsia="Times New Roman" w:hAnsi="Times New Roman" w:cs="Times New Roman"/>
          <w:sz w:val="24"/>
          <w:szCs w:val="24"/>
          <w:lang w:eastAsia="tr-TR"/>
        </w:rPr>
        <w:t xml:space="preserve"> </w:t>
      </w:r>
      <w:r w:rsidRPr="00D11138">
        <w:rPr>
          <w:rFonts w:ascii="Times New Roman" w:eastAsia="Times New Roman" w:hAnsi="Times New Roman" w:cs="Times New Roman"/>
          <w:sz w:val="24"/>
          <w:szCs w:val="24"/>
          <w:lang w:eastAsia="tr-TR"/>
        </w:rPr>
        <w:t xml:space="preserve">maddelerde belirtilen gereklilikleri karşılayıp karşılamadığı kontrol edilir. </w:t>
      </w:r>
    </w:p>
    <w:p w14:paraId="7FB15D05" w14:textId="77777777" w:rsidR="00840033" w:rsidRPr="00D11138" w:rsidRDefault="00840033" w:rsidP="001312FE">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(2) Genel Müdürlük, başvurunun geçerliliği konusunda başvuru sahibinden ilave bilgi talep edebilir. Bu durumda, başvuru sahibi ile görüşülerek istenen ilave bilginin sağlanması için bir süre belirlenir ve başvuru sahibi resmi yazı ile bilgilendirilir.</w:t>
      </w:r>
    </w:p>
    <w:p w14:paraId="524A95FB" w14:textId="64CCF71C" w:rsidR="00840033" w:rsidRPr="00D11138" w:rsidRDefault="00840033" w:rsidP="001312FE">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Cs/>
          <w:sz w:val="24"/>
          <w:szCs w:val="24"/>
          <w:lang w:eastAsia="tr-TR"/>
        </w:rPr>
        <w:t xml:space="preserve">(3) </w:t>
      </w:r>
      <w:r w:rsidRPr="00D11138">
        <w:rPr>
          <w:rFonts w:ascii="Times New Roman" w:eastAsia="Times New Roman" w:hAnsi="Times New Roman" w:cs="Times New Roman"/>
          <w:sz w:val="24"/>
          <w:szCs w:val="24"/>
          <w:lang w:eastAsia="tr-TR"/>
        </w:rPr>
        <w:t xml:space="preserve">Birinci fıkraya istisna olarak ve </w:t>
      </w:r>
      <w:r w:rsidR="00E17C9B" w:rsidRPr="00D11138">
        <w:rPr>
          <w:rFonts w:ascii="Times New Roman" w:eastAsia="Times New Roman" w:hAnsi="Times New Roman" w:cs="Times New Roman"/>
          <w:sz w:val="24"/>
          <w:szCs w:val="24"/>
          <w:lang w:eastAsia="tr-TR"/>
        </w:rPr>
        <w:t>bu Yönetmeliğin</w:t>
      </w:r>
      <w:r w:rsidRPr="00D11138">
        <w:rPr>
          <w:rFonts w:ascii="Times New Roman" w:eastAsia="Times New Roman" w:hAnsi="Times New Roman" w:cs="Times New Roman"/>
          <w:sz w:val="24"/>
          <w:szCs w:val="24"/>
          <w:lang w:eastAsia="tr-TR"/>
        </w:rPr>
        <w:t xml:space="preserve"> </w:t>
      </w:r>
      <w:r w:rsidR="008F0F02" w:rsidRPr="00D11138">
        <w:rPr>
          <w:rFonts w:ascii="Times New Roman" w:eastAsia="Times New Roman" w:hAnsi="Times New Roman" w:cs="Times New Roman"/>
          <w:sz w:val="24"/>
          <w:szCs w:val="24"/>
          <w:lang w:eastAsia="tr-TR"/>
        </w:rPr>
        <w:t>19 uncu</w:t>
      </w:r>
      <w:r w:rsidRPr="00D11138">
        <w:rPr>
          <w:rFonts w:ascii="Times New Roman" w:eastAsia="Times New Roman" w:hAnsi="Times New Roman" w:cs="Times New Roman"/>
          <w:sz w:val="24"/>
          <w:szCs w:val="24"/>
          <w:lang w:eastAsia="tr-TR"/>
        </w:rPr>
        <w:t xml:space="preserve"> maddesi saklı kalmak kaydıyla, başvuru sahibinin her bir eksik unsur için doğrulanabilir bir gerekçe sunması koşuluyla, başvuru</w:t>
      </w:r>
      <w:r w:rsidR="00C124BF" w:rsidRPr="00D11138">
        <w:rPr>
          <w:rFonts w:ascii="Times New Roman" w:eastAsia="Times New Roman" w:hAnsi="Times New Roman" w:cs="Times New Roman"/>
          <w:sz w:val="24"/>
          <w:szCs w:val="24"/>
          <w:lang w:eastAsia="tr-TR"/>
        </w:rPr>
        <w:t xml:space="preserve"> </w:t>
      </w:r>
      <w:r w:rsidR="008F0F02" w:rsidRPr="00D11138">
        <w:rPr>
          <w:rFonts w:ascii="Times New Roman" w:eastAsia="Times New Roman" w:hAnsi="Times New Roman" w:cs="Times New Roman"/>
          <w:sz w:val="24"/>
          <w:szCs w:val="24"/>
          <w:lang w:eastAsia="tr-TR"/>
        </w:rPr>
        <w:t xml:space="preserve">26 ncı, 27 nci </w:t>
      </w:r>
      <w:r w:rsidR="00C124BF" w:rsidRPr="00D11138">
        <w:rPr>
          <w:rFonts w:ascii="Times New Roman" w:eastAsia="Times New Roman" w:hAnsi="Times New Roman" w:cs="Times New Roman"/>
          <w:sz w:val="24"/>
          <w:szCs w:val="24"/>
          <w:lang w:eastAsia="tr-TR"/>
        </w:rPr>
        <w:t xml:space="preserve">ve 28 inci </w:t>
      </w:r>
      <w:r w:rsidRPr="00D11138">
        <w:rPr>
          <w:rFonts w:ascii="Times New Roman" w:eastAsia="Times New Roman" w:hAnsi="Times New Roman" w:cs="Times New Roman"/>
          <w:sz w:val="24"/>
          <w:szCs w:val="24"/>
          <w:lang w:eastAsia="tr-TR"/>
        </w:rPr>
        <w:t>maddelerde belirtilen tüm unsurları içermese de geçerli olarak kabul edilebilir.</w:t>
      </w:r>
    </w:p>
    <w:p w14:paraId="1268A01E" w14:textId="77777777" w:rsidR="00840033" w:rsidRPr="00D11138" w:rsidRDefault="00840033" w:rsidP="001312FE">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(4) Genel Müdürlük, başvurunun geçerli olarak kabul edilip edilmediği konusunda başvuru sahibini bilgilendirir. Başvurunun geçerli olmadığına karar verilirse, Genel Müdürlük başvurunun neden geçersiz kabul edildiğini belirtir.</w:t>
      </w:r>
    </w:p>
    <w:p w14:paraId="52D361E2" w14:textId="77777777" w:rsidR="00840033" w:rsidRPr="00D11138" w:rsidRDefault="00840033" w:rsidP="00B6518F">
      <w:pPr>
        <w:spacing w:after="0" w:line="240" w:lineRule="auto"/>
        <w:jc w:val="both"/>
        <w:rPr>
          <w:rFonts w:ascii="Times New Roman" w:eastAsia="Times New Roman" w:hAnsi="Times New Roman" w:cs="Times New Roman"/>
          <w:sz w:val="24"/>
          <w:szCs w:val="24"/>
          <w:lang w:eastAsia="tr-TR"/>
        </w:rPr>
      </w:pPr>
    </w:p>
    <w:p w14:paraId="125F03C8" w14:textId="3909BFCE" w:rsidR="00840033" w:rsidRPr="00D11138" w:rsidRDefault="00504BFF" w:rsidP="00B6518F">
      <w:pPr>
        <w:spacing w:after="0" w:line="240" w:lineRule="auto"/>
        <w:ind w:firstLine="708"/>
        <w:jc w:val="both"/>
        <w:rPr>
          <w:rFonts w:ascii="Times New Roman" w:eastAsia="Times New Roman" w:hAnsi="Times New Roman" w:cs="Times New Roman"/>
          <w:sz w:val="24"/>
          <w:szCs w:val="24"/>
          <w:lang w:eastAsia="tr-TR"/>
        </w:rPr>
      </w:pPr>
      <w:r w:rsidRPr="00865B9C">
        <w:rPr>
          <w:rFonts w:ascii="Times New Roman" w:hAnsi="Times New Roman" w:cs="Times New Roman"/>
          <w:b/>
          <w:sz w:val="24"/>
          <w:szCs w:val="24"/>
        </w:rPr>
        <w:t>Diğer Bir Ülkeden Gelen</w:t>
      </w:r>
      <w:r w:rsidRPr="00D11138">
        <w:rPr>
          <w:rFonts w:ascii="Times New Roman" w:hAnsi="Times New Roman" w:cs="Times New Roman"/>
          <w:b/>
          <w:sz w:val="24"/>
          <w:szCs w:val="24"/>
        </w:rPr>
        <w:t xml:space="preserve"> Geleneksel</w:t>
      </w:r>
      <w:r w:rsidR="00E17C9B" w:rsidRPr="00904289">
        <w:rPr>
          <w:rFonts w:ascii="Times New Roman" w:eastAsia="Times New Roman" w:hAnsi="Times New Roman" w:cs="Times New Roman"/>
          <w:b/>
          <w:sz w:val="24"/>
          <w:szCs w:val="24"/>
          <w:lang w:eastAsia="tr-TR"/>
        </w:rPr>
        <w:t xml:space="preserve"> </w:t>
      </w:r>
      <w:r w:rsidR="00D51B06" w:rsidRPr="00D11138">
        <w:rPr>
          <w:rFonts w:ascii="Times New Roman" w:eastAsia="Times New Roman" w:hAnsi="Times New Roman" w:cs="Times New Roman"/>
          <w:b/>
          <w:sz w:val="24"/>
          <w:szCs w:val="24"/>
          <w:lang w:eastAsia="tr-TR"/>
        </w:rPr>
        <w:t xml:space="preserve">bir </w:t>
      </w:r>
      <w:r w:rsidR="00295249" w:rsidRPr="00D11138">
        <w:rPr>
          <w:rFonts w:ascii="Times New Roman" w:eastAsia="Times New Roman" w:hAnsi="Times New Roman" w:cs="Times New Roman"/>
          <w:b/>
          <w:sz w:val="24"/>
          <w:szCs w:val="24"/>
          <w:lang w:eastAsia="tr-TR"/>
        </w:rPr>
        <w:t>B</w:t>
      </w:r>
      <w:r w:rsidR="00D51B06" w:rsidRPr="00D11138">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00D51B06" w:rsidRPr="00D11138">
        <w:rPr>
          <w:rFonts w:ascii="Times New Roman" w:eastAsia="Times New Roman" w:hAnsi="Times New Roman" w:cs="Times New Roman"/>
          <w:b/>
          <w:sz w:val="24"/>
          <w:szCs w:val="24"/>
          <w:lang w:eastAsia="tr-TR"/>
        </w:rPr>
        <w:t>’in</w:t>
      </w:r>
      <w:r w:rsidR="00E17C9B" w:rsidRPr="00D11138">
        <w:rPr>
          <w:rFonts w:ascii="Times New Roman" w:eastAsia="Times New Roman" w:hAnsi="Times New Roman" w:cs="Times New Roman"/>
          <w:b/>
          <w:sz w:val="24"/>
          <w:szCs w:val="24"/>
          <w:lang w:eastAsia="tr-TR"/>
        </w:rPr>
        <w:t xml:space="preserve">, </w:t>
      </w:r>
      <w:r w:rsidR="00D51B06" w:rsidRPr="00D11138">
        <w:rPr>
          <w:rFonts w:ascii="Times New Roman" w:eastAsia="Times New Roman" w:hAnsi="Times New Roman" w:cs="Times New Roman"/>
          <w:b/>
          <w:sz w:val="24"/>
          <w:szCs w:val="24"/>
          <w:lang w:eastAsia="tr-TR"/>
        </w:rPr>
        <w:t>Bi</w:t>
      </w:r>
      <w:r w:rsidR="00295249" w:rsidRPr="00D11138">
        <w:rPr>
          <w:rFonts w:ascii="Times New Roman" w:eastAsia="Times New Roman" w:hAnsi="Times New Roman" w:cs="Times New Roman"/>
          <w:b/>
          <w:sz w:val="24"/>
          <w:szCs w:val="24"/>
          <w:lang w:eastAsia="tr-TR"/>
        </w:rPr>
        <w:t>MAL</w:t>
      </w:r>
      <w:r w:rsidR="00E17C9B" w:rsidRPr="00D11138">
        <w:rPr>
          <w:rFonts w:ascii="Times New Roman" w:eastAsia="Times New Roman" w:hAnsi="Times New Roman" w:cs="Times New Roman"/>
          <w:b/>
          <w:sz w:val="24"/>
          <w:szCs w:val="24"/>
          <w:lang w:eastAsia="tr-TR"/>
        </w:rPr>
        <w:t xml:space="preserve"> </w:t>
      </w:r>
      <w:r w:rsidR="00D51B06" w:rsidRPr="00D11138">
        <w:rPr>
          <w:rFonts w:ascii="Times New Roman" w:eastAsia="Times New Roman" w:hAnsi="Times New Roman" w:cs="Times New Roman"/>
          <w:b/>
          <w:sz w:val="24"/>
          <w:szCs w:val="24"/>
          <w:lang w:eastAsia="tr-TR"/>
        </w:rPr>
        <w:t>k</w:t>
      </w:r>
      <w:r w:rsidR="00E17C9B" w:rsidRPr="00D11138">
        <w:rPr>
          <w:rFonts w:ascii="Times New Roman" w:eastAsia="Times New Roman" w:hAnsi="Times New Roman" w:cs="Times New Roman"/>
          <w:b/>
          <w:sz w:val="24"/>
          <w:szCs w:val="24"/>
          <w:lang w:eastAsia="tr-TR"/>
        </w:rPr>
        <w:t>ıs</w:t>
      </w:r>
      <w:r w:rsidR="00D51B06" w:rsidRPr="00D11138">
        <w:rPr>
          <w:rFonts w:ascii="Times New Roman" w:eastAsia="Times New Roman" w:hAnsi="Times New Roman" w:cs="Times New Roman"/>
          <w:b/>
          <w:sz w:val="24"/>
          <w:szCs w:val="24"/>
          <w:lang w:eastAsia="tr-TR"/>
        </w:rPr>
        <w:t>mının</w:t>
      </w:r>
      <w:r w:rsidR="00E17C9B" w:rsidRPr="00D11138">
        <w:rPr>
          <w:rFonts w:ascii="Times New Roman" w:eastAsia="Times New Roman" w:hAnsi="Times New Roman" w:cs="Times New Roman"/>
          <w:b/>
          <w:sz w:val="24"/>
          <w:szCs w:val="24"/>
          <w:lang w:eastAsia="tr-TR"/>
        </w:rPr>
        <w:t xml:space="preserve"> veya </w:t>
      </w:r>
      <w:r w:rsidR="00295249" w:rsidRPr="00D11138">
        <w:rPr>
          <w:rFonts w:ascii="Times New Roman" w:eastAsia="Times New Roman" w:hAnsi="Times New Roman" w:cs="Times New Roman"/>
          <w:b/>
          <w:sz w:val="24"/>
          <w:szCs w:val="24"/>
          <w:lang w:eastAsia="tr-TR"/>
        </w:rPr>
        <w:t>B</w:t>
      </w:r>
      <w:r w:rsidR="00D51B06" w:rsidRPr="00D11138">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00E17C9B" w:rsidRPr="00D11138">
        <w:rPr>
          <w:rFonts w:ascii="Times New Roman" w:eastAsia="Times New Roman" w:hAnsi="Times New Roman" w:cs="Times New Roman"/>
          <w:b/>
          <w:sz w:val="24"/>
          <w:szCs w:val="24"/>
          <w:lang w:eastAsia="tr-TR"/>
        </w:rPr>
        <w:t xml:space="preserve"> </w:t>
      </w:r>
      <w:r w:rsidR="00D51B06" w:rsidRPr="00D11138">
        <w:rPr>
          <w:rFonts w:ascii="Times New Roman" w:eastAsia="Times New Roman" w:hAnsi="Times New Roman" w:cs="Times New Roman"/>
          <w:b/>
          <w:sz w:val="24"/>
          <w:szCs w:val="24"/>
          <w:lang w:eastAsia="tr-TR"/>
        </w:rPr>
        <w:t>p</w:t>
      </w:r>
      <w:r w:rsidR="00E17C9B" w:rsidRPr="00D11138">
        <w:rPr>
          <w:rFonts w:ascii="Times New Roman" w:eastAsia="Times New Roman" w:hAnsi="Times New Roman" w:cs="Times New Roman"/>
          <w:b/>
          <w:sz w:val="24"/>
          <w:szCs w:val="24"/>
          <w:lang w:eastAsia="tr-TR"/>
        </w:rPr>
        <w:t>reparatının</w:t>
      </w:r>
      <w:r w:rsidR="00840033" w:rsidRPr="00D11138">
        <w:rPr>
          <w:rFonts w:ascii="Times New Roman" w:eastAsia="Times New Roman" w:hAnsi="Times New Roman" w:cs="Times New Roman"/>
          <w:b/>
          <w:sz w:val="24"/>
          <w:szCs w:val="24"/>
          <w:lang w:eastAsia="tr-TR"/>
        </w:rPr>
        <w:t xml:space="preserve"> güvenilirliğine dair uygun şekilde ger</w:t>
      </w:r>
      <w:r w:rsidR="009A0B10" w:rsidRPr="00D11138">
        <w:rPr>
          <w:rFonts w:ascii="Times New Roman" w:eastAsia="Times New Roman" w:hAnsi="Times New Roman" w:cs="Times New Roman"/>
          <w:b/>
          <w:sz w:val="24"/>
          <w:szCs w:val="24"/>
          <w:lang w:eastAsia="tr-TR"/>
        </w:rPr>
        <w:t>ekçelendirilmiş olumsuz görüş</w:t>
      </w:r>
    </w:p>
    <w:p w14:paraId="1C7DB173" w14:textId="7B5F6565" w:rsidR="00840033" w:rsidRPr="00D11138" w:rsidRDefault="00840033" w:rsidP="00760C20">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hAnsi="Times New Roman" w:cs="Times New Roman"/>
          <w:b/>
          <w:sz w:val="24"/>
          <w:szCs w:val="24"/>
        </w:rPr>
        <w:t>MADDE</w:t>
      </w:r>
      <w:r w:rsidR="000734FE" w:rsidRPr="00D11138">
        <w:rPr>
          <w:rFonts w:ascii="Times New Roman" w:hAnsi="Times New Roman" w:cs="Times New Roman"/>
          <w:b/>
          <w:sz w:val="24"/>
          <w:szCs w:val="24"/>
        </w:rPr>
        <w:t xml:space="preserve"> 3</w:t>
      </w:r>
      <w:r w:rsidR="00D51B06" w:rsidRPr="00D11138">
        <w:rPr>
          <w:rFonts w:ascii="Times New Roman" w:hAnsi="Times New Roman" w:cs="Times New Roman"/>
          <w:b/>
          <w:sz w:val="24"/>
          <w:szCs w:val="24"/>
        </w:rPr>
        <w:t xml:space="preserve">1 </w:t>
      </w:r>
      <w:r w:rsidRPr="00D11138">
        <w:rPr>
          <w:rFonts w:ascii="Times New Roman" w:eastAsia="Times New Roman" w:hAnsi="Times New Roman" w:cs="Times New Roman"/>
          <w:b/>
          <w:sz w:val="24"/>
          <w:szCs w:val="24"/>
          <w:lang w:eastAsia="tr-TR"/>
        </w:rPr>
        <w:t>–</w:t>
      </w:r>
      <w:r w:rsidRPr="00D11138">
        <w:rPr>
          <w:rFonts w:ascii="Times New Roman" w:hAnsi="Times New Roman" w:cs="Times New Roman"/>
          <w:sz w:val="24"/>
          <w:szCs w:val="24"/>
        </w:rPr>
        <w:t xml:space="preserve"> (</w:t>
      </w:r>
      <w:r w:rsidR="009A0B10" w:rsidRPr="00D11138">
        <w:rPr>
          <w:rFonts w:ascii="Times New Roman" w:hAnsi="Times New Roman" w:cs="Times New Roman"/>
          <w:sz w:val="24"/>
          <w:szCs w:val="24"/>
        </w:rPr>
        <w:t>1</w:t>
      </w:r>
      <w:r w:rsidR="00E17C9B" w:rsidRPr="00D11138">
        <w:rPr>
          <w:rFonts w:ascii="Times New Roman" w:hAnsi="Times New Roman" w:cs="Times New Roman"/>
          <w:sz w:val="24"/>
          <w:szCs w:val="24"/>
        </w:rPr>
        <w:t>) Bu Yönetmeliğin</w:t>
      </w:r>
      <w:r w:rsidRPr="00D11138">
        <w:rPr>
          <w:rFonts w:ascii="Times New Roman" w:hAnsi="Times New Roman" w:cs="Times New Roman"/>
          <w:sz w:val="24"/>
          <w:szCs w:val="24"/>
        </w:rPr>
        <w:t xml:space="preserve"> </w:t>
      </w:r>
      <w:r w:rsidR="008F0F02" w:rsidRPr="00D11138">
        <w:rPr>
          <w:rFonts w:ascii="Times New Roman" w:hAnsi="Times New Roman" w:cs="Times New Roman"/>
          <w:sz w:val="24"/>
          <w:szCs w:val="24"/>
        </w:rPr>
        <w:t>1</w:t>
      </w:r>
      <w:r w:rsidR="009A0B10" w:rsidRPr="00D11138">
        <w:rPr>
          <w:rFonts w:ascii="Times New Roman" w:hAnsi="Times New Roman" w:cs="Times New Roman"/>
          <w:sz w:val="24"/>
          <w:szCs w:val="24"/>
        </w:rPr>
        <w:t>9</w:t>
      </w:r>
      <w:r w:rsidRPr="00D11138">
        <w:rPr>
          <w:rFonts w:ascii="Times New Roman" w:hAnsi="Times New Roman" w:cs="Times New Roman"/>
          <w:sz w:val="24"/>
          <w:szCs w:val="24"/>
        </w:rPr>
        <w:t xml:space="preserve"> </w:t>
      </w:r>
      <w:r w:rsidR="009A0B10" w:rsidRPr="00D11138">
        <w:rPr>
          <w:rFonts w:ascii="Times New Roman" w:hAnsi="Times New Roman" w:cs="Times New Roman"/>
          <w:sz w:val="24"/>
          <w:szCs w:val="24"/>
        </w:rPr>
        <w:t>uncu</w:t>
      </w:r>
      <w:r w:rsidRPr="00D11138">
        <w:rPr>
          <w:rFonts w:ascii="Times New Roman" w:hAnsi="Times New Roman" w:cs="Times New Roman"/>
          <w:sz w:val="24"/>
          <w:szCs w:val="24"/>
        </w:rPr>
        <w:t xml:space="preserve"> maddesinin ikinci fıkrasında </w:t>
      </w:r>
      <w:r w:rsidRPr="00D11138">
        <w:rPr>
          <w:rFonts w:ascii="Times New Roman" w:eastAsia="Times New Roman" w:hAnsi="Times New Roman" w:cs="Times New Roman"/>
          <w:sz w:val="24"/>
          <w:szCs w:val="24"/>
          <w:lang w:eastAsia="tr-TR"/>
        </w:rPr>
        <w:t xml:space="preserve">gereğince Bilimsel Komisyon </w:t>
      </w:r>
      <w:r w:rsidRPr="00D11138">
        <w:rPr>
          <w:rFonts w:ascii="Times New Roman" w:hAnsi="Times New Roman" w:cs="Times New Roman"/>
          <w:sz w:val="24"/>
          <w:szCs w:val="24"/>
        </w:rPr>
        <w:t xml:space="preserve">tarafından Genel Müdürlüğe sunulan </w:t>
      </w:r>
      <w:r w:rsidR="009A0B10" w:rsidRPr="00D11138">
        <w:rPr>
          <w:rFonts w:ascii="Times New Roman" w:hAnsi="Times New Roman" w:cs="Times New Roman"/>
          <w:sz w:val="24"/>
          <w:szCs w:val="24"/>
        </w:rPr>
        <w:t>geleneksel BiMAL’in, BiMAL kısmının veya BiMAL preparatının</w:t>
      </w:r>
      <w:r w:rsidRPr="00D11138">
        <w:rPr>
          <w:rFonts w:ascii="Times New Roman" w:hAnsi="Times New Roman" w:cs="Times New Roman"/>
          <w:sz w:val="24"/>
          <w:szCs w:val="24"/>
        </w:rPr>
        <w:t xml:space="preserve"> güvenilirliğine dair uygun şekilde gerekçelendirilmiş olumsuz görüşler aşağıdaki bilgileri içerir: </w:t>
      </w:r>
    </w:p>
    <w:p w14:paraId="1D0D5475" w14:textId="1DF8D7AB" w:rsidR="00840033" w:rsidRPr="00D11138" w:rsidRDefault="00840033" w:rsidP="00614AC2">
      <w:pPr>
        <w:spacing w:after="0" w:line="240" w:lineRule="auto"/>
        <w:ind w:firstLine="708"/>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a) Diğ</w:t>
      </w:r>
      <w:r w:rsidR="006D6311" w:rsidRPr="00D11138">
        <w:rPr>
          <w:rFonts w:ascii="Times New Roman" w:hAnsi="Times New Roman" w:cs="Times New Roman"/>
          <w:sz w:val="24"/>
          <w:szCs w:val="24"/>
        </w:rPr>
        <w:t xml:space="preserve">er bir ülkeden gelen </w:t>
      </w:r>
      <w:r w:rsidR="00E17C9B" w:rsidRPr="00D11138">
        <w:rPr>
          <w:rFonts w:ascii="Times New Roman" w:eastAsia="Times New Roman" w:hAnsi="Times New Roman" w:cs="Times New Roman"/>
          <w:sz w:val="24"/>
          <w:szCs w:val="24"/>
          <w:lang w:eastAsia="tr-TR"/>
        </w:rPr>
        <w:t xml:space="preserve">geleneksel </w:t>
      </w:r>
      <w:r w:rsidR="009A0B10" w:rsidRPr="00D11138">
        <w:rPr>
          <w:rFonts w:ascii="Times New Roman" w:hAnsi="Times New Roman" w:cs="Times New Roman"/>
          <w:sz w:val="24"/>
          <w:szCs w:val="24"/>
        </w:rPr>
        <w:t>BiMAL’in, BiMAL kısmının veya BiMAL preparatının</w:t>
      </w:r>
      <w:r w:rsidR="00C6503F">
        <w:rPr>
          <w:rFonts w:ascii="Times New Roman" w:hAnsi="Times New Roman" w:cs="Times New Roman"/>
          <w:sz w:val="24"/>
          <w:szCs w:val="24"/>
        </w:rPr>
        <w:t xml:space="preserve"> adı ve tanımı.</w:t>
      </w:r>
    </w:p>
    <w:p w14:paraId="470B7398" w14:textId="1E5E5D37" w:rsidR="00840033" w:rsidRPr="00D11138" w:rsidRDefault="00840033" w:rsidP="00614AC2">
      <w:pPr>
        <w:spacing w:line="240" w:lineRule="auto"/>
        <w:ind w:firstLine="708"/>
        <w:jc w:val="both"/>
        <w:rPr>
          <w:rFonts w:ascii="Times New Roman" w:hAnsi="Times New Roman" w:cs="Times New Roman"/>
          <w:sz w:val="24"/>
          <w:szCs w:val="24"/>
        </w:rPr>
      </w:pPr>
      <w:r w:rsidRPr="00D11138">
        <w:rPr>
          <w:rFonts w:ascii="Times New Roman" w:hAnsi="Times New Roman" w:cs="Times New Roman"/>
          <w:sz w:val="24"/>
          <w:szCs w:val="24"/>
        </w:rPr>
        <w:t>b) Diğ</w:t>
      </w:r>
      <w:r w:rsidR="006D6311" w:rsidRPr="00D11138">
        <w:rPr>
          <w:rFonts w:ascii="Times New Roman" w:hAnsi="Times New Roman" w:cs="Times New Roman"/>
          <w:sz w:val="24"/>
          <w:szCs w:val="24"/>
        </w:rPr>
        <w:t xml:space="preserve">er bir ülkeden gelen geleneksel </w:t>
      </w:r>
      <w:r w:rsidR="00BB06F3" w:rsidRPr="00D11138">
        <w:rPr>
          <w:rFonts w:ascii="Times New Roman" w:hAnsi="Times New Roman" w:cs="Times New Roman"/>
          <w:sz w:val="24"/>
          <w:szCs w:val="24"/>
        </w:rPr>
        <w:t>BiMAL’in, BiMAL kısmının veya BiMAL preparatının</w:t>
      </w:r>
      <w:r w:rsidRPr="00D11138">
        <w:rPr>
          <w:rFonts w:ascii="Times New Roman" w:hAnsi="Times New Roman" w:cs="Times New Roman"/>
          <w:sz w:val="24"/>
          <w:szCs w:val="24"/>
        </w:rPr>
        <w:t xml:space="preserve"> insan sağlığı için neden bir güvenilirlik riski oluşturabileceğ</w:t>
      </w:r>
      <w:r w:rsidR="00B6518F" w:rsidRPr="00D11138">
        <w:rPr>
          <w:rFonts w:ascii="Times New Roman" w:hAnsi="Times New Roman" w:cs="Times New Roman"/>
          <w:sz w:val="24"/>
          <w:szCs w:val="24"/>
        </w:rPr>
        <w:t>ini gösteren bilimsel açıklama.</w:t>
      </w:r>
    </w:p>
    <w:p w14:paraId="1D5E625E" w14:textId="77777777" w:rsidR="00840033" w:rsidRPr="00D11138" w:rsidRDefault="00840033" w:rsidP="00B6518F">
      <w:pPr>
        <w:spacing w:after="0" w:line="240" w:lineRule="auto"/>
        <w:ind w:firstLine="708"/>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 xml:space="preserve">Bilimsel Komisyonun bilimsel görüşünde yer alması gereken bilgiler </w:t>
      </w:r>
    </w:p>
    <w:p w14:paraId="48F062F3" w14:textId="34AC1C1A" w:rsidR="00840033" w:rsidRPr="00D11138" w:rsidRDefault="000734FE" w:rsidP="00B6518F">
      <w:pPr>
        <w:spacing w:after="0" w:line="240" w:lineRule="auto"/>
        <w:ind w:firstLine="708"/>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MADDE 3</w:t>
      </w:r>
      <w:r w:rsidR="00BB06F3" w:rsidRPr="00D11138">
        <w:rPr>
          <w:rFonts w:ascii="Times New Roman" w:eastAsia="Times New Roman" w:hAnsi="Times New Roman" w:cs="Times New Roman"/>
          <w:b/>
          <w:sz w:val="24"/>
          <w:szCs w:val="24"/>
          <w:lang w:eastAsia="tr-TR"/>
        </w:rPr>
        <w:t>2</w:t>
      </w:r>
      <w:r w:rsidR="00840033" w:rsidRPr="00D11138">
        <w:rPr>
          <w:rFonts w:ascii="Times New Roman" w:eastAsia="Times New Roman" w:hAnsi="Times New Roman" w:cs="Times New Roman"/>
          <w:b/>
          <w:sz w:val="24"/>
          <w:szCs w:val="24"/>
          <w:lang w:eastAsia="tr-TR"/>
        </w:rPr>
        <w:t>‒</w:t>
      </w:r>
      <w:r w:rsidR="00840033" w:rsidRPr="00D11138">
        <w:rPr>
          <w:rFonts w:ascii="Times New Roman" w:eastAsia="Times New Roman" w:hAnsi="Times New Roman" w:cs="Times New Roman"/>
          <w:sz w:val="24"/>
          <w:szCs w:val="24"/>
          <w:lang w:eastAsia="tr-TR"/>
        </w:rPr>
        <w:t xml:space="preserve"> (1) </w:t>
      </w:r>
      <w:r w:rsidR="00BB06F3" w:rsidRPr="00D11138">
        <w:rPr>
          <w:rFonts w:ascii="Times New Roman" w:hAnsi="Times New Roman" w:cs="Times New Roman"/>
          <w:sz w:val="24"/>
          <w:szCs w:val="24"/>
        </w:rPr>
        <w:t>Diğer bir ülkeden gelen geleneksel bir gıdanın kullanımına izin verilmesine yönelik bir başvuru için Bilimsel Komisyon tarafından oluşturulan bilimsel görüş aşağıdaki bilgileri içerir:</w:t>
      </w:r>
    </w:p>
    <w:p w14:paraId="4910E3F6" w14:textId="1DD245F3" w:rsidR="00840033" w:rsidRPr="00D11138" w:rsidRDefault="00840033" w:rsidP="00B6518F">
      <w:pPr>
        <w:spacing w:after="0" w:line="240" w:lineRule="auto"/>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sz w:val="24"/>
          <w:szCs w:val="24"/>
          <w:lang w:eastAsia="tr-TR"/>
        </w:rPr>
        <w:lastRenderedPageBreak/>
        <w:t>a) Diğ</w:t>
      </w:r>
      <w:r w:rsidR="006D6311" w:rsidRPr="00D11138">
        <w:rPr>
          <w:rFonts w:ascii="Times New Roman" w:eastAsia="Times New Roman" w:hAnsi="Times New Roman" w:cs="Times New Roman"/>
          <w:sz w:val="24"/>
          <w:szCs w:val="24"/>
          <w:lang w:eastAsia="tr-TR"/>
        </w:rPr>
        <w:t xml:space="preserve">er bir ülkeden gelen </w:t>
      </w:r>
      <w:r w:rsidR="00E17C9B" w:rsidRPr="00D11138">
        <w:rPr>
          <w:rFonts w:ascii="Times New Roman" w:eastAsia="Times New Roman" w:hAnsi="Times New Roman" w:cs="Times New Roman"/>
          <w:sz w:val="24"/>
          <w:szCs w:val="24"/>
          <w:lang w:eastAsia="tr-TR"/>
        </w:rPr>
        <w:t xml:space="preserve">geleneksel </w:t>
      </w:r>
      <w:r w:rsidR="00AF4134" w:rsidRPr="00D11138">
        <w:rPr>
          <w:rFonts w:ascii="Times New Roman" w:hAnsi="Times New Roman" w:cs="Times New Roman"/>
          <w:sz w:val="24"/>
          <w:szCs w:val="24"/>
        </w:rPr>
        <w:t>BiMAL’in, BiMAL kısmının veya BiMAL preparatının</w:t>
      </w:r>
      <w:r w:rsidR="00AF4134" w:rsidRPr="00D11138">
        <w:rPr>
          <w:rFonts w:ascii="Times New Roman" w:eastAsia="Times New Roman" w:hAnsi="Times New Roman" w:cs="Times New Roman"/>
          <w:sz w:val="24"/>
          <w:szCs w:val="24"/>
          <w:lang w:eastAsia="tr-TR"/>
        </w:rPr>
        <w:t xml:space="preserve"> </w:t>
      </w:r>
      <w:r w:rsidRPr="00D11138">
        <w:rPr>
          <w:rFonts w:ascii="Times New Roman" w:eastAsia="Times New Roman" w:hAnsi="Times New Roman" w:cs="Times New Roman"/>
          <w:sz w:val="24"/>
          <w:szCs w:val="24"/>
          <w:lang w:eastAsia="tr-TR"/>
        </w:rPr>
        <w:t>tanımlanması ve özellikleri ile ilgili bilgiler,</w:t>
      </w:r>
    </w:p>
    <w:p w14:paraId="28062C7C" w14:textId="480543FA" w:rsidR="00840033" w:rsidRPr="00D11138" w:rsidRDefault="00840033" w:rsidP="00B6518F">
      <w:pPr>
        <w:spacing w:after="0" w:line="240" w:lineRule="auto"/>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sz w:val="24"/>
          <w:szCs w:val="24"/>
          <w:lang w:eastAsia="tr-TR"/>
        </w:rPr>
        <w:t xml:space="preserve">b) Diğer bir ülkeden gelen geleneksel </w:t>
      </w:r>
      <w:r w:rsidR="00AF4134" w:rsidRPr="00D11138">
        <w:rPr>
          <w:rFonts w:ascii="Times New Roman" w:hAnsi="Times New Roman" w:cs="Times New Roman"/>
          <w:sz w:val="24"/>
          <w:szCs w:val="24"/>
        </w:rPr>
        <w:t>BiMAL’in, BiMAL kısmının veya BiMAL preparatının</w:t>
      </w:r>
      <w:r w:rsidR="00AF4134" w:rsidRPr="00D11138">
        <w:rPr>
          <w:rFonts w:ascii="Times New Roman" w:eastAsia="Times New Roman" w:hAnsi="Times New Roman" w:cs="Times New Roman"/>
          <w:sz w:val="24"/>
          <w:szCs w:val="24"/>
          <w:lang w:eastAsia="tr-TR"/>
        </w:rPr>
        <w:t xml:space="preserve"> </w:t>
      </w:r>
      <w:r w:rsidRPr="00D11138">
        <w:rPr>
          <w:rFonts w:ascii="Times New Roman" w:eastAsia="Times New Roman" w:hAnsi="Times New Roman" w:cs="Times New Roman"/>
          <w:sz w:val="24"/>
          <w:szCs w:val="24"/>
          <w:lang w:eastAsia="tr-TR"/>
        </w:rPr>
        <w:t>güvenilir gıda tüketim geçmişine ilişkin değerlendirme,</w:t>
      </w:r>
    </w:p>
    <w:p w14:paraId="0FE55BE7" w14:textId="6D9973D5" w:rsidR="00840033" w:rsidRPr="00D11138" w:rsidRDefault="00840033" w:rsidP="00B6518F">
      <w:pPr>
        <w:spacing w:after="0" w:line="240" w:lineRule="auto"/>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sz w:val="24"/>
          <w:szCs w:val="24"/>
          <w:lang w:eastAsia="tr-TR"/>
        </w:rPr>
        <w:t xml:space="preserve">c) Diğer bir ülkeden gelen geleneksel </w:t>
      </w:r>
      <w:r w:rsidR="00AF4134" w:rsidRPr="00D11138">
        <w:rPr>
          <w:rFonts w:ascii="Times New Roman" w:hAnsi="Times New Roman" w:cs="Times New Roman"/>
          <w:sz w:val="24"/>
          <w:szCs w:val="24"/>
        </w:rPr>
        <w:t>BiMAL’in, BiMAL kısmının veya BiMAL preparatının</w:t>
      </w:r>
      <w:r w:rsidRPr="00D11138">
        <w:rPr>
          <w:rFonts w:ascii="Times New Roman" w:eastAsia="Times New Roman" w:hAnsi="Times New Roman" w:cs="Times New Roman"/>
          <w:sz w:val="24"/>
          <w:szCs w:val="24"/>
          <w:lang w:eastAsia="tr-TR"/>
        </w:rPr>
        <w:t xml:space="preserve">, mümkünse güvenilirliğini ortaya koyan ve gerektiğinde belirsizlikler ve kısıtlamaların vurgulandığı genel risk değerlendirmesi, </w:t>
      </w:r>
    </w:p>
    <w:p w14:paraId="6D037200" w14:textId="58E45EC1" w:rsidR="00840033" w:rsidRPr="00D11138" w:rsidRDefault="00AF4134" w:rsidP="00B6518F">
      <w:pPr>
        <w:spacing w:after="0" w:line="240" w:lineRule="auto"/>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sz w:val="24"/>
          <w:szCs w:val="24"/>
          <w:lang w:eastAsia="tr-TR"/>
        </w:rPr>
        <w:t>ç) Sonuç ve değerlendirme</w:t>
      </w:r>
      <w:r w:rsidR="00840033" w:rsidRPr="00D11138">
        <w:rPr>
          <w:rFonts w:ascii="Times New Roman" w:eastAsia="Times New Roman" w:hAnsi="Times New Roman" w:cs="Times New Roman"/>
          <w:sz w:val="24"/>
          <w:szCs w:val="24"/>
          <w:lang w:eastAsia="tr-TR"/>
        </w:rPr>
        <w:t>.</w:t>
      </w:r>
    </w:p>
    <w:p w14:paraId="78B564F3" w14:textId="229FBDC7" w:rsidR="00840033" w:rsidRPr="00D11138" w:rsidRDefault="00840033"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(2) Genel Müdürlük, Bilimsel Komisyondan bilimsel görüş talep ederken ilave bilgiler isteyebilir.</w:t>
      </w:r>
    </w:p>
    <w:p w14:paraId="0E0D8BD9" w14:textId="4642436C" w:rsidR="000734FE" w:rsidRPr="00D11138" w:rsidRDefault="000734FE" w:rsidP="00B6518F">
      <w:pPr>
        <w:spacing w:after="0" w:line="240" w:lineRule="auto"/>
        <w:ind w:firstLine="567"/>
        <w:jc w:val="center"/>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YEDİNCİ BÖLÜM</w:t>
      </w:r>
    </w:p>
    <w:p w14:paraId="38BAB240" w14:textId="3A7D488D" w:rsidR="000734FE" w:rsidRPr="00D11138" w:rsidRDefault="000734FE" w:rsidP="00B6518F">
      <w:pPr>
        <w:spacing w:after="0" w:line="240" w:lineRule="auto"/>
        <w:ind w:firstLine="567"/>
        <w:jc w:val="center"/>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 xml:space="preserve">Gizlilik, İzleme </w:t>
      </w:r>
      <w:r w:rsidR="00AF4134" w:rsidRPr="00D11138">
        <w:rPr>
          <w:rFonts w:ascii="Times New Roman" w:eastAsia="Times New Roman" w:hAnsi="Times New Roman" w:cs="Times New Roman"/>
          <w:b/>
          <w:sz w:val="24"/>
          <w:szCs w:val="24"/>
          <w:lang w:eastAsia="tr-TR"/>
        </w:rPr>
        <w:t>G</w:t>
      </w:r>
      <w:r w:rsidRPr="00D11138">
        <w:rPr>
          <w:rFonts w:ascii="Times New Roman" w:eastAsia="Times New Roman" w:hAnsi="Times New Roman" w:cs="Times New Roman"/>
          <w:b/>
          <w:sz w:val="24"/>
          <w:szCs w:val="24"/>
          <w:lang w:eastAsia="tr-TR"/>
        </w:rPr>
        <w:t>ereklilikleri, Verilerin Korunması</w:t>
      </w:r>
    </w:p>
    <w:p w14:paraId="36EC4072" w14:textId="3A61AD0D" w:rsidR="00432BFE" w:rsidRPr="00D11138" w:rsidRDefault="00432BFE" w:rsidP="00974D44">
      <w:pPr>
        <w:spacing w:after="0" w:line="240" w:lineRule="auto"/>
        <w:jc w:val="both"/>
        <w:rPr>
          <w:rFonts w:ascii="Times New Roman" w:eastAsia="Times New Roman" w:hAnsi="Times New Roman" w:cs="Times New Roman"/>
          <w:b/>
          <w:sz w:val="24"/>
          <w:szCs w:val="24"/>
          <w:lang w:eastAsia="tr-TR"/>
        </w:rPr>
      </w:pPr>
    </w:p>
    <w:p w14:paraId="207128F6" w14:textId="77777777" w:rsidR="00432BFE" w:rsidRPr="00D11138" w:rsidRDefault="00432BFE" w:rsidP="00B6518F">
      <w:pPr>
        <w:spacing w:after="0" w:line="240" w:lineRule="auto"/>
        <w:ind w:firstLine="567"/>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Gizlilik</w:t>
      </w:r>
    </w:p>
    <w:p w14:paraId="303D2D26" w14:textId="37EAA869" w:rsidR="00432BFE" w:rsidRPr="00D11138" w:rsidRDefault="00432BFE"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 xml:space="preserve">MADDE </w:t>
      </w:r>
      <w:r w:rsidR="000734FE" w:rsidRPr="00D11138">
        <w:rPr>
          <w:rFonts w:ascii="Times New Roman" w:eastAsia="Times New Roman" w:hAnsi="Times New Roman" w:cs="Times New Roman"/>
          <w:b/>
          <w:sz w:val="24"/>
          <w:szCs w:val="24"/>
          <w:lang w:eastAsia="tr-TR"/>
        </w:rPr>
        <w:t>3</w:t>
      </w:r>
      <w:r w:rsidR="00974D44" w:rsidRPr="00D11138">
        <w:rPr>
          <w:rFonts w:ascii="Times New Roman" w:eastAsia="Times New Roman" w:hAnsi="Times New Roman" w:cs="Times New Roman"/>
          <w:b/>
          <w:sz w:val="24"/>
          <w:szCs w:val="24"/>
          <w:lang w:eastAsia="tr-TR"/>
        </w:rPr>
        <w:t>3</w:t>
      </w:r>
      <w:r w:rsidRPr="00D11138">
        <w:rPr>
          <w:rFonts w:ascii="Times New Roman" w:eastAsia="Times New Roman" w:hAnsi="Times New Roman" w:cs="Times New Roman"/>
          <w:b/>
          <w:sz w:val="24"/>
          <w:szCs w:val="24"/>
          <w:lang w:eastAsia="tr-TR"/>
        </w:rPr>
        <w:t xml:space="preserve"> ‒</w:t>
      </w:r>
      <w:r w:rsidRPr="00D11138">
        <w:rPr>
          <w:rFonts w:ascii="Times New Roman" w:eastAsia="Times New Roman" w:hAnsi="Times New Roman" w:cs="Times New Roman"/>
          <w:sz w:val="24"/>
          <w:szCs w:val="24"/>
          <w:lang w:eastAsia="tr-TR"/>
        </w:rPr>
        <w:t xml:space="preserve"> (1) Başvuru sahipleri</w:t>
      </w:r>
      <w:r w:rsidR="00974D44" w:rsidRPr="00D11138">
        <w:rPr>
          <w:rFonts w:ascii="Times New Roman" w:eastAsia="Times New Roman" w:hAnsi="Times New Roman" w:cs="Times New Roman"/>
          <w:sz w:val="24"/>
          <w:szCs w:val="24"/>
          <w:lang w:eastAsia="tr-TR"/>
        </w:rPr>
        <w:t>, bu Yönetmelik gereğince</w:t>
      </w:r>
      <w:r w:rsidRPr="00D11138">
        <w:rPr>
          <w:rFonts w:ascii="Times New Roman" w:eastAsia="Times New Roman" w:hAnsi="Times New Roman" w:cs="Times New Roman"/>
          <w:sz w:val="24"/>
          <w:szCs w:val="24"/>
          <w:lang w:eastAsia="tr-TR"/>
        </w:rPr>
        <w:t xml:space="preserve"> sunulan bilgiler arasında,</w:t>
      </w:r>
      <w:r w:rsidR="00974D44" w:rsidRPr="00D11138">
        <w:rPr>
          <w:rFonts w:ascii="Times New Roman" w:eastAsia="Times New Roman" w:hAnsi="Times New Roman" w:cs="Times New Roman"/>
          <w:sz w:val="24"/>
          <w:szCs w:val="24"/>
          <w:lang w:eastAsia="tr-TR"/>
        </w:rPr>
        <w:t xml:space="preserve"> açıklandığında</w:t>
      </w:r>
      <w:r w:rsidRPr="00D11138">
        <w:rPr>
          <w:rFonts w:ascii="Times New Roman" w:eastAsia="Times New Roman" w:hAnsi="Times New Roman" w:cs="Times New Roman"/>
          <w:sz w:val="24"/>
          <w:szCs w:val="24"/>
          <w:lang w:eastAsia="tr-TR"/>
        </w:rPr>
        <w:t xml:space="preserve"> rekabet koşullarını önemli ölçüd</w:t>
      </w:r>
      <w:r w:rsidR="00C6503F">
        <w:rPr>
          <w:rFonts w:ascii="Times New Roman" w:eastAsia="Times New Roman" w:hAnsi="Times New Roman" w:cs="Times New Roman"/>
          <w:sz w:val="24"/>
          <w:szCs w:val="24"/>
          <w:lang w:eastAsia="tr-TR"/>
        </w:rPr>
        <w:t>e zedeleyebilecek bilgilerin bulunması halinde</w:t>
      </w:r>
      <w:r w:rsidRPr="00D11138">
        <w:rPr>
          <w:rFonts w:ascii="Times New Roman" w:eastAsia="Times New Roman" w:hAnsi="Times New Roman" w:cs="Times New Roman"/>
          <w:sz w:val="24"/>
          <w:szCs w:val="24"/>
          <w:lang w:eastAsia="tr-TR"/>
        </w:rPr>
        <w:t>, bu bilgiler</w:t>
      </w:r>
      <w:r w:rsidR="00974D44" w:rsidRPr="00D11138">
        <w:rPr>
          <w:rFonts w:ascii="Times New Roman" w:eastAsia="Times New Roman" w:hAnsi="Times New Roman" w:cs="Times New Roman"/>
          <w:sz w:val="24"/>
          <w:szCs w:val="24"/>
          <w:lang w:eastAsia="tr-TR"/>
        </w:rPr>
        <w:t>in gizli olarak işleme alınmasını talep edebilir</w:t>
      </w:r>
      <w:r w:rsidRPr="00D11138">
        <w:rPr>
          <w:rFonts w:ascii="Times New Roman" w:eastAsia="Times New Roman" w:hAnsi="Times New Roman" w:cs="Times New Roman"/>
          <w:sz w:val="24"/>
          <w:szCs w:val="24"/>
          <w:lang w:eastAsia="tr-TR"/>
        </w:rPr>
        <w:t xml:space="preserve">. </w:t>
      </w:r>
    </w:p>
    <w:p w14:paraId="62787C0A" w14:textId="18D4F172" w:rsidR="00432BFE" w:rsidRPr="00D11138" w:rsidRDefault="00432BFE" w:rsidP="00974D44">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(2) </w:t>
      </w:r>
      <w:r w:rsidR="00FA0E43" w:rsidRPr="00D11138">
        <w:rPr>
          <w:rFonts w:ascii="Times New Roman" w:hAnsi="Times New Roman" w:cs="Times New Roman"/>
          <w:sz w:val="24"/>
          <w:szCs w:val="24"/>
        </w:rPr>
        <w:t>Birinci fıkrada belirtilen amaç doğrultusunda, başvuru sahipleri, sunulan bilgilerden hangilerinin gizli olarak işleme alınmasını istediğini belirtir ve gizlilik talebinin doğrulan</w:t>
      </w:r>
      <w:r w:rsidR="007C0783">
        <w:rPr>
          <w:rFonts w:ascii="Times New Roman" w:hAnsi="Times New Roman" w:cs="Times New Roman"/>
          <w:sz w:val="24"/>
          <w:szCs w:val="24"/>
        </w:rPr>
        <w:t>ması için gerekli tüm ayrıntılı</w:t>
      </w:r>
      <w:r w:rsidR="00FA0E43" w:rsidRPr="00D11138">
        <w:rPr>
          <w:rFonts w:ascii="Times New Roman" w:hAnsi="Times New Roman" w:cs="Times New Roman"/>
          <w:sz w:val="24"/>
          <w:szCs w:val="24"/>
        </w:rPr>
        <w:t xml:space="preserve"> bilgileri sağlar. Böyle durumlarda doğrulanabilir gerekçeler sunulur.</w:t>
      </w:r>
      <w:r w:rsidR="007C0783">
        <w:rPr>
          <w:rFonts w:ascii="Times New Roman" w:hAnsi="Times New Roman" w:cs="Times New Roman"/>
          <w:sz w:val="24"/>
          <w:szCs w:val="24"/>
        </w:rPr>
        <w:t xml:space="preserve"> </w:t>
      </w:r>
      <w:r w:rsidR="007C0783" w:rsidRPr="00865B9C">
        <w:rPr>
          <w:rFonts w:ascii="Times New Roman" w:hAnsi="Times New Roman" w:cs="Times New Roman"/>
          <w:sz w:val="24"/>
          <w:szCs w:val="24"/>
        </w:rPr>
        <w:t>Sunulan bilgi ve gerekçeler Genel Müdürlük tarafından değerlendirilir ve karar başvuru sahibine iletir.</w:t>
      </w:r>
    </w:p>
    <w:p w14:paraId="433B689E" w14:textId="41ADA0C4" w:rsidR="00432BFE" w:rsidRPr="00D11138" w:rsidRDefault="00432BFE"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(3) </w:t>
      </w:r>
      <w:r w:rsidR="00FA0E43" w:rsidRPr="00D11138">
        <w:rPr>
          <w:rFonts w:ascii="Times New Roman" w:eastAsia="Times New Roman" w:hAnsi="Times New Roman" w:cs="Times New Roman"/>
          <w:sz w:val="24"/>
          <w:szCs w:val="24"/>
          <w:lang w:eastAsia="tr-TR"/>
        </w:rPr>
        <w:t>Başvuru sahiplerine, Genel Müdürlüğün kararını öğrendikten sonra sunulan bilgilerin gizliliğini korumak amacıyla başvurularını geri çekmek için üç hafta süre verilir. Bu süre boyunca söz konusu bilgilerin gizliliği korunur.</w:t>
      </w:r>
    </w:p>
    <w:p w14:paraId="1AFE4773" w14:textId="23F1BDA9" w:rsidR="00007C74" w:rsidRPr="00D11138" w:rsidRDefault="00432BFE" w:rsidP="004C44DF">
      <w:pPr>
        <w:spacing w:after="0" w:line="240" w:lineRule="auto"/>
        <w:ind w:firstLine="567"/>
        <w:jc w:val="both"/>
        <w:rPr>
          <w:rFonts w:ascii="Times New Roman" w:hAnsi="Times New Roman" w:cs="Times New Roman"/>
          <w:sz w:val="24"/>
          <w:szCs w:val="24"/>
        </w:rPr>
      </w:pPr>
      <w:r w:rsidRPr="00D11138">
        <w:rPr>
          <w:rFonts w:ascii="Times New Roman" w:eastAsia="Times New Roman" w:hAnsi="Times New Roman" w:cs="Times New Roman"/>
          <w:sz w:val="24"/>
          <w:szCs w:val="24"/>
          <w:lang w:eastAsia="tr-TR"/>
        </w:rPr>
        <w:t xml:space="preserve">(4) </w:t>
      </w:r>
      <w:r w:rsidR="00DC6A74" w:rsidRPr="00D11138">
        <w:rPr>
          <w:rFonts w:ascii="Times New Roman" w:hAnsi="Times New Roman" w:cs="Times New Roman"/>
          <w:sz w:val="24"/>
          <w:szCs w:val="24"/>
        </w:rPr>
        <w:t>Üçüncü fıkrada belirtilen sürenin sona ermesinden sonra, başvuru sahibinin başvurusunu geri çekmemesi ve başvuru sahibiyle Genel Müdürlük arasında bir anlaşmazlık olması durumlarında, Genel Müdürlük bilgilerin hangi kısımlarının gizli kalması gerektiği konusunda bir karar verir ve alınan karar doğrultusunda başvuru sahibini bilgilendirir.</w:t>
      </w:r>
      <w:r w:rsidR="004C44DF" w:rsidRPr="00D11138">
        <w:rPr>
          <w:rFonts w:ascii="Times New Roman" w:hAnsi="Times New Roman" w:cs="Times New Roman"/>
          <w:sz w:val="24"/>
          <w:szCs w:val="24"/>
        </w:rPr>
        <w:t xml:space="preserve"> </w:t>
      </w:r>
      <w:r w:rsidR="00DC6A74" w:rsidRPr="00D11138">
        <w:rPr>
          <w:rFonts w:ascii="Times New Roman" w:hAnsi="Times New Roman" w:cs="Times New Roman"/>
          <w:sz w:val="24"/>
          <w:szCs w:val="24"/>
        </w:rPr>
        <w:t>Ancak, aşağıdaki bilgiler hiçbir durumda gizli olarak kabul edilmez:</w:t>
      </w:r>
    </w:p>
    <w:p w14:paraId="4B55480D" w14:textId="5393D639" w:rsidR="00DC6A74" w:rsidRPr="00D11138" w:rsidRDefault="00DC6A74" w:rsidP="004C44DF">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 xml:space="preserve">a) </w:t>
      </w:r>
      <w:r w:rsidR="00C6503F">
        <w:rPr>
          <w:rFonts w:ascii="Times New Roman" w:hAnsi="Times New Roman" w:cs="Times New Roman"/>
          <w:sz w:val="24"/>
          <w:szCs w:val="24"/>
        </w:rPr>
        <w:t>Başvuru sahibinin adı ve adresi.</w:t>
      </w:r>
    </w:p>
    <w:p w14:paraId="21B9E9ED" w14:textId="76AE2A75" w:rsidR="00DC6A74" w:rsidRPr="00D11138" w:rsidRDefault="00DC6A74" w:rsidP="004C44DF">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b) BiMAL’in, BiMAL kısmının, BiMAL preparatının veya saf maddenin,</w:t>
      </w:r>
      <w:r w:rsidRPr="00D11138">
        <w:rPr>
          <w:rFonts w:ascii="Times New Roman" w:hAnsi="Times New Roman" w:cs="Times New Roman"/>
          <w:bCs/>
          <w:sz w:val="24"/>
          <w:szCs w:val="24"/>
        </w:rPr>
        <w:t xml:space="preserve"> madde karışımının, zenginleştirilmiş ekstre-ekstraktın </w:t>
      </w:r>
      <w:r w:rsidRPr="00D11138">
        <w:rPr>
          <w:rFonts w:ascii="Times New Roman" w:hAnsi="Times New Roman" w:cs="Times New Roman"/>
          <w:sz w:val="24"/>
          <w:szCs w:val="24"/>
        </w:rPr>
        <w:t>adı ve açık bir şekilde tanımlan</w:t>
      </w:r>
      <w:r w:rsidR="00C6503F">
        <w:rPr>
          <w:rFonts w:ascii="Times New Roman" w:hAnsi="Times New Roman" w:cs="Times New Roman"/>
          <w:sz w:val="24"/>
          <w:szCs w:val="24"/>
        </w:rPr>
        <w:t>ması için gerekli olan bilgiler.</w:t>
      </w:r>
    </w:p>
    <w:p w14:paraId="744FDC59" w14:textId="11AD9279" w:rsidR="00DC6A74" w:rsidRPr="00D11138" w:rsidRDefault="00DC6A74" w:rsidP="00DC6A74">
      <w:pPr>
        <w:tabs>
          <w:tab w:val="left" w:pos="5400"/>
        </w:tabs>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c) BiMAL, BiMAL kısmı, B</w:t>
      </w:r>
      <w:r w:rsidR="004E3398" w:rsidRPr="00D11138">
        <w:rPr>
          <w:rFonts w:ascii="Times New Roman" w:hAnsi="Times New Roman" w:cs="Times New Roman"/>
          <w:sz w:val="24"/>
          <w:szCs w:val="24"/>
        </w:rPr>
        <w:t>i</w:t>
      </w:r>
      <w:r w:rsidRPr="00D11138">
        <w:rPr>
          <w:rFonts w:ascii="Times New Roman" w:hAnsi="Times New Roman" w:cs="Times New Roman"/>
          <w:sz w:val="24"/>
          <w:szCs w:val="24"/>
        </w:rPr>
        <w:t>MAL preparatı veya saf madde,</w:t>
      </w:r>
      <w:r w:rsidRPr="00D11138">
        <w:rPr>
          <w:rFonts w:ascii="Times New Roman" w:hAnsi="Times New Roman" w:cs="Times New Roman"/>
          <w:bCs/>
          <w:sz w:val="24"/>
          <w:szCs w:val="24"/>
        </w:rPr>
        <w:t xml:space="preserve"> madde karışımı, zenginleştirilmiş ekstre-ekstrak</w:t>
      </w:r>
      <w:r w:rsidR="0052241B">
        <w:rPr>
          <w:rFonts w:ascii="Times New Roman" w:hAnsi="Times New Roman" w:cs="Times New Roman"/>
          <w:bCs/>
          <w:sz w:val="24"/>
          <w:szCs w:val="24"/>
        </w:rPr>
        <w:t>t</w:t>
      </w:r>
      <w:r w:rsidRPr="00D11138">
        <w:rPr>
          <w:rFonts w:ascii="Times New Roman" w:hAnsi="Times New Roman" w:cs="Times New Roman"/>
          <w:sz w:val="24"/>
          <w:szCs w:val="24"/>
        </w:rPr>
        <w:t xml:space="preserve"> i</w:t>
      </w:r>
      <w:r w:rsidR="00C6503F">
        <w:rPr>
          <w:rFonts w:ascii="Times New Roman" w:hAnsi="Times New Roman" w:cs="Times New Roman"/>
          <w:sz w:val="24"/>
          <w:szCs w:val="24"/>
        </w:rPr>
        <w:t>çin önerilen kullanım koşulları.</w:t>
      </w:r>
    </w:p>
    <w:p w14:paraId="36C52577" w14:textId="1A687270" w:rsidR="00DC6A74" w:rsidRPr="00D11138" w:rsidRDefault="00DC6A74" w:rsidP="00DC6A74">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ç) Başvuru sahibi tarafı</w:t>
      </w:r>
      <w:r w:rsidR="00C6503F">
        <w:rPr>
          <w:rFonts w:ascii="Times New Roman" w:hAnsi="Times New Roman" w:cs="Times New Roman"/>
          <w:sz w:val="24"/>
          <w:szCs w:val="24"/>
        </w:rPr>
        <w:t>ndan sunulan çalışmaların özeti.</w:t>
      </w:r>
    </w:p>
    <w:p w14:paraId="443B05B2" w14:textId="5E38F7C4" w:rsidR="00DC6A74" w:rsidRPr="00D11138" w:rsidRDefault="00DC6A74" w:rsidP="00DC6A74">
      <w:pPr>
        <w:spacing w:after="0" w:line="240" w:lineRule="auto"/>
        <w:ind w:firstLine="567"/>
        <w:jc w:val="both"/>
        <w:rPr>
          <w:rFonts w:ascii="Times New Roman" w:hAnsi="Times New Roman" w:cs="Times New Roman"/>
          <w:sz w:val="24"/>
          <w:szCs w:val="24"/>
        </w:rPr>
      </w:pPr>
      <w:r w:rsidRPr="00D11138">
        <w:rPr>
          <w:rFonts w:ascii="Times New Roman" w:hAnsi="Times New Roman" w:cs="Times New Roman"/>
          <w:sz w:val="24"/>
          <w:szCs w:val="24"/>
        </w:rPr>
        <w:t>d) BiMAL’in, BiMAL kısmının, BiMAL preparatının veya saf maddenin,</w:t>
      </w:r>
      <w:r w:rsidRPr="00D11138">
        <w:rPr>
          <w:rFonts w:ascii="Times New Roman" w:hAnsi="Times New Roman" w:cs="Times New Roman"/>
          <w:bCs/>
          <w:sz w:val="24"/>
          <w:szCs w:val="24"/>
        </w:rPr>
        <w:t xml:space="preserve"> madde karışımının, zenginleştirilmiş ekstre-ekstraktın</w:t>
      </w:r>
      <w:r w:rsidRPr="00D11138">
        <w:rPr>
          <w:rFonts w:ascii="Times New Roman" w:hAnsi="Times New Roman" w:cs="Times New Roman"/>
          <w:sz w:val="24"/>
          <w:szCs w:val="24"/>
        </w:rPr>
        <w:t xml:space="preserve"> güvenilirliğini göstermek için yürütülen</w:t>
      </w:r>
      <w:r w:rsidR="00C6503F">
        <w:rPr>
          <w:rFonts w:ascii="Times New Roman" w:hAnsi="Times New Roman" w:cs="Times New Roman"/>
          <w:sz w:val="24"/>
          <w:szCs w:val="24"/>
        </w:rPr>
        <w:t xml:space="preserve"> çalışmaların sonuçları.</w:t>
      </w:r>
    </w:p>
    <w:p w14:paraId="275651BC" w14:textId="4C027C9D" w:rsidR="00DC6A74" w:rsidRPr="00D11138" w:rsidRDefault="00C6503F" w:rsidP="00DC6A7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 Analiz yöntemleri.</w:t>
      </w:r>
    </w:p>
    <w:p w14:paraId="5ABD4723" w14:textId="4A25DA87" w:rsidR="00DC6A74" w:rsidRPr="00D11138" w:rsidRDefault="00DC6A74" w:rsidP="004E3398">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f) BiMAL, BiMAL kısmı, BiMAL preparatı</w:t>
      </w:r>
      <w:r w:rsidR="004E3398" w:rsidRPr="00D11138">
        <w:rPr>
          <w:rFonts w:ascii="Times New Roman" w:hAnsi="Times New Roman" w:cs="Times New Roman"/>
          <w:sz w:val="24"/>
          <w:szCs w:val="24"/>
        </w:rPr>
        <w:t xml:space="preserve"> </w:t>
      </w:r>
      <w:r w:rsidRPr="00D11138">
        <w:rPr>
          <w:rFonts w:ascii="Times New Roman" w:hAnsi="Times New Roman" w:cs="Times New Roman"/>
          <w:sz w:val="24"/>
          <w:szCs w:val="24"/>
        </w:rPr>
        <w:t xml:space="preserve">veya saf madde, </w:t>
      </w:r>
      <w:r w:rsidRPr="00D11138">
        <w:rPr>
          <w:rFonts w:ascii="Times New Roman" w:hAnsi="Times New Roman" w:cs="Times New Roman"/>
          <w:bCs/>
          <w:sz w:val="24"/>
          <w:szCs w:val="24"/>
        </w:rPr>
        <w:t xml:space="preserve">madde karışımı, zenginleştirilmiş ekstre-ekstrakt </w:t>
      </w:r>
      <w:r w:rsidRPr="00D11138">
        <w:rPr>
          <w:rFonts w:ascii="Times New Roman" w:hAnsi="Times New Roman" w:cs="Times New Roman"/>
          <w:sz w:val="24"/>
          <w:szCs w:val="24"/>
        </w:rPr>
        <w:t>ile ilgili olarak diğer bir ülke tarafından uygulanan herhangi bir yasaklama veya kısıtlama.</w:t>
      </w:r>
      <w:r w:rsidRPr="00D11138">
        <w:rPr>
          <w:rFonts w:ascii="Times New Roman" w:eastAsia="Times New Roman" w:hAnsi="Times New Roman" w:cs="Times New Roman"/>
          <w:sz w:val="24"/>
          <w:szCs w:val="24"/>
          <w:lang w:eastAsia="tr-TR"/>
        </w:rPr>
        <w:t xml:space="preserve"> </w:t>
      </w:r>
    </w:p>
    <w:p w14:paraId="64E97069" w14:textId="77777777" w:rsidR="004E3398" w:rsidRPr="00D11138" w:rsidRDefault="00007C74"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 </w:t>
      </w:r>
      <w:r w:rsidR="00432BFE" w:rsidRPr="00D11138">
        <w:rPr>
          <w:rFonts w:ascii="Times New Roman" w:eastAsia="Times New Roman" w:hAnsi="Times New Roman" w:cs="Times New Roman"/>
          <w:sz w:val="24"/>
          <w:szCs w:val="24"/>
          <w:lang w:eastAsia="tr-TR"/>
        </w:rPr>
        <w:t xml:space="preserve">(5) </w:t>
      </w:r>
      <w:r w:rsidR="004E3398" w:rsidRPr="00D11138">
        <w:rPr>
          <w:rFonts w:ascii="Times New Roman" w:hAnsi="Times New Roman" w:cs="Times New Roman"/>
          <w:sz w:val="24"/>
          <w:szCs w:val="24"/>
        </w:rPr>
        <w:t>Genel Müdürlük, bu Yönetmelik gereğince teslim alınan ve dördüncü fıkrada bahsedildiği şekilde gizli kalması uygun görülen bilgilerin gizliliğini korumak için gerekli önlemleri alır. Ancak insan sağlığının korunması için kamu ile paylaşılması gereken bilgiler gizlilik kapsamının dışındadır.</w:t>
      </w:r>
      <w:r w:rsidR="004E3398" w:rsidRPr="00D11138">
        <w:rPr>
          <w:rFonts w:ascii="Times New Roman" w:eastAsia="Times New Roman" w:hAnsi="Times New Roman" w:cs="Times New Roman"/>
          <w:sz w:val="24"/>
          <w:szCs w:val="24"/>
          <w:lang w:eastAsia="tr-TR"/>
        </w:rPr>
        <w:t xml:space="preserve"> </w:t>
      </w:r>
    </w:p>
    <w:p w14:paraId="66DCE77A" w14:textId="1AF8D7B7" w:rsidR="00432BFE" w:rsidRPr="00D11138" w:rsidRDefault="00432BFE" w:rsidP="00B6518F">
      <w:pPr>
        <w:spacing w:after="0" w:line="240" w:lineRule="auto"/>
        <w:ind w:firstLine="567"/>
        <w:jc w:val="both"/>
        <w:rPr>
          <w:rFonts w:ascii="Times New Roman" w:hAnsi="Times New Roman" w:cs="Times New Roman"/>
          <w:sz w:val="24"/>
          <w:szCs w:val="24"/>
        </w:rPr>
      </w:pPr>
      <w:r w:rsidRPr="00D11138">
        <w:rPr>
          <w:rFonts w:ascii="Times New Roman" w:eastAsia="Times New Roman" w:hAnsi="Times New Roman" w:cs="Times New Roman"/>
          <w:sz w:val="24"/>
          <w:szCs w:val="24"/>
          <w:lang w:eastAsia="tr-TR"/>
        </w:rPr>
        <w:lastRenderedPageBreak/>
        <w:t xml:space="preserve">(6) </w:t>
      </w:r>
      <w:r w:rsidR="00832701" w:rsidRPr="00D11138">
        <w:rPr>
          <w:rFonts w:ascii="Times New Roman" w:hAnsi="Times New Roman" w:cs="Times New Roman"/>
          <w:sz w:val="24"/>
          <w:szCs w:val="24"/>
        </w:rPr>
        <w:t>Başvuru sahibinin başvurusunu geri çekmesi durumunda, Genel Müdürlük, gizlilik konusunda başvuru sahibi ile üzerinde anlaşma sağlanamayan konulara ilişkin bilgiler de dâhil olmak üzere, gizli bilgileri ifşa etmez.</w:t>
      </w:r>
    </w:p>
    <w:p w14:paraId="2FFB51EA" w14:textId="0CDCF1CB" w:rsidR="009A5CC6" w:rsidRPr="00D11138" w:rsidRDefault="00720BF6"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 xml:space="preserve">(7) </w:t>
      </w:r>
      <w:r w:rsidR="00214225">
        <w:rPr>
          <w:rFonts w:ascii="Times New Roman" w:hAnsi="Times New Roman" w:cs="Times New Roman"/>
          <w:sz w:val="24"/>
          <w:szCs w:val="24"/>
        </w:rPr>
        <w:t xml:space="preserve">Bu madde </w:t>
      </w:r>
      <w:r w:rsidRPr="00D11138">
        <w:rPr>
          <w:rFonts w:ascii="Times New Roman" w:hAnsi="Times New Roman" w:cs="Times New Roman"/>
          <w:sz w:val="24"/>
          <w:szCs w:val="24"/>
        </w:rPr>
        <w:t>hükümlerin</w:t>
      </w:r>
      <w:r w:rsidR="00214225">
        <w:rPr>
          <w:rFonts w:ascii="Times New Roman" w:hAnsi="Times New Roman" w:cs="Times New Roman"/>
          <w:sz w:val="24"/>
          <w:szCs w:val="24"/>
        </w:rPr>
        <w:t>in</w:t>
      </w:r>
      <w:r w:rsidRPr="00D11138">
        <w:rPr>
          <w:rFonts w:ascii="Times New Roman" w:hAnsi="Times New Roman" w:cs="Times New Roman"/>
          <w:sz w:val="24"/>
          <w:szCs w:val="24"/>
        </w:rPr>
        <w:t xml:space="preserve"> uygulanması, Genel Müdürlük içindeki ve Genel Müdürlük ile Bilimsel Komisyon arasındaki başvuru ile ilgili bilgi alışverişini etkilemez.</w:t>
      </w:r>
    </w:p>
    <w:p w14:paraId="61B6CC8B" w14:textId="7465070E" w:rsidR="009A5CC6" w:rsidRPr="00D11138" w:rsidRDefault="009A5CC6"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(8) Bakanlık, birinci, ikinci, üçüncü, dördüncü, beşinci ve altıncı fıkralarda yer alan hükümlerin uygulanmasına ilişkin usul ve esaslar hakkında düzenleme yapabilir.</w:t>
      </w:r>
    </w:p>
    <w:p w14:paraId="0D83D28C" w14:textId="1AF5C5ED" w:rsidR="00463F98" w:rsidRPr="00D11138" w:rsidRDefault="00463F98" w:rsidP="00B6518F">
      <w:pPr>
        <w:spacing w:after="0" w:line="240" w:lineRule="auto"/>
        <w:ind w:firstLine="567"/>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Piyasaya arz sonrası izleme gereklilikleri</w:t>
      </w:r>
    </w:p>
    <w:p w14:paraId="1F220264" w14:textId="4D955780" w:rsidR="007255D9" w:rsidRPr="00760C20" w:rsidRDefault="00463F98" w:rsidP="00760C20">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 xml:space="preserve">MADDE </w:t>
      </w:r>
      <w:r w:rsidR="000734FE" w:rsidRPr="00D11138">
        <w:rPr>
          <w:rFonts w:ascii="Times New Roman" w:eastAsia="Times New Roman" w:hAnsi="Times New Roman" w:cs="Times New Roman"/>
          <w:b/>
          <w:sz w:val="24"/>
          <w:szCs w:val="24"/>
          <w:lang w:eastAsia="tr-TR"/>
        </w:rPr>
        <w:t>3</w:t>
      </w:r>
      <w:r w:rsidR="00B77D19" w:rsidRPr="00D11138">
        <w:rPr>
          <w:rFonts w:ascii="Times New Roman" w:eastAsia="Times New Roman" w:hAnsi="Times New Roman" w:cs="Times New Roman"/>
          <w:b/>
          <w:sz w:val="24"/>
          <w:szCs w:val="24"/>
          <w:lang w:eastAsia="tr-TR"/>
        </w:rPr>
        <w:t>4</w:t>
      </w:r>
      <w:r w:rsidRPr="00D11138">
        <w:rPr>
          <w:rFonts w:ascii="Times New Roman" w:eastAsia="Times New Roman" w:hAnsi="Times New Roman" w:cs="Times New Roman"/>
          <w:b/>
          <w:sz w:val="24"/>
          <w:szCs w:val="24"/>
          <w:lang w:eastAsia="tr-TR"/>
        </w:rPr>
        <w:t xml:space="preserve"> ‒ </w:t>
      </w:r>
      <w:r w:rsidRPr="00D11138">
        <w:rPr>
          <w:rFonts w:ascii="Times New Roman" w:eastAsia="Times New Roman" w:hAnsi="Times New Roman" w:cs="Times New Roman"/>
          <w:sz w:val="24"/>
          <w:szCs w:val="24"/>
          <w:lang w:eastAsia="tr-TR"/>
        </w:rPr>
        <w:t>(1) Genel Müdürlük, gıda güvenilirliğini sağlamak amacıyla ve Bilimsel Komisyonun bilimsel görüşünü dikkate alarak piyasaya arz sonrası izleme gereklilikleri uygulayabilir. Bu tür gereklilikler, vaka bazında, ilgili gıda işletmecilerini</w:t>
      </w:r>
      <w:r w:rsidR="00760C20">
        <w:rPr>
          <w:rFonts w:ascii="Times New Roman" w:eastAsia="Times New Roman" w:hAnsi="Times New Roman" w:cs="Times New Roman"/>
          <w:sz w:val="24"/>
          <w:szCs w:val="24"/>
          <w:lang w:eastAsia="tr-TR"/>
        </w:rPr>
        <w:t xml:space="preserve">n tanımlanmasını kapsayabilir. </w:t>
      </w:r>
    </w:p>
    <w:p w14:paraId="76C271E5" w14:textId="77777777" w:rsidR="007255D9" w:rsidRPr="00D11138" w:rsidRDefault="007255D9"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Verilerin korunması durumunda izin prosedürü</w:t>
      </w:r>
    </w:p>
    <w:p w14:paraId="1C985E8C" w14:textId="6B7C8831" w:rsidR="007255D9" w:rsidRPr="00D11138" w:rsidRDefault="007255D9"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 xml:space="preserve">MADDE </w:t>
      </w:r>
      <w:r w:rsidR="000734FE" w:rsidRPr="00D11138">
        <w:rPr>
          <w:rFonts w:ascii="Times New Roman" w:eastAsia="Times New Roman" w:hAnsi="Times New Roman" w:cs="Times New Roman"/>
          <w:b/>
          <w:sz w:val="24"/>
          <w:szCs w:val="24"/>
          <w:lang w:eastAsia="tr-TR"/>
        </w:rPr>
        <w:t>3</w:t>
      </w:r>
      <w:r w:rsidR="00B77D19" w:rsidRPr="00D11138">
        <w:rPr>
          <w:rFonts w:ascii="Times New Roman" w:eastAsia="Times New Roman" w:hAnsi="Times New Roman" w:cs="Times New Roman"/>
          <w:b/>
          <w:sz w:val="24"/>
          <w:szCs w:val="24"/>
          <w:lang w:eastAsia="tr-TR"/>
        </w:rPr>
        <w:t>5</w:t>
      </w:r>
      <w:r w:rsidRPr="00D11138">
        <w:rPr>
          <w:rFonts w:ascii="Times New Roman" w:eastAsia="Times New Roman" w:hAnsi="Times New Roman" w:cs="Times New Roman"/>
          <w:b/>
          <w:sz w:val="24"/>
          <w:szCs w:val="24"/>
          <w:lang w:eastAsia="tr-TR"/>
        </w:rPr>
        <w:t xml:space="preserve">‒ </w:t>
      </w:r>
      <w:r w:rsidRPr="00D11138">
        <w:rPr>
          <w:rFonts w:ascii="Times New Roman" w:eastAsia="Times New Roman" w:hAnsi="Times New Roman" w:cs="Times New Roman"/>
          <w:sz w:val="24"/>
          <w:szCs w:val="24"/>
          <w:lang w:eastAsia="tr-TR"/>
        </w:rPr>
        <w:t>(1)</w:t>
      </w:r>
      <w:r w:rsidRPr="00D11138">
        <w:rPr>
          <w:rFonts w:ascii="Times New Roman" w:eastAsia="Times New Roman" w:hAnsi="Times New Roman" w:cs="Times New Roman"/>
          <w:b/>
          <w:sz w:val="24"/>
          <w:szCs w:val="24"/>
          <w:lang w:eastAsia="tr-TR"/>
        </w:rPr>
        <w:t xml:space="preserve"> </w:t>
      </w:r>
      <w:r w:rsidRPr="00D11138">
        <w:rPr>
          <w:rFonts w:ascii="Times New Roman" w:eastAsia="Times New Roman" w:hAnsi="Times New Roman" w:cs="Times New Roman"/>
          <w:sz w:val="24"/>
          <w:szCs w:val="24"/>
          <w:lang w:eastAsia="tr-TR"/>
        </w:rPr>
        <w:t xml:space="preserve">Başvuru sahibinin talebi üzerine ve bu talebin </w:t>
      </w:r>
      <w:r w:rsidR="00B77D19" w:rsidRPr="00D11138">
        <w:rPr>
          <w:rFonts w:ascii="Times New Roman" w:eastAsia="Times New Roman" w:hAnsi="Times New Roman" w:cs="Times New Roman"/>
          <w:sz w:val="24"/>
          <w:szCs w:val="24"/>
          <w:lang w:eastAsia="tr-TR"/>
        </w:rPr>
        <w:t>9 uncu</w:t>
      </w:r>
      <w:r w:rsidRPr="00D11138">
        <w:rPr>
          <w:rFonts w:ascii="Times New Roman" w:eastAsia="Times New Roman" w:hAnsi="Times New Roman" w:cs="Times New Roman"/>
          <w:sz w:val="24"/>
          <w:szCs w:val="24"/>
          <w:lang w:eastAsia="tr-TR"/>
        </w:rPr>
        <w:t xml:space="preserve"> maddenin birinci fıkrasında belirtilen başvuruya dâhil edilen uygun ve doğrulanabilir bilgilerle desteklendiği durumlarda, başvuruyu destekleyen yeni geliştirilmiş bilimsel kanıtlar ya da bilimsel veriler, ilgili </w:t>
      </w:r>
      <w:r w:rsidR="00B77D19" w:rsidRPr="00D11138">
        <w:rPr>
          <w:rFonts w:ascii="Times New Roman" w:hAnsi="Times New Roman" w:cs="Times New Roman"/>
          <w:sz w:val="24"/>
          <w:szCs w:val="24"/>
        </w:rPr>
        <w:t>BiMAL’in, BiMAL kısmının, BiMAL preparatının veya saf maddenin,</w:t>
      </w:r>
      <w:r w:rsidR="00B77D19" w:rsidRPr="00D11138">
        <w:rPr>
          <w:rFonts w:ascii="Times New Roman" w:hAnsi="Times New Roman" w:cs="Times New Roman"/>
          <w:bCs/>
          <w:sz w:val="24"/>
          <w:szCs w:val="24"/>
        </w:rPr>
        <w:t xml:space="preserve"> madde karışımının, zenginleştirilmiş ekstre-ekstraktın</w:t>
      </w:r>
      <w:r w:rsidR="00B77D19" w:rsidRPr="00D11138">
        <w:rPr>
          <w:sz w:val="20"/>
          <w:szCs w:val="20"/>
        </w:rPr>
        <w:t xml:space="preserve"> </w:t>
      </w:r>
      <w:r w:rsidR="00B17CA4" w:rsidRPr="00D11138">
        <w:rPr>
          <w:rFonts w:ascii="Times New Roman" w:hAnsi="Times New Roman" w:cs="Times New Roman"/>
          <w:sz w:val="24"/>
          <w:szCs w:val="24"/>
        </w:rPr>
        <w:t>kullanımına</w:t>
      </w:r>
      <w:r w:rsidR="00B17CA4" w:rsidRPr="00D11138">
        <w:rPr>
          <w:sz w:val="20"/>
          <w:szCs w:val="20"/>
        </w:rPr>
        <w:t xml:space="preserve"> </w:t>
      </w:r>
      <w:r w:rsidRPr="00D11138">
        <w:rPr>
          <w:rFonts w:ascii="Times New Roman" w:eastAsia="Times New Roman" w:hAnsi="Times New Roman" w:cs="Times New Roman"/>
          <w:sz w:val="24"/>
          <w:szCs w:val="24"/>
          <w:lang w:eastAsia="tr-TR"/>
        </w:rPr>
        <w:t>izin verildiği tarihten itibaren beş yıl süresince ilk başvuru sahibinin onayı olmaksızın sonraki başvuru sahibinin yararına kullanılamaz.</w:t>
      </w:r>
    </w:p>
    <w:p w14:paraId="1C6FDA2F" w14:textId="0D648C89" w:rsidR="007255D9" w:rsidRPr="00D11138" w:rsidRDefault="007255D9"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(2)</w:t>
      </w:r>
      <w:r w:rsidRPr="00D11138">
        <w:rPr>
          <w:rFonts w:ascii="Times New Roman" w:eastAsia="Times New Roman" w:hAnsi="Times New Roman" w:cs="Times New Roman"/>
          <w:b/>
          <w:sz w:val="24"/>
          <w:szCs w:val="24"/>
          <w:lang w:eastAsia="tr-TR"/>
        </w:rPr>
        <w:t xml:space="preserve"> </w:t>
      </w:r>
      <w:r w:rsidRPr="00D11138">
        <w:rPr>
          <w:rFonts w:ascii="Times New Roman" w:eastAsia="Times New Roman" w:hAnsi="Times New Roman" w:cs="Times New Roman"/>
          <w:sz w:val="24"/>
          <w:szCs w:val="24"/>
          <w:lang w:eastAsia="tr-TR"/>
        </w:rPr>
        <w:t xml:space="preserve">Genel Müdürlük, aşağıdaki koşulların sağlandığı durumlarda, </w:t>
      </w:r>
      <w:r w:rsidR="007270B6" w:rsidRPr="00D11138">
        <w:rPr>
          <w:rFonts w:ascii="Times New Roman" w:eastAsia="Times New Roman" w:hAnsi="Times New Roman" w:cs="Times New Roman"/>
          <w:sz w:val="24"/>
          <w:szCs w:val="24"/>
          <w:lang w:eastAsia="tr-TR"/>
        </w:rPr>
        <w:t>36 ncı</w:t>
      </w:r>
      <w:r w:rsidRPr="00D11138">
        <w:rPr>
          <w:rFonts w:ascii="Times New Roman" w:eastAsia="Times New Roman" w:hAnsi="Times New Roman" w:cs="Times New Roman"/>
          <w:sz w:val="24"/>
          <w:szCs w:val="24"/>
          <w:lang w:eastAsia="tr-TR"/>
        </w:rPr>
        <w:t xml:space="preserve"> maddenin birinci fıkrası gereğince verileri koruma altına alır:</w:t>
      </w:r>
    </w:p>
    <w:p w14:paraId="0A11EED5" w14:textId="756CF715" w:rsidR="007255D9" w:rsidRPr="00D11138" w:rsidRDefault="007255D9"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a)</w:t>
      </w:r>
      <w:r w:rsidRPr="00D11138">
        <w:rPr>
          <w:rFonts w:ascii="Times New Roman" w:eastAsia="Times New Roman" w:hAnsi="Times New Roman" w:cs="Times New Roman"/>
          <w:b/>
          <w:sz w:val="24"/>
          <w:szCs w:val="24"/>
          <w:lang w:eastAsia="tr-TR"/>
        </w:rPr>
        <w:t xml:space="preserve"> </w:t>
      </w:r>
      <w:r w:rsidRPr="00D11138">
        <w:rPr>
          <w:rFonts w:ascii="Times New Roman" w:eastAsia="Times New Roman" w:hAnsi="Times New Roman" w:cs="Times New Roman"/>
          <w:sz w:val="24"/>
          <w:szCs w:val="24"/>
          <w:lang w:eastAsia="tr-TR"/>
        </w:rPr>
        <w:t>Yeni geliştirilmiş bilimsel kanıtlar veya bilimsel verilerin ilk başvuru sahibi tarafından ilk başvurunun yapıldığı sırada tes</w:t>
      </w:r>
      <w:r w:rsidR="00214225">
        <w:rPr>
          <w:rFonts w:ascii="Times New Roman" w:eastAsia="Times New Roman" w:hAnsi="Times New Roman" w:cs="Times New Roman"/>
          <w:sz w:val="24"/>
          <w:szCs w:val="24"/>
          <w:lang w:eastAsia="tr-TR"/>
        </w:rPr>
        <w:t>cilli olarak belirtilmiş olması.</w:t>
      </w:r>
    </w:p>
    <w:p w14:paraId="6D0405DE" w14:textId="7FB5C98E" w:rsidR="007255D9" w:rsidRPr="00D11138" w:rsidRDefault="007255D9"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b) İlk başvuru sahibinin, ilk başvurunun yapıldığı sırada tescilli bilimsel kanıtlar veya bilimsel veriler için özel bir referans gösterme hakkına sahip olması</w:t>
      </w:r>
      <w:r w:rsidR="00214225">
        <w:rPr>
          <w:rFonts w:ascii="Times New Roman" w:eastAsia="Times New Roman" w:hAnsi="Times New Roman" w:cs="Times New Roman"/>
          <w:sz w:val="24"/>
          <w:szCs w:val="24"/>
          <w:lang w:eastAsia="tr-TR"/>
        </w:rPr>
        <w:t>.</w:t>
      </w:r>
    </w:p>
    <w:p w14:paraId="4E620118" w14:textId="022A6111" w:rsidR="007255D9" w:rsidRPr="00D11138" w:rsidRDefault="007255D9"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c) </w:t>
      </w:r>
      <w:r w:rsidR="007270B6" w:rsidRPr="00D11138">
        <w:rPr>
          <w:rFonts w:ascii="Times New Roman" w:hAnsi="Times New Roman" w:cs="Times New Roman"/>
          <w:sz w:val="24"/>
          <w:szCs w:val="24"/>
        </w:rPr>
        <w:t xml:space="preserve">İlk başvuru sahibi tarafından sunulan tecilli bilimsel kanıtlar veya bilimsel veriler olmadan, BiMAL’in, BiMAL kısmının, BiMAL preparatının veya saf maddenin </w:t>
      </w:r>
      <w:r w:rsidR="007270B6" w:rsidRPr="00D11138">
        <w:rPr>
          <w:rFonts w:ascii="Times New Roman" w:hAnsi="Times New Roman" w:cs="Times New Roman"/>
          <w:bCs/>
          <w:sz w:val="24"/>
          <w:szCs w:val="24"/>
        </w:rPr>
        <w:t xml:space="preserve">madde karışımının, zenginleştirilmiş ekstre-ekstraktın </w:t>
      </w:r>
      <w:r w:rsidR="007270B6" w:rsidRPr="00D11138">
        <w:rPr>
          <w:rFonts w:ascii="Times New Roman" w:hAnsi="Times New Roman" w:cs="Times New Roman"/>
          <w:sz w:val="24"/>
          <w:szCs w:val="24"/>
        </w:rPr>
        <w:t>Bilimsel Komisyon tarafından değerlendirilmesinin ve Genel Müdürlük tarafından söz konusu BiMAL’e, BiMAL kısmına, BiMAL preparatına veya saf maddeye</w:t>
      </w:r>
      <w:r w:rsidR="007270B6" w:rsidRPr="00D11138">
        <w:rPr>
          <w:rFonts w:ascii="Times New Roman" w:hAnsi="Times New Roman" w:cs="Times New Roman"/>
          <w:bCs/>
          <w:sz w:val="24"/>
          <w:szCs w:val="24"/>
        </w:rPr>
        <w:t xml:space="preserve"> madde karışımına, zenginleştirilmiş ekstre-ekstrakta </w:t>
      </w:r>
      <w:r w:rsidR="007270B6" w:rsidRPr="00D11138">
        <w:rPr>
          <w:rFonts w:ascii="Times New Roman" w:hAnsi="Times New Roman" w:cs="Times New Roman"/>
          <w:sz w:val="24"/>
          <w:szCs w:val="24"/>
        </w:rPr>
        <w:t xml:space="preserve"> izin verilmesinin mümkün olmaması.</w:t>
      </w:r>
    </w:p>
    <w:p w14:paraId="20D0E1D8" w14:textId="77777777" w:rsidR="007255D9" w:rsidRPr="00D11138" w:rsidRDefault="007255D9"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(3) İkinci fıkrada belirtilen bilimsel kanıtlar ve bilimsel veriler ile ilgili olarak, ilk başvuru sahibi bir sonraki başvuru sahibi ile bu tür bilimsel kanıt ve bilimsel verilerin kullanılabilirliği konusunda anlaşmaya varabilir.</w:t>
      </w:r>
    </w:p>
    <w:p w14:paraId="0874D312" w14:textId="7AE1996E" w:rsidR="007255D9" w:rsidRPr="00D11138" w:rsidRDefault="007255D9"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(4)</w:t>
      </w:r>
      <w:r w:rsidRPr="00D11138">
        <w:rPr>
          <w:rFonts w:ascii="Times New Roman" w:eastAsia="Times New Roman" w:hAnsi="Times New Roman" w:cs="Times New Roman"/>
          <w:b/>
          <w:sz w:val="24"/>
          <w:szCs w:val="24"/>
          <w:lang w:eastAsia="tr-TR"/>
        </w:rPr>
        <w:t xml:space="preserve"> </w:t>
      </w:r>
      <w:r w:rsidR="00214225">
        <w:rPr>
          <w:rFonts w:ascii="Times New Roman" w:eastAsia="Times New Roman" w:hAnsi="Times New Roman" w:cs="Times New Roman"/>
          <w:sz w:val="24"/>
          <w:szCs w:val="24"/>
          <w:lang w:eastAsia="tr-TR"/>
        </w:rPr>
        <w:t>Bu madde hükümleri</w:t>
      </w:r>
      <w:r w:rsidRPr="00D11138">
        <w:rPr>
          <w:rFonts w:ascii="Times New Roman" w:eastAsia="Times New Roman" w:hAnsi="Times New Roman" w:cs="Times New Roman"/>
          <w:sz w:val="24"/>
          <w:szCs w:val="24"/>
          <w:lang w:eastAsia="tr-TR"/>
        </w:rPr>
        <w:t xml:space="preserve">, diğer ülkelerden gelen geleneksel </w:t>
      </w:r>
      <w:r w:rsidR="00965E69" w:rsidRPr="00D11138">
        <w:rPr>
          <w:rFonts w:ascii="Times New Roman" w:eastAsia="Times New Roman" w:hAnsi="Times New Roman" w:cs="Times New Roman"/>
          <w:sz w:val="24"/>
          <w:szCs w:val="24"/>
          <w:lang w:eastAsia="tr-TR"/>
        </w:rPr>
        <w:t>bir Bi</w:t>
      </w:r>
      <w:r w:rsidR="00295249" w:rsidRPr="00D11138">
        <w:rPr>
          <w:rFonts w:ascii="Times New Roman" w:eastAsia="Times New Roman" w:hAnsi="Times New Roman" w:cs="Times New Roman"/>
          <w:sz w:val="24"/>
          <w:szCs w:val="24"/>
          <w:lang w:eastAsia="tr-TR"/>
        </w:rPr>
        <w:t>MAL</w:t>
      </w:r>
      <w:r w:rsidR="00965E69" w:rsidRPr="00D11138">
        <w:rPr>
          <w:rFonts w:ascii="Times New Roman" w:eastAsia="Times New Roman" w:hAnsi="Times New Roman" w:cs="Times New Roman"/>
          <w:sz w:val="24"/>
          <w:szCs w:val="24"/>
          <w:lang w:eastAsia="tr-TR"/>
        </w:rPr>
        <w:t>’in</w:t>
      </w:r>
      <w:r w:rsidR="00B74BEE" w:rsidRPr="00D11138">
        <w:rPr>
          <w:rFonts w:ascii="Times New Roman" w:eastAsia="Times New Roman" w:hAnsi="Times New Roman" w:cs="Times New Roman"/>
          <w:sz w:val="24"/>
          <w:szCs w:val="24"/>
          <w:lang w:eastAsia="tr-TR"/>
        </w:rPr>
        <w:t xml:space="preserve">, </w:t>
      </w:r>
      <w:r w:rsidR="00295249" w:rsidRPr="00D11138">
        <w:rPr>
          <w:rFonts w:ascii="Times New Roman" w:eastAsia="Times New Roman" w:hAnsi="Times New Roman" w:cs="Times New Roman"/>
          <w:sz w:val="24"/>
          <w:szCs w:val="24"/>
          <w:lang w:eastAsia="tr-TR"/>
        </w:rPr>
        <w:t>B</w:t>
      </w:r>
      <w:r w:rsidR="00965E69"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B74BEE" w:rsidRPr="00D11138">
        <w:rPr>
          <w:rFonts w:ascii="Times New Roman" w:eastAsia="Times New Roman" w:hAnsi="Times New Roman" w:cs="Times New Roman"/>
          <w:sz w:val="24"/>
          <w:szCs w:val="24"/>
          <w:lang w:eastAsia="tr-TR"/>
        </w:rPr>
        <w:t xml:space="preserve"> kısmı</w:t>
      </w:r>
      <w:r w:rsidR="00965E69" w:rsidRPr="00D11138">
        <w:rPr>
          <w:rFonts w:ascii="Times New Roman" w:eastAsia="Times New Roman" w:hAnsi="Times New Roman" w:cs="Times New Roman"/>
          <w:sz w:val="24"/>
          <w:szCs w:val="24"/>
          <w:lang w:eastAsia="tr-TR"/>
        </w:rPr>
        <w:t>nın</w:t>
      </w:r>
      <w:r w:rsidR="00B74BEE" w:rsidRPr="00D11138">
        <w:rPr>
          <w:rFonts w:ascii="Times New Roman" w:eastAsia="Times New Roman" w:hAnsi="Times New Roman" w:cs="Times New Roman"/>
          <w:sz w:val="24"/>
          <w:szCs w:val="24"/>
          <w:lang w:eastAsia="tr-TR"/>
        </w:rPr>
        <w:t xml:space="preserve"> veya </w:t>
      </w:r>
      <w:r w:rsidR="00295249" w:rsidRPr="00D11138">
        <w:rPr>
          <w:rFonts w:ascii="Times New Roman" w:eastAsia="Times New Roman" w:hAnsi="Times New Roman" w:cs="Times New Roman"/>
          <w:sz w:val="24"/>
          <w:szCs w:val="24"/>
          <w:lang w:eastAsia="tr-TR"/>
        </w:rPr>
        <w:t>B</w:t>
      </w:r>
      <w:r w:rsidR="00965E69"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B74BEE" w:rsidRPr="00D11138">
        <w:rPr>
          <w:rFonts w:ascii="Times New Roman" w:eastAsia="Times New Roman" w:hAnsi="Times New Roman" w:cs="Times New Roman"/>
          <w:sz w:val="24"/>
          <w:szCs w:val="24"/>
          <w:lang w:eastAsia="tr-TR"/>
        </w:rPr>
        <w:t xml:space="preserve"> preparatının</w:t>
      </w:r>
      <w:r w:rsidRPr="00D11138">
        <w:rPr>
          <w:rFonts w:ascii="Times New Roman" w:eastAsia="Times New Roman" w:hAnsi="Times New Roman" w:cs="Times New Roman"/>
          <w:sz w:val="24"/>
          <w:szCs w:val="24"/>
          <w:lang w:eastAsia="tr-TR"/>
        </w:rPr>
        <w:t xml:space="preserve"> piyasaya arzına ilişkin bildirimler ve başvurular için </w:t>
      </w:r>
      <w:r w:rsidR="00214225">
        <w:rPr>
          <w:rFonts w:ascii="Times New Roman" w:eastAsia="Times New Roman" w:hAnsi="Times New Roman" w:cs="Times New Roman"/>
          <w:sz w:val="24"/>
          <w:szCs w:val="24"/>
          <w:lang w:eastAsia="tr-TR"/>
        </w:rPr>
        <w:t>uygulanmaz.</w:t>
      </w:r>
    </w:p>
    <w:p w14:paraId="04D2047A" w14:textId="77777777" w:rsidR="007255D9" w:rsidRPr="00D11138" w:rsidRDefault="007255D9" w:rsidP="00B6518F">
      <w:pPr>
        <w:spacing w:after="0" w:line="240" w:lineRule="auto"/>
        <w:ind w:firstLine="567"/>
        <w:jc w:val="both"/>
        <w:rPr>
          <w:rFonts w:ascii="Times New Roman" w:eastAsia="Times New Roman" w:hAnsi="Times New Roman" w:cs="Times New Roman"/>
          <w:sz w:val="24"/>
          <w:szCs w:val="24"/>
          <w:lang w:eastAsia="tr-TR"/>
        </w:rPr>
      </w:pPr>
    </w:p>
    <w:p w14:paraId="16E5C343" w14:textId="1A986D94" w:rsidR="00965E69" w:rsidRPr="00D11138" w:rsidRDefault="00965E69" w:rsidP="00965E69">
      <w:pPr>
        <w:ind w:firstLine="567"/>
        <w:jc w:val="both"/>
        <w:rPr>
          <w:rFonts w:ascii="Times New Roman" w:hAnsi="Times New Roman" w:cs="Times New Roman"/>
          <w:b/>
          <w:sz w:val="24"/>
          <w:szCs w:val="24"/>
        </w:rPr>
      </w:pPr>
      <w:r w:rsidRPr="00D11138">
        <w:rPr>
          <w:rFonts w:ascii="Times New Roman" w:hAnsi="Times New Roman" w:cs="Times New Roman"/>
          <w:b/>
          <w:sz w:val="24"/>
          <w:szCs w:val="24"/>
        </w:rPr>
        <w:t xml:space="preserve">Koruma altına alınan tescilli bilimsel kanıtlar veya bilimsel verilere </w:t>
      </w:r>
      <w:r w:rsidR="00760C20">
        <w:rPr>
          <w:rFonts w:ascii="Times New Roman" w:hAnsi="Times New Roman" w:cs="Times New Roman"/>
          <w:b/>
          <w:sz w:val="24"/>
          <w:szCs w:val="24"/>
        </w:rPr>
        <w:t>dayalı olarak izin verilen bir BiMAL’in, Bi</w:t>
      </w:r>
      <w:r w:rsidRPr="00D11138">
        <w:rPr>
          <w:rFonts w:ascii="Times New Roman" w:hAnsi="Times New Roman" w:cs="Times New Roman"/>
          <w:b/>
          <w:sz w:val="24"/>
          <w:szCs w:val="24"/>
        </w:rPr>
        <w:t xml:space="preserve">MAL kısmının, </w:t>
      </w:r>
      <w:r w:rsidR="00760C20">
        <w:rPr>
          <w:rFonts w:ascii="Times New Roman" w:hAnsi="Times New Roman" w:cs="Times New Roman"/>
          <w:b/>
          <w:sz w:val="24"/>
          <w:szCs w:val="24"/>
        </w:rPr>
        <w:t>Bi</w:t>
      </w:r>
      <w:r w:rsidRPr="00D11138">
        <w:rPr>
          <w:rFonts w:ascii="Times New Roman" w:hAnsi="Times New Roman" w:cs="Times New Roman"/>
          <w:b/>
          <w:sz w:val="24"/>
          <w:szCs w:val="24"/>
        </w:rPr>
        <w:t>MAL preparatının veya Saf maddenin, M</w:t>
      </w:r>
      <w:r w:rsidRPr="00D11138">
        <w:rPr>
          <w:rFonts w:ascii="Times New Roman" w:hAnsi="Times New Roman" w:cs="Times New Roman"/>
          <w:b/>
          <w:bCs/>
          <w:sz w:val="24"/>
          <w:szCs w:val="24"/>
        </w:rPr>
        <w:t xml:space="preserve">adde karışımının, Zenginleştirilmiş ekstre-ekstraktın </w:t>
      </w:r>
      <w:r w:rsidRPr="00D11138">
        <w:rPr>
          <w:rFonts w:ascii="Times New Roman" w:hAnsi="Times New Roman" w:cs="Times New Roman"/>
          <w:b/>
          <w:sz w:val="24"/>
          <w:szCs w:val="24"/>
        </w:rPr>
        <w:t>B</w:t>
      </w:r>
      <w:r w:rsidR="00760C20">
        <w:rPr>
          <w:rFonts w:ascii="Times New Roman" w:hAnsi="Times New Roman" w:cs="Times New Roman"/>
          <w:b/>
          <w:sz w:val="24"/>
          <w:szCs w:val="24"/>
        </w:rPr>
        <w:t>i</w:t>
      </w:r>
      <w:r w:rsidRPr="00D11138">
        <w:rPr>
          <w:rFonts w:ascii="Times New Roman" w:hAnsi="Times New Roman" w:cs="Times New Roman"/>
          <w:b/>
          <w:sz w:val="24"/>
          <w:szCs w:val="24"/>
        </w:rPr>
        <w:t>MAL Listelerine dâhil edilmesi</w:t>
      </w:r>
    </w:p>
    <w:p w14:paraId="60FD917A" w14:textId="7691EC6E" w:rsidR="007255D9" w:rsidRPr="00D11138" w:rsidRDefault="007255D9" w:rsidP="00B6518F">
      <w:pPr>
        <w:spacing w:after="0" w:line="240" w:lineRule="auto"/>
        <w:ind w:firstLine="567"/>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 xml:space="preserve">MADDE </w:t>
      </w:r>
      <w:r w:rsidR="000734FE" w:rsidRPr="00D11138">
        <w:rPr>
          <w:rFonts w:ascii="Times New Roman" w:eastAsia="Times New Roman" w:hAnsi="Times New Roman" w:cs="Times New Roman"/>
          <w:b/>
          <w:sz w:val="24"/>
          <w:szCs w:val="24"/>
          <w:lang w:eastAsia="tr-TR"/>
        </w:rPr>
        <w:t>3</w:t>
      </w:r>
      <w:r w:rsidR="00965E69" w:rsidRPr="00D11138">
        <w:rPr>
          <w:rFonts w:ascii="Times New Roman" w:eastAsia="Times New Roman" w:hAnsi="Times New Roman" w:cs="Times New Roman"/>
          <w:b/>
          <w:sz w:val="24"/>
          <w:szCs w:val="24"/>
          <w:lang w:eastAsia="tr-TR"/>
        </w:rPr>
        <w:t>6</w:t>
      </w:r>
      <w:r w:rsidRPr="00D11138">
        <w:rPr>
          <w:rFonts w:ascii="Times New Roman" w:eastAsia="Times New Roman" w:hAnsi="Times New Roman" w:cs="Times New Roman"/>
          <w:b/>
          <w:sz w:val="24"/>
          <w:szCs w:val="24"/>
          <w:lang w:eastAsia="tr-TR"/>
        </w:rPr>
        <w:t xml:space="preserve"> ‒ </w:t>
      </w:r>
      <w:r w:rsidRPr="00D11138">
        <w:rPr>
          <w:rFonts w:ascii="Times New Roman" w:eastAsia="Times New Roman" w:hAnsi="Times New Roman" w:cs="Times New Roman"/>
          <w:sz w:val="24"/>
          <w:szCs w:val="24"/>
          <w:lang w:eastAsia="tr-TR"/>
        </w:rPr>
        <w:t>(1)</w:t>
      </w:r>
      <w:r w:rsidRPr="00D11138">
        <w:rPr>
          <w:rFonts w:ascii="Times New Roman" w:eastAsia="Times New Roman" w:hAnsi="Times New Roman" w:cs="Times New Roman"/>
          <w:b/>
          <w:sz w:val="24"/>
          <w:szCs w:val="24"/>
          <w:lang w:eastAsia="tr-TR"/>
        </w:rPr>
        <w:t xml:space="preserve"> </w:t>
      </w:r>
      <w:r w:rsidR="00965E69" w:rsidRPr="00D11138">
        <w:rPr>
          <w:rFonts w:ascii="Times New Roman" w:hAnsi="Times New Roman" w:cs="Times New Roman"/>
          <w:sz w:val="24"/>
          <w:szCs w:val="24"/>
        </w:rPr>
        <w:t>Bir BiMAL’e, BiMAL kısmına, BiMAL preparatına veya saf maddeye,</w:t>
      </w:r>
      <w:r w:rsidR="00965E69" w:rsidRPr="00D11138">
        <w:rPr>
          <w:rFonts w:ascii="Times New Roman" w:hAnsi="Times New Roman" w:cs="Times New Roman"/>
          <w:bCs/>
          <w:sz w:val="24"/>
          <w:szCs w:val="24"/>
        </w:rPr>
        <w:t xml:space="preserve"> madde karışımına, zenginleştirilmiş ekstre-ekstrakta </w:t>
      </w:r>
      <w:r w:rsidR="00965E69" w:rsidRPr="00D11138">
        <w:rPr>
          <w:rFonts w:ascii="Times New Roman" w:hAnsi="Times New Roman" w:cs="Times New Roman"/>
          <w:sz w:val="24"/>
          <w:szCs w:val="24"/>
        </w:rPr>
        <w:t>35 inci maddenin birinci fıkrasında belirtildiği şekilde koruma altına alınan tescilli bilimsel kanıtlar veya bilimsel verilere dayalı olarak 9 uncu, 10 uncu ve11 inci maddelere göre izin verilmesi ve BiMAL Listelerine dâhil edilmesi durumunda, 7 nci maddenin birinci fıkrasında bahsedilen bilgilere ilaveten aşağıdaki bilgiler de belirtilir:</w:t>
      </w:r>
    </w:p>
    <w:p w14:paraId="7D65AD21" w14:textId="60B3A770" w:rsidR="00965E69" w:rsidRPr="00D11138" w:rsidRDefault="007255D9" w:rsidP="00B6518F">
      <w:pPr>
        <w:spacing w:after="0" w:line="240" w:lineRule="auto"/>
        <w:ind w:firstLine="567"/>
        <w:jc w:val="both"/>
        <w:rPr>
          <w:sz w:val="20"/>
          <w:szCs w:val="20"/>
        </w:rPr>
      </w:pPr>
      <w:r w:rsidRPr="00D11138">
        <w:rPr>
          <w:rFonts w:ascii="Times New Roman" w:eastAsia="Times New Roman" w:hAnsi="Times New Roman" w:cs="Times New Roman"/>
          <w:sz w:val="24"/>
          <w:szCs w:val="24"/>
          <w:lang w:eastAsia="tr-TR"/>
        </w:rPr>
        <w:lastRenderedPageBreak/>
        <w:t xml:space="preserve">a) </w:t>
      </w:r>
      <w:r w:rsidR="00965E69" w:rsidRPr="00D11138">
        <w:rPr>
          <w:rFonts w:ascii="Times New Roman" w:hAnsi="Times New Roman" w:cs="Times New Roman"/>
          <w:sz w:val="24"/>
          <w:szCs w:val="24"/>
        </w:rPr>
        <w:t>BiMAL’in, BiMAL kısmının, BiMAL preparatının veya saf maddenin</w:t>
      </w:r>
      <w:r w:rsidR="00965E69" w:rsidRPr="00D11138">
        <w:rPr>
          <w:rFonts w:ascii="Times New Roman" w:hAnsi="Times New Roman" w:cs="Times New Roman"/>
          <w:bCs/>
          <w:sz w:val="24"/>
          <w:szCs w:val="24"/>
        </w:rPr>
        <w:t xml:space="preserve"> madde karışımının, zeng</w:t>
      </w:r>
      <w:r w:rsidR="00CC3AD5">
        <w:rPr>
          <w:rFonts w:ascii="Times New Roman" w:hAnsi="Times New Roman" w:cs="Times New Roman"/>
          <w:bCs/>
          <w:sz w:val="24"/>
          <w:szCs w:val="24"/>
        </w:rPr>
        <w:t>inleştirilmiş ekstre-ekstraktın</w:t>
      </w:r>
      <w:r w:rsidR="00214225">
        <w:rPr>
          <w:rFonts w:ascii="Times New Roman" w:hAnsi="Times New Roman" w:cs="Times New Roman"/>
          <w:sz w:val="24"/>
          <w:szCs w:val="24"/>
        </w:rPr>
        <w:t xml:space="preserve"> listeye eklenme tarihi.</w:t>
      </w:r>
    </w:p>
    <w:p w14:paraId="0D4E213D" w14:textId="32AE1EB4" w:rsidR="00965E69" w:rsidRPr="00E878CC" w:rsidRDefault="007255D9" w:rsidP="00B6518F">
      <w:pPr>
        <w:spacing w:after="0" w:line="240" w:lineRule="auto"/>
        <w:ind w:firstLine="567"/>
        <w:jc w:val="both"/>
        <w:rPr>
          <w:rFonts w:ascii="Times New Roman" w:hAnsi="Times New Roman" w:cs="Times New Roman"/>
          <w:sz w:val="24"/>
          <w:szCs w:val="24"/>
        </w:rPr>
      </w:pPr>
      <w:r w:rsidRPr="00E878CC">
        <w:rPr>
          <w:rFonts w:ascii="Times New Roman" w:eastAsia="Times New Roman" w:hAnsi="Times New Roman" w:cs="Times New Roman"/>
          <w:sz w:val="24"/>
          <w:szCs w:val="24"/>
          <w:lang w:eastAsia="tr-TR"/>
        </w:rPr>
        <w:t xml:space="preserve">b) </w:t>
      </w:r>
      <w:r w:rsidR="00965E69" w:rsidRPr="00E878CC">
        <w:rPr>
          <w:rFonts w:ascii="Times New Roman" w:hAnsi="Times New Roman" w:cs="Times New Roman"/>
          <w:sz w:val="24"/>
          <w:szCs w:val="24"/>
        </w:rPr>
        <w:t>BiMAL’in, BiMAL kısmının, BiMAL preparatının veya saf maddenin</w:t>
      </w:r>
      <w:r w:rsidR="00965E69" w:rsidRPr="00E878CC">
        <w:rPr>
          <w:rFonts w:ascii="Times New Roman" w:hAnsi="Times New Roman" w:cs="Times New Roman"/>
          <w:bCs/>
          <w:sz w:val="24"/>
          <w:szCs w:val="24"/>
        </w:rPr>
        <w:t xml:space="preserve"> madde karışımının, zenginleştirilmiş ekstre-ekstraktın </w:t>
      </w:r>
      <w:r w:rsidR="00965E69" w:rsidRPr="00E878CC">
        <w:rPr>
          <w:rFonts w:ascii="Times New Roman" w:hAnsi="Times New Roman" w:cs="Times New Roman"/>
          <w:sz w:val="24"/>
          <w:szCs w:val="24"/>
        </w:rPr>
        <w:t xml:space="preserve">listeye dâhil edilmesinin, 35 inci maddeye göre koruma altına alınan tescilli bilimsel kanıtlara ve bilimsel </w:t>
      </w:r>
      <w:r w:rsidR="00214225">
        <w:rPr>
          <w:rFonts w:ascii="Times New Roman" w:hAnsi="Times New Roman" w:cs="Times New Roman"/>
          <w:sz w:val="24"/>
          <w:szCs w:val="24"/>
        </w:rPr>
        <w:t>verilere dayandırıldığı bilgisi.</w:t>
      </w:r>
    </w:p>
    <w:p w14:paraId="348F2673" w14:textId="4050C04A" w:rsidR="007255D9" w:rsidRPr="00E878CC" w:rsidRDefault="007255D9" w:rsidP="00B6518F">
      <w:pPr>
        <w:spacing w:after="0" w:line="240" w:lineRule="auto"/>
        <w:ind w:firstLine="567"/>
        <w:jc w:val="both"/>
        <w:rPr>
          <w:rFonts w:ascii="Times New Roman" w:eastAsia="Times New Roman" w:hAnsi="Times New Roman" w:cs="Times New Roman"/>
          <w:sz w:val="24"/>
          <w:szCs w:val="24"/>
          <w:lang w:eastAsia="tr-TR"/>
        </w:rPr>
      </w:pPr>
      <w:r w:rsidRPr="00E878CC">
        <w:rPr>
          <w:rFonts w:ascii="Times New Roman" w:eastAsia="Times New Roman" w:hAnsi="Times New Roman" w:cs="Times New Roman"/>
          <w:sz w:val="24"/>
          <w:szCs w:val="24"/>
          <w:lang w:eastAsia="tr-TR"/>
        </w:rPr>
        <w:t xml:space="preserve">c) </w:t>
      </w:r>
      <w:r w:rsidR="00214225">
        <w:rPr>
          <w:rFonts w:ascii="Times New Roman" w:eastAsia="Times New Roman" w:hAnsi="Times New Roman" w:cs="Times New Roman"/>
          <w:sz w:val="24"/>
          <w:szCs w:val="24"/>
          <w:lang w:eastAsia="tr-TR"/>
        </w:rPr>
        <w:t>Başvuru sahibinin adı ve adresi.</w:t>
      </w:r>
      <w:r w:rsidRPr="00E878CC">
        <w:rPr>
          <w:rFonts w:ascii="Times New Roman" w:eastAsia="Times New Roman" w:hAnsi="Times New Roman" w:cs="Times New Roman"/>
          <w:sz w:val="24"/>
          <w:szCs w:val="24"/>
          <w:lang w:eastAsia="tr-TR"/>
        </w:rPr>
        <w:t xml:space="preserve"> </w:t>
      </w:r>
    </w:p>
    <w:p w14:paraId="72C2DBE5" w14:textId="36B7426F" w:rsidR="007255D9" w:rsidRPr="00E878CC" w:rsidRDefault="007255D9" w:rsidP="00B6518F">
      <w:pPr>
        <w:spacing w:after="0" w:line="240" w:lineRule="auto"/>
        <w:ind w:firstLine="567"/>
        <w:jc w:val="both"/>
        <w:rPr>
          <w:rFonts w:ascii="Times New Roman" w:eastAsia="Times New Roman" w:hAnsi="Times New Roman" w:cs="Times New Roman"/>
          <w:sz w:val="24"/>
          <w:szCs w:val="24"/>
          <w:lang w:eastAsia="tr-TR"/>
        </w:rPr>
      </w:pPr>
      <w:r w:rsidRPr="00E878CC">
        <w:rPr>
          <w:rFonts w:ascii="Times New Roman" w:eastAsia="Times New Roman" w:hAnsi="Times New Roman" w:cs="Times New Roman"/>
          <w:sz w:val="24"/>
          <w:szCs w:val="24"/>
          <w:lang w:eastAsia="tr-TR"/>
        </w:rPr>
        <w:t xml:space="preserve">ç) </w:t>
      </w:r>
      <w:r w:rsidR="00965E69" w:rsidRPr="00E878CC">
        <w:rPr>
          <w:rFonts w:ascii="Times New Roman" w:hAnsi="Times New Roman" w:cs="Times New Roman"/>
          <w:sz w:val="24"/>
          <w:szCs w:val="24"/>
        </w:rPr>
        <w:t xml:space="preserve">Sonraki bir başvuru sahibinin, söz konusu BiMAL, BiMAL kısmı, BiMAL preparatı veya saf madde, </w:t>
      </w:r>
      <w:r w:rsidR="00965E69" w:rsidRPr="00E878CC">
        <w:rPr>
          <w:rFonts w:ascii="Times New Roman" w:hAnsi="Times New Roman" w:cs="Times New Roman"/>
          <w:bCs/>
          <w:sz w:val="24"/>
          <w:szCs w:val="24"/>
        </w:rPr>
        <w:t xml:space="preserve">madde karışımı, zenginleştirilmiş ekstre-ekstraktı </w:t>
      </w:r>
      <w:r w:rsidR="00965E69" w:rsidRPr="00E878CC">
        <w:rPr>
          <w:rFonts w:ascii="Times New Roman" w:hAnsi="Times New Roman" w:cs="Times New Roman"/>
          <w:sz w:val="24"/>
          <w:szCs w:val="24"/>
        </w:rPr>
        <w:t xml:space="preserve">için 35 inci maddeye göre koruma altına alınan tescilli bilimsel kanıtlar veya bilimsel verilere atıf yapmadan izin aldığı durumlar veya sonraki bir başvuru sahibinin, söz konusu BiMAL, BiMAL kısmı, BiMAL preparatı veya saf madde, </w:t>
      </w:r>
      <w:r w:rsidR="00965E69" w:rsidRPr="00E878CC">
        <w:rPr>
          <w:rFonts w:ascii="Times New Roman" w:hAnsi="Times New Roman" w:cs="Times New Roman"/>
          <w:bCs/>
          <w:sz w:val="24"/>
          <w:szCs w:val="24"/>
        </w:rPr>
        <w:t xml:space="preserve">madde karışımı, zenginleştirilmiş ekstre-ekstrakt </w:t>
      </w:r>
      <w:r w:rsidR="00965E69" w:rsidRPr="00E878CC">
        <w:rPr>
          <w:rFonts w:ascii="Times New Roman" w:hAnsi="Times New Roman" w:cs="Times New Roman"/>
          <w:sz w:val="24"/>
          <w:szCs w:val="24"/>
        </w:rPr>
        <w:t xml:space="preserve">için ilk başvuru sahibi ile anlaşma yaparak izin aldığı durumlar dışında, söz konusu BiMAL’in, BiMAL kısmının, BiMAL preparatının veya saf maddenin, </w:t>
      </w:r>
      <w:r w:rsidR="00965E69" w:rsidRPr="00E878CC">
        <w:rPr>
          <w:rFonts w:ascii="Times New Roman" w:hAnsi="Times New Roman" w:cs="Times New Roman"/>
          <w:bCs/>
          <w:sz w:val="24"/>
          <w:szCs w:val="24"/>
        </w:rPr>
        <w:t xml:space="preserve">madde karışımının, zenginleştirilmiş ekstre-ekstraktın </w:t>
      </w:r>
      <w:r w:rsidR="00965E69" w:rsidRPr="00E878CC">
        <w:rPr>
          <w:rFonts w:ascii="Times New Roman" w:hAnsi="Times New Roman" w:cs="Times New Roman"/>
          <w:sz w:val="24"/>
          <w:szCs w:val="24"/>
        </w:rPr>
        <w:t>veri koruma süresi boyunca- sadece (c) bendinde belirtilen başvuru sahibi tarafından piyasay</w:t>
      </w:r>
      <w:r w:rsidR="00214225">
        <w:rPr>
          <w:rFonts w:ascii="Times New Roman" w:hAnsi="Times New Roman" w:cs="Times New Roman"/>
          <w:sz w:val="24"/>
          <w:szCs w:val="24"/>
        </w:rPr>
        <w:t>a arzına izin verildiği bilgisi.</w:t>
      </w:r>
    </w:p>
    <w:p w14:paraId="387AE364" w14:textId="224C50B1" w:rsidR="007255D9" w:rsidRPr="00E878CC" w:rsidRDefault="007255D9" w:rsidP="00B6518F">
      <w:pPr>
        <w:spacing w:after="0" w:line="240" w:lineRule="auto"/>
        <w:ind w:firstLine="567"/>
        <w:jc w:val="both"/>
        <w:rPr>
          <w:rFonts w:ascii="Times New Roman" w:eastAsia="Times New Roman" w:hAnsi="Times New Roman" w:cs="Times New Roman"/>
          <w:sz w:val="24"/>
          <w:szCs w:val="24"/>
          <w:lang w:eastAsia="tr-TR"/>
        </w:rPr>
      </w:pPr>
      <w:r w:rsidRPr="00E878CC">
        <w:rPr>
          <w:rFonts w:ascii="Times New Roman" w:eastAsia="Times New Roman" w:hAnsi="Times New Roman" w:cs="Times New Roman"/>
          <w:sz w:val="24"/>
          <w:szCs w:val="24"/>
          <w:lang w:eastAsia="tr-TR"/>
        </w:rPr>
        <w:t xml:space="preserve">d) </w:t>
      </w:r>
      <w:r w:rsidR="00965E69" w:rsidRPr="00E878CC">
        <w:rPr>
          <w:rFonts w:ascii="Times New Roman" w:hAnsi="Times New Roman" w:cs="Times New Roman"/>
          <w:sz w:val="24"/>
          <w:szCs w:val="24"/>
        </w:rPr>
        <w:t>35 inci maddede belirtilen veri koruma süresinin bitiş tarihi.</w:t>
      </w:r>
    </w:p>
    <w:p w14:paraId="43A92AFB" w14:textId="635A15FE" w:rsidR="00432BFE" w:rsidRPr="00E878CC" w:rsidRDefault="007255D9" w:rsidP="00B6518F">
      <w:pPr>
        <w:spacing w:after="0" w:line="240" w:lineRule="auto"/>
        <w:ind w:firstLine="567"/>
        <w:jc w:val="both"/>
        <w:rPr>
          <w:rFonts w:ascii="Times New Roman" w:eastAsia="Times New Roman" w:hAnsi="Times New Roman" w:cs="Times New Roman"/>
          <w:sz w:val="24"/>
          <w:szCs w:val="24"/>
          <w:lang w:eastAsia="tr-TR"/>
        </w:rPr>
      </w:pPr>
      <w:r w:rsidRPr="00E878CC">
        <w:rPr>
          <w:rFonts w:ascii="Times New Roman" w:eastAsia="Times New Roman" w:hAnsi="Times New Roman" w:cs="Times New Roman"/>
          <w:sz w:val="24"/>
          <w:szCs w:val="24"/>
          <w:lang w:eastAsia="tr-TR"/>
        </w:rPr>
        <w:t xml:space="preserve">(2) </w:t>
      </w:r>
      <w:r w:rsidR="00D4023F" w:rsidRPr="00E878CC">
        <w:rPr>
          <w:rFonts w:ascii="Times New Roman" w:eastAsia="Times New Roman" w:hAnsi="Times New Roman" w:cs="Times New Roman"/>
          <w:sz w:val="24"/>
          <w:szCs w:val="24"/>
          <w:lang w:eastAsia="tr-TR"/>
        </w:rPr>
        <w:t>3</w:t>
      </w:r>
      <w:r w:rsidR="00162B10" w:rsidRPr="00E878CC">
        <w:rPr>
          <w:rFonts w:ascii="Times New Roman" w:eastAsia="Times New Roman" w:hAnsi="Times New Roman" w:cs="Times New Roman"/>
          <w:sz w:val="24"/>
          <w:szCs w:val="24"/>
          <w:lang w:eastAsia="tr-TR"/>
        </w:rPr>
        <w:t>5 inci</w:t>
      </w:r>
      <w:r w:rsidRPr="00E878CC">
        <w:rPr>
          <w:rFonts w:ascii="Times New Roman" w:eastAsia="Times New Roman" w:hAnsi="Times New Roman" w:cs="Times New Roman"/>
          <w:sz w:val="24"/>
          <w:szCs w:val="24"/>
          <w:lang w:eastAsia="tr-TR"/>
        </w:rPr>
        <w:t xml:space="preserve"> maddeye göre koruma altında olan veya koruma süresi dolmuş olan bilimsel kanıtlar veya bilimsel veriler yeniden koruma altına alınmaz.</w:t>
      </w:r>
    </w:p>
    <w:p w14:paraId="66B488AD" w14:textId="77777777" w:rsidR="00432BFE" w:rsidRPr="00D11138" w:rsidRDefault="00432BFE" w:rsidP="00B6518F">
      <w:pPr>
        <w:spacing w:after="0" w:line="240" w:lineRule="auto"/>
        <w:rPr>
          <w:rFonts w:ascii="Times New Roman" w:eastAsia="Times New Roman" w:hAnsi="Times New Roman" w:cs="Times New Roman"/>
          <w:b/>
          <w:sz w:val="24"/>
          <w:szCs w:val="24"/>
          <w:lang w:eastAsia="tr-TR"/>
        </w:rPr>
      </w:pPr>
    </w:p>
    <w:p w14:paraId="1EBE9386" w14:textId="1B460431" w:rsidR="00523CE5" w:rsidRPr="00D11138" w:rsidRDefault="000734FE" w:rsidP="00B6518F">
      <w:pPr>
        <w:spacing w:after="0" w:line="240" w:lineRule="auto"/>
        <w:jc w:val="center"/>
        <w:rPr>
          <w:rFonts w:ascii="Times New Roman" w:eastAsia="ヒラギノ明朝 Pro W3" w:hAnsi="Times New Roman" w:cs="Times New Roman"/>
          <w:b/>
          <w:sz w:val="24"/>
          <w:szCs w:val="24"/>
        </w:rPr>
      </w:pPr>
      <w:r w:rsidRPr="00D11138">
        <w:rPr>
          <w:rFonts w:ascii="Times New Roman" w:eastAsia="ヒラギノ明朝 Pro W3" w:hAnsi="Times New Roman" w:cs="Times New Roman"/>
          <w:b/>
          <w:sz w:val="24"/>
          <w:szCs w:val="24"/>
        </w:rPr>
        <w:t>SEKİZİNCİ</w:t>
      </w:r>
      <w:r w:rsidR="00523CE5" w:rsidRPr="00D11138">
        <w:rPr>
          <w:rFonts w:ascii="Times New Roman" w:eastAsia="ヒラギノ明朝 Pro W3" w:hAnsi="Times New Roman" w:cs="Times New Roman"/>
          <w:b/>
          <w:sz w:val="24"/>
          <w:szCs w:val="24"/>
        </w:rPr>
        <w:t xml:space="preserve"> BÖLÜM</w:t>
      </w:r>
    </w:p>
    <w:p w14:paraId="5B828D46" w14:textId="63FEB080" w:rsidR="00CF0ADA" w:rsidRDefault="000734FE" w:rsidP="00B6518F">
      <w:pPr>
        <w:tabs>
          <w:tab w:val="left" w:pos="566"/>
        </w:tabs>
        <w:spacing w:after="0" w:line="240" w:lineRule="auto"/>
        <w:ind w:firstLine="566"/>
        <w:jc w:val="both"/>
        <w:rPr>
          <w:rFonts w:ascii="Times New Roman" w:eastAsia="ヒラギノ明朝 Pro W3" w:hAnsi="Times New Roman" w:cs="Times New Roman"/>
          <w:b/>
          <w:sz w:val="24"/>
          <w:szCs w:val="24"/>
        </w:rPr>
      </w:pPr>
      <w:r w:rsidRPr="00D11138">
        <w:rPr>
          <w:rFonts w:ascii="Times New Roman" w:eastAsia="ヒラギノ明朝 Pro W3" w:hAnsi="Times New Roman" w:cs="Times New Roman"/>
          <w:b/>
          <w:sz w:val="24"/>
          <w:szCs w:val="24"/>
        </w:rPr>
        <w:tab/>
      </w:r>
      <w:r w:rsidRPr="00D11138">
        <w:rPr>
          <w:rFonts w:ascii="Times New Roman" w:eastAsia="ヒラギノ明朝 Pro W3" w:hAnsi="Times New Roman" w:cs="Times New Roman"/>
          <w:b/>
          <w:sz w:val="24"/>
          <w:szCs w:val="24"/>
        </w:rPr>
        <w:tab/>
      </w:r>
      <w:r w:rsidRPr="00D11138">
        <w:rPr>
          <w:rFonts w:ascii="Times New Roman" w:eastAsia="ヒラギノ明朝 Pro W3" w:hAnsi="Times New Roman" w:cs="Times New Roman"/>
          <w:b/>
          <w:sz w:val="24"/>
          <w:szCs w:val="24"/>
        </w:rPr>
        <w:tab/>
      </w:r>
      <w:r w:rsidR="00CF3F01" w:rsidRPr="00D11138">
        <w:rPr>
          <w:rFonts w:ascii="Times New Roman" w:eastAsia="ヒラギノ明朝 Pro W3" w:hAnsi="Times New Roman" w:cs="Times New Roman"/>
          <w:b/>
          <w:sz w:val="24"/>
          <w:szCs w:val="24"/>
        </w:rPr>
        <w:t>Yatay gıda kodeksi kapsamındaki düzenlemeler</w:t>
      </w:r>
    </w:p>
    <w:p w14:paraId="3CC60501" w14:textId="77777777" w:rsidR="00214225" w:rsidRPr="00D11138" w:rsidRDefault="00214225" w:rsidP="00B6518F">
      <w:pPr>
        <w:tabs>
          <w:tab w:val="left" w:pos="566"/>
        </w:tabs>
        <w:spacing w:after="0" w:line="240" w:lineRule="auto"/>
        <w:ind w:firstLine="566"/>
        <w:jc w:val="both"/>
        <w:rPr>
          <w:rFonts w:ascii="Times New Roman" w:eastAsia="ヒラギノ明朝 Pro W3" w:hAnsi="Times New Roman" w:cs="Times New Roman"/>
          <w:b/>
          <w:sz w:val="24"/>
          <w:szCs w:val="24"/>
        </w:rPr>
      </w:pPr>
    </w:p>
    <w:p w14:paraId="2AA2BC2E" w14:textId="26722B5C" w:rsidR="001F6C5C" w:rsidRDefault="001F6C5C" w:rsidP="00B6518F">
      <w:pPr>
        <w:tabs>
          <w:tab w:val="left" w:pos="566"/>
        </w:tabs>
        <w:spacing w:after="0" w:line="240" w:lineRule="auto"/>
        <w:ind w:firstLine="566"/>
        <w:jc w:val="both"/>
        <w:rPr>
          <w:rFonts w:ascii="Times New Roman" w:eastAsia="Times New Roman" w:hAnsi="Times New Roman" w:cs="Times New Roman"/>
          <w:b/>
          <w:sz w:val="24"/>
          <w:szCs w:val="24"/>
          <w:lang w:eastAsia="tr-TR"/>
        </w:rPr>
      </w:pPr>
      <w:r w:rsidRPr="00D11138">
        <w:rPr>
          <w:rFonts w:ascii="Times New Roman" w:eastAsia="ヒラギノ明朝 Pro W3" w:hAnsi="Times New Roman" w:cs="Times New Roman"/>
          <w:b/>
          <w:sz w:val="24"/>
          <w:szCs w:val="24"/>
        </w:rPr>
        <w:t>Yatay gıda kodeksi kapsamındaki düzenlemeler</w:t>
      </w:r>
    </w:p>
    <w:p w14:paraId="096D9E7A" w14:textId="04A5E629" w:rsidR="007D2BF3" w:rsidRPr="00D11138" w:rsidRDefault="000734FE" w:rsidP="00B6518F">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MADDE 3</w:t>
      </w:r>
      <w:r w:rsidR="00FA3F1F" w:rsidRPr="00D11138">
        <w:rPr>
          <w:rFonts w:ascii="Times New Roman" w:eastAsia="Times New Roman" w:hAnsi="Times New Roman" w:cs="Times New Roman"/>
          <w:b/>
          <w:sz w:val="24"/>
          <w:szCs w:val="24"/>
          <w:lang w:eastAsia="tr-TR"/>
        </w:rPr>
        <w:t>7</w:t>
      </w:r>
      <w:r w:rsidRPr="00D11138">
        <w:rPr>
          <w:rFonts w:ascii="Times New Roman" w:eastAsia="Times New Roman" w:hAnsi="Times New Roman" w:cs="Times New Roman"/>
          <w:b/>
          <w:sz w:val="24"/>
          <w:szCs w:val="24"/>
          <w:lang w:eastAsia="tr-TR"/>
        </w:rPr>
        <w:t xml:space="preserve"> ‒ </w:t>
      </w:r>
      <w:r w:rsidRPr="00D11138">
        <w:rPr>
          <w:rFonts w:ascii="Times New Roman" w:eastAsia="Times New Roman" w:hAnsi="Times New Roman" w:cs="Times New Roman"/>
          <w:sz w:val="24"/>
          <w:szCs w:val="24"/>
          <w:lang w:eastAsia="tr-TR"/>
        </w:rPr>
        <w:t>(1)</w:t>
      </w:r>
      <w:r w:rsidR="00CD0C37" w:rsidRPr="00D11138">
        <w:rPr>
          <w:rFonts w:ascii="Times New Roman" w:hAnsi="Times New Roman" w:cs="Times New Roman"/>
        </w:rPr>
        <w:t xml:space="preserve">– </w:t>
      </w:r>
      <w:r w:rsidR="00A45975" w:rsidRPr="00D11138">
        <w:rPr>
          <w:rFonts w:ascii="Times New Roman" w:eastAsia="ヒラギノ明朝 Pro W3" w:hAnsi="Times New Roman" w:cs="Times New Roman"/>
          <w:sz w:val="24"/>
          <w:szCs w:val="24"/>
        </w:rPr>
        <w:t xml:space="preserve">Bu Yönetmelik kapsamındaki </w:t>
      </w:r>
      <w:r w:rsidR="00FA3F1F" w:rsidRPr="00D11138">
        <w:rPr>
          <w:rFonts w:ascii="Times New Roman" w:eastAsia="Times New Roman" w:hAnsi="Times New Roman" w:cs="Times New Roman"/>
          <w:sz w:val="24"/>
          <w:szCs w:val="24"/>
          <w:lang w:eastAsia="tr-TR"/>
        </w:rPr>
        <w:t>Bi</w:t>
      </w:r>
      <w:r w:rsidR="00295249" w:rsidRPr="00D11138">
        <w:rPr>
          <w:rFonts w:ascii="Times New Roman" w:eastAsia="Times New Roman" w:hAnsi="Times New Roman" w:cs="Times New Roman"/>
          <w:sz w:val="24"/>
          <w:szCs w:val="24"/>
          <w:lang w:eastAsia="tr-TR"/>
        </w:rPr>
        <w:t>MAL</w:t>
      </w:r>
      <w:r w:rsidR="008E2ADE" w:rsidRPr="00D11138">
        <w:rPr>
          <w:rFonts w:ascii="Times New Roman" w:eastAsia="Times New Roman" w:hAnsi="Times New Roman" w:cs="Times New Roman"/>
          <w:sz w:val="24"/>
          <w:szCs w:val="24"/>
          <w:lang w:eastAsia="tr-TR"/>
        </w:rPr>
        <w:t xml:space="preserve">, </w:t>
      </w:r>
      <w:r w:rsidR="00295249" w:rsidRPr="00D11138">
        <w:rPr>
          <w:rFonts w:ascii="Times New Roman" w:eastAsia="Times New Roman" w:hAnsi="Times New Roman" w:cs="Times New Roman"/>
          <w:sz w:val="24"/>
          <w:szCs w:val="24"/>
          <w:lang w:eastAsia="tr-TR"/>
        </w:rPr>
        <w:t>B</w:t>
      </w:r>
      <w:r w:rsidR="00FA3F1F"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8E2ADE" w:rsidRPr="00D11138">
        <w:rPr>
          <w:rFonts w:ascii="Times New Roman" w:eastAsia="Times New Roman" w:hAnsi="Times New Roman" w:cs="Times New Roman"/>
          <w:sz w:val="24"/>
          <w:szCs w:val="24"/>
          <w:lang w:eastAsia="tr-TR"/>
        </w:rPr>
        <w:t xml:space="preserve"> kısımları ve </w:t>
      </w:r>
      <w:r w:rsidR="00295249" w:rsidRPr="00D11138">
        <w:rPr>
          <w:rFonts w:ascii="Times New Roman" w:eastAsia="Times New Roman" w:hAnsi="Times New Roman" w:cs="Times New Roman"/>
          <w:sz w:val="24"/>
          <w:szCs w:val="24"/>
          <w:lang w:eastAsia="tr-TR"/>
        </w:rPr>
        <w:t>B</w:t>
      </w:r>
      <w:r w:rsidR="00FA3F1F"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D4023F" w:rsidRPr="00D11138">
        <w:rPr>
          <w:rFonts w:ascii="Times New Roman" w:eastAsia="Times New Roman" w:hAnsi="Times New Roman" w:cs="Times New Roman"/>
          <w:sz w:val="24"/>
          <w:szCs w:val="24"/>
          <w:lang w:eastAsia="tr-TR"/>
        </w:rPr>
        <w:t xml:space="preserve"> </w:t>
      </w:r>
      <w:r w:rsidR="008E2ADE" w:rsidRPr="00D11138">
        <w:rPr>
          <w:rFonts w:ascii="Times New Roman" w:eastAsia="Times New Roman" w:hAnsi="Times New Roman" w:cs="Times New Roman"/>
          <w:sz w:val="24"/>
          <w:szCs w:val="24"/>
          <w:lang w:eastAsia="tr-TR"/>
        </w:rPr>
        <w:t>preparatları</w:t>
      </w:r>
      <w:r w:rsidR="00FA3F1F" w:rsidRPr="00D11138">
        <w:rPr>
          <w:rFonts w:ascii="Times New Roman" w:eastAsia="Times New Roman" w:hAnsi="Times New Roman" w:cs="Times New Roman"/>
          <w:sz w:val="24"/>
          <w:szCs w:val="24"/>
          <w:lang w:eastAsia="tr-TR"/>
        </w:rPr>
        <w:t xml:space="preserve"> ve </w:t>
      </w:r>
      <w:r w:rsidR="00FA3F1F" w:rsidRPr="00D11138">
        <w:rPr>
          <w:rFonts w:ascii="Times New Roman" w:hAnsi="Times New Roman" w:cs="Times New Roman"/>
          <w:sz w:val="24"/>
          <w:szCs w:val="24"/>
        </w:rPr>
        <w:t xml:space="preserve">saf maddeler, </w:t>
      </w:r>
      <w:r w:rsidR="00FA3F1F" w:rsidRPr="00D11138">
        <w:rPr>
          <w:rFonts w:ascii="Times New Roman" w:hAnsi="Times New Roman" w:cs="Times New Roman"/>
          <w:bCs/>
          <w:sz w:val="24"/>
          <w:szCs w:val="24"/>
        </w:rPr>
        <w:t>madde karışımları, zenginleştirilmiş ekstre-ekstraktlar</w:t>
      </w:r>
      <w:r w:rsidR="008E2ADE" w:rsidRPr="00D11138">
        <w:rPr>
          <w:rFonts w:ascii="Times New Roman" w:eastAsia="Times New Roman" w:hAnsi="Times New Roman" w:cs="Times New Roman"/>
          <w:sz w:val="24"/>
          <w:szCs w:val="24"/>
          <w:lang w:eastAsia="tr-TR"/>
        </w:rPr>
        <w:t xml:space="preserve"> </w:t>
      </w:r>
      <w:r w:rsidR="00CD0C37" w:rsidRPr="00D11138">
        <w:rPr>
          <w:rFonts w:ascii="Times New Roman" w:hAnsi="Times New Roman" w:cs="Times New Roman"/>
          <w:sz w:val="24"/>
          <w:szCs w:val="24"/>
        </w:rPr>
        <w:t xml:space="preserve">29/12/2011 </w:t>
      </w:r>
      <w:r w:rsidR="008B6F84" w:rsidRPr="00D11138">
        <w:rPr>
          <w:rFonts w:ascii="Times New Roman" w:eastAsia="Times New Roman" w:hAnsi="Times New Roman" w:cs="Times New Roman"/>
          <w:sz w:val="24"/>
          <w:szCs w:val="24"/>
          <w:lang w:eastAsia="tr-TR"/>
        </w:rPr>
        <w:t xml:space="preserve">tarihli ve </w:t>
      </w:r>
      <w:r w:rsidR="00CD0C37" w:rsidRPr="00D11138">
        <w:rPr>
          <w:rFonts w:ascii="Times New Roman" w:hAnsi="Times New Roman" w:cs="Times New Roman"/>
          <w:sz w:val="24"/>
          <w:szCs w:val="24"/>
        </w:rPr>
        <w:t xml:space="preserve">28157 3 üncü mükerrer </w:t>
      </w:r>
      <w:r w:rsidR="008B6F84" w:rsidRPr="00D11138">
        <w:rPr>
          <w:rFonts w:ascii="Times New Roman" w:eastAsia="Times New Roman" w:hAnsi="Times New Roman" w:cs="Times New Roman"/>
          <w:sz w:val="24"/>
          <w:szCs w:val="24"/>
          <w:lang w:eastAsia="tr-TR"/>
        </w:rPr>
        <w:t xml:space="preserve">sayılı </w:t>
      </w:r>
      <w:r w:rsidR="008E2ADE" w:rsidRPr="00D11138">
        <w:rPr>
          <w:rFonts w:ascii="Times New Roman" w:eastAsia="Times New Roman" w:hAnsi="Times New Roman" w:cs="Times New Roman"/>
          <w:sz w:val="24"/>
          <w:szCs w:val="24"/>
          <w:lang w:eastAsia="tr-TR"/>
        </w:rPr>
        <w:t xml:space="preserve">Türk Gıda Kodeksi Yönetmeliği’nde tanımlanan yatay gıda kodeksi </w:t>
      </w:r>
      <w:r w:rsidR="00153D0F" w:rsidRPr="00D11138">
        <w:rPr>
          <w:rFonts w:ascii="Times New Roman" w:eastAsia="Times New Roman" w:hAnsi="Times New Roman" w:cs="Times New Roman"/>
          <w:sz w:val="24"/>
          <w:szCs w:val="24"/>
          <w:lang w:eastAsia="tr-TR"/>
        </w:rPr>
        <w:t xml:space="preserve">kapsamındaki mevzuat hükümlerine </w:t>
      </w:r>
      <w:r w:rsidR="00C34BB0">
        <w:rPr>
          <w:rFonts w:ascii="Times New Roman" w:eastAsia="Times New Roman" w:hAnsi="Times New Roman" w:cs="Times New Roman"/>
          <w:sz w:val="24"/>
          <w:szCs w:val="24"/>
          <w:lang w:eastAsia="tr-TR"/>
        </w:rPr>
        <w:t xml:space="preserve">ve </w:t>
      </w:r>
      <w:r w:rsidR="00751C65" w:rsidRPr="00D11138">
        <w:rPr>
          <w:rFonts w:ascii="Times New Roman" w:hAnsi="Times New Roman" w:cs="Times New Roman"/>
          <w:sz w:val="24"/>
          <w:szCs w:val="24"/>
        </w:rPr>
        <w:t>17/12/2011 tarihli ve 28145 sayılı Resmî Gazete’de yayımlanan Gıda Hijyeni Yönetmeliği’ne</w:t>
      </w:r>
      <w:r w:rsidR="00751C65" w:rsidRPr="00D11138">
        <w:t xml:space="preserve"> </w:t>
      </w:r>
      <w:r w:rsidR="007D2BF3" w:rsidRPr="00D11138">
        <w:rPr>
          <w:rFonts w:ascii="Times New Roman" w:eastAsia="Times New Roman" w:hAnsi="Times New Roman" w:cs="Times New Roman"/>
          <w:sz w:val="24"/>
          <w:szCs w:val="24"/>
          <w:lang w:eastAsia="tr-TR"/>
        </w:rPr>
        <w:t>uygun olur.</w:t>
      </w:r>
    </w:p>
    <w:p w14:paraId="5BE3A731" w14:textId="4B4FF538" w:rsidR="00145002" w:rsidRPr="00D11138" w:rsidRDefault="000734FE" w:rsidP="009413D2">
      <w:pPr>
        <w:tabs>
          <w:tab w:val="left" w:pos="566"/>
        </w:tabs>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(2) </w:t>
      </w:r>
      <w:r w:rsidR="00145002" w:rsidRPr="00D11138">
        <w:rPr>
          <w:rFonts w:ascii="Times New Roman" w:eastAsia="Times New Roman" w:hAnsi="Times New Roman" w:cs="Times New Roman"/>
          <w:sz w:val="24"/>
          <w:szCs w:val="24"/>
          <w:lang w:eastAsia="tr-TR"/>
        </w:rPr>
        <w:t>Yatay gıda kodeksi kapsamında olup</w:t>
      </w:r>
      <w:r w:rsidR="00DD3353" w:rsidRPr="00D11138">
        <w:rPr>
          <w:rFonts w:ascii="Times New Roman" w:eastAsia="Times New Roman" w:hAnsi="Times New Roman" w:cs="Times New Roman"/>
          <w:sz w:val="24"/>
          <w:szCs w:val="24"/>
          <w:lang w:eastAsia="tr-TR"/>
        </w:rPr>
        <w:t xml:space="preserve"> bu yönetmelikte belirlenmiş husus</w:t>
      </w:r>
      <w:r w:rsidR="00145002" w:rsidRPr="00D11138">
        <w:rPr>
          <w:rFonts w:ascii="Times New Roman" w:eastAsia="Times New Roman" w:hAnsi="Times New Roman" w:cs="Times New Roman"/>
          <w:sz w:val="24"/>
          <w:szCs w:val="24"/>
          <w:lang w:eastAsia="tr-TR"/>
        </w:rPr>
        <w:t>lar için öncelikli olarak bu Yönetmelik hükümleri geçerlidir.</w:t>
      </w:r>
    </w:p>
    <w:p w14:paraId="631E5623" w14:textId="1E95A721" w:rsidR="000734FE" w:rsidRPr="00D11138" w:rsidRDefault="00E06B1D" w:rsidP="00E06B1D">
      <w:pPr>
        <w:tabs>
          <w:tab w:val="left" w:pos="566"/>
        </w:tabs>
        <w:spacing w:after="0" w:line="240" w:lineRule="auto"/>
        <w:jc w:val="both"/>
        <w:rPr>
          <w:rFonts w:ascii="Times New Roman" w:eastAsia="ヒラギノ明朝 Pro W3" w:hAnsi="Times New Roman" w:cs="Times New Roman"/>
          <w:sz w:val="24"/>
          <w:szCs w:val="24"/>
        </w:rPr>
      </w:pPr>
      <w:r w:rsidRPr="00D11138">
        <w:rPr>
          <w:rFonts w:ascii="Times New Roman" w:eastAsia="ヒラギノ明朝 Pro W3" w:hAnsi="Times New Roman" w:cs="Times New Roman"/>
          <w:sz w:val="24"/>
          <w:szCs w:val="24"/>
        </w:rPr>
        <w:tab/>
      </w:r>
      <w:r w:rsidR="000734FE" w:rsidRPr="00D11138">
        <w:rPr>
          <w:rFonts w:ascii="Times New Roman" w:eastAsia="ヒラギノ明朝 Pro W3" w:hAnsi="Times New Roman" w:cs="Times New Roman"/>
          <w:sz w:val="24"/>
          <w:szCs w:val="24"/>
        </w:rPr>
        <w:t>(</w:t>
      </w:r>
      <w:r w:rsidR="00C34BB0">
        <w:rPr>
          <w:rFonts w:ascii="Times New Roman" w:eastAsia="ヒラギノ明朝 Pro W3" w:hAnsi="Times New Roman" w:cs="Times New Roman"/>
          <w:sz w:val="24"/>
          <w:szCs w:val="24"/>
        </w:rPr>
        <w:t>3</w:t>
      </w:r>
      <w:r w:rsidR="000734FE" w:rsidRPr="00D11138">
        <w:rPr>
          <w:rFonts w:ascii="Times New Roman" w:eastAsia="ヒラギノ明朝 Pro W3" w:hAnsi="Times New Roman" w:cs="Times New Roman"/>
          <w:sz w:val="24"/>
          <w:szCs w:val="24"/>
        </w:rPr>
        <w:t>) Birinci fıkraya ilave olarak;</w:t>
      </w:r>
    </w:p>
    <w:p w14:paraId="383B452C" w14:textId="5EDD1854" w:rsidR="00CF3F01" w:rsidRDefault="000734FE" w:rsidP="008D49D1">
      <w:pPr>
        <w:tabs>
          <w:tab w:val="left" w:pos="566"/>
        </w:tabs>
        <w:spacing w:after="0" w:line="240" w:lineRule="auto"/>
        <w:ind w:firstLine="566"/>
        <w:jc w:val="both"/>
        <w:rPr>
          <w:rFonts w:ascii="Times New Roman" w:hAnsi="Times New Roman" w:cs="Times New Roman"/>
          <w:sz w:val="24"/>
          <w:szCs w:val="24"/>
        </w:rPr>
      </w:pPr>
      <w:r w:rsidRPr="00D11138">
        <w:rPr>
          <w:rFonts w:ascii="Times New Roman" w:eastAsia="ヒラギノ明朝 Pro W3" w:hAnsi="Times New Roman" w:cs="Times New Roman"/>
          <w:sz w:val="24"/>
          <w:szCs w:val="24"/>
        </w:rPr>
        <w:t xml:space="preserve">(a) </w:t>
      </w:r>
      <w:r w:rsidR="00CF3F01" w:rsidRPr="00D11138">
        <w:rPr>
          <w:rFonts w:ascii="Times New Roman" w:eastAsia="ヒラギノ明朝 Pro W3" w:hAnsi="Times New Roman" w:cs="Times New Roman"/>
          <w:sz w:val="24"/>
          <w:szCs w:val="24"/>
        </w:rPr>
        <w:t xml:space="preserve">Türk Gıda Kodeksi Gıda Etiketleme ve Tüketicileri Bilgilendirme Yönetmeliğine göre bileşenler listesinin yer almasının zorunlu olduğu gıdalarda, </w:t>
      </w:r>
      <w:r w:rsidR="00295249" w:rsidRPr="00D11138">
        <w:rPr>
          <w:rFonts w:ascii="Times New Roman" w:eastAsia="ヒラギノ明朝 Pro W3" w:hAnsi="Times New Roman" w:cs="Times New Roman"/>
          <w:sz w:val="24"/>
          <w:szCs w:val="24"/>
        </w:rPr>
        <w:t>B</w:t>
      </w:r>
      <w:r w:rsidR="00BF3757">
        <w:rPr>
          <w:rFonts w:ascii="Times New Roman" w:eastAsia="ヒラギノ明朝 Pro W3" w:hAnsi="Times New Roman" w:cs="Times New Roman"/>
          <w:sz w:val="24"/>
          <w:szCs w:val="24"/>
        </w:rPr>
        <w:t>i</w:t>
      </w:r>
      <w:r w:rsidR="00295249" w:rsidRPr="00D11138">
        <w:rPr>
          <w:rFonts w:ascii="Times New Roman" w:eastAsia="ヒラギノ明朝 Pro W3" w:hAnsi="Times New Roman" w:cs="Times New Roman"/>
          <w:sz w:val="24"/>
          <w:szCs w:val="24"/>
        </w:rPr>
        <w:t>MAL</w:t>
      </w:r>
      <w:r w:rsidR="00CF3F01" w:rsidRPr="00D11138">
        <w:rPr>
          <w:rFonts w:ascii="Times New Roman" w:eastAsia="ヒラギノ明朝 Pro W3" w:hAnsi="Times New Roman" w:cs="Times New Roman"/>
          <w:sz w:val="24"/>
          <w:szCs w:val="24"/>
        </w:rPr>
        <w:t xml:space="preserve">’in adı bileşenler listesinde Türkçe ve Latince olarak, Türkçe adı yoksa sadece Latince olarak belirtilir. Latince ad olarak, </w:t>
      </w:r>
      <w:r w:rsidR="00295249" w:rsidRPr="00D11138">
        <w:rPr>
          <w:rFonts w:ascii="Times New Roman" w:eastAsia="ヒラギノ明朝 Pro W3" w:hAnsi="Times New Roman" w:cs="Times New Roman"/>
          <w:sz w:val="24"/>
          <w:szCs w:val="24"/>
        </w:rPr>
        <w:t>B</w:t>
      </w:r>
      <w:r w:rsidR="00BF3757">
        <w:rPr>
          <w:rFonts w:ascii="Times New Roman" w:eastAsia="ヒラギノ明朝 Pro W3" w:hAnsi="Times New Roman" w:cs="Times New Roman"/>
          <w:sz w:val="24"/>
          <w:szCs w:val="24"/>
        </w:rPr>
        <w:t>i</w:t>
      </w:r>
      <w:r w:rsidR="00295249" w:rsidRPr="00D11138">
        <w:rPr>
          <w:rFonts w:ascii="Times New Roman" w:eastAsia="ヒラギノ明朝 Pro W3" w:hAnsi="Times New Roman" w:cs="Times New Roman"/>
          <w:sz w:val="24"/>
          <w:szCs w:val="24"/>
        </w:rPr>
        <w:t>MAL</w:t>
      </w:r>
      <w:r w:rsidR="00CF3F01" w:rsidRPr="00D11138">
        <w:rPr>
          <w:rFonts w:ascii="Times New Roman" w:eastAsia="ヒラギノ明朝 Pro W3" w:hAnsi="Times New Roman" w:cs="Times New Roman"/>
          <w:sz w:val="24"/>
          <w:szCs w:val="24"/>
        </w:rPr>
        <w:t xml:space="preserve"> Listelerinde yer alan Latince adlardan biri kullanılır</w:t>
      </w:r>
      <w:r w:rsidR="00CF3F01" w:rsidRPr="00865B9C">
        <w:rPr>
          <w:rFonts w:ascii="Times New Roman" w:eastAsia="ヒラギノ明朝 Pro W3" w:hAnsi="Times New Roman" w:cs="Times New Roman"/>
          <w:sz w:val="24"/>
          <w:szCs w:val="24"/>
        </w:rPr>
        <w:t xml:space="preserve">. </w:t>
      </w:r>
      <w:r w:rsidR="008D49D1" w:rsidRPr="00865B9C">
        <w:rPr>
          <w:rFonts w:ascii="Times New Roman" w:eastAsia="ヒラギノ明朝 Pro W3" w:hAnsi="Times New Roman" w:cs="Times New Roman"/>
          <w:sz w:val="24"/>
          <w:szCs w:val="24"/>
        </w:rPr>
        <w:t>BiMAL Listelerinde bulunmayan sinonimler için bu sinonimin aynı bitkiye ait olduğu</w:t>
      </w:r>
      <w:r w:rsidR="005718BC" w:rsidRPr="00865B9C">
        <w:rPr>
          <w:rFonts w:ascii="Times New Roman" w:eastAsia="ヒラギノ明朝 Pro W3" w:hAnsi="Times New Roman" w:cs="Times New Roman"/>
          <w:sz w:val="24"/>
          <w:szCs w:val="24"/>
        </w:rPr>
        <w:t>nun</w:t>
      </w:r>
      <w:r w:rsidR="008D49D1" w:rsidRPr="00865B9C">
        <w:rPr>
          <w:rFonts w:ascii="Times New Roman" w:eastAsia="ヒラギノ明朝 Pro W3" w:hAnsi="Times New Roman" w:cs="Times New Roman"/>
          <w:sz w:val="24"/>
          <w:szCs w:val="24"/>
        </w:rPr>
        <w:t xml:space="preserve"> gıda işletmecisi tarafından kan</w:t>
      </w:r>
      <w:r w:rsidR="005718BC" w:rsidRPr="00865B9C">
        <w:rPr>
          <w:rFonts w:ascii="Times New Roman" w:eastAsia="ヒラギノ明朝 Pro W3" w:hAnsi="Times New Roman" w:cs="Times New Roman"/>
          <w:sz w:val="24"/>
          <w:szCs w:val="24"/>
        </w:rPr>
        <w:t>ıtlanması ve Genel Müdürlükçe onay</w:t>
      </w:r>
      <w:r w:rsidR="008D49D1" w:rsidRPr="00865B9C">
        <w:rPr>
          <w:rFonts w:ascii="Times New Roman" w:eastAsia="ヒラギノ明朝 Pro W3" w:hAnsi="Times New Roman" w:cs="Times New Roman"/>
          <w:sz w:val="24"/>
          <w:szCs w:val="24"/>
        </w:rPr>
        <w:t>lanması halinde kullanılabilir.</w:t>
      </w:r>
      <w:r w:rsidR="008D49D1">
        <w:rPr>
          <w:rFonts w:ascii="Times New Roman" w:hAnsi="Times New Roman" w:cs="Times New Roman"/>
          <w:sz w:val="24"/>
          <w:szCs w:val="24"/>
        </w:rPr>
        <w:t xml:space="preserve"> </w:t>
      </w:r>
      <w:r w:rsidR="00CF3F01" w:rsidRPr="00D11138">
        <w:rPr>
          <w:rFonts w:ascii="Times New Roman" w:eastAsia="ヒラギノ明朝 Pro W3" w:hAnsi="Times New Roman" w:cs="Times New Roman"/>
          <w:sz w:val="24"/>
          <w:szCs w:val="24"/>
        </w:rPr>
        <w:t>Latince ad yazılırken otörün kullanımı zorunlu değildir. Türkçe adı olanlar için Latince ad yazılırken cins adının sadece ilk harfi kullanılarak kısaltma yapılabilir.</w:t>
      </w:r>
      <w:r w:rsidR="00CF3F01" w:rsidRPr="00D11138">
        <w:rPr>
          <w:rFonts w:ascii="Times New Roman" w:hAnsi="Times New Roman" w:cs="Times New Roman"/>
          <w:sz w:val="24"/>
          <w:szCs w:val="24"/>
        </w:rPr>
        <w:t xml:space="preserve"> </w:t>
      </w:r>
    </w:p>
    <w:p w14:paraId="54D97EED" w14:textId="3A919494" w:rsidR="00CF3F01" w:rsidRPr="00D11138" w:rsidRDefault="008D49D1" w:rsidP="00B6518F">
      <w:pPr>
        <w:tabs>
          <w:tab w:val="left" w:pos="566"/>
        </w:tabs>
        <w:spacing w:after="0" w:line="240" w:lineRule="auto"/>
        <w:ind w:firstLine="566"/>
        <w:jc w:val="both"/>
        <w:rPr>
          <w:rFonts w:ascii="Times New Roman" w:eastAsia="ヒラギノ明朝 Pro W3" w:hAnsi="Times New Roman" w:cs="Times New Roman"/>
          <w:sz w:val="24"/>
          <w:szCs w:val="24"/>
        </w:rPr>
      </w:pPr>
      <w:r w:rsidRPr="00D11138">
        <w:rPr>
          <w:rFonts w:ascii="Times New Roman" w:hAnsi="Times New Roman" w:cs="Times New Roman"/>
          <w:sz w:val="24"/>
          <w:szCs w:val="24"/>
        </w:rPr>
        <w:t xml:space="preserve"> </w:t>
      </w:r>
      <w:r w:rsidR="000734FE" w:rsidRPr="00D11138">
        <w:rPr>
          <w:rFonts w:ascii="Times New Roman" w:hAnsi="Times New Roman" w:cs="Times New Roman"/>
          <w:sz w:val="24"/>
          <w:szCs w:val="24"/>
        </w:rPr>
        <w:t>(</w:t>
      </w:r>
      <w:r w:rsidR="00CF3F01" w:rsidRPr="00D11138">
        <w:rPr>
          <w:rFonts w:ascii="Times New Roman" w:hAnsi="Times New Roman" w:cs="Times New Roman"/>
          <w:sz w:val="24"/>
          <w:szCs w:val="24"/>
        </w:rPr>
        <w:t>b)</w:t>
      </w:r>
      <w:r w:rsidR="00CF3F01" w:rsidRPr="00D11138">
        <w:rPr>
          <w:rFonts w:ascii="Times New Roman" w:eastAsia="ヒラギノ明朝 Pro W3" w:hAnsi="Times New Roman" w:cs="Times New Roman"/>
          <w:sz w:val="24"/>
          <w:szCs w:val="24"/>
        </w:rPr>
        <w:t xml:space="preserve"> T</w:t>
      </w:r>
      <w:r w:rsidR="00CF3F01" w:rsidRPr="00D11138">
        <w:rPr>
          <w:rFonts w:ascii="Times New Roman" w:hAnsi="Times New Roman" w:cs="Times New Roman"/>
          <w:sz w:val="24"/>
          <w:szCs w:val="24"/>
        </w:rPr>
        <w:t xml:space="preserve">akviye edici gıdaların etiketinde, </w:t>
      </w:r>
      <w:r w:rsidR="00295249" w:rsidRPr="00D11138">
        <w:rPr>
          <w:rFonts w:ascii="Times New Roman" w:hAnsi="Times New Roman" w:cs="Times New Roman"/>
          <w:sz w:val="24"/>
          <w:szCs w:val="24"/>
        </w:rPr>
        <w:t>B</w:t>
      </w:r>
      <w:r w:rsidR="00BF3757">
        <w:rPr>
          <w:rFonts w:ascii="Times New Roman" w:hAnsi="Times New Roman" w:cs="Times New Roman"/>
          <w:sz w:val="24"/>
          <w:szCs w:val="24"/>
        </w:rPr>
        <w:t>i</w:t>
      </w:r>
      <w:r w:rsidR="00295249" w:rsidRPr="00D11138">
        <w:rPr>
          <w:rFonts w:ascii="Times New Roman" w:hAnsi="Times New Roman" w:cs="Times New Roman"/>
          <w:sz w:val="24"/>
          <w:szCs w:val="24"/>
        </w:rPr>
        <w:t>MAL</w:t>
      </w:r>
      <w:r w:rsidR="00CF3F01" w:rsidRPr="00D11138">
        <w:rPr>
          <w:rFonts w:ascii="Times New Roman" w:hAnsi="Times New Roman" w:cs="Times New Roman"/>
          <w:sz w:val="24"/>
          <w:szCs w:val="24"/>
        </w:rPr>
        <w:t xml:space="preserve">’in Latince isimleri, </w:t>
      </w:r>
      <w:r w:rsidR="00CF3F01" w:rsidRPr="00D11138">
        <w:rPr>
          <w:rFonts w:ascii="Times New Roman" w:eastAsia="ヒラギノ明朝 Pro W3" w:hAnsi="Times New Roman" w:cs="Times New Roman"/>
          <w:sz w:val="24"/>
          <w:szCs w:val="24"/>
        </w:rPr>
        <w:t>(a) bendine istisna olarak</w:t>
      </w:r>
      <w:r w:rsidR="00CF3F01" w:rsidRPr="00D11138">
        <w:rPr>
          <w:rFonts w:ascii="Times New Roman" w:hAnsi="Times New Roman" w:cs="Times New Roman"/>
          <w:sz w:val="24"/>
          <w:szCs w:val="24"/>
        </w:rPr>
        <w:t xml:space="preserve">, </w:t>
      </w:r>
      <w:r w:rsidR="00CF3F01" w:rsidRPr="00D11138">
        <w:rPr>
          <w:rFonts w:ascii="Times New Roman" w:eastAsia="Times New Roman" w:hAnsi="Times New Roman" w:cs="Times New Roman"/>
          <w:sz w:val="24"/>
          <w:szCs w:val="24"/>
          <w:lang w:eastAsia="tr-TR"/>
        </w:rPr>
        <w:t xml:space="preserve">ilgili dikey gıda kodeksi gereği takviye edici gıdalarda; </w:t>
      </w:r>
      <w:r w:rsidR="005873F3">
        <w:rPr>
          <w:rFonts w:ascii="Times New Roman" w:hAnsi="Times New Roman" w:cs="Times New Roman"/>
          <w:sz w:val="24"/>
          <w:szCs w:val="24"/>
        </w:rPr>
        <w:t>Bi</w:t>
      </w:r>
      <w:r w:rsidR="00295249" w:rsidRPr="00D11138">
        <w:rPr>
          <w:rFonts w:ascii="Times New Roman" w:hAnsi="Times New Roman" w:cs="Times New Roman"/>
          <w:sz w:val="24"/>
          <w:szCs w:val="24"/>
        </w:rPr>
        <w:t>MAL</w:t>
      </w:r>
      <w:r w:rsidR="00CF3F01" w:rsidRPr="00D11138">
        <w:rPr>
          <w:rFonts w:ascii="Times New Roman" w:hAnsi="Times New Roman" w:cs="Times New Roman"/>
          <w:sz w:val="24"/>
          <w:szCs w:val="24"/>
        </w:rPr>
        <w:t xml:space="preserve"> miktarının ürünün tüketilmesi önerilen günlük porsiyonu üzerinden etikette sayısal olarak belirtildiği yerde de verilebilir.</w:t>
      </w:r>
    </w:p>
    <w:p w14:paraId="36E7310D" w14:textId="661361D4" w:rsidR="00CF3F01" w:rsidRPr="00D11138" w:rsidRDefault="000734FE" w:rsidP="00B6518F">
      <w:pPr>
        <w:tabs>
          <w:tab w:val="left" w:pos="566"/>
        </w:tabs>
        <w:spacing w:after="0" w:line="240" w:lineRule="auto"/>
        <w:ind w:firstLine="566"/>
        <w:jc w:val="both"/>
        <w:rPr>
          <w:rFonts w:ascii="Times New Roman" w:eastAsia="ヒラギノ明朝 Pro W3" w:hAnsi="Times New Roman" w:cs="Times New Roman"/>
          <w:sz w:val="24"/>
          <w:szCs w:val="24"/>
        </w:rPr>
      </w:pPr>
      <w:r w:rsidRPr="00D11138">
        <w:rPr>
          <w:rFonts w:ascii="Times New Roman" w:eastAsia="ヒラギノ明朝 Pro W3" w:hAnsi="Times New Roman" w:cs="Times New Roman"/>
          <w:sz w:val="24"/>
          <w:szCs w:val="24"/>
        </w:rPr>
        <w:t>(</w:t>
      </w:r>
      <w:r w:rsidR="00CF3F01" w:rsidRPr="00D11138">
        <w:rPr>
          <w:rFonts w:ascii="Times New Roman" w:eastAsia="ヒラギノ明朝 Pro W3" w:hAnsi="Times New Roman" w:cs="Times New Roman"/>
          <w:sz w:val="24"/>
          <w:szCs w:val="24"/>
        </w:rPr>
        <w:t xml:space="preserve">c) Bileşenler listesinde </w:t>
      </w:r>
      <w:r w:rsidR="00295249" w:rsidRPr="00D11138">
        <w:rPr>
          <w:rFonts w:ascii="Times New Roman" w:eastAsia="ヒラギノ明朝 Pro W3" w:hAnsi="Times New Roman" w:cs="Times New Roman"/>
          <w:sz w:val="24"/>
          <w:szCs w:val="24"/>
        </w:rPr>
        <w:t>B</w:t>
      </w:r>
      <w:r w:rsidR="00BF3757">
        <w:rPr>
          <w:rFonts w:ascii="Times New Roman" w:eastAsia="ヒラギノ明朝 Pro W3" w:hAnsi="Times New Roman" w:cs="Times New Roman"/>
          <w:sz w:val="24"/>
          <w:szCs w:val="24"/>
        </w:rPr>
        <w:t>i</w:t>
      </w:r>
      <w:r w:rsidR="00295249" w:rsidRPr="00D11138">
        <w:rPr>
          <w:rFonts w:ascii="Times New Roman" w:eastAsia="ヒラギノ明朝 Pro W3" w:hAnsi="Times New Roman" w:cs="Times New Roman"/>
          <w:sz w:val="24"/>
          <w:szCs w:val="24"/>
        </w:rPr>
        <w:t>MAL</w:t>
      </w:r>
      <w:r w:rsidR="00CF3F01" w:rsidRPr="00D11138">
        <w:rPr>
          <w:rFonts w:ascii="Times New Roman" w:eastAsia="ヒラギノ明朝 Pro W3" w:hAnsi="Times New Roman" w:cs="Times New Roman"/>
          <w:sz w:val="24"/>
          <w:szCs w:val="24"/>
        </w:rPr>
        <w:t>’in adı ile birlikte hangi kısmının ve/veya hangi kısmından elde edilen hangi preparatının kullanıl</w:t>
      </w:r>
      <w:r w:rsidR="001618BC">
        <w:rPr>
          <w:rFonts w:ascii="Times New Roman" w:eastAsia="ヒラギノ明朝 Pro W3" w:hAnsi="Times New Roman" w:cs="Times New Roman"/>
          <w:sz w:val="24"/>
          <w:szCs w:val="24"/>
        </w:rPr>
        <w:t>dığı Ek-</w:t>
      </w:r>
      <w:r w:rsidR="00543CAE">
        <w:rPr>
          <w:rFonts w:ascii="Times New Roman" w:eastAsia="ヒラギノ明朝 Pro W3" w:hAnsi="Times New Roman" w:cs="Times New Roman"/>
          <w:sz w:val="24"/>
          <w:szCs w:val="24"/>
        </w:rPr>
        <w:t>1</w:t>
      </w:r>
      <w:r w:rsidR="001618BC">
        <w:rPr>
          <w:rFonts w:ascii="Times New Roman" w:eastAsia="ヒラギノ明朝 Pro W3" w:hAnsi="Times New Roman" w:cs="Times New Roman"/>
          <w:sz w:val="24"/>
          <w:szCs w:val="24"/>
        </w:rPr>
        <w:t xml:space="preserve"> </w:t>
      </w:r>
      <w:r w:rsidR="00CF3F01" w:rsidRPr="00D11138">
        <w:rPr>
          <w:rFonts w:ascii="Times New Roman" w:eastAsia="ヒラギノ明朝 Pro W3" w:hAnsi="Times New Roman" w:cs="Times New Roman"/>
          <w:sz w:val="24"/>
          <w:szCs w:val="24"/>
        </w:rPr>
        <w:t xml:space="preserve">de dikkate alınarak Türkçe olarak belirtilir.  </w:t>
      </w:r>
    </w:p>
    <w:p w14:paraId="5E51893A" w14:textId="70A92CC0" w:rsidR="00CF3F01" w:rsidRPr="00D11138" w:rsidRDefault="000734FE" w:rsidP="00B6518F">
      <w:pPr>
        <w:tabs>
          <w:tab w:val="left" w:pos="566"/>
        </w:tabs>
        <w:spacing w:after="0" w:line="240" w:lineRule="auto"/>
        <w:ind w:firstLine="566"/>
        <w:jc w:val="both"/>
        <w:rPr>
          <w:rFonts w:ascii="Times New Roman" w:eastAsia="ヒラギノ明朝 Pro W3" w:hAnsi="Times New Roman" w:cs="Times New Roman"/>
          <w:strike/>
          <w:sz w:val="24"/>
          <w:szCs w:val="24"/>
        </w:rPr>
      </w:pPr>
      <w:r w:rsidRPr="00D11138">
        <w:rPr>
          <w:rFonts w:ascii="Times New Roman" w:eastAsia="ヒラギノ明朝 Pro W3" w:hAnsi="Times New Roman" w:cs="Times New Roman"/>
          <w:sz w:val="24"/>
          <w:szCs w:val="24"/>
        </w:rPr>
        <w:t>(</w:t>
      </w:r>
      <w:r w:rsidR="00CF3F01" w:rsidRPr="00D11138">
        <w:rPr>
          <w:rFonts w:ascii="Times New Roman" w:eastAsia="ヒラギノ明朝 Pro W3" w:hAnsi="Times New Roman" w:cs="Times New Roman"/>
          <w:sz w:val="24"/>
          <w:szCs w:val="24"/>
        </w:rPr>
        <w:t xml:space="preserve">ç) Türk Gıda Kodeksi Gıda Etiketleme ve Tüketicileri Bilgilendirme Yönetmeliğine göre bileşenler listesinin yer almasının zorunlu olmadığı gıdalarda, (a) ve (c)  bendinde yer alan bilgiler hepsi bir arada olacak şekilde etikette belirtilir. </w:t>
      </w:r>
    </w:p>
    <w:p w14:paraId="3FAFCE8F" w14:textId="0D971A7C" w:rsidR="00CF3F01" w:rsidRPr="00D11138" w:rsidRDefault="000734FE" w:rsidP="00B6518F">
      <w:pPr>
        <w:tabs>
          <w:tab w:val="left" w:pos="566"/>
        </w:tabs>
        <w:spacing w:after="0" w:line="240" w:lineRule="auto"/>
        <w:ind w:firstLine="566"/>
        <w:jc w:val="both"/>
        <w:rPr>
          <w:rFonts w:ascii="Times New Roman" w:eastAsia="ヒラギノ明朝 Pro W3" w:hAnsi="Times New Roman" w:cs="Times New Roman"/>
          <w:sz w:val="24"/>
          <w:szCs w:val="24"/>
        </w:rPr>
      </w:pPr>
      <w:r w:rsidRPr="00D11138">
        <w:rPr>
          <w:rFonts w:ascii="Times New Roman" w:eastAsia="ヒラギノ明朝 Pro W3" w:hAnsi="Times New Roman" w:cs="Times New Roman"/>
          <w:sz w:val="24"/>
          <w:szCs w:val="24"/>
        </w:rPr>
        <w:lastRenderedPageBreak/>
        <w:t>(</w:t>
      </w:r>
      <w:r w:rsidR="00543CAE">
        <w:rPr>
          <w:rFonts w:ascii="Times New Roman" w:eastAsia="ヒラギノ明朝 Pro W3" w:hAnsi="Times New Roman" w:cs="Times New Roman"/>
          <w:sz w:val="24"/>
          <w:szCs w:val="24"/>
        </w:rPr>
        <w:t>d) Eğer Ek</w:t>
      </w:r>
      <w:r w:rsidR="00CF3F01" w:rsidRPr="00D11138">
        <w:rPr>
          <w:rFonts w:ascii="Times New Roman" w:eastAsia="ヒラギノ明朝 Pro W3" w:hAnsi="Times New Roman" w:cs="Times New Roman"/>
          <w:sz w:val="24"/>
          <w:szCs w:val="24"/>
        </w:rPr>
        <w:t>-</w:t>
      </w:r>
      <w:r w:rsidR="00574193" w:rsidRPr="00D11138">
        <w:rPr>
          <w:rFonts w:ascii="Times New Roman" w:eastAsia="ヒラギノ明朝 Pro W3" w:hAnsi="Times New Roman" w:cs="Times New Roman"/>
          <w:sz w:val="24"/>
          <w:szCs w:val="24"/>
        </w:rPr>
        <w:t>6,</w:t>
      </w:r>
      <w:r w:rsidR="00CF3F01" w:rsidRPr="00D11138">
        <w:rPr>
          <w:rFonts w:ascii="Times New Roman" w:eastAsia="ヒラギノ明朝 Pro W3" w:hAnsi="Times New Roman" w:cs="Times New Roman"/>
          <w:sz w:val="24"/>
          <w:szCs w:val="24"/>
        </w:rPr>
        <w:t xml:space="preserve"> E</w:t>
      </w:r>
      <w:r w:rsidR="00543CAE">
        <w:rPr>
          <w:rFonts w:ascii="Times New Roman" w:eastAsia="ヒラギノ明朝 Pro W3" w:hAnsi="Times New Roman" w:cs="Times New Roman"/>
          <w:sz w:val="24"/>
          <w:szCs w:val="24"/>
        </w:rPr>
        <w:t>k</w:t>
      </w:r>
      <w:r w:rsidR="00CF3F01" w:rsidRPr="00D11138">
        <w:rPr>
          <w:rFonts w:ascii="Times New Roman" w:eastAsia="ヒラギノ明朝 Pro W3" w:hAnsi="Times New Roman" w:cs="Times New Roman"/>
          <w:sz w:val="24"/>
          <w:szCs w:val="24"/>
        </w:rPr>
        <w:t>-</w:t>
      </w:r>
      <w:r w:rsidR="00574193" w:rsidRPr="00D11138">
        <w:rPr>
          <w:rFonts w:ascii="Times New Roman" w:eastAsia="ヒラギノ明朝 Pro W3" w:hAnsi="Times New Roman" w:cs="Times New Roman"/>
          <w:sz w:val="24"/>
          <w:szCs w:val="24"/>
        </w:rPr>
        <w:t>7 ve E</w:t>
      </w:r>
      <w:r w:rsidR="00543CAE">
        <w:rPr>
          <w:rFonts w:ascii="Times New Roman" w:eastAsia="ヒラギノ明朝 Pro W3" w:hAnsi="Times New Roman" w:cs="Times New Roman"/>
          <w:sz w:val="24"/>
          <w:szCs w:val="24"/>
        </w:rPr>
        <w:t>k</w:t>
      </w:r>
      <w:r w:rsidR="00574193" w:rsidRPr="00D11138">
        <w:rPr>
          <w:rFonts w:ascii="Times New Roman" w:eastAsia="ヒラギノ明朝 Pro W3" w:hAnsi="Times New Roman" w:cs="Times New Roman"/>
          <w:sz w:val="24"/>
          <w:szCs w:val="24"/>
        </w:rPr>
        <w:t>-8’deki</w:t>
      </w:r>
      <w:r w:rsidR="00CF3F01" w:rsidRPr="00D11138">
        <w:rPr>
          <w:rFonts w:ascii="Times New Roman" w:eastAsia="ヒラギノ明朝 Pro W3" w:hAnsi="Times New Roman" w:cs="Times New Roman"/>
          <w:sz w:val="24"/>
          <w:szCs w:val="24"/>
        </w:rPr>
        <w:t xml:space="preserve"> </w:t>
      </w:r>
      <w:r w:rsidR="00295249" w:rsidRPr="00D11138">
        <w:rPr>
          <w:rFonts w:ascii="Times New Roman" w:eastAsia="ヒラギノ明朝 Pro W3" w:hAnsi="Times New Roman" w:cs="Times New Roman"/>
          <w:sz w:val="24"/>
          <w:szCs w:val="24"/>
        </w:rPr>
        <w:t>B</w:t>
      </w:r>
      <w:r w:rsidR="00574193" w:rsidRPr="00D11138">
        <w:rPr>
          <w:rFonts w:ascii="Times New Roman" w:eastAsia="ヒラギノ明朝 Pro W3" w:hAnsi="Times New Roman" w:cs="Times New Roman"/>
          <w:sz w:val="24"/>
          <w:szCs w:val="24"/>
        </w:rPr>
        <w:t>i</w:t>
      </w:r>
      <w:r w:rsidR="00295249" w:rsidRPr="00D11138">
        <w:rPr>
          <w:rFonts w:ascii="Times New Roman" w:eastAsia="ヒラギノ明朝 Pro W3" w:hAnsi="Times New Roman" w:cs="Times New Roman"/>
          <w:sz w:val="24"/>
          <w:szCs w:val="24"/>
        </w:rPr>
        <w:t>MAL</w:t>
      </w:r>
      <w:r w:rsidR="00CF3F01" w:rsidRPr="00D11138">
        <w:rPr>
          <w:rFonts w:ascii="Times New Roman" w:eastAsia="ヒラギノ明朝 Pro W3" w:hAnsi="Times New Roman" w:cs="Times New Roman"/>
          <w:sz w:val="24"/>
          <w:szCs w:val="24"/>
        </w:rPr>
        <w:t xml:space="preserve"> listelerinde </w:t>
      </w:r>
      <w:r w:rsidR="00CF3F01" w:rsidRPr="00D11138">
        <w:rPr>
          <w:rFonts w:ascii="Times New Roman" w:eastAsia="Times New Roman" w:hAnsi="Times New Roman" w:cs="Times New Roman"/>
          <w:sz w:val="24"/>
          <w:szCs w:val="24"/>
          <w:lang w:eastAsia="tr-TR"/>
        </w:rPr>
        <w:t>özel etiketleme gereklilikleri</w:t>
      </w:r>
      <w:r w:rsidR="001F6C5C">
        <w:rPr>
          <w:rFonts w:ascii="Times New Roman" w:eastAsia="Times New Roman" w:hAnsi="Times New Roman" w:cs="Times New Roman"/>
          <w:sz w:val="24"/>
          <w:szCs w:val="24"/>
          <w:lang w:eastAsia="tr-TR"/>
        </w:rPr>
        <w:t>nin</w:t>
      </w:r>
      <w:r w:rsidR="00CF3F01" w:rsidRPr="00D11138">
        <w:rPr>
          <w:rFonts w:ascii="Times New Roman" w:eastAsia="Times New Roman" w:hAnsi="Times New Roman" w:cs="Times New Roman"/>
          <w:sz w:val="24"/>
          <w:szCs w:val="24"/>
          <w:lang w:eastAsia="tr-TR"/>
        </w:rPr>
        <w:t xml:space="preserve"> </w:t>
      </w:r>
      <w:r w:rsidR="001F6C5C">
        <w:rPr>
          <w:rFonts w:ascii="Times New Roman" w:eastAsia="ヒラギノ明朝 Pro W3" w:hAnsi="Times New Roman" w:cs="Times New Roman"/>
          <w:sz w:val="24"/>
          <w:szCs w:val="24"/>
        </w:rPr>
        <w:t>belirlenmiş olması halinde</w:t>
      </w:r>
      <w:r w:rsidR="00CF3F01" w:rsidRPr="00D11138">
        <w:rPr>
          <w:rFonts w:ascii="Times New Roman" w:eastAsia="Times New Roman" w:hAnsi="Times New Roman" w:cs="Times New Roman"/>
          <w:sz w:val="24"/>
          <w:szCs w:val="24"/>
          <w:lang w:eastAsia="tr-TR"/>
        </w:rPr>
        <w:t xml:space="preserve"> bunlar </w:t>
      </w:r>
      <w:r w:rsidR="001F6C5C">
        <w:rPr>
          <w:rFonts w:ascii="Times New Roman" w:eastAsia="Times New Roman" w:hAnsi="Times New Roman" w:cs="Times New Roman"/>
          <w:sz w:val="24"/>
          <w:szCs w:val="24"/>
          <w:lang w:eastAsia="tr-TR"/>
        </w:rPr>
        <w:t>yerine getirilir</w:t>
      </w:r>
      <w:r w:rsidR="00CF3F01" w:rsidRPr="00865B9C">
        <w:rPr>
          <w:rFonts w:ascii="Times New Roman" w:eastAsia="Times New Roman" w:hAnsi="Times New Roman" w:cs="Times New Roman"/>
          <w:sz w:val="24"/>
          <w:szCs w:val="24"/>
          <w:lang w:eastAsia="tr-TR"/>
        </w:rPr>
        <w:t>.</w:t>
      </w:r>
      <w:r w:rsidR="00CF3F01" w:rsidRPr="00D11138">
        <w:rPr>
          <w:rFonts w:ascii="Times New Roman" w:eastAsia="Times New Roman" w:hAnsi="Times New Roman" w:cs="Times New Roman"/>
          <w:sz w:val="24"/>
          <w:szCs w:val="24"/>
          <w:lang w:eastAsia="tr-TR"/>
        </w:rPr>
        <w:t xml:space="preserve"> Bu gereklilikler kapsamında, gıdanın etiketlenmesi sırasında tüketiciye iletilm</w:t>
      </w:r>
      <w:r w:rsidR="001F6C5C">
        <w:rPr>
          <w:rFonts w:ascii="Times New Roman" w:eastAsia="Times New Roman" w:hAnsi="Times New Roman" w:cs="Times New Roman"/>
          <w:sz w:val="24"/>
          <w:szCs w:val="24"/>
          <w:lang w:eastAsia="tr-TR"/>
        </w:rPr>
        <w:t>esi gereken uyarılar bulunması halinde</w:t>
      </w:r>
      <w:r w:rsidR="00CF3F01" w:rsidRPr="00D11138">
        <w:rPr>
          <w:rFonts w:ascii="Times New Roman" w:eastAsia="Times New Roman" w:hAnsi="Times New Roman" w:cs="Times New Roman"/>
          <w:sz w:val="24"/>
          <w:szCs w:val="24"/>
          <w:lang w:eastAsia="tr-TR"/>
        </w:rPr>
        <w:t>, kolayca görülebilecek, açıkça okunabilecek ve silinmeyecek şekilde dikkat çekici bir yere yerleştirilir. Bu uyarılar, diğer yazılı veya resimli unsurlar vasıtasıyla herhangi bir şekilde saklanamaz veya kapatılamaz. Bu uyarılara ilişkin yazılar ile zemin arasında belirgin bir kontrast olması sağlanır.</w:t>
      </w:r>
      <w:r w:rsidR="00CF3F01" w:rsidRPr="00D11138">
        <w:rPr>
          <w:rFonts w:ascii="Times New Roman" w:eastAsia="ヒラギノ明朝 Pro W3" w:hAnsi="Times New Roman" w:cs="Times New Roman"/>
          <w:sz w:val="24"/>
          <w:szCs w:val="24"/>
        </w:rPr>
        <w:t xml:space="preserve"> </w:t>
      </w:r>
    </w:p>
    <w:p w14:paraId="53326D4B" w14:textId="1920E86D" w:rsidR="009413D2" w:rsidRPr="00D11138" w:rsidRDefault="009413D2" w:rsidP="00574193">
      <w:pPr>
        <w:spacing w:after="0" w:line="240" w:lineRule="auto"/>
        <w:rPr>
          <w:rFonts w:ascii="Times New Roman" w:eastAsia="ヒラギノ明朝 Pro W3" w:hAnsi="Times New Roman" w:cs="Times New Roman"/>
          <w:b/>
          <w:sz w:val="24"/>
          <w:szCs w:val="24"/>
        </w:rPr>
      </w:pPr>
    </w:p>
    <w:p w14:paraId="0C3E59A1" w14:textId="55F0B74A" w:rsidR="00F874AA" w:rsidRPr="00D11138" w:rsidRDefault="000734FE" w:rsidP="00B6518F">
      <w:pPr>
        <w:spacing w:after="0" w:line="240" w:lineRule="auto"/>
        <w:jc w:val="center"/>
        <w:rPr>
          <w:rFonts w:ascii="Times New Roman" w:eastAsia="ヒラギノ明朝 Pro W3" w:hAnsi="Times New Roman" w:cs="Times New Roman"/>
          <w:b/>
          <w:sz w:val="24"/>
          <w:szCs w:val="24"/>
        </w:rPr>
      </w:pPr>
      <w:r w:rsidRPr="00D11138">
        <w:rPr>
          <w:rFonts w:ascii="Times New Roman" w:eastAsia="ヒラギノ明朝 Pro W3" w:hAnsi="Times New Roman" w:cs="Times New Roman"/>
          <w:b/>
          <w:sz w:val="24"/>
          <w:szCs w:val="24"/>
        </w:rPr>
        <w:t>DOKUZUNCU</w:t>
      </w:r>
      <w:r w:rsidR="006C6787" w:rsidRPr="00D11138">
        <w:rPr>
          <w:rFonts w:ascii="Times New Roman" w:eastAsia="ヒラギノ明朝 Pro W3" w:hAnsi="Times New Roman" w:cs="Times New Roman"/>
          <w:b/>
          <w:sz w:val="24"/>
          <w:szCs w:val="24"/>
        </w:rPr>
        <w:t xml:space="preserve"> </w:t>
      </w:r>
      <w:r w:rsidR="00F874AA" w:rsidRPr="00D11138">
        <w:rPr>
          <w:rFonts w:ascii="Times New Roman" w:eastAsia="ヒラギノ明朝 Pro W3" w:hAnsi="Times New Roman" w:cs="Times New Roman"/>
          <w:b/>
          <w:sz w:val="24"/>
          <w:szCs w:val="24"/>
        </w:rPr>
        <w:t>BÖLÜM</w:t>
      </w:r>
    </w:p>
    <w:p w14:paraId="2E10D454" w14:textId="77777777" w:rsidR="00B6518F" w:rsidRPr="00D11138" w:rsidRDefault="00F874AA" w:rsidP="00B6518F">
      <w:pPr>
        <w:spacing w:after="0" w:line="240" w:lineRule="auto"/>
        <w:jc w:val="center"/>
        <w:rPr>
          <w:rFonts w:ascii="Times New Roman" w:eastAsia="ヒラギノ明朝 Pro W3" w:hAnsi="Times New Roman" w:cs="Times New Roman"/>
          <w:b/>
          <w:sz w:val="24"/>
          <w:szCs w:val="24"/>
        </w:rPr>
      </w:pPr>
      <w:r w:rsidRPr="00D11138">
        <w:rPr>
          <w:rFonts w:ascii="Times New Roman" w:eastAsia="ヒラギノ明朝 Pro W3" w:hAnsi="Times New Roman" w:cs="Times New Roman"/>
          <w:b/>
          <w:sz w:val="24"/>
          <w:szCs w:val="24"/>
        </w:rPr>
        <w:t>Çeşitli ve Son Hükümler</w:t>
      </w:r>
    </w:p>
    <w:p w14:paraId="3A79AF64" w14:textId="30A46704" w:rsidR="00A54E7C" w:rsidRPr="00D11138" w:rsidRDefault="00A54E7C" w:rsidP="00B6518F">
      <w:pPr>
        <w:spacing w:after="0" w:line="240" w:lineRule="auto"/>
        <w:ind w:firstLine="566"/>
        <w:rPr>
          <w:rFonts w:ascii="Times New Roman" w:eastAsia="ヒラギノ明朝 Pro W3" w:hAnsi="Times New Roman" w:cs="Times New Roman"/>
          <w:b/>
          <w:sz w:val="24"/>
          <w:szCs w:val="24"/>
        </w:rPr>
      </w:pPr>
      <w:r w:rsidRPr="00D11138">
        <w:rPr>
          <w:rFonts w:ascii="Times New Roman" w:eastAsia="Times New Roman" w:hAnsi="Times New Roman" w:cs="Times New Roman"/>
          <w:b/>
          <w:sz w:val="24"/>
          <w:szCs w:val="24"/>
          <w:lang w:eastAsia="tr-TR"/>
        </w:rPr>
        <w:t>Uyum zorunluluğu</w:t>
      </w:r>
    </w:p>
    <w:p w14:paraId="686EF43F" w14:textId="77929F48" w:rsidR="000F0E7A" w:rsidRPr="001403D5" w:rsidRDefault="00A54E7C" w:rsidP="00B6518F">
      <w:pPr>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 xml:space="preserve">GEÇİCİ MADDE </w:t>
      </w:r>
      <w:r w:rsidR="00262C98" w:rsidRPr="00D11138">
        <w:rPr>
          <w:rFonts w:ascii="Times New Roman" w:eastAsia="Times New Roman" w:hAnsi="Times New Roman" w:cs="Times New Roman"/>
          <w:b/>
          <w:sz w:val="24"/>
          <w:szCs w:val="24"/>
          <w:lang w:eastAsia="tr-TR"/>
        </w:rPr>
        <w:t>1</w:t>
      </w:r>
      <w:r w:rsidRPr="00D11138">
        <w:rPr>
          <w:rFonts w:ascii="Times New Roman" w:eastAsia="Times New Roman" w:hAnsi="Times New Roman" w:cs="Times New Roman"/>
          <w:b/>
          <w:sz w:val="24"/>
          <w:szCs w:val="24"/>
          <w:lang w:eastAsia="tr-TR"/>
        </w:rPr>
        <w:t xml:space="preserve"> –</w:t>
      </w:r>
      <w:r w:rsidRPr="00D11138">
        <w:rPr>
          <w:rFonts w:ascii="Times New Roman" w:eastAsia="Times New Roman" w:hAnsi="Times New Roman" w:cs="Times New Roman"/>
          <w:sz w:val="24"/>
          <w:szCs w:val="24"/>
          <w:lang w:eastAsia="tr-TR"/>
        </w:rPr>
        <w:t xml:space="preserve"> (1)</w:t>
      </w:r>
      <w:r w:rsidR="009D368A" w:rsidRPr="00D11138">
        <w:rPr>
          <w:rFonts w:ascii="Times New Roman" w:eastAsia="Times New Roman" w:hAnsi="Times New Roman" w:cs="Times New Roman"/>
          <w:sz w:val="24"/>
          <w:szCs w:val="24"/>
          <w:lang w:eastAsia="tr-TR"/>
        </w:rPr>
        <w:t xml:space="preserve"> </w:t>
      </w:r>
      <w:r w:rsidR="00C8432F" w:rsidRPr="00D11138">
        <w:rPr>
          <w:rFonts w:ascii="Times New Roman" w:eastAsia="Times New Roman" w:hAnsi="Times New Roman" w:cs="Times New Roman"/>
          <w:sz w:val="24"/>
          <w:szCs w:val="24"/>
          <w:lang w:eastAsia="tr-TR"/>
        </w:rPr>
        <w:t xml:space="preserve">Bu </w:t>
      </w:r>
      <w:r w:rsidR="002C075A" w:rsidRPr="00D11138">
        <w:rPr>
          <w:rFonts w:ascii="Times New Roman" w:eastAsia="ヒラギノ明朝 Pro W3" w:hAnsi="Times New Roman" w:cs="Times New Roman"/>
          <w:sz w:val="24"/>
          <w:szCs w:val="24"/>
        </w:rPr>
        <w:t>Yönetme</w:t>
      </w:r>
      <w:r w:rsidR="002C075A" w:rsidRPr="001403D5">
        <w:rPr>
          <w:rFonts w:ascii="Times New Roman" w:eastAsia="ヒラギノ明朝 Pro W3" w:hAnsi="Times New Roman" w:cs="Times New Roman"/>
          <w:sz w:val="24"/>
          <w:szCs w:val="24"/>
        </w:rPr>
        <w:t>liğin</w:t>
      </w:r>
      <w:r w:rsidR="00C8432F" w:rsidRPr="001403D5">
        <w:rPr>
          <w:rFonts w:ascii="Times New Roman" w:eastAsia="Times New Roman" w:hAnsi="Times New Roman" w:cs="Times New Roman"/>
          <w:sz w:val="24"/>
          <w:szCs w:val="24"/>
          <w:lang w:eastAsia="tr-TR"/>
        </w:rPr>
        <w:t xml:space="preserve"> yayımı tarihinden önce faaliyet gösteren g</w:t>
      </w:r>
      <w:r w:rsidR="00EA3188" w:rsidRPr="001403D5">
        <w:rPr>
          <w:rFonts w:ascii="Times New Roman" w:eastAsia="Times New Roman" w:hAnsi="Times New Roman" w:cs="Times New Roman"/>
          <w:sz w:val="24"/>
          <w:szCs w:val="24"/>
          <w:lang w:eastAsia="tr-TR"/>
        </w:rPr>
        <w:t xml:space="preserve">ıda işletmecileri, bu </w:t>
      </w:r>
      <w:r w:rsidR="00B92D3C" w:rsidRPr="001403D5">
        <w:rPr>
          <w:rFonts w:ascii="Times New Roman" w:eastAsia="ヒラギノ明朝 Pro W3" w:hAnsi="Times New Roman" w:cs="Times New Roman"/>
          <w:sz w:val="24"/>
          <w:szCs w:val="24"/>
        </w:rPr>
        <w:t>Yönetmeliğin</w:t>
      </w:r>
      <w:r w:rsidR="00EA3188" w:rsidRPr="001403D5">
        <w:rPr>
          <w:rFonts w:ascii="Times New Roman" w:eastAsia="Times New Roman" w:hAnsi="Times New Roman" w:cs="Times New Roman"/>
          <w:sz w:val="24"/>
          <w:szCs w:val="24"/>
          <w:lang w:eastAsia="tr-TR"/>
        </w:rPr>
        <w:t xml:space="preserve"> </w:t>
      </w:r>
      <w:r w:rsidR="00D4023F" w:rsidRPr="001403D5">
        <w:rPr>
          <w:rFonts w:ascii="Times New Roman" w:eastAsia="Times New Roman" w:hAnsi="Times New Roman" w:cs="Times New Roman"/>
          <w:sz w:val="24"/>
          <w:szCs w:val="24"/>
          <w:lang w:eastAsia="tr-TR"/>
        </w:rPr>
        <w:t>3</w:t>
      </w:r>
      <w:r w:rsidR="008773F4" w:rsidRPr="001403D5">
        <w:rPr>
          <w:rFonts w:ascii="Times New Roman" w:eastAsia="Times New Roman" w:hAnsi="Times New Roman" w:cs="Times New Roman"/>
          <w:sz w:val="24"/>
          <w:szCs w:val="24"/>
          <w:lang w:eastAsia="tr-TR"/>
        </w:rPr>
        <w:t>7 nci</w:t>
      </w:r>
      <w:r w:rsidR="00D4023F" w:rsidRPr="001403D5">
        <w:rPr>
          <w:rFonts w:ascii="Times New Roman" w:eastAsia="Times New Roman" w:hAnsi="Times New Roman" w:cs="Times New Roman"/>
          <w:sz w:val="24"/>
          <w:szCs w:val="24"/>
          <w:lang w:eastAsia="tr-TR"/>
        </w:rPr>
        <w:t xml:space="preserve"> maddesinin </w:t>
      </w:r>
      <w:r w:rsidR="008773F4" w:rsidRPr="001403D5">
        <w:rPr>
          <w:rFonts w:ascii="Times New Roman" w:eastAsia="Times New Roman" w:hAnsi="Times New Roman" w:cs="Times New Roman"/>
          <w:sz w:val="24"/>
          <w:szCs w:val="24"/>
          <w:lang w:eastAsia="tr-TR"/>
        </w:rPr>
        <w:t>üçüncü</w:t>
      </w:r>
      <w:r w:rsidR="00D4023F" w:rsidRPr="001403D5">
        <w:rPr>
          <w:rFonts w:ascii="Times New Roman" w:eastAsia="Times New Roman" w:hAnsi="Times New Roman" w:cs="Times New Roman"/>
          <w:sz w:val="24"/>
          <w:szCs w:val="24"/>
          <w:lang w:eastAsia="tr-TR"/>
        </w:rPr>
        <w:t xml:space="preserve"> fıkrasına</w:t>
      </w:r>
      <w:r w:rsidR="00D325CE" w:rsidRPr="001403D5">
        <w:rPr>
          <w:rFonts w:ascii="Times New Roman" w:eastAsia="Times New Roman" w:hAnsi="Times New Roman" w:cs="Times New Roman"/>
          <w:sz w:val="24"/>
          <w:szCs w:val="24"/>
          <w:lang w:eastAsia="tr-TR"/>
        </w:rPr>
        <w:t>,</w:t>
      </w:r>
      <w:r w:rsidR="00EA3188" w:rsidRPr="001403D5">
        <w:rPr>
          <w:rFonts w:ascii="Times New Roman" w:eastAsia="Times New Roman" w:hAnsi="Times New Roman" w:cs="Times New Roman"/>
          <w:sz w:val="24"/>
          <w:szCs w:val="24"/>
          <w:lang w:eastAsia="tr-TR"/>
        </w:rPr>
        <w:t xml:space="preserve"> </w:t>
      </w:r>
      <w:r w:rsidR="00777B03" w:rsidRPr="00B87EC8">
        <w:rPr>
          <w:rFonts w:ascii="Times New Roman" w:eastAsia="ヒラギノ明朝 Pro W3" w:hAnsi="Times New Roman" w:cs="Times New Roman"/>
          <w:sz w:val="24"/>
          <w:szCs w:val="24"/>
        </w:rPr>
        <w:t xml:space="preserve">Yönetmeliğin yayımı tarihindeki </w:t>
      </w:r>
      <w:r w:rsidR="00777B03" w:rsidRPr="00D11138">
        <w:rPr>
          <w:rFonts w:ascii="Times New Roman" w:eastAsia="ヒラギノ明朝 Pro W3" w:hAnsi="Times New Roman" w:cs="Times New Roman"/>
          <w:sz w:val="24"/>
          <w:szCs w:val="24"/>
        </w:rPr>
        <w:t>E</w:t>
      </w:r>
      <w:r w:rsidR="00777B03">
        <w:rPr>
          <w:rFonts w:ascii="Times New Roman" w:eastAsia="ヒラギノ明朝 Pro W3" w:hAnsi="Times New Roman" w:cs="Times New Roman"/>
          <w:sz w:val="24"/>
          <w:szCs w:val="24"/>
        </w:rPr>
        <w:t>k</w:t>
      </w:r>
      <w:r w:rsidR="00777B03" w:rsidRPr="00D11138">
        <w:rPr>
          <w:rFonts w:ascii="Times New Roman" w:eastAsia="ヒラギノ明朝 Pro W3" w:hAnsi="Times New Roman" w:cs="Times New Roman"/>
          <w:sz w:val="24"/>
          <w:szCs w:val="24"/>
        </w:rPr>
        <w:t>-6, E</w:t>
      </w:r>
      <w:r w:rsidR="00777B03">
        <w:rPr>
          <w:rFonts w:ascii="Times New Roman" w:eastAsia="ヒラギノ明朝 Pro W3" w:hAnsi="Times New Roman" w:cs="Times New Roman"/>
          <w:sz w:val="24"/>
          <w:szCs w:val="24"/>
        </w:rPr>
        <w:t>k</w:t>
      </w:r>
      <w:r w:rsidR="00777B03" w:rsidRPr="00D11138">
        <w:rPr>
          <w:rFonts w:ascii="Times New Roman" w:eastAsia="ヒラギノ明朝 Pro W3" w:hAnsi="Times New Roman" w:cs="Times New Roman"/>
          <w:sz w:val="24"/>
          <w:szCs w:val="24"/>
        </w:rPr>
        <w:t>-7 ve E</w:t>
      </w:r>
      <w:r w:rsidR="00777B03">
        <w:rPr>
          <w:rFonts w:ascii="Times New Roman" w:eastAsia="ヒラギノ明朝 Pro W3" w:hAnsi="Times New Roman" w:cs="Times New Roman"/>
          <w:sz w:val="24"/>
          <w:szCs w:val="24"/>
        </w:rPr>
        <w:t>k</w:t>
      </w:r>
      <w:r w:rsidR="00777B03" w:rsidRPr="00D11138">
        <w:rPr>
          <w:rFonts w:ascii="Times New Roman" w:eastAsia="ヒラギノ明朝 Pro W3" w:hAnsi="Times New Roman" w:cs="Times New Roman"/>
          <w:sz w:val="24"/>
          <w:szCs w:val="24"/>
        </w:rPr>
        <w:t xml:space="preserve">-8’ine </w:t>
      </w:r>
      <w:r w:rsidR="003553BE" w:rsidRPr="001403D5">
        <w:rPr>
          <w:rFonts w:ascii="Times New Roman" w:eastAsia="Times New Roman" w:hAnsi="Times New Roman" w:cs="Times New Roman"/>
          <w:sz w:val="24"/>
          <w:szCs w:val="24"/>
          <w:lang w:eastAsia="tr-TR"/>
        </w:rPr>
        <w:t>31/12/20</w:t>
      </w:r>
      <w:r w:rsidR="00D4023F" w:rsidRPr="001403D5">
        <w:rPr>
          <w:rFonts w:ascii="Times New Roman" w:eastAsia="Times New Roman" w:hAnsi="Times New Roman" w:cs="Times New Roman"/>
          <w:sz w:val="24"/>
          <w:szCs w:val="24"/>
          <w:lang w:eastAsia="tr-TR"/>
        </w:rPr>
        <w:t>2</w:t>
      </w:r>
      <w:r w:rsidR="00EF4EE1">
        <w:rPr>
          <w:rFonts w:ascii="Times New Roman" w:eastAsia="Times New Roman" w:hAnsi="Times New Roman" w:cs="Times New Roman"/>
          <w:sz w:val="24"/>
          <w:szCs w:val="24"/>
          <w:lang w:eastAsia="tr-TR"/>
        </w:rPr>
        <w:t>4</w:t>
      </w:r>
      <w:r w:rsidR="00E8703F" w:rsidRPr="001403D5">
        <w:rPr>
          <w:rFonts w:ascii="Times New Roman" w:eastAsia="Times New Roman" w:hAnsi="Times New Roman" w:cs="Times New Roman"/>
          <w:sz w:val="24"/>
          <w:szCs w:val="24"/>
          <w:lang w:eastAsia="tr-TR"/>
        </w:rPr>
        <w:t xml:space="preserve"> </w:t>
      </w:r>
      <w:r w:rsidR="00226C43" w:rsidRPr="001403D5">
        <w:rPr>
          <w:rFonts w:ascii="Times New Roman" w:eastAsia="Times New Roman" w:hAnsi="Times New Roman" w:cs="Times New Roman"/>
          <w:sz w:val="24"/>
          <w:szCs w:val="24"/>
          <w:lang w:eastAsia="tr-TR"/>
        </w:rPr>
        <w:t>tarihine kadar uymak zorundadır.</w:t>
      </w:r>
      <w:r w:rsidR="00077570" w:rsidRPr="001403D5">
        <w:rPr>
          <w:rFonts w:ascii="Times New Roman" w:eastAsia="Times New Roman" w:hAnsi="Times New Roman" w:cs="Times New Roman"/>
          <w:sz w:val="24"/>
          <w:szCs w:val="24"/>
          <w:lang w:eastAsia="tr-TR"/>
        </w:rPr>
        <w:t xml:space="preserve">  </w:t>
      </w:r>
    </w:p>
    <w:p w14:paraId="3D70B63E" w14:textId="558D8907" w:rsidR="00B87EC8" w:rsidRPr="00B87EC8" w:rsidRDefault="00B87EC8" w:rsidP="00B6518F">
      <w:pPr>
        <w:spacing w:after="0" w:line="240" w:lineRule="auto"/>
        <w:ind w:firstLine="567"/>
        <w:jc w:val="both"/>
        <w:rPr>
          <w:rFonts w:ascii="Times New Roman" w:eastAsia="ヒラギノ明朝 Pro W3" w:hAnsi="Times New Roman" w:cs="Times New Roman"/>
          <w:sz w:val="24"/>
          <w:szCs w:val="24"/>
        </w:rPr>
      </w:pPr>
      <w:r w:rsidRPr="00B87EC8">
        <w:rPr>
          <w:rFonts w:ascii="Times New Roman" w:eastAsia="ヒラギノ明朝 Pro W3" w:hAnsi="Times New Roman" w:cs="Times New Roman"/>
          <w:sz w:val="24"/>
          <w:szCs w:val="24"/>
        </w:rPr>
        <w:t>(</w:t>
      </w:r>
      <w:r w:rsidR="00777B03">
        <w:rPr>
          <w:rFonts w:ascii="Times New Roman" w:eastAsia="ヒラギノ明朝 Pro W3" w:hAnsi="Times New Roman" w:cs="Times New Roman"/>
          <w:sz w:val="24"/>
          <w:szCs w:val="24"/>
        </w:rPr>
        <w:t>2</w:t>
      </w:r>
      <w:r w:rsidRPr="00B87EC8">
        <w:rPr>
          <w:rFonts w:ascii="Times New Roman" w:eastAsia="ヒラギノ明朝 Pro W3" w:hAnsi="Times New Roman" w:cs="Times New Roman"/>
          <w:sz w:val="24"/>
          <w:szCs w:val="24"/>
        </w:rPr>
        <w:t>) 31/12/202</w:t>
      </w:r>
      <w:r w:rsidR="00EF4EE1">
        <w:rPr>
          <w:rFonts w:ascii="Times New Roman" w:eastAsia="ヒラギノ明朝 Pro W3" w:hAnsi="Times New Roman" w:cs="Times New Roman"/>
          <w:sz w:val="24"/>
          <w:szCs w:val="24"/>
        </w:rPr>
        <w:t>6</w:t>
      </w:r>
      <w:r w:rsidRPr="00B87EC8">
        <w:rPr>
          <w:rFonts w:ascii="Times New Roman" w:eastAsia="ヒラギノ明朝 Pro W3" w:hAnsi="Times New Roman" w:cs="Times New Roman"/>
          <w:sz w:val="24"/>
          <w:szCs w:val="24"/>
        </w:rPr>
        <w:t xml:space="preserve"> tarihinden sonra bu </w:t>
      </w:r>
      <w:r>
        <w:rPr>
          <w:rFonts w:ascii="Times New Roman" w:eastAsia="ヒラギノ明朝 Pro W3" w:hAnsi="Times New Roman" w:cs="Times New Roman"/>
          <w:sz w:val="24"/>
          <w:szCs w:val="24"/>
        </w:rPr>
        <w:t>Yönetmeliğe</w:t>
      </w:r>
      <w:r w:rsidRPr="00B87EC8">
        <w:rPr>
          <w:rFonts w:ascii="Times New Roman" w:eastAsia="ヒラギノ明朝 Pro W3" w:hAnsi="Times New Roman" w:cs="Times New Roman"/>
          <w:sz w:val="24"/>
          <w:szCs w:val="24"/>
        </w:rPr>
        <w:t xml:space="preserve"> aykırı ürünler piyasada bulunamaz.</w:t>
      </w:r>
    </w:p>
    <w:p w14:paraId="0871D153" w14:textId="2FFE5803" w:rsidR="00D4023F" w:rsidRPr="00D11138" w:rsidRDefault="007007C2" w:rsidP="00B6518F">
      <w:pPr>
        <w:spacing w:after="0" w:line="240" w:lineRule="auto"/>
        <w:ind w:firstLine="566"/>
        <w:jc w:val="both"/>
        <w:rPr>
          <w:rFonts w:ascii="Times New Roman" w:eastAsia="Times New Roman" w:hAnsi="Times" w:cs="Times"/>
          <w:b/>
          <w:sz w:val="24"/>
          <w:szCs w:val="24"/>
          <w:lang w:eastAsia="tr-TR"/>
        </w:rPr>
      </w:pPr>
      <w:r w:rsidRPr="00D11138">
        <w:rPr>
          <w:rFonts w:ascii="Times New Roman" w:eastAsia="Times New Roman" w:hAnsi="Times New Roman" w:cs="Times New Roman"/>
          <w:sz w:val="24"/>
          <w:szCs w:val="24"/>
          <w:lang w:eastAsia="tr-TR"/>
        </w:rPr>
        <w:t>(</w:t>
      </w:r>
      <w:r w:rsidR="00EF4EE1">
        <w:rPr>
          <w:rFonts w:ascii="Times New Roman" w:eastAsia="Times New Roman" w:hAnsi="Times New Roman" w:cs="Times New Roman"/>
          <w:sz w:val="24"/>
          <w:szCs w:val="24"/>
          <w:lang w:eastAsia="tr-TR"/>
        </w:rPr>
        <w:t>3</w:t>
      </w:r>
      <w:r w:rsidRPr="00D11138">
        <w:rPr>
          <w:rFonts w:ascii="Times New Roman" w:eastAsia="Times New Roman" w:hAnsi="Times New Roman" w:cs="Times New Roman"/>
          <w:sz w:val="24"/>
          <w:szCs w:val="24"/>
          <w:lang w:eastAsia="tr-TR"/>
        </w:rPr>
        <w:t xml:space="preserve">) </w:t>
      </w:r>
      <w:r w:rsidR="00C8432F" w:rsidRPr="00D11138">
        <w:rPr>
          <w:rFonts w:ascii="Times New Roman" w:eastAsia="Times New Roman" w:hAnsi="Times New Roman" w:cs="Times New Roman"/>
          <w:sz w:val="24"/>
          <w:szCs w:val="24"/>
          <w:lang w:eastAsia="tr-TR"/>
        </w:rPr>
        <w:t xml:space="preserve">Bu </w:t>
      </w:r>
      <w:r w:rsidR="002C075A" w:rsidRPr="00D11138">
        <w:rPr>
          <w:rFonts w:ascii="Times New Roman" w:eastAsia="ヒラギノ明朝 Pro W3" w:hAnsi="Times New Roman" w:cs="Times New Roman"/>
          <w:sz w:val="24"/>
          <w:szCs w:val="24"/>
        </w:rPr>
        <w:t>Yönetmeliğin</w:t>
      </w:r>
      <w:r w:rsidR="00C8432F" w:rsidRPr="00D11138">
        <w:rPr>
          <w:rFonts w:ascii="Times New Roman" w:eastAsia="Times New Roman" w:hAnsi="Times New Roman" w:cs="Times New Roman"/>
          <w:sz w:val="24"/>
          <w:szCs w:val="24"/>
          <w:lang w:eastAsia="tr-TR"/>
        </w:rPr>
        <w:t xml:space="preserve"> yayımı tarihinden önce faaliyet gösteren gıda işletmecileri, bu </w:t>
      </w:r>
      <w:r w:rsidR="002C075A" w:rsidRPr="00D11138">
        <w:rPr>
          <w:rFonts w:ascii="Times New Roman" w:eastAsia="ヒラギノ明朝 Pro W3" w:hAnsi="Times New Roman" w:cs="Times New Roman"/>
          <w:sz w:val="24"/>
          <w:szCs w:val="24"/>
        </w:rPr>
        <w:t>Yönetmeliğin</w:t>
      </w:r>
      <w:r w:rsidR="00C8432F" w:rsidRPr="00D11138">
        <w:rPr>
          <w:rFonts w:ascii="Times New Roman" w:eastAsia="Times New Roman" w:hAnsi="Times New Roman" w:cs="Times New Roman"/>
          <w:sz w:val="24"/>
          <w:szCs w:val="24"/>
          <w:lang w:eastAsia="tr-TR"/>
        </w:rPr>
        <w:t xml:space="preserve"> </w:t>
      </w:r>
      <w:r w:rsidR="00AD1368" w:rsidRPr="00D11138">
        <w:rPr>
          <w:rFonts w:ascii="Times New Roman" w:eastAsia="Times New Roman" w:hAnsi="Times New Roman" w:cs="Times New Roman"/>
          <w:sz w:val="24"/>
          <w:szCs w:val="24"/>
          <w:lang w:eastAsia="tr-TR"/>
        </w:rPr>
        <w:t>3</w:t>
      </w:r>
      <w:r w:rsidR="00AD1368">
        <w:rPr>
          <w:rFonts w:ascii="Times New Roman" w:eastAsia="Times New Roman" w:hAnsi="Times New Roman" w:cs="Times New Roman"/>
          <w:sz w:val="24"/>
          <w:szCs w:val="24"/>
          <w:lang w:eastAsia="tr-TR"/>
        </w:rPr>
        <w:t>7 nci</w:t>
      </w:r>
      <w:r w:rsidR="00AD1368" w:rsidRPr="00D11138">
        <w:rPr>
          <w:rFonts w:ascii="Times New Roman" w:eastAsia="Times New Roman" w:hAnsi="Times New Roman" w:cs="Times New Roman"/>
          <w:sz w:val="24"/>
          <w:szCs w:val="24"/>
          <w:lang w:eastAsia="tr-TR"/>
        </w:rPr>
        <w:t xml:space="preserve"> maddesinin </w:t>
      </w:r>
      <w:r w:rsidR="00AD1368">
        <w:rPr>
          <w:rFonts w:ascii="Times New Roman" w:eastAsia="Times New Roman" w:hAnsi="Times New Roman" w:cs="Times New Roman"/>
          <w:sz w:val="24"/>
          <w:szCs w:val="24"/>
          <w:lang w:eastAsia="tr-TR"/>
        </w:rPr>
        <w:t>üçüncü</w:t>
      </w:r>
      <w:r w:rsidR="00AD1368" w:rsidRPr="00D11138">
        <w:rPr>
          <w:rFonts w:ascii="Times New Roman" w:eastAsia="Times New Roman" w:hAnsi="Times New Roman" w:cs="Times New Roman"/>
          <w:sz w:val="24"/>
          <w:szCs w:val="24"/>
          <w:lang w:eastAsia="tr-TR"/>
        </w:rPr>
        <w:t xml:space="preserve"> fıkrasına</w:t>
      </w:r>
      <w:r w:rsidR="00D325CE" w:rsidRPr="00D11138">
        <w:rPr>
          <w:rFonts w:ascii="Times New Roman" w:eastAsia="Times New Roman" w:hAnsi="Times New Roman" w:cs="Times New Roman"/>
          <w:sz w:val="24"/>
          <w:szCs w:val="24"/>
          <w:lang w:eastAsia="tr-TR"/>
        </w:rPr>
        <w:t xml:space="preserve">, </w:t>
      </w:r>
      <w:r w:rsidR="00574193" w:rsidRPr="00D11138">
        <w:rPr>
          <w:rFonts w:ascii="Times New Roman" w:eastAsia="ヒラギノ明朝 Pro W3" w:hAnsi="Times New Roman" w:cs="Times New Roman"/>
          <w:sz w:val="24"/>
          <w:szCs w:val="24"/>
        </w:rPr>
        <w:t>E</w:t>
      </w:r>
      <w:r w:rsidR="00D15BAB">
        <w:rPr>
          <w:rFonts w:ascii="Times New Roman" w:eastAsia="ヒラギノ明朝 Pro W3" w:hAnsi="Times New Roman" w:cs="Times New Roman"/>
          <w:sz w:val="24"/>
          <w:szCs w:val="24"/>
        </w:rPr>
        <w:t>k</w:t>
      </w:r>
      <w:r w:rsidR="00574193" w:rsidRPr="00D11138">
        <w:rPr>
          <w:rFonts w:ascii="Times New Roman" w:eastAsia="ヒラギノ明朝 Pro W3" w:hAnsi="Times New Roman" w:cs="Times New Roman"/>
          <w:sz w:val="24"/>
          <w:szCs w:val="24"/>
        </w:rPr>
        <w:t>-6, E</w:t>
      </w:r>
      <w:r w:rsidR="00D15BAB">
        <w:rPr>
          <w:rFonts w:ascii="Times New Roman" w:eastAsia="ヒラギノ明朝 Pro W3" w:hAnsi="Times New Roman" w:cs="Times New Roman"/>
          <w:sz w:val="24"/>
          <w:szCs w:val="24"/>
        </w:rPr>
        <w:t>k</w:t>
      </w:r>
      <w:r w:rsidR="00574193" w:rsidRPr="00D11138">
        <w:rPr>
          <w:rFonts w:ascii="Times New Roman" w:eastAsia="ヒラギノ明朝 Pro W3" w:hAnsi="Times New Roman" w:cs="Times New Roman"/>
          <w:sz w:val="24"/>
          <w:szCs w:val="24"/>
        </w:rPr>
        <w:t>-7 ve E</w:t>
      </w:r>
      <w:r w:rsidR="00D15BAB">
        <w:rPr>
          <w:rFonts w:ascii="Times New Roman" w:eastAsia="ヒラギノ明朝 Pro W3" w:hAnsi="Times New Roman" w:cs="Times New Roman"/>
          <w:sz w:val="24"/>
          <w:szCs w:val="24"/>
        </w:rPr>
        <w:t>k</w:t>
      </w:r>
      <w:r w:rsidR="00574193" w:rsidRPr="00D11138">
        <w:rPr>
          <w:rFonts w:ascii="Times New Roman" w:eastAsia="ヒラギノ明朝 Pro W3" w:hAnsi="Times New Roman" w:cs="Times New Roman"/>
          <w:sz w:val="24"/>
          <w:szCs w:val="24"/>
        </w:rPr>
        <w:t xml:space="preserve">-8’ine </w:t>
      </w:r>
      <w:r w:rsidR="009D368A" w:rsidRPr="00D11138">
        <w:rPr>
          <w:rFonts w:ascii="Times New Roman" w:eastAsia="Times New Roman" w:hAnsi="Times New Roman" w:cs="Times New Roman"/>
          <w:sz w:val="24"/>
          <w:szCs w:val="24"/>
          <w:lang w:eastAsia="tr-TR"/>
        </w:rPr>
        <w:t>uyum sağlayana kadar</w:t>
      </w:r>
      <w:r w:rsidR="008B4708" w:rsidRPr="00D11138">
        <w:rPr>
          <w:rFonts w:ascii="Times New Roman" w:eastAsia="Times New Roman" w:hAnsi="Times New Roman" w:cs="Times New Roman"/>
          <w:sz w:val="24"/>
          <w:szCs w:val="24"/>
          <w:lang w:eastAsia="tr-TR"/>
        </w:rPr>
        <w:t>,</w:t>
      </w:r>
      <w:r w:rsidR="009D368A" w:rsidRPr="00D11138">
        <w:rPr>
          <w:rFonts w:ascii="Times New Roman" w:eastAsia="Times New Roman" w:hAnsi="Times New Roman" w:cs="Times New Roman"/>
          <w:sz w:val="24"/>
          <w:szCs w:val="24"/>
          <w:lang w:eastAsia="tr-TR"/>
        </w:rPr>
        <w:t xml:space="preserve"> </w:t>
      </w:r>
      <w:r w:rsidR="008B4708" w:rsidRPr="00D11138">
        <w:rPr>
          <w:rFonts w:ascii="Times New Roman" w:eastAsia="Times New Roman" w:hAnsi="Times New Roman" w:cs="Times New Roman"/>
          <w:sz w:val="24"/>
          <w:szCs w:val="24"/>
          <w:lang w:eastAsia="tr-TR"/>
        </w:rPr>
        <w:t xml:space="preserve">bu </w:t>
      </w:r>
      <w:r w:rsidR="002C075A" w:rsidRPr="00D11138">
        <w:rPr>
          <w:rFonts w:ascii="Times New Roman" w:eastAsia="ヒラギノ明朝 Pro W3" w:hAnsi="Times New Roman" w:cs="Times New Roman"/>
          <w:sz w:val="24"/>
          <w:szCs w:val="24"/>
        </w:rPr>
        <w:t>Yönetmelik</w:t>
      </w:r>
      <w:r w:rsidR="008B4708" w:rsidRPr="00D11138">
        <w:rPr>
          <w:rFonts w:ascii="Times New Roman" w:eastAsia="Times New Roman" w:hAnsi="Times New Roman" w:cs="Times New Roman"/>
          <w:sz w:val="24"/>
          <w:szCs w:val="24"/>
          <w:lang w:eastAsia="tr-TR"/>
        </w:rPr>
        <w:t xml:space="preserve"> kapsamına giren hususlarda Bakanlık tarafından </w:t>
      </w:r>
      <w:r w:rsidR="00E21A59" w:rsidRPr="00D11138">
        <w:rPr>
          <w:rFonts w:ascii="Times New Roman" w:eastAsia="Times New Roman" w:hAnsi="Times New Roman" w:cs="Times New Roman"/>
          <w:sz w:val="24"/>
          <w:szCs w:val="24"/>
          <w:lang w:eastAsia="tr-TR"/>
        </w:rPr>
        <w:t xml:space="preserve">bu </w:t>
      </w:r>
      <w:r w:rsidR="002C075A" w:rsidRPr="00D11138">
        <w:rPr>
          <w:rFonts w:ascii="Times New Roman" w:eastAsia="ヒラギノ明朝 Pro W3" w:hAnsi="Times New Roman" w:cs="Times New Roman"/>
          <w:sz w:val="24"/>
          <w:szCs w:val="24"/>
        </w:rPr>
        <w:t>Yönetmeliğin</w:t>
      </w:r>
      <w:r w:rsidR="00E21A59" w:rsidRPr="00D11138">
        <w:rPr>
          <w:rFonts w:ascii="Times New Roman" w:eastAsia="Times New Roman" w:hAnsi="Times New Roman" w:cs="Times New Roman"/>
          <w:sz w:val="24"/>
          <w:szCs w:val="24"/>
          <w:lang w:eastAsia="tr-TR"/>
        </w:rPr>
        <w:t xml:space="preserve"> yayımlandığı tarihten önce uygulanmakta olan</w:t>
      </w:r>
      <w:r w:rsidR="008B4708" w:rsidRPr="00D11138">
        <w:rPr>
          <w:rFonts w:ascii="Times New Roman" w:eastAsia="Times New Roman" w:hAnsi="Times New Roman" w:cs="Times New Roman"/>
          <w:sz w:val="24"/>
          <w:szCs w:val="24"/>
          <w:lang w:eastAsia="tr-TR"/>
        </w:rPr>
        <w:t xml:space="preserve"> düzenlemelere </w:t>
      </w:r>
      <w:r w:rsidR="009D368A" w:rsidRPr="00D11138">
        <w:rPr>
          <w:rFonts w:ascii="Times New Roman" w:eastAsia="Times New Roman" w:hAnsi="Times New Roman" w:cs="Times New Roman"/>
          <w:sz w:val="24"/>
          <w:szCs w:val="24"/>
          <w:lang w:eastAsia="tr-TR"/>
        </w:rPr>
        <w:t>uymak zorundadır.</w:t>
      </w:r>
      <w:r w:rsidR="00F10229" w:rsidRPr="00D11138">
        <w:rPr>
          <w:rFonts w:ascii="Times New Roman" w:eastAsia="Times New Roman" w:hAnsi="Times" w:cs="Times"/>
          <w:b/>
          <w:sz w:val="24"/>
          <w:szCs w:val="24"/>
          <w:lang w:eastAsia="tr-TR"/>
        </w:rPr>
        <w:t xml:space="preserve"> </w:t>
      </w:r>
    </w:p>
    <w:p w14:paraId="107AC233" w14:textId="48271D8C" w:rsidR="00F10229" w:rsidRPr="00D11138" w:rsidRDefault="00F10229" w:rsidP="00B6518F">
      <w:pPr>
        <w:spacing w:after="0" w:line="240" w:lineRule="auto"/>
        <w:ind w:firstLine="566"/>
        <w:jc w:val="both"/>
        <w:rPr>
          <w:rFonts w:ascii="Times New Roman" w:eastAsia="Times New Roman" w:hAnsi="Times New Roman" w:cs="Times New Roman"/>
          <w:b/>
          <w:sz w:val="24"/>
          <w:szCs w:val="24"/>
          <w:lang w:eastAsia="tr-TR"/>
        </w:rPr>
      </w:pPr>
      <w:r w:rsidRPr="00D11138">
        <w:rPr>
          <w:rFonts w:ascii="Times New Roman" w:eastAsia="Times New Roman" w:hAnsi="Times" w:cs="Times"/>
          <w:b/>
          <w:sz w:val="24"/>
          <w:szCs w:val="24"/>
          <w:lang w:eastAsia="tr-TR"/>
        </w:rPr>
        <w:t>İ</w:t>
      </w:r>
      <w:r w:rsidRPr="00D11138">
        <w:rPr>
          <w:rFonts w:ascii="Times New Roman" w:eastAsia="Times New Roman" w:hAnsi="Times New Roman" w:cs="Times New Roman"/>
          <w:b/>
          <w:sz w:val="24"/>
          <w:szCs w:val="24"/>
          <w:lang w:eastAsia="tr-TR"/>
        </w:rPr>
        <w:t>dari yapt</w:t>
      </w:r>
      <w:r w:rsidRPr="00D11138">
        <w:rPr>
          <w:rFonts w:ascii="Times New Roman" w:eastAsia="Times New Roman" w:hAnsi="Times" w:cs="Times"/>
          <w:b/>
          <w:sz w:val="24"/>
          <w:szCs w:val="24"/>
          <w:lang w:eastAsia="tr-TR"/>
        </w:rPr>
        <w:t>ı</w:t>
      </w:r>
      <w:r w:rsidRPr="00D11138">
        <w:rPr>
          <w:rFonts w:ascii="Times New Roman" w:eastAsia="Times New Roman" w:hAnsi="Times New Roman" w:cs="Times New Roman"/>
          <w:b/>
          <w:sz w:val="24"/>
          <w:szCs w:val="24"/>
          <w:lang w:eastAsia="tr-TR"/>
        </w:rPr>
        <w:t>r</w:t>
      </w:r>
      <w:r w:rsidRPr="00D11138">
        <w:rPr>
          <w:rFonts w:ascii="Times New Roman" w:eastAsia="Times New Roman" w:hAnsi="Times" w:cs="Times"/>
          <w:b/>
          <w:sz w:val="24"/>
          <w:szCs w:val="24"/>
          <w:lang w:eastAsia="tr-TR"/>
        </w:rPr>
        <w:t>ı</w:t>
      </w:r>
      <w:r w:rsidRPr="00D11138">
        <w:rPr>
          <w:rFonts w:ascii="Times New Roman" w:eastAsia="Times New Roman" w:hAnsi="Times New Roman" w:cs="Times New Roman"/>
          <w:b/>
          <w:sz w:val="24"/>
          <w:szCs w:val="24"/>
          <w:lang w:eastAsia="tr-TR"/>
        </w:rPr>
        <w:t>m</w:t>
      </w:r>
    </w:p>
    <w:p w14:paraId="387070DF" w14:textId="4A0D0D6C" w:rsidR="00596BA2" w:rsidRPr="00D11138" w:rsidRDefault="00F10229" w:rsidP="00B6518F">
      <w:pPr>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MADDE</w:t>
      </w:r>
      <w:r w:rsidR="00247C66" w:rsidRPr="00D11138">
        <w:rPr>
          <w:rFonts w:ascii="Times New Roman" w:eastAsia="Times New Roman" w:hAnsi="Times New Roman" w:cs="Times New Roman"/>
          <w:b/>
          <w:sz w:val="24"/>
          <w:szCs w:val="24"/>
          <w:lang w:eastAsia="tr-TR"/>
        </w:rPr>
        <w:t xml:space="preserve"> 37</w:t>
      </w:r>
      <w:r w:rsidRPr="00D11138">
        <w:rPr>
          <w:rFonts w:ascii="Times New Roman" w:eastAsia="Times New Roman" w:hAnsi="Times New Roman" w:cs="Times New Roman"/>
          <w:b/>
          <w:sz w:val="24"/>
          <w:szCs w:val="24"/>
          <w:lang w:eastAsia="tr-TR"/>
        </w:rPr>
        <w:t xml:space="preserve"> </w:t>
      </w:r>
      <w:r w:rsidRPr="00D11138">
        <w:rPr>
          <w:rFonts w:ascii="Times New Roman" w:eastAsia="Times New Roman" w:hAnsi="Times" w:cs="Times"/>
          <w:b/>
          <w:sz w:val="24"/>
          <w:szCs w:val="24"/>
          <w:lang w:eastAsia="tr-TR"/>
        </w:rPr>
        <w:t>–</w:t>
      </w:r>
      <w:r w:rsidRPr="00D11138">
        <w:rPr>
          <w:rFonts w:ascii="Times New Roman" w:eastAsia="Times New Roman" w:hAnsi="Times New Roman" w:cs="Times New Roman"/>
          <w:sz w:val="24"/>
          <w:szCs w:val="24"/>
          <w:lang w:eastAsia="tr-TR"/>
        </w:rPr>
        <w:t xml:space="preserve"> (1) Bu </w:t>
      </w:r>
      <w:r w:rsidRPr="00D11138">
        <w:rPr>
          <w:rFonts w:ascii="Times New Roman" w:eastAsia="ヒラギノ明朝 Pro W3" w:hAnsi="Times New Roman" w:cs="Times New Roman"/>
          <w:sz w:val="24"/>
          <w:szCs w:val="24"/>
        </w:rPr>
        <w:t>Yönetmelik</w:t>
      </w:r>
      <w:r w:rsidRPr="00D11138">
        <w:rPr>
          <w:rFonts w:ascii="Times New Roman" w:eastAsia="Times New Roman" w:hAnsi="Times New Roman" w:cs="Times New Roman"/>
          <w:sz w:val="24"/>
          <w:szCs w:val="24"/>
          <w:lang w:eastAsia="tr-TR"/>
        </w:rPr>
        <w:t xml:space="preserve"> hükümlerine ayk</w:t>
      </w:r>
      <w:r w:rsidRPr="00D11138">
        <w:rPr>
          <w:rFonts w:ascii="Times New Roman" w:eastAsia="Times New Roman" w:hAnsi="Times" w:cs="Times"/>
          <w:sz w:val="24"/>
          <w:szCs w:val="24"/>
          <w:lang w:eastAsia="tr-TR"/>
        </w:rPr>
        <w:t>ı</w:t>
      </w:r>
      <w:r w:rsidRPr="00D11138">
        <w:rPr>
          <w:rFonts w:ascii="Times New Roman" w:eastAsia="Times New Roman" w:hAnsi="Times New Roman" w:cs="Times New Roman"/>
          <w:sz w:val="24"/>
          <w:szCs w:val="24"/>
          <w:lang w:eastAsia="tr-TR"/>
        </w:rPr>
        <w:t>r</w:t>
      </w:r>
      <w:r w:rsidRPr="00D11138">
        <w:rPr>
          <w:rFonts w:ascii="Times New Roman" w:eastAsia="Times New Roman" w:hAnsi="Times" w:cs="Times"/>
          <w:sz w:val="24"/>
          <w:szCs w:val="24"/>
          <w:lang w:eastAsia="tr-TR"/>
        </w:rPr>
        <w:t>ı</w:t>
      </w:r>
      <w:r w:rsidRPr="00D11138">
        <w:rPr>
          <w:rFonts w:ascii="Times New Roman" w:eastAsia="Times New Roman" w:hAnsi="Times New Roman" w:cs="Times New Roman"/>
          <w:sz w:val="24"/>
          <w:szCs w:val="24"/>
          <w:lang w:eastAsia="tr-TR"/>
        </w:rPr>
        <w:t xml:space="preserve"> davrananlar hakk</w:t>
      </w:r>
      <w:r w:rsidRPr="00D11138">
        <w:rPr>
          <w:rFonts w:ascii="Times New Roman" w:eastAsia="Times New Roman" w:hAnsi="Times" w:cs="Times"/>
          <w:sz w:val="24"/>
          <w:szCs w:val="24"/>
          <w:lang w:eastAsia="tr-TR"/>
        </w:rPr>
        <w:t>ı</w:t>
      </w:r>
      <w:r w:rsidRPr="00D11138">
        <w:rPr>
          <w:rFonts w:ascii="Times New Roman" w:eastAsia="Times New Roman" w:hAnsi="Times New Roman" w:cs="Times New Roman"/>
          <w:sz w:val="24"/>
          <w:szCs w:val="24"/>
          <w:lang w:eastAsia="tr-TR"/>
        </w:rPr>
        <w:t>nda 5996 say</w:t>
      </w:r>
      <w:r w:rsidRPr="00D11138">
        <w:rPr>
          <w:rFonts w:ascii="Times New Roman" w:eastAsia="Times New Roman" w:hAnsi="Times" w:cs="Times"/>
          <w:sz w:val="24"/>
          <w:szCs w:val="24"/>
          <w:lang w:eastAsia="tr-TR"/>
        </w:rPr>
        <w:t>ı</w:t>
      </w:r>
      <w:r w:rsidRPr="00D11138">
        <w:rPr>
          <w:rFonts w:ascii="Times New Roman" w:eastAsia="Times New Roman" w:hAnsi="Times New Roman" w:cs="Times New Roman"/>
          <w:sz w:val="24"/>
          <w:szCs w:val="24"/>
          <w:lang w:eastAsia="tr-TR"/>
        </w:rPr>
        <w:t>l</w:t>
      </w:r>
      <w:r w:rsidRPr="00D11138">
        <w:rPr>
          <w:rFonts w:ascii="Times New Roman" w:eastAsia="Times New Roman" w:hAnsi="Times" w:cs="Times"/>
          <w:sz w:val="24"/>
          <w:szCs w:val="24"/>
          <w:lang w:eastAsia="tr-TR"/>
        </w:rPr>
        <w:t>ı</w:t>
      </w:r>
      <w:r w:rsidRPr="00D11138">
        <w:rPr>
          <w:rFonts w:ascii="Times New Roman" w:eastAsia="Times New Roman" w:hAnsi="Times New Roman" w:cs="Times New Roman"/>
          <w:sz w:val="24"/>
          <w:szCs w:val="24"/>
          <w:lang w:eastAsia="tr-TR"/>
        </w:rPr>
        <w:t xml:space="preserve"> Kanunun ilgili maddelerine g</w:t>
      </w:r>
      <w:r w:rsidRPr="00D11138">
        <w:rPr>
          <w:rFonts w:ascii="Times New Roman" w:eastAsia="Times New Roman" w:hAnsi="Times" w:cs="Times"/>
          <w:sz w:val="24"/>
          <w:szCs w:val="24"/>
          <w:lang w:eastAsia="tr-TR"/>
        </w:rPr>
        <w:t>ö</w:t>
      </w:r>
      <w:r w:rsidRPr="00D11138">
        <w:rPr>
          <w:rFonts w:ascii="Times New Roman" w:eastAsia="Times New Roman" w:hAnsi="Times New Roman" w:cs="Times New Roman"/>
          <w:sz w:val="24"/>
          <w:szCs w:val="24"/>
          <w:lang w:eastAsia="tr-TR"/>
        </w:rPr>
        <w:t>re idari yapt</w:t>
      </w:r>
      <w:r w:rsidRPr="00D11138">
        <w:rPr>
          <w:rFonts w:ascii="Times New Roman" w:eastAsia="Times New Roman" w:hAnsi="Times" w:cs="Times"/>
          <w:sz w:val="24"/>
          <w:szCs w:val="24"/>
          <w:lang w:eastAsia="tr-TR"/>
        </w:rPr>
        <w:t>ı</w:t>
      </w:r>
      <w:r w:rsidRPr="00D11138">
        <w:rPr>
          <w:rFonts w:ascii="Times New Roman" w:eastAsia="Times New Roman" w:hAnsi="Times New Roman" w:cs="Times New Roman"/>
          <w:sz w:val="24"/>
          <w:szCs w:val="24"/>
          <w:lang w:eastAsia="tr-TR"/>
        </w:rPr>
        <w:t>r</w:t>
      </w:r>
      <w:r w:rsidRPr="00D11138">
        <w:rPr>
          <w:rFonts w:ascii="Times New Roman" w:eastAsia="Times New Roman" w:hAnsi="Times" w:cs="Times"/>
          <w:sz w:val="24"/>
          <w:szCs w:val="24"/>
          <w:lang w:eastAsia="tr-TR"/>
        </w:rPr>
        <w:t>ı</w:t>
      </w:r>
      <w:r w:rsidRPr="00D11138">
        <w:rPr>
          <w:rFonts w:ascii="Times New Roman" w:eastAsia="Times New Roman" w:hAnsi="Times New Roman" w:cs="Times New Roman"/>
          <w:sz w:val="24"/>
          <w:szCs w:val="24"/>
          <w:lang w:eastAsia="tr-TR"/>
        </w:rPr>
        <w:t>m uygulan</w:t>
      </w:r>
      <w:r w:rsidRPr="00D11138">
        <w:rPr>
          <w:rFonts w:ascii="Times New Roman" w:eastAsia="Times New Roman" w:hAnsi="Times" w:cs="Times"/>
          <w:sz w:val="24"/>
          <w:szCs w:val="24"/>
          <w:lang w:eastAsia="tr-TR"/>
        </w:rPr>
        <w:t>ı</w:t>
      </w:r>
      <w:r w:rsidRPr="00D11138">
        <w:rPr>
          <w:rFonts w:ascii="Times New Roman" w:eastAsia="Times New Roman" w:hAnsi="Times New Roman" w:cs="Times New Roman"/>
          <w:sz w:val="24"/>
          <w:szCs w:val="24"/>
          <w:lang w:eastAsia="tr-TR"/>
        </w:rPr>
        <w:t>r.</w:t>
      </w:r>
    </w:p>
    <w:p w14:paraId="4CA6DDFF" w14:textId="77777777" w:rsidR="00951D92" w:rsidRPr="00D11138" w:rsidRDefault="00951D92" w:rsidP="00B6518F">
      <w:pPr>
        <w:spacing w:after="0" w:line="240" w:lineRule="auto"/>
        <w:ind w:firstLine="566"/>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Y</w:t>
      </w:r>
      <w:r w:rsidRPr="00D11138">
        <w:rPr>
          <w:rFonts w:ascii="Times New Roman" w:eastAsia="Times New Roman" w:hAnsi="Times" w:cs="Times"/>
          <w:b/>
          <w:sz w:val="24"/>
          <w:szCs w:val="24"/>
          <w:lang w:eastAsia="tr-TR"/>
        </w:rPr>
        <w:t>ü</w:t>
      </w:r>
      <w:r w:rsidRPr="00D11138">
        <w:rPr>
          <w:rFonts w:ascii="Times New Roman" w:eastAsia="Times New Roman" w:hAnsi="Times New Roman" w:cs="Times New Roman"/>
          <w:b/>
          <w:sz w:val="24"/>
          <w:szCs w:val="24"/>
          <w:lang w:eastAsia="tr-TR"/>
        </w:rPr>
        <w:t>r</w:t>
      </w:r>
      <w:r w:rsidRPr="00D11138">
        <w:rPr>
          <w:rFonts w:ascii="Times New Roman" w:eastAsia="Times New Roman" w:hAnsi="Times" w:cs="Times"/>
          <w:b/>
          <w:sz w:val="24"/>
          <w:szCs w:val="24"/>
          <w:lang w:eastAsia="tr-TR"/>
        </w:rPr>
        <w:t>ü</w:t>
      </w:r>
      <w:r w:rsidRPr="00D11138">
        <w:rPr>
          <w:rFonts w:ascii="Times New Roman" w:eastAsia="Times New Roman" w:hAnsi="Times New Roman" w:cs="Times New Roman"/>
          <w:b/>
          <w:sz w:val="24"/>
          <w:szCs w:val="24"/>
          <w:lang w:eastAsia="tr-TR"/>
        </w:rPr>
        <w:t>rl</w:t>
      </w:r>
      <w:r w:rsidRPr="00D11138">
        <w:rPr>
          <w:rFonts w:ascii="Times New Roman" w:eastAsia="Times New Roman" w:hAnsi="Times" w:cs="Times"/>
          <w:b/>
          <w:sz w:val="24"/>
          <w:szCs w:val="24"/>
          <w:lang w:eastAsia="tr-TR"/>
        </w:rPr>
        <w:t>ü</w:t>
      </w:r>
      <w:r w:rsidRPr="00D11138">
        <w:rPr>
          <w:rFonts w:ascii="Times New Roman" w:eastAsia="Times New Roman" w:hAnsi="Times New Roman" w:cs="Times New Roman"/>
          <w:b/>
          <w:sz w:val="24"/>
          <w:szCs w:val="24"/>
          <w:lang w:eastAsia="tr-TR"/>
        </w:rPr>
        <w:t>k</w:t>
      </w:r>
    </w:p>
    <w:p w14:paraId="56719562" w14:textId="4BF081AA" w:rsidR="00951D92" w:rsidRPr="00D11138" w:rsidRDefault="00AB3FD3" w:rsidP="00B6518F">
      <w:pPr>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 xml:space="preserve">MADDE </w:t>
      </w:r>
      <w:r w:rsidR="00247C66" w:rsidRPr="00D11138">
        <w:rPr>
          <w:rFonts w:ascii="Times New Roman" w:eastAsia="Times New Roman" w:hAnsi="Times New Roman" w:cs="Times New Roman"/>
          <w:b/>
          <w:sz w:val="24"/>
          <w:szCs w:val="24"/>
          <w:lang w:eastAsia="tr-TR"/>
        </w:rPr>
        <w:t>38</w:t>
      </w:r>
      <w:r w:rsidR="00FE387A" w:rsidRPr="00D11138">
        <w:rPr>
          <w:rFonts w:ascii="Times New Roman" w:eastAsia="Times New Roman" w:hAnsi="Times New Roman" w:cs="Times New Roman"/>
          <w:b/>
          <w:sz w:val="24"/>
          <w:szCs w:val="24"/>
          <w:lang w:eastAsia="tr-TR"/>
        </w:rPr>
        <w:t xml:space="preserve"> </w:t>
      </w:r>
      <w:r w:rsidR="00951D92" w:rsidRPr="00D11138">
        <w:rPr>
          <w:rFonts w:ascii="Times New Roman" w:eastAsia="Times New Roman" w:hAnsi="Times" w:cs="Times"/>
          <w:b/>
          <w:sz w:val="24"/>
          <w:szCs w:val="24"/>
          <w:lang w:eastAsia="tr-TR"/>
        </w:rPr>
        <w:t>–</w:t>
      </w:r>
      <w:r w:rsidR="00951D92" w:rsidRPr="00D11138">
        <w:rPr>
          <w:rFonts w:ascii="Times New Roman" w:eastAsia="Times New Roman" w:hAnsi="Times New Roman" w:cs="Times New Roman"/>
          <w:sz w:val="24"/>
          <w:szCs w:val="24"/>
          <w:lang w:eastAsia="tr-TR"/>
        </w:rPr>
        <w:t xml:space="preserve"> (1) Bu </w:t>
      </w:r>
      <w:r w:rsidR="002C075A" w:rsidRPr="00D11138">
        <w:rPr>
          <w:rFonts w:ascii="Times New Roman" w:eastAsia="ヒラギノ明朝 Pro W3" w:hAnsi="Times New Roman" w:cs="Times New Roman"/>
          <w:sz w:val="24"/>
          <w:szCs w:val="24"/>
        </w:rPr>
        <w:t>Yönetmelik</w:t>
      </w:r>
      <w:r w:rsidR="00951D92" w:rsidRPr="00D11138">
        <w:rPr>
          <w:rFonts w:ascii="Times New Roman" w:eastAsia="Times New Roman" w:hAnsi="Times New Roman" w:cs="Times New Roman"/>
          <w:sz w:val="24"/>
          <w:szCs w:val="24"/>
          <w:lang w:eastAsia="tr-TR"/>
        </w:rPr>
        <w:t xml:space="preserve"> yay</w:t>
      </w:r>
      <w:r w:rsidR="00951D92" w:rsidRPr="00D11138">
        <w:rPr>
          <w:rFonts w:ascii="Times New Roman" w:eastAsia="Times New Roman" w:hAnsi="Times" w:cs="Times"/>
          <w:sz w:val="24"/>
          <w:szCs w:val="24"/>
          <w:lang w:eastAsia="tr-TR"/>
        </w:rPr>
        <w:t>ı</w:t>
      </w:r>
      <w:r w:rsidR="00951D92" w:rsidRPr="00D11138">
        <w:rPr>
          <w:rFonts w:ascii="Times New Roman" w:eastAsia="Times New Roman" w:hAnsi="Times New Roman" w:cs="Times New Roman"/>
          <w:sz w:val="24"/>
          <w:szCs w:val="24"/>
          <w:lang w:eastAsia="tr-TR"/>
        </w:rPr>
        <w:t>m</w:t>
      </w:r>
      <w:r w:rsidR="00951D92" w:rsidRPr="00D11138">
        <w:rPr>
          <w:rFonts w:ascii="Times New Roman" w:eastAsia="Times New Roman" w:hAnsi="Times" w:cs="Times"/>
          <w:sz w:val="24"/>
          <w:szCs w:val="24"/>
          <w:lang w:eastAsia="tr-TR"/>
        </w:rPr>
        <w:t>ı</w:t>
      </w:r>
      <w:r w:rsidR="00951D92" w:rsidRPr="00D11138">
        <w:rPr>
          <w:rFonts w:ascii="Times New Roman" w:eastAsia="Times New Roman" w:hAnsi="Times New Roman" w:cs="Times New Roman"/>
          <w:sz w:val="24"/>
          <w:szCs w:val="24"/>
          <w:lang w:eastAsia="tr-TR"/>
        </w:rPr>
        <w:t xml:space="preserve"> tarihinde y</w:t>
      </w:r>
      <w:r w:rsidR="00951D92" w:rsidRPr="00D11138">
        <w:rPr>
          <w:rFonts w:ascii="Times New Roman" w:eastAsia="Times New Roman" w:hAnsi="Times" w:cs="Times"/>
          <w:sz w:val="24"/>
          <w:szCs w:val="24"/>
          <w:lang w:eastAsia="tr-TR"/>
        </w:rPr>
        <w:t>ü</w:t>
      </w:r>
      <w:r w:rsidR="00951D92" w:rsidRPr="00D11138">
        <w:rPr>
          <w:rFonts w:ascii="Times New Roman" w:eastAsia="Times New Roman" w:hAnsi="Times New Roman" w:cs="Times New Roman"/>
          <w:sz w:val="24"/>
          <w:szCs w:val="24"/>
          <w:lang w:eastAsia="tr-TR"/>
        </w:rPr>
        <w:t>r</w:t>
      </w:r>
      <w:r w:rsidR="00951D92" w:rsidRPr="00D11138">
        <w:rPr>
          <w:rFonts w:ascii="Times New Roman" w:eastAsia="Times New Roman" w:hAnsi="Times" w:cs="Times"/>
          <w:sz w:val="24"/>
          <w:szCs w:val="24"/>
          <w:lang w:eastAsia="tr-TR"/>
        </w:rPr>
        <w:t>ü</w:t>
      </w:r>
      <w:r w:rsidR="00951D92" w:rsidRPr="00D11138">
        <w:rPr>
          <w:rFonts w:ascii="Times New Roman" w:eastAsia="Times New Roman" w:hAnsi="Times New Roman" w:cs="Times New Roman"/>
          <w:sz w:val="24"/>
          <w:szCs w:val="24"/>
          <w:lang w:eastAsia="tr-TR"/>
        </w:rPr>
        <w:t>rl</w:t>
      </w:r>
      <w:r w:rsidR="00951D92" w:rsidRPr="00D11138">
        <w:rPr>
          <w:rFonts w:ascii="Times New Roman" w:eastAsia="Times New Roman" w:hAnsi="Times" w:cs="Times"/>
          <w:sz w:val="24"/>
          <w:szCs w:val="24"/>
          <w:lang w:eastAsia="tr-TR"/>
        </w:rPr>
        <w:t>üğ</w:t>
      </w:r>
      <w:r w:rsidR="005E720E" w:rsidRPr="00D11138">
        <w:rPr>
          <w:rFonts w:ascii="Times New Roman" w:eastAsia="Times New Roman" w:hAnsi="Times New Roman" w:cs="Times New Roman"/>
          <w:sz w:val="24"/>
          <w:szCs w:val="24"/>
          <w:lang w:eastAsia="tr-TR"/>
        </w:rPr>
        <w:t>e girer.</w:t>
      </w:r>
    </w:p>
    <w:p w14:paraId="5E7CC603" w14:textId="77777777" w:rsidR="00951D92" w:rsidRPr="00D11138" w:rsidRDefault="00951D92" w:rsidP="00B6518F">
      <w:pPr>
        <w:spacing w:after="0" w:line="240" w:lineRule="auto"/>
        <w:ind w:firstLine="566"/>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Y</w:t>
      </w:r>
      <w:r w:rsidRPr="00D11138">
        <w:rPr>
          <w:rFonts w:ascii="Times New Roman" w:eastAsia="Times New Roman" w:hAnsi="Times" w:cs="Times"/>
          <w:b/>
          <w:sz w:val="24"/>
          <w:szCs w:val="24"/>
          <w:lang w:eastAsia="tr-TR"/>
        </w:rPr>
        <w:t>ü</w:t>
      </w:r>
      <w:r w:rsidRPr="00D11138">
        <w:rPr>
          <w:rFonts w:ascii="Times New Roman" w:eastAsia="Times New Roman" w:hAnsi="Times New Roman" w:cs="Times New Roman"/>
          <w:b/>
          <w:sz w:val="24"/>
          <w:szCs w:val="24"/>
          <w:lang w:eastAsia="tr-TR"/>
        </w:rPr>
        <w:t>r</w:t>
      </w:r>
      <w:r w:rsidRPr="00D11138">
        <w:rPr>
          <w:rFonts w:ascii="Times New Roman" w:eastAsia="Times New Roman" w:hAnsi="Times" w:cs="Times"/>
          <w:b/>
          <w:sz w:val="24"/>
          <w:szCs w:val="24"/>
          <w:lang w:eastAsia="tr-TR"/>
        </w:rPr>
        <w:t>ü</w:t>
      </w:r>
      <w:r w:rsidRPr="00D11138">
        <w:rPr>
          <w:rFonts w:ascii="Times New Roman" w:eastAsia="Times New Roman" w:hAnsi="Times New Roman" w:cs="Times New Roman"/>
          <w:b/>
          <w:sz w:val="24"/>
          <w:szCs w:val="24"/>
          <w:lang w:eastAsia="tr-TR"/>
        </w:rPr>
        <w:t>tme</w:t>
      </w:r>
    </w:p>
    <w:p w14:paraId="73C55321" w14:textId="18BB570B" w:rsidR="00E929AD" w:rsidRPr="00D11138" w:rsidRDefault="00AB3FD3" w:rsidP="00B6518F">
      <w:pPr>
        <w:spacing w:after="0" w:line="240" w:lineRule="auto"/>
        <w:ind w:firstLine="566"/>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 xml:space="preserve">MADDE </w:t>
      </w:r>
      <w:r w:rsidR="00247C66" w:rsidRPr="00D11138">
        <w:rPr>
          <w:rFonts w:ascii="Times New Roman" w:eastAsia="Times New Roman" w:hAnsi="Times New Roman" w:cs="Times New Roman"/>
          <w:b/>
          <w:sz w:val="24"/>
          <w:szCs w:val="24"/>
          <w:lang w:eastAsia="tr-TR"/>
        </w:rPr>
        <w:t>39</w:t>
      </w:r>
      <w:r w:rsidR="00FE387A" w:rsidRPr="00D11138">
        <w:rPr>
          <w:rFonts w:ascii="Times New Roman" w:eastAsia="Times New Roman" w:hAnsi="Times New Roman" w:cs="Times New Roman"/>
          <w:b/>
          <w:sz w:val="24"/>
          <w:szCs w:val="24"/>
          <w:lang w:eastAsia="tr-TR"/>
        </w:rPr>
        <w:t xml:space="preserve"> </w:t>
      </w:r>
      <w:r w:rsidR="00951D92" w:rsidRPr="00D11138">
        <w:rPr>
          <w:rFonts w:ascii="Times New Roman" w:eastAsia="Times New Roman" w:hAnsi="Times" w:cs="Times"/>
          <w:b/>
          <w:sz w:val="24"/>
          <w:szCs w:val="24"/>
          <w:lang w:eastAsia="tr-TR"/>
        </w:rPr>
        <w:t>–</w:t>
      </w:r>
      <w:r w:rsidR="00951D92" w:rsidRPr="00D11138">
        <w:rPr>
          <w:rFonts w:ascii="Times New Roman" w:eastAsia="Times New Roman" w:hAnsi="Times New Roman" w:cs="Times New Roman"/>
          <w:sz w:val="24"/>
          <w:szCs w:val="24"/>
          <w:lang w:eastAsia="tr-TR"/>
        </w:rPr>
        <w:t xml:space="preserve"> (1) Bu </w:t>
      </w:r>
      <w:r w:rsidR="002C075A" w:rsidRPr="00D11138">
        <w:rPr>
          <w:rFonts w:ascii="Times New Roman" w:eastAsia="ヒラギノ明朝 Pro W3" w:hAnsi="Times New Roman" w:cs="Times New Roman"/>
          <w:sz w:val="24"/>
          <w:szCs w:val="24"/>
        </w:rPr>
        <w:t>Yönetmelik</w:t>
      </w:r>
      <w:r w:rsidR="00951D92" w:rsidRPr="00D11138">
        <w:rPr>
          <w:rFonts w:ascii="Times New Roman" w:eastAsia="Times New Roman" w:hAnsi="Times New Roman" w:cs="Times New Roman"/>
          <w:sz w:val="24"/>
          <w:szCs w:val="24"/>
          <w:lang w:eastAsia="tr-TR"/>
        </w:rPr>
        <w:t xml:space="preserve"> h</w:t>
      </w:r>
      <w:r w:rsidR="00951D92" w:rsidRPr="00D11138">
        <w:rPr>
          <w:rFonts w:ascii="Times New Roman" w:eastAsia="Times New Roman" w:hAnsi="Times" w:cs="Times"/>
          <w:sz w:val="24"/>
          <w:szCs w:val="24"/>
          <w:lang w:eastAsia="tr-TR"/>
        </w:rPr>
        <w:t>ü</w:t>
      </w:r>
      <w:r w:rsidR="00951D92" w:rsidRPr="00D11138">
        <w:rPr>
          <w:rFonts w:ascii="Times New Roman" w:eastAsia="Times New Roman" w:hAnsi="Times New Roman" w:cs="Times New Roman"/>
          <w:sz w:val="24"/>
          <w:szCs w:val="24"/>
          <w:lang w:eastAsia="tr-TR"/>
        </w:rPr>
        <w:t>k</w:t>
      </w:r>
      <w:r w:rsidR="00951D92" w:rsidRPr="00D11138">
        <w:rPr>
          <w:rFonts w:ascii="Times New Roman" w:eastAsia="Times New Roman" w:hAnsi="Times" w:cs="Times"/>
          <w:sz w:val="24"/>
          <w:szCs w:val="24"/>
          <w:lang w:eastAsia="tr-TR"/>
        </w:rPr>
        <w:t>ü</w:t>
      </w:r>
      <w:r w:rsidR="00951D92" w:rsidRPr="00D11138">
        <w:rPr>
          <w:rFonts w:ascii="Times New Roman" w:eastAsia="Times New Roman" w:hAnsi="Times New Roman" w:cs="Times New Roman"/>
          <w:sz w:val="24"/>
          <w:szCs w:val="24"/>
          <w:lang w:eastAsia="tr-TR"/>
        </w:rPr>
        <w:t>mlerini Tar</w:t>
      </w:r>
      <w:r w:rsidR="00951D92" w:rsidRPr="00D11138">
        <w:rPr>
          <w:rFonts w:ascii="Times New Roman" w:eastAsia="Times New Roman" w:hAnsi="Times" w:cs="Times"/>
          <w:sz w:val="24"/>
          <w:szCs w:val="24"/>
          <w:lang w:eastAsia="tr-TR"/>
        </w:rPr>
        <w:t>ı</w:t>
      </w:r>
      <w:r w:rsidR="00951D92" w:rsidRPr="00D11138">
        <w:rPr>
          <w:rFonts w:ascii="Times New Roman" w:eastAsia="Times New Roman" w:hAnsi="Times New Roman" w:cs="Times New Roman"/>
          <w:sz w:val="24"/>
          <w:szCs w:val="24"/>
          <w:lang w:eastAsia="tr-TR"/>
        </w:rPr>
        <w:t xml:space="preserve">m ve </w:t>
      </w:r>
      <w:r w:rsidR="00217097" w:rsidRPr="00D11138">
        <w:rPr>
          <w:rFonts w:ascii="Times New Roman" w:eastAsia="Times New Roman" w:hAnsi="Times New Roman" w:cs="Times New Roman"/>
          <w:sz w:val="24"/>
          <w:szCs w:val="24"/>
          <w:lang w:eastAsia="tr-TR"/>
        </w:rPr>
        <w:t>Orman</w:t>
      </w:r>
      <w:r w:rsidR="00951D92" w:rsidRPr="00D11138">
        <w:rPr>
          <w:rFonts w:ascii="Times New Roman" w:eastAsia="Times New Roman" w:hAnsi="Times New Roman" w:cs="Times New Roman"/>
          <w:sz w:val="24"/>
          <w:szCs w:val="24"/>
          <w:lang w:eastAsia="tr-TR"/>
        </w:rPr>
        <w:t xml:space="preserve"> Bakan</w:t>
      </w:r>
      <w:r w:rsidR="00951D92" w:rsidRPr="00D11138">
        <w:rPr>
          <w:rFonts w:ascii="Times New Roman" w:eastAsia="Times New Roman" w:hAnsi="Times" w:cs="Times"/>
          <w:sz w:val="24"/>
          <w:szCs w:val="24"/>
          <w:lang w:eastAsia="tr-TR"/>
        </w:rPr>
        <w:t>ı</w:t>
      </w:r>
      <w:r w:rsidR="00951D92" w:rsidRPr="00D11138">
        <w:rPr>
          <w:rFonts w:ascii="Times New Roman" w:eastAsia="Times New Roman" w:hAnsi="Times New Roman" w:cs="Times New Roman"/>
          <w:sz w:val="24"/>
          <w:szCs w:val="24"/>
          <w:lang w:eastAsia="tr-TR"/>
        </w:rPr>
        <w:t xml:space="preserve"> y</w:t>
      </w:r>
      <w:r w:rsidR="00951D92" w:rsidRPr="00D11138">
        <w:rPr>
          <w:rFonts w:ascii="Times New Roman" w:eastAsia="Times New Roman" w:hAnsi="Times" w:cs="Times"/>
          <w:sz w:val="24"/>
          <w:szCs w:val="24"/>
          <w:lang w:eastAsia="tr-TR"/>
        </w:rPr>
        <w:t>ü</w:t>
      </w:r>
      <w:r w:rsidR="00951D92" w:rsidRPr="00D11138">
        <w:rPr>
          <w:rFonts w:ascii="Times New Roman" w:eastAsia="Times New Roman" w:hAnsi="Times New Roman" w:cs="Times New Roman"/>
          <w:sz w:val="24"/>
          <w:szCs w:val="24"/>
          <w:lang w:eastAsia="tr-TR"/>
        </w:rPr>
        <w:t>r</w:t>
      </w:r>
      <w:r w:rsidR="00951D92" w:rsidRPr="00D11138">
        <w:rPr>
          <w:rFonts w:ascii="Times New Roman" w:eastAsia="Times New Roman" w:hAnsi="Times" w:cs="Times"/>
          <w:sz w:val="24"/>
          <w:szCs w:val="24"/>
          <w:lang w:eastAsia="tr-TR"/>
        </w:rPr>
        <w:t>ü</w:t>
      </w:r>
      <w:r w:rsidR="00951D92" w:rsidRPr="00D11138">
        <w:rPr>
          <w:rFonts w:ascii="Times New Roman" w:eastAsia="Times New Roman" w:hAnsi="Times New Roman" w:cs="Times New Roman"/>
          <w:sz w:val="24"/>
          <w:szCs w:val="24"/>
          <w:lang w:eastAsia="tr-TR"/>
        </w:rPr>
        <w:t>t</w:t>
      </w:r>
      <w:r w:rsidR="00951D92" w:rsidRPr="00D11138">
        <w:rPr>
          <w:rFonts w:ascii="Times New Roman" w:eastAsia="Times New Roman" w:hAnsi="Times" w:cs="Times"/>
          <w:sz w:val="24"/>
          <w:szCs w:val="24"/>
          <w:lang w:eastAsia="tr-TR"/>
        </w:rPr>
        <w:t>ü</w:t>
      </w:r>
      <w:r w:rsidR="00951D92" w:rsidRPr="00D11138">
        <w:rPr>
          <w:rFonts w:ascii="Times New Roman" w:eastAsia="Times New Roman" w:hAnsi="Times New Roman" w:cs="Times New Roman"/>
          <w:sz w:val="24"/>
          <w:szCs w:val="24"/>
          <w:lang w:eastAsia="tr-TR"/>
        </w:rPr>
        <w:t>r.</w:t>
      </w:r>
    </w:p>
    <w:p w14:paraId="09AE682A" w14:textId="56AE661E" w:rsidR="002C075A" w:rsidRPr="00D11138" w:rsidRDefault="002C075A" w:rsidP="00B6518F">
      <w:pPr>
        <w:spacing w:after="0" w:line="240" w:lineRule="auto"/>
        <w:ind w:firstLine="566"/>
        <w:jc w:val="both"/>
        <w:rPr>
          <w:rFonts w:ascii="Times New Roman" w:eastAsia="Times New Roman" w:hAnsi="Times New Roman" w:cs="Times New Roman"/>
          <w:sz w:val="24"/>
          <w:szCs w:val="24"/>
          <w:lang w:eastAsia="tr-TR"/>
        </w:rPr>
      </w:pPr>
    </w:p>
    <w:p w14:paraId="7B90714D" w14:textId="77777777" w:rsidR="00B6518F" w:rsidRPr="00D11138" w:rsidRDefault="00B6518F" w:rsidP="00B6518F">
      <w:pPr>
        <w:spacing w:after="0" w:line="240" w:lineRule="auto"/>
        <w:ind w:firstLine="566"/>
        <w:jc w:val="both"/>
        <w:rPr>
          <w:rFonts w:ascii="Times New Roman" w:eastAsia="Times New Roman" w:hAnsi="Times New Roman" w:cs="Times New Roman"/>
          <w:sz w:val="24"/>
          <w:szCs w:val="24"/>
          <w:lang w:eastAsia="tr-TR"/>
        </w:rPr>
        <w:sectPr w:rsidR="00B6518F" w:rsidRPr="00D11138">
          <w:headerReference w:type="default" r:id="rId8"/>
          <w:footerReference w:type="default" r:id="rId9"/>
          <w:pgSz w:w="11906" w:h="16838"/>
          <w:pgMar w:top="1417" w:right="1417" w:bottom="1417" w:left="1417" w:header="708" w:footer="708" w:gutter="0"/>
          <w:cols w:space="708"/>
          <w:docGrid w:linePitch="360"/>
        </w:sectPr>
      </w:pPr>
    </w:p>
    <w:p w14:paraId="7413045C" w14:textId="77777777" w:rsidR="00205090" w:rsidRPr="00D11138" w:rsidRDefault="00205090" w:rsidP="00B6518F">
      <w:pPr>
        <w:spacing w:after="0" w:line="240" w:lineRule="auto"/>
        <w:ind w:firstLine="566"/>
        <w:jc w:val="both"/>
        <w:rPr>
          <w:rFonts w:ascii="Times New Roman" w:eastAsia="Times New Roman" w:hAnsi="Times New Roman" w:cs="Times New Roman"/>
          <w:sz w:val="24"/>
          <w:szCs w:val="24"/>
          <w:lang w:eastAsia="tr-TR"/>
        </w:rPr>
      </w:pPr>
    </w:p>
    <w:p w14:paraId="189B2281" w14:textId="77777777" w:rsidR="00AD6D24" w:rsidRPr="00D11138" w:rsidRDefault="00AD6D24" w:rsidP="00B6518F">
      <w:pPr>
        <w:spacing w:after="0" w:line="240" w:lineRule="auto"/>
        <w:ind w:firstLine="566"/>
        <w:jc w:val="both"/>
        <w:rPr>
          <w:rFonts w:ascii="Times New Roman" w:eastAsia="Times New Roman" w:hAnsi="Times New Roman" w:cs="Times New Roman"/>
          <w:sz w:val="24"/>
          <w:szCs w:val="24"/>
          <w:lang w:eastAsia="tr-TR"/>
        </w:rPr>
      </w:pPr>
    </w:p>
    <w:p w14:paraId="128763B1" w14:textId="77777777" w:rsidR="00AD6D24" w:rsidRPr="00D11138" w:rsidRDefault="00AD6D24" w:rsidP="00B6518F">
      <w:pPr>
        <w:spacing w:line="240" w:lineRule="auto"/>
        <w:rPr>
          <w:rFonts w:ascii="Times New Roman" w:eastAsia="Times New Roman" w:hAnsi="Times New Roman" w:cs="Times New Roman"/>
          <w:sz w:val="24"/>
          <w:szCs w:val="24"/>
          <w:lang w:eastAsia="tr-TR"/>
        </w:rPr>
        <w:sectPr w:rsidR="00AD6D24" w:rsidRPr="00D11138" w:rsidSect="00E929AD">
          <w:type w:val="continuous"/>
          <w:pgSz w:w="11906" w:h="16838"/>
          <w:pgMar w:top="1417" w:right="1417" w:bottom="1417" w:left="1417" w:header="708" w:footer="708" w:gutter="0"/>
          <w:cols w:space="708"/>
          <w:docGrid w:linePitch="360"/>
        </w:sectPr>
      </w:pPr>
      <w:r w:rsidRPr="00D11138">
        <w:rPr>
          <w:rFonts w:ascii="Times New Roman" w:eastAsia="Times New Roman" w:hAnsi="Times New Roman" w:cs="Times New Roman"/>
          <w:sz w:val="24"/>
          <w:szCs w:val="24"/>
          <w:lang w:eastAsia="tr-TR"/>
        </w:rPr>
        <w:br w:type="page"/>
      </w:r>
    </w:p>
    <w:p w14:paraId="10F7BCAE" w14:textId="6AB834E9" w:rsidR="00E37EF4" w:rsidRPr="00D11138" w:rsidRDefault="00E37EF4" w:rsidP="00E37EF4">
      <w:pPr>
        <w:spacing w:after="0" w:line="240" w:lineRule="auto"/>
        <w:jc w:val="center"/>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lastRenderedPageBreak/>
        <w:t>EK-1</w:t>
      </w:r>
    </w:p>
    <w:p w14:paraId="0B0E0A00" w14:textId="77777777" w:rsidR="00E37EF4" w:rsidRPr="00D11138" w:rsidRDefault="00E37EF4" w:rsidP="00E37EF4">
      <w:pPr>
        <w:spacing w:after="0" w:line="240" w:lineRule="auto"/>
        <w:jc w:val="center"/>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t xml:space="preserve">BiMAL LİSTELERİNDE KULLANILAN TERİMLER İLE İLGİLİ AÇIKLAMALAR VE </w:t>
      </w:r>
    </w:p>
    <w:p w14:paraId="34A24A9D" w14:textId="77777777" w:rsidR="00E37EF4" w:rsidRPr="00D11138" w:rsidRDefault="00E37EF4" w:rsidP="00E37EF4">
      <w:pPr>
        <w:spacing w:after="0" w:line="240" w:lineRule="auto"/>
        <w:jc w:val="center"/>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t>UYGULAMALARDA DİKKAT EDİLMESİ GEREKEN BAZI HUSUSLAR</w:t>
      </w:r>
    </w:p>
    <w:p w14:paraId="51152DBE" w14:textId="77777777" w:rsidR="00E37EF4" w:rsidRPr="00D11138" w:rsidRDefault="00E37EF4" w:rsidP="00E37EF4">
      <w:pPr>
        <w:spacing w:after="0" w:line="240" w:lineRule="auto"/>
        <w:jc w:val="center"/>
        <w:rPr>
          <w:rFonts w:ascii="Times New Roman" w:eastAsia="Times New Roman" w:hAnsi="Times New Roman" w:cs="Times New Roman"/>
          <w:b/>
          <w:bCs/>
          <w:sz w:val="24"/>
          <w:szCs w:val="24"/>
          <w:lang w:eastAsia="tr-TR"/>
        </w:rPr>
      </w:pPr>
    </w:p>
    <w:p w14:paraId="3488C185" w14:textId="77777777" w:rsidR="00E37EF4" w:rsidRPr="00D11138" w:rsidRDefault="00E37EF4" w:rsidP="00E37EF4">
      <w:pPr>
        <w:spacing w:after="0" w:line="240" w:lineRule="auto"/>
        <w:jc w:val="center"/>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t>BÖLÜM 1</w:t>
      </w:r>
    </w:p>
    <w:p w14:paraId="7D74C994" w14:textId="77777777" w:rsidR="00E37EF4" w:rsidRPr="00D11138" w:rsidRDefault="00E37EF4" w:rsidP="00E37EF4">
      <w:pPr>
        <w:tabs>
          <w:tab w:val="left" w:pos="567"/>
        </w:tabs>
        <w:spacing w:after="0" w:line="240" w:lineRule="auto"/>
        <w:jc w:val="center"/>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t>BiMAL’in Adı İle İlgili Terimler</w:t>
      </w:r>
    </w:p>
    <w:p w14:paraId="046630CD" w14:textId="77777777" w:rsidR="00E37EF4" w:rsidRPr="00D11138" w:rsidRDefault="00E37EF4" w:rsidP="00E37EF4">
      <w:pPr>
        <w:tabs>
          <w:tab w:val="left" w:pos="567"/>
        </w:tabs>
        <w:spacing w:after="0" w:line="240" w:lineRule="auto"/>
        <w:rPr>
          <w:rFonts w:ascii="Times New Roman" w:eastAsia="Times New Roman" w:hAnsi="Times New Roman" w:cs="Times New Roman"/>
          <w:b/>
          <w:bCs/>
          <w:sz w:val="24"/>
          <w:szCs w:val="24"/>
          <w:lang w:eastAsia="tr-TR"/>
        </w:rPr>
      </w:pPr>
    </w:p>
    <w:tbl>
      <w:tblPr>
        <w:tblStyle w:val="TabloKlavuzu"/>
        <w:tblW w:w="9356" w:type="dxa"/>
        <w:tblInd w:w="137" w:type="dxa"/>
        <w:tblLook w:val="04A0" w:firstRow="1" w:lastRow="0" w:firstColumn="1" w:lastColumn="0" w:noHBand="0" w:noVBand="1"/>
      </w:tblPr>
      <w:tblGrid>
        <w:gridCol w:w="1559"/>
        <w:gridCol w:w="7797"/>
      </w:tblGrid>
      <w:tr w:rsidR="00D11138" w:rsidRPr="00D11138" w14:paraId="634DB858" w14:textId="77777777" w:rsidTr="00D11138">
        <w:trPr>
          <w:trHeight w:val="1168"/>
        </w:trPr>
        <w:tc>
          <w:tcPr>
            <w:tcW w:w="1559" w:type="dxa"/>
            <w:vAlign w:val="center"/>
          </w:tcPr>
          <w:p w14:paraId="5F6AC9AA" w14:textId="1D4BEDEF" w:rsidR="00E37EF4" w:rsidRPr="00D11138" w:rsidRDefault="00E37EF4" w:rsidP="00E37EF4">
            <w:pPr>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BiMAL Listesinde Kullanılan Terimler</w:t>
            </w:r>
          </w:p>
        </w:tc>
        <w:tc>
          <w:tcPr>
            <w:tcW w:w="7797" w:type="dxa"/>
            <w:vAlign w:val="center"/>
          </w:tcPr>
          <w:p w14:paraId="1EC76A82" w14:textId="77777777" w:rsidR="00E37EF4" w:rsidRPr="00D11138" w:rsidRDefault="00E37EF4" w:rsidP="00D11138">
            <w:pPr>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Açıklamalar</w:t>
            </w:r>
          </w:p>
        </w:tc>
      </w:tr>
      <w:tr w:rsidR="00D11138" w:rsidRPr="00D11138" w14:paraId="5D8243CC" w14:textId="77777777" w:rsidTr="00D11138">
        <w:tc>
          <w:tcPr>
            <w:tcW w:w="1559" w:type="dxa"/>
            <w:vAlign w:val="center"/>
          </w:tcPr>
          <w:p w14:paraId="37A5EDDF" w14:textId="77777777" w:rsidR="00E37EF4" w:rsidRPr="00D11138" w:rsidRDefault="00E37EF4" w:rsidP="00D11138">
            <w:pPr>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Alt tür</w:t>
            </w:r>
          </w:p>
        </w:tc>
        <w:tc>
          <w:tcPr>
            <w:tcW w:w="7797" w:type="dxa"/>
          </w:tcPr>
          <w:p w14:paraId="73A35F0C" w14:textId="77777777" w:rsidR="00E37EF4" w:rsidRPr="00D11138" w:rsidRDefault="00E37EF4" w:rsidP="00D11138">
            <w:pPr>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Alt tür, en az bir kalıcı morfolojik özellik bakımından farklılık gösteren BiMAL’in oluşturduğu taksondur. Alt türü ifade etmek için ‘subsp.’ veya ‘ssp.’ kısaltması kullanılır ve italik olarak yazılmaz (</w:t>
            </w:r>
            <w:r w:rsidRPr="00D11138">
              <w:rPr>
                <w:rFonts w:ascii="Times New Roman" w:eastAsia="Times New Roman" w:hAnsi="Times New Roman" w:cs="Times New Roman"/>
                <w:bCs/>
                <w:i/>
                <w:sz w:val="18"/>
                <w:szCs w:val="18"/>
                <w:lang w:eastAsia="tr-TR"/>
              </w:rPr>
              <w:t>Nelumbo</w:t>
            </w:r>
            <w:r w:rsidRPr="00D11138">
              <w:rPr>
                <w:rFonts w:ascii="Times New Roman" w:eastAsia="Times New Roman" w:hAnsi="Times New Roman" w:cs="Times New Roman"/>
                <w:bCs/>
                <w:sz w:val="18"/>
                <w:szCs w:val="18"/>
                <w:lang w:eastAsia="tr-TR"/>
              </w:rPr>
              <w:t> </w:t>
            </w:r>
            <w:r w:rsidRPr="00D11138">
              <w:rPr>
                <w:rFonts w:ascii="Times New Roman" w:eastAsia="Times New Roman" w:hAnsi="Times New Roman" w:cs="Times New Roman"/>
                <w:bCs/>
                <w:i/>
                <w:iCs/>
                <w:sz w:val="18"/>
                <w:szCs w:val="18"/>
                <w:lang w:eastAsia="tr-TR"/>
              </w:rPr>
              <w:t>nucifera</w:t>
            </w:r>
            <w:r w:rsidRPr="00D11138">
              <w:rPr>
                <w:rFonts w:ascii="Times New Roman" w:eastAsia="Times New Roman" w:hAnsi="Times New Roman" w:cs="Times New Roman"/>
                <w:bCs/>
                <w:sz w:val="18"/>
                <w:szCs w:val="18"/>
                <w:lang w:eastAsia="tr-TR"/>
              </w:rPr>
              <w:t xml:space="preserve"> subsp. </w:t>
            </w:r>
            <w:r w:rsidRPr="00D11138">
              <w:rPr>
                <w:rFonts w:ascii="Times New Roman" w:eastAsia="Times New Roman" w:hAnsi="Times New Roman" w:cs="Times New Roman"/>
                <w:bCs/>
                <w:i/>
                <w:sz w:val="18"/>
                <w:szCs w:val="18"/>
                <w:lang w:eastAsia="tr-TR"/>
              </w:rPr>
              <w:t>l</w:t>
            </w:r>
            <w:r w:rsidRPr="00D11138">
              <w:rPr>
                <w:rFonts w:ascii="Times New Roman" w:eastAsia="Times New Roman" w:hAnsi="Times New Roman" w:cs="Times New Roman"/>
                <w:bCs/>
                <w:i/>
                <w:iCs/>
                <w:sz w:val="18"/>
                <w:szCs w:val="18"/>
                <w:lang w:eastAsia="tr-TR"/>
              </w:rPr>
              <w:t>utea</w:t>
            </w:r>
            <w:r w:rsidRPr="00D11138">
              <w:rPr>
                <w:rFonts w:ascii="Times New Roman" w:eastAsia="Times New Roman" w:hAnsi="Times New Roman" w:cs="Times New Roman"/>
                <w:bCs/>
                <w:iCs/>
                <w:sz w:val="18"/>
                <w:szCs w:val="18"/>
                <w:lang w:eastAsia="tr-TR"/>
              </w:rPr>
              <w:t xml:space="preserve">, </w:t>
            </w:r>
            <w:r w:rsidRPr="00D11138">
              <w:rPr>
                <w:rFonts w:ascii="Times New Roman" w:eastAsia="Times New Roman" w:hAnsi="Times New Roman" w:cs="Times New Roman"/>
                <w:bCs/>
                <w:i/>
                <w:iCs/>
                <w:sz w:val="18"/>
                <w:szCs w:val="18"/>
                <w:lang w:eastAsia="tr-TR"/>
              </w:rPr>
              <w:t xml:space="preserve">Origanum vulgare </w:t>
            </w:r>
            <w:r w:rsidRPr="00D11138">
              <w:rPr>
                <w:rFonts w:ascii="Times New Roman" w:eastAsia="Times New Roman" w:hAnsi="Times New Roman" w:cs="Times New Roman"/>
                <w:bCs/>
                <w:iCs/>
                <w:sz w:val="18"/>
                <w:szCs w:val="18"/>
                <w:lang w:eastAsia="tr-TR"/>
              </w:rPr>
              <w:t>subsp.</w:t>
            </w:r>
            <w:r w:rsidRPr="00D11138">
              <w:rPr>
                <w:rFonts w:ascii="Times New Roman" w:eastAsia="Times New Roman" w:hAnsi="Times New Roman" w:cs="Times New Roman"/>
                <w:bCs/>
                <w:i/>
                <w:iCs/>
                <w:sz w:val="18"/>
                <w:szCs w:val="18"/>
                <w:lang w:eastAsia="tr-TR"/>
              </w:rPr>
              <w:t xml:space="preserve"> hirtum</w:t>
            </w:r>
            <w:r w:rsidRPr="00D11138">
              <w:rPr>
                <w:rFonts w:ascii="Times New Roman" w:eastAsia="Times New Roman" w:hAnsi="Times New Roman" w:cs="Times New Roman"/>
                <w:bCs/>
                <w:iCs/>
                <w:sz w:val="18"/>
                <w:szCs w:val="18"/>
                <w:lang w:eastAsia="tr-TR"/>
              </w:rPr>
              <w:t xml:space="preserve"> gibi).</w:t>
            </w:r>
          </w:p>
        </w:tc>
      </w:tr>
      <w:tr w:rsidR="00D11138" w:rsidRPr="00D11138" w14:paraId="2250ED5D" w14:textId="77777777" w:rsidTr="00D11138">
        <w:tc>
          <w:tcPr>
            <w:tcW w:w="1559" w:type="dxa"/>
            <w:vAlign w:val="center"/>
          </w:tcPr>
          <w:p w14:paraId="696FCD70" w14:textId="77777777" w:rsidR="00E37EF4" w:rsidRPr="00D11138" w:rsidRDefault="00E37EF4" w:rsidP="00D11138">
            <w:pPr>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Cins</w:t>
            </w:r>
          </w:p>
        </w:tc>
        <w:tc>
          <w:tcPr>
            <w:tcW w:w="7797" w:type="dxa"/>
          </w:tcPr>
          <w:p w14:paraId="012923D9" w14:textId="77777777" w:rsidR="00E37EF4" w:rsidRPr="00D11138" w:rsidRDefault="00E37EF4" w:rsidP="00D11138">
            <w:pPr>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Cins, birbirine benzeyen ve ortak birçok özelliği bulunan türlerin oluşturduğu taksondur (</w:t>
            </w:r>
            <w:r w:rsidRPr="00D11138">
              <w:rPr>
                <w:rFonts w:ascii="Times New Roman" w:eastAsia="Times New Roman" w:hAnsi="Times New Roman" w:cs="Times New Roman"/>
                <w:bCs/>
                <w:i/>
                <w:sz w:val="18"/>
                <w:szCs w:val="18"/>
                <w:lang w:eastAsia="tr-TR"/>
              </w:rPr>
              <w:t xml:space="preserve">Abies, Citrus, Echinacea, Lupinus, Rosa </w:t>
            </w:r>
            <w:r w:rsidRPr="00D11138">
              <w:rPr>
                <w:rFonts w:ascii="Times New Roman" w:eastAsia="Times New Roman" w:hAnsi="Times New Roman" w:cs="Times New Roman"/>
                <w:bCs/>
                <w:sz w:val="18"/>
                <w:szCs w:val="18"/>
                <w:lang w:eastAsia="tr-TR"/>
              </w:rPr>
              <w:t xml:space="preserve">gibi).   </w:t>
            </w:r>
          </w:p>
        </w:tc>
      </w:tr>
      <w:tr w:rsidR="00D11138" w:rsidRPr="00D11138" w14:paraId="5ACDB705" w14:textId="77777777" w:rsidTr="00D11138">
        <w:tc>
          <w:tcPr>
            <w:tcW w:w="1559" w:type="dxa"/>
            <w:vAlign w:val="center"/>
          </w:tcPr>
          <w:p w14:paraId="15AEBEBD" w14:textId="77777777" w:rsidR="00E37EF4" w:rsidRPr="00D11138" w:rsidRDefault="00E37EF4" w:rsidP="00D11138">
            <w:pPr>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Form/Forma</w:t>
            </w:r>
          </w:p>
        </w:tc>
        <w:tc>
          <w:tcPr>
            <w:tcW w:w="7797" w:type="dxa"/>
          </w:tcPr>
          <w:p w14:paraId="6BD80F3E" w14:textId="77777777" w:rsidR="00E37EF4" w:rsidRPr="00D11138" w:rsidRDefault="00E37EF4" w:rsidP="00D11138">
            <w:pPr>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Form, varyeteden daha küçük kalıcı farklılıklar (renk, kültür sonucu elde edilme vb.) taşıyan taksondur. Formu ifade etmek için ‘f.’ kısaltması kullanılır ve italik olarak yazılmaz (</w:t>
            </w:r>
            <w:r w:rsidRPr="00D11138">
              <w:rPr>
                <w:rFonts w:ascii="Times New Roman" w:eastAsia="Times New Roman" w:hAnsi="Times New Roman" w:cs="Times New Roman"/>
                <w:bCs/>
                <w:i/>
                <w:sz w:val="18"/>
                <w:szCs w:val="18"/>
                <w:lang w:eastAsia="tr-TR"/>
              </w:rPr>
              <w:t>Panax </w:t>
            </w:r>
            <w:r w:rsidRPr="00D11138">
              <w:rPr>
                <w:rFonts w:ascii="Times New Roman" w:eastAsia="Times New Roman" w:hAnsi="Times New Roman" w:cs="Times New Roman"/>
                <w:bCs/>
                <w:i/>
                <w:iCs/>
                <w:sz w:val="18"/>
                <w:szCs w:val="18"/>
                <w:lang w:eastAsia="tr-TR"/>
              </w:rPr>
              <w:t>ginseng </w:t>
            </w:r>
            <w:r w:rsidRPr="00D11138">
              <w:rPr>
                <w:rFonts w:ascii="Times New Roman" w:eastAsia="Times New Roman" w:hAnsi="Times New Roman" w:cs="Times New Roman"/>
                <w:bCs/>
                <w:iCs/>
                <w:sz w:val="18"/>
                <w:szCs w:val="18"/>
                <w:lang w:eastAsia="tr-TR"/>
              </w:rPr>
              <w:t>f.</w:t>
            </w:r>
            <w:r w:rsidRPr="00D11138">
              <w:rPr>
                <w:rFonts w:ascii="Times New Roman" w:eastAsia="Times New Roman" w:hAnsi="Times New Roman" w:cs="Times New Roman"/>
                <w:bCs/>
                <w:i/>
                <w:iCs/>
                <w:sz w:val="18"/>
                <w:szCs w:val="18"/>
                <w:lang w:eastAsia="tr-TR"/>
              </w:rPr>
              <w:t> angustatus</w:t>
            </w:r>
            <w:r w:rsidRPr="00D11138">
              <w:rPr>
                <w:rFonts w:ascii="Times New Roman" w:eastAsia="Times New Roman" w:hAnsi="Times New Roman" w:cs="Times New Roman"/>
                <w:bCs/>
                <w:iCs/>
                <w:sz w:val="18"/>
                <w:szCs w:val="18"/>
                <w:lang w:eastAsia="tr-TR"/>
              </w:rPr>
              <w:t xml:space="preserve">, </w:t>
            </w:r>
            <w:r w:rsidRPr="00D11138">
              <w:rPr>
                <w:rFonts w:ascii="Times New Roman" w:eastAsia="Times New Roman" w:hAnsi="Times New Roman" w:cs="Times New Roman"/>
                <w:bCs/>
                <w:i/>
                <w:iCs/>
                <w:sz w:val="18"/>
                <w:szCs w:val="18"/>
                <w:lang w:eastAsia="tr-TR"/>
              </w:rPr>
              <w:t>Viola odorata </w:t>
            </w:r>
            <w:r w:rsidRPr="00D11138">
              <w:rPr>
                <w:rFonts w:ascii="Times New Roman" w:eastAsia="Times New Roman" w:hAnsi="Times New Roman" w:cs="Times New Roman"/>
                <w:bCs/>
                <w:iCs/>
                <w:sz w:val="18"/>
                <w:szCs w:val="18"/>
                <w:lang w:eastAsia="tr-TR"/>
              </w:rPr>
              <w:t>f.</w:t>
            </w:r>
            <w:r w:rsidRPr="00D11138">
              <w:rPr>
                <w:rFonts w:ascii="Times New Roman" w:eastAsia="Times New Roman" w:hAnsi="Times New Roman" w:cs="Times New Roman"/>
                <w:bCs/>
                <w:i/>
                <w:iCs/>
                <w:sz w:val="18"/>
                <w:szCs w:val="18"/>
                <w:lang w:eastAsia="tr-TR"/>
              </w:rPr>
              <w:t> odorata</w:t>
            </w:r>
            <w:r w:rsidRPr="00D11138">
              <w:rPr>
                <w:rFonts w:ascii="Times New Roman" w:eastAsia="Times New Roman" w:hAnsi="Times New Roman" w:cs="Times New Roman"/>
                <w:bCs/>
                <w:iCs/>
                <w:sz w:val="18"/>
                <w:szCs w:val="18"/>
                <w:lang w:eastAsia="tr-TR"/>
              </w:rPr>
              <w:t xml:space="preserve"> gibi).</w:t>
            </w:r>
          </w:p>
        </w:tc>
      </w:tr>
      <w:tr w:rsidR="00D11138" w:rsidRPr="00D11138" w14:paraId="40AE6B08" w14:textId="77777777" w:rsidTr="00D11138">
        <w:tc>
          <w:tcPr>
            <w:tcW w:w="1559" w:type="dxa"/>
            <w:vAlign w:val="center"/>
          </w:tcPr>
          <w:p w14:paraId="20F315DB" w14:textId="77777777" w:rsidR="00E37EF4" w:rsidRPr="00D11138" w:rsidRDefault="00E37EF4" w:rsidP="00D11138">
            <w:pPr>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Hibrit</w:t>
            </w:r>
          </w:p>
        </w:tc>
        <w:tc>
          <w:tcPr>
            <w:tcW w:w="7797" w:type="dxa"/>
          </w:tcPr>
          <w:p w14:paraId="289A40A3" w14:textId="77777777" w:rsidR="00E37EF4" w:rsidRPr="00D11138" w:rsidRDefault="00E37EF4" w:rsidP="00D11138">
            <w:pPr>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Hibrit, iki farklı taksonun birleşmesinden ortaya çıkan melezdir. Tür veya cinsler arasında hibritleşme olabilir. Hibritler, bazen standart isimlendirmeye göre bazen de cins ve tür adının arasına ‘x’ işareti konularak isimlendirilir (</w:t>
            </w:r>
            <w:r w:rsidRPr="00D11138">
              <w:rPr>
                <w:rFonts w:ascii="Times New Roman" w:eastAsia="Times New Roman" w:hAnsi="Times New Roman" w:cs="Times New Roman"/>
                <w:bCs/>
                <w:i/>
                <w:sz w:val="18"/>
                <w:szCs w:val="18"/>
                <w:lang w:eastAsia="tr-TR"/>
              </w:rPr>
              <w:t>Mentha piperita</w:t>
            </w:r>
            <w:r w:rsidRPr="00D11138">
              <w:rPr>
                <w:rFonts w:ascii="Times New Roman" w:eastAsia="Times New Roman" w:hAnsi="Times New Roman" w:cs="Times New Roman"/>
                <w:bCs/>
                <w:sz w:val="18"/>
                <w:szCs w:val="18"/>
                <w:lang w:eastAsia="tr-TR"/>
              </w:rPr>
              <w:t xml:space="preserve"> veya </w:t>
            </w:r>
            <w:r w:rsidRPr="00D11138">
              <w:rPr>
                <w:rFonts w:ascii="Times New Roman" w:eastAsia="Times New Roman" w:hAnsi="Times New Roman" w:cs="Times New Roman"/>
                <w:bCs/>
                <w:i/>
                <w:sz w:val="18"/>
                <w:szCs w:val="18"/>
                <w:lang w:eastAsia="tr-TR"/>
              </w:rPr>
              <w:t xml:space="preserve">Mentha </w:t>
            </w:r>
            <w:r w:rsidRPr="00D11138">
              <w:rPr>
                <w:rFonts w:ascii="Times New Roman" w:eastAsia="Times New Roman" w:hAnsi="Times New Roman" w:cs="Times New Roman"/>
                <w:bCs/>
                <w:sz w:val="18"/>
                <w:szCs w:val="18"/>
                <w:lang w:eastAsia="tr-TR"/>
              </w:rPr>
              <w:t>x</w:t>
            </w:r>
            <w:r w:rsidRPr="00D11138">
              <w:rPr>
                <w:rFonts w:ascii="Times New Roman" w:eastAsia="Times New Roman" w:hAnsi="Times New Roman" w:cs="Times New Roman"/>
                <w:bCs/>
                <w:i/>
                <w:sz w:val="18"/>
                <w:szCs w:val="18"/>
                <w:lang w:eastAsia="tr-TR"/>
              </w:rPr>
              <w:t xml:space="preserve"> piperita, Fragaria ananassa</w:t>
            </w:r>
            <w:r w:rsidRPr="00D11138">
              <w:rPr>
                <w:rFonts w:ascii="Times New Roman" w:eastAsia="Times New Roman" w:hAnsi="Times New Roman" w:cs="Times New Roman"/>
                <w:bCs/>
                <w:sz w:val="18"/>
                <w:szCs w:val="18"/>
                <w:lang w:eastAsia="tr-TR"/>
              </w:rPr>
              <w:t xml:space="preserve"> veya</w:t>
            </w:r>
            <w:r w:rsidRPr="00D11138">
              <w:rPr>
                <w:rFonts w:ascii="Times New Roman" w:eastAsia="Times New Roman" w:hAnsi="Times New Roman" w:cs="Times New Roman"/>
                <w:bCs/>
                <w:i/>
                <w:sz w:val="18"/>
                <w:szCs w:val="18"/>
                <w:lang w:eastAsia="tr-TR"/>
              </w:rPr>
              <w:t xml:space="preserve"> Fragaria </w:t>
            </w:r>
            <w:r w:rsidRPr="00D11138">
              <w:rPr>
                <w:rFonts w:ascii="Times New Roman" w:eastAsia="Times New Roman" w:hAnsi="Times New Roman" w:cs="Times New Roman"/>
                <w:bCs/>
                <w:sz w:val="18"/>
                <w:szCs w:val="18"/>
                <w:lang w:eastAsia="tr-TR"/>
              </w:rPr>
              <w:t>x</w:t>
            </w:r>
            <w:r w:rsidRPr="00D11138">
              <w:rPr>
                <w:rFonts w:ascii="Times New Roman" w:eastAsia="Times New Roman" w:hAnsi="Times New Roman" w:cs="Times New Roman"/>
                <w:bCs/>
                <w:i/>
                <w:sz w:val="18"/>
                <w:szCs w:val="18"/>
                <w:lang w:eastAsia="tr-TR"/>
              </w:rPr>
              <w:t xml:space="preserve"> ananassa</w:t>
            </w:r>
            <w:r w:rsidRPr="00D11138">
              <w:rPr>
                <w:rFonts w:ascii="Times New Roman" w:eastAsia="Times New Roman" w:hAnsi="Times New Roman" w:cs="Times New Roman"/>
                <w:bCs/>
                <w:sz w:val="18"/>
                <w:szCs w:val="18"/>
                <w:lang w:eastAsia="tr-TR"/>
              </w:rPr>
              <w:t xml:space="preserve"> gibi). </w:t>
            </w:r>
          </w:p>
        </w:tc>
      </w:tr>
      <w:tr w:rsidR="00D11138" w:rsidRPr="00D11138" w14:paraId="6C81EFD8" w14:textId="77777777" w:rsidTr="00D11138">
        <w:tc>
          <w:tcPr>
            <w:tcW w:w="1559" w:type="dxa"/>
            <w:vAlign w:val="center"/>
          </w:tcPr>
          <w:p w14:paraId="7E4CE61F" w14:textId="77777777" w:rsidR="00E37EF4" w:rsidRPr="00D11138" w:rsidRDefault="00E37EF4" w:rsidP="00D11138">
            <w:pPr>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Latince ad</w:t>
            </w:r>
          </w:p>
        </w:tc>
        <w:tc>
          <w:tcPr>
            <w:tcW w:w="7797" w:type="dxa"/>
          </w:tcPr>
          <w:p w14:paraId="672539C2" w14:textId="77777777" w:rsidR="00E37EF4" w:rsidRPr="00D11138" w:rsidRDefault="00E37EF4" w:rsidP="00D11138">
            <w:pPr>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Latince ad, BİMAL’in bilimsel olarak geçerli olan adıdır. Genellikle iki sözcükten oluşur. Bunlardan ilki BİMAL’in cins adı, ikincisi ise tür adıdır. Cins adı büyük, tür adı küçük harfle başlar ve her ikisi de italik yazılır (</w:t>
            </w:r>
            <w:r w:rsidRPr="00D11138">
              <w:rPr>
                <w:rFonts w:ascii="Times New Roman" w:eastAsia="Times New Roman" w:hAnsi="Times New Roman" w:cs="Times New Roman"/>
                <w:bCs/>
                <w:i/>
                <w:sz w:val="18"/>
                <w:szCs w:val="18"/>
                <w:lang w:eastAsia="tr-TR"/>
              </w:rPr>
              <w:t>Achillea millefolium</w:t>
            </w:r>
            <w:r w:rsidRPr="00D11138">
              <w:rPr>
                <w:rFonts w:ascii="Times New Roman" w:eastAsia="Times New Roman" w:hAnsi="Times New Roman" w:cs="Times New Roman"/>
                <w:bCs/>
                <w:sz w:val="18"/>
                <w:szCs w:val="18"/>
                <w:lang w:eastAsia="tr-TR"/>
              </w:rPr>
              <w:t xml:space="preserve"> gibi). Tür adı bazen iki kelimeden oluşabilir. Bu durumda iki kelime arasına ‘-’ konur (</w:t>
            </w:r>
            <w:r w:rsidRPr="00D11138">
              <w:rPr>
                <w:rFonts w:ascii="Times New Roman" w:eastAsia="Times New Roman" w:hAnsi="Times New Roman" w:cs="Times New Roman"/>
                <w:bCs/>
                <w:i/>
                <w:sz w:val="18"/>
                <w:szCs w:val="18"/>
                <w:lang w:eastAsia="tr-TR"/>
              </w:rPr>
              <w:t>Alisma plantago-aquatica</w:t>
            </w:r>
            <w:r w:rsidRPr="00D11138">
              <w:rPr>
                <w:rFonts w:ascii="Times New Roman" w:eastAsia="Times New Roman" w:hAnsi="Times New Roman" w:cs="Times New Roman"/>
                <w:bCs/>
                <w:sz w:val="18"/>
                <w:szCs w:val="18"/>
                <w:lang w:eastAsia="tr-TR"/>
              </w:rPr>
              <w:t xml:space="preserve"> gibi). </w:t>
            </w:r>
          </w:p>
          <w:p w14:paraId="1A25A31E" w14:textId="77777777" w:rsidR="00E37EF4" w:rsidRPr="00D11138" w:rsidRDefault="00E37EF4" w:rsidP="00D11138">
            <w:pPr>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BİMAL’in Latince adı, cins ve türlerin yanında alt tür, varyete, form gibi taksonomik farklılıkları belirtmek için kullanılan kelimeleri de taşıyabilir (</w:t>
            </w:r>
            <w:r w:rsidRPr="00D11138">
              <w:rPr>
                <w:rFonts w:ascii="Times New Roman" w:eastAsia="Times New Roman" w:hAnsi="Times New Roman" w:cs="Times New Roman"/>
                <w:bCs/>
                <w:i/>
                <w:sz w:val="18"/>
                <w:szCs w:val="18"/>
                <w:lang w:eastAsia="tr-TR"/>
              </w:rPr>
              <w:t xml:space="preserve">Cichorium endivia </w:t>
            </w:r>
            <w:r w:rsidRPr="00D11138">
              <w:rPr>
                <w:rFonts w:ascii="Times New Roman" w:eastAsia="Times New Roman" w:hAnsi="Times New Roman" w:cs="Times New Roman"/>
                <w:bCs/>
                <w:sz w:val="18"/>
                <w:szCs w:val="18"/>
                <w:lang w:eastAsia="tr-TR"/>
              </w:rPr>
              <w:t>subsp.</w:t>
            </w:r>
            <w:r w:rsidRPr="00D11138">
              <w:rPr>
                <w:rFonts w:ascii="Times New Roman" w:eastAsia="Times New Roman" w:hAnsi="Times New Roman" w:cs="Times New Roman"/>
                <w:bCs/>
                <w:i/>
                <w:sz w:val="18"/>
                <w:szCs w:val="18"/>
                <w:lang w:eastAsia="tr-TR"/>
              </w:rPr>
              <w:t xml:space="preserve"> sativum</w:t>
            </w:r>
            <w:r w:rsidRPr="00D11138">
              <w:rPr>
                <w:rFonts w:ascii="Times New Roman" w:eastAsia="Times New Roman" w:hAnsi="Times New Roman" w:cs="Times New Roman"/>
                <w:bCs/>
                <w:sz w:val="18"/>
                <w:szCs w:val="18"/>
                <w:lang w:eastAsia="tr-TR"/>
              </w:rPr>
              <w:t xml:space="preserve">, </w:t>
            </w:r>
            <w:r w:rsidRPr="00D11138">
              <w:rPr>
                <w:rFonts w:ascii="Times New Roman" w:eastAsia="Times New Roman" w:hAnsi="Times New Roman" w:cs="Times New Roman"/>
                <w:bCs/>
                <w:i/>
                <w:sz w:val="18"/>
                <w:szCs w:val="18"/>
                <w:lang w:eastAsia="tr-TR"/>
              </w:rPr>
              <w:t>Foeniculum vulgare s</w:t>
            </w:r>
            <w:r w:rsidRPr="00D11138">
              <w:rPr>
                <w:rFonts w:ascii="Times New Roman" w:eastAsia="Times New Roman" w:hAnsi="Times New Roman" w:cs="Times New Roman"/>
                <w:bCs/>
                <w:sz w:val="18"/>
                <w:szCs w:val="18"/>
                <w:lang w:eastAsia="tr-TR"/>
              </w:rPr>
              <w:t xml:space="preserve">ubsp. </w:t>
            </w:r>
            <w:r w:rsidRPr="00D11138">
              <w:rPr>
                <w:rFonts w:ascii="Times New Roman" w:eastAsia="Times New Roman" w:hAnsi="Times New Roman" w:cs="Times New Roman"/>
                <w:bCs/>
                <w:i/>
                <w:sz w:val="18"/>
                <w:szCs w:val="18"/>
                <w:lang w:eastAsia="tr-TR"/>
              </w:rPr>
              <w:t>vulgare</w:t>
            </w:r>
            <w:r w:rsidRPr="00D11138">
              <w:rPr>
                <w:rFonts w:ascii="Times New Roman" w:eastAsia="Times New Roman" w:hAnsi="Times New Roman" w:cs="Times New Roman"/>
                <w:bCs/>
                <w:sz w:val="18"/>
                <w:szCs w:val="18"/>
                <w:lang w:eastAsia="tr-TR"/>
              </w:rPr>
              <w:t xml:space="preserve"> var. </w:t>
            </w:r>
            <w:r w:rsidRPr="00D11138">
              <w:rPr>
                <w:rFonts w:ascii="Times New Roman" w:eastAsia="Times New Roman" w:hAnsi="Times New Roman" w:cs="Times New Roman"/>
                <w:bCs/>
                <w:i/>
                <w:sz w:val="18"/>
                <w:szCs w:val="18"/>
                <w:lang w:eastAsia="tr-TR"/>
              </w:rPr>
              <w:t>dulce</w:t>
            </w:r>
            <w:r w:rsidRPr="00D11138">
              <w:rPr>
                <w:rFonts w:ascii="Times New Roman" w:eastAsia="Times New Roman" w:hAnsi="Times New Roman" w:cs="Times New Roman"/>
                <w:bCs/>
                <w:sz w:val="18"/>
                <w:szCs w:val="18"/>
                <w:lang w:eastAsia="tr-TR"/>
              </w:rPr>
              <w:t xml:space="preserve">, </w:t>
            </w:r>
            <w:r w:rsidRPr="00D11138">
              <w:rPr>
                <w:rFonts w:ascii="Times New Roman" w:eastAsia="Times New Roman" w:hAnsi="Times New Roman" w:cs="Times New Roman"/>
                <w:bCs/>
                <w:i/>
                <w:sz w:val="18"/>
                <w:szCs w:val="18"/>
                <w:lang w:eastAsia="tr-TR"/>
              </w:rPr>
              <w:t>Panax</w:t>
            </w:r>
            <w:r w:rsidRPr="00D11138">
              <w:rPr>
                <w:rFonts w:ascii="Times New Roman" w:eastAsia="Times New Roman" w:hAnsi="Times New Roman" w:cs="Times New Roman"/>
                <w:bCs/>
                <w:sz w:val="18"/>
                <w:szCs w:val="18"/>
                <w:lang w:eastAsia="tr-TR"/>
              </w:rPr>
              <w:t> </w:t>
            </w:r>
            <w:r w:rsidRPr="00D11138">
              <w:rPr>
                <w:rFonts w:ascii="Times New Roman" w:eastAsia="Times New Roman" w:hAnsi="Times New Roman" w:cs="Times New Roman"/>
                <w:bCs/>
                <w:i/>
                <w:iCs/>
                <w:sz w:val="18"/>
                <w:szCs w:val="18"/>
                <w:lang w:eastAsia="tr-TR"/>
              </w:rPr>
              <w:t>ginseng </w:t>
            </w:r>
            <w:r w:rsidRPr="00D11138">
              <w:rPr>
                <w:rFonts w:ascii="Times New Roman" w:eastAsia="Times New Roman" w:hAnsi="Times New Roman" w:cs="Times New Roman"/>
                <w:bCs/>
                <w:iCs/>
                <w:sz w:val="18"/>
                <w:szCs w:val="18"/>
                <w:lang w:eastAsia="tr-TR"/>
              </w:rPr>
              <w:t>f.</w:t>
            </w:r>
            <w:r w:rsidRPr="00D11138">
              <w:rPr>
                <w:rFonts w:ascii="Times New Roman" w:eastAsia="Times New Roman" w:hAnsi="Times New Roman" w:cs="Times New Roman"/>
                <w:bCs/>
                <w:i/>
                <w:iCs/>
                <w:sz w:val="18"/>
                <w:szCs w:val="18"/>
                <w:lang w:eastAsia="tr-TR"/>
              </w:rPr>
              <w:t> angustatus</w:t>
            </w:r>
            <w:r w:rsidRPr="00D11138">
              <w:rPr>
                <w:rFonts w:ascii="Times New Roman" w:eastAsia="Times New Roman" w:hAnsi="Times New Roman" w:cs="Times New Roman"/>
                <w:bCs/>
                <w:iCs/>
                <w:sz w:val="18"/>
                <w:szCs w:val="18"/>
                <w:lang w:eastAsia="tr-TR"/>
              </w:rPr>
              <w:t xml:space="preserve"> </w:t>
            </w:r>
            <w:r w:rsidRPr="00D11138">
              <w:rPr>
                <w:rFonts w:ascii="Times New Roman" w:eastAsia="Times New Roman" w:hAnsi="Times New Roman" w:cs="Times New Roman"/>
                <w:bCs/>
                <w:sz w:val="18"/>
                <w:szCs w:val="18"/>
                <w:lang w:eastAsia="tr-TR"/>
              </w:rPr>
              <w:t xml:space="preserve">gibi). </w:t>
            </w:r>
          </w:p>
          <w:p w14:paraId="30EF6EFF" w14:textId="77777777" w:rsidR="00E37EF4" w:rsidRPr="00D11138" w:rsidRDefault="00E37EF4" w:rsidP="00D11138">
            <w:pPr>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BİMAL listesinde cins ve tür adından sonra alt tür, varyete veya form adı verilmemişse, BİMAL listesindeki durumun bahse konu BİMAL türünün tüm alttür, varyete ve formları için de geçerli olduğu anlamına gelir. </w:t>
            </w:r>
          </w:p>
        </w:tc>
      </w:tr>
      <w:tr w:rsidR="00D11138" w:rsidRPr="00D11138" w14:paraId="4CB01B83" w14:textId="77777777" w:rsidTr="00D11138">
        <w:tc>
          <w:tcPr>
            <w:tcW w:w="1559" w:type="dxa"/>
            <w:vAlign w:val="center"/>
          </w:tcPr>
          <w:p w14:paraId="4FDB2F0C" w14:textId="77777777" w:rsidR="00E37EF4" w:rsidRPr="00D11138" w:rsidRDefault="00E37EF4" w:rsidP="00D11138">
            <w:pPr>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Otör</w:t>
            </w:r>
          </w:p>
        </w:tc>
        <w:tc>
          <w:tcPr>
            <w:tcW w:w="7797" w:type="dxa"/>
          </w:tcPr>
          <w:p w14:paraId="26A8C9AF" w14:textId="77777777" w:rsidR="00E37EF4" w:rsidRPr="00D11138" w:rsidRDefault="00E37EF4" w:rsidP="00D11138">
            <w:pPr>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Otör, BİMAL’in Latince adında yer alan cins ve tür adının ardına yazılan şahıs adıdır. Bu kişi, BİMAL’e Latince adını ilk defa veren kişidir ve BİMAL’in otörü olarak bilinir. Otör bazen tam bazen de kısaltılmış olarak yazılır. İlk harfi büyük yazılır, italik olarak yazılmaz (</w:t>
            </w:r>
            <w:r w:rsidRPr="00D11138">
              <w:rPr>
                <w:rFonts w:ascii="Times New Roman" w:eastAsia="Times New Roman" w:hAnsi="Times New Roman" w:cs="Times New Roman"/>
                <w:bCs/>
                <w:i/>
                <w:sz w:val="18"/>
                <w:szCs w:val="18"/>
                <w:lang w:eastAsia="tr-TR"/>
              </w:rPr>
              <w:t>Euphrasia officinalis</w:t>
            </w:r>
            <w:r w:rsidRPr="00D11138">
              <w:rPr>
                <w:rFonts w:ascii="Times New Roman" w:eastAsia="Times New Roman" w:hAnsi="Times New Roman" w:cs="Times New Roman"/>
                <w:bCs/>
                <w:sz w:val="18"/>
                <w:szCs w:val="18"/>
                <w:lang w:eastAsia="tr-TR"/>
              </w:rPr>
              <w:t xml:space="preserve"> </w:t>
            </w:r>
            <w:r w:rsidRPr="00D11138">
              <w:rPr>
                <w:rFonts w:ascii="Times New Roman" w:hAnsi="Times New Roman" w:cs="Times New Roman"/>
                <w:sz w:val="18"/>
                <w:szCs w:val="18"/>
              </w:rPr>
              <w:t>Linnaeus</w:t>
            </w:r>
            <w:r w:rsidRPr="00D11138">
              <w:rPr>
                <w:rFonts w:ascii="Times New Roman" w:eastAsia="Times New Roman" w:hAnsi="Times New Roman" w:cs="Times New Roman"/>
                <w:bCs/>
                <w:sz w:val="18"/>
                <w:szCs w:val="18"/>
                <w:lang w:eastAsia="tr-TR"/>
              </w:rPr>
              <w:t xml:space="preserve"> veya </w:t>
            </w:r>
            <w:r w:rsidRPr="00D11138">
              <w:rPr>
                <w:rFonts w:ascii="Times New Roman" w:eastAsia="Times New Roman" w:hAnsi="Times New Roman" w:cs="Times New Roman"/>
                <w:bCs/>
                <w:i/>
                <w:sz w:val="18"/>
                <w:szCs w:val="18"/>
                <w:lang w:eastAsia="tr-TR"/>
              </w:rPr>
              <w:t>Euphrasia officinalis</w:t>
            </w:r>
            <w:r w:rsidRPr="00D11138">
              <w:rPr>
                <w:rFonts w:ascii="Times New Roman" w:eastAsia="Times New Roman" w:hAnsi="Times New Roman" w:cs="Times New Roman"/>
                <w:bCs/>
                <w:sz w:val="18"/>
                <w:szCs w:val="18"/>
                <w:lang w:eastAsia="tr-TR"/>
              </w:rPr>
              <w:t xml:space="preserve"> L., </w:t>
            </w:r>
            <w:r w:rsidRPr="00D11138">
              <w:rPr>
                <w:rFonts w:ascii="Times New Roman" w:eastAsia="Times New Roman" w:hAnsi="Times New Roman" w:cs="Times New Roman"/>
                <w:bCs/>
                <w:i/>
                <w:sz w:val="18"/>
                <w:szCs w:val="18"/>
                <w:lang w:eastAsia="tr-TR"/>
              </w:rPr>
              <w:t>Lavandula cariensis</w:t>
            </w:r>
            <w:r w:rsidRPr="00D11138">
              <w:rPr>
                <w:rFonts w:ascii="Times New Roman" w:eastAsia="Times New Roman" w:hAnsi="Times New Roman" w:cs="Times New Roman"/>
                <w:bCs/>
                <w:sz w:val="18"/>
                <w:szCs w:val="18"/>
                <w:lang w:eastAsia="tr-TR"/>
              </w:rPr>
              <w:t xml:space="preserve"> Boissier veya </w:t>
            </w:r>
            <w:r w:rsidRPr="00D11138">
              <w:rPr>
                <w:rFonts w:ascii="Times New Roman" w:eastAsia="Times New Roman" w:hAnsi="Times New Roman" w:cs="Times New Roman"/>
                <w:bCs/>
                <w:i/>
                <w:sz w:val="18"/>
                <w:szCs w:val="18"/>
                <w:lang w:eastAsia="tr-TR"/>
              </w:rPr>
              <w:t>Lavandula cariensis</w:t>
            </w:r>
            <w:r w:rsidRPr="00D11138">
              <w:rPr>
                <w:rFonts w:ascii="Times New Roman" w:eastAsia="Times New Roman" w:hAnsi="Times New Roman" w:cs="Times New Roman"/>
                <w:bCs/>
                <w:sz w:val="18"/>
                <w:szCs w:val="18"/>
                <w:lang w:eastAsia="tr-TR"/>
              </w:rPr>
              <w:t xml:space="preserve"> Boiss. gibi). </w:t>
            </w:r>
          </w:p>
          <w:p w14:paraId="344E0EC0" w14:textId="77777777" w:rsidR="00E37EF4" w:rsidRPr="00D11138" w:rsidRDefault="00E37EF4" w:rsidP="00D11138">
            <w:pPr>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Bazı BİMAL’in otörü yazılırken kullanılan ‘&amp;’ işareti ‘ve’ anlamına gelir. Eğer BİMAL’in Latince adı iki kişi tarafından verilmişse, BİMAL’in otörü ‘&amp;’ veya Latince karşılığı olan ‘et’ kullanılarak belirtilir (</w:t>
            </w:r>
            <w:r w:rsidRPr="00D11138">
              <w:rPr>
                <w:rFonts w:ascii="Times New Roman" w:eastAsia="Times New Roman" w:hAnsi="Times New Roman" w:cs="Times New Roman"/>
                <w:bCs/>
                <w:i/>
                <w:sz w:val="18"/>
                <w:szCs w:val="18"/>
                <w:lang w:eastAsia="tr-TR"/>
              </w:rPr>
              <w:t>Krameria triandra</w:t>
            </w:r>
            <w:r w:rsidRPr="00D11138">
              <w:rPr>
                <w:rFonts w:ascii="Times New Roman" w:eastAsia="Times New Roman" w:hAnsi="Times New Roman" w:cs="Times New Roman"/>
                <w:bCs/>
                <w:sz w:val="18"/>
                <w:szCs w:val="18"/>
                <w:lang w:eastAsia="tr-TR"/>
              </w:rPr>
              <w:t xml:space="preserve"> Ruiz &amp; Pav., </w:t>
            </w:r>
            <w:r w:rsidRPr="00D11138">
              <w:rPr>
                <w:rFonts w:ascii="Times New Roman" w:eastAsia="Times New Roman" w:hAnsi="Times New Roman" w:cs="Times New Roman"/>
                <w:bCs/>
                <w:i/>
                <w:sz w:val="18"/>
                <w:szCs w:val="18"/>
                <w:lang w:eastAsia="tr-TR"/>
              </w:rPr>
              <w:t>Salvia divinorum</w:t>
            </w:r>
            <w:r w:rsidRPr="00D11138">
              <w:rPr>
                <w:rFonts w:ascii="Times New Roman" w:eastAsia="Times New Roman" w:hAnsi="Times New Roman" w:cs="Times New Roman"/>
                <w:bCs/>
                <w:sz w:val="18"/>
                <w:szCs w:val="18"/>
                <w:lang w:eastAsia="tr-TR"/>
              </w:rPr>
              <w:t xml:space="preserve"> Epling et Játiva gibi).</w:t>
            </w:r>
          </w:p>
          <w:p w14:paraId="31989CDD" w14:textId="77777777" w:rsidR="00E37EF4" w:rsidRPr="00D11138" w:rsidRDefault="00E37EF4" w:rsidP="00D11138">
            <w:pPr>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Eğer BİMAL ilk isimlendirilmesinin ardından yeniden isimlendirilmişse, ilk otörün adı parantez içinde yazılır (</w:t>
            </w:r>
            <w:r w:rsidRPr="00D11138">
              <w:rPr>
                <w:rFonts w:ascii="Times New Roman" w:eastAsia="Times New Roman" w:hAnsi="Times New Roman" w:cs="Times New Roman"/>
                <w:bCs/>
                <w:i/>
                <w:sz w:val="18"/>
                <w:szCs w:val="18"/>
                <w:lang w:eastAsia="tr-TR"/>
              </w:rPr>
              <w:t>Garcinia cambogia</w:t>
            </w:r>
            <w:r w:rsidRPr="00D11138">
              <w:rPr>
                <w:rFonts w:ascii="Times New Roman" w:eastAsia="Times New Roman" w:hAnsi="Times New Roman" w:cs="Times New Roman"/>
                <w:bCs/>
                <w:sz w:val="18"/>
                <w:szCs w:val="18"/>
                <w:lang w:eastAsia="tr-TR"/>
              </w:rPr>
              <w:t xml:space="preserve"> (Gaertn.) Desr</w:t>
            </w:r>
            <w:r w:rsidRPr="00D11138">
              <w:rPr>
                <w:rFonts w:ascii="Times New Roman" w:eastAsia="Times New Roman" w:hAnsi="Times New Roman" w:cs="Times New Roman"/>
                <w:bCs/>
                <w:i/>
                <w:sz w:val="18"/>
                <w:szCs w:val="18"/>
                <w:lang w:eastAsia="tr-TR"/>
              </w:rPr>
              <w:t>.</w:t>
            </w:r>
            <w:r w:rsidRPr="00D11138">
              <w:rPr>
                <w:rFonts w:ascii="Times New Roman" w:eastAsia="Times New Roman" w:hAnsi="Times New Roman" w:cs="Times New Roman"/>
                <w:bCs/>
                <w:sz w:val="18"/>
                <w:szCs w:val="18"/>
                <w:lang w:eastAsia="tr-TR"/>
              </w:rPr>
              <w:t>,</w:t>
            </w:r>
            <w:r w:rsidRPr="00D11138">
              <w:rPr>
                <w:rFonts w:ascii="Times New Roman" w:eastAsia="Times New Roman" w:hAnsi="Times New Roman" w:cs="Times New Roman"/>
                <w:b/>
                <w:bCs/>
                <w:sz w:val="18"/>
                <w:szCs w:val="18"/>
                <w:lang w:eastAsia="tr-TR"/>
              </w:rPr>
              <w:t xml:space="preserve"> </w:t>
            </w:r>
            <w:r w:rsidRPr="00D11138">
              <w:rPr>
                <w:rFonts w:ascii="Times New Roman" w:eastAsia="Times New Roman" w:hAnsi="Times New Roman" w:cs="Times New Roman"/>
                <w:bCs/>
                <w:i/>
                <w:sz w:val="18"/>
                <w:szCs w:val="18"/>
                <w:lang w:eastAsia="tr-TR"/>
              </w:rPr>
              <w:t>Melaleuca alternifolia</w:t>
            </w:r>
            <w:r w:rsidRPr="00D11138">
              <w:rPr>
                <w:rFonts w:ascii="Times New Roman" w:eastAsia="Times New Roman" w:hAnsi="Times New Roman" w:cs="Times New Roman"/>
                <w:bCs/>
                <w:sz w:val="18"/>
                <w:szCs w:val="18"/>
                <w:lang w:eastAsia="tr-TR"/>
              </w:rPr>
              <w:t xml:space="preserve"> (Maiden &amp; Betche) Cheel,</w:t>
            </w:r>
            <w:r w:rsidRPr="00D11138">
              <w:rPr>
                <w:rFonts w:ascii="Times New Roman" w:eastAsia="Times New Roman" w:hAnsi="Times New Roman" w:cs="Times New Roman"/>
                <w:bCs/>
                <w:i/>
                <w:sz w:val="18"/>
                <w:szCs w:val="18"/>
                <w:lang w:eastAsia="tr-TR"/>
              </w:rPr>
              <w:t xml:space="preserve"> Opuntia ficus indica</w:t>
            </w:r>
            <w:r w:rsidRPr="00D11138">
              <w:rPr>
                <w:rFonts w:ascii="Times New Roman" w:eastAsia="Times New Roman" w:hAnsi="Times New Roman" w:cs="Times New Roman"/>
                <w:bCs/>
                <w:sz w:val="18"/>
                <w:szCs w:val="18"/>
                <w:lang w:eastAsia="tr-TR"/>
              </w:rPr>
              <w:t xml:space="preserve"> (L.) Mill.</w:t>
            </w:r>
            <w:r w:rsidRPr="00D11138">
              <w:rPr>
                <w:rFonts w:ascii="Times New Roman" w:eastAsia="Times New Roman" w:hAnsi="Times New Roman" w:cs="Times New Roman"/>
                <w:b/>
                <w:bCs/>
                <w:sz w:val="18"/>
                <w:szCs w:val="18"/>
                <w:lang w:eastAsia="tr-TR"/>
              </w:rPr>
              <w:t xml:space="preserve"> </w:t>
            </w:r>
            <w:r w:rsidRPr="00D11138">
              <w:rPr>
                <w:rFonts w:ascii="Times New Roman" w:eastAsia="Times New Roman" w:hAnsi="Times New Roman" w:cs="Times New Roman"/>
                <w:bCs/>
                <w:sz w:val="18"/>
                <w:szCs w:val="18"/>
                <w:lang w:eastAsia="tr-TR"/>
              </w:rPr>
              <w:t>gibi).</w:t>
            </w:r>
          </w:p>
          <w:p w14:paraId="46C69E34" w14:textId="77777777" w:rsidR="00E37EF4" w:rsidRPr="00D11138" w:rsidRDefault="00E37EF4" w:rsidP="00D11138">
            <w:pPr>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Bir BİMAL’i ilk defa tanımlayan kişi eğer bu bilgiyi yayınlamamışsa, daha sonra bu BİMAL’i tekrar isimlendiren ve bu bilgiyi yayınlayan kişinin (otör) adının arkasından ‘ex’ kelimesi konur ve BİMAL’i isimlendiren ancak yayınlamayan kişinin adı da ‘ex’den sonra yazılır (</w:t>
            </w:r>
            <w:r w:rsidRPr="00D11138">
              <w:rPr>
                <w:rFonts w:ascii="Times New Roman" w:eastAsia="Times New Roman" w:hAnsi="Times New Roman" w:cs="Times New Roman"/>
                <w:bCs/>
                <w:i/>
                <w:sz w:val="18"/>
                <w:szCs w:val="18"/>
                <w:lang w:eastAsia="tr-TR"/>
              </w:rPr>
              <w:t>Artemisia genipi</w:t>
            </w:r>
            <w:r w:rsidRPr="00D11138">
              <w:rPr>
                <w:rFonts w:ascii="Times New Roman" w:eastAsia="Times New Roman" w:hAnsi="Times New Roman" w:cs="Times New Roman"/>
                <w:bCs/>
                <w:sz w:val="18"/>
                <w:szCs w:val="18"/>
                <w:lang w:eastAsia="tr-TR"/>
              </w:rPr>
              <w:t xml:space="preserve"> Weber ex Stechm., </w:t>
            </w:r>
            <w:r w:rsidRPr="00D11138">
              <w:rPr>
                <w:rFonts w:ascii="Times New Roman" w:eastAsia="Times New Roman" w:hAnsi="Times New Roman" w:cs="Times New Roman"/>
                <w:bCs/>
                <w:i/>
                <w:sz w:val="18"/>
                <w:szCs w:val="18"/>
                <w:lang w:eastAsia="tr-TR"/>
              </w:rPr>
              <w:t xml:space="preserve">Cyclopia genistoides </w:t>
            </w:r>
            <w:r w:rsidRPr="00D11138">
              <w:rPr>
                <w:rFonts w:ascii="Times New Roman" w:eastAsia="Times New Roman" w:hAnsi="Times New Roman" w:cs="Times New Roman"/>
                <w:bCs/>
                <w:sz w:val="18"/>
                <w:szCs w:val="18"/>
                <w:lang w:eastAsia="tr-TR"/>
              </w:rPr>
              <w:t>Sieber ex C.Presl. gibi).</w:t>
            </w:r>
          </w:p>
        </w:tc>
      </w:tr>
      <w:tr w:rsidR="00D11138" w:rsidRPr="00D11138" w14:paraId="5CE6B6AC" w14:textId="77777777" w:rsidTr="00D11138">
        <w:tc>
          <w:tcPr>
            <w:tcW w:w="1559" w:type="dxa"/>
            <w:vAlign w:val="center"/>
          </w:tcPr>
          <w:p w14:paraId="1B1C5CA4" w14:textId="77777777" w:rsidR="00E37EF4" w:rsidRPr="00D11138" w:rsidRDefault="00E37EF4" w:rsidP="00D11138">
            <w:pPr>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Sinonim (Sin, Syn)</w:t>
            </w:r>
          </w:p>
        </w:tc>
        <w:tc>
          <w:tcPr>
            <w:tcW w:w="7797" w:type="dxa"/>
          </w:tcPr>
          <w:p w14:paraId="2A1AB035" w14:textId="77777777" w:rsidR="00E37EF4" w:rsidRPr="00D11138" w:rsidRDefault="00E37EF4" w:rsidP="00D11138">
            <w:pPr>
              <w:spacing w:before="120" w:after="120"/>
              <w:jc w:val="both"/>
              <w:rPr>
                <w:rFonts w:ascii="Times New Roman" w:eastAsia="Times New Roman" w:hAnsi="Times New Roman" w:cs="Times New Roman"/>
                <w:bCs/>
                <w:iCs/>
                <w:sz w:val="18"/>
                <w:szCs w:val="18"/>
                <w:lang w:eastAsia="tr-TR"/>
              </w:rPr>
            </w:pPr>
            <w:r w:rsidRPr="00D11138">
              <w:rPr>
                <w:rFonts w:ascii="Times New Roman" w:eastAsia="Times New Roman" w:hAnsi="Times New Roman" w:cs="Times New Roman"/>
                <w:bCs/>
                <w:sz w:val="18"/>
                <w:szCs w:val="18"/>
                <w:lang w:eastAsia="tr-TR"/>
              </w:rPr>
              <w:t xml:space="preserve">Sinonim, aynı BİMAL’i tanımlayan farklı bilimsel adlardır. Örneğin, </w:t>
            </w:r>
            <w:r w:rsidRPr="00D11138">
              <w:rPr>
                <w:rFonts w:ascii="Times New Roman" w:eastAsia="Times New Roman" w:hAnsi="Times New Roman" w:cs="Times New Roman"/>
                <w:bCs/>
                <w:i/>
                <w:sz w:val="18"/>
                <w:szCs w:val="18"/>
                <w:lang w:eastAsia="tr-TR"/>
              </w:rPr>
              <w:t xml:space="preserve">Cotinus coggygria </w:t>
            </w:r>
            <w:r w:rsidRPr="00D11138">
              <w:rPr>
                <w:rFonts w:ascii="Times New Roman" w:eastAsia="Times New Roman" w:hAnsi="Times New Roman" w:cs="Times New Roman"/>
                <w:bCs/>
                <w:sz w:val="18"/>
                <w:szCs w:val="18"/>
                <w:lang w:eastAsia="tr-TR"/>
              </w:rPr>
              <w:t>Scop.</w:t>
            </w:r>
            <w:r w:rsidRPr="00D11138">
              <w:rPr>
                <w:rFonts w:ascii="Times New Roman" w:eastAsia="Times New Roman" w:hAnsi="Times New Roman" w:cs="Times New Roman"/>
                <w:bCs/>
                <w:i/>
                <w:sz w:val="18"/>
                <w:szCs w:val="18"/>
                <w:lang w:eastAsia="tr-TR"/>
              </w:rPr>
              <w:t xml:space="preserve"> </w:t>
            </w:r>
            <w:r w:rsidRPr="00D11138">
              <w:rPr>
                <w:rFonts w:ascii="Times New Roman" w:eastAsia="Times New Roman" w:hAnsi="Times New Roman" w:cs="Times New Roman"/>
                <w:bCs/>
                <w:sz w:val="18"/>
                <w:szCs w:val="18"/>
                <w:lang w:eastAsia="tr-TR"/>
              </w:rPr>
              <w:t xml:space="preserve">ve </w:t>
            </w:r>
            <w:r w:rsidRPr="00D11138">
              <w:rPr>
                <w:rFonts w:ascii="Times New Roman" w:eastAsia="Times New Roman" w:hAnsi="Times New Roman" w:cs="Times New Roman"/>
                <w:bCs/>
                <w:i/>
                <w:sz w:val="18"/>
                <w:szCs w:val="18"/>
                <w:lang w:eastAsia="tr-TR"/>
              </w:rPr>
              <w:t xml:space="preserve">Rhus cotinus </w:t>
            </w:r>
            <w:r w:rsidRPr="00D11138">
              <w:rPr>
                <w:rFonts w:ascii="Times New Roman" w:eastAsia="Times New Roman" w:hAnsi="Times New Roman" w:cs="Times New Roman"/>
                <w:bCs/>
                <w:sz w:val="18"/>
                <w:szCs w:val="18"/>
                <w:lang w:eastAsia="tr-TR"/>
              </w:rPr>
              <w:t>L.</w:t>
            </w:r>
            <w:r w:rsidRPr="00D11138">
              <w:rPr>
                <w:rFonts w:ascii="Times New Roman" w:eastAsia="Times New Roman" w:hAnsi="Times New Roman" w:cs="Times New Roman"/>
                <w:bCs/>
                <w:iCs/>
                <w:sz w:val="18"/>
                <w:szCs w:val="18"/>
                <w:lang w:eastAsia="tr-TR"/>
              </w:rPr>
              <w:t xml:space="preserve"> aynı </w:t>
            </w:r>
            <w:r w:rsidRPr="00D11138">
              <w:rPr>
                <w:rFonts w:ascii="Times New Roman" w:eastAsia="Times New Roman" w:hAnsi="Times New Roman" w:cs="Times New Roman"/>
                <w:bCs/>
                <w:sz w:val="18"/>
                <w:szCs w:val="18"/>
                <w:lang w:eastAsia="tr-TR"/>
              </w:rPr>
              <w:t>BİMAL’i</w:t>
            </w:r>
            <w:r w:rsidRPr="00D11138">
              <w:rPr>
                <w:rFonts w:ascii="Times New Roman" w:eastAsia="Times New Roman" w:hAnsi="Times New Roman" w:cs="Times New Roman"/>
                <w:bCs/>
                <w:iCs/>
                <w:sz w:val="18"/>
                <w:szCs w:val="18"/>
                <w:lang w:eastAsia="tr-TR"/>
              </w:rPr>
              <w:t xml:space="preserve"> tanımlamaktadır ve birbirinin sinonimidir. </w:t>
            </w:r>
          </w:p>
        </w:tc>
      </w:tr>
      <w:tr w:rsidR="00D11138" w:rsidRPr="00D11138" w14:paraId="7B0B271A" w14:textId="77777777" w:rsidTr="00D11138">
        <w:tc>
          <w:tcPr>
            <w:tcW w:w="1559" w:type="dxa"/>
            <w:vAlign w:val="center"/>
          </w:tcPr>
          <w:p w14:paraId="19FAC106" w14:textId="77777777" w:rsidR="00E37EF4" w:rsidRPr="00D11138" w:rsidRDefault="00E37EF4" w:rsidP="00D11138">
            <w:pPr>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lastRenderedPageBreak/>
              <w:t>Takson</w:t>
            </w:r>
          </w:p>
        </w:tc>
        <w:tc>
          <w:tcPr>
            <w:tcW w:w="7797" w:type="dxa"/>
          </w:tcPr>
          <w:p w14:paraId="43CBC32B" w14:textId="77777777" w:rsidR="00E37EF4" w:rsidRPr="00D11138" w:rsidRDefault="00E37EF4" w:rsidP="00D11138">
            <w:pPr>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Takson, filogenetik sınıflandırma sisteminin her kademesindeki bireylere verilen genel isimdir. Örneğin, cins, tür, alt tür, varyete, form vb. grupların hepsi birer taksondur.</w:t>
            </w:r>
          </w:p>
        </w:tc>
      </w:tr>
      <w:tr w:rsidR="00D11138" w:rsidRPr="00D11138" w14:paraId="43FFF3C8" w14:textId="77777777" w:rsidTr="00D11138">
        <w:tc>
          <w:tcPr>
            <w:tcW w:w="1559" w:type="dxa"/>
            <w:vAlign w:val="center"/>
          </w:tcPr>
          <w:p w14:paraId="75E81285" w14:textId="77777777" w:rsidR="00E37EF4" w:rsidRPr="00D11138" w:rsidRDefault="00E37EF4" w:rsidP="00D11138">
            <w:pPr>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Tür</w:t>
            </w:r>
          </w:p>
        </w:tc>
        <w:tc>
          <w:tcPr>
            <w:tcW w:w="7797" w:type="dxa"/>
          </w:tcPr>
          <w:p w14:paraId="631B5EBE" w14:textId="77777777" w:rsidR="00E37EF4" w:rsidRPr="00D11138" w:rsidRDefault="00E37EF4" w:rsidP="00D11138">
            <w:pPr>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Tür, ortak özellikleri bulunan, döllendiklerinde kendilerine benzer fertler veren taksonlardır. Örneğin, </w:t>
            </w:r>
            <w:r w:rsidRPr="00D11138">
              <w:rPr>
                <w:rFonts w:ascii="Times New Roman" w:eastAsia="Times New Roman" w:hAnsi="Times New Roman" w:cs="Times New Roman"/>
                <w:bCs/>
                <w:i/>
                <w:sz w:val="18"/>
                <w:szCs w:val="18"/>
                <w:lang w:eastAsia="tr-TR"/>
              </w:rPr>
              <w:t>Citrus aurantium</w:t>
            </w:r>
            <w:r w:rsidRPr="00D11138">
              <w:rPr>
                <w:rFonts w:ascii="Times New Roman" w:eastAsia="Times New Roman" w:hAnsi="Times New Roman" w:cs="Times New Roman"/>
                <w:bCs/>
                <w:sz w:val="18"/>
                <w:szCs w:val="18"/>
                <w:lang w:eastAsia="tr-TR"/>
              </w:rPr>
              <w:t xml:space="preserve"> ve </w:t>
            </w:r>
            <w:r w:rsidRPr="00D11138">
              <w:rPr>
                <w:rFonts w:ascii="Times New Roman" w:eastAsia="Times New Roman" w:hAnsi="Times New Roman" w:cs="Times New Roman"/>
                <w:bCs/>
                <w:i/>
                <w:sz w:val="18"/>
                <w:szCs w:val="18"/>
                <w:lang w:eastAsia="tr-TR"/>
              </w:rPr>
              <w:t>Citrus limon</w:t>
            </w:r>
            <w:r w:rsidRPr="00D11138">
              <w:rPr>
                <w:rFonts w:ascii="Times New Roman" w:eastAsia="Times New Roman" w:hAnsi="Times New Roman" w:cs="Times New Roman"/>
                <w:b/>
                <w:bCs/>
                <w:sz w:val="18"/>
                <w:szCs w:val="18"/>
                <w:lang w:eastAsia="tr-TR"/>
              </w:rPr>
              <w:t xml:space="preserve"> </w:t>
            </w:r>
            <w:r w:rsidRPr="00D11138">
              <w:rPr>
                <w:rFonts w:ascii="Times New Roman" w:eastAsia="Times New Roman" w:hAnsi="Times New Roman" w:cs="Times New Roman"/>
                <w:bCs/>
                <w:sz w:val="18"/>
                <w:szCs w:val="18"/>
                <w:lang w:eastAsia="tr-TR"/>
              </w:rPr>
              <w:t xml:space="preserve">aynı cinse ait iki farklı türdür. </w:t>
            </w:r>
          </w:p>
          <w:p w14:paraId="2C0E848E" w14:textId="77777777" w:rsidR="00E37EF4" w:rsidRPr="00D11138" w:rsidRDefault="00E37EF4" w:rsidP="00D11138">
            <w:pPr>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Bir cinse ait türlerin tümünü anlatmak için ‘sp.’ ’veya 'spp.' veya ‘spec.’ kısaltması kullanılır ve italik olarak yazılmaz. Örneğin, ‘</w:t>
            </w:r>
            <w:r w:rsidRPr="00D11138">
              <w:rPr>
                <w:rFonts w:ascii="Times New Roman" w:eastAsia="Times New Roman" w:hAnsi="Times New Roman" w:cs="Times New Roman"/>
                <w:bCs/>
                <w:i/>
                <w:sz w:val="18"/>
                <w:szCs w:val="18"/>
                <w:lang w:eastAsia="tr-TR"/>
              </w:rPr>
              <w:t>Echinacea</w:t>
            </w:r>
            <w:r w:rsidRPr="00D11138">
              <w:rPr>
                <w:rFonts w:ascii="Times New Roman" w:eastAsia="Times New Roman" w:hAnsi="Times New Roman" w:cs="Times New Roman"/>
                <w:bCs/>
                <w:sz w:val="18"/>
                <w:szCs w:val="18"/>
                <w:lang w:eastAsia="tr-TR"/>
              </w:rPr>
              <w:t xml:space="preserve"> sp.’ olarak belirtilmiş ise, bu tanımlama </w:t>
            </w:r>
            <w:r w:rsidRPr="00D11138">
              <w:rPr>
                <w:rFonts w:ascii="Times New Roman" w:eastAsia="Times New Roman" w:hAnsi="Times New Roman" w:cs="Times New Roman"/>
                <w:bCs/>
                <w:i/>
                <w:sz w:val="18"/>
                <w:szCs w:val="18"/>
                <w:lang w:eastAsia="tr-TR"/>
              </w:rPr>
              <w:t xml:space="preserve">Echinacea </w:t>
            </w:r>
            <w:r w:rsidRPr="00D11138">
              <w:rPr>
                <w:rFonts w:ascii="Times New Roman" w:eastAsia="Times New Roman" w:hAnsi="Times New Roman" w:cs="Times New Roman"/>
                <w:bCs/>
                <w:sz w:val="18"/>
                <w:szCs w:val="18"/>
                <w:lang w:eastAsia="tr-TR"/>
              </w:rPr>
              <w:t>cinsine giren tüm türleri ve dolayısıyla alt türleri, varyeteleri, formları ifade etmektedir (</w:t>
            </w:r>
            <w:r w:rsidRPr="00D11138">
              <w:rPr>
                <w:rFonts w:ascii="Times New Roman" w:eastAsia="Times New Roman" w:hAnsi="Times New Roman" w:cs="Times New Roman"/>
                <w:bCs/>
                <w:i/>
                <w:iCs/>
                <w:sz w:val="18"/>
                <w:szCs w:val="18"/>
                <w:lang w:eastAsia="tr-TR"/>
              </w:rPr>
              <w:t>Echinacea</w:t>
            </w:r>
            <w:r w:rsidRPr="00D11138">
              <w:rPr>
                <w:rFonts w:ascii="Times New Roman" w:eastAsia="Times New Roman" w:hAnsi="Times New Roman" w:cs="Times New Roman"/>
                <w:bCs/>
                <w:sz w:val="18"/>
                <w:szCs w:val="18"/>
                <w:lang w:eastAsia="tr-TR"/>
              </w:rPr>
              <w:t xml:space="preserve"> </w:t>
            </w:r>
            <w:r w:rsidRPr="00D11138">
              <w:rPr>
                <w:rFonts w:ascii="Times New Roman" w:eastAsia="Times New Roman" w:hAnsi="Times New Roman" w:cs="Times New Roman"/>
                <w:bCs/>
                <w:i/>
                <w:iCs/>
                <w:sz w:val="18"/>
                <w:szCs w:val="18"/>
                <w:lang w:eastAsia="tr-TR"/>
              </w:rPr>
              <w:t>angustifolia, Echinacea pallida, Echinacea</w:t>
            </w:r>
            <w:r w:rsidRPr="00D11138">
              <w:rPr>
                <w:rFonts w:ascii="Times New Roman" w:eastAsia="Times New Roman" w:hAnsi="Times New Roman" w:cs="Times New Roman"/>
                <w:bCs/>
                <w:sz w:val="18"/>
                <w:szCs w:val="18"/>
                <w:lang w:eastAsia="tr-TR"/>
              </w:rPr>
              <w:t xml:space="preserve"> </w:t>
            </w:r>
            <w:r w:rsidRPr="00D11138">
              <w:rPr>
                <w:rFonts w:ascii="Times New Roman" w:eastAsia="Times New Roman" w:hAnsi="Times New Roman" w:cs="Times New Roman"/>
                <w:bCs/>
                <w:i/>
                <w:iCs/>
                <w:sz w:val="18"/>
                <w:szCs w:val="18"/>
                <w:lang w:eastAsia="tr-TR"/>
              </w:rPr>
              <w:t>atrorubens</w:t>
            </w:r>
            <w:r w:rsidRPr="00D11138">
              <w:rPr>
                <w:rFonts w:ascii="Times New Roman" w:eastAsia="Times New Roman" w:hAnsi="Times New Roman" w:cs="Times New Roman"/>
                <w:bCs/>
                <w:sz w:val="18"/>
                <w:szCs w:val="18"/>
                <w:lang w:eastAsia="tr-TR"/>
              </w:rPr>
              <w:t xml:space="preserve"> var. </w:t>
            </w:r>
            <w:r w:rsidRPr="00D11138">
              <w:rPr>
                <w:rFonts w:ascii="Times New Roman" w:eastAsia="Times New Roman" w:hAnsi="Times New Roman" w:cs="Times New Roman"/>
                <w:bCs/>
                <w:i/>
                <w:iCs/>
                <w:sz w:val="18"/>
                <w:szCs w:val="18"/>
                <w:lang w:eastAsia="tr-TR"/>
              </w:rPr>
              <w:t>atrorubens</w:t>
            </w:r>
            <w:r w:rsidRPr="00D11138">
              <w:rPr>
                <w:rFonts w:ascii="Times New Roman" w:eastAsia="Times New Roman" w:hAnsi="Times New Roman" w:cs="Times New Roman"/>
                <w:bCs/>
                <w:sz w:val="18"/>
                <w:szCs w:val="18"/>
                <w:lang w:eastAsia="tr-TR"/>
              </w:rPr>
              <w:t xml:space="preserve"> vd.).</w:t>
            </w:r>
          </w:p>
        </w:tc>
      </w:tr>
      <w:tr w:rsidR="00D11138" w:rsidRPr="00D11138" w14:paraId="36E923B0" w14:textId="77777777" w:rsidTr="00D11138">
        <w:tc>
          <w:tcPr>
            <w:tcW w:w="1559" w:type="dxa"/>
            <w:vAlign w:val="center"/>
          </w:tcPr>
          <w:p w14:paraId="4D382256" w14:textId="77777777" w:rsidR="00E37EF4" w:rsidRPr="00D11138" w:rsidRDefault="00E37EF4" w:rsidP="00D11138">
            <w:pPr>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Varyete</w:t>
            </w:r>
          </w:p>
        </w:tc>
        <w:tc>
          <w:tcPr>
            <w:tcW w:w="7797" w:type="dxa"/>
          </w:tcPr>
          <w:p w14:paraId="7D8A1F8B" w14:textId="77777777" w:rsidR="00E37EF4" w:rsidRPr="00D11138" w:rsidRDefault="00E37EF4" w:rsidP="00D11138">
            <w:pPr>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Varyete, alt türün altında bir taksondur. Alt türden daha az kalıcı özelliklere sahip fertler için kullanılır. Varyeteyi ifade etmek için ‘var.’ kısaltması kullanılır ve italik olarak yazılmaz (</w:t>
            </w:r>
            <w:r w:rsidRPr="00D11138">
              <w:rPr>
                <w:rFonts w:ascii="Times New Roman" w:eastAsia="Times New Roman" w:hAnsi="Times New Roman" w:cs="Times New Roman"/>
                <w:bCs/>
                <w:i/>
                <w:sz w:val="18"/>
                <w:szCs w:val="18"/>
                <w:lang w:eastAsia="tr-TR"/>
              </w:rPr>
              <w:t xml:space="preserve">Anthemis tinctonia </w:t>
            </w:r>
            <w:r w:rsidRPr="00D11138">
              <w:rPr>
                <w:rFonts w:ascii="Times New Roman" w:eastAsia="Times New Roman" w:hAnsi="Times New Roman" w:cs="Times New Roman"/>
                <w:bCs/>
                <w:sz w:val="18"/>
                <w:szCs w:val="18"/>
                <w:lang w:eastAsia="tr-TR"/>
              </w:rPr>
              <w:t>var.</w:t>
            </w:r>
            <w:r w:rsidRPr="00D11138">
              <w:rPr>
                <w:rFonts w:ascii="Times New Roman" w:eastAsia="Times New Roman" w:hAnsi="Times New Roman" w:cs="Times New Roman"/>
                <w:bCs/>
                <w:i/>
                <w:sz w:val="18"/>
                <w:szCs w:val="18"/>
                <w:lang w:eastAsia="tr-TR"/>
              </w:rPr>
              <w:t xml:space="preserve"> tinctoria</w:t>
            </w:r>
            <w:r w:rsidRPr="00D11138">
              <w:rPr>
                <w:rFonts w:ascii="Times New Roman" w:eastAsia="Times New Roman" w:hAnsi="Times New Roman" w:cs="Times New Roman"/>
                <w:bCs/>
                <w:iCs/>
                <w:sz w:val="18"/>
                <w:szCs w:val="18"/>
                <w:lang w:eastAsia="tr-TR"/>
              </w:rPr>
              <w:t xml:space="preserve">, </w:t>
            </w:r>
            <w:r w:rsidRPr="00D11138">
              <w:rPr>
                <w:rFonts w:ascii="Times New Roman" w:eastAsia="Times New Roman" w:hAnsi="Times New Roman" w:cs="Times New Roman"/>
                <w:bCs/>
                <w:i/>
                <w:iCs/>
                <w:sz w:val="18"/>
                <w:szCs w:val="18"/>
                <w:lang w:eastAsia="tr-TR"/>
              </w:rPr>
              <w:t xml:space="preserve">Beta vulgaris </w:t>
            </w:r>
            <w:r w:rsidRPr="00D11138">
              <w:rPr>
                <w:rFonts w:ascii="Times New Roman" w:eastAsia="Times New Roman" w:hAnsi="Times New Roman" w:cs="Times New Roman"/>
                <w:bCs/>
                <w:iCs/>
                <w:sz w:val="18"/>
                <w:szCs w:val="18"/>
                <w:lang w:eastAsia="tr-TR"/>
              </w:rPr>
              <w:t>var.</w:t>
            </w:r>
            <w:r w:rsidRPr="00D11138">
              <w:rPr>
                <w:rFonts w:ascii="Times New Roman" w:eastAsia="Times New Roman" w:hAnsi="Times New Roman" w:cs="Times New Roman"/>
                <w:bCs/>
                <w:i/>
                <w:iCs/>
                <w:sz w:val="18"/>
                <w:szCs w:val="18"/>
                <w:lang w:eastAsia="tr-TR"/>
              </w:rPr>
              <w:t xml:space="preserve"> vulgaris</w:t>
            </w:r>
            <w:r w:rsidRPr="00D11138">
              <w:rPr>
                <w:rFonts w:ascii="Times New Roman" w:eastAsia="Times New Roman" w:hAnsi="Times New Roman" w:cs="Times New Roman"/>
                <w:bCs/>
                <w:iCs/>
                <w:sz w:val="18"/>
                <w:szCs w:val="18"/>
                <w:lang w:eastAsia="tr-TR"/>
              </w:rPr>
              <w:t xml:space="preserve"> gibi).</w:t>
            </w:r>
          </w:p>
        </w:tc>
      </w:tr>
    </w:tbl>
    <w:p w14:paraId="290AEB15" w14:textId="77777777" w:rsidR="00E37EF4" w:rsidRPr="00D11138" w:rsidRDefault="00E37EF4" w:rsidP="00E37EF4">
      <w:pPr>
        <w:spacing w:line="240" w:lineRule="auto"/>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br w:type="page"/>
      </w:r>
    </w:p>
    <w:p w14:paraId="22E95DCC" w14:textId="77777777" w:rsidR="00E37EF4" w:rsidRPr="00D11138" w:rsidRDefault="00E37EF4" w:rsidP="00E37EF4">
      <w:pPr>
        <w:tabs>
          <w:tab w:val="left" w:pos="567"/>
        </w:tabs>
        <w:spacing w:after="0" w:line="240" w:lineRule="auto"/>
        <w:jc w:val="center"/>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lastRenderedPageBreak/>
        <w:t>BÖLÜM 2</w:t>
      </w:r>
    </w:p>
    <w:p w14:paraId="6DC0146D" w14:textId="3D9158D2" w:rsidR="00E37EF4" w:rsidRPr="00D11138" w:rsidRDefault="00E37EF4" w:rsidP="00E37EF4">
      <w:pPr>
        <w:tabs>
          <w:tab w:val="left" w:pos="567"/>
        </w:tabs>
        <w:spacing w:after="0" w:line="240" w:lineRule="auto"/>
        <w:jc w:val="center"/>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t>BiMAL Kısımları</w:t>
      </w:r>
    </w:p>
    <w:p w14:paraId="7CDC9813" w14:textId="77777777" w:rsidR="00E37EF4" w:rsidRPr="00D11138" w:rsidRDefault="00E37EF4" w:rsidP="00E37EF4">
      <w:pPr>
        <w:tabs>
          <w:tab w:val="left" w:pos="567"/>
        </w:tabs>
        <w:spacing w:after="0" w:line="240" w:lineRule="auto"/>
        <w:jc w:val="center"/>
        <w:rPr>
          <w:rFonts w:ascii="Times New Roman" w:eastAsia="Times New Roman" w:hAnsi="Times New Roman" w:cs="Times New Roman"/>
          <w:b/>
          <w:bCs/>
          <w:sz w:val="24"/>
          <w:szCs w:val="24"/>
          <w:lang w:eastAsia="tr-TR"/>
        </w:rPr>
      </w:pPr>
    </w:p>
    <w:tbl>
      <w:tblPr>
        <w:tblStyle w:val="TabloKlavuzu"/>
        <w:tblW w:w="949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6"/>
        <w:gridCol w:w="1131"/>
        <w:gridCol w:w="1275"/>
        <w:gridCol w:w="6096"/>
      </w:tblGrid>
      <w:tr w:rsidR="00D11138" w:rsidRPr="00D11138" w14:paraId="32C30FD0" w14:textId="77777777" w:rsidTr="00D11138">
        <w:trPr>
          <w:cantSplit/>
          <w:trHeight w:val="506"/>
          <w:tblHeader/>
        </w:trPr>
        <w:tc>
          <w:tcPr>
            <w:tcW w:w="3402" w:type="dxa"/>
            <w:gridSpan w:val="3"/>
            <w:vAlign w:val="center"/>
          </w:tcPr>
          <w:p w14:paraId="35C3021F" w14:textId="20B59737" w:rsidR="00E37EF4" w:rsidRPr="00D11138" w:rsidRDefault="00E37EF4" w:rsidP="00E37EF4">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BiMAL kısımları</w:t>
            </w:r>
          </w:p>
        </w:tc>
        <w:tc>
          <w:tcPr>
            <w:tcW w:w="6096" w:type="dxa"/>
            <w:vMerge w:val="restart"/>
            <w:vAlign w:val="center"/>
          </w:tcPr>
          <w:p w14:paraId="1535246C" w14:textId="77777777" w:rsidR="00E37EF4" w:rsidRPr="00D11138" w:rsidRDefault="00E37EF4" w:rsidP="00D11138">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Açıklamalar</w:t>
            </w:r>
          </w:p>
        </w:tc>
      </w:tr>
      <w:tr w:rsidR="00D11138" w:rsidRPr="00D11138" w14:paraId="2EB4C060" w14:textId="77777777" w:rsidTr="00D11138">
        <w:trPr>
          <w:cantSplit/>
          <w:trHeight w:val="483"/>
          <w:tblHeader/>
        </w:trPr>
        <w:tc>
          <w:tcPr>
            <w:tcW w:w="996" w:type="dxa"/>
            <w:vAlign w:val="center"/>
          </w:tcPr>
          <w:p w14:paraId="00426A78" w14:textId="77777777" w:rsidR="00E37EF4" w:rsidRPr="00D11138" w:rsidRDefault="00E37EF4" w:rsidP="00D11138">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Türkçe</w:t>
            </w:r>
          </w:p>
        </w:tc>
        <w:tc>
          <w:tcPr>
            <w:tcW w:w="1131" w:type="dxa"/>
            <w:vAlign w:val="center"/>
          </w:tcPr>
          <w:p w14:paraId="0EFB3126" w14:textId="77777777" w:rsidR="00E37EF4" w:rsidRPr="00D11138" w:rsidRDefault="00E37EF4" w:rsidP="00D11138">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İngilizce</w:t>
            </w:r>
          </w:p>
        </w:tc>
        <w:tc>
          <w:tcPr>
            <w:tcW w:w="1275" w:type="dxa"/>
            <w:vAlign w:val="center"/>
          </w:tcPr>
          <w:p w14:paraId="55993115" w14:textId="77777777" w:rsidR="00E37EF4" w:rsidRPr="00D11138" w:rsidRDefault="00E37EF4" w:rsidP="00D11138">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Latince</w:t>
            </w:r>
          </w:p>
        </w:tc>
        <w:tc>
          <w:tcPr>
            <w:tcW w:w="6096" w:type="dxa"/>
            <w:vMerge/>
          </w:tcPr>
          <w:p w14:paraId="70FCD643" w14:textId="77777777" w:rsidR="00E37EF4" w:rsidRPr="00D11138" w:rsidRDefault="00E37EF4" w:rsidP="00D11138">
            <w:pPr>
              <w:tabs>
                <w:tab w:val="left" w:pos="567"/>
              </w:tabs>
              <w:jc w:val="center"/>
              <w:rPr>
                <w:rFonts w:ascii="Times New Roman" w:eastAsia="Times New Roman" w:hAnsi="Times New Roman" w:cs="Times New Roman"/>
                <w:b/>
                <w:bCs/>
                <w:sz w:val="18"/>
                <w:szCs w:val="18"/>
                <w:lang w:eastAsia="tr-TR"/>
              </w:rPr>
            </w:pPr>
          </w:p>
        </w:tc>
      </w:tr>
      <w:tr w:rsidR="00D11138" w:rsidRPr="00D11138" w14:paraId="5C944AAB" w14:textId="77777777" w:rsidTr="00D11138">
        <w:trPr>
          <w:cantSplit/>
          <w:trHeight w:val="340"/>
        </w:trPr>
        <w:tc>
          <w:tcPr>
            <w:tcW w:w="9498" w:type="dxa"/>
            <w:gridSpan w:val="4"/>
            <w:vAlign w:val="center"/>
          </w:tcPr>
          <w:p w14:paraId="6744FC6A" w14:textId="77777777" w:rsidR="00E37EF4" w:rsidRPr="00D11138" w:rsidRDefault="00E37EF4" w:rsidP="00D11138">
            <w:pPr>
              <w:tabs>
                <w:tab w:val="left" w:pos="567"/>
              </w:tabs>
              <w:spacing w:before="120" w:after="120"/>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sz w:val="18"/>
                <w:szCs w:val="18"/>
                <w:lang w:eastAsia="tr-TR"/>
              </w:rPr>
              <w:t xml:space="preserve">Bitkiler </w:t>
            </w:r>
          </w:p>
        </w:tc>
      </w:tr>
      <w:tr w:rsidR="00D11138" w:rsidRPr="00D11138" w14:paraId="01A46581" w14:textId="77777777" w:rsidTr="00D11138">
        <w:trPr>
          <w:cantSplit/>
          <w:trHeight w:val="424"/>
        </w:trPr>
        <w:tc>
          <w:tcPr>
            <w:tcW w:w="996" w:type="dxa"/>
            <w:vAlign w:val="center"/>
          </w:tcPr>
          <w:p w14:paraId="40016BFF"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Arillus</w:t>
            </w:r>
          </w:p>
        </w:tc>
        <w:tc>
          <w:tcPr>
            <w:tcW w:w="1131" w:type="dxa"/>
            <w:vAlign w:val="center"/>
          </w:tcPr>
          <w:p w14:paraId="1198E25E"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Aril</w:t>
            </w:r>
          </w:p>
        </w:tc>
        <w:tc>
          <w:tcPr>
            <w:tcW w:w="1275" w:type="dxa"/>
            <w:vAlign w:val="center"/>
          </w:tcPr>
          <w:p w14:paraId="3130E3A0"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Arillus</w:t>
            </w:r>
          </w:p>
        </w:tc>
        <w:tc>
          <w:tcPr>
            <w:tcW w:w="6096" w:type="dxa"/>
            <w:vAlign w:val="center"/>
          </w:tcPr>
          <w:p w14:paraId="3B9942CC" w14:textId="77777777" w:rsidR="00E37EF4" w:rsidRPr="00D11138" w:rsidRDefault="00E37EF4" w:rsidP="00D11138">
            <w:pPr>
              <w:tabs>
                <w:tab w:val="left" w:pos="567"/>
              </w:tabs>
              <w:spacing w:before="120" w:after="120"/>
              <w:jc w:val="both"/>
              <w:rPr>
                <w:rFonts w:ascii="Times New Roman" w:hAnsi="Times New Roman" w:cs="Times New Roman"/>
                <w:sz w:val="18"/>
                <w:szCs w:val="18"/>
              </w:rPr>
            </w:pPr>
            <w:r w:rsidRPr="00D11138">
              <w:rPr>
                <w:rFonts w:ascii="Times New Roman" w:hAnsi="Times New Roman" w:cs="Times New Roman"/>
                <w:sz w:val="18"/>
                <w:szCs w:val="18"/>
              </w:rPr>
              <w:t>Bitkinin arillus kısmının kullanımını ifade eder. Arillus, bazı tohumların üzerinde oluşan etli zar kısmıdır.</w:t>
            </w:r>
          </w:p>
        </w:tc>
      </w:tr>
      <w:tr w:rsidR="00D11138" w:rsidRPr="00D11138" w14:paraId="2397CE4E" w14:textId="77777777" w:rsidTr="00D11138">
        <w:trPr>
          <w:cantSplit/>
          <w:trHeight w:val="1327"/>
        </w:trPr>
        <w:tc>
          <w:tcPr>
            <w:tcW w:w="996" w:type="dxa"/>
            <w:vAlign w:val="center"/>
          </w:tcPr>
          <w:p w14:paraId="1AD6ADBA"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Bitkinin bütün kısımları</w:t>
            </w:r>
          </w:p>
        </w:tc>
        <w:tc>
          <w:tcPr>
            <w:tcW w:w="1131" w:type="dxa"/>
            <w:vAlign w:val="center"/>
          </w:tcPr>
          <w:p w14:paraId="38D38453"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All parts </w:t>
            </w:r>
          </w:p>
        </w:tc>
        <w:tc>
          <w:tcPr>
            <w:tcW w:w="1275" w:type="dxa"/>
            <w:vAlign w:val="center"/>
          </w:tcPr>
          <w:p w14:paraId="25883BA2"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w:t>
            </w:r>
          </w:p>
        </w:tc>
        <w:tc>
          <w:tcPr>
            <w:tcW w:w="6096" w:type="dxa"/>
            <w:vAlign w:val="center"/>
          </w:tcPr>
          <w:p w14:paraId="76647EFB" w14:textId="77777777" w:rsidR="00E37EF4" w:rsidRPr="00D11138" w:rsidRDefault="00E37EF4" w:rsidP="00D11138">
            <w:pPr>
              <w:tabs>
                <w:tab w:val="left" w:pos="567"/>
              </w:tabs>
              <w:spacing w:before="120" w:after="120"/>
              <w:jc w:val="both"/>
              <w:rPr>
                <w:rFonts w:ascii="Times New Roman" w:hAnsi="Times New Roman" w:cs="Times New Roman"/>
                <w:b/>
                <w:sz w:val="18"/>
                <w:szCs w:val="18"/>
              </w:rPr>
            </w:pPr>
            <w:r w:rsidRPr="00D11138">
              <w:rPr>
                <w:rFonts w:ascii="Times New Roman" w:eastAsia="Times New Roman" w:hAnsi="Times New Roman" w:cs="Times New Roman"/>
                <w:bCs/>
                <w:sz w:val="18"/>
                <w:szCs w:val="18"/>
                <w:lang w:eastAsia="tr-TR"/>
              </w:rPr>
              <w:t xml:space="preserve">Bitkinin bütün kısımlarının, ayrı ayrı veya birlikte kullanımını ifade eder. Örneğin, bitkinin bütün kısımlarının pozitif olarak değerlendirilmesi, kök, yaprak, çiçek, meyve, tohum vd. kısımların ayrı ayrı veya birlikte pozitif olarak değerlendirileceği anlamına gelir. </w:t>
            </w:r>
            <w:r w:rsidRPr="00D11138">
              <w:rPr>
                <w:rFonts w:ascii="Times New Roman" w:hAnsi="Times New Roman" w:cs="Times New Roman"/>
                <w:b/>
                <w:sz w:val="18"/>
                <w:szCs w:val="18"/>
              </w:rPr>
              <w:t xml:space="preserve"> </w:t>
            </w:r>
          </w:p>
          <w:p w14:paraId="086847D1"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Bazı İngilizce kaynaklarda  ‘whole plant’ terimi de bitkinin bütün kısımlarını ifade edebilmektedir.</w:t>
            </w:r>
          </w:p>
        </w:tc>
      </w:tr>
      <w:tr w:rsidR="00D11138" w:rsidRPr="00D11138" w14:paraId="2FC636FB" w14:textId="77777777" w:rsidTr="00D11138">
        <w:trPr>
          <w:cantSplit/>
          <w:trHeight w:val="423"/>
        </w:trPr>
        <w:tc>
          <w:tcPr>
            <w:tcW w:w="996" w:type="dxa"/>
            <w:vAlign w:val="center"/>
          </w:tcPr>
          <w:p w14:paraId="11D254B7"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 xml:space="preserve">Brakteli Çiçek </w:t>
            </w:r>
          </w:p>
        </w:tc>
        <w:tc>
          <w:tcPr>
            <w:tcW w:w="1131" w:type="dxa"/>
            <w:vAlign w:val="center"/>
          </w:tcPr>
          <w:p w14:paraId="4D08A3CE" w14:textId="527ACC61" w:rsidR="00E37EF4" w:rsidRPr="00D11138" w:rsidRDefault="00516C9E" w:rsidP="00D11138">
            <w:pPr>
              <w:tabs>
                <w:tab w:val="left" w:pos="567"/>
              </w:tabs>
              <w:spacing w:before="120" w:after="120"/>
              <w:rPr>
                <w:rFonts w:ascii="Times New Roman" w:eastAsia="Times New Roman" w:hAnsi="Times New Roman" w:cs="Times New Roman"/>
                <w:sz w:val="18"/>
                <w:szCs w:val="18"/>
                <w:lang w:eastAsia="tr-TR"/>
              </w:rPr>
            </w:pPr>
            <w:r w:rsidRPr="00D11138">
              <w:rPr>
                <w:rFonts w:ascii="Times New Roman" w:hAnsi="Times New Roman" w:cs="Times New Roman"/>
                <w:bCs/>
                <w:sz w:val="18"/>
                <w:szCs w:val="18"/>
              </w:rPr>
              <w:t>Flowers with bract</w:t>
            </w:r>
          </w:p>
        </w:tc>
        <w:tc>
          <w:tcPr>
            <w:tcW w:w="1275" w:type="dxa"/>
            <w:vAlign w:val="center"/>
          </w:tcPr>
          <w:p w14:paraId="5F80FFEF" w14:textId="4C72F696" w:rsidR="00E37EF4" w:rsidRPr="00D11138" w:rsidRDefault="00516C9E" w:rsidP="00D11138">
            <w:pPr>
              <w:tabs>
                <w:tab w:val="left" w:pos="567"/>
              </w:tabs>
              <w:spacing w:before="120" w:after="120"/>
              <w:rPr>
                <w:rFonts w:ascii="Times New Roman" w:eastAsia="Times New Roman" w:hAnsi="Times New Roman" w:cs="Times New Roman"/>
                <w:sz w:val="18"/>
                <w:szCs w:val="18"/>
                <w:lang w:eastAsia="tr-TR"/>
              </w:rPr>
            </w:pPr>
            <w:r w:rsidRPr="00D11138">
              <w:rPr>
                <w:rFonts w:ascii="Times New Roman" w:hAnsi="Times New Roman" w:cs="Times New Roman"/>
                <w:bCs/>
                <w:sz w:val="18"/>
                <w:szCs w:val="18"/>
              </w:rPr>
              <w:t>Flos cum bracteatum</w:t>
            </w:r>
          </w:p>
        </w:tc>
        <w:tc>
          <w:tcPr>
            <w:tcW w:w="6096" w:type="dxa"/>
            <w:vAlign w:val="center"/>
          </w:tcPr>
          <w:p w14:paraId="72E75574" w14:textId="21FB799B" w:rsidR="00E37EF4" w:rsidRPr="00D11138" w:rsidRDefault="00516C9E" w:rsidP="00D11138">
            <w:pPr>
              <w:spacing w:before="120" w:after="120"/>
              <w:rPr>
                <w:rFonts w:ascii="Times New Roman" w:eastAsia="Times New Roman" w:hAnsi="Times New Roman" w:cs="Times New Roman"/>
                <w:sz w:val="18"/>
                <w:szCs w:val="18"/>
                <w:lang w:eastAsia="tr-TR"/>
              </w:rPr>
            </w:pPr>
            <w:r w:rsidRPr="00D11138">
              <w:rPr>
                <w:rFonts w:ascii="Times New Roman" w:hAnsi="Times New Roman" w:cs="Times New Roman"/>
                <w:sz w:val="18"/>
                <w:szCs w:val="18"/>
              </w:rPr>
              <w:t>Altında çiçek yaprakçığı (brakte)</w:t>
            </w:r>
            <w:r w:rsidR="002035DA">
              <w:rPr>
                <w:rFonts w:ascii="Times New Roman" w:hAnsi="Times New Roman" w:cs="Times New Roman"/>
                <w:sz w:val="18"/>
                <w:szCs w:val="18"/>
              </w:rPr>
              <w:t xml:space="preserve"> </w:t>
            </w:r>
            <w:r w:rsidRPr="00D11138">
              <w:rPr>
                <w:rFonts w:ascii="Times New Roman" w:hAnsi="Times New Roman" w:cs="Times New Roman"/>
                <w:sz w:val="18"/>
                <w:szCs w:val="18"/>
              </w:rPr>
              <w:t>taşıyan çiçek.</w:t>
            </w:r>
          </w:p>
        </w:tc>
      </w:tr>
      <w:tr w:rsidR="00D11138" w:rsidRPr="00D11138" w14:paraId="32857CA6" w14:textId="77777777" w:rsidTr="00D11138">
        <w:trPr>
          <w:cantSplit/>
          <w:trHeight w:val="287"/>
        </w:trPr>
        <w:tc>
          <w:tcPr>
            <w:tcW w:w="996" w:type="dxa"/>
            <w:vAlign w:val="center"/>
          </w:tcPr>
          <w:p w14:paraId="62380E21"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Çiçek</w:t>
            </w:r>
          </w:p>
        </w:tc>
        <w:tc>
          <w:tcPr>
            <w:tcW w:w="1131" w:type="dxa"/>
            <w:vAlign w:val="center"/>
          </w:tcPr>
          <w:p w14:paraId="1B82E4C1"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Flower</w:t>
            </w:r>
          </w:p>
        </w:tc>
        <w:tc>
          <w:tcPr>
            <w:tcW w:w="1275" w:type="dxa"/>
            <w:vAlign w:val="center"/>
          </w:tcPr>
          <w:p w14:paraId="078E6EA6"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Flos, flores</w:t>
            </w:r>
          </w:p>
        </w:tc>
        <w:tc>
          <w:tcPr>
            <w:tcW w:w="6096" w:type="dxa"/>
            <w:vAlign w:val="center"/>
          </w:tcPr>
          <w:p w14:paraId="7E37820F"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Bitkinin, çiçeklerinin kullanımını ifade eder. </w:t>
            </w:r>
          </w:p>
        </w:tc>
      </w:tr>
      <w:tr w:rsidR="00D11138" w:rsidRPr="00D11138" w14:paraId="1561843D" w14:textId="77777777" w:rsidTr="00D11138">
        <w:trPr>
          <w:cantSplit/>
          <w:trHeight w:val="407"/>
        </w:trPr>
        <w:tc>
          <w:tcPr>
            <w:tcW w:w="996" w:type="dxa"/>
            <w:vAlign w:val="center"/>
          </w:tcPr>
          <w:p w14:paraId="460BC83E"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Çiçek durumu</w:t>
            </w:r>
          </w:p>
        </w:tc>
        <w:tc>
          <w:tcPr>
            <w:tcW w:w="1131" w:type="dxa"/>
            <w:vAlign w:val="center"/>
          </w:tcPr>
          <w:p w14:paraId="4D0DC77E"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Flower had, flowering stem</w:t>
            </w:r>
          </w:p>
        </w:tc>
        <w:tc>
          <w:tcPr>
            <w:tcW w:w="1275" w:type="dxa"/>
            <w:vAlign w:val="center"/>
          </w:tcPr>
          <w:p w14:paraId="24AB05DD"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Inflorescentia, inflorescence</w:t>
            </w:r>
          </w:p>
        </w:tc>
        <w:tc>
          <w:tcPr>
            <w:tcW w:w="6096" w:type="dxa"/>
            <w:vAlign w:val="center"/>
          </w:tcPr>
          <w:p w14:paraId="500CC800"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Bitkinin çiçek durumlarının kullanımını ifade eder. Çiçek durumu, bir çiçek sapı üzerinde bir araya gelmiş çiçek grubunu tanımlamaktadır. </w:t>
            </w:r>
          </w:p>
        </w:tc>
      </w:tr>
      <w:tr w:rsidR="00D11138" w:rsidRPr="00D11138" w14:paraId="27254B22" w14:textId="77777777" w:rsidTr="00D11138">
        <w:trPr>
          <w:cantSplit/>
          <w:trHeight w:val="801"/>
        </w:trPr>
        <w:tc>
          <w:tcPr>
            <w:tcW w:w="996" w:type="dxa"/>
            <w:vAlign w:val="center"/>
          </w:tcPr>
          <w:p w14:paraId="591AE2A3"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Çiçek tomurcuğu</w:t>
            </w:r>
          </w:p>
        </w:tc>
        <w:tc>
          <w:tcPr>
            <w:tcW w:w="1131" w:type="dxa"/>
            <w:vAlign w:val="center"/>
          </w:tcPr>
          <w:p w14:paraId="7775762E"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Flower bud</w:t>
            </w:r>
          </w:p>
        </w:tc>
        <w:tc>
          <w:tcPr>
            <w:tcW w:w="1275" w:type="dxa"/>
            <w:vAlign w:val="center"/>
          </w:tcPr>
          <w:p w14:paraId="7043C349"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Flos</w:t>
            </w:r>
          </w:p>
        </w:tc>
        <w:tc>
          <w:tcPr>
            <w:tcW w:w="6096" w:type="dxa"/>
            <w:vAlign w:val="center"/>
          </w:tcPr>
          <w:p w14:paraId="72A7BC08"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Bitkinin çiçek tomurcuklarının kullanımını ifade eder. Çiçek tomurcuğu, çiçeğin taç yapraklarının çiçeğin diğer kısımlarını örtmüş halini tanımlamaktadır.</w:t>
            </w:r>
          </w:p>
          <w:p w14:paraId="27E56A21"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i/>
                <w:sz w:val="18"/>
                <w:szCs w:val="18"/>
                <w:lang w:eastAsia="tr-TR"/>
              </w:rPr>
              <w:t xml:space="preserve">Eugenia caryophyllata </w:t>
            </w:r>
            <w:r w:rsidRPr="00D11138">
              <w:rPr>
                <w:rFonts w:ascii="Times New Roman" w:eastAsia="Times New Roman" w:hAnsi="Times New Roman" w:cs="Times New Roman"/>
                <w:bCs/>
                <w:sz w:val="18"/>
                <w:szCs w:val="18"/>
                <w:lang w:eastAsia="tr-TR"/>
              </w:rPr>
              <w:t>(karanfil) bitkisinin çiçek tomurcuğunu tanımlamak için Latince ‘flos caryophylli ve caryophyllus’ terimleri de kullanılmaktadır.</w:t>
            </w:r>
          </w:p>
        </w:tc>
      </w:tr>
      <w:tr w:rsidR="00D11138" w:rsidRPr="00D11138" w14:paraId="0BC349A4" w14:textId="77777777" w:rsidTr="00D11138">
        <w:trPr>
          <w:cantSplit/>
          <w:trHeight w:val="336"/>
        </w:trPr>
        <w:tc>
          <w:tcPr>
            <w:tcW w:w="996" w:type="dxa"/>
            <w:vAlign w:val="center"/>
          </w:tcPr>
          <w:p w14:paraId="5CC01457"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Dal</w:t>
            </w:r>
          </w:p>
        </w:tc>
        <w:tc>
          <w:tcPr>
            <w:tcW w:w="1131" w:type="dxa"/>
            <w:vAlign w:val="center"/>
          </w:tcPr>
          <w:p w14:paraId="4FD94843"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Branch</w:t>
            </w:r>
          </w:p>
        </w:tc>
        <w:tc>
          <w:tcPr>
            <w:tcW w:w="1275" w:type="dxa"/>
            <w:vAlign w:val="center"/>
          </w:tcPr>
          <w:p w14:paraId="5DB61971"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w:t>
            </w:r>
          </w:p>
        </w:tc>
        <w:tc>
          <w:tcPr>
            <w:tcW w:w="6096" w:type="dxa"/>
            <w:vAlign w:val="center"/>
          </w:tcPr>
          <w:p w14:paraId="2DFADB7E"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Bitkinin dallarının kullanımını ifade eder. Dal, bilhassa odunsu bitkilerin ana gövdesinden değişik şekillerde çıkan kısımlarını tanımlamaktadır.</w:t>
            </w:r>
          </w:p>
        </w:tc>
      </w:tr>
      <w:tr w:rsidR="00D11138" w:rsidRPr="00D11138" w14:paraId="1A2C6727" w14:textId="77777777" w:rsidTr="00D11138">
        <w:trPr>
          <w:cantSplit/>
          <w:trHeight w:val="1508"/>
        </w:trPr>
        <w:tc>
          <w:tcPr>
            <w:tcW w:w="996" w:type="dxa"/>
            <w:vMerge w:val="restart"/>
            <w:vAlign w:val="center"/>
          </w:tcPr>
          <w:p w14:paraId="5DECDC63"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Gövde</w:t>
            </w:r>
          </w:p>
        </w:tc>
        <w:tc>
          <w:tcPr>
            <w:tcW w:w="1131" w:type="dxa"/>
            <w:vAlign w:val="center"/>
          </w:tcPr>
          <w:p w14:paraId="62CFAA90"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Trunk (Ağaç için)</w:t>
            </w:r>
          </w:p>
        </w:tc>
        <w:tc>
          <w:tcPr>
            <w:tcW w:w="1275" w:type="dxa"/>
            <w:vAlign w:val="center"/>
          </w:tcPr>
          <w:p w14:paraId="53CF4608" w14:textId="77777777" w:rsidR="00E37EF4" w:rsidRPr="00D11138" w:rsidRDefault="00E37EF4" w:rsidP="00D11138">
            <w:pPr>
              <w:tabs>
                <w:tab w:val="left" w:pos="567"/>
              </w:tabs>
              <w:spacing w:before="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Truncus</w:t>
            </w:r>
          </w:p>
          <w:p w14:paraId="51BE7413" w14:textId="77777777" w:rsidR="00E37EF4" w:rsidRPr="00D11138" w:rsidRDefault="00E37EF4" w:rsidP="00D11138">
            <w:pPr>
              <w:tabs>
                <w:tab w:val="left" w:pos="567"/>
              </w:tabs>
              <w:spacing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(Ağaç için)</w:t>
            </w:r>
          </w:p>
        </w:tc>
        <w:tc>
          <w:tcPr>
            <w:tcW w:w="6096" w:type="dxa"/>
            <w:vMerge w:val="restart"/>
            <w:vAlign w:val="center"/>
          </w:tcPr>
          <w:p w14:paraId="1277EE92"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Bitkinin gövde kısmının kullanımını ifade eder. Gövde, bitkinin toprak üstünde yükselen yan dal, yaprak ve çiçekleri taşıyan ve bunlara mekanik olarak destek sağlayan kısmıdır. Genellikle, ağaç, çalı vb. bitkilerde odunsu, diğerlerinde otsudur. </w:t>
            </w:r>
          </w:p>
          <w:p w14:paraId="1E081F92"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İngilizcedeki ‘stem’ terimi, Türkçede hem ‘sap’ hem de ‘gövde’ anlamında kullanılmaktadır. Otsu bitkilerin gövdelerine genellikle ‘sap’ denilmektedir.</w:t>
            </w:r>
          </w:p>
          <w:p w14:paraId="38AFF749" w14:textId="77777777" w:rsidR="00E37EF4" w:rsidRPr="00D11138" w:rsidRDefault="00E37EF4" w:rsidP="00D11138">
            <w:pPr>
              <w:tabs>
                <w:tab w:val="left" w:pos="567"/>
              </w:tabs>
              <w:spacing w:before="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Değerlendirmelerde aşağıdaki istisnai durumlar da dikkate alınmalıdır:</w:t>
            </w:r>
          </w:p>
          <w:p w14:paraId="51AE7DCA" w14:textId="77777777" w:rsidR="00E37EF4" w:rsidRPr="00D11138" w:rsidRDefault="00E37EF4" w:rsidP="00D11138">
            <w:pPr>
              <w:tabs>
                <w:tab w:val="left" w:pos="567"/>
              </w:tabs>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 </w:t>
            </w:r>
            <w:r w:rsidRPr="00D11138">
              <w:rPr>
                <w:rFonts w:ascii="Times New Roman" w:eastAsia="Times New Roman" w:hAnsi="Times New Roman" w:cs="Times New Roman"/>
                <w:bCs/>
                <w:i/>
                <w:sz w:val="18"/>
                <w:szCs w:val="18"/>
                <w:lang w:eastAsia="tr-TR"/>
              </w:rPr>
              <w:t>Opuntia ficus indica</w:t>
            </w:r>
            <w:r w:rsidRPr="00D11138">
              <w:rPr>
                <w:rFonts w:ascii="Times New Roman" w:eastAsia="Times New Roman" w:hAnsi="Times New Roman" w:cs="Times New Roman"/>
                <w:bCs/>
                <w:sz w:val="18"/>
                <w:szCs w:val="18"/>
                <w:lang w:eastAsia="tr-TR"/>
              </w:rPr>
              <w:t xml:space="preserve"> (dikenli incir) bitkisinde olduğu gibi değişik gövde yapıları da bulunmaktadır. Bu gövde yapısına, İngilizcede ‘stem’ ve Latincede ‘caulis’ denilmektedir.</w:t>
            </w:r>
          </w:p>
          <w:p w14:paraId="2E1C9928" w14:textId="77777777" w:rsidR="00E37EF4" w:rsidRPr="00D11138" w:rsidRDefault="00E37EF4" w:rsidP="00D11138">
            <w:pPr>
              <w:tabs>
                <w:tab w:val="left" w:pos="567"/>
              </w:tabs>
              <w:spacing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 </w:t>
            </w:r>
            <w:r w:rsidRPr="00D11138">
              <w:rPr>
                <w:rFonts w:ascii="Times New Roman" w:eastAsia="Times New Roman" w:hAnsi="Times New Roman" w:cs="Times New Roman"/>
                <w:bCs/>
                <w:i/>
                <w:sz w:val="18"/>
                <w:szCs w:val="18"/>
                <w:lang w:eastAsia="tr-TR"/>
              </w:rPr>
              <w:t>Ananas comosus</w:t>
            </w:r>
            <w:r w:rsidRPr="00D11138">
              <w:rPr>
                <w:rFonts w:ascii="Times New Roman" w:eastAsia="Times New Roman" w:hAnsi="Times New Roman" w:cs="Times New Roman"/>
                <w:bCs/>
                <w:sz w:val="18"/>
                <w:szCs w:val="18"/>
                <w:lang w:eastAsia="tr-TR"/>
              </w:rPr>
              <w:t xml:space="preserve"> (ananas) gibi bazı bitkilerin gövdeye benzeyen kısımlarına da Türkçede ‘sap’ ve İngilizcede ‘stem’ denilmektedir.</w:t>
            </w:r>
          </w:p>
        </w:tc>
      </w:tr>
      <w:tr w:rsidR="00D11138" w:rsidRPr="00D11138" w14:paraId="353948B8" w14:textId="77777777" w:rsidTr="00D11138">
        <w:trPr>
          <w:cantSplit/>
          <w:trHeight w:val="260"/>
        </w:trPr>
        <w:tc>
          <w:tcPr>
            <w:tcW w:w="996" w:type="dxa"/>
            <w:vMerge/>
            <w:vAlign w:val="center"/>
          </w:tcPr>
          <w:p w14:paraId="347E11EB" w14:textId="77777777" w:rsidR="00E37EF4" w:rsidRPr="00D11138" w:rsidRDefault="00E37EF4" w:rsidP="00D11138">
            <w:pPr>
              <w:spacing w:before="120" w:after="120"/>
              <w:rPr>
                <w:rFonts w:ascii="Times New Roman" w:eastAsia="Times New Roman" w:hAnsi="Times New Roman" w:cs="Times New Roman"/>
                <w:sz w:val="18"/>
                <w:szCs w:val="18"/>
                <w:lang w:eastAsia="tr-TR"/>
              </w:rPr>
            </w:pPr>
          </w:p>
        </w:tc>
        <w:tc>
          <w:tcPr>
            <w:tcW w:w="1131" w:type="dxa"/>
            <w:vAlign w:val="center"/>
          </w:tcPr>
          <w:p w14:paraId="63823A89"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Stem</w:t>
            </w:r>
          </w:p>
        </w:tc>
        <w:tc>
          <w:tcPr>
            <w:tcW w:w="1275" w:type="dxa"/>
            <w:vAlign w:val="center"/>
          </w:tcPr>
          <w:p w14:paraId="160C95A1"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Caulis</w:t>
            </w:r>
          </w:p>
        </w:tc>
        <w:tc>
          <w:tcPr>
            <w:tcW w:w="6096" w:type="dxa"/>
            <w:vMerge/>
            <w:vAlign w:val="center"/>
          </w:tcPr>
          <w:p w14:paraId="7BD4FEA0"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p>
        </w:tc>
      </w:tr>
      <w:tr w:rsidR="00D11138" w:rsidRPr="00D11138" w14:paraId="4B9D2397" w14:textId="77777777" w:rsidTr="00D11138">
        <w:trPr>
          <w:cantSplit/>
          <w:trHeight w:val="482"/>
        </w:trPr>
        <w:tc>
          <w:tcPr>
            <w:tcW w:w="996" w:type="dxa"/>
            <w:vAlign w:val="center"/>
          </w:tcPr>
          <w:p w14:paraId="71A799C6" w14:textId="77777777" w:rsidR="00E37EF4" w:rsidRPr="00D11138" w:rsidRDefault="00E37EF4" w:rsidP="00D11138">
            <w:pPr>
              <w:spacing w:before="120" w:after="120"/>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sz w:val="18"/>
                <w:szCs w:val="18"/>
                <w:lang w:eastAsia="tr-TR"/>
              </w:rPr>
              <w:t>Kabuk</w:t>
            </w:r>
            <w:r w:rsidRPr="00D11138">
              <w:rPr>
                <w:rFonts w:ascii="Times New Roman" w:eastAsia="Times New Roman" w:hAnsi="Times New Roman" w:cs="Times New Roman"/>
                <w:b/>
                <w:bCs/>
                <w:sz w:val="18"/>
                <w:szCs w:val="18"/>
                <w:lang w:eastAsia="tr-TR"/>
              </w:rPr>
              <w:t xml:space="preserve"> </w:t>
            </w:r>
          </w:p>
        </w:tc>
        <w:tc>
          <w:tcPr>
            <w:tcW w:w="1131" w:type="dxa"/>
            <w:vAlign w:val="center"/>
          </w:tcPr>
          <w:p w14:paraId="45C34674"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Bark, stem bark</w:t>
            </w:r>
          </w:p>
        </w:tc>
        <w:tc>
          <w:tcPr>
            <w:tcW w:w="1275" w:type="dxa"/>
            <w:vAlign w:val="center"/>
          </w:tcPr>
          <w:p w14:paraId="6F729DFD"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Cortex</w:t>
            </w:r>
          </w:p>
        </w:tc>
        <w:tc>
          <w:tcPr>
            <w:tcW w:w="6096" w:type="dxa"/>
            <w:vAlign w:val="center"/>
          </w:tcPr>
          <w:p w14:paraId="1B23E88D"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Genellikle odunsu bitkilerin gövde ve dal kısımlarından ayrılan kabukların kullanımını ifade eder. ‘Gövde kabuğu (stem bark)’ şeklinde de ifade edilebilmektedir.</w:t>
            </w:r>
          </w:p>
        </w:tc>
      </w:tr>
      <w:tr w:rsidR="00D11138" w:rsidRPr="00D11138" w14:paraId="7DF053EF" w14:textId="77777777" w:rsidTr="00D11138">
        <w:trPr>
          <w:cantSplit/>
          <w:trHeight w:val="1161"/>
        </w:trPr>
        <w:tc>
          <w:tcPr>
            <w:tcW w:w="996" w:type="dxa"/>
            <w:vAlign w:val="center"/>
          </w:tcPr>
          <w:p w14:paraId="666B44CD"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Kök</w:t>
            </w:r>
          </w:p>
        </w:tc>
        <w:tc>
          <w:tcPr>
            <w:tcW w:w="1131" w:type="dxa"/>
            <w:vAlign w:val="center"/>
          </w:tcPr>
          <w:p w14:paraId="3C3B4A5C"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Root</w:t>
            </w:r>
          </w:p>
        </w:tc>
        <w:tc>
          <w:tcPr>
            <w:tcW w:w="1275" w:type="dxa"/>
            <w:vAlign w:val="center"/>
          </w:tcPr>
          <w:p w14:paraId="49A075C0"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Radix</w:t>
            </w:r>
          </w:p>
        </w:tc>
        <w:tc>
          <w:tcPr>
            <w:tcW w:w="6096" w:type="dxa"/>
            <w:vAlign w:val="center"/>
          </w:tcPr>
          <w:p w14:paraId="2BD227C9"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Bitkinin köklerinin kullanımını ifade eder. </w:t>
            </w:r>
          </w:p>
          <w:p w14:paraId="384D061D"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hAnsi="Times New Roman" w:cs="Times New Roman"/>
                <w:sz w:val="18"/>
                <w:szCs w:val="18"/>
              </w:rPr>
              <w:t xml:space="preserve">Bazı bitkilerde kullanılan kısım ‘rizom’ olmasına rağmen ‘kök’ olarak ifade edilebilmektedir. Örneğin; </w:t>
            </w:r>
            <w:r w:rsidRPr="00D11138">
              <w:rPr>
                <w:rFonts w:ascii="Times New Roman" w:hAnsi="Times New Roman" w:cs="Times New Roman"/>
                <w:i/>
                <w:sz w:val="18"/>
                <w:szCs w:val="18"/>
              </w:rPr>
              <w:t>Zingiber officinale</w:t>
            </w:r>
            <w:r w:rsidRPr="00D11138">
              <w:rPr>
                <w:rFonts w:ascii="Times New Roman" w:hAnsi="Times New Roman" w:cs="Times New Roman"/>
                <w:sz w:val="18"/>
                <w:szCs w:val="18"/>
              </w:rPr>
              <w:t xml:space="preserve"> bitkisinin kullanılan kısmı ‘rizom’ olmasına rağmen, İngilizcede ‘ginger root’ olarak ve Türkçeye çevrildiğinde ise ‘zencefil kökü’ olarak ifade edilebilmektedir. Bu tür durumlar bitki listesinde belirtilmiştir.</w:t>
            </w:r>
          </w:p>
        </w:tc>
      </w:tr>
      <w:tr w:rsidR="00D11138" w:rsidRPr="00D11138" w14:paraId="6AA20B26" w14:textId="77777777" w:rsidTr="00D11138">
        <w:trPr>
          <w:cantSplit/>
          <w:trHeight w:val="1122"/>
        </w:trPr>
        <w:tc>
          <w:tcPr>
            <w:tcW w:w="996" w:type="dxa"/>
            <w:vAlign w:val="center"/>
          </w:tcPr>
          <w:p w14:paraId="07D0EA05"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lastRenderedPageBreak/>
              <w:t>Kök kabuğu</w:t>
            </w:r>
          </w:p>
        </w:tc>
        <w:tc>
          <w:tcPr>
            <w:tcW w:w="1131" w:type="dxa"/>
            <w:vAlign w:val="center"/>
          </w:tcPr>
          <w:p w14:paraId="74AE6E65"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Root bark</w:t>
            </w:r>
          </w:p>
        </w:tc>
        <w:tc>
          <w:tcPr>
            <w:tcW w:w="1275" w:type="dxa"/>
            <w:vAlign w:val="center"/>
          </w:tcPr>
          <w:p w14:paraId="62CE1BD0"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Cortex radicis</w:t>
            </w:r>
          </w:p>
        </w:tc>
        <w:tc>
          <w:tcPr>
            <w:tcW w:w="6096" w:type="dxa"/>
            <w:vAlign w:val="center"/>
          </w:tcPr>
          <w:p w14:paraId="180DF5F9"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Bitki köklerinin kabuklarının kullanımını ifade eder. </w:t>
            </w:r>
          </w:p>
        </w:tc>
      </w:tr>
      <w:tr w:rsidR="00D11138" w:rsidRPr="00D11138" w14:paraId="1393BB81" w14:textId="77777777" w:rsidTr="00D11138">
        <w:trPr>
          <w:cantSplit/>
          <w:trHeight w:val="666"/>
        </w:trPr>
        <w:tc>
          <w:tcPr>
            <w:tcW w:w="996" w:type="dxa"/>
            <w:vAlign w:val="center"/>
          </w:tcPr>
          <w:p w14:paraId="6592ABC3" w14:textId="77777777" w:rsidR="00516C9E" w:rsidRPr="00D11138" w:rsidRDefault="00516C9E" w:rsidP="00516C9E">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 xml:space="preserve">Lif </w:t>
            </w:r>
          </w:p>
        </w:tc>
        <w:tc>
          <w:tcPr>
            <w:tcW w:w="1131" w:type="dxa"/>
            <w:vAlign w:val="center"/>
          </w:tcPr>
          <w:p w14:paraId="459F3975" w14:textId="77777777" w:rsidR="00516C9E" w:rsidRPr="00D11138" w:rsidRDefault="00516C9E" w:rsidP="00516C9E">
            <w:pPr>
              <w:spacing w:before="100" w:beforeAutospacing="1" w:after="100" w:afterAutospacing="1"/>
              <w:rPr>
                <w:rFonts w:ascii="Times New Roman" w:hAnsi="Times New Roman" w:cs="Times New Roman"/>
                <w:sz w:val="18"/>
                <w:szCs w:val="18"/>
              </w:rPr>
            </w:pPr>
            <w:r w:rsidRPr="00D11138">
              <w:rPr>
                <w:rFonts w:ascii="Times New Roman" w:hAnsi="Times New Roman" w:cs="Times New Roman"/>
                <w:bCs/>
                <w:sz w:val="18"/>
                <w:szCs w:val="18"/>
              </w:rPr>
              <w:t xml:space="preserve">Dietary fiber  </w:t>
            </w:r>
          </w:p>
          <w:p w14:paraId="46D43473" w14:textId="77777777" w:rsidR="00516C9E" w:rsidRPr="00D11138" w:rsidRDefault="00516C9E" w:rsidP="00516C9E">
            <w:pPr>
              <w:tabs>
                <w:tab w:val="left" w:pos="567"/>
              </w:tabs>
              <w:spacing w:before="120" w:after="120"/>
              <w:rPr>
                <w:rFonts w:ascii="Times New Roman" w:eastAsia="Times New Roman" w:hAnsi="Times New Roman" w:cs="Times New Roman"/>
                <w:sz w:val="18"/>
                <w:szCs w:val="18"/>
                <w:lang w:eastAsia="tr-TR"/>
              </w:rPr>
            </w:pPr>
          </w:p>
        </w:tc>
        <w:tc>
          <w:tcPr>
            <w:tcW w:w="1275" w:type="dxa"/>
            <w:vAlign w:val="center"/>
          </w:tcPr>
          <w:p w14:paraId="55ED0D19" w14:textId="086C25A8" w:rsidR="00516C9E" w:rsidRPr="00D11138" w:rsidRDefault="00516C9E" w:rsidP="00516C9E">
            <w:pPr>
              <w:tabs>
                <w:tab w:val="left" w:pos="567"/>
              </w:tabs>
              <w:spacing w:before="120" w:after="120"/>
              <w:rPr>
                <w:rFonts w:ascii="Times New Roman" w:eastAsia="Times New Roman" w:hAnsi="Times New Roman" w:cs="Times New Roman"/>
                <w:sz w:val="18"/>
                <w:szCs w:val="18"/>
                <w:lang w:eastAsia="tr-TR"/>
              </w:rPr>
            </w:pPr>
            <w:r w:rsidRPr="00D11138">
              <w:rPr>
                <w:rFonts w:ascii="Times New Roman" w:hAnsi="Times New Roman" w:cs="Times New Roman"/>
                <w:bCs/>
                <w:sz w:val="18"/>
                <w:szCs w:val="18"/>
              </w:rPr>
              <w:t>Alimentariae fibrae</w:t>
            </w:r>
          </w:p>
        </w:tc>
        <w:tc>
          <w:tcPr>
            <w:tcW w:w="6096" w:type="dxa"/>
            <w:vAlign w:val="center"/>
          </w:tcPr>
          <w:p w14:paraId="021C5273" w14:textId="291FDA16" w:rsidR="00516C9E" w:rsidRPr="00D11138" w:rsidRDefault="00516C9E" w:rsidP="00516C9E">
            <w:pPr>
              <w:spacing w:before="120" w:after="120"/>
              <w:rPr>
                <w:rFonts w:ascii="Times New Roman" w:eastAsia="Times New Roman" w:hAnsi="Times New Roman" w:cs="Times New Roman"/>
                <w:sz w:val="18"/>
                <w:szCs w:val="18"/>
                <w:lang w:eastAsia="tr-TR"/>
              </w:rPr>
            </w:pPr>
            <w:r w:rsidRPr="00D11138">
              <w:rPr>
                <w:rFonts w:ascii="Times New Roman" w:hAnsi="Times New Roman" w:cs="Times New Roman"/>
                <w:sz w:val="18"/>
                <w:szCs w:val="18"/>
              </w:rPr>
              <w:t>Yapısında poliholozit ve odunlaşmış uzun zincirli maddeleri tek veya beraberce taşıyan, su ile şişme veya suda çözünme özellikleri olan, gıdalarda bulunan veya izole edilip bilhassa takviye edici gıdalarda  kullanılabilen, karışımlar</w:t>
            </w:r>
          </w:p>
        </w:tc>
      </w:tr>
      <w:tr w:rsidR="00D11138" w:rsidRPr="00D11138" w14:paraId="0BE5E58D" w14:textId="77777777" w:rsidTr="00D11138">
        <w:trPr>
          <w:cantSplit/>
          <w:trHeight w:val="3963"/>
        </w:trPr>
        <w:tc>
          <w:tcPr>
            <w:tcW w:w="996" w:type="dxa"/>
            <w:vAlign w:val="center"/>
          </w:tcPr>
          <w:p w14:paraId="258D0069"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Meyve</w:t>
            </w:r>
          </w:p>
        </w:tc>
        <w:tc>
          <w:tcPr>
            <w:tcW w:w="1131" w:type="dxa"/>
            <w:vAlign w:val="center"/>
          </w:tcPr>
          <w:p w14:paraId="2D557DA2"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Fruit </w:t>
            </w:r>
          </w:p>
        </w:tc>
        <w:tc>
          <w:tcPr>
            <w:tcW w:w="1275" w:type="dxa"/>
            <w:vAlign w:val="center"/>
          </w:tcPr>
          <w:p w14:paraId="43C18040"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Fructus</w:t>
            </w:r>
          </w:p>
        </w:tc>
        <w:tc>
          <w:tcPr>
            <w:tcW w:w="6096" w:type="dxa"/>
            <w:vAlign w:val="center"/>
          </w:tcPr>
          <w:p w14:paraId="7161ED44" w14:textId="77777777" w:rsidR="00E37EF4" w:rsidRPr="00D11138" w:rsidRDefault="00E37EF4" w:rsidP="00D11138">
            <w:pPr>
              <w:tabs>
                <w:tab w:val="left" w:pos="567"/>
              </w:tabs>
              <w:spacing w:before="120" w:after="120"/>
              <w:jc w:val="both"/>
              <w:rPr>
                <w:rFonts w:ascii="Times New Roman" w:hAnsi="Times New Roman" w:cs="Times New Roman"/>
                <w:sz w:val="18"/>
                <w:szCs w:val="18"/>
              </w:rPr>
            </w:pPr>
            <w:r w:rsidRPr="00D11138">
              <w:rPr>
                <w:rFonts w:ascii="Times New Roman" w:eastAsia="Times New Roman" w:hAnsi="Times New Roman" w:cs="Times New Roman"/>
                <w:bCs/>
                <w:sz w:val="18"/>
                <w:szCs w:val="18"/>
                <w:lang w:eastAsia="tr-TR"/>
              </w:rPr>
              <w:t xml:space="preserve">Bitkinin meyvelerinin kullanımını ifade eder. Bitki listesinde özel bir açıklamaya yer verilmediği sürece, olgunlaşmış meyve kastedilmektedir. </w:t>
            </w:r>
            <w:r w:rsidRPr="00D11138">
              <w:rPr>
                <w:rFonts w:ascii="Times New Roman" w:hAnsi="Times New Roman" w:cs="Times New Roman"/>
                <w:sz w:val="18"/>
                <w:szCs w:val="18"/>
              </w:rPr>
              <w:t xml:space="preserve">Meyvenin </w:t>
            </w:r>
            <w:r w:rsidRPr="00D11138">
              <w:rPr>
                <w:rFonts w:ascii="Times New Roman" w:hAnsi="Times New Roman" w:cs="Times New Roman"/>
                <w:bCs/>
                <w:sz w:val="18"/>
                <w:szCs w:val="18"/>
              </w:rPr>
              <w:t>pozitif olarak değerlendirilmesi, meyve kabuğunun veya meyvenin içinde bulunan tohumun sadece tek başına kullanımının da pozitif olduğu anlamına gelmez. Etli meyveler için, meyve pozitif olarak değerlendirilmişse meyve püresi de pozitif olarak kabul edilir.</w:t>
            </w:r>
            <w:r w:rsidRPr="00D11138">
              <w:rPr>
                <w:rFonts w:ascii="Times New Roman" w:eastAsia="Times New Roman" w:hAnsi="Times New Roman" w:cs="Times New Roman"/>
                <w:bCs/>
                <w:sz w:val="18"/>
                <w:szCs w:val="18"/>
                <w:lang w:eastAsia="tr-TR"/>
              </w:rPr>
              <w:t xml:space="preserve"> Meyve püresi, taze etli meyvelerin yenilebilen kısımlarının mekanik yolla ufaltılması ile elde edilen ezme şeklindeki ürünü ifade etmektedir.</w:t>
            </w:r>
          </w:p>
          <w:p w14:paraId="54D8379F"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hAnsi="Times New Roman" w:cs="Times New Roman"/>
                <w:bCs/>
                <w:sz w:val="18"/>
                <w:szCs w:val="18"/>
              </w:rPr>
              <w:t>Değişik meyve tiplerine farklı isimler (Türkçe, İngilizce ve Latince)</w:t>
            </w:r>
            <w:r w:rsidRPr="00D11138">
              <w:rPr>
                <w:rFonts w:ascii="Times New Roman" w:hAnsi="Times New Roman" w:cs="Times New Roman"/>
                <w:sz w:val="18"/>
                <w:szCs w:val="18"/>
              </w:rPr>
              <w:t xml:space="preserve"> verilmektedir. Örneğin, </w:t>
            </w:r>
            <w:r w:rsidRPr="00D11138">
              <w:rPr>
                <w:rFonts w:ascii="Times New Roman" w:hAnsi="Times New Roman" w:cs="Times New Roman"/>
                <w:bCs/>
                <w:i/>
                <w:sz w:val="18"/>
                <w:szCs w:val="18"/>
              </w:rPr>
              <w:t>Cupressus sempervirens</w:t>
            </w:r>
            <w:r w:rsidRPr="00D11138">
              <w:rPr>
                <w:rFonts w:ascii="Times New Roman" w:hAnsi="Times New Roman" w:cs="Times New Roman"/>
                <w:bCs/>
                <w:sz w:val="18"/>
                <w:szCs w:val="18"/>
              </w:rPr>
              <w:t xml:space="preserve"> (servi), </w:t>
            </w:r>
            <w:r w:rsidRPr="00D11138">
              <w:rPr>
                <w:rFonts w:ascii="Times New Roman" w:hAnsi="Times New Roman" w:cs="Times New Roman"/>
                <w:bCs/>
                <w:i/>
                <w:sz w:val="18"/>
                <w:szCs w:val="18"/>
              </w:rPr>
              <w:t>Juniperus communis</w:t>
            </w:r>
            <w:r w:rsidRPr="00D11138">
              <w:rPr>
                <w:rFonts w:ascii="Times New Roman" w:hAnsi="Times New Roman" w:cs="Times New Roman"/>
                <w:bCs/>
                <w:sz w:val="18"/>
                <w:szCs w:val="18"/>
              </w:rPr>
              <w:t xml:space="preserve"> (adi ardıç)</w:t>
            </w:r>
            <w:r w:rsidRPr="00D11138">
              <w:rPr>
                <w:rFonts w:ascii="Times New Roman" w:hAnsi="Times New Roman" w:cs="Times New Roman"/>
                <w:bCs/>
                <w:i/>
                <w:sz w:val="18"/>
                <w:szCs w:val="18"/>
              </w:rPr>
              <w:t xml:space="preserve"> ve Juniperus sabina</w:t>
            </w:r>
            <w:r w:rsidRPr="00D11138">
              <w:rPr>
                <w:rFonts w:ascii="Times New Roman" w:hAnsi="Times New Roman" w:cs="Times New Roman"/>
                <w:bCs/>
                <w:sz w:val="18"/>
                <w:szCs w:val="18"/>
              </w:rPr>
              <w:t xml:space="preserve"> (kara ardıç)</w:t>
            </w:r>
            <w:r w:rsidRPr="00D11138">
              <w:rPr>
                <w:rFonts w:ascii="Times New Roman" w:hAnsi="Times New Roman" w:cs="Times New Roman"/>
                <w:bCs/>
                <w:i/>
                <w:sz w:val="18"/>
                <w:szCs w:val="18"/>
              </w:rPr>
              <w:t xml:space="preserve"> </w:t>
            </w:r>
            <w:r w:rsidRPr="00D11138">
              <w:rPr>
                <w:rFonts w:ascii="Times New Roman" w:hAnsi="Times New Roman" w:cs="Times New Roman"/>
                <w:bCs/>
                <w:sz w:val="18"/>
                <w:szCs w:val="18"/>
              </w:rPr>
              <w:t>türlerinin meyvelerine ‘k</w:t>
            </w:r>
            <w:r w:rsidRPr="00D11138">
              <w:rPr>
                <w:rFonts w:ascii="Times New Roman" w:hAnsi="Times New Roman" w:cs="Times New Roman"/>
                <w:sz w:val="18"/>
                <w:szCs w:val="18"/>
              </w:rPr>
              <w:t xml:space="preserve">ozalak, dişi kozalak’ (İngilizcede ‘cone, female cone’); bazı </w:t>
            </w:r>
            <w:r w:rsidRPr="00D11138">
              <w:rPr>
                <w:rFonts w:ascii="Times New Roman" w:hAnsi="Times New Roman" w:cs="Times New Roman"/>
                <w:i/>
                <w:sz w:val="18"/>
                <w:szCs w:val="18"/>
              </w:rPr>
              <w:t>Juniperus</w:t>
            </w:r>
            <w:r w:rsidRPr="00D11138">
              <w:rPr>
                <w:rFonts w:ascii="Times New Roman" w:hAnsi="Times New Roman" w:cs="Times New Roman"/>
                <w:sz w:val="18"/>
                <w:szCs w:val="18"/>
              </w:rPr>
              <w:t xml:space="preserve"> türlerinin meyvelerine ‘üzümsü meyve’ (İngilizcede ‘berry, cone berry’); </w:t>
            </w:r>
            <w:r w:rsidRPr="00D11138">
              <w:rPr>
                <w:rFonts w:ascii="Times New Roman" w:hAnsi="Times New Roman" w:cs="Times New Roman"/>
                <w:i/>
                <w:sz w:val="18"/>
                <w:szCs w:val="18"/>
              </w:rPr>
              <w:t>Crataegus</w:t>
            </w:r>
            <w:r w:rsidRPr="00D11138">
              <w:rPr>
                <w:rFonts w:ascii="Times New Roman" w:hAnsi="Times New Roman" w:cs="Times New Roman"/>
                <w:sz w:val="18"/>
                <w:szCs w:val="18"/>
              </w:rPr>
              <w:t xml:space="preserve"> türlerinin meyvelerine ‘yalancı meyve’ (Latincede ‘</w:t>
            </w:r>
            <w:r w:rsidRPr="00D11138">
              <w:rPr>
                <w:rFonts w:ascii="Times New Roman" w:eastAsia="Times New Roman" w:hAnsi="Times New Roman" w:cs="Times New Roman"/>
                <w:bCs/>
                <w:sz w:val="18"/>
                <w:szCs w:val="18"/>
                <w:lang w:eastAsia="tr-TR"/>
              </w:rPr>
              <w:t xml:space="preserve">pseudo-fructus’); </w:t>
            </w:r>
            <w:r w:rsidRPr="00D11138">
              <w:rPr>
                <w:rFonts w:ascii="Times New Roman" w:eastAsia="Times New Roman" w:hAnsi="Times New Roman" w:cs="Times New Roman"/>
                <w:bCs/>
                <w:i/>
                <w:sz w:val="18"/>
                <w:szCs w:val="18"/>
                <w:lang w:eastAsia="tr-TR"/>
              </w:rPr>
              <w:t xml:space="preserve">Vaccinium </w:t>
            </w:r>
            <w:r w:rsidRPr="00D11138">
              <w:rPr>
                <w:rFonts w:ascii="Times New Roman" w:eastAsia="Times New Roman" w:hAnsi="Times New Roman" w:cs="Times New Roman"/>
                <w:bCs/>
                <w:sz w:val="18"/>
                <w:szCs w:val="18"/>
                <w:lang w:eastAsia="tr-TR"/>
              </w:rPr>
              <w:t xml:space="preserve">türlerinin meyvelerine </w:t>
            </w:r>
            <w:r w:rsidRPr="00D11138">
              <w:rPr>
                <w:rFonts w:ascii="Times New Roman" w:hAnsi="Times New Roman" w:cs="Times New Roman"/>
                <w:sz w:val="18"/>
                <w:szCs w:val="18"/>
              </w:rPr>
              <w:t>‘üzümsü meyve’ (İngilizcede ‘berry’)</w:t>
            </w:r>
            <w:r w:rsidRPr="00D11138">
              <w:rPr>
                <w:rFonts w:ascii="Times New Roman" w:eastAsia="Times New Roman" w:hAnsi="Times New Roman" w:cs="Times New Roman"/>
                <w:bCs/>
                <w:sz w:val="18"/>
                <w:szCs w:val="18"/>
                <w:lang w:eastAsia="tr-TR"/>
              </w:rPr>
              <w:t xml:space="preserve">   gibi isimler verilebilmektedir.</w:t>
            </w:r>
          </w:p>
          <w:p w14:paraId="05DABA96" w14:textId="77777777" w:rsidR="00E37EF4" w:rsidRPr="00D11138" w:rsidRDefault="00E37EF4" w:rsidP="00D11138">
            <w:pPr>
              <w:tabs>
                <w:tab w:val="left" w:pos="567"/>
              </w:tabs>
              <w:spacing w:before="120" w:after="120"/>
              <w:jc w:val="both"/>
              <w:rPr>
                <w:rFonts w:ascii="Times New Roman" w:hAnsi="Times New Roman" w:cs="Times New Roman"/>
                <w:sz w:val="18"/>
                <w:szCs w:val="18"/>
              </w:rPr>
            </w:pPr>
            <w:r w:rsidRPr="00D11138">
              <w:rPr>
                <w:rFonts w:ascii="Times New Roman" w:hAnsi="Times New Roman" w:cs="Times New Roman"/>
                <w:sz w:val="18"/>
                <w:szCs w:val="18"/>
              </w:rPr>
              <w:t xml:space="preserve">Bazı bitkilerde kullanılan kısım ‘meyve’ olmasına rağmen ‘tohum’ olarak ifade edilebilmektedir. Örneğin; </w:t>
            </w:r>
            <w:r w:rsidRPr="00D11138">
              <w:rPr>
                <w:rFonts w:ascii="Times New Roman" w:hAnsi="Times New Roman" w:cs="Times New Roman"/>
                <w:i/>
                <w:sz w:val="18"/>
                <w:szCs w:val="18"/>
              </w:rPr>
              <w:t xml:space="preserve">Coriandrum sativum </w:t>
            </w:r>
            <w:r w:rsidRPr="00D11138">
              <w:rPr>
                <w:rFonts w:ascii="Times New Roman" w:hAnsi="Times New Roman" w:cs="Times New Roman"/>
                <w:sz w:val="18"/>
                <w:szCs w:val="18"/>
              </w:rPr>
              <w:t xml:space="preserve">ve </w:t>
            </w:r>
            <w:r w:rsidRPr="00D11138">
              <w:rPr>
                <w:rFonts w:ascii="Times New Roman" w:hAnsi="Times New Roman" w:cs="Times New Roman"/>
                <w:i/>
                <w:sz w:val="18"/>
                <w:szCs w:val="18"/>
              </w:rPr>
              <w:t>Pimpinella anisum</w:t>
            </w:r>
            <w:r w:rsidRPr="00D11138">
              <w:rPr>
                <w:rFonts w:ascii="Times New Roman" w:hAnsi="Times New Roman" w:cs="Times New Roman"/>
                <w:sz w:val="18"/>
                <w:szCs w:val="18"/>
              </w:rPr>
              <w:t xml:space="preserve"> bitkilerinin kullanılan kısmı meyve olmasına rağmen, İngilizcede sırasıyla ‘coriander seed’ ve ‘aniseed’ olarak, Türkçeye çevrildiğinde ise sırasıyla ‘kişniş tohumu’ ve ‘anason tohumu’ olarak ifade edilebilmektedir.</w:t>
            </w:r>
            <w:r w:rsidRPr="00D11138">
              <w:rPr>
                <w:rFonts w:ascii="Times New Roman" w:hAnsi="Times New Roman" w:cs="Times New Roman"/>
                <w:i/>
                <w:sz w:val="18"/>
                <w:szCs w:val="18"/>
              </w:rPr>
              <w:t xml:space="preserve"> </w:t>
            </w:r>
            <w:r w:rsidRPr="00D11138">
              <w:rPr>
                <w:rFonts w:ascii="Times New Roman" w:hAnsi="Times New Roman" w:cs="Times New Roman"/>
                <w:sz w:val="18"/>
                <w:szCs w:val="18"/>
              </w:rPr>
              <w:t>Bu tür durumlar bitki listesinde belirtilmiştir.</w:t>
            </w:r>
          </w:p>
          <w:p w14:paraId="3334CE94" w14:textId="77777777" w:rsidR="00E37EF4" w:rsidRPr="00D11138" w:rsidRDefault="00E37EF4" w:rsidP="00D11138">
            <w:pPr>
              <w:tabs>
                <w:tab w:val="left" w:pos="567"/>
              </w:tabs>
              <w:spacing w:before="120" w:after="120"/>
              <w:jc w:val="both"/>
              <w:rPr>
                <w:rFonts w:ascii="Times New Roman" w:hAnsi="Times New Roman" w:cs="Times New Roman"/>
                <w:sz w:val="18"/>
                <w:szCs w:val="18"/>
              </w:rPr>
            </w:pPr>
            <w:r w:rsidRPr="00D11138">
              <w:rPr>
                <w:rFonts w:ascii="Times New Roman" w:hAnsi="Times New Roman" w:cs="Times New Roman"/>
                <w:sz w:val="18"/>
                <w:szCs w:val="18"/>
              </w:rPr>
              <w:t xml:space="preserve">Meyvelerden ekstre elde edilirken bazen meyvenin tamamı kullanılabilmektedir. Bu tür durumlarda, bitkinin kullanılan kısmı İngilizcede ‘whole fruit’ ve bu ifade Türkçeye çevrildiğinde “bütün meyve” olarak ifade edilebilmektedir. Örneğin, </w:t>
            </w:r>
            <w:r w:rsidRPr="00D11138">
              <w:rPr>
                <w:rFonts w:ascii="Times New Roman" w:hAnsi="Times New Roman" w:cs="Times New Roman"/>
                <w:i/>
                <w:sz w:val="18"/>
                <w:szCs w:val="18"/>
              </w:rPr>
              <w:t>Citrus</w:t>
            </w:r>
            <w:r w:rsidRPr="00D11138">
              <w:rPr>
                <w:rFonts w:ascii="Times New Roman" w:hAnsi="Times New Roman" w:cs="Times New Roman"/>
                <w:sz w:val="18"/>
                <w:szCs w:val="18"/>
              </w:rPr>
              <w:t xml:space="preserve"> türlerinin meyveleri bazen bu şekilde belirtilmektedir.</w:t>
            </w:r>
          </w:p>
        </w:tc>
      </w:tr>
      <w:tr w:rsidR="00D11138" w:rsidRPr="00D11138" w14:paraId="667233DC" w14:textId="77777777" w:rsidTr="00D11138">
        <w:trPr>
          <w:cantSplit/>
          <w:trHeight w:val="634"/>
        </w:trPr>
        <w:tc>
          <w:tcPr>
            <w:tcW w:w="996" w:type="dxa"/>
            <w:vMerge w:val="restart"/>
            <w:vAlign w:val="center"/>
          </w:tcPr>
          <w:p w14:paraId="0DA40746"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Meyve kabuğu</w:t>
            </w:r>
          </w:p>
        </w:tc>
        <w:tc>
          <w:tcPr>
            <w:tcW w:w="1131" w:type="dxa"/>
            <w:vAlign w:val="center"/>
          </w:tcPr>
          <w:p w14:paraId="68B7D2FB"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Peel, pericarp </w:t>
            </w:r>
          </w:p>
        </w:tc>
        <w:tc>
          <w:tcPr>
            <w:tcW w:w="1275" w:type="dxa"/>
            <w:vAlign w:val="center"/>
          </w:tcPr>
          <w:p w14:paraId="6F25DD1E"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sz w:val="18"/>
                <w:szCs w:val="18"/>
                <w:lang w:eastAsia="tr-TR"/>
              </w:rPr>
              <w:t>Pericarpium</w:t>
            </w:r>
          </w:p>
        </w:tc>
        <w:tc>
          <w:tcPr>
            <w:tcW w:w="6096" w:type="dxa"/>
            <w:vMerge w:val="restart"/>
            <w:vAlign w:val="center"/>
          </w:tcPr>
          <w:p w14:paraId="1AA0C45B"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Bitkinin meyve kabuğu (perikarp) kısımlarının kullanımını ifade eder. </w:t>
            </w:r>
          </w:p>
          <w:p w14:paraId="2499A5A9"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i/>
                <w:sz w:val="18"/>
                <w:szCs w:val="18"/>
                <w:lang w:eastAsia="tr-TR"/>
              </w:rPr>
              <w:t>Juglans regia</w:t>
            </w:r>
            <w:r w:rsidRPr="00D11138">
              <w:rPr>
                <w:rFonts w:ascii="Times New Roman" w:eastAsia="Times New Roman" w:hAnsi="Times New Roman" w:cs="Times New Roman"/>
                <w:bCs/>
                <w:sz w:val="18"/>
                <w:szCs w:val="18"/>
                <w:lang w:eastAsia="tr-TR"/>
              </w:rPr>
              <w:t xml:space="preserve"> (ceviz) gibi bitkiler için ‘meyve kabuğu’ olarak, meyvenin en dış kısmında bulunan yeşil renkteki kabuk kastedilmektedir. İngilizce ‘hull’ terimi bu kısmı ifade etmektedir.</w:t>
            </w:r>
          </w:p>
          <w:p w14:paraId="35750CA0"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Bazı bitkiler için kullanılan ‘meyve kabuğu’ terimi, ‘perikarp’ terimine karşılık gelmemektedir. Bu tür meyve kabukları için İngilizcede farklı terimler kullanılmaktadır. Örneğin, </w:t>
            </w:r>
            <w:r w:rsidRPr="00D11138">
              <w:rPr>
                <w:rFonts w:ascii="Times New Roman" w:eastAsia="Times New Roman" w:hAnsi="Times New Roman" w:cs="Times New Roman"/>
                <w:bCs/>
                <w:i/>
                <w:sz w:val="18"/>
                <w:szCs w:val="18"/>
                <w:lang w:eastAsia="tr-TR"/>
              </w:rPr>
              <w:t>Vitis vinifera</w:t>
            </w:r>
            <w:r w:rsidRPr="00D11138">
              <w:rPr>
                <w:rFonts w:ascii="Times New Roman" w:eastAsia="Times New Roman" w:hAnsi="Times New Roman" w:cs="Times New Roman"/>
                <w:bCs/>
                <w:sz w:val="18"/>
                <w:szCs w:val="18"/>
                <w:lang w:eastAsia="tr-TR"/>
              </w:rPr>
              <w:t>’nın (üzüm) meyve kabuğu kısmı İngilizcede ‘grape skin’ olarak ifade edilmektedir.</w:t>
            </w:r>
          </w:p>
        </w:tc>
      </w:tr>
      <w:tr w:rsidR="00D11138" w:rsidRPr="00D11138" w14:paraId="15F357CF" w14:textId="77777777" w:rsidTr="00D11138">
        <w:trPr>
          <w:cantSplit/>
          <w:trHeight w:val="239"/>
        </w:trPr>
        <w:tc>
          <w:tcPr>
            <w:tcW w:w="996" w:type="dxa"/>
            <w:vMerge/>
            <w:vAlign w:val="center"/>
          </w:tcPr>
          <w:p w14:paraId="463C61AD" w14:textId="77777777" w:rsidR="00E37EF4" w:rsidRPr="00D11138" w:rsidRDefault="00E37EF4" w:rsidP="00D11138">
            <w:pPr>
              <w:spacing w:before="120" w:after="120"/>
              <w:rPr>
                <w:rFonts w:ascii="Times New Roman" w:eastAsia="Times New Roman" w:hAnsi="Times New Roman" w:cs="Times New Roman"/>
                <w:sz w:val="18"/>
                <w:szCs w:val="18"/>
                <w:lang w:eastAsia="tr-TR"/>
              </w:rPr>
            </w:pPr>
          </w:p>
        </w:tc>
        <w:tc>
          <w:tcPr>
            <w:tcW w:w="1131" w:type="dxa"/>
            <w:vAlign w:val="center"/>
          </w:tcPr>
          <w:p w14:paraId="157C1320"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Hull</w:t>
            </w:r>
          </w:p>
        </w:tc>
        <w:tc>
          <w:tcPr>
            <w:tcW w:w="1275" w:type="dxa"/>
            <w:vAlign w:val="center"/>
          </w:tcPr>
          <w:p w14:paraId="53F66DF8" w14:textId="77777777" w:rsidR="00E37EF4" w:rsidRPr="00D11138" w:rsidRDefault="00E37EF4" w:rsidP="00D11138">
            <w:pPr>
              <w:tabs>
                <w:tab w:val="left" w:pos="567"/>
              </w:tabs>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w:t>
            </w:r>
          </w:p>
        </w:tc>
        <w:tc>
          <w:tcPr>
            <w:tcW w:w="6096" w:type="dxa"/>
            <w:vMerge/>
            <w:vAlign w:val="center"/>
          </w:tcPr>
          <w:p w14:paraId="2FE5978A"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p>
        </w:tc>
      </w:tr>
      <w:tr w:rsidR="00D11138" w:rsidRPr="00D11138" w14:paraId="47168077" w14:textId="77777777" w:rsidTr="00D11138">
        <w:trPr>
          <w:cantSplit/>
          <w:trHeight w:val="403"/>
        </w:trPr>
        <w:tc>
          <w:tcPr>
            <w:tcW w:w="996" w:type="dxa"/>
            <w:vAlign w:val="center"/>
          </w:tcPr>
          <w:p w14:paraId="337C6F66"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Meyve sapı</w:t>
            </w:r>
          </w:p>
        </w:tc>
        <w:tc>
          <w:tcPr>
            <w:tcW w:w="1131" w:type="dxa"/>
            <w:vAlign w:val="center"/>
          </w:tcPr>
          <w:p w14:paraId="47CA75AB"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Stalk</w:t>
            </w:r>
          </w:p>
        </w:tc>
        <w:tc>
          <w:tcPr>
            <w:tcW w:w="1275" w:type="dxa"/>
            <w:vAlign w:val="center"/>
          </w:tcPr>
          <w:p w14:paraId="3D110440"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Pedunculus</w:t>
            </w:r>
          </w:p>
        </w:tc>
        <w:tc>
          <w:tcPr>
            <w:tcW w:w="6096" w:type="dxa"/>
            <w:vAlign w:val="center"/>
          </w:tcPr>
          <w:p w14:paraId="50DCF100"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Bitkinin meyve sapı kısımlarının kullanımını ifade eder. </w:t>
            </w:r>
          </w:p>
        </w:tc>
      </w:tr>
      <w:tr w:rsidR="00D11138" w:rsidRPr="00D11138" w14:paraId="56642FDE" w14:textId="77777777" w:rsidTr="00D11138">
        <w:trPr>
          <w:cantSplit/>
          <w:trHeight w:val="340"/>
        </w:trPr>
        <w:tc>
          <w:tcPr>
            <w:tcW w:w="996" w:type="dxa"/>
            <w:vAlign w:val="center"/>
          </w:tcPr>
          <w:p w14:paraId="454B2B8C"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Mısır püskülü</w:t>
            </w:r>
          </w:p>
        </w:tc>
        <w:tc>
          <w:tcPr>
            <w:tcW w:w="1131" w:type="dxa"/>
            <w:vAlign w:val="center"/>
          </w:tcPr>
          <w:p w14:paraId="6FD27D49"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Corn silk</w:t>
            </w:r>
          </w:p>
        </w:tc>
        <w:tc>
          <w:tcPr>
            <w:tcW w:w="1275" w:type="dxa"/>
            <w:vAlign w:val="center"/>
          </w:tcPr>
          <w:p w14:paraId="791D5B24"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Stylus maydis</w:t>
            </w:r>
          </w:p>
        </w:tc>
        <w:tc>
          <w:tcPr>
            <w:tcW w:w="6096" w:type="dxa"/>
            <w:vAlign w:val="center"/>
          </w:tcPr>
          <w:p w14:paraId="763E7D92"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i/>
                <w:sz w:val="18"/>
                <w:szCs w:val="18"/>
                <w:lang w:eastAsia="tr-TR"/>
              </w:rPr>
              <w:t>Zea mays</w:t>
            </w:r>
            <w:r w:rsidRPr="00D11138">
              <w:rPr>
                <w:rFonts w:ascii="Times New Roman" w:eastAsia="Times New Roman" w:hAnsi="Times New Roman" w:cs="Times New Roman"/>
                <w:bCs/>
                <w:sz w:val="18"/>
                <w:szCs w:val="18"/>
                <w:lang w:eastAsia="tr-TR"/>
              </w:rPr>
              <w:t xml:space="preserve"> (mısır) meyvesinin ucundaki püsküllerinin (stilus kalıntıları) kullanımını ifade eder.</w:t>
            </w:r>
            <w:r w:rsidRPr="00D11138">
              <w:rPr>
                <w:rFonts w:ascii="Times New Roman" w:eastAsia="Times New Roman" w:hAnsi="Times New Roman" w:cs="Times New Roman"/>
                <w:b/>
                <w:bCs/>
                <w:sz w:val="18"/>
                <w:szCs w:val="18"/>
                <w:lang w:eastAsia="tr-TR"/>
              </w:rPr>
              <w:t xml:space="preserve">  </w:t>
            </w:r>
          </w:p>
        </w:tc>
      </w:tr>
      <w:tr w:rsidR="00D11138" w:rsidRPr="00D11138" w14:paraId="2CE310B5" w14:textId="77777777" w:rsidTr="00D11138">
        <w:trPr>
          <w:cantSplit/>
          <w:trHeight w:val="340"/>
        </w:trPr>
        <w:tc>
          <w:tcPr>
            <w:tcW w:w="996" w:type="dxa"/>
            <w:vAlign w:val="center"/>
          </w:tcPr>
          <w:p w14:paraId="5C8D2BCB"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Odun</w:t>
            </w:r>
          </w:p>
        </w:tc>
        <w:tc>
          <w:tcPr>
            <w:tcW w:w="1131" w:type="dxa"/>
            <w:vAlign w:val="center"/>
          </w:tcPr>
          <w:p w14:paraId="2ED5E3EA"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Wood</w:t>
            </w:r>
          </w:p>
        </w:tc>
        <w:tc>
          <w:tcPr>
            <w:tcW w:w="1275" w:type="dxa"/>
            <w:vAlign w:val="center"/>
          </w:tcPr>
          <w:p w14:paraId="5E954154"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Lignum</w:t>
            </w:r>
          </w:p>
        </w:tc>
        <w:tc>
          <w:tcPr>
            <w:tcW w:w="6096" w:type="dxa"/>
            <w:vAlign w:val="center"/>
          </w:tcPr>
          <w:p w14:paraId="1EF80BA2"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Ağaç gövdelerinin veya dallarının iç kısmında bulunan odun tabakasının kullanımını ifade eder. </w:t>
            </w:r>
          </w:p>
        </w:tc>
      </w:tr>
      <w:tr w:rsidR="00D11138" w:rsidRPr="00D11138" w14:paraId="225002A8" w14:textId="77777777" w:rsidTr="00D11138">
        <w:trPr>
          <w:cantSplit/>
          <w:trHeight w:val="340"/>
        </w:trPr>
        <w:tc>
          <w:tcPr>
            <w:tcW w:w="996" w:type="dxa"/>
            <w:vAlign w:val="center"/>
          </w:tcPr>
          <w:p w14:paraId="1E04B4D7"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 xml:space="preserve">Pulpa </w:t>
            </w:r>
          </w:p>
        </w:tc>
        <w:tc>
          <w:tcPr>
            <w:tcW w:w="1131" w:type="dxa"/>
            <w:vAlign w:val="center"/>
          </w:tcPr>
          <w:p w14:paraId="359A61B7"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Fruit pulp</w:t>
            </w:r>
          </w:p>
        </w:tc>
        <w:tc>
          <w:tcPr>
            <w:tcW w:w="1275" w:type="dxa"/>
            <w:vAlign w:val="center"/>
          </w:tcPr>
          <w:p w14:paraId="7EA37980"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Pulpa</w:t>
            </w:r>
          </w:p>
        </w:tc>
        <w:tc>
          <w:tcPr>
            <w:tcW w:w="6096" w:type="dxa"/>
            <w:vAlign w:val="center"/>
          </w:tcPr>
          <w:p w14:paraId="60792367"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Bitkinin meyvesinin etli mezokarp (meyve orta tabakası) kısmının kullanımını ifade eder. ‘Pulp’ olarak da ifade edilebilmektedir.</w:t>
            </w:r>
          </w:p>
        </w:tc>
      </w:tr>
      <w:tr w:rsidR="00D11138" w:rsidRPr="00D11138" w14:paraId="260703D7" w14:textId="77777777" w:rsidTr="00D11138">
        <w:trPr>
          <w:cantSplit/>
          <w:trHeight w:val="1886"/>
        </w:trPr>
        <w:tc>
          <w:tcPr>
            <w:tcW w:w="996" w:type="dxa"/>
            <w:vAlign w:val="center"/>
          </w:tcPr>
          <w:p w14:paraId="7282B182"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lastRenderedPageBreak/>
              <w:t>Rizom</w:t>
            </w:r>
          </w:p>
        </w:tc>
        <w:tc>
          <w:tcPr>
            <w:tcW w:w="1131" w:type="dxa"/>
            <w:vAlign w:val="center"/>
          </w:tcPr>
          <w:p w14:paraId="1AE0B733"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Rhizome</w:t>
            </w:r>
          </w:p>
        </w:tc>
        <w:tc>
          <w:tcPr>
            <w:tcW w:w="1275" w:type="dxa"/>
            <w:vAlign w:val="center"/>
          </w:tcPr>
          <w:p w14:paraId="39E0D374"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Rhizoma</w:t>
            </w:r>
          </w:p>
        </w:tc>
        <w:tc>
          <w:tcPr>
            <w:tcW w:w="6096" w:type="dxa"/>
            <w:vAlign w:val="center"/>
          </w:tcPr>
          <w:p w14:paraId="011CDE43"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Bitkinin rizomlarının kullanımını ifade eder. Rizom, toprak altında dik ya da yatay olarak uzanan, kalın, silindirik, etli bir toprakaltı gövdesidir; ‘köksap’ olarak da bilinir; altından çok sayıda ek kök çıkar.</w:t>
            </w:r>
          </w:p>
          <w:p w14:paraId="4B877101"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hAnsi="Times New Roman" w:cs="Times New Roman"/>
                <w:sz w:val="18"/>
                <w:szCs w:val="18"/>
              </w:rPr>
              <w:t xml:space="preserve">Bazı bitkilerde kullanılan kısım ‘rizom’ olmasına rağmen ‘kök’ olarak ifade edilebilmektedir. Örneğin; </w:t>
            </w:r>
            <w:r w:rsidRPr="00D11138">
              <w:rPr>
                <w:rFonts w:ascii="Times New Roman" w:hAnsi="Times New Roman" w:cs="Times New Roman"/>
                <w:i/>
                <w:sz w:val="18"/>
                <w:szCs w:val="18"/>
              </w:rPr>
              <w:t>Zingiber officinale</w:t>
            </w:r>
            <w:r w:rsidRPr="00D11138">
              <w:rPr>
                <w:rFonts w:ascii="Times New Roman" w:hAnsi="Times New Roman" w:cs="Times New Roman"/>
                <w:sz w:val="18"/>
                <w:szCs w:val="18"/>
              </w:rPr>
              <w:t xml:space="preserve"> bitkisinin kullanılan kısmı ‘rizom’ olmasına rağmen, İngilizcede ‘ginger root’ olarak ve Türkçeye çevrildiğinde ise ‘zencefil kökü’ olarak ifade edilebilmektedir. Bu tür durumlar bitki listesinde belirtilmiştir.</w:t>
            </w:r>
          </w:p>
        </w:tc>
      </w:tr>
      <w:tr w:rsidR="00D11138" w:rsidRPr="00D11138" w14:paraId="7768B40E" w14:textId="77777777" w:rsidTr="00D11138">
        <w:trPr>
          <w:cantSplit/>
          <w:trHeight w:val="669"/>
        </w:trPr>
        <w:tc>
          <w:tcPr>
            <w:tcW w:w="996" w:type="dxa"/>
            <w:vAlign w:val="center"/>
          </w:tcPr>
          <w:p w14:paraId="762B1130"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 xml:space="preserve">Sklerot </w:t>
            </w:r>
          </w:p>
        </w:tc>
        <w:tc>
          <w:tcPr>
            <w:tcW w:w="1131" w:type="dxa"/>
            <w:vAlign w:val="center"/>
          </w:tcPr>
          <w:p w14:paraId="6D3F6694" w14:textId="38A9BB93" w:rsidR="003F5FA3" w:rsidRPr="00D11138" w:rsidRDefault="003F5FA3" w:rsidP="003F5FA3">
            <w:pPr>
              <w:tabs>
                <w:tab w:val="left" w:pos="567"/>
              </w:tabs>
              <w:spacing w:before="120" w:after="120"/>
              <w:rPr>
                <w:rFonts w:ascii="Times New Roman" w:eastAsia="Times New Roman" w:hAnsi="Times New Roman" w:cs="Times New Roman"/>
                <w:sz w:val="18"/>
                <w:szCs w:val="18"/>
                <w:lang w:eastAsia="tr-TR"/>
              </w:rPr>
            </w:pPr>
            <w:r w:rsidRPr="00D11138">
              <w:rPr>
                <w:bCs/>
                <w:sz w:val="20"/>
                <w:szCs w:val="20"/>
              </w:rPr>
              <w:t>sclerotium</w:t>
            </w:r>
          </w:p>
        </w:tc>
        <w:tc>
          <w:tcPr>
            <w:tcW w:w="1275" w:type="dxa"/>
            <w:vAlign w:val="center"/>
          </w:tcPr>
          <w:p w14:paraId="344F3D9E" w14:textId="628DCF31" w:rsidR="003F5FA3" w:rsidRPr="00D11138" w:rsidRDefault="003F5FA3" w:rsidP="003F5FA3">
            <w:pPr>
              <w:tabs>
                <w:tab w:val="left" w:pos="567"/>
              </w:tabs>
              <w:spacing w:before="120" w:after="120"/>
              <w:rPr>
                <w:rFonts w:ascii="Times New Roman" w:eastAsia="Times New Roman" w:hAnsi="Times New Roman" w:cs="Times New Roman"/>
                <w:sz w:val="18"/>
                <w:szCs w:val="18"/>
                <w:lang w:eastAsia="tr-TR"/>
              </w:rPr>
            </w:pPr>
            <w:r w:rsidRPr="00D11138">
              <w:rPr>
                <w:bCs/>
                <w:sz w:val="20"/>
                <w:szCs w:val="20"/>
              </w:rPr>
              <w:t>sclerotium</w:t>
            </w:r>
          </w:p>
        </w:tc>
        <w:tc>
          <w:tcPr>
            <w:tcW w:w="6096" w:type="dxa"/>
            <w:vAlign w:val="center"/>
          </w:tcPr>
          <w:p w14:paraId="5EFBA7FE" w14:textId="77777777" w:rsidR="003F5FA3" w:rsidRPr="00D11138" w:rsidRDefault="003F5FA3" w:rsidP="003F5FA3">
            <w:pPr>
              <w:spacing w:before="120" w:after="120"/>
              <w:jc w:val="both"/>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Bazı mikrofungusların, kışı geçirmek üzere meydana getirdikleri yapıyı ifade eder.</w:t>
            </w:r>
          </w:p>
        </w:tc>
      </w:tr>
      <w:tr w:rsidR="00D11138" w:rsidRPr="00D11138" w14:paraId="3DAB8D7E" w14:textId="77777777" w:rsidTr="00D11138">
        <w:trPr>
          <w:cantSplit/>
          <w:trHeight w:val="299"/>
        </w:trPr>
        <w:tc>
          <w:tcPr>
            <w:tcW w:w="996" w:type="dxa"/>
            <w:vAlign w:val="center"/>
          </w:tcPr>
          <w:p w14:paraId="06D075CD"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Soğan</w:t>
            </w:r>
          </w:p>
        </w:tc>
        <w:tc>
          <w:tcPr>
            <w:tcW w:w="1131" w:type="dxa"/>
            <w:vAlign w:val="center"/>
          </w:tcPr>
          <w:p w14:paraId="0643DE91"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Bulb</w:t>
            </w:r>
          </w:p>
        </w:tc>
        <w:tc>
          <w:tcPr>
            <w:tcW w:w="1275" w:type="dxa"/>
            <w:vAlign w:val="center"/>
          </w:tcPr>
          <w:p w14:paraId="74BE10C7"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Bulbus</w:t>
            </w:r>
          </w:p>
        </w:tc>
        <w:tc>
          <w:tcPr>
            <w:tcW w:w="6096" w:type="dxa"/>
            <w:vAlign w:val="center"/>
          </w:tcPr>
          <w:p w14:paraId="3A9693A9"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Bitkinin toprak altında bulunan soğan kısmının kullanımını ifade eder. Soğan, çok sık dizilmiş etli yaprakları olan, dik bir toprak altı gövdesidir.</w:t>
            </w:r>
          </w:p>
        </w:tc>
      </w:tr>
      <w:tr w:rsidR="00D11138" w:rsidRPr="00D11138" w14:paraId="6D2E04CE" w14:textId="77777777" w:rsidTr="00D11138">
        <w:trPr>
          <w:cantSplit/>
          <w:trHeight w:val="340"/>
        </w:trPr>
        <w:tc>
          <w:tcPr>
            <w:tcW w:w="996" w:type="dxa"/>
            <w:vAlign w:val="center"/>
          </w:tcPr>
          <w:p w14:paraId="795FDF1B"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 xml:space="preserve">Soğan (Kormus) </w:t>
            </w:r>
          </w:p>
        </w:tc>
        <w:tc>
          <w:tcPr>
            <w:tcW w:w="1131" w:type="dxa"/>
            <w:vAlign w:val="center"/>
          </w:tcPr>
          <w:p w14:paraId="6DFF01D2"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Bulb</w:t>
            </w:r>
          </w:p>
        </w:tc>
        <w:tc>
          <w:tcPr>
            <w:tcW w:w="1275" w:type="dxa"/>
            <w:vAlign w:val="center"/>
          </w:tcPr>
          <w:p w14:paraId="6AF5CE98" w14:textId="77777777" w:rsidR="003F5FA3" w:rsidRPr="00D11138" w:rsidRDefault="003F5FA3" w:rsidP="003F5FA3">
            <w:pPr>
              <w:spacing w:before="120" w:after="120"/>
              <w:rPr>
                <w:rFonts w:ascii="Times New Roman" w:hAnsi="Times New Roman" w:cs="Times New Roman"/>
                <w:sz w:val="18"/>
                <w:szCs w:val="18"/>
              </w:rPr>
            </w:pPr>
            <w:r w:rsidRPr="00D11138">
              <w:rPr>
                <w:rFonts w:ascii="Times New Roman" w:eastAsia="Times New Roman" w:hAnsi="Times New Roman" w:cs="Times New Roman"/>
                <w:bCs/>
                <w:sz w:val="18"/>
                <w:szCs w:val="18"/>
                <w:lang w:eastAsia="tr-TR"/>
              </w:rPr>
              <w:t>Cormus</w:t>
            </w:r>
          </w:p>
        </w:tc>
        <w:tc>
          <w:tcPr>
            <w:tcW w:w="6096" w:type="dxa"/>
            <w:vAlign w:val="center"/>
          </w:tcPr>
          <w:p w14:paraId="7303A06A"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Bitkinin toprak altında bulunan kormus kısmının kullanımını ifade eder. Kormus, zarımsı yapraklarla çevrilmiş, etli, dik bir toprak altı gövdesidir; gövde yumrusu veya sert soğan olarak da bilinir.</w:t>
            </w:r>
          </w:p>
        </w:tc>
      </w:tr>
      <w:tr w:rsidR="00D11138" w:rsidRPr="00D11138" w14:paraId="3DC29886" w14:textId="77777777" w:rsidTr="00D11138">
        <w:trPr>
          <w:cantSplit/>
          <w:trHeight w:val="340"/>
        </w:trPr>
        <w:tc>
          <w:tcPr>
            <w:tcW w:w="996" w:type="dxa"/>
            <w:vAlign w:val="center"/>
          </w:tcPr>
          <w:p w14:paraId="197B4E3F"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Stigma</w:t>
            </w:r>
          </w:p>
        </w:tc>
        <w:tc>
          <w:tcPr>
            <w:tcW w:w="1131" w:type="dxa"/>
            <w:vAlign w:val="center"/>
          </w:tcPr>
          <w:p w14:paraId="2A7580A8"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Stigma</w:t>
            </w:r>
          </w:p>
        </w:tc>
        <w:tc>
          <w:tcPr>
            <w:tcW w:w="1275" w:type="dxa"/>
            <w:vAlign w:val="center"/>
          </w:tcPr>
          <w:p w14:paraId="78D58897"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Stigma</w:t>
            </w:r>
          </w:p>
        </w:tc>
        <w:tc>
          <w:tcPr>
            <w:tcW w:w="6096" w:type="dxa"/>
            <w:vAlign w:val="center"/>
          </w:tcPr>
          <w:p w14:paraId="32E607B6"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Bitkinin çiçek kısmında bulunan stigmaların kullanımını ifade eder. Stigma, çiçeğin orta kısmında yer alan dişi organın polenin yapıştığı tepe kısmıdır. Toplu iğne başı şeklinde, ipliksi, nokta şeklinde, tüysü, parçalı vs. değişik şekillerde olabilir. </w:t>
            </w:r>
          </w:p>
        </w:tc>
      </w:tr>
      <w:tr w:rsidR="00D11138" w:rsidRPr="00D11138" w14:paraId="43A844BA" w14:textId="77777777" w:rsidTr="00D11138">
        <w:trPr>
          <w:cantSplit/>
          <w:trHeight w:val="340"/>
        </w:trPr>
        <w:tc>
          <w:tcPr>
            <w:tcW w:w="996" w:type="dxa"/>
            <w:vAlign w:val="center"/>
          </w:tcPr>
          <w:p w14:paraId="6D622A7D"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Stolon</w:t>
            </w:r>
          </w:p>
        </w:tc>
        <w:tc>
          <w:tcPr>
            <w:tcW w:w="1131" w:type="dxa"/>
            <w:vAlign w:val="center"/>
          </w:tcPr>
          <w:p w14:paraId="6A04E722"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Stolon</w:t>
            </w:r>
          </w:p>
        </w:tc>
        <w:tc>
          <w:tcPr>
            <w:tcW w:w="1275" w:type="dxa"/>
            <w:vAlign w:val="center"/>
          </w:tcPr>
          <w:p w14:paraId="5923E894"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Stolem</w:t>
            </w:r>
          </w:p>
        </w:tc>
        <w:tc>
          <w:tcPr>
            <w:tcW w:w="6096" w:type="dxa"/>
            <w:vAlign w:val="center"/>
          </w:tcPr>
          <w:p w14:paraId="519E5ED0"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Stolon, toprak yüzeyine paralel olarak uzanan, ince yapılı ve nodyumlarda yeni bir bitki meydana getiren sürünücü gövdeyi ifade etmektedir. Bitki kısmı olarak tek başına kullanılmamakla birlikte, bazı bitkilerin kök ve/veya rizom kısımları ile birlikte bulunabilmektedir. Örneğin, </w:t>
            </w:r>
            <w:r w:rsidRPr="00D11138">
              <w:rPr>
                <w:rFonts w:ascii="Times New Roman" w:eastAsia="Times New Roman" w:hAnsi="Times New Roman" w:cs="Times New Roman"/>
                <w:bCs/>
                <w:i/>
                <w:sz w:val="18"/>
                <w:szCs w:val="18"/>
                <w:lang w:eastAsia="tr-TR"/>
              </w:rPr>
              <w:t>Valeriana officinalis</w:t>
            </w:r>
            <w:r w:rsidRPr="00D11138">
              <w:rPr>
                <w:rFonts w:ascii="Times New Roman" w:eastAsia="Times New Roman" w:hAnsi="Times New Roman" w:cs="Times New Roman"/>
                <w:bCs/>
                <w:sz w:val="18"/>
                <w:szCs w:val="18"/>
                <w:lang w:eastAsia="tr-TR"/>
              </w:rPr>
              <w:t xml:space="preserve"> bitkisinde olduğu gibi.</w:t>
            </w:r>
          </w:p>
        </w:tc>
      </w:tr>
      <w:tr w:rsidR="00D11138" w:rsidRPr="00D11138" w14:paraId="3DF21DD0" w14:textId="77777777" w:rsidTr="00D11138">
        <w:trPr>
          <w:cantSplit/>
          <w:trHeight w:val="613"/>
        </w:trPr>
        <w:tc>
          <w:tcPr>
            <w:tcW w:w="996" w:type="dxa"/>
            <w:vAlign w:val="center"/>
          </w:tcPr>
          <w:p w14:paraId="29617461"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Strobil</w:t>
            </w:r>
          </w:p>
        </w:tc>
        <w:tc>
          <w:tcPr>
            <w:tcW w:w="1131" w:type="dxa"/>
            <w:vAlign w:val="center"/>
          </w:tcPr>
          <w:p w14:paraId="1ABA7ACB"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Strobil</w:t>
            </w:r>
          </w:p>
        </w:tc>
        <w:tc>
          <w:tcPr>
            <w:tcW w:w="1275" w:type="dxa"/>
            <w:vAlign w:val="center"/>
          </w:tcPr>
          <w:p w14:paraId="7F057125"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Strobilus, strobulus</w:t>
            </w:r>
          </w:p>
        </w:tc>
        <w:tc>
          <w:tcPr>
            <w:tcW w:w="6096" w:type="dxa"/>
            <w:vAlign w:val="center"/>
          </w:tcPr>
          <w:p w14:paraId="0ED28983"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Strobil, </w:t>
            </w:r>
            <w:r w:rsidRPr="00D11138">
              <w:rPr>
                <w:rFonts w:ascii="Times New Roman" w:eastAsia="Times New Roman" w:hAnsi="Times New Roman" w:cs="Times New Roman"/>
                <w:bCs/>
                <w:i/>
                <w:sz w:val="18"/>
                <w:szCs w:val="18"/>
                <w:lang w:eastAsia="tr-TR"/>
              </w:rPr>
              <w:t>Humulus lupulus</w:t>
            </w:r>
            <w:r w:rsidRPr="00D11138">
              <w:rPr>
                <w:rFonts w:ascii="Times New Roman" w:eastAsia="Times New Roman" w:hAnsi="Times New Roman" w:cs="Times New Roman"/>
                <w:bCs/>
                <w:sz w:val="18"/>
                <w:szCs w:val="18"/>
                <w:lang w:eastAsia="tr-TR"/>
              </w:rPr>
              <w:t xml:space="preserve"> bitkisinin özel çiçek durumuna verilen isimdir. </w:t>
            </w:r>
          </w:p>
        </w:tc>
      </w:tr>
      <w:tr w:rsidR="00D11138" w:rsidRPr="00D11138" w14:paraId="0E87EBA2" w14:textId="77777777" w:rsidTr="00D11138">
        <w:trPr>
          <w:cantSplit/>
          <w:trHeight w:val="340"/>
        </w:trPr>
        <w:tc>
          <w:tcPr>
            <w:tcW w:w="996" w:type="dxa"/>
            <w:vAlign w:val="center"/>
          </w:tcPr>
          <w:p w14:paraId="0C6E8963"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Sürgünler</w:t>
            </w:r>
          </w:p>
        </w:tc>
        <w:tc>
          <w:tcPr>
            <w:tcW w:w="1131" w:type="dxa"/>
            <w:vAlign w:val="center"/>
          </w:tcPr>
          <w:p w14:paraId="07993FC2"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Shoots, young shoots, young twigs, twigs tips</w:t>
            </w:r>
          </w:p>
        </w:tc>
        <w:tc>
          <w:tcPr>
            <w:tcW w:w="1275" w:type="dxa"/>
            <w:vAlign w:val="center"/>
          </w:tcPr>
          <w:p w14:paraId="1D2FB013"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Summitates</w:t>
            </w:r>
          </w:p>
        </w:tc>
        <w:tc>
          <w:tcPr>
            <w:tcW w:w="6096" w:type="dxa"/>
            <w:vAlign w:val="center"/>
          </w:tcPr>
          <w:p w14:paraId="49827E07"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Bitkinin uç kısımlarından çıkan taze yaprak sürgünlerinin kullanımını ifade eder. Pinaceae, Cupressaceae gibi familyalarda, yaprakları taşıyan dal uçlarına da ‘sürgün’ denir. Ayrıca, otsu bir bitkinin (</w:t>
            </w:r>
            <w:r w:rsidRPr="00D11138">
              <w:rPr>
                <w:rFonts w:ascii="Times New Roman" w:eastAsia="Times New Roman" w:hAnsi="Times New Roman" w:cs="Times New Roman"/>
                <w:bCs/>
                <w:i/>
                <w:sz w:val="18"/>
                <w:szCs w:val="18"/>
                <w:lang w:eastAsia="tr-TR"/>
              </w:rPr>
              <w:t>Asparagus officinalis</w:t>
            </w:r>
            <w:r w:rsidRPr="00D11138">
              <w:rPr>
                <w:rFonts w:ascii="Times New Roman" w:eastAsia="Times New Roman" w:hAnsi="Times New Roman" w:cs="Times New Roman"/>
                <w:bCs/>
                <w:sz w:val="18"/>
                <w:szCs w:val="18"/>
                <w:lang w:eastAsia="tr-TR"/>
              </w:rPr>
              <w:t xml:space="preserve"> gibi) topraktan yeni çıkmış, yaprakları henüz açmamış hali de ‘sürgün’ olarak adlandırılmaktadır.</w:t>
            </w:r>
          </w:p>
          <w:p w14:paraId="2E29A411"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‘Genç sürgünler’ veya ‘dal uçları’ şeklinde de ifade edilebilmektedir. </w:t>
            </w:r>
          </w:p>
        </w:tc>
      </w:tr>
      <w:tr w:rsidR="00D11138" w:rsidRPr="00D11138" w14:paraId="52DF2CAC" w14:textId="77777777" w:rsidTr="00D11138">
        <w:trPr>
          <w:cantSplit/>
          <w:trHeight w:val="340"/>
        </w:trPr>
        <w:tc>
          <w:tcPr>
            <w:tcW w:w="996" w:type="dxa"/>
            <w:vAlign w:val="center"/>
          </w:tcPr>
          <w:p w14:paraId="0F6755F5"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Taç yaprak</w:t>
            </w:r>
          </w:p>
        </w:tc>
        <w:tc>
          <w:tcPr>
            <w:tcW w:w="1131" w:type="dxa"/>
            <w:vAlign w:val="center"/>
          </w:tcPr>
          <w:p w14:paraId="0A596303"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Petal</w:t>
            </w:r>
          </w:p>
        </w:tc>
        <w:tc>
          <w:tcPr>
            <w:tcW w:w="1275" w:type="dxa"/>
            <w:vAlign w:val="center"/>
          </w:tcPr>
          <w:p w14:paraId="223816C0"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Petalum</w:t>
            </w:r>
          </w:p>
        </w:tc>
        <w:tc>
          <w:tcPr>
            <w:tcW w:w="6096" w:type="dxa"/>
            <w:vAlign w:val="center"/>
          </w:tcPr>
          <w:p w14:paraId="5CCD811D"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Çiçeğin çanak yapraklarının iç kısmında bulunan taç yapraklarının kullanımını ifade eder. Taç yaprak, ‘petal’ olarak da bilinmektedir. </w:t>
            </w:r>
          </w:p>
        </w:tc>
      </w:tr>
      <w:tr w:rsidR="00D11138" w:rsidRPr="00D11138" w14:paraId="0D790100" w14:textId="77777777" w:rsidTr="00D11138">
        <w:trPr>
          <w:cantSplit/>
          <w:trHeight w:val="1295"/>
        </w:trPr>
        <w:tc>
          <w:tcPr>
            <w:tcW w:w="996" w:type="dxa"/>
            <w:vAlign w:val="center"/>
          </w:tcPr>
          <w:p w14:paraId="56C194FB"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Tohum</w:t>
            </w:r>
          </w:p>
        </w:tc>
        <w:tc>
          <w:tcPr>
            <w:tcW w:w="1131" w:type="dxa"/>
            <w:vAlign w:val="center"/>
          </w:tcPr>
          <w:p w14:paraId="5B7D3A7F"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Seed</w:t>
            </w:r>
          </w:p>
        </w:tc>
        <w:tc>
          <w:tcPr>
            <w:tcW w:w="1275" w:type="dxa"/>
            <w:vAlign w:val="center"/>
          </w:tcPr>
          <w:p w14:paraId="6E3A07C1"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Semen</w:t>
            </w:r>
          </w:p>
        </w:tc>
        <w:tc>
          <w:tcPr>
            <w:tcW w:w="6096" w:type="dxa"/>
            <w:vAlign w:val="center"/>
          </w:tcPr>
          <w:p w14:paraId="43486D5A" w14:textId="77777777" w:rsidR="003F5FA3" w:rsidRPr="00D11138" w:rsidRDefault="003F5FA3" w:rsidP="003F5FA3">
            <w:pPr>
              <w:tabs>
                <w:tab w:val="left" w:pos="567"/>
              </w:tabs>
              <w:spacing w:before="120" w:after="120"/>
              <w:jc w:val="both"/>
              <w:rPr>
                <w:rFonts w:ascii="Times New Roman" w:hAnsi="Times New Roman" w:cs="Times New Roman"/>
                <w:b/>
                <w:sz w:val="18"/>
                <w:szCs w:val="18"/>
              </w:rPr>
            </w:pPr>
            <w:r w:rsidRPr="00D11138">
              <w:rPr>
                <w:rFonts w:ascii="Times New Roman" w:eastAsia="Times New Roman" w:hAnsi="Times New Roman" w:cs="Times New Roman"/>
                <w:bCs/>
                <w:sz w:val="18"/>
                <w:szCs w:val="18"/>
                <w:lang w:eastAsia="tr-TR"/>
              </w:rPr>
              <w:t xml:space="preserve">Bitkinin tohumlarının kullanımını ifade eder. Bir tohumda içten dışa doğru embriyo, besi dokusu ve tohum kabuğu olmak üzere üç tabaka bulunur. </w:t>
            </w:r>
            <w:r w:rsidRPr="00D11138">
              <w:rPr>
                <w:rFonts w:ascii="Times New Roman" w:hAnsi="Times New Roman" w:cs="Times New Roman"/>
                <w:sz w:val="18"/>
                <w:szCs w:val="18"/>
              </w:rPr>
              <w:t xml:space="preserve">Bir bitkinin tohum kısmının </w:t>
            </w:r>
            <w:r w:rsidRPr="00D11138">
              <w:rPr>
                <w:rFonts w:ascii="Times New Roman" w:hAnsi="Times New Roman" w:cs="Times New Roman"/>
                <w:bCs/>
                <w:sz w:val="18"/>
                <w:szCs w:val="18"/>
              </w:rPr>
              <w:t xml:space="preserve">pozitif olarak değerlendirilmesi, tohum kabuğu kısmının tek başına kullanımının da pozitif olduğu anlamına gelmez. </w:t>
            </w:r>
            <w:r w:rsidRPr="00D11138">
              <w:rPr>
                <w:rFonts w:ascii="Times New Roman" w:hAnsi="Times New Roman" w:cs="Times New Roman"/>
                <w:b/>
                <w:sz w:val="18"/>
                <w:szCs w:val="18"/>
              </w:rPr>
              <w:t xml:space="preserve"> </w:t>
            </w:r>
          </w:p>
          <w:p w14:paraId="4C97E173" w14:textId="77777777" w:rsidR="003F5FA3" w:rsidRPr="00D11138" w:rsidRDefault="003F5FA3" w:rsidP="003F5FA3">
            <w:pPr>
              <w:tabs>
                <w:tab w:val="left" w:pos="567"/>
              </w:tabs>
              <w:spacing w:before="120" w:after="120"/>
              <w:jc w:val="both"/>
              <w:rPr>
                <w:rFonts w:ascii="Times New Roman" w:hAnsi="Times New Roman" w:cs="Times New Roman"/>
                <w:sz w:val="18"/>
                <w:szCs w:val="18"/>
              </w:rPr>
            </w:pPr>
            <w:r w:rsidRPr="00D11138">
              <w:rPr>
                <w:rFonts w:ascii="Times New Roman" w:hAnsi="Times New Roman" w:cs="Times New Roman"/>
                <w:sz w:val="18"/>
                <w:szCs w:val="18"/>
              </w:rPr>
              <w:t xml:space="preserve">Bazı bitkilerin tohumuna ‘tane (grain, kernel)’ (buğday, pirinç gibi) veya ‘çekirdek’ (nar gibi) de denilmektedir. </w:t>
            </w:r>
          </w:p>
          <w:p w14:paraId="79B0C4C0"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hAnsi="Times New Roman" w:cs="Times New Roman"/>
                <w:sz w:val="18"/>
                <w:szCs w:val="18"/>
              </w:rPr>
              <w:t>Bazı İngilizce kaynaklarda, ‘germ’ terimi de ‘tohum’ anlamında kullanılabilmektedir.</w:t>
            </w:r>
          </w:p>
        </w:tc>
      </w:tr>
      <w:tr w:rsidR="00D11138" w:rsidRPr="00D11138" w14:paraId="21F2D458" w14:textId="77777777" w:rsidTr="00D11138">
        <w:trPr>
          <w:cantSplit/>
          <w:trHeight w:val="340"/>
        </w:trPr>
        <w:tc>
          <w:tcPr>
            <w:tcW w:w="996" w:type="dxa"/>
            <w:vAlign w:val="center"/>
          </w:tcPr>
          <w:p w14:paraId="76280B3A"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Tohum kabuğu</w:t>
            </w:r>
          </w:p>
        </w:tc>
        <w:tc>
          <w:tcPr>
            <w:tcW w:w="1131" w:type="dxa"/>
            <w:vAlign w:val="center"/>
          </w:tcPr>
          <w:p w14:paraId="7943B30B"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Husk</w:t>
            </w:r>
          </w:p>
        </w:tc>
        <w:tc>
          <w:tcPr>
            <w:tcW w:w="1275" w:type="dxa"/>
            <w:vAlign w:val="center"/>
          </w:tcPr>
          <w:p w14:paraId="35389A51"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Testa</w:t>
            </w:r>
          </w:p>
        </w:tc>
        <w:tc>
          <w:tcPr>
            <w:tcW w:w="6096" w:type="dxa"/>
            <w:vAlign w:val="center"/>
          </w:tcPr>
          <w:p w14:paraId="5784EFDD"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Bitkinin tohum kabuklarının kullanımını ifade eder. ‘Tane kabuğu’ olarak da ifade edilebilmektedir.</w:t>
            </w:r>
          </w:p>
        </w:tc>
      </w:tr>
      <w:tr w:rsidR="00D11138" w:rsidRPr="00D11138" w14:paraId="5011CC92" w14:textId="77777777" w:rsidTr="00D11138">
        <w:trPr>
          <w:cantSplit/>
          <w:trHeight w:val="2432"/>
        </w:trPr>
        <w:tc>
          <w:tcPr>
            <w:tcW w:w="996" w:type="dxa"/>
            <w:vAlign w:val="center"/>
          </w:tcPr>
          <w:p w14:paraId="7BC8EC63"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lastRenderedPageBreak/>
              <w:t xml:space="preserve">Toprak üstü </w:t>
            </w:r>
          </w:p>
        </w:tc>
        <w:tc>
          <w:tcPr>
            <w:tcW w:w="1131" w:type="dxa"/>
            <w:vAlign w:val="center"/>
          </w:tcPr>
          <w:p w14:paraId="6621898C"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Herb, aerial part</w:t>
            </w:r>
          </w:p>
        </w:tc>
        <w:tc>
          <w:tcPr>
            <w:tcW w:w="1275" w:type="dxa"/>
            <w:vAlign w:val="center"/>
          </w:tcPr>
          <w:p w14:paraId="2FA6BC2B"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Herba </w:t>
            </w:r>
          </w:p>
        </w:tc>
        <w:tc>
          <w:tcPr>
            <w:tcW w:w="6096" w:type="dxa"/>
            <w:vAlign w:val="center"/>
          </w:tcPr>
          <w:p w14:paraId="2A8D7E36"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Otsu bitkilerin toprak üstünde kalan kısımlarının kullanımını ifade eder. Bitki listesinde özel bir açıklamaya yer verilmediği sürece, genellikle bitkinin çiçeklenme döneminde toplanmış olan toprak üstü kısımları kastedilmektedir. </w:t>
            </w:r>
          </w:p>
          <w:p w14:paraId="112FA720"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Toprak üstü kısmının pozitif olarak değerlendirilmesi, bitkinin toprak üstünde bulunan yaprak, çiçek, çiçek durumu, gövde ve dal gibi kısımlarının ayrı ayrı veya birlikte kullanılabileceği anlamına gelir, ancak meyve ve tohum kısımlarının kullanılabileceği anlamına gelmez. Toprak üstü kısmının negatif veya zehirli olarak değerlendirilmesi durumunda da aynı yaklaşımla değerlendirme yapılır.</w:t>
            </w:r>
          </w:p>
          <w:p w14:paraId="6C2B315E"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Bazı İngilizce kaynaklarda, ‘whole plant’ terimi de ‘toprak üstü’ kısmını ifade edebilmektedir. Kesin karar vermek için ‘whole plant’ teriminin nasıl açıklandığına dikkat edilmelidir.</w:t>
            </w:r>
          </w:p>
        </w:tc>
      </w:tr>
      <w:tr w:rsidR="00D11138" w:rsidRPr="00D11138" w14:paraId="0F3EEB24" w14:textId="77777777" w:rsidTr="00D11138">
        <w:trPr>
          <w:cantSplit/>
          <w:trHeight w:val="340"/>
        </w:trPr>
        <w:tc>
          <w:tcPr>
            <w:tcW w:w="996" w:type="dxa"/>
            <w:vAlign w:val="center"/>
          </w:tcPr>
          <w:p w14:paraId="55E1ECC2"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Yaprak</w:t>
            </w:r>
          </w:p>
        </w:tc>
        <w:tc>
          <w:tcPr>
            <w:tcW w:w="1131" w:type="dxa"/>
            <w:vAlign w:val="center"/>
          </w:tcPr>
          <w:p w14:paraId="5744A1A5"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Leaf</w:t>
            </w:r>
          </w:p>
        </w:tc>
        <w:tc>
          <w:tcPr>
            <w:tcW w:w="1275" w:type="dxa"/>
            <w:vAlign w:val="center"/>
          </w:tcPr>
          <w:p w14:paraId="7EFA289B"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Folium, folia</w:t>
            </w:r>
          </w:p>
        </w:tc>
        <w:tc>
          <w:tcPr>
            <w:tcW w:w="6096" w:type="dxa"/>
            <w:vAlign w:val="center"/>
          </w:tcPr>
          <w:p w14:paraId="5DF4B133"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Bitkinin yapraklarının kullanımını ifade eder. </w:t>
            </w:r>
          </w:p>
        </w:tc>
      </w:tr>
      <w:tr w:rsidR="00D11138" w:rsidRPr="00D11138" w14:paraId="07607D41" w14:textId="77777777" w:rsidTr="00D11138">
        <w:trPr>
          <w:cantSplit/>
          <w:trHeight w:val="340"/>
        </w:trPr>
        <w:tc>
          <w:tcPr>
            <w:tcW w:w="996" w:type="dxa"/>
            <w:vAlign w:val="center"/>
          </w:tcPr>
          <w:p w14:paraId="7BCF6FFC"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Yaprak tomurcuğu</w:t>
            </w:r>
          </w:p>
        </w:tc>
        <w:tc>
          <w:tcPr>
            <w:tcW w:w="1131" w:type="dxa"/>
            <w:vAlign w:val="center"/>
          </w:tcPr>
          <w:p w14:paraId="60080151"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Leaf bud</w:t>
            </w:r>
          </w:p>
        </w:tc>
        <w:tc>
          <w:tcPr>
            <w:tcW w:w="1275" w:type="dxa"/>
            <w:vAlign w:val="center"/>
          </w:tcPr>
          <w:p w14:paraId="2E277A7C"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w:t>
            </w:r>
          </w:p>
        </w:tc>
        <w:tc>
          <w:tcPr>
            <w:tcW w:w="6096" w:type="dxa"/>
            <w:vAlign w:val="center"/>
          </w:tcPr>
          <w:p w14:paraId="3B92BCC4"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Bitkinin yaprak tomurcuklarının kullanımını ifade eder. Yaprak tomurcuğu, yaprakları birbiri üzerine sıkıca kapanmış yaprak sürgünüdür. </w:t>
            </w:r>
          </w:p>
        </w:tc>
      </w:tr>
      <w:tr w:rsidR="00D11138" w:rsidRPr="00D11138" w14:paraId="625A05EB" w14:textId="77777777" w:rsidTr="00D11138">
        <w:trPr>
          <w:cantSplit/>
          <w:trHeight w:val="340"/>
        </w:trPr>
        <w:tc>
          <w:tcPr>
            <w:tcW w:w="996" w:type="dxa"/>
            <w:vAlign w:val="center"/>
          </w:tcPr>
          <w:p w14:paraId="1BB1D61F"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Yumru</w:t>
            </w:r>
          </w:p>
        </w:tc>
        <w:tc>
          <w:tcPr>
            <w:tcW w:w="1131" w:type="dxa"/>
            <w:vAlign w:val="center"/>
          </w:tcPr>
          <w:p w14:paraId="10701CE3"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Tuber</w:t>
            </w:r>
          </w:p>
        </w:tc>
        <w:tc>
          <w:tcPr>
            <w:tcW w:w="1275" w:type="dxa"/>
            <w:vAlign w:val="center"/>
          </w:tcPr>
          <w:p w14:paraId="3810D7BA"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Tuber</w:t>
            </w:r>
          </w:p>
        </w:tc>
        <w:tc>
          <w:tcPr>
            <w:tcW w:w="6096" w:type="dxa"/>
            <w:vAlign w:val="center"/>
          </w:tcPr>
          <w:p w14:paraId="7930DB4D"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Bitkinin toprak altında bulunan yumrularının kullanımını ifade eder. Yumru, kısa, şişkin ve etli bir toprak altı gövdesidir. </w:t>
            </w:r>
          </w:p>
        </w:tc>
      </w:tr>
      <w:tr w:rsidR="00D11138" w:rsidRPr="00D11138" w14:paraId="0810FC0D" w14:textId="77777777" w:rsidTr="00D11138">
        <w:trPr>
          <w:cantSplit/>
          <w:trHeight w:val="340"/>
        </w:trPr>
        <w:tc>
          <w:tcPr>
            <w:tcW w:w="9498" w:type="dxa"/>
            <w:gridSpan w:val="4"/>
            <w:vAlign w:val="center"/>
          </w:tcPr>
          <w:p w14:paraId="32A1E668" w14:textId="77777777" w:rsidR="003F5FA3" w:rsidRPr="00D11138" w:rsidRDefault="003F5FA3" w:rsidP="003F5FA3">
            <w:pPr>
              <w:tabs>
                <w:tab w:val="left" w:pos="567"/>
              </w:tabs>
              <w:spacing w:before="120" w:after="120"/>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Mantarlar, Algler ve Likenler</w:t>
            </w:r>
          </w:p>
        </w:tc>
      </w:tr>
      <w:tr w:rsidR="00D11138" w:rsidRPr="00D11138" w14:paraId="51657707" w14:textId="77777777" w:rsidTr="00D11138">
        <w:trPr>
          <w:cantSplit/>
          <w:trHeight w:val="340"/>
        </w:trPr>
        <w:tc>
          <w:tcPr>
            <w:tcW w:w="996" w:type="dxa"/>
            <w:vAlign w:val="center"/>
          </w:tcPr>
          <w:p w14:paraId="0EA23127"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Algin kendisi</w:t>
            </w:r>
          </w:p>
        </w:tc>
        <w:tc>
          <w:tcPr>
            <w:tcW w:w="1131" w:type="dxa"/>
            <w:vAlign w:val="center"/>
          </w:tcPr>
          <w:p w14:paraId="7F446202"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Algae, algas</w:t>
            </w:r>
          </w:p>
        </w:tc>
        <w:tc>
          <w:tcPr>
            <w:tcW w:w="1275" w:type="dxa"/>
            <w:vAlign w:val="center"/>
          </w:tcPr>
          <w:p w14:paraId="7D70D372"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Algae</w:t>
            </w:r>
          </w:p>
        </w:tc>
        <w:tc>
          <w:tcPr>
            <w:tcW w:w="6096" w:type="dxa"/>
            <w:vAlign w:val="center"/>
          </w:tcPr>
          <w:p w14:paraId="6C6CABD4"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Algin tamamının kullanımını ifade eder. </w:t>
            </w:r>
          </w:p>
          <w:p w14:paraId="2008E81E"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‘Algin tamamı, yosunun tamamı, yosunun kendisi’ gibi terimlerle veya bazı İngilizce kaynaklarda ‘whole algae’ veya ‘whole plant’ olarak da belirtilebilmektedir. </w:t>
            </w:r>
          </w:p>
          <w:p w14:paraId="10BD835E"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Alglerde, ‘tallus’ denildiğinde de ‘algin kendisi’ anlaşılmalıdır.</w:t>
            </w:r>
          </w:p>
        </w:tc>
      </w:tr>
      <w:tr w:rsidR="00D11138" w:rsidRPr="00D11138" w14:paraId="7197E620" w14:textId="77777777" w:rsidTr="00D11138">
        <w:trPr>
          <w:cantSplit/>
          <w:trHeight w:val="340"/>
        </w:trPr>
        <w:tc>
          <w:tcPr>
            <w:tcW w:w="996" w:type="dxa"/>
            <w:vAlign w:val="center"/>
          </w:tcPr>
          <w:p w14:paraId="3C942521"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Likenin kendisi</w:t>
            </w:r>
          </w:p>
        </w:tc>
        <w:tc>
          <w:tcPr>
            <w:tcW w:w="1131" w:type="dxa"/>
            <w:vAlign w:val="center"/>
          </w:tcPr>
          <w:p w14:paraId="1A6137CF"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Lichen</w:t>
            </w:r>
          </w:p>
        </w:tc>
        <w:tc>
          <w:tcPr>
            <w:tcW w:w="1275" w:type="dxa"/>
            <w:vAlign w:val="center"/>
          </w:tcPr>
          <w:p w14:paraId="1EA6CB5B"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Lichen</w:t>
            </w:r>
          </w:p>
        </w:tc>
        <w:tc>
          <w:tcPr>
            <w:tcW w:w="6096" w:type="dxa"/>
            <w:vAlign w:val="center"/>
          </w:tcPr>
          <w:p w14:paraId="7FD41CA6"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Likenin tamamının kullanımını ifade eder.</w:t>
            </w:r>
          </w:p>
          <w:p w14:paraId="075C0E29"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‘Likenin tamamı’ gibi terimlerle veya bazı İngilizce kaynaklarda ‘whole plant’ olarak da belirtilebilmektedir.</w:t>
            </w:r>
          </w:p>
        </w:tc>
      </w:tr>
      <w:tr w:rsidR="00D11138" w:rsidRPr="00D11138" w14:paraId="34BE8991" w14:textId="77777777" w:rsidTr="00D11138">
        <w:trPr>
          <w:cantSplit/>
          <w:trHeight w:val="1837"/>
        </w:trPr>
        <w:tc>
          <w:tcPr>
            <w:tcW w:w="996" w:type="dxa"/>
            <w:vAlign w:val="center"/>
          </w:tcPr>
          <w:p w14:paraId="6B645268"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Mantarın kendisi</w:t>
            </w:r>
          </w:p>
        </w:tc>
        <w:tc>
          <w:tcPr>
            <w:tcW w:w="1131" w:type="dxa"/>
            <w:vAlign w:val="center"/>
          </w:tcPr>
          <w:p w14:paraId="02BA587F" w14:textId="77777777" w:rsidR="003F5FA3" w:rsidRPr="00D11138" w:rsidRDefault="003F5FA3" w:rsidP="003F5FA3">
            <w:pPr>
              <w:tabs>
                <w:tab w:val="left" w:pos="567"/>
              </w:tabs>
              <w:spacing w:before="120" w:after="120"/>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Cs/>
                <w:sz w:val="18"/>
                <w:szCs w:val="18"/>
                <w:lang w:eastAsia="tr-TR"/>
              </w:rPr>
              <w:t>Mushroom, fruiting body</w:t>
            </w:r>
          </w:p>
        </w:tc>
        <w:tc>
          <w:tcPr>
            <w:tcW w:w="1275" w:type="dxa"/>
            <w:vAlign w:val="center"/>
          </w:tcPr>
          <w:p w14:paraId="41E1A53A"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Fungus</w:t>
            </w:r>
          </w:p>
        </w:tc>
        <w:tc>
          <w:tcPr>
            <w:tcW w:w="6096" w:type="dxa"/>
            <w:vAlign w:val="center"/>
          </w:tcPr>
          <w:p w14:paraId="088C788B"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Mantarın tamamının, şapkalı mantarlarda ise sap ve şapka kısmının kullanımını ifade eder. </w:t>
            </w:r>
          </w:p>
          <w:p w14:paraId="0FF92824"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‘Fruktifikasyon’ (İngilizcede fructification) veya bazı İngilizce kaynaklarda ‘whole plant’ olarak da ifade edilebilmektedir.</w:t>
            </w:r>
          </w:p>
          <w:p w14:paraId="6485B708" w14:textId="77777777"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Bazı mantar türleri, normal kültür yöntemlerinin dışında yeni elde ediliş yöntemleri ile de üretilebilmektedir. Yeni yöntemlerle üretilen mantarlar için ‘miselyum’ (İngilizcede ‘mycelium’) terimi de kullanılmakta olup, bu terim de mantarın kendisini ifade etmektedir.</w:t>
            </w:r>
          </w:p>
          <w:p w14:paraId="78CB9275" w14:textId="00941BF1"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Tallusları gözle görülebilen büyüklükte olan, fruktifikasyonu şapka veya başka şekillerde olabilen mantarlara ‘makrofungus’ </w:t>
            </w:r>
            <w:r w:rsidRPr="00D11138">
              <w:rPr>
                <w:rFonts w:ascii="Times New Roman" w:hAnsi="Times New Roman" w:cs="Times New Roman"/>
                <w:sz w:val="18"/>
                <w:szCs w:val="18"/>
              </w:rPr>
              <w:t>(İngilizcede ‘macrofungi’, Latincede ‘macrofungus’)</w:t>
            </w:r>
            <w:r w:rsidRPr="00D11138">
              <w:rPr>
                <w:rFonts w:ascii="Times New Roman" w:eastAsia="Times New Roman" w:hAnsi="Times New Roman" w:cs="Times New Roman"/>
                <w:bCs/>
                <w:sz w:val="18"/>
                <w:szCs w:val="18"/>
                <w:lang w:eastAsia="tr-TR"/>
              </w:rPr>
              <w:t xml:space="preserve"> denir. </w:t>
            </w:r>
          </w:p>
        </w:tc>
      </w:tr>
      <w:tr w:rsidR="00D11138" w:rsidRPr="00D11138" w14:paraId="5771A75A" w14:textId="77777777" w:rsidTr="00D11138">
        <w:trPr>
          <w:cantSplit/>
          <w:trHeight w:val="340"/>
        </w:trPr>
        <w:tc>
          <w:tcPr>
            <w:tcW w:w="996" w:type="dxa"/>
            <w:vAlign w:val="center"/>
          </w:tcPr>
          <w:p w14:paraId="0CB04B48" w14:textId="77777777" w:rsidR="003F5FA3" w:rsidRPr="00D11138" w:rsidRDefault="003F5FA3" w:rsidP="003F5FA3">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Tallus</w:t>
            </w:r>
          </w:p>
        </w:tc>
        <w:tc>
          <w:tcPr>
            <w:tcW w:w="1131" w:type="dxa"/>
            <w:vAlign w:val="center"/>
          </w:tcPr>
          <w:p w14:paraId="6244C732"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Thallus</w:t>
            </w:r>
          </w:p>
        </w:tc>
        <w:tc>
          <w:tcPr>
            <w:tcW w:w="1275" w:type="dxa"/>
            <w:vAlign w:val="center"/>
          </w:tcPr>
          <w:p w14:paraId="039AB24B" w14:textId="77777777" w:rsidR="003F5FA3" w:rsidRPr="00D11138" w:rsidRDefault="003F5FA3" w:rsidP="003F5FA3">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Thallus</w:t>
            </w:r>
          </w:p>
        </w:tc>
        <w:tc>
          <w:tcPr>
            <w:tcW w:w="6096" w:type="dxa"/>
            <w:vAlign w:val="center"/>
          </w:tcPr>
          <w:p w14:paraId="60B694A7" w14:textId="614537A8" w:rsidR="003F5FA3" w:rsidRPr="00D11138" w:rsidRDefault="003F5FA3" w:rsidP="003F5FA3">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Alglerde, likenlerde ve mantarlarda kök, gövde, yaprak bulunmaz, bunların yerine ‘tallus’ denilen ve görünüşü yaprağa benzeyen ancak damar dokus</w:t>
            </w:r>
            <w:r w:rsidR="00141151">
              <w:rPr>
                <w:rFonts w:ascii="Times New Roman" w:eastAsia="Times New Roman" w:hAnsi="Times New Roman" w:cs="Times New Roman"/>
                <w:bCs/>
                <w:sz w:val="18"/>
                <w:szCs w:val="18"/>
                <w:lang w:eastAsia="tr-TR"/>
              </w:rPr>
              <w:t>u taşımayan bir yapı bulunur. Bi</w:t>
            </w:r>
            <w:r w:rsidRPr="00D11138">
              <w:rPr>
                <w:rFonts w:ascii="Times New Roman" w:eastAsia="Times New Roman" w:hAnsi="Times New Roman" w:cs="Times New Roman"/>
                <w:bCs/>
                <w:sz w:val="18"/>
                <w:szCs w:val="18"/>
                <w:lang w:eastAsia="tr-TR"/>
              </w:rPr>
              <w:t>MAL listesindeki ‘tallus’ terimi, algin veya likenin bu kısmının kullanımını ifade eder. Bununla birlikte, alglerde ‘tallus’ terimi yerine ‘algin kendisi’ ifadesi de kullanılabilmektedir.</w:t>
            </w:r>
          </w:p>
        </w:tc>
      </w:tr>
    </w:tbl>
    <w:p w14:paraId="3E2E1BFC" w14:textId="77777777" w:rsidR="00E37EF4" w:rsidRPr="00D11138" w:rsidRDefault="00E37EF4" w:rsidP="00E37EF4">
      <w:pPr>
        <w:tabs>
          <w:tab w:val="left" w:pos="567"/>
        </w:tabs>
        <w:spacing w:after="0" w:line="240" w:lineRule="auto"/>
        <w:jc w:val="center"/>
        <w:rPr>
          <w:rFonts w:ascii="Times New Roman" w:eastAsia="Times New Roman" w:hAnsi="Times New Roman" w:cs="Times New Roman"/>
          <w:b/>
          <w:bCs/>
          <w:sz w:val="24"/>
          <w:szCs w:val="24"/>
          <w:lang w:eastAsia="tr-TR"/>
        </w:rPr>
      </w:pPr>
    </w:p>
    <w:p w14:paraId="09F468CB" w14:textId="77777777" w:rsidR="00E37EF4" w:rsidRPr="00D11138" w:rsidRDefault="00E37EF4" w:rsidP="00E37EF4">
      <w:pPr>
        <w:spacing w:line="240" w:lineRule="auto"/>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br w:type="page"/>
      </w:r>
    </w:p>
    <w:p w14:paraId="0064E9D9" w14:textId="77777777" w:rsidR="00E37EF4" w:rsidRPr="00D11138" w:rsidRDefault="00E37EF4" w:rsidP="00E37EF4">
      <w:pPr>
        <w:tabs>
          <w:tab w:val="left" w:pos="567"/>
        </w:tabs>
        <w:spacing w:after="0" w:line="240" w:lineRule="auto"/>
        <w:jc w:val="center"/>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lastRenderedPageBreak/>
        <w:t>BÖLÜM 3</w:t>
      </w:r>
    </w:p>
    <w:p w14:paraId="3A6BE2DA" w14:textId="0B035C5E" w:rsidR="00E37EF4" w:rsidRPr="00D11138" w:rsidRDefault="00E37EF4" w:rsidP="00E37EF4">
      <w:pPr>
        <w:tabs>
          <w:tab w:val="left" w:pos="567"/>
        </w:tabs>
        <w:spacing w:after="0" w:line="240" w:lineRule="auto"/>
        <w:jc w:val="center"/>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t>BiMAL Preparatları</w:t>
      </w:r>
    </w:p>
    <w:p w14:paraId="180C4033" w14:textId="74DC306F" w:rsidR="00E37EF4" w:rsidRPr="00D11138" w:rsidRDefault="00E37EF4" w:rsidP="00E37EF4">
      <w:pPr>
        <w:tabs>
          <w:tab w:val="left" w:pos="567"/>
        </w:tabs>
        <w:spacing w:after="0" w:line="240" w:lineRule="auto"/>
        <w:jc w:val="center"/>
        <w:rPr>
          <w:rFonts w:ascii="Times New Roman" w:eastAsia="Times New Roman" w:hAnsi="Times New Roman" w:cs="Times New Roman"/>
          <w:b/>
          <w:bCs/>
          <w:sz w:val="24"/>
          <w:szCs w:val="24"/>
          <w:lang w:eastAsia="tr-TR"/>
        </w:rPr>
      </w:pPr>
    </w:p>
    <w:tbl>
      <w:tblPr>
        <w:tblStyle w:val="TabloKlavuzu"/>
        <w:tblW w:w="949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36"/>
        <w:gridCol w:w="1399"/>
        <w:gridCol w:w="1560"/>
        <w:gridCol w:w="5103"/>
      </w:tblGrid>
      <w:tr w:rsidR="00D11138" w:rsidRPr="00D11138" w14:paraId="111C7183" w14:textId="77777777" w:rsidTr="00D11138">
        <w:trPr>
          <w:cantSplit/>
          <w:trHeight w:val="506"/>
          <w:tblHeader/>
        </w:trPr>
        <w:tc>
          <w:tcPr>
            <w:tcW w:w="4395" w:type="dxa"/>
            <w:gridSpan w:val="3"/>
            <w:vAlign w:val="center"/>
          </w:tcPr>
          <w:p w14:paraId="60344D32" w14:textId="2233930D" w:rsidR="00E37EF4" w:rsidRPr="00D11138" w:rsidRDefault="00E37EF4" w:rsidP="00E37EF4">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BiMAL preparatları</w:t>
            </w:r>
          </w:p>
        </w:tc>
        <w:tc>
          <w:tcPr>
            <w:tcW w:w="5103" w:type="dxa"/>
            <w:vMerge w:val="restart"/>
            <w:vAlign w:val="center"/>
          </w:tcPr>
          <w:p w14:paraId="51825C51" w14:textId="77777777" w:rsidR="00E37EF4" w:rsidRPr="00D11138" w:rsidRDefault="00E37EF4" w:rsidP="00D11138">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Açıklamalar</w:t>
            </w:r>
          </w:p>
        </w:tc>
      </w:tr>
      <w:tr w:rsidR="00D11138" w:rsidRPr="00D11138" w14:paraId="7E25D867" w14:textId="77777777" w:rsidTr="00D11138">
        <w:trPr>
          <w:cantSplit/>
          <w:trHeight w:val="483"/>
          <w:tblHeader/>
        </w:trPr>
        <w:tc>
          <w:tcPr>
            <w:tcW w:w="1436" w:type="dxa"/>
            <w:vAlign w:val="center"/>
          </w:tcPr>
          <w:p w14:paraId="0B3B5927" w14:textId="77777777" w:rsidR="00E37EF4" w:rsidRPr="00D11138" w:rsidRDefault="00E37EF4" w:rsidP="00D11138">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Türkçe</w:t>
            </w:r>
          </w:p>
        </w:tc>
        <w:tc>
          <w:tcPr>
            <w:tcW w:w="1399" w:type="dxa"/>
            <w:vAlign w:val="center"/>
          </w:tcPr>
          <w:p w14:paraId="7ED7E73C" w14:textId="77777777" w:rsidR="00E37EF4" w:rsidRPr="00D11138" w:rsidRDefault="00E37EF4" w:rsidP="00D11138">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İngilizce</w:t>
            </w:r>
          </w:p>
        </w:tc>
        <w:tc>
          <w:tcPr>
            <w:tcW w:w="1560" w:type="dxa"/>
            <w:vAlign w:val="center"/>
          </w:tcPr>
          <w:p w14:paraId="3BCEE03C" w14:textId="77777777" w:rsidR="00E37EF4" w:rsidRPr="00D11138" w:rsidRDefault="00E37EF4" w:rsidP="00D11138">
            <w:pPr>
              <w:tabs>
                <w:tab w:val="left" w:pos="567"/>
              </w:tabs>
              <w:jc w:val="center"/>
              <w:rPr>
                <w:rFonts w:ascii="Times New Roman" w:eastAsia="Times New Roman" w:hAnsi="Times New Roman" w:cs="Times New Roman"/>
                <w:b/>
                <w:bCs/>
                <w:sz w:val="18"/>
                <w:szCs w:val="18"/>
                <w:lang w:eastAsia="tr-TR"/>
              </w:rPr>
            </w:pPr>
            <w:r w:rsidRPr="00D11138">
              <w:rPr>
                <w:rFonts w:ascii="Times New Roman" w:eastAsia="Times New Roman" w:hAnsi="Times New Roman" w:cs="Times New Roman"/>
                <w:b/>
                <w:bCs/>
                <w:sz w:val="18"/>
                <w:szCs w:val="18"/>
                <w:lang w:eastAsia="tr-TR"/>
              </w:rPr>
              <w:t>Latince</w:t>
            </w:r>
          </w:p>
        </w:tc>
        <w:tc>
          <w:tcPr>
            <w:tcW w:w="5103" w:type="dxa"/>
            <w:vMerge/>
          </w:tcPr>
          <w:p w14:paraId="0A7D25F5" w14:textId="77777777" w:rsidR="00E37EF4" w:rsidRPr="00D11138" w:rsidRDefault="00E37EF4" w:rsidP="00D11138">
            <w:pPr>
              <w:tabs>
                <w:tab w:val="left" w:pos="567"/>
              </w:tabs>
              <w:jc w:val="center"/>
              <w:rPr>
                <w:rFonts w:ascii="Times New Roman" w:eastAsia="Times New Roman" w:hAnsi="Times New Roman" w:cs="Times New Roman"/>
                <w:b/>
                <w:bCs/>
                <w:sz w:val="18"/>
                <w:szCs w:val="18"/>
                <w:lang w:eastAsia="tr-TR"/>
              </w:rPr>
            </w:pPr>
          </w:p>
        </w:tc>
      </w:tr>
      <w:tr w:rsidR="00D11138" w:rsidRPr="00D11138" w14:paraId="1B0E7872" w14:textId="77777777" w:rsidTr="00D11138">
        <w:trPr>
          <w:cantSplit/>
          <w:trHeight w:val="340"/>
        </w:trPr>
        <w:tc>
          <w:tcPr>
            <w:tcW w:w="1436" w:type="dxa"/>
            <w:vAlign w:val="center"/>
          </w:tcPr>
          <w:p w14:paraId="0CEBF4A9"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Ekstrakt</w:t>
            </w:r>
          </w:p>
        </w:tc>
        <w:tc>
          <w:tcPr>
            <w:tcW w:w="1399" w:type="dxa"/>
            <w:vAlign w:val="center"/>
          </w:tcPr>
          <w:p w14:paraId="5315BA01"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Extract, fluid extract, liquid extract</w:t>
            </w:r>
          </w:p>
        </w:tc>
        <w:tc>
          <w:tcPr>
            <w:tcW w:w="1560" w:type="dxa"/>
            <w:vAlign w:val="center"/>
          </w:tcPr>
          <w:p w14:paraId="038DA490"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Extractum fluidum</w:t>
            </w:r>
          </w:p>
        </w:tc>
        <w:tc>
          <w:tcPr>
            <w:tcW w:w="5103" w:type="dxa"/>
            <w:vAlign w:val="center"/>
          </w:tcPr>
          <w:p w14:paraId="7846DC49" w14:textId="77777777" w:rsidR="00DB55E1" w:rsidRPr="00D11138" w:rsidRDefault="00DB55E1" w:rsidP="00DB55E1">
            <w:pPr>
              <w:spacing w:before="120" w:after="120"/>
              <w:jc w:val="both"/>
              <w:rPr>
                <w:rFonts w:ascii="Times New Roman" w:hAnsi="Times New Roman" w:cs="Times New Roman"/>
                <w:sz w:val="18"/>
                <w:szCs w:val="18"/>
              </w:rPr>
            </w:pPr>
            <w:r w:rsidRPr="00D11138">
              <w:rPr>
                <w:rFonts w:ascii="Times New Roman" w:hAnsi="Times New Roman" w:cs="Times New Roman"/>
                <w:sz w:val="18"/>
                <w:szCs w:val="18"/>
              </w:rPr>
              <w:t>Ekstrakt, BiMAL’in veya BiMAL kısımlarının değişik çözücülerle ekstre edilmesi sonucu elde edilen, sıvı haldeki BiMAL preparatını ifade eder. “Sıvı özüt” olarak da ifade edilebilir.</w:t>
            </w:r>
          </w:p>
          <w:p w14:paraId="471C12EA" w14:textId="517DD827" w:rsidR="00DB55E1" w:rsidRPr="00D11138" w:rsidRDefault="00DB55E1" w:rsidP="00DB55E1">
            <w:pPr>
              <w:spacing w:before="120" w:after="120"/>
              <w:jc w:val="both"/>
              <w:rPr>
                <w:rFonts w:ascii="Times New Roman" w:hAnsi="Times New Roman" w:cs="Times New Roman"/>
                <w:sz w:val="18"/>
                <w:szCs w:val="18"/>
              </w:rPr>
            </w:pPr>
            <w:r w:rsidRPr="00D11138">
              <w:rPr>
                <w:rFonts w:ascii="Times New Roman" w:hAnsi="Times New Roman" w:cs="Times New Roman"/>
                <w:sz w:val="18"/>
                <w:szCs w:val="18"/>
              </w:rPr>
              <w:t>BiMAL’in çeşitli kısımlarından elde edilen ekstraktlar “…. ekstraktı” [çiçek ekstraktı (flower extract), yaprak ekstraktı (leaf extract) vb.] şeklinde belirtilmektedir</w:t>
            </w:r>
          </w:p>
        </w:tc>
      </w:tr>
      <w:tr w:rsidR="00D11138" w:rsidRPr="00D11138" w14:paraId="43CDC8DA" w14:textId="77777777" w:rsidTr="00D11138">
        <w:trPr>
          <w:cantSplit/>
          <w:trHeight w:val="340"/>
        </w:trPr>
        <w:tc>
          <w:tcPr>
            <w:tcW w:w="1436" w:type="dxa"/>
            <w:vAlign w:val="center"/>
          </w:tcPr>
          <w:p w14:paraId="152F744D"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Ekstre</w:t>
            </w:r>
          </w:p>
        </w:tc>
        <w:tc>
          <w:tcPr>
            <w:tcW w:w="1399" w:type="dxa"/>
            <w:vAlign w:val="center"/>
          </w:tcPr>
          <w:p w14:paraId="588D5B01"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Extract, dry extract</w:t>
            </w:r>
          </w:p>
        </w:tc>
        <w:tc>
          <w:tcPr>
            <w:tcW w:w="1560" w:type="dxa"/>
            <w:vAlign w:val="center"/>
          </w:tcPr>
          <w:p w14:paraId="41E91592"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Extractum siccum</w:t>
            </w:r>
          </w:p>
        </w:tc>
        <w:tc>
          <w:tcPr>
            <w:tcW w:w="5103" w:type="dxa"/>
            <w:vAlign w:val="center"/>
          </w:tcPr>
          <w:p w14:paraId="25ED6492" w14:textId="63C915B0" w:rsidR="00E37EF4" w:rsidRPr="00D11138" w:rsidRDefault="00E37EF4" w:rsidP="00D11138">
            <w:pPr>
              <w:tabs>
                <w:tab w:val="left" w:pos="567"/>
              </w:tabs>
              <w:spacing w:before="120" w:after="120"/>
              <w:jc w:val="both"/>
              <w:rPr>
                <w:rFonts w:ascii="Times New Roman" w:hAnsi="Times New Roman" w:cs="Times New Roman"/>
                <w:sz w:val="18"/>
                <w:szCs w:val="18"/>
              </w:rPr>
            </w:pPr>
            <w:r w:rsidRPr="00D11138">
              <w:rPr>
                <w:rFonts w:ascii="Times New Roman" w:eastAsia="Times New Roman" w:hAnsi="Times New Roman" w:cs="Times New Roman"/>
                <w:sz w:val="18"/>
                <w:szCs w:val="18"/>
                <w:lang w:eastAsia="tr-TR"/>
              </w:rPr>
              <w:t>Ekstre,</w:t>
            </w:r>
            <w:r w:rsidRPr="00D11138">
              <w:rPr>
                <w:rFonts w:ascii="Times New Roman" w:hAnsi="Times New Roman" w:cs="Times New Roman"/>
                <w:sz w:val="18"/>
                <w:szCs w:val="18"/>
              </w:rPr>
              <w:t xml:space="preserve"> BiMAL ekstraktının çözücüsünün uçurulması sonucu elde edilen, kuru haldeki BiMAL preparatını ifade eder. “Katı özüt” olarak da ifade edilebilir. </w:t>
            </w:r>
          </w:p>
          <w:p w14:paraId="1F380969" w14:textId="7FA6B134" w:rsidR="00E37EF4" w:rsidRPr="00D11138" w:rsidRDefault="00E37EF4" w:rsidP="00D11138">
            <w:pPr>
              <w:tabs>
                <w:tab w:val="left" w:pos="567"/>
              </w:tabs>
              <w:spacing w:before="120" w:after="120"/>
              <w:jc w:val="both"/>
              <w:rPr>
                <w:rFonts w:ascii="Times New Roman" w:hAnsi="Times New Roman" w:cs="Times New Roman"/>
                <w:sz w:val="18"/>
                <w:szCs w:val="18"/>
              </w:rPr>
            </w:pPr>
            <w:r w:rsidRPr="00D11138">
              <w:rPr>
                <w:rFonts w:ascii="Times New Roman" w:hAnsi="Times New Roman" w:cs="Times New Roman"/>
                <w:sz w:val="18"/>
                <w:szCs w:val="18"/>
              </w:rPr>
              <w:t xml:space="preserve">BiMAL’in çeşitli kısımlarından elde edilen ekstreler “…. ekstresi” [tohum ekstresi (seed extract), kök ekstresi (root extract), meyve kabuğu ekstresi (peel extract) vb.] şeklinde belirtilmektedir. </w:t>
            </w:r>
          </w:p>
        </w:tc>
      </w:tr>
      <w:tr w:rsidR="00D11138" w:rsidRPr="00D11138" w14:paraId="325D80F2" w14:textId="77777777" w:rsidTr="00D11138">
        <w:trPr>
          <w:cantSplit/>
          <w:trHeight w:val="340"/>
        </w:trPr>
        <w:tc>
          <w:tcPr>
            <w:tcW w:w="1436" w:type="dxa"/>
            <w:vAlign w:val="center"/>
          </w:tcPr>
          <w:p w14:paraId="489F2684"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Gummirezin</w:t>
            </w:r>
          </w:p>
        </w:tc>
        <w:tc>
          <w:tcPr>
            <w:tcW w:w="1399" w:type="dxa"/>
            <w:vAlign w:val="center"/>
          </w:tcPr>
          <w:p w14:paraId="1C956F32"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Gumresin</w:t>
            </w:r>
          </w:p>
        </w:tc>
        <w:tc>
          <w:tcPr>
            <w:tcW w:w="1560" w:type="dxa"/>
            <w:vAlign w:val="center"/>
          </w:tcPr>
          <w:p w14:paraId="2BD79174"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Gummiresina</w:t>
            </w:r>
          </w:p>
        </w:tc>
        <w:tc>
          <w:tcPr>
            <w:tcW w:w="5103" w:type="dxa"/>
            <w:vAlign w:val="center"/>
          </w:tcPr>
          <w:p w14:paraId="07F3E324" w14:textId="439258A1"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Gummirezin, </w:t>
            </w:r>
            <w:r w:rsidRPr="00D11138">
              <w:rPr>
                <w:rFonts w:ascii="Times New Roman" w:hAnsi="Times New Roman" w:cs="Times New Roman"/>
                <w:sz w:val="18"/>
                <w:szCs w:val="18"/>
              </w:rPr>
              <w:t>BiMAL’in</w:t>
            </w:r>
            <w:r w:rsidRPr="00D11138">
              <w:rPr>
                <w:rFonts w:ascii="Times New Roman" w:eastAsia="Times New Roman" w:hAnsi="Times New Roman" w:cs="Times New Roman"/>
                <w:sz w:val="18"/>
                <w:szCs w:val="18"/>
                <w:lang w:eastAsia="tr-TR"/>
              </w:rPr>
              <w:t xml:space="preserve"> gövde ve dal kısımlarına yapılan yaralamalardan elde edilen</w:t>
            </w:r>
            <w:r w:rsidRPr="00D11138">
              <w:rPr>
                <w:rFonts w:ascii="Times New Roman" w:eastAsia="Times New Roman" w:hAnsi="Times New Roman" w:cs="Times New Roman"/>
                <w:bCs/>
                <w:sz w:val="18"/>
                <w:szCs w:val="18"/>
                <w:lang w:eastAsia="tr-TR"/>
              </w:rPr>
              <w:t xml:space="preserve"> veya kendi kendine meydana gelen, yapısında reçine ve zamklar bulunan maddeleri ifade eder. ‘</w:t>
            </w:r>
            <w:r w:rsidRPr="00D11138">
              <w:rPr>
                <w:rFonts w:ascii="Times New Roman" w:eastAsia="Times New Roman" w:hAnsi="Times New Roman" w:cs="Times New Roman"/>
                <w:sz w:val="18"/>
                <w:szCs w:val="18"/>
                <w:lang w:eastAsia="tr-TR"/>
              </w:rPr>
              <w:t>Reçineli zamk’ olarak da bilinir.</w:t>
            </w:r>
            <w:r w:rsidRPr="00D11138">
              <w:rPr>
                <w:rFonts w:ascii="Times New Roman" w:eastAsia="Times New Roman" w:hAnsi="Times New Roman" w:cs="Times New Roman"/>
                <w:bCs/>
                <w:sz w:val="18"/>
                <w:szCs w:val="18"/>
                <w:lang w:eastAsia="tr-TR"/>
              </w:rPr>
              <w:t xml:space="preserve"> Bununla birlikte, bazı kaynaklarda ve uygulamalarda kısaca ‘reçine/rezin’ olarak veya yanlış da olsa pratikte ‘oleorezin’ veya ‘oleogummirezin’ olarak da ifade edilebilmektedir. Bu nedenle, kesin karar vermek için, gerektiğinde, ‘reçine/rezin/oleorezin/oleogummirezin’ olarak belirtilen preparatın üretimi ile ilgili veya diğer açıklamalara dikkat edilmelidir.</w:t>
            </w:r>
          </w:p>
        </w:tc>
      </w:tr>
      <w:tr w:rsidR="00D11138" w:rsidRPr="00D11138" w14:paraId="2E052CB6" w14:textId="77777777" w:rsidTr="00D11138">
        <w:trPr>
          <w:cantSplit/>
          <w:trHeight w:val="340"/>
        </w:trPr>
        <w:tc>
          <w:tcPr>
            <w:tcW w:w="1436" w:type="dxa"/>
            <w:vAlign w:val="center"/>
          </w:tcPr>
          <w:p w14:paraId="4828857A"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Nişasta</w:t>
            </w:r>
          </w:p>
        </w:tc>
        <w:tc>
          <w:tcPr>
            <w:tcW w:w="1399" w:type="dxa"/>
            <w:vAlign w:val="center"/>
          </w:tcPr>
          <w:p w14:paraId="559570B0"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Starch</w:t>
            </w:r>
          </w:p>
        </w:tc>
        <w:tc>
          <w:tcPr>
            <w:tcW w:w="1560" w:type="dxa"/>
            <w:vAlign w:val="center"/>
          </w:tcPr>
          <w:p w14:paraId="6110E1D5" w14:textId="77777777" w:rsidR="00E37EF4" w:rsidRPr="00D11138" w:rsidRDefault="00E37EF4" w:rsidP="00D11138">
            <w:pPr>
              <w:spacing w:before="120" w:after="120"/>
              <w:rPr>
                <w:rFonts w:ascii="Times New Roman" w:hAnsi="Times New Roman" w:cs="Times New Roman"/>
                <w:sz w:val="18"/>
                <w:szCs w:val="18"/>
              </w:rPr>
            </w:pPr>
            <w:r w:rsidRPr="00D11138">
              <w:rPr>
                <w:rFonts w:ascii="Times New Roman" w:eastAsia="Times New Roman" w:hAnsi="Times New Roman" w:cs="Times New Roman"/>
                <w:bCs/>
                <w:sz w:val="18"/>
                <w:szCs w:val="18"/>
                <w:lang w:eastAsia="tr-TR"/>
              </w:rPr>
              <w:t>Amylum</w:t>
            </w:r>
          </w:p>
        </w:tc>
        <w:tc>
          <w:tcPr>
            <w:tcW w:w="5103" w:type="dxa"/>
            <w:vAlign w:val="center"/>
          </w:tcPr>
          <w:p w14:paraId="5FB496AC" w14:textId="6E531E71"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hAnsi="Times New Roman" w:cs="Times New Roman"/>
                <w:sz w:val="18"/>
                <w:szCs w:val="18"/>
              </w:rPr>
              <w:t>BiMAL’in</w:t>
            </w:r>
            <w:r w:rsidRPr="00D11138">
              <w:rPr>
                <w:rFonts w:ascii="Times New Roman" w:eastAsia="Times New Roman" w:hAnsi="Times New Roman" w:cs="Times New Roman"/>
                <w:bCs/>
                <w:sz w:val="18"/>
                <w:szCs w:val="18"/>
                <w:lang w:eastAsia="tr-TR"/>
              </w:rPr>
              <w:t xml:space="preserve"> tohum, meyve, yumru veya rizom kısımlarından elde edilen, poliholozit yapısındaki maddelerin karışımını ifade eder. </w:t>
            </w:r>
          </w:p>
        </w:tc>
      </w:tr>
      <w:tr w:rsidR="00D11138" w:rsidRPr="00D11138" w14:paraId="367A29E2" w14:textId="77777777" w:rsidTr="00D11138">
        <w:trPr>
          <w:cantSplit/>
          <w:trHeight w:val="340"/>
        </w:trPr>
        <w:tc>
          <w:tcPr>
            <w:tcW w:w="1436" w:type="dxa"/>
            <w:vAlign w:val="center"/>
          </w:tcPr>
          <w:p w14:paraId="17910EFF"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Oleorezin</w:t>
            </w:r>
          </w:p>
        </w:tc>
        <w:tc>
          <w:tcPr>
            <w:tcW w:w="1399" w:type="dxa"/>
            <w:vAlign w:val="center"/>
          </w:tcPr>
          <w:p w14:paraId="32F90E0D"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Oleoresin</w:t>
            </w:r>
          </w:p>
        </w:tc>
        <w:tc>
          <w:tcPr>
            <w:tcW w:w="1560" w:type="dxa"/>
            <w:vAlign w:val="center"/>
          </w:tcPr>
          <w:p w14:paraId="179CD228" w14:textId="77777777" w:rsidR="00E37EF4" w:rsidRPr="00D11138" w:rsidRDefault="00E37EF4" w:rsidP="00D11138">
            <w:pPr>
              <w:spacing w:before="120" w:after="120"/>
              <w:rPr>
                <w:rFonts w:ascii="Times New Roman" w:hAnsi="Times New Roman" w:cs="Times New Roman"/>
                <w:sz w:val="18"/>
                <w:szCs w:val="18"/>
              </w:rPr>
            </w:pPr>
            <w:r w:rsidRPr="00D11138">
              <w:rPr>
                <w:rFonts w:ascii="Times New Roman" w:eastAsia="Times New Roman" w:hAnsi="Times New Roman" w:cs="Times New Roman"/>
                <w:bCs/>
                <w:sz w:val="18"/>
                <w:szCs w:val="18"/>
                <w:lang w:eastAsia="tr-TR"/>
              </w:rPr>
              <w:t>Oleoresina</w:t>
            </w:r>
          </w:p>
        </w:tc>
        <w:tc>
          <w:tcPr>
            <w:tcW w:w="5103" w:type="dxa"/>
            <w:vAlign w:val="center"/>
          </w:tcPr>
          <w:p w14:paraId="7636FC4E" w14:textId="3A5CF4DF"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Oleorezin, </w:t>
            </w:r>
            <w:r w:rsidRPr="00D11138">
              <w:rPr>
                <w:rFonts w:ascii="Times New Roman" w:hAnsi="Times New Roman" w:cs="Times New Roman"/>
                <w:sz w:val="18"/>
                <w:szCs w:val="18"/>
              </w:rPr>
              <w:t>BiMAL’in</w:t>
            </w:r>
            <w:r w:rsidRPr="00D11138">
              <w:rPr>
                <w:rFonts w:ascii="Times New Roman" w:eastAsia="Times New Roman" w:hAnsi="Times New Roman" w:cs="Times New Roman"/>
                <w:sz w:val="18"/>
                <w:szCs w:val="18"/>
                <w:lang w:eastAsia="tr-TR"/>
              </w:rPr>
              <w:t xml:space="preserve"> gövde ve dal kısımlarına yapılan yaralamalardan elde edilen</w:t>
            </w:r>
            <w:r w:rsidRPr="00D11138">
              <w:rPr>
                <w:rFonts w:ascii="Times New Roman" w:eastAsia="Times New Roman" w:hAnsi="Times New Roman" w:cs="Times New Roman"/>
                <w:bCs/>
                <w:sz w:val="18"/>
                <w:szCs w:val="18"/>
                <w:lang w:eastAsia="tr-TR"/>
              </w:rPr>
              <w:t xml:space="preserve"> veya kendi kendine meydana gelen, yapısında reçine ve uçucu yağ bulunan maddeleri ifade eder. Bununla birlikte, bazı kaynaklarda ve uygulamalarda kısaca ‘reçine/rezin’ olarak veya yanlış da olsa pratikte ‘gummirezin’ veya ‘oleogummirezin’ olarak da ifade edilebilmektedir. Bu nedenle, kesin karar vermek için, gerektiğinde, ‘reçine/rezin/gummirezin/oleogummirezin’ olarak belirtilen preparatın üretimi ile ilgili veya diğer açıklamalara dikkat edilmelidir.</w:t>
            </w:r>
          </w:p>
        </w:tc>
      </w:tr>
      <w:tr w:rsidR="00D11138" w:rsidRPr="00D11138" w14:paraId="6294D3BE" w14:textId="77777777" w:rsidTr="00D11138">
        <w:trPr>
          <w:cantSplit/>
          <w:trHeight w:val="340"/>
        </w:trPr>
        <w:tc>
          <w:tcPr>
            <w:tcW w:w="1436" w:type="dxa"/>
            <w:vAlign w:val="center"/>
          </w:tcPr>
          <w:p w14:paraId="07A58C29"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Oleogummirezin</w:t>
            </w:r>
          </w:p>
        </w:tc>
        <w:tc>
          <w:tcPr>
            <w:tcW w:w="1399" w:type="dxa"/>
            <w:vAlign w:val="center"/>
          </w:tcPr>
          <w:p w14:paraId="74FEB830"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Oleogumresin</w:t>
            </w:r>
          </w:p>
        </w:tc>
        <w:tc>
          <w:tcPr>
            <w:tcW w:w="1560" w:type="dxa"/>
            <w:vAlign w:val="center"/>
          </w:tcPr>
          <w:p w14:paraId="6AED0B96" w14:textId="77777777" w:rsidR="00E37EF4" w:rsidRPr="00D11138" w:rsidRDefault="00E37EF4" w:rsidP="00D11138">
            <w:pPr>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Oleogummiresina</w:t>
            </w:r>
          </w:p>
        </w:tc>
        <w:tc>
          <w:tcPr>
            <w:tcW w:w="5103" w:type="dxa"/>
            <w:vAlign w:val="center"/>
          </w:tcPr>
          <w:p w14:paraId="22E266F7" w14:textId="12FEAEDF" w:rsidR="00E37EF4" w:rsidRPr="00D11138" w:rsidRDefault="00E37EF4" w:rsidP="00D11138">
            <w:pPr>
              <w:tabs>
                <w:tab w:val="left" w:pos="567"/>
              </w:tabs>
              <w:spacing w:before="120" w:after="120"/>
              <w:jc w:val="both"/>
              <w:rPr>
                <w:rFonts w:ascii="Times New Roman" w:eastAsia="Times New Roman" w:hAnsi="Times New Roman" w:cs="Times New Roman"/>
                <w:bCs/>
                <w:strike/>
                <w:sz w:val="18"/>
                <w:szCs w:val="18"/>
                <w:lang w:eastAsia="tr-TR"/>
              </w:rPr>
            </w:pPr>
            <w:r w:rsidRPr="00D11138">
              <w:rPr>
                <w:rFonts w:ascii="Times New Roman" w:eastAsia="Times New Roman" w:hAnsi="Times New Roman" w:cs="Times New Roman"/>
                <w:bCs/>
                <w:sz w:val="18"/>
                <w:szCs w:val="18"/>
                <w:lang w:eastAsia="tr-TR"/>
              </w:rPr>
              <w:t xml:space="preserve">Oleogummirezin, </w:t>
            </w:r>
            <w:r w:rsidRPr="00D11138">
              <w:rPr>
                <w:rFonts w:ascii="Times New Roman" w:hAnsi="Times New Roman" w:cs="Times New Roman"/>
                <w:sz w:val="18"/>
                <w:szCs w:val="18"/>
              </w:rPr>
              <w:t>BiMAL’in</w:t>
            </w:r>
            <w:r w:rsidRPr="00D11138">
              <w:rPr>
                <w:rFonts w:ascii="Times New Roman" w:eastAsia="Times New Roman" w:hAnsi="Times New Roman" w:cs="Times New Roman"/>
                <w:sz w:val="18"/>
                <w:szCs w:val="18"/>
                <w:lang w:eastAsia="tr-TR"/>
              </w:rPr>
              <w:t xml:space="preserve"> gövde ve dal kısımlarına yapılan yaralamalardan elde edilen</w:t>
            </w:r>
            <w:r w:rsidRPr="00D11138">
              <w:rPr>
                <w:rFonts w:ascii="Times New Roman" w:eastAsia="Times New Roman" w:hAnsi="Times New Roman" w:cs="Times New Roman"/>
                <w:bCs/>
                <w:sz w:val="18"/>
                <w:szCs w:val="18"/>
                <w:lang w:eastAsia="tr-TR"/>
              </w:rPr>
              <w:t xml:space="preserve"> veya kendi kendine meydana gelen, yapısında reçine, uçucu yağ ve zamk bulunan maddeleri ifade eder. Bununla birlikte, bazı kaynaklarda ve uygulamalarda kısaca ‘reçine/rezin’ olarak veya yanlış da olsa pratikte ‘gummirezin’ veya ‘oleorezin’ olarak da ifade edilebilmektedir. Bu nedenle, kesin karar vermek için, gerektiğinde, ‘reçine/rezin/gummirezin/oleorezin’ olarak belirtilen preparatın üretimi ile ilgili veya diğer açıklamalara dikkat edilmelidir.</w:t>
            </w:r>
          </w:p>
        </w:tc>
      </w:tr>
      <w:tr w:rsidR="00D11138" w:rsidRPr="00D11138" w14:paraId="41E09F38" w14:textId="77777777" w:rsidTr="00D11138">
        <w:trPr>
          <w:cantSplit/>
          <w:trHeight w:val="1120"/>
        </w:trPr>
        <w:tc>
          <w:tcPr>
            <w:tcW w:w="1436" w:type="dxa"/>
            <w:vAlign w:val="center"/>
          </w:tcPr>
          <w:p w14:paraId="028BFAD7"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Reçine</w:t>
            </w:r>
          </w:p>
        </w:tc>
        <w:tc>
          <w:tcPr>
            <w:tcW w:w="1399" w:type="dxa"/>
            <w:vAlign w:val="center"/>
          </w:tcPr>
          <w:p w14:paraId="4F22C346"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Resin</w:t>
            </w:r>
          </w:p>
        </w:tc>
        <w:tc>
          <w:tcPr>
            <w:tcW w:w="1560" w:type="dxa"/>
            <w:vAlign w:val="center"/>
          </w:tcPr>
          <w:p w14:paraId="03AA44FA"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Resina</w:t>
            </w:r>
          </w:p>
        </w:tc>
        <w:tc>
          <w:tcPr>
            <w:tcW w:w="5103" w:type="dxa"/>
            <w:vAlign w:val="center"/>
          </w:tcPr>
          <w:p w14:paraId="3624EE8E" w14:textId="0AFCCE34"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Reçine, </w:t>
            </w:r>
            <w:r w:rsidRPr="00D11138">
              <w:rPr>
                <w:rFonts w:ascii="Times New Roman" w:hAnsi="Times New Roman" w:cs="Times New Roman"/>
                <w:sz w:val="18"/>
                <w:szCs w:val="18"/>
              </w:rPr>
              <w:t>BiMAL’e</w:t>
            </w:r>
            <w:r w:rsidRPr="00D11138">
              <w:rPr>
                <w:rFonts w:ascii="Times New Roman" w:eastAsia="Times New Roman" w:hAnsi="Times New Roman" w:cs="Times New Roman"/>
                <w:bCs/>
                <w:sz w:val="18"/>
                <w:szCs w:val="18"/>
                <w:lang w:eastAsia="tr-TR"/>
              </w:rPr>
              <w:t xml:space="preserve"> yapılan yaralamalar sonucu akan veya kendi kendine meydana gelen reçine asitleri karışımıdır. ‘Rezin’ olarak da bilinir. Bununla birlikte, bazı kaynaklarda ve pratik uygulamalarda, ‘oleorezin’, ‘oleogummirezin’ veya ‘gummirezin’ için de kısaca ‘reçine/rezin’ terimi kullanılabilmektedir. Bu nedenle, kesin karar vermek için, gerektiğinde, ‘reçine/rezin’ olarak belirtilen preparatın üretimi ile ilgili veya diğer açıklamalara dikkat edilmelidir.</w:t>
            </w:r>
          </w:p>
        </w:tc>
      </w:tr>
      <w:tr w:rsidR="00D11138" w:rsidRPr="00D11138" w14:paraId="1DD971F5" w14:textId="77777777" w:rsidTr="00D11138">
        <w:trPr>
          <w:cantSplit/>
          <w:trHeight w:val="340"/>
        </w:trPr>
        <w:tc>
          <w:tcPr>
            <w:tcW w:w="1436" w:type="dxa"/>
            <w:vAlign w:val="center"/>
          </w:tcPr>
          <w:p w14:paraId="6148F4D1"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lastRenderedPageBreak/>
              <w:t>Sabit yağ</w:t>
            </w:r>
          </w:p>
        </w:tc>
        <w:tc>
          <w:tcPr>
            <w:tcW w:w="1399" w:type="dxa"/>
            <w:vAlign w:val="center"/>
          </w:tcPr>
          <w:p w14:paraId="46E4EF16"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Fixed oil, oil</w:t>
            </w:r>
          </w:p>
        </w:tc>
        <w:tc>
          <w:tcPr>
            <w:tcW w:w="1560" w:type="dxa"/>
            <w:vAlign w:val="center"/>
          </w:tcPr>
          <w:p w14:paraId="57B4EDD1"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Oleum expressum, oleum</w:t>
            </w:r>
          </w:p>
        </w:tc>
        <w:tc>
          <w:tcPr>
            <w:tcW w:w="5103" w:type="dxa"/>
            <w:vAlign w:val="center"/>
          </w:tcPr>
          <w:p w14:paraId="53144810" w14:textId="2C934109" w:rsidR="00E37EF4" w:rsidRPr="00D11138" w:rsidRDefault="00E37EF4" w:rsidP="00D11138">
            <w:pPr>
              <w:spacing w:before="120" w:after="120"/>
              <w:jc w:val="both"/>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 xml:space="preserve">Sabit yağ, BiMAL’den veya BiMAL kısımlarından elde edilen, yapısında yüksek miktarda trigliseritler ve bunun yanında serbest yağ asitleri, renk maddeleri ve diğer maddelerin karışımı olan, </w:t>
            </w:r>
            <w:r w:rsidRPr="00D11138">
              <w:rPr>
                <w:rFonts w:ascii="Times New Roman" w:eastAsia="Times New Roman" w:hAnsi="Times New Roman" w:cs="Times New Roman"/>
                <w:bCs/>
                <w:sz w:val="18"/>
                <w:szCs w:val="18"/>
                <w:lang w:eastAsia="tr-TR"/>
              </w:rPr>
              <w:t>suda çözünmeyen ancak organik çözücülerde kolaylıkla çözünen</w:t>
            </w:r>
            <w:r w:rsidRPr="00D11138">
              <w:rPr>
                <w:rFonts w:ascii="Times New Roman" w:eastAsia="Times New Roman" w:hAnsi="Times New Roman" w:cs="Times New Roman"/>
                <w:sz w:val="18"/>
                <w:szCs w:val="18"/>
                <w:lang w:eastAsia="tr-TR"/>
              </w:rPr>
              <w:t xml:space="preserve"> sıvı veya katı lipitleri ifade eder. Genellikle </w:t>
            </w:r>
            <w:r w:rsidRPr="00D11138">
              <w:rPr>
                <w:rFonts w:ascii="Times New Roman" w:hAnsi="Times New Roman" w:cs="Times New Roman"/>
                <w:sz w:val="18"/>
                <w:szCs w:val="18"/>
              </w:rPr>
              <w:t>BiMAL’in</w:t>
            </w:r>
            <w:r w:rsidRPr="00D11138">
              <w:rPr>
                <w:rFonts w:ascii="Times New Roman" w:eastAsia="Times New Roman" w:hAnsi="Times New Roman" w:cs="Times New Roman"/>
                <w:sz w:val="18"/>
                <w:szCs w:val="18"/>
                <w:lang w:eastAsia="tr-TR"/>
              </w:rPr>
              <w:t xml:space="preserve"> meyve ve tohum kısımlarından, sıkma veya organik çözücülerle ekstraksiyon yoluyla elde edilir. Sıvı haldeki sabit yağlar ‘sıvı sabit yağ’ olarak adlandırılır.  </w:t>
            </w:r>
          </w:p>
          <w:p w14:paraId="4C1D5F2F" w14:textId="4B5D527A" w:rsidR="00E37EF4" w:rsidRPr="00D11138" w:rsidRDefault="00E37EF4" w:rsidP="00D11138">
            <w:pPr>
              <w:spacing w:before="120" w:after="120"/>
              <w:jc w:val="both"/>
              <w:rPr>
                <w:rFonts w:ascii="Times New Roman" w:eastAsia="Times New Roman" w:hAnsi="Times New Roman" w:cs="Times New Roman"/>
                <w:sz w:val="18"/>
                <w:szCs w:val="18"/>
                <w:lang w:eastAsia="tr-TR"/>
              </w:rPr>
            </w:pPr>
            <w:r w:rsidRPr="00D11138">
              <w:rPr>
                <w:rFonts w:ascii="Times New Roman" w:hAnsi="Times New Roman" w:cs="Times New Roman"/>
                <w:sz w:val="18"/>
                <w:szCs w:val="18"/>
              </w:rPr>
              <w:t>BiMAL kısımlarından elde edilen sabit yağlar, “…. kısmından elde edilen sıvı sabit yağ/sabit yağ” (tohum kısmından elde edilen sıvı sabit yağ vb.) şeklinde belirtilmektedir.</w:t>
            </w:r>
          </w:p>
        </w:tc>
      </w:tr>
      <w:tr w:rsidR="00D11138" w:rsidRPr="00D11138" w14:paraId="1884061A" w14:textId="77777777" w:rsidTr="00D11138">
        <w:trPr>
          <w:cantSplit/>
          <w:trHeight w:val="340"/>
        </w:trPr>
        <w:tc>
          <w:tcPr>
            <w:tcW w:w="1436" w:type="dxa"/>
            <w:vAlign w:val="center"/>
          </w:tcPr>
          <w:p w14:paraId="39F57C5A"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Tohum unu</w:t>
            </w:r>
          </w:p>
        </w:tc>
        <w:tc>
          <w:tcPr>
            <w:tcW w:w="1399" w:type="dxa"/>
            <w:vAlign w:val="center"/>
          </w:tcPr>
          <w:p w14:paraId="19B052F4"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Seed flour</w:t>
            </w:r>
          </w:p>
        </w:tc>
        <w:tc>
          <w:tcPr>
            <w:tcW w:w="1560" w:type="dxa"/>
            <w:shd w:val="clear" w:color="auto" w:fill="auto"/>
            <w:vAlign w:val="center"/>
          </w:tcPr>
          <w:p w14:paraId="1C6B0E58" w14:textId="77777777" w:rsidR="00E37EF4" w:rsidRPr="00D11138" w:rsidRDefault="00E37EF4" w:rsidP="00D11138">
            <w:pPr>
              <w:spacing w:before="120" w:after="120"/>
              <w:rPr>
                <w:rFonts w:ascii="Times New Roman" w:hAnsi="Times New Roman" w:cs="Times New Roman"/>
                <w:sz w:val="18"/>
                <w:szCs w:val="18"/>
              </w:rPr>
            </w:pPr>
            <w:r w:rsidRPr="00D11138">
              <w:rPr>
                <w:rFonts w:ascii="Times New Roman" w:eastAsia="Times New Roman" w:hAnsi="Times New Roman" w:cs="Times New Roman"/>
                <w:bCs/>
                <w:sz w:val="18"/>
                <w:szCs w:val="18"/>
                <w:lang w:eastAsia="tr-TR"/>
              </w:rPr>
              <w:t>---</w:t>
            </w:r>
          </w:p>
        </w:tc>
        <w:tc>
          <w:tcPr>
            <w:tcW w:w="5103" w:type="dxa"/>
            <w:shd w:val="clear" w:color="auto" w:fill="auto"/>
            <w:vAlign w:val="center"/>
          </w:tcPr>
          <w:p w14:paraId="5212062E" w14:textId="00953421" w:rsidR="00E37EF4" w:rsidRPr="00D11138" w:rsidRDefault="00E37EF4" w:rsidP="00D11138">
            <w:pPr>
              <w:autoSpaceDE w:val="0"/>
              <w:autoSpaceDN w:val="0"/>
              <w:adjustRightInd w:val="0"/>
              <w:jc w:val="both"/>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BiMAL'in tohumlarının, tekniğine uygun olarak öğütülmesi sonucunda elde edilen ince partiküllü maddeyi ifade eder. Tohumun fiziksel işlemle sadece ufalanması ile elde edilen tohum tozu bu tanımın dışındadır.</w:t>
            </w:r>
          </w:p>
        </w:tc>
      </w:tr>
      <w:tr w:rsidR="00D11138" w:rsidRPr="00D11138" w14:paraId="74CCA6AF" w14:textId="77777777" w:rsidTr="00D11138">
        <w:trPr>
          <w:cantSplit/>
          <w:trHeight w:val="1698"/>
        </w:trPr>
        <w:tc>
          <w:tcPr>
            <w:tcW w:w="1436" w:type="dxa"/>
            <w:vAlign w:val="center"/>
          </w:tcPr>
          <w:p w14:paraId="1BEAE2CC"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Uçucu yağ</w:t>
            </w:r>
          </w:p>
        </w:tc>
        <w:tc>
          <w:tcPr>
            <w:tcW w:w="1399" w:type="dxa"/>
            <w:vAlign w:val="center"/>
          </w:tcPr>
          <w:p w14:paraId="1D0B6D4D"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Essential oil, volatile oil, oil</w:t>
            </w:r>
          </w:p>
        </w:tc>
        <w:tc>
          <w:tcPr>
            <w:tcW w:w="1560" w:type="dxa"/>
            <w:vAlign w:val="center"/>
          </w:tcPr>
          <w:p w14:paraId="5A6CD77F"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Aetheroleum, oleum</w:t>
            </w:r>
          </w:p>
        </w:tc>
        <w:tc>
          <w:tcPr>
            <w:tcW w:w="5103" w:type="dxa"/>
            <w:vAlign w:val="center"/>
          </w:tcPr>
          <w:p w14:paraId="1C9409A4" w14:textId="3CAAC647" w:rsidR="00E37EF4" w:rsidRPr="00D11138" w:rsidRDefault="00E37EF4" w:rsidP="00D11138">
            <w:pPr>
              <w:spacing w:before="120" w:after="120"/>
              <w:jc w:val="both"/>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Uçucu yağ, BiMAL’den veya BiMAL kısımlarından hidrodistilasyon veya sıkma ile elde edilen, normal sıcaklıkta genellikle sıvı, yapısında genellikle terpenik maddelerin yanında bazen aromatik maddeler de taşıyan, kuvvetli kokulu uçucu maddeleri ifade eder.</w:t>
            </w:r>
          </w:p>
          <w:p w14:paraId="76429EA2" w14:textId="0059954B" w:rsidR="00E37EF4" w:rsidRPr="00D11138" w:rsidRDefault="00E37EF4" w:rsidP="00D11138">
            <w:pPr>
              <w:spacing w:before="120" w:after="120"/>
              <w:jc w:val="both"/>
              <w:rPr>
                <w:rFonts w:ascii="Times New Roman" w:eastAsia="Times New Roman" w:hAnsi="Times New Roman" w:cs="Times New Roman"/>
                <w:bCs/>
                <w:sz w:val="18"/>
                <w:szCs w:val="18"/>
                <w:lang w:eastAsia="tr-TR"/>
              </w:rPr>
            </w:pPr>
            <w:r w:rsidRPr="00D11138">
              <w:rPr>
                <w:rFonts w:ascii="Times New Roman" w:hAnsi="Times New Roman" w:cs="Times New Roman"/>
                <w:sz w:val="18"/>
                <w:szCs w:val="18"/>
              </w:rPr>
              <w:t>BiMAL kısımlarından elde edilen uçucu yağlar, “…. uçucu yağı” (yaprak uçucu yağı, toprak üstü uçucu yağı vb.) şeklinde de belirtilmektedir.</w:t>
            </w:r>
          </w:p>
        </w:tc>
      </w:tr>
      <w:tr w:rsidR="00D11138" w:rsidRPr="00D11138" w14:paraId="3615AAB7" w14:textId="77777777" w:rsidTr="00D11138">
        <w:trPr>
          <w:cantSplit/>
          <w:trHeight w:val="1972"/>
        </w:trPr>
        <w:tc>
          <w:tcPr>
            <w:tcW w:w="1436" w:type="dxa"/>
            <w:vAlign w:val="center"/>
          </w:tcPr>
          <w:p w14:paraId="6A236EE6"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Usare</w:t>
            </w:r>
          </w:p>
        </w:tc>
        <w:tc>
          <w:tcPr>
            <w:tcW w:w="1399" w:type="dxa"/>
            <w:vAlign w:val="center"/>
          </w:tcPr>
          <w:p w14:paraId="6C6259F9"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Juice</w:t>
            </w:r>
          </w:p>
        </w:tc>
        <w:tc>
          <w:tcPr>
            <w:tcW w:w="1560" w:type="dxa"/>
            <w:vAlign w:val="center"/>
          </w:tcPr>
          <w:p w14:paraId="14229F4B"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Succus</w:t>
            </w:r>
          </w:p>
        </w:tc>
        <w:tc>
          <w:tcPr>
            <w:tcW w:w="5103" w:type="dxa"/>
            <w:vAlign w:val="center"/>
          </w:tcPr>
          <w:p w14:paraId="0F45C136" w14:textId="4B18F3E8" w:rsidR="00E37EF4" w:rsidRPr="00D11138" w:rsidRDefault="00E37EF4" w:rsidP="00D11138">
            <w:pPr>
              <w:tabs>
                <w:tab w:val="left" w:pos="567"/>
              </w:tabs>
              <w:spacing w:before="120" w:after="120"/>
              <w:jc w:val="both"/>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Usare, taze BiMAL kısımlarının sıkılması sonucu veya bazı BiMAL</w:t>
            </w:r>
            <w:r w:rsidRPr="00D11138">
              <w:rPr>
                <w:rFonts w:ascii="Times New Roman" w:eastAsia="Times New Roman" w:hAnsi="Times New Roman" w:cs="Times New Roman"/>
                <w:bCs/>
                <w:sz w:val="18"/>
                <w:szCs w:val="18"/>
                <w:lang w:eastAsia="tr-TR"/>
              </w:rPr>
              <w:t xml:space="preserve">’in gövdesine yaralama yapılarak elde edilen </w:t>
            </w:r>
            <w:r w:rsidRPr="00D11138">
              <w:rPr>
                <w:rFonts w:ascii="Times New Roman" w:eastAsia="Times New Roman" w:hAnsi="Times New Roman" w:cs="Times New Roman"/>
                <w:sz w:val="18"/>
                <w:szCs w:val="18"/>
                <w:lang w:eastAsia="tr-TR"/>
              </w:rPr>
              <w:t xml:space="preserve">sıvı haldeki BiMAL preparatını ifade eder. </w:t>
            </w:r>
          </w:p>
          <w:p w14:paraId="0211FA9B" w14:textId="4FBD5B65" w:rsidR="00E37EF4" w:rsidRPr="00D11138" w:rsidRDefault="00E37EF4" w:rsidP="00D11138">
            <w:pPr>
              <w:tabs>
                <w:tab w:val="left" w:pos="567"/>
              </w:tabs>
              <w:spacing w:before="120" w:after="120"/>
              <w:jc w:val="both"/>
              <w:rPr>
                <w:rFonts w:ascii="Times New Roman" w:hAnsi="Times New Roman" w:cs="Times New Roman"/>
                <w:sz w:val="18"/>
                <w:szCs w:val="18"/>
              </w:rPr>
            </w:pPr>
            <w:r w:rsidRPr="00D11138">
              <w:rPr>
                <w:rFonts w:ascii="Times New Roman" w:eastAsia="Times New Roman" w:hAnsi="Times New Roman" w:cs="Times New Roman"/>
                <w:sz w:val="18"/>
                <w:szCs w:val="18"/>
                <w:lang w:eastAsia="tr-TR"/>
              </w:rPr>
              <w:t>BiMAL</w:t>
            </w:r>
            <w:r w:rsidRPr="00D11138">
              <w:rPr>
                <w:rFonts w:ascii="Times New Roman" w:hAnsi="Times New Roman" w:cs="Times New Roman"/>
                <w:sz w:val="18"/>
                <w:szCs w:val="18"/>
              </w:rPr>
              <w:t xml:space="preserve"> kısımlarından elde edilen usareler, “…. usaresi” [meyve usaresi (fruit juice, gövde usaresi (stem juice) vb.] şeklinde belirtilmektedir. </w:t>
            </w:r>
          </w:p>
          <w:p w14:paraId="06C7B273" w14:textId="77777777" w:rsidR="00E37EF4" w:rsidRPr="00D11138" w:rsidRDefault="00E37EF4" w:rsidP="00D11138">
            <w:pPr>
              <w:tabs>
                <w:tab w:val="left" w:pos="567"/>
              </w:tabs>
              <w:spacing w:before="120" w:after="120"/>
              <w:jc w:val="both"/>
              <w:rPr>
                <w:rFonts w:ascii="Times New Roman" w:hAnsi="Times New Roman" w:cs="Times New Roman"/>
                <w:sz w:val="18"/>
                <w:szCs w:val="18"/>
              </w:rPr>
            </w:pPr>
            <w:r w:rsidRPr="00D11138">
              <w:rPr>
                <w:rFonts w:ascii="Times New Roman" w:eastAsia="Times New Roman" w:hAnsi="Times New Roman" w:cs="Times New Roman"/>
                <w:bCs/>
                <w:sz w:val="18"/>
                <w:szCs w:val="18"/>
                <w:lang w:eastAsia="tr-TR"/>
              </w:rPr>
              <w:t xml:space="preserve">Meyve usaresi, taze meyvenin sıkılması sonucunda elde edilen ‘meyve suyu’nu ifade eder. Meyve usaresinin pozitif olarak değerlendirilmesi, meyve usaresi konsantresinin de pozitif olarak değerlendirileceği anlamına gelir. </w:t>
            </w:r>
          </w:p>
        </w:tc>
      </w:tr>
      <w:tr w:rsidR="00D11138" w:rsidRPr="00D11138" w14:paraId="6B3F6E8E" w14:textId="77777777" w:rsidTr="00D11138">
        <w:trPr>
          <w:cantSplit/>
          <w:trHeight w:val="1547"/>
        </w:trPr>
        <w:tc>
          <w:tcPr>
            <w:tcW w:w="1436" w:type="dxa"/>
            <w:vAlign w:val="center"/>
          </w:tcPr>
          <w:p w14:paraId="7842FD25" w14:textId="77777777" w:rsidR="00E37EF4" w:rsidRPr="00D11138" w:rsidRDefault="00E37EF4" w:rsidP="00D11138">
            <w:pPr>
              <w:spacing w:before="120" w:after="120"/>
              <w:rPr>
                <w:rFonts w:ascii="Times New Roman" w:eastAsia="Times New Roman" w:hAnsi="Times New Roman" w:cs="Times New Roman"/>
                <w:sz w:val="18"/>
                <w:szCs w:val="18"/>
                <w:lang w:eastAsia="tr-TR"/>
              </w:rPr>
            </w:pPr>
            <w:r w:rsidRPr="00D11138">
              <w:rPr>
                <w:rFonts w:ascii="Times New Roman" w:eastAsia="Times New Roman" w:hAnsi="Times New Roman" w:cs="Times New Roman"/>
                <w:sz w:val="18"/>
                <w:szCs w:val="18"/>
                <w:lang w:eastAsia="tr-TR"/>
              </w:rPr>
              <w:t xml:space="preserve">Zamk </w:t>
            </w:r>
          </w:p>
        </w:tc>
        <w:tc>
          <w:tcPr>
            <w:tcW w:w="1399" w:type="dxa"/>
            <w:vAlign w:val="center"/>
          </w:tcPr>
          <w:p w14:paraId="3CF65AB8" w14:textId="77777777" w:rsidR="00E37EF4" w:rsidRPr="00D11138" w:rsidRDefault="00E37EF4" w:rsidP="00D11138">
            <w:pPr>
              <w:tabs>
                <w:tab w:val="left" w:pos="567"/>
              </w:tabs>
              <w:spacing w:before="120" w:after="120"/>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Gum</w:t>
            </w:r>
          </w:p>
        </w:tc>
        <w:tc>
          <w:tcPr>
            <w:tcW w:w="1560" w:type="dxa"/>
            <w:vAlign w:val="center"/>
          </w:tcPr>
          <w:p w14:paraId="52031C6F" w14:textId="77777777" w:rsidR="00E37EF4" w:rsidRPr="00D11138" w:rsidRDefault="00E37EF4" w:rsidP="00D11138">
            <w:pPr>
              <w:spacing w:before="120" w:after="120"/>
              <w:rPr>
                <w:rFonts w:ascii="Times New Roman" w:hAnsi="Times New Roman" w:cs="Times New Roman"/>
                <w:sz w:val="18"/>
                <w:szCs w:val="18"/>
              </w:rPr>
            </w:pPr>
            <w:r w:rsidRPr="00D11138">
              <w:rPr>
                <w:rFonts w:ascii="Times New Roman" w:eastAsia="Times New Roman" w:hAnsi="Times New Roman" w:cs="Times New Roman"/>
                <w:bCs/>
                <w:sz w:val="18"/>
                <w:szCs w:val="18"/>
                <w:lang w:eastAsia="tr-TR"/>
              </w:rPr>
              <w:t>Gummi</w:t>
            </w:r>
          </w:p>
        </w:tc>
        <w:tc>
          <w:tcPr>
            <w:tcW w:w="5103" w:type="dxa"/>
            <w:vAlign w:val="center"/>
          </w:tcPr>
          <w:p w14:paraId="5C66B520" w14:textId="77777777" w:rsidR="00E37EF4" w:rsidRPr="00D11138" w:rsidRDefault="00E37EF4" w:rsidP="00D11138">
            <w:pPr>
              <w:tabs>
                <w:tab w:val="left" w:pos="567"/>
              </w:tabs>
              <w:spacing w:before="120" w:after="120"/>
              <w:jc w:val="both"/>
              <w:rPr>
                <w:rFonts w:ascii="Times New Roman" w:eastAsia="Times New Roman" w:hAnsi="Times New Roman" w:cs="Times New Roman"/>
                <w:bCs/>
                <w:sz w:val="18"/>
                <w:szCs w:val="18"/>
                <w:lang w:eastAsia="tr-TR"/>
              </w:rPr>
            </w:pPr>
            <w:r w:rsidRPr="00D11138">
              <w:rPr>
                <w:rFonts w:ascii="Times New Roman" w:eastAsia="Times New Roman" w:hAnsi="Times New Roman" w:cs="Times New Roman"/>
                <w:bCs/>
                <w:sz w:val="18"/>
                <w:szCs w:val="18"/>
                <w:lang w:eastAsia="tr-TR"/>
              </w:rPr>
              <w:t xml:space="preserve">Zamk, amorf, az veya çok şeffaf, suda eriyip kısmen şişerek kolloidal çözeltiler meydana getirebilen, üronik asitlerle ozların birleşmesi sonucu meydana gelmiş poliholozitlerin karışımı olan maddeleri ifade eder. Bitkilerin gövde, dal veya kök kısımlarına yapılan yaralamalar, ezilme yoluyla veya kendi kendine akma şeklinde elde edilir. Bazen ‘zamk’ yerine ‘gam’ terimi de kullanılmaktadır. </w:t>
            </w:r>
          </w:p>
        </w:tc>
      </w:tr>
    </w:tbl>
    <w:p w14:paraId="7B8126EF" w14:textId="77777777" w:rsidR="00E37EF4" w:rsidRPr="00D11138" w:rsidRDefault="00E37EF4" w:rsidP="00E37EF4">
      <w:pPr>
        <w:spacing w:line="240" w:lineRule="auto"/>
        <w:rPr>
          <w:rFonts w:ascii="Times New Roman" w:hAnsi="Times New Roman" w:cs="Times New Roman"/>
          <w:sz w:val="24"/>
          <w:szCs w:val="24"/>
        </w:rPr>
      </w:pPr>
    </w:p>
    <w:p w14:paraId="24BF87A7" w14:textId="77777777" w:rsidR="00E37EF4" w:rsidRPr="00D11138" w:rsidRDefault="00E37EF4" w:rsidP="00E37EF4">
      <w:pPr>
        <w:spacing w:line="240" w:lineRule="auto"/>
      </w:pPr>
    </w:p>
    <w:p w14:paraId="6F0832F2" w14:textId="70380DB8" w:rsidR="00E83BE3" w:rsidRPr="00D11138" w:rsidRDefault="00E37EF4" w:rsidP="00E37EF4">
      <w:pPr>
        <w:tabs>
          <w:tab w:val="left" w:pos="567"/>
        </w:tabs>
        <w:spacing w:after="0" w:line="240" w:lineRule="auto"/>
        <w:jc w:val="center"/>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br w:type="page"/>
      </w:r>
      <w:r w:rsidRPr="00D11138">
        <w:rPr>
          <w:rFonts w:ascii="Times New Roman" w:eastAsia="Times New Roman" w:hAnsi="Times New Roman" w:cs="Times New Roman"/>
          <w:b/>
          <w:bCs/>
          <w:sz w:val="24"/>
          <w:szCs w:val="24"/>
          <w:lang w:eastAsia="tr-TR"/>
        </w:rPr>
        <w:lastRenderedPageBreak/>
        <w:t>EK-2</w:t>
      </w:r>
    </w:p>
    <w:p w14:paraId="2FABF50E" w14:textId="220F0F99" w:rsidR="00E37EF4" w:rsidRPr="00D11138" w:rsidRDefault="00E37EF4" w:rsidP="00E37EF4">
      <w:pPr>
        <w:jc w:val="center"/>
        <w:rPr>
          <w:rFonts w:ascii="Times New Roman" w:hAnsi="Times New Roman" w:cs="Times New Roman"/>
          <w:b/>
          <w:bCs/>
          <w:sz w:val="24"/>
          <w:szCs w:val="24"/>
        </w:rPr>
      </w:pPr>
      <w:r w:rsidRPr="00D11138">
        <w:rPr>
          <w:rFonts w:ascii="Times New Roman" w:hAnsi="Times New Roman" w:cs="Times New Roman"/>
          <w:b/>
          <w:bCs/>
          <w:sz w:val="24"/>
          <w:szCs w:val="24"/>
        </w:rPr>
        <w:t>B</w:t>
      </w:r>
      <w:r w:rsidRPr="00D11138">
        <w:rPr>
          <w:rFonts w:ascii="Times New Roman" w:hAnsi="Times New Roman" w:cs="Times New Roman"/>
          <w:sz w:val="24"/>
          <w:szCs w:val="24"/>
        </w:rPr>
        <w:t>i</w:t>
      </w:r>
      <w:r w:rsidRPr="00D11138">
        <w:rPr>
          <w:rFonts w:ascii="Times New Roman" w:hAnsi="Times New Roman" w:cs="Times New Roman"/>
          <w:b/>
          <w:bCs/>
          <w:sz w:val="24"/>
          <w:szCs w:val="24"/>
        </w:rPr>
        <w:t>MAL / B</w:t>
      </w:r>
      <w:r w:rsidRPr="00D11138">
        <w:rPr>
          <w:rFonts w:ascii="Times New Roman" w:hAnsi="Times New Roman" w:cs="Times New Roman"/>
          <w:sz w:val="24"/>
          <w:szCs w:val="24"/>
        </w:rPr>
        <w:t>i</w:t>
      </w:r>
      <w:r w:rsidRPr="00D11138">
        <w:rPr>
          <w:rFonts w:ascii="Times New Roman" w:hAnsi="Times New Roman" w:cs="Times New Roman"/>
          <w:b/>
          <w:bCs/>
          <w:sz w:val="24"/>
          <w:szCs w:val="24"/>
        </w:rPr>
        <w:t>MAL KISMI / B</w:t>
      </w:r>
      <w:r w:rsidRPr="00D11138">
        <w:rPr>
          <w:rFonts w:ascii="Times New Roman" w:hAnsi="Times New Roman" w:cs="Times New Roman"/>
          <w:sz w:val="24"/>
          <w:szCs w:val="24"/>
        </w:rPr>
        <w:t>i</w:t>
      </w:r>
      <w:r w:rsidRPr="00D11138">
        <w:rPr>
          <w:rFonts w:ascii="Times New Roman" w:hAnsi="Times New Roman" w:cs="Times New Roman"/>
          <w:b/>
          <w:bCs/>
          <w:sz w:val="24"/>
          <w:szCs w:val="24"/>
        </w:rPr>
        <w:t>MAL PREPARATI  / SAF MADDE,</w:t>
      </w:r>
      <w:r w:rsidRPr="00D11138">
        <w:rPr>
          <w:rFonts w:ascii="Times New Roman" w:hAnsi="Times New Roman" w:cs="Times New Roman"/>
          <w:bCs/>
          <w:sz w:val="24"/>
          <w:szCs w:val="24"/>
        </w:rPr>
        <w:t xml:space="preserve"> </w:t>
      </w:r>
      <w:r w:rsidRPr="00D11138">
        <w:rPr>
          <w:rFonts w:ascii="Times New Roman" w:hAnsi="Times New Roman" w:cs="Times New Roman"/>
          <w:b/>
          <w:bCs/>
          <w:sz w:val="24"/>
          <w:szCs w:val="24"/>
        </w:rPr>
        <w:t>MADDE KARIŞIMI, ZE</w:t>
      </w:r>
      <w:r w:rsidR="002A22DB">
        <w:rPr>
          <w:rFonts w:ascii="Times New Roman" w:hAnsi="Times New Roman" w:cs="Times New Roman"/>
          <w:b/>
          <w:bCs/>
          <w:sz w:val="24"/>
          <w:szCs w:val="24"/>
        </w:rPr>
        <w:t>NGİNLEŞTİRİLMİŞ EKSTRE-EKSTRAKT</w:t>
      </w:r>
      <w:r w:rsidRPr="00D11138">
        <w:rPr>
          <w:rFonts w:ascii="Times New Roman" w:hAnsi="Times New Roman" w:cs="Times New Roman"/>
          <w:b/>
          <w:bCs/>
          <w:sz w:val="24"/>
          <w:szCs w:val="24"/>
        </w:rPr>
        <w:t xml:space="preserve"> İÇİN BAŞVURU DİLEKÇESİ FORMATI</w:t>
      </w:r>
    </w:p>
    <w:p w14:paraId="54B8C306" w14:textId="77777777" w:rsidR="00E83BE3" w:rsidRPr="00D11138" w:rsidRDefault="00E83BE3" w:rsidP="00B6518F">
      <w:pPr>
        <w:tabs>
          <w:tab w:val="left" w:pos="567"/>
        </w:tabs>
        <w:spacing w:after="0" w:line="240" w:lineRule="auto"/>
        <w:jc w:val="center"/>
        <w:rPr>
          <w:rFonts w:ascii="Times New Roman" w:eastAsia="Times New Roman" w:hAnsi="Times New Roman" w:cs="Times New Roman"/>
          <w:b/>
          <w:bCs/>
          <w:sz w:val="24"/>
          <w:szCs w:val="24"/>
          <w:lang w:eastAsia="tr-TR"/>
        </w:rPr>
      </w:pPr>
    </w:p>
    <w:p w14:paraId="648301C1" w14:textId="36A50DD4" w:rsidR="00E83BE3" w:rsidRPr="00D11138" w:rsidRDefault="00E83BE3" w:rsidP="00FC30D9">
      <w:pPr>
        <w:tabs>
          <w:tab w:val="left" w:pos="567"/>
        </w:tabs>
        <w:spacing w:after="0" w:line="240" w:lineRule="auto"/>
        <w:rPr>
          <w:rFonts w:ascii="Times New Roman" w:eastAsia="Times New Roman" w:hAnsi="Times New Roman" w:cs="Times New Roman"/>
          <w:b/>
          <w:bCs/>
          <w:sz w:val="24"/>
          <w:szCs w:val="24"/>
          <w:lang w:eastAsia="tr-TR"/>
        </w:rPr>
      </w:pPr>
    </w:p>
    <w:p w14:paraId="10E725BA" w14:textId="77777777" w:rsidR="00E83BE3" w:rsidRPr="00D11138" w:rsidRDefault="00E83BE3" w:rsidP="00B6518F">
      <w:pPr>
        <w:tabs>
          <w:tab w:val="left" w:pos="567"/>
        </w:tabs>
        <w:spacing w:after="0" w:line="240" w:lineRule="auto"/>
        <w:jc w:val="center"/>
        <w:rPr>
          <w:rFonts w:ascii="Times New Roman" w:eastAsia="Times New Roman" w:hAnsi="Times New Roman" w:cs="Times New Roman"/>
          <w:b/>
          <w:bCs/>
          <w:sz w:val="24"/>
          <w:szCs w:val="24"/>
          <w:lang w:eastAsia="tr-TR"/>
        </w:rPr>
      </w:pPr>
    </w:p>
    <w:p w14:paraId="708642AD" w14:textId="0EA342FA" w:rsidR="00FC30D9" w:rsidRPr="00D11138" w:rsidRDefault="00E83BE3" w:rsidP="00B6518F">
      <w:pPr>
        <w:tabs>
          <w:tab w:val="left" w:pos="567"/>
        </w:tabs>
        <w:spacing w:after="0" w:line="240" w:lineRule="auto"/>
        <w:jc w:val="both"/>
        <w:rPr>
          <w:rFonts w:ascii="Times New Roman" w:hAnsi="Times New Roman" w:cs="Times New Roman"/>
          <w:bCs/>
          <w:sz w:val="24"/>
          <w:szCs w:val="24"/>
        </w:rPr>
      </w:pPr>
      <w:r w:rsidRPr="00D11138">
        <w:rPr>
          <w:rFonts w:ascii="Times New Roman" w:eastAsia="Times New Roman" w:hAnsi="Times New Roman" w:cs="Times New Roman"/>
          <w:b/>
          <w:bCs/>
          <w:sz w:val="24"/>
          <w:szCs w:val="24"/>
          <w:lang w:eastAsia="tr-TR"/>
        </w:rPr>
        <w:t>Konu:</w:t>
      </w:r>
      <w:r w:rsidRPr="00D11138">
        <w:rPr>
          <w:rFonts w:ascii="Times New Roman" w:eastAsia="Times New Roman" w:hAnsi="Times New Roman" w:cs="Times New Roman"/>
          <w:bCs/>
          <w:sz w:val="24"/>
          <w:szCs w:val="24"/>
          <w:lang w:eastAsia="tr-TR"/>
        </w:rPr>
        <w:t xml:space="preserve"> </w:t>
      </w:r>
      <w:r w:rsidR="00E37EF4" w:rsidRPr="00D11138">
        <w:rPr>
          <w:rFonts w:ascii="Times New Roman" w:hAnsi="Times New Roman" w:cs="Times New Roman"/>
          <w:bCs/>
          <w:sz w:val="24"/>
          <w:szCs w:val="24"/>
        </w:rPr>
        <w:t>B</w:t>
      </w:r>
      <w:r w:rsidR="00E37EF4" w:rsidRPr="00D11138">
        <w:rPr>
          <w:rFonts w:ascii="Times New Roman" w:hAnsi="Times New Roman" w:cs="Times New Roman"/>
          <w:sz w:val="24"/>
          <w:szCs w:val="24"/>
        </w:rPr>
        <w:t>i</w:t>
      </w:r>
      <w:r w:rsidR="00E37EF4" w:rsidRPr="00D11138">
        <w:rPr>
          <w:rFonts w:ascii="Times New Roman" w:hAnsi="Times New Roman" w:cs="Times New Roman"/>
          <w:bCs/>
          <w:sz w:val="24"/>
          <w:szCs w:val="24"/>
        </w:rPr>
        <w:t>MAL/B</w:t>
      </w:r>
      <w:r w:rsidR="00E37EF4" w:rsidRPr="00D11138">
        <w:rPr>
          <w:rFonts w:ascii="Times New Roman" w:hAnsi="Times New Roman" w:cs="Times New Roman"/>
          <w:sz w:val="24"/>
          <w:szCs w:val="24"/>
        </w:rPr>
        <w:t>i</w:t>
      </w:r>
      <w:r w:rsidR="00E37EF4" w:rsidRPr="00D11138">
        <w:rPr>
          <w:rFonts w:ascii="Times New Roman" w:hAnsi="Times New Roman" w:cs="Times New Roman"/>
          <w:bCs/>
          <w:sz w:val="24"/>
          <w:szCs w:val="24"/>
        </w:rPr>
        <w:t>MAL Kısmı/B</w:t>
      </w:r>
      <w:r w:rsidR="00E37EF4" w:rsidRPr="00D11138">
        <w:rPr>
          <w:rFonts w:ascii="Times New Roman" w:hAnsi="Times New Roman" w:cs="Times New Roman"/>
          <w:sz w:val="24"/>
          <w:szCs w:val="24"/>
        </w:rPr>
        <w:t>i</w:t>
      </w:r>
      <w:r w:rsidR="00E37EF4" w:rsidRPr="00D11138">
        <w:rPr>
          <w:rFonts w:ascii="Times New Roman" w:hAnsi="Times New Roman" w:cs="Times New Roman"/>
          <w:bCs/>
          <w:sz w:val="24"/>
          <w:szCs w:val="24"/>
        </w:rPr>
        <w:t>MAL Preparatı</w:t>
      </w:r>
      <w:r w:rsidR="00FC30D9" w:rsidRPr="00D11138">
        <w:rPr>
          <w:rFonts w:ascii="Times New Roman" w:hAnsi="Times New Roman" w:cs="Times New Roman"/>
          <w:bCs/>
          <w:sz w:val="24"/>
          <w:szCs w:val="24"/>
        </w:rPr>
        <w:t>/</w:t>
      </w:r>
      <w:r w:rsidR="00FC30D9" w:rsidRPr="00D11138">
        <w:rPr>
          <w:rFonts w:ascii="Times New Roman" w:eastAsia="Times New Roman" w:hAnsi="Times New Roman" w:cs="Times New Roman"/>
          <w:b/>
          <w:bCs/>
          <w:sz w:val="24"/>
          <w:szCs w:val="24"/>
          <w:lang w:eastAsia="tr-TR"/>
        </w:rPr>
        <w:t xml:space="preserve"> </w:t>
      </w:r>
      <w:r w:rsidR="00FC30D9" w:rsidRPr="00D11138">
        <w:rPr>
          <w:rFonts w:ascii="Times New Roman" w:eastAsia="Times New Roman" w:hAnsi="Times New Roman" w:cs="Times New Roman"/>
          <w:b/>
          <w:bCs/>
          <w:sz w:val="24"/>
          <w:szCs w:val="24"/>
          <w:lang w:eastAsia="tr-TR"/>
        </w:rPr>
        <w:tab/>
      </w:r>
      <w:r w:rsidR="00FC30D9" w:rsidRPr="00D11138">
        <w:rPr>
          <w:rFonts w:ascii="Times New Roman" w:eastAsia="Times New Roman" w:hAnsi="Times New Roman" w:cs="Times New Roman"/>
          <w:b/>
          <w:bCs/>
          <w:sz w:val="24"/>
          <w:szCs w:val="24"/>
          <w:lang w:eastAsia="tr-TR"/>
        </w:rPr>
        <w:tab/>
      </w:r>
      <w:r w:rsidR="00FC30D9" w:rsidRPr="00D11138">
        <w:rPr>
          <w:rFonts w:ascii="Times New Roman" w:eastAsia="Times New Roman" w:hAnsi="Times New Roman" w:cs="Times New Roman"/>
          <w:b/>
          <w:bCs/>
          <w:sz w:val="24"/>
          <w:szCs w:val="24"/>
          <w:lang w:eastAsia="tr-TR"/>
        </w:rPr>
        <w:tab/>
        <w:t xml:space="preserve">             Tarih: </w:t>
      </w:r>
      <w:r w:rsidR="00FC30D9" w:rsidRPr="00D11138">
        <w:rPr>
          <w:rFonts w:ascii="Times New Roman" w:eastAsia="Times New Roman" w:hAnsi="Times New Roman" w:cs="Times New Roman"/>
          <w:bCs/>
          <w:sz w:val="24"/>
          <w:szCs w:val="24"/>
          <w:lang w:eastAsia="tr-TR"/>
        </w:rPr>
        <w:t>… / … / …</w:t>
      </w:r>
    </w:p>
    <w:p w14:paraId="028FE233" w14:textId="77777777" w:rsidR="00FC30D9" w:rsidRPr="00D11138" w:rsidRDefault="00E37EF4" w:rsidP="00B6518F">
      <w:pPr>
        <w:tabs>
          <w:tab w:val="left" w:pos="567"/>
        </w:tabs>
        <w:spacing w:after="0" w:line="240" w:lineRule="auto"/>
        <w:jc w:val="both"/>
        <w:rPr>
          <w:rFonts w:ascii="Times New Roman" w:hAnsi="Times New Roman" w:cs="Times New Roman"/>
          <w:bCs/>
          <w:sz w:val="24"/>
          <w:szCs w:val="24"/>
        </w:rPr>
      </w:pPr>
      <w:r w:rsidRPr="00D11138">
        <w:rPr>
          <w:rFonts w:ascii="Times New Roman" w:hAnsi="Times New Roman" w:cs="Times New Roman"/>
          <w:bCs/>
          <w:sz w:val="24"/>
          <w:szCs w:val="24"/>
        </w:rPr>
        <w:t xml:space="preserve">Saf Madde/Madde Karışımı/ </w:t>
      </w:r>
    </w:p>
    <w:p w14:paraId="0E9F1788" w14:textId="65D9003F" w:rsidR="00E83BE3" w:rsidRPr="00D11138" w:rsidRDefault="00E37EF4" w:rsidP="00B6518F">
      <w:pPr>
        <w:tabs>
          <w:tab w:val="left" w:pos="567"/>
        </w:tabs>
        <w:spacing w:after="0" w:line="240" w:lineRule="auto"/>
        <w:jc w:val="both"/>
        <w:rPr>
          <w:rFonts w:ascii="Times New Roman" w:eastAsia="Times New Roman" w:hAnsi="Times New Roman" w:cs="Times New Roman"/>
          <w:bCs/>
          <w:sz w:val="24"/>
          <w:szCs w:val="24"/>
          <w:lang w:eastAsia="tr-TR"/>
        </w:rPr>
      </w:pPr>
      <w:r w:rsidRPr="00D11138">
        <w:rPr>
          <w:rFonts w:ascii="Times New Roman" w:hAnsi="Times New Roman" w:cs="Times New Roman"/>
          <w:bCs/>
          <w:sz w:val="24"/>
          <w:szCs w:val="24"/>
        </w:rPr>
        <w:t>Zenginleştirilmiş Ekstre-Ekstrakt Başvurusu</w:t>
      </w:r>
      <w:r w:rsidR="00E83BE3" w:rsidRPr="00D11138">
        <w:rPr>
          <w:rFonts w:ascii="Times New Roman" w:eastAsia="Times New Roman" w:hAnsi="Times New Roman" w:cs="Times New Roman"/>
          <w:bCs/>
          <w:sz w:val="24"/>
          <w:szCs w:val="24"/>
          <w:lang w:eastAsia="tr-TR"/>
        </w:rPr>
        <w:tab/>
      </w:r>
      <w:r w:rsidR="00E83BE3" w:rsidRPr="00D11138">
        <w:rPr>
          <w:rFonts w:ascii="Times New Roman" w:eastAsia="Times New Roman" w:hAnsi="Times New Roman" w:cs="Times New Roman"/>
          <w:bCs/>
          <w:sz w:val="24"/>
          <w:szCs w:val="24"/>
          <w:lang w:eastAsia="tr-TR"/>
        </w:rPr>
        <w:tab/>
      </w:r>
      <w:r w:rsidR="00E83BE3" w:rsidRPr="00D11138">
        <w:rPr>
          <w:rFonts w:ascii="Times New Roman" w:eastAsia="Times New Roman" w:hAnsi="Times New Roman" w:cs="Times New Roman"/>
          <w:bCs/>
          <w:sz w:val="24"/>
          <w:szCs w:val="24"/>
          <w:lang w:eastAsia="tr-TR"/>
        </w:rPr>
        <w:tab/>
      </w:r>
      <w:r w:rsidR="00E83BE3" w:rsidRPr="00D11138">
        <w:rPr>
          <w:rFonts w:ascii="Times New Roman" w:eastAsia="Times New Roman" w:hAnsi="Times New Roman" w:cs="Times New Roman"/>
          <w:bCs/>
          <w:sz w:val="24"/>
          <w:szCs w:val="24"/>
          <w:lang w:eastAsia="tr-TR"/>
        </w:rPr>
        <w:tab/>
      </w:r>
      <w:r w:rsidR="00E83BE3" w:rsidRPr="00D11138">
        <w:rPr>
          <w:rFonts w:ascii="Times New Roman" w:eastAsia="Times New Roman" w:hAnsi="Times New Roman" w:cs="Times New Roman"/>
          <w:bCs/>
          <w:sz w:val="24"/>
          <w:szCs w:val="24"/>
          <w:lang w:eastAsia="tr-TR"/>
        </w:rPr>
        <w:tab/>
      </w:r>
      <w:r w:rsidR="00E83BE3" w:rsidRPr="00D11138">
        <w:rPr>
          <w:rFonts w:ascii="Times New Roman" w:eastAsia="Times New Roman" w:hAnsi="Times New Roman" w:cs="Times New Roman"/>
          <w:bCs/>
          <w:sz w:val="24"/>
          <w:szCs w:val="24"/>
          <w:lang w:eastAsia="tr-TR"/>
        </w:rPr>
        <w:tab/>
      </w:r>
      <w:r w:rsidR="00E83BE3" w:rsidRPr="00D11138">
        <w:rPr>
          <w:rFonts w:ascii="Times New Roman" w:eastAsia="Times New Roman" w:hAnsi="Times New Roman" w:cs="Times New Roman"/>
          <w:bCs/>
          <w:sz w:val="24"/>
          <w:szCs w:val="24"/>
          <w:lang w:eastAsia="tr-TR"/>
        </w:rPr>
        <w:tab/>
      </w:r>
      <w:r w:rsidR="00E83BE3" w:rsidRPr="00D11138">
        <w:rPr>
          <w:rFonts w:ascii="Times New Roman" w:eastAsia="Times New Roman" w:hAnsi="Times New Roman" w:cs="Times New Roman"/>
          <w:bCs/>
          <w:sz w:val="24"/>
          <w:szCs w:val="24"/>
          <w:lang w:eastAsia="tr-TR"/>
        </w:rPr>
        <w:tab/>
      </w:r>
      <w:r w:rsidR="00E83BE3" w:rsidRPr="00D11138">
        <w:rPr>
          <w:rFonts w:ascii="Times New Roman" w:eastAsia="Times New Roman" w:hAnsi="Times New Roman" w:cs="Times New Roman"/>
          <w:bCs/>
          <w:sz w:val="24"/>
          <w:szCs w:val="24"/>
          <w:lang w:eastAsia="tr-TR"/>
        </w:rPr>
        <w:tab/>
      </w:r>
      <w:r w:rsidR="00E83BE3" w:rsidRPr="00D11138">
        <w:rPr>
          <w:rFonts w:ascii="Times New Roman" w:eastAsia="Times New Roman" w:hAnsi="Times New Roman" w:cs="Times New Roman"/>
          <w:bCs/>
          <w:sz w:val="24"/>
          <w:szCs w:val="24"/>
          <w:lang w:eastAsia="tr-TR"/>
        </w:rPr>
        <w:tab/>
      </w:r>
      <w:r w:rsidR="00E83BE3" w:rsidRPr="00D11138">
        <w:rPr>
          <w:rFonts w:ascii="Times New Roman" w:eastAsia="Times New Roman" w:hAnsi="Times New Roman" w:cs="Times New Roman"/>
          <w:bCs/>
          <w:sz w:val="24"/>
          <w:szCs w:val="24"/>
          <w:lang w:eastAsia="tr-TR"/>
        </w:rPr>
        <w:tab/>
      </w:r>
      <w:r w:rsidR="00E83BE3" w:rsidRPr="00D11138">
        <w:rPr>
          <w:rFonts w:ascii="Times New Roman" w:eastAsia="Times New Roman" w:hAnsi="Times New Roman" w:cs="Times New Roman"/>
          <w:bCs/>
          <w:sz w:val="24"/>
          <w:szCs w:val="24"/>
          <w:lang w:eastAsia="tr-TR"/>
        </w:rPr>
        <w:tab/>
      </w:r>
      <w:r w:rsidR="00E83BE3" w:rsidRPr="00D11138">
        <w:rPr>
          <w:rFonts w:ascii="Times New Roman" w:eastAsia="Times New Roman" w:hAnsi="Times New Roman" w:cs="Times New Roman"/>
          <w:bCs/>
          <w:sz w:val="24"/>
          <w:szCs w:val="24"/>
          <w:lang w:eastAsia="tr-TR"/>
        </w:rPr>
        <w:tab/>
        <w:t xml:space="preserve"> </w:t>
      </w:r>
      <w:r w:rsidR="00E83BE3" w:rsidRPr="00D11138">
        <w:rPr>
          <w:rFonts w:ascii="Times New Roman" w:eastAsia="Times New Roman" w:hAnsi="Times New Roman" w:cs="Times New Roman"/>
          <w:bCs/>
          <w:sz w:val="24"/>
          <w:szCs w:val="24"/>
          <w:lang w:eastAsia="tr-TR"/>
        </w:rPr>
        <w:tab/>
      </w:r>
      <w:r w:rsidR="00E83BE3" w:rsidRPr="00D11138">
        <w:rPr>
          <w:rFonts w:ascii="Times New Roman" w:eastAsia="Times New Roman" w:hAnsi="Times New Roman" w:cs="Times New Roman"/>
          <w:bCs/>
          <w:sz w:val="24"/>
          <w:szCs w:val="24"/>
          <w:lang w:eastAsia="tr-TR"/>
        </w:rPr>
        <w:tab/>
      </w:r>
      <w:r w:rsidR="00E83BE3" w:rsidRPr="00D11138">
        <w:rPr>
          <w:rFonts w:ascii="Times New Roman" w:eastAsia="Times New Roman" w:hAnsi="Times New Roman" w:cs="Times New Roman"/>
          <w:bCs/>
          <w:sz w:val="24"/>
          <w:szCs w:val="24"/>
          <w:lang w:eastAsia="tr-TR"/>
        </w:rPr>
        <w:tab/>
        <w:t xml:space="preserve"> </w:t>
      </w:r>
    </w:p>
    <w:p w14:paraId="19D7248E" w14:textId="45159D8C" w:rsidR="00E83BE3" w:rsidRPr="00D11138" w:rsidRDefault="00E83BE3" w:rsidP="009D4936">
      <w:pPr>
        <w:tabs>
          <w:tab w:val="left" w:pos="567"/>
        </w:tabs>
        <w:spacing w:after="0" w:line="240" w:lineRule="auto"/>
        <w:rPr>
          <w:rFonts w:ascii="Times New Roman" w:eastAsia="Times New Roman" w:hAnsi="Times New Roman" w:cs="Times New Roman"/>
          <w:b/>
          <w:bCs/>
          <w:sz w:val="24"/>
          <w:szCs w:val="24"/>
          <w:lang w:eastAsia="tr-TR"/>
        </w:rPr>
      </w:pPr>
    </w:p>
    <w:p w14:paraId="6DA22C6E" w14:textId="77777777" w:rsidR="00E83BE3" w:rsidRPr="00D11138" w:rsidRDefault="00E83BE3" w:rsidP="00B6518F">
      <w:pPr>
        <w:tabs>
          <w:tab w:val="left" w:pos="567"/>
        </w:tabs>
        <w:spacing w:after="0" w:line="240" w:lineRule="auto"/>
        <w:jc w:val="center"/>
        <w:rPr>
          <w:rFonts w:ascii="Times New Roman" w:eastAsia="Times New Roman" w:hAnsi="Times New Roman" w:cs="Times New Roman"/>
          <w:b/>
          <w:bCs/>
          <w:sz w:val="24"/>
          <w:szCs w:val="24"/>
          <w:lang w:eastAsia="tr-TR"/>
        </w:rPr>
      </w:pPr>
    </w:p>
    <w:p w14:paraId="018F77CB" w14:textId="77777777" w:rsidR="00E83BE3" w:rsidRPr="00D11138" w:rsidRDefault="00E83BE3" w:rsidP="00B6518F">
      <w:pPr>
        <w:tabs>
          <w:tab w:val="left" w:pos="567"/>
        </w:tabs>
        <w:spacing w:after="0" w:line="240" w:lineRule="auto"/>
        <w:jc w:val="center"/>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t>GIDA VE KONTROL GENEL MÜDÜRLÜĞÜNE</w:t>
      </w:r>
    </w:p>
    <w:p w14:paraId="77F355B9" w14:textId="77777777" w:rsidR="00E83BE3" w:rsidRPr="00D11138" w:rsidRDefault="00E83BE3" w:rsidP="00B6518F">
      <w:pPr>
        <w:tabs>
          <w:tab w:val="left" w:pos="567"/>
        </w:tabs>
        <w:spacing w:after="0" w:line="240" w:lineRule="auto"/>
        <w:jc w:val="center"/>
        <w:rPr>
          <w:rFonts w:ascii="Times New Roman" w:eastAsia="Times New Roman" w:hAnsi="Times New Roman" w:cs="Times New Roman"/>
          <w:bCs/>
          <w:sz w:val="24"/>
          <w:szCs w:val="24"/>
          <w:lang w:eastAsia="tr-TR"/>
        </w:rPr>
      </w:pPr>
    </w:p>
    <w:p w14:paraId="4D2C9624" w14:textId="77777777" w:rsidR="00E83BE3" w:rsidRPr="00D11138" w:rsidRDefault="00E83BE3" w:rsidP="00B6518F">
      <w:pPr>
        <w:tabs>
          <w:tab w:val="left" w:pos="567"/>
        </w:tabs>
        <w:spacing w:after="0" w:line="240" w:lineRule="auto"/>
        <w:jc w:val="center"/>
        <w:rPr>
          <w:rFonts w:ascii="Times New Roman" w:eastAsia="Times New Roman" w:hAnsi="Times New Roman" w:cs="Times New Roman"/>
          <w:bCs/>
          <w:sz w:val="24"/>
          <w:szCs w:val="24"/>
          <w:lang w:eastAsia="tr-TR"/>
        </w:rPr>
      </w:pPr>
    </w:p>
    <w:p w14:paraId="686CFFA8" w14:textId="77777777" w:rsidR="00FC30D9" w:rsidRPr="00D11138" w:rsidRDefault="00FC30D9" w:rsidP="00FC30D9">
      <w:pPr>
        <w:ind w:firstLine="567"/>
        <w:jc w:val="both"/>
        <w:rPr>
          <w:rFonts w:ascii="Times New Roman" w:hAnsi="Times New Roman" w:cs="Times New Roman"/>
          <w:sz w:val="24"/>
          <w:szCs w:val="24"/>
        </w:rPr>
      </w:pPr>
      <w:r w:rsidRPr="00D11138">
        <w:rPr>
          <w:rFonts w:ascii="Times New Roman" w:hAnsi="Times New Roman" w:cs="Times New Roman"/>
          <w:sz w:val="24"/>
          <w:szCs w:val="24"/>
        </w:rPr>
        <w:t>…</w:t>
      </w:r>
      <w:r w:rsidRPr="00D11138">
        <w:rPr>
          <w:rFonts w:ascii="Times New Roman" w:hAnsi="Times New Roman" w:cs="Times New Roman"/>
          <w:i/>
          <w:sz w:val="24"/>
          <w:szCs w:val="24"/>
        </w:rPr>
        <w:t>( B</w:t>
      </w:r>
      <w:r w:rsidRPr="00D11138">
        <w:rPr>
          <w:rFonts w:ascii="Times New Roman" w:hAnsi="Times New Roman" w:cs="Times New Roman"/>
          <w:sz w:val="24"/>
          <w:szCs w:val="24"/>
        </w:rPr>
        <w:t>i</w:t>
      </w:r>
      <w:r w:rsidRPr="00D11138">
        <w:rPr>
          <w:rFonts w:ascii="Times New Roman" w:hAnsi="Times New Roman" w:cs="Times New Roman"/>
          <w:i/>
          <w:sz w:val="24"/>
          <w:szCs w:val="24"/>
        </w:rPr>
        <w:t>MAL’in /B</w:t>
      </w:r>
      <w:r w:rsidRPr="00D11138">
        <w:rPr>
          <w:rFonts w:ascii="Times New Roman" w:hAnsi="Times New Roman" w:cs="Times New Roman"/>
          <w:sz w:val="24"/>
          <w:szCs w:val="24"/>
        </w:rPr>
        <w:t>i</w:t>
      </w:r>
      <w:r w:rsidRPr="00D11138">
        <w:rPr>
          <w:rFonts w:ascii="Times New Roman" w:hAnsi="Times New Roman" w:cs="Times New Roman"/>
          <w:i/>
          <w:sz w:val="24"/>
          <w:szCs w:val="24"/>
        </w:rPr>
        <w:t>MAL kısmının /B</w:t>
      </w:r>
      <w:r w:rsidRPr="00D11138">
        <w:rPr>
          <w:rFonts w:ascii="Times New Roman" w:hAnsi="Times New Roman" w:cs="Times New Roman"/>
          <w:sz w:val="24"/>
          <w:szCs w:val="24"/>
        </w:rPr>
        <w:t>i</w:t>
      </w:r>
      <w:r w:rsidRPr="00D11138">
        <w:rPr>
          <w:rFonts w:ascii="Times New Roman" w:hAnsi="Times New Roman" w:cs="Times New Roman"/>
          <w:i/>
          <w:sz w:val="24"/>
          <w:szCs w:val="24"/>
        </w:rPr>
        <w:t>MAL preparatının adı – B</w:t>
      </w:r>
      <w:r w:rsidRPr="00D11138">
        <w:rPr>
          <w:rFonts w:ascii="Times New Roman" w:hAnsi="Times New Roman" w:cs="Times New Roman"/>
          <w:sz w:val="24"/>
          <w:szCs w:val="24"/>
        </w:rPr>
        <w:t>i</w:t>
      </w:r>
      <w:r w:rsidRPr="00D11138">
        <w:rPr>
          <w:rFonts w:ascii="Times New Roman" w:hAnsi="Times New Roman" w:cs="Times New Roman"/>
          <w:i/>
          <w:sz w:val="24"/>
          <w:szCs w:val="24"/>
        </w:rPr>
        <w:t>MAL’in Latince adı kullanılarak belirtilir veya saf maddenin,</w:t>
      </w:r>
      <w:r w:rsidRPr="00D11138">
        <w:rPr>
          <w:rFonts w:ascii="Times New Roman" w:hAnsi="Times New Roman" w:cs="Times New Roman"/>
          <w:bCs/>
          <w:sz w:val="24"/>
          <w:szCs w:val="24"/>
        </w:rPr>
        <w:t xml:space="preserve"> madde karışımının, zenginleştirilmiş ekstre-ekstraktın </w:t>
      </w:r>
      <w:r w:rsidRPr="00D11138">
        <w:rPr>
          <w:rFonts w:ascii="Times New Roman" w:hAnsi="Times New Roman" w:cs="Times New Roman"/>
          <w:i/>
          <w:sz w:val="24"/>
          <w:szCs w:val="24"/>
        </w:rPr>
        <w:t>adı/tanımı belirtilir).....</w:t>
      </w:r>
      <w:r w:rsidRPr="00D11138">
        <w:rPr>
          <w:rFonts w:ascii="Times New Roman" w:hAnsi="Times New Roman" w:cs="Times New Roman"/>
          <w:sz w:val="24"/>
          <w:szCs w:val="24"/>
        </w:rPr>
        <w:t>hakkında Türk Gıda Kodeksi Gıdalarda Kullanılabilecek Bitkiler, Mantarlar, Algler ve Likenler ve Bunların Preparatları Yönetmeliği kapsamındaki BiMAL listelerinin güncellenmesine ilişkin başvurumuzun değerlendirilmesi hususunda gereğini arz ederim.</w:t>
      </w:r>
    </w:p>
    <w:p w14:paraId="6F96E89C" w14:textId="4DF0E897" w:rsidR="00E83BE3" w:rsidRPr="00D11138" w:rsidRDefault="00E83BE3" w:rsidP="00FC30D9">
      <w:pPr>
        <w:spacing w:after="0" w:line="240" w:lineRule="auto"/>
        <w:jc w:val="both"/>
        <w:rPr>
          <w:rFonts w:ascii="Times New Roman" w:eastAsia="Times New Roman" w:hAnsi="Times New Roman" w:cs="Times New Roman"/>
          <w:sz w:val="24"/>
          <w:szCs w:val="24"/>
          <w:lang w:eastAsia="tr-TR"/>
        </w:rPr>
      </w:pPr>
    </w:p>
    <w:p w14:paraId="0B66AD60" w14:textId="77777777" w:rsidR="00E83BE3" w:rsidRPr="00D11138" w:rsidRDefault="00E83BE3" w:rsidP="00B6518F">
      <w:pPr>
        <w:spacing w:after="0" w:line="240" w:lineRule="auto"/>
        <w:ind w:firstLine="567"/>
        <w:jc w:val="both"/>
        <w:rPr>
          <w:rFonts w:ascii="Times New Roman" w:eastAsia="Times New Roman" w:hAnsi="Times New Roman" w:cs="Times New Roman"/>
          <w:sz w:val="24"/>
          <w:szCs w:val="24"/>
          <w:lang w:eastAsia="tr-TR"/>
        </w:rPr>
      </w:pPr>
    </w:p>
    <w:p w14:paraId="107480A2" w14:textId="40CC60A5" w:rsidR="00FC30D9" w:rsidRPr="00D11138" w:rsidRDefault="00E83BE3" w:rsidP="00FC30D9">
      <w:pPr>
        <w:spacing w:after="0" w:line="240" w:lineRule="auto"/>
        <w:jc w:val="both"/>
        <w:rPr>
          <w:rFonts w:ascii="Times New Roman" w:hAnsi="Times New Roman" w:cs="Times New Roman"/>
          <w:i/>
          <w:sz w:val="24"/>
          <w:szCs w:val="24"/>
        </w:rPr>
      </w:pPr>
      <w:r w:rsidRPr="00D11138">
        <w:rPr>
          <w:rFonts w:ascii="Times New Roman" w:hAnsi="Times New Roman" w:cs="Times New Roman"/>
          <w:sz w:val="24"/>
          <w:szCs w:val="24"/>
          <w:lang w:eastAsia="tr-TR"/>
        </w:rPr>
        <w:t xml:space="preserve">                                      </w:t>
      </w:r>
      <w:r w:rsidRPr="00D11138">
        <w:rPr>
          <w:rFonts w:ascii="Times New Roman" w:hAnsi="Times New Roman" w:cs="Times New Roman"/>
          <w:sz w:val="24"/>
          <w:szCs w:val="24"/>
          <w:lang w:eastAsia="tr-TR"/>
        </w:rPr>
        <w:tab/>
      </w:r>
      <w:r w:rsidRPr="00D11138">
        <w:rPr>
          <w:rFonts w:ascii="Times New Roman" w:hAnsi="Times New Roman" w:cs="Times New Roman"/>
          <w:sz w:val="24"/>
          <w:szCs w:val="24"/>
          <w:lang w:eastAsia="tr-TR"/>
        </w:rPr>
        <w:tab/>
        <w:t xml:space="preserve">         </w:t>
      </w:r>
      <w:r w:rsidRPr="00D11138">
        <w:rPr>
          <w:rFonts w:ascii="Times New Roman" w:hAnsi="Times New Roman" w:cs="Times New Roman"/>
          <w:sz w:val="24"/>
          <w:szCs w:val="24"/>
          <w:lang w:eastAsia="tr-TR"/>
        </w:rPr>
        <w:tab/>
        <w:t xml:space="preserve">          </w:t>
      </w:r>
      <w:bookmarkStart w:id="1" w:name="_Toc365446953"/>
      <w:bookmarkStart w:id="2" w:name="_Toc365474936"/>
      <w:r w:rsidR="00E20953" w:rsidRPr="00D11138">
        <w:rPr>
          <w:rFonts w:ascii="Times New Roman" w:hAnsi="Times New Roman" w:cs="Times New Roman"/>
          <w:sz w:val="24"/>
          <w:szCs w:val="24"/>
          <w:lang w:eastAsia="tr-TR"/>
        </w:rPr>
        <w:tab/>
      </w:r>
      <w:r w:rsidR="00E20953" w:rsidRPr="00D11138">
        <w:rPr>
          <w:rFonts w:ascii="Times New Roman" w:hAnsi="Times New Roman" w:cs="Times New Roman"/>
          <w:sz w:val="24"/>
          <w:szCs w:val="24"/>
          <w:lang w:eastAsia="tr-TR"/>
        </w:rPr>
        <w:tab/>
      </w:r>
      <w:bookmarkEnd w:id="1"/>
      <w:bookmarkEnd w:id="2"/>
      <w:r w:rsidR="00FC30D9" w:rsidRPr="00D11138">
        <w:rPr>
          <w:rFonts w:ascii="Times New Roman" w:hAnsi="Times New Roman" w:cs="Times New Roman"/>
          <w:i/>
          <w:sz w:val="24"/>
          <w:szCs w:val="24"/>
        </w:rPr>
        <w:t xml:space="preserve">Başvuru Sahibi ve/veya Temcilcisi </w:t>
      </w:r>
    </w:p>
    <w:p w14:paraId="60777288" w14:textId="6D4352D9" w:rsidR="00FC30D9" w:rsidRPr="00D11138" w:rsidRDefault="00FC30D9" w:rsidP="00FC30D9">
      <w:pPr>
        <w:spacing w:after="0" w:line="240" w:lineRule="auto"/>
        <w:jc w:val="both"/>
        <w:rPr>
          <w:rFonts w:ascii="Times New Roman" w:hAnsi="Times New Roman" w:cs="Times New Roman"/>
          <w:i/>
          <w:sz w:val="24"/>
          <w:szCs w:val="24"/>
        </w:rPr>
      </w:pPr>
      <w:r w:rsidRPr="00D11138">
        <w:rPr>
          <w:rFonts w:ascii="Times New Roman" w:hAnsi="Times New Roman" w:cs="Times New Roman"/>
          <w:i/>
          <w:sz w:val="24"/>
          <w:szCs w:val="24"/>
        </w:rPr>
        <w:t xml:space="preserve">        </w:t>
      </w:r>
      <w:r w:rsidRPr="00D11138">
        <w:rPr>
          <w:rFonts w:ascii="Times New Roman" w:hAnsi="Times New Roman" w:cs="Times New Roman"/>
          <w:i/>
          <w:sz w:val="24"/>
          <w:szCs w:val="24"/>
        </w:rPr>
        <w:tab/>
      </w:r>
      <w:r w:rsidRPr="00D11138">
        <w:rPr>
          <w:rFonts w:ascii="Times New Roman" w:hAnsi="Times New Roman" w:cs="Times New Roman"/>
          <w:i/>
          <w:sz w:val="24"/>
          <w:szCs w:val="24"/>
        </w:rPr>
        <w:tab/>
      </w:r>
      <w:r w:rsidRPr="00D11138">
        <w:rPr>
          <w:rFonts w:ascii="Times New Roman" w:hAnsi="Times New Roman" w:cs="Times New Roman"/>
          <w:i/>
          <w:sz w:val="24"/>
          <w:szCs w:val="24"/>
        </w:rPr>
        <w:tab/>
      </w:r>
      <w:r w:rsidRPr="00D11138">
        <w:rPr>
          <w:rFonts w:ascii="Times New Roman" w:hAnsi="Times New Roman" w:cs="Times New Roman"/>
          <w:i/>
          <w:sz w:val="24"/>
          <w:szCs w:val="24"/>
        </w:rPr>
        <w:tab/>
      </w:r>
      <w:r w:rsidRPr="00D11138">
        <w:rPr>
          <w:rFonts w:ascii="Times New Roman" w:hAnsi="Times New Roman" w:cs="Times New Roman"/>
          <w:i/>
          <w:sz w:val="24"/>
          <w:szCs w:val="24"/>
        </w:rPr>
        <w:tab/>
      </w:r>
      <w:r w:rsidRPr="00D11138">
        <w:rPr>
          <w:rFonts w:ascii="Times New Roman" w:hAnsi="Times New Roman" w:cs="Times New Roman"/>
          <w:i/>
          <w:sz w:val="24"/>
          <w:szCs w:val="24"/>
        </w:rPr>
        <w:tab/>
      </w:r>
      <w:r w:rsidRPr="00D11138">
        <w:rPr>
          <w:rFonts w:ascii="Times New Roman" w:hAnsi="Times New Roman" w:cs="Times New Roman"/>
          <w:i/>
          <w:sz w:val="24"/>
          <w:szCs w:val="24"/>
        </w:rPr>
        <w:tab/>
        <w:t>Adı, Soyadı, Adresi, İmzası, kaşe</w:t>
      </w:r>
    </w:p>
    <w:p w14:paraId="677C1E0F" w14:textId="03CBFB67" w:rsidR="00E83BE3" w:rsidRPr="00D11138" w:rsidRDefault="00E83BE3" w:rsidP="00B6518F">
      <w:pPr>
        <w:spacing w:after="0" w:line="240" w:lineRule="auto"/>
        <w:jc w:val="both"/>
        <w:rPr>
          <w:rFonts w:ascii="Times New Roman" w:eastAsia="Times New Roman" w:hAnsi="Times New Roman" w:cs="Times New Roman"/>
          <w:b/>
          <w:sz w:val="24"/>
          <w:szCs w:val="24"/>
          <w:lang w:eastAsia="tr-TR"/>
        </w:rPr>
      </w:pPr>
    </w:p>
    <w:p w14:paraId="1F9A07E8" w14:textId="77777777" w:rsidR="00E83BE3" w:rsidRPr="00D11138" w:rsidRDefault="00E83BE3" w:rsidP="00B6518F">
      <w:pPr>
        <w:spacing w:after="0" w:line="240" w:lineRule="auto"/>
        <w:jc w:val="both"/>
        <w:rPr>
          <w:rFonts w:ascii="Times New Roman" w:eastAsia="Times New Roman" w:hAnsi="Times New Roman" w:cs="Times New Roman"/>
          <w:b/>
          <w:sz w:val="24"/>
          <w:szCs w:val="24"/>
          <w:lang w:eastAsia="tr-TR"/>
        </w:rPr>
      </w:pPr>
    </w:p>
    <w:p w14:paraId="711B3160" w14:textId="77777777" w:rsidR="009D4936" w:rsidRPr="00D11138" w:rsidRDefault="009D4936" w:rsidP="009D4936">
      <w:pPr>
        <w:jc w:val="both"/>
        <w:rPr>
          <w:rFonts w:ascii="Times New Roman" w:hAnsi="Times New Roman" w:cs="Times New Roman"/>
          <w:i/>
          <w:sz w:val="24"/>
          <w:szCs w:val="24"/>
        </w:rPr>
      </w:pPr>
    </w:p>
    <w:p w14:paraId="3B421C99" w14:textId="77777777" w:rsidR="009D4936" w:rsidRPr="00D11138" w:rsidRDefault="009D4936" w:rsidP="009D4936">
      <w:pPr>
        <w:jc w:val="both"/>
        <w:rPr>
          <w:rFonts w:ascii="Times New Roman" w:hAnsi="Times New Roman" w:cs="Times New Roman"/>
          <w:sz w:val="24"/>
          <w:szCs w:val="24"/>
        </w:rPr>
      </w:pPr>
      <w:r w:rsidRPr="00D11138">
        <w:rPr>
          <w:rFonts w:ascii="Times New Roman" w:hAnsi="Times New Roman" w:cs="Times New Roman"/>
          <w:sz w:val="24"/>
          <w:szCs w:val="24"/>
        </w:rPr>
        <w:t>(</w:t>
      </w:r>
      <w:r w:rsidRPr="00D11138">
        <w:rPr>
          <w:rFonts w:ascii="Times New Roman" w:hAnsi="Times New Roman" w:cs="Times New Roman"/>
          <w:i/>
          <w:sz w:val="24"/>
          <w:szCs w:val="24"/>
        </w:rPr>
        <w:t>Lütfen başvurunuza ilişkin ilgili kutucuğu işaretleyiniz.</w:t>
      </w:r>
      <w:r w:rsidRPr="00D11138">
        <w:rPr>
          <w:rFonts w:ascii="Times New Roman" w:hAnsi="Times New Roman" w:cs="Times New Roman"/>
          <w:sz w:val="24"/>
          <w:szCs w:val="24"/>
        </w:rPr>
        <w:t>)</w:t>
      </w:r>
    </w:p>
    <w:p w14:paraId="724FE2A2" w14:textId="77777777" w:rsidR="009D4936" w:rsidRPr="00D11138" w:rsidRDefault="009D4936" w:rsidP="006A7A02">
      <w:pPr>
        <w:numPr>
          <w:ilvl w:val="0"/>
          <w:numId w:val="7"/>
        </w:numPr>
        <w:spacing w:after="0" w:line="240" w:lineRule="auto"/>
        <w:contextualSpacing/>
        <w:jc w:val="both"/>
        <w:rPr>
          <w:rFonts w:ascii="Times New Roman" w:hAnsi="Times New Roman" w:cs="Times New Roman"/>
          <w:sz w:val="24"/>
          <w:szCs w:val="24"/>
        </w:rPr>
      </w:pPr>
      <w:r w:rsidRPr="00D11138">
        <w:rPr>
          <w:rFonts w:ascii="Times New Roman" w:hAnsi="Times New Roman" w:cs="Times New Roman"/>
          <w:sz w:val="24"/>
          <w:szCs w:val="24"/>
        </w:rPr>
        <w:t>Bir BiMAL’in / BiMAL kısmının / BiMAL preparatının/saf maddenin,</w:t>
      </w:r>
      <w:r w:rsidRPr="00D11138">
        <w:rPr>
          <w:rFonts w:ascii="Times New Roman" w:hAnsi="Times New Roman" w:cs="Times New Roman"/>
          <w:bCs/>
          <w:sz w:val="24"/>
          <w:szCs w:val="24"/>
        </w:rPr>
        <w:t xml:space="preserve"> madde karışımının, zenginleştirilmiş ekstre-ekstraktın </w:t>
      </w:r>
      <w:r w:rsidRPr="00D11138">
        <w:rPr>
          <w:rFonts w:ascii="Times New Roman" w:hAnsi="Times New Roman" w:cs="Times New Roman"/>
          <w:sz w:val="24"/>
          <w:szCs w:val="24"/>
        </w:rPr>
        <w:t>kullanımına ilk kez izin verilmesine yönelik başvuru.</w:t>
      </w:r>
    </w:p>
    <w:p w14:paraId="7DB664DF" w14:textId="77777777" w:rsidR="009D4936" w:rsidRPr="00D11138" w:rsidRDefault="009D4936" w:rsidP="006A7A02">
      <w:pPr>
        <w:numPr>
          <w:ilvl w:val="0"/>
          <w:numId w:val="7"/>
        </w:numPr>
        <w:spacing w:after="0" w:line="240" w:lineRule="auto"/>
        <w:contextualSpacing/>
        <w:jc w:val="both"/>
        <w:rPr>
          <w:rFonts w:ascii="Times New Roman" w:hAnsi="Times New Roman" w:cs="Times New Roman"/>
          <w:sz w:val="24"/>
          <w:szCs w:val="24"/>
        </w:rPr>
      </w:pPr>
      <w:r w:rsidRPr="00D11138">
        <w:rPr>
          <w:rFonts w:ascii="Times New Roman" w:hAnsi="Times New Roman" w:cs="Times New Roman"/>
          <w:sz w:val="24"/>
          <w:szCs w:val="24"/>
        </w:rPr>
        <w:t>Hâlihazırda kullanımına izin verilmiş olan bir BiMAL’in /BiMAL kısmının / BiMAL preparatının / saf maddenin /</w:t>
      </w:r>
      <w:r w:rsidRPr="00D11138">
        <w:rPr>
          <w:rFonts w:ascii="Times New Roman" w:hAnsi="Times New Roman" w:cs="Times New Roman"/>
          <w:bCs/>
          <w:sz w:val="24"/>
          <w:szCs w:val="24"/>
        </w:rPr>
        <w:t xml:space="preserve"> madde karışımının, zenginleştirilmiş ekstre-ekstraktın</w:t>
      </w:r>
      <w:r w:rsidRPr="00D11138">
        <w:rPr>
          <w:rFonts w:ascii="Times New Roman" w:hAnsi="Times New Roman" w:cs="Times New Roman"/>
          <w:sz w:val="24"/>
          <w:szCs w:val="24"/>
        </w:rPr>
        <w:t xml:space="preserve"> kullanım koşullarında değişiklik yapılmasına (ekleme, çıkarma veya değiştirme) yönelik başvuru.</w:t>
      </w:r>
    </w:p>
    <w:p w14:paraId="5948C150" w14:textId="77777777" w:rsidR="009D4936" w:rsidRPr="00D11138" w:rsidRDefault="009D4936" w:rsidP="009D4936">
      <w:pPr>
        <w:ind w:firstLine="360"/>
        <w:contextualSpacing/>
        <w:jc w:val="both"/>
        <w:rPr>
          <w:rFonts w:ascii="Times New Roman" w:hAnsi="Times New Roman" w:cs="Times New Roman"/>
          <w:sz w:val="24"/>
          <w:szCs w:val="24"/>
        </w:rPr>
      </w:pPr>
      <w:r w:rsidRPr="00D11138">
        <w:rPr>
          <w:rFonts w:ascii="Times New Roman" w:hAnsi="Times New Roman" w:cs="Times New Roman"/>
          <w:sz w:val="24"/>
          <w:szCs w:val="24"/>
        </w:rPr>
        <w:t>Lütfen bahse konu izin için bir referans belirtiniz.</w:t>
      </w:r>
    </w:p>
    <w:p w14:paraId="572CEF1B" w14:textId="77777777" w:rsidR="009D4936" w:rsidRPr="00D11138" w:rsidRDefault="009D4936" w:rsidP="006A7A02">
      <w:pPr>
        <w:numPr>
          <w:ilvl w:val="0"/>
          <w:numId w:val="7"/>
        </w:numPr>
        <w:spacing w:after="0" w:line="240" w:lineRule="auto"/>
        <w:contextualSpacing/>
        <w:jc w:val="both"/>
        <w:rPr>
          <w:rFonts w:ascii="Times New Roman" w:hAnsi="Times New Roman" w:cs="Times New Roman"/>
          <w:sz w:val="24"/>
          <w:szCs w:val="24"/>
        </w:rPr>
      </w:pPr>
      <w:r w:rsidRPr="00D11138">
        <w:rPr>
          <w:rFonts w:ascii="Times New Roman" w:hAnsi="Times New Roman" w:cs="Times New Roman"/>
          <w:sz w:val="24"/>
          <w:szCs w:val="24"/>
        </w:rPr>
        <w:t>Hâlihazırda kullanımına izin verilmiş olan BiMAL’in /BiMAL kısmının / BiMAL preparatının / saf maddenin /</w:t>
      </w:r>
      <w:r w:rsidRPr="00D11138">
        <w:rPr>
          <w:rFonts w:ascii="Times New Roman" w:hAnsi="Times New Roman" w:cs="Times New Roman"/>
          <w:bCs/>
          <w:sz w:val="24"/>
          <w:szCs w:val="24"/>
        </w:rPr>
        <w:t xml:space="preserve"> madde karışımının, zenginleştirilmiş ekstre-ekstraktın </w:t>
      </w:r>
      <w:r w:rsidRPr="00D11138">
        <w:rPr>
          <w:rFonts w:ascii="Times New Roman" w:hAnsi="Times New Roman" w:cs="Times New Roman"/>
          <w:sz w:val="24"/>
          <w:szCs w:val="24"/>
        </w:rPr>
        <w:t>spesifikasyonlarında değişiklik yapılmasına (ekleme, çıkarma veya değiştirme) yönelik başvuru.</w:t>
      </w:r>
    </w:p>
    <w:p w14:paraId="71DDBEDD" w14:textId="77777777" w:rsidR="009D4936" w:rsidRPr="00D11138" w:rsidRDefault="009D4936" w:rsidP="009D4936">
      <w:pPr>
        <w:ind w:firstLine="360"/>
        <w:jc w:val="both"/>
        <w:rPr>
          <w:rFonts w:ascii="Times New Roman" w:hAnsi="Times New Roman" w:cs="Times New Roman"/>
          <w:sz w:val="24"/>
          <w:szCs w:val="24"/>
        </w:rPr>
      </w:pPr>
      <w:r w:rsidRPr="00D11138">
        <w:rPr>
          <w:rFonts w:ascii="Times New Roman" w:hAnsi="Times New Roman" w:cs="Times New Roman"/>
          <w:sz w:val="24"/>
          <w:szCs w:val="24"/>
        </w:rPr>
        <w:t>Lütfen bahse konu izin için bir referans belirtiniz.</w:t>
      </w:r>
    </w:p>
    <w:p w14:paraId="62F01F3E" w14:textId="77777777" w:rsidR="009D4936" w:rsidRPr="00D11138" w:rsidRDefault="009D4936" w:rsidP="006A7A02">
      <w:pPr>
        <w:numPr>
          <w:ilvl w:val="0"/>
          <w:numId w:val="7"/>
        </w:numPr>
        <w:spacing w:after="0" w:line="240" w:lineRule="auto"/>
        <w:contextualSpacing/>
        <w:jc w:val="both"/>
        <w:rPr>
          <w:rFonts w:ascii="Times New Roman" w:hAnsi="Times New Roman" w:cs="Times New Roman"/>
          <w:sz w:val="24"/>
          <w:szCs w:val="24"/>
        </w:rPr>
      </w:pPr>
      <w:r w:rsidRPr="00D11138">
        <w:rPr>
          <w:rFonts w:ascii="Times New Roman" w:hAnsi="Times New Roman" w:cs="Times New Roman"/>
          <w:sz w:val="24"/>
          <w:szCs w:val="24"/>
        </w:rPr>
        <w:t xml:space="preserve">Hâlihazırda kullanımına izin verilmiş olan BiMAL’in /BiMAL kısmının / BiMAL preparatının / saf maddenin / </w:t>
      </w:r>
      <w:r w:rsidRPr="00D11138">
        <w:rPr>
          <w:rFonts w:ascii="Times New Roman" w:hAnsi="Times New Roman" w:cs="Times New Roman"/>
          <w:bCs/>
          <w:sz w:val="24"/>
          <w:szCs w:val="24"/>
        </w:rPr>
        <w:t xml:space="preserve">madde karışımının, zenginleştirilmiş ekstre-ekstraktın </w:t>
      </w:r>
      <w:r w:rsidRPr="00D11138">
        <w:rPr>
          <w:rFonts w:ascii="Times New Roman" w:hAnsi="Times New Roman" w:cs="Times New Roman"/>
          <w:sz w:val="24"/>
          <w:szCs w:val="24"/>
        </w:rPr>
        <w:t xml:space="preserve">ilave </w:t>
      </w:r>
      <w:r w:rsidRPr="00D11138">
        <w:rPr>
          <w:rFonts w:ascii="Times New Roman" w:hAnsi="Times New Roman" w:cs="Times New Roman"/>
          <w:sz w:val="24"/>
          <w:szCs w:val="24"/>
        </w:rPr>
        <w:lastRenderedPageBreak/>
        <w:t>özel etiketleme gerekliliklerinde değişiklik yapılmasına (ekleme, çıkarma veya değiştirme) yönelik başvuru.</w:t>
      </w:r>
    </w:p>
    <w:p w14:paraId="30EB6A36" w14:textId="77777777" w:rsidR="009D4936" w:rsidRPr="00D11138" w:rsidRDefault="009D4936" w:rsidP="009D4936">
      <w:pPr>
        <w:ind w:firstLine="360"/>
        <w:contextualSpacing/>
        <w:jc w:val="both"/>
        <w:rPr>
          <w:rFonts w:ascii="Times New Roman" w:hAnsi="Times New Roman" w:cs="Times New Roman"/>
          <w:sz w:val="24"/>
          <w:szCs w:val="24"/>
        </w:rPr>
      </w:pPr>
      <w:r w:rsidRPr="00D11138">
        <w:rPr>
          <w:rFonts w:ascii="Times New Roman" w:hAnsi="Times New Roman" w:cs="Times New Roman"/>
          <w:sz w:val="24"/>
          <w:szCs w:val="24"/>
        </w:rPr>
        <w:t>Lütfen bahse konu izin için bir referans belirtiniz.</w:t>
      </w:r>
    </w:p>
    <w:p w14:paraId="5256678B" w14:textId="77777777" w:rsidR="009D4936" w:rsidRPr="00D11138" w:rsidRDefault="009D4936" w:rsidP="006A7A02">
      <w:pPr>
        <w:numPr>
          <w:ilvl w:val="0"/>
          <w:numId w:val="7"/>
        </w:numPr>
        <w:spacing w:after="0" w:line="240" w:lineRule="auto"/>
        <w:contextualSpacing/>
        <w:jc w:val="both"/>
        <w:rPr>
          <w:rFonts w:ascii="Times New Roman" w:hAnsi="Times New Roman" w:cs="Times New Roman"/>
          <w:sz w:val="24"/>
          <w:szCs w:val="24"/>
        </w:rPr>
      </w:pPr>
      <w:r w:rsidRPr="00D11138">
        <w:rPr>
          <w:rFonts w:ascii="Times New Roman" w:hAnsi="Times New Roman" w:cs="Times New Roman"/>
          <w:sz w:val="24"/>
          <w:szCs w:val="24"/>
        </w:rPr>
        <w:t xml:space="preserve">Hâlihazırda kullanımına izin verilmiş olan BiMAL’in /BiMAL kısmının / BiMAL preparatının / saf maddenin / </w:t>
      </w:r>
      <w:r w:rsidRPr="00D11138">
        <w:rPr>
          <w:rFonts w:ascii="Times New Roman" w:hAnsi="Times New Roman" w:cs="Times New Roman"/>
          <w:bCs/>
          <w:sz w:val="24"/>
          <w:szCs w:val="24"/>
        </w:rPr>
        <w:t xml:space="preserve">madde karışımının, zenginleştirilmiş ekstre-ekstraktın </w:t>
      </w:r>
      <w:r w:rsidRPr="00D11138">
        <w:rPr>
          <w:rFonts w:ascii="Times New Roman" w:hAnsi="Times New Roman" w:cs="Times New Roman"/>
          <w:sz w:val="24"/>
          <w:szCs w:val="24"/>
        </w:rPr>
        <w:t>piyasaya arz sonrası izleme gerekliliklerinde değişiklik yapılmasına (ekleme, çıkarma veya değiştirme) yönelik başvuru.</w:t>
      </w:r>
    </w:p>
    <w:p w14:paraId="57CF15BD" w14:textId="2CCC7FD0" w:rsidR="009D4936" w:rsidRPr="00D11138" w:rsidRDefault="009D4936" w:rsidP="009D4936">
      <w:pPr>
        <w:ind w:firstLine="360"/>
        <w:contextualSpacing/>
        <w:jc w:val="both"/>
        <w:rPr>
          <w:rFonts w:ascii="Times New Roman" w:hAnsi="Times New Roman" w:cs="Times New Roman"/>
          <w:sz w:val="24"/>
          <w:szCs w:val="24"/>
        </w:rPr>
      </w:pPr>
      <w:r w:rsidRPr="00D11138">
        <w:rPr>
          <w:rFonts w:ascii="Times New Roman" w:hAnsi="Times New Roman" w:cs="Times New Roman"/>
          <w:sz w:val="24"/>
          <w:szCs w:val="24"/>
        </w:rPr>
        <w:t>Lütfen bahse konu izin için bir referans belirtiniz.</w:t>
      </w:r>
    </w:p>
    <w:p w14:paraId="3C502328" w14:textId="77777777" w:rsidR="00163174" w:rsidRPr="00D11138" w:rsidRDefault="00163174" w:rsidP="009D4936">
      <w:pPr>
        <w:ind w:firstLine="360"/>
        <w:contextualSpacing/>
        <w:jc w:val="both"/>
        <w:rPr>
          <w:rFonts w:ascii="Times New Roman" w:hAnsi="Times New Roman" w:cs="Times New Roman"/>
          <w:sz w:val="24"/>
          <w:szCs w:val="24"/>
        </w:rPr>
      </w:pPr>
    </w:p>
    <w:p w14:paraId="1CF8CF62" w14:textId="66CCEA7F" w:rsidR="009D4936" w:rsidRPr="00D11138" w:rsidRDefault="009D4936" w:rsidP="00163174">
      <w:pPr>
        <w:ind w:firstLine="360"/>
        <w:jc w:val="both"/>
        <w:rPr>
          <w:rFonts w:ascii="Times New Roman" w:hAnsi="Times New Roman" w:cs="Times New Roman"/>
          <w:b/>
          <w:sz w:val="24"/>
          <w:szCs w:val="24"/>
        </w:rPr>
      </w:pPr>
      <w:r w:rsidRPr="00D11138">
        <w:rPr>
          <w:rFonts w:ascii="Times New Roman" w:hAnsi="Times New Roman" w:cs="Times New Roman"/>
          <w:b/>
          <w:sz w:val="24"/>
          <w:szCs w:val="24"/>
        </w:rPr>
        <w:t>B</w:t>
      </w:r>
      <w:r w:rsidRPr="00D11138">
        <w:rPr>
          <w:rFonts w:ascii="Times New Roman" w:hAnsi="Times New Roman" w:cs="Times New Roman"/>
          <w:sz w:val="24"/>
          <w:szCs w:val="24"/>
        </w:rPr>
        <w:t>i</w:t>
      </w:r>
      <w:r w:rsidRPr="00D11138">
        <w:rPr>
          <w:rFonts w:ascii="Times New Roman" w:hAnsi="Times New Roman" w:cs="Times New Roman"/>
          <w:b/>
          <w:sz w:val="24"/>
          <w:szCs w:val="24"/>
        </w:rPr>
        <w:t>MAL'in/ B</w:t>
      </w:r>
      <w:r w:rsidRPr="00D11138">
        <w:rPr>
          <w:rFonts w:ascii="Times New Roman" w:hAnsi="Times New Roman" w:cs="Times New Roman"/>
          <w:sz w:val="24"/>
          <w:szCs w:val="24"/>
        </w:rPr>
        <w:t>i</w:t>
      </w:r>
      <w:r w:rsidRPr="00D11138">
        <w:rPr>
          <w:rFonts w:ascii="Times New Roman" w:hAnsi="Times New Roman" w:cs="Times New Roman"/>
          <w:b/>
          <w:sz w:val="24"/>
          <w:szCs w:val="24"/>
        </w:rPr>
        <w:t>MAL kısmının/B</w:t>
      </w:r>
      <w:r w:rsidRPr="00D11138">
        <w:rPr>
          <w:rFonts w:ascii="Times New Roman" w:hAnsi="Times New Roman" w:cs="Times New Roman"/>
          <w:sz w:val="24"/>
          <w:szCs w:val="24"/>
        </w:rPr>
        <w:t>i</w:t>
      </w:r>
      <w:r w:rsidRPr="00D11138">
        <w:rPr>
          <w:rFonts w:ascii="Times New Roman" w:hAnsi="Times New Roman" w:cs="Times New Roman"/>
          <w:b/>
          <w:sz w:val="24"/>
          <w:szCs w:val="24"/>
        </w:rPr>
        <w:t xml:space="preserve">MAL preparatının/ saf maddenin/ </w:t>
      </w:r>
      <w:r w:rsidRPr="00D11138">
        <w:rPr>
          <w:rFonts w:ascii="Times New Roman" w:hAnsi="Times New Roman" w:cs="Times New Roman"/>
          <w:b/>
          <w:bCs/>
          <w:sz w:val="24"/>
          <w:szCs w:val="24"/>
        </w:rPr>
        <w:t>madde karışımının / zenginleştirilmiş ekstre-ekstraktın</w:t>
      </w:r>
      <w:r w:rsidRPr="00D11138">
        <w:rPr>
          <w:rFonts w:ascii="Times New Roman" w:hAnsi="Times New Roman" w:cs="Times New Roman"/>
          <w:b/>
          <w:sz w:val="24"/>
          <w:szCs w:val="24"/>
        </w:rPr>
        <w:t xml:space="preserve"> tanımlanması</w:t>
      </w:r>
    </w:p>
    <w:p w14:paraId="1038A79D" w14:textId="77777777" w:rsidR="009D4936" w:rsidRPr="00D11138" w:rsidRDefault="009D4936" w:rsidP="009D4936">
      <w:pPr>
        <w:ind w:firstLine="567"/>
        <w:jc w:val="both"/>
        <w:rPr>
          <w:rFonts w:ascii="Times New Roman" w:hAnsi="Times New Roman" w:cs="Times New Roman"/>
          <w:b/>
          <w:sz w:val="24"/>
          <w:szCs w:val="24"/>
        </w:rPr>
      </w:pPr>
      <w:r w:rsidRPr="00D11138">
        <w:rPr>
          <w:rFonts w:ascii="Times New Roman" w:hAnsi="Times New Roman" w:cs="Times New Roman"/>
          <w:b/>
          <w:sz w:val="24"/>
          <w:szCs w:val="24"/>
        </w:rPr>
        <w:t>........</w:t>
      </w:r>
    </w:p>
    <w:p w14:paraId="6882F0AC" w14:textId="77777777" w:rsidR="009D4936" w:rsidRPr="00D11138" w:rsidRDefault="009D4936" w:rsidP="009D4936">
      <w:pPr>
        <w:ind w:firstLine="567"/>
        <w:jc w:val="both"/>
        <w:rPr>
          <w:rFonts w:ascii="Times New Roman" w:hAnsi="Times New Roman" w:cs="Times New Roman"/>
          <w:b/>
          <w:sz w:val="24"/>
          <w:szCs w:val="24"/>
        </w:rPr>
      </w:pPr>
      <w:r w:rsidRPr="00D11138">
        <w:rPr>
          <w:rFonts w:ascii="Times New Roman" w:hAnsi="Times New Roman" w:cs="Times New Roman"/>
          <w:b/>
          <w:sz w:val="24"/>
          <w:szCs w:val="24"/>
        </w:rPr>
        <w:t>Gizlilik</w:t>
      </w:r>
    </w:p>
    <w:p w14:paraId="0257F0FF" w14:textId="77777777" w:rsidR="009D4936" w:rsidRPr="00D11138" w:rsidRDefault="009D4936" w:rsidP="009D4936">
      <w:pPr>
        <w:ind w:firstLine="567"/>
        <w:jc w:val="both"/>
        <w:rPr>
          <w:rFonts w:ascii="Times New Roman" w:hAnsi="Times New Roman" w:cs="Times New Roman"/>
          <w:sz w:val="24"/>
          <w:szCs w:val="24"/>
        </w:rPr>
      </w:pPr>
      <w:r w:rsidRPr="00D11138">
        <w:rPr>
          <w:rFonts w:ascii="Times New Roman" w:hAnsi="Times New Roman" w:cs="Times New Roman"/>
          <w:sz w:val="24"/>
          <w:szCs w:val="24"/>
        </w:rPr>
        <w:t>Uygun hallerde başvurununı Türk Gıda Kodeksi Gıdalarda Kullanılabilecek Bitkiler, Mantarlar, Algler ve Likenler ve Bunların Preparatları Yönetmeliğinin 33 üncü maddesi uyarınca gizli olarak işleme alınması talep edilen bilgiler içerip içermediğini kontrol ediniz.</w:t>
      </w:r>
    </w:p>
    <w:p w14:paraId="02C51971" w14:textId="77777777" w:rsidR="009D4936" w:rsidRPr="00D11138" w:rsidRDefault="009D4936" w:rsidP="009D4936">
      <w:pPr>
        <w:contextualSpacing/>
        <w:jc w:val="both"/>
        <w:rPr>
          <w:rFonts w:ascii="Times New Roman" w:hAnsi="Times New Roman" w:cs="Times New Roman"/>
          <w:sz w:val="24"/>
          <w:szCs w:val="24"/>
        </w:rPr>
      </w:pPr>
      <w:r w:rsidRPr="00D11138">
        <w:rPr>
          <w:rFonts w:ascii="Times New Roman" w:hAnsi="Times New Roman" w:cs="Times New Roman"/>
          <w:sz w:val="24"/>
          <w:szCs w:val="24"/>
        </w:rPr>
        <w:t>uyarınca gizli olarak işleme alınması talep edilen bilgiler içerip içermediğini belirtiniz.</w:t>
      </w:r>
    </w:p>
    <w:p w14:paraId="5E6DBD5F" w14:textId="77777777" w:rsidR="009D4936" w:rsidRPr="00D11138" w:rsidRDefault="009D4936" w:rsidP="006A7A02">
      <w:pPr>
        <w:pStyle w:val="ListeParagraf"/>
        <w:numPr>
          <w:ilvl w:val="0"/>
          <w:numId w:val="7"/>
        </w:numPr>
        <w:spacing w:after="0" w:line="240" w:lineRule="auto"/>
        <w:ind w:left="502"/>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Evet</w:t>
      </w:r>
    </w:p>
    <w:p w14:paraId="3306D4A0" w14:textId="77777777" w:rsidR="009D4936" w:rsidRPr="00D11138" w:rsidRDefault="009D4936" w:rsidP="006A7A02">
      <w:pPr>
        <w:pStyle w:val="ListeParagraf"/>
        <w:numPr>
          <w:ilvl w:val="0"/>
          <w:numId w:val="7"/>
        </w:numPr>
        <w:spacing w:after="0" w:line="240" w:lineRule="auto"/>
        <w:ind w:left="502"/>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Hayır</w:t>
      </w:r>
    </w:p>
    <w:p w14:paraId="2817DEA2" w14:textId="77777777" w:rsidR="009D4936" w:rsidRPr="00D11138" w:rsidRDefault="009D4936" w:rsidP="009D4936">
      <w:pPr>
        <w:jc w:val="both"/>
        <w:rPr>
          <w:rFonts w:ascii="Times New Roman" w:hAnsi="Times New Roman" w:cs="Times New Roman"/>
          <w:sz w:val="24"/>
          <w:szCs w:val="24"/>
        </w:rPr>
      </w:pPr>
      <w:r w:rsidRPr="00D11138">
        <w:rPr>
          <w:rFonts w:ascii="Times New Roman" w:hAnsi="Times New Roman" w:cs="Times New Roman"/>
          <w:i/>
          <w:sz w:val="24"/>
          <w:szCs w:val="24"/>
        </w:rPr>
        <w:t>(Başvuru sahibi, başvuruda gizli olarak işleme alınması talep edilen bilgileri Ek-8’de yer alan formatı kullanarak belirtmelidir ve gizlilik talebini desteklemek için gerekli tüm ayrıntıları sunmalıdır.)</w:t>
      </w:r>
    </w:p>
    <w:p w14:paraId="36C4C4E5" w14:textId="77777777" w:rsidR="009D4936" w:rsidRPr="00D11138" w:rsidRDefault="009D4936" w:rsidP="009D4936">
      <w:pPr>
        <w:contextualSpacing/>
        <w:jc w:val="both"/>
        <w:rPr>
          <w:rFonts w:ascii="Times New Roman" w:hAnsi="Times New Roman" w:cs="Times New Roman"/>
          <w:sz w:val="24"/>
          <w:szCs w:val="24"/>
        </w:rPr>
      </w:pPr>
      <w:r w:rsidRPr="00D11138">
        <w:rPr>
          <w:rFonts w:ascii="Times New Roman" w:hAnsi="Times New Roman" w:cs="Times New Roman"/>
          <w:b/>
          <w:sz w:val="24"/>
          <w:szCs w:val="24"/>
        </w:rPr>
        <w:t>Veri koruması:</w:t>
      </w:r>
    </w:p>
    <w:p w14:paraId="35C24914" w14:textId="77777777" w:rsidR="009D4936" w:rsidRPr="00D11138" w:rsidRDefault="009D4936" w:rsidP="009D4936">
      <w:pPr>
        <w:contextualSpacing/>
        <w:jc w:val="both"/>
        <w:rPr>
          <w:rFonts w:ascii="Times New Roman" w:hAnsi="Times New Roman" w:cs="Times New Roman"/>
          <w:sz w:val="24"/>
          <w:szCs w:val="24"/>
        </w:rPr>
      </w:pPr>
      <w:r w:rsidRPr="00D11138">
        <w:rPr>
          <w:rFonts w:ascii="Times New Roman" w:hAnsi="Times New Roman" w:cs="Times New Roman"/>
          <w:sz w:val="24"/>
          <w:szCs w:val="24"/>
        </w:rPr>
        <w:t>Uygun hallerde, başvurunu Türk Gıda Kodeksi Gıdalarda Kullanılabilecek Bitkiler, Mantarlar, Algler ve Likenler ve Bunların Preparatları Yönetmeliğinin 35 inci maddesi uyarınca tescilli verilerin koruma altına alınmasına yönelik bir talep içerip içermediğini belirtiniz.</w:t>
      </w:r>
    </w:p>
    <w:p w14:paraId="797A4D78" w14:textId="77777777" w:rsidR="009D4936" w:rsidRPr="00D11138" w:rsidRDefault="009D4936" w:rsidP="006A7A02">
      <w:pPr>
        <w:pStyle w:val="ListeParagraf"/>
        <w:numPr>
          <w:ilvl w:val="0"/>
          <w:numId w:val="7"/>
        </w:numPr>
        <w:spacing w:after="0" w:line="240" w:lineRule="auto"/>
        <w:ind w:left="502"/>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Evet</w:t>
      </w:r>
    </w:p>
    <w:p w14:paraId="63FAE030" w14:textId="77777777" w:rsidR="009D4936" w:rsidRPr="00D11138" w:rsidRDefault="009D4936" w:rsidP="006A7A02">
      <w:pPr>
        <w:pStyle w:val="ListeParagraf"/>
        <w:numPr>
          <w:ilvl w:val="0"/>
          <w:numId w:val="7"/>
        </w:numPr>
        <w:spacing w:after="0" w:line="240" w:lineRule="auto"/>
        <w:ind w:left="502"/>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Hayır</w:t>
      </w:r>
    </w:p>
    <w:p w14:paraId="2A778B59" w14:textId="77777777" w:rsidR="009D4936" w:rsidRPr="00D11138" w:rsidRDefault="009D4936" w:rsidP="009D4936">
      <w:pPr>
        <w:contextualSpacing/>
        <w:jc w:val="both"/>
        <w:rPr>
          <w:rFonts w:ascii="Times New Roman" w:hAnsi="Times New Roman" w:cs="Times New Roman"/>
          <w:sz w:val="24"/>
          <w:szCs w:val="24"/>
        </w:rPr>
      </w:pPr>
      <w:r w:rsidRPr="00D11138">
        <w:rPr>
          <w:rFonts w:ascii="Times New Roman" w:hAnsi="Times New Roman" w:cs="Times New Roman"/>
          <w:i/>
          <w:sz w:val="24"/>
          <w:szCs w:val="24"/>
        </w:rPr>
        <w:t>(Başvuru sahibi, başvurunun korunması talep edilen tescilli verileri içeren kısımlarını, bölüm ve sayfa numaralarını açıkça ifade ederek belirtmelidir. Başvuru sahibi, tescil talebi için doğrulanabilir gerekçe/açıklama sunmalıdır.)</w:t>
      </w:r>
    </w:p>
    <w:p w14:paraId="47299D1D" w14:textId="77777777" w:rsidR="009D4936" w:rsidRPr="00D11138" w:rsidRDefault="009D4936" w:rsidP="009D4936">
      <w:pPr>
        <w:contextualSpacing/>
        <w:jc w:val="both"/>
        <w:rPr>
          <w:rFonts w:ascii="Times New Roman" w:hAnsi="Times New Roman" w:cs="Times New Roman"/>
          <w:b/>
          <w:sz w:val="24"/>
          <w:szCs w:val="24"/>
        </w:rPr>
      </w:pPr>
      <w:r w:rsidRPr="00D11138">
        <w:rPr>
          <w:rFonts w:ascii="Times New Roman" w:hAnsi="Times New Roman" w:cs="Times New Roman"/>
          <w:b/>
          <w:sz w:val="24"/>
          <w:szCs w:val="24"/>
        </w:rPr>
        <w:t>Gıda kategorileri, kullanım koşulları ve etiketleme gereklilikleri: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2958"/>
        <w:gridCol w:w="2958"/>
      </w:tblGrid>
      <w:tr w:rsidR="00D11138" w:rsidRPr="00D11138" w14:paraId="5CEC45B1" w14:textId="77777777" w:rsidTr="00163174">
        <w:trPr>
          <w:trHeight w:val="865"/>
        </w:trPr>
        <w:tc>
          <w:tcPr>
            <w:tcW w:w="2958" w:type="dxa"/>
          </w:tcPr>
          <w:p w14:paraId="227D3BD3" w14:textId="77777777" w:rsidR="009D4936" w:rsidRPr="00D11138" w:rsidRDefault="009D4936" w:rsidP="00D11138">
            <w:pPr>
              <w:contextualSpacing/>
              <w:jc w:val="both"/>
              <w:rPr>
                <w:rFonts w:ascii="Times New Roman" w:hAnsi="Times New Roman" w:cs="Times New Roman"/>
                <w:sz w:val="24"/>
                <w:szCs w:val="24"/>
              </w:rPr>
            </w:pPr>
            <w:r w:rsidRPr="00D11138">
              <w:rPr>
                <w:rFonts w:ascii="Times New Roman" w:hAnsi="Times New Roman" w:cs="Times New Roman"/>
                <w:sz w:val="24"/>
                <w:szCs w:val="24"/>
              </w:rPr>
              <w:t>Gıda kategorisi</w:t>
            </w:r>
          </w:p>
        </w:tc>
        <w:tc>
          <w:tcPr>
            <w:tcW w:w="2958" w:type="dxa"/>
          </w:tcPr>
          <w:p w14:paraId="396CE2C6" w14:textId="77777777" w:rsidR="009D4936" w:rsidRPr="00D11138" w:rsidRDefault="009D4936" w:rsidP="00D11138">
            <w:pPr>
              <w:contextualSpacing/>
              <w:jc w:val="both"/>
              <w:rPr>
                <w:rFonts w:ascii="Times New Roman" w:hAnsi="Times New Roman" w:cs="Times New Roman"/>
                <w:sz w:val="24"/>
                <w:szCs w:val="24"/>
              </w:rPr>
            </w:pPr>
            <w:r w:rsidRPr="00D11138">
              <w:rPr>
                <w:rFonts w:ascii="Times New Roman" w:hAnsi="Times New Roman" w:cs="Times New Roman"/>
                <w:sz w:val="24"/>
                <w:szCs w:val="24"/>
              </w:rPr>
              <w:t>Özel kullanım koşulları</w:t>
            </w:r>
          </w:p>
        </w:tc>
        <w:tc>
          <w:tcPr>
            <w:tcW w:w="2958" w:type="dxa"/>
          </w:tcPr>
          <w:p w14:paraId="21448698" w14:textId="77777777" w:rsidR="009D4936" w:rsidRPr="00D11138" w:rsidRDefault="009D4936" w:rsidP="00D11138">
            <w:pPr>
              <w:contextualSpacing/>
              <w:jc w:val="both"/>
              <w:rPr>
                <w:rFonts w:ascii="Times New Roman" w:hAnsi="Times New Roman" w:cs="Times New Roman"/>
                <w:sz w:val="24"/>
                <w:szCs w:val="24"/>
              </w:rPr>
            </w:pPr>
            <w:r w:rsidRPr="00D11138">
              <w:rPr>
                <w:rFonts w:ascii="Times New Roman" w:hAnsi="Times New Roman" w:cs="Times New Roman"/>
                <w:sz w:val="24"/>
                <w:szCs w:val="24"/>
              </w:rPr>
              <w:t>İlave özel etiketleme gereklilikleri</w:t>
            </w:r>
          </w:p>
        </w:tc>
      </w:tr>
      <w:tr w:rsidR="00D11138" w:rsidRPr="00D11138" w14:paraId="25E6B9D2" w14:textId="77777777" w:rsidTr="00163174">
        <w:trPr>
          <w:trHeight w:val="288"/>
        </w:trPr>
        <w:tc>
          <w:tcPr>
            <w:tcW w:w="2958" w:type="dxa"/>
          </w:tcPr>
          <w:p w14:paraId="6F3A7449" w14:textId="77777777" w:rsidR="009D4936" w:rsidRPr="00D11138" w:rsidRDefault="009D4936" w:rsidP="00D11138">
            <w:pPr>
              <w:contextualSpacing/>
              <w:jc w:val="both"/>
              <w:rPr>
                <w:rFonts w:ascii="Times New Roman" w:hAnsi="Times New Roman" w:cs="Times New Roman"/>
                <w:sz w:val="24"/>
                <w:szCs w:val="24"/>
              </w:rPr>
            </w:pPr>
          </w:p>
        </w:tc>
        <w:tc>
          <w:tcPr>
            <w:tcW w:w="2958" w:type="dxa"/>
          </w:tcPr>
          <w:p w14:paraId="308BFE52" w14:textId="77777777" w:rsidR="009D4936" w:rsidRPr="00D11138" w:rsidRDefault="009D4936" w:rsidP="00D11138">
            <w:pPr>
              <w:contextualSpacing/>
              <w:jc w:val="both"/>
              <w:rPr>
                <w:rFonts w:ascii="Times New Roman" w:hAnsi="Times New Roman" w:cs="Times New Roman"/>
                <w:sz w:val="24"/>
                <w:szCs w:val="24"/>
              </w:rPr>
            </w:pPr>
          </w:p>
        </w:tc>
        <w:tc>
          <w:tcPr>
            <w:tcW w:w="2958" w:type="dxa"/>
          </w:tcPr>
          <w:p w14:paraId="05A8558D" w14:textId="77777777" w:rsidR="009D4936" w:rsidRPr="00D11138" w:rsidRDefault="009D4936" w:rsidP="00D11138">
            <w:pPr>
              <w:contextualSpacing/>
              <w:jc w:val="both"/>
              <w:rPr>
                <w:rFonts w:ascii="Times New Roman" w:hAnsi="Times New Roman" w:cs="Times New Roman"/>
                <w:sz w:val="24"/>
                <w:szCs w:val="24"/>
              </w:rPr>
            </w:pPr>
          </w:p>
        </w:tc>
      </w:tr>
      <w:tr w:rsidR="009D4936" w:rsidRPr="00D11138" w14:paraId="2937F022" w14:textId="77777777" w:rsidTr="00163174">
        <w:trPr>
          <w:trHeight w:val="274"/>
        </w:trPr>
        <w:tc>
          <w:tcPr>
            <w:tcW w:w="2958" w:type="dxa"/>
          </w:tcPr>
          <w:p w14:paraId="1F737E97" w14:textId="77777777" w:rsidR="009D4936" w:rsidRPr="00D11138" w:rsidRDefault="009D4936" w:rsidP="00D11138">
            <w:pPr>
              <w:contextualSpacing/>
              <w:jc w:val="both"/>
              <w:rPr>
                <w:rFonts w:ascii="Times New Roman" w:hAnsi="Times New Roman" w:cs="Times New Roman"/>
                <w:sz w:val="24"/>
                <w:szCs w:val="24"/>
              </w:rPr>
            </w:pPr>
          </w:p>
        </w:tc>
        <w:tc>
          <w:tcPr>
            <w:tcW w:w="2958" w:type="dxa"/>
          </w:tcPr>
          <w:p w14:paraId="2CCC1D68" w14:textId="77777777" w:rsidR="009D4936" w:rsidRPr="00D11138" w:rsidRDefault="009D4936" w:rsidP="00D11138">
            <w:pPr>
              <w:contextualSpacing/>
              <w:jc w:val="both"/>
              <w:rPr>
                <w:rFonts w:ascii="Times New Roman" w:hAnsi="Times New Roman" w:cs="Times New Roman"/>
                <w:sz w:val="24"/>
                <w:szCs w:val="24"/>
              </w:rPr>
            </w:pPr>
          </w:p>
        </w:tc>
        <w:tc>
          <w:tcPr>
            <w:tcW w:w="2958" w:type="dxa"/>
          </w:tcPr>
          <w:p w14:paraId="2D90DB40" w14:textId="77777777" w:rsidR="009D4936" w:rsidRPr="00D11138" w:rsidRDefault="009D4936" w:rsidP="00D11138">
            <w:pPr>
              <w:contextualSpacing/>
              <w:jc w:val="both"/>
              <w:rPr>
                <w:rFonts w:ascii="Times New Roman" w:hAnsi="Times New Roman" w:cs="Times New Roman"/>
                <w:sz w:val="24"/>
                <w:szCs w:val="24"/>
              </w:rPr>
            </w:pPr>
          </w:p>
        </w:tc>
      </w:tr>
    </w:tbl>
    <w:p w14:paraId="6203FF92" w14:textId="77777777" w:rsidR="009D4936" w:rsidRPr="00D11138" w:rsidRDefault="009D4936" w:rsidP="009D4936">
      <w:pPr>
        <w:contextualSpacing/>
        <w:jc w:val="both"/>
        <w:rPr>
          <w:rFonts w:ascii="Times New Roman" w:hAnsi="Times New Roman" w:cs="Times New Roman"/>
          <w:sz w:val="24"/>
          <w:szCs w:val="24"/>
        </w:rPr>
      </w:pPr>
    </w:p>
    <w:p w14:paraId="4E707F38" w14:textId="2372B890" w:rsidR="009D4936" w:rsidRPr="00D11138" w:rsidRDefault="009D4936" w:rsidP="009D4936">
      <w:pPr>
        <w:contextualSpacing/>
        <w:jc w:val="both"/>
        <w:rPr>
          <w:rFonts w:ascii="Times New Roman" w:hAnsi="Times New Roman" w:cs="Times New Roman"/>
          <w:sz w:val="24"/>
          <w:szCs w:val="24"/>
        </w:rPr>
      </w:pPr>
      <w:r w:rsidRPr="00D11138">
        <w:rPr>
          <w:rFonts w:ascii="Times New Roman" w:hAnsi="Times New Roman" w:cs="Times New Roman"/>
          <w:sz w:val="24"/>
          <w:szCs w:val="24"/>
        </w:rPr>
        <w:t>EK</w:t>
      </w:r>
      <w:r w:rsidR="00163174" w:rsidRPr="00D11138">
        <w:rPr>
          <w:rFonts w:ascii="Times New Roman" w:hAnsi="Times New Roman" w:cs="Times New Roman"/>
          <w:sz w:val="24"/>
          <w:szCs w:val="24"/>
        </w:rPr>
        <w:t xml:space="preserve"> </w:t>
      </w:r>
    </w:p>
    <w:p w14:paraId="4CCD78DC" w14:textId="77777777" w:rsidR="009D4936" w:rsidRPr="00D11138" w:rsidRDefault="009D4936" w:rsidP="006A7A02">
      <w:pPr>
        <w:pStyle w:val="ListeParagraf"/>
        <w:numPr>
          <w:ilvl w:val="0"/>
          <w:numId w:val="7"/>
        </w:numPr>
        <w:spacing w:after="0" w:line="240" w:lineRule="auto"/>
        <w:ind w:left="502"/>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Dosyanın tamamı</w:t>
      </w:r>
    </w:p>
    <w:p w14:paraId="01A270E2" w14:textId="77777777" w:rsidR="009D4936" w:rsidRPr="00D11138" w:rsidRDefault="009D4936" w:rsidP="006A7A02">
      <w:pPr>
        <w:pStyle w:val="ListeParagraf"/>
        <w:numPr>
          <w:ilvl w:val="0"/>
          <w:numId w:val="7"/>
        </w:numPr>
        <w:spacing w:after="0" w:line="240" w:lineRule="auto"/>
        <w:ind w:left="502"/>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lastRenderedPageBreak/>
        <w:t>Dosyanın özeti</w:t>
      </w:r>
    </w:p>
    <w:p w14:paraId="4FD1433A" w14:textId="77777777" w:rsidR="009D4936" w:rsidRPr="00D11138" w:rsidRDefault="009D4936" w:rsidP="006A7A02">
      <w:pPr>
        <w:pStyle w:val="ListeParagraf"/>
        <w:numPr>
          <w:ilvl w:val="0"/>
          <w:numId w:val="7"/>
        </w:numPr>
        <w:spacing w:after="0" w:line="240" w:lineRule="auto"/>
        <w:ind w:left="502"/>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Dosyanın gizli olarak işleme alınması talep edilen bölümleri ve gizlilik talebinin doğrulanabilir gerekçeleri</w:t>
      </w:r>
    </w:p>
    <w:p w14:paraId="2A0CD998" w14:textId="4E7F6493" w:rsidR="009D4936" w:rsidRPr="00D11138" w:rsidRDefault="009D4936" w:rsidP="006A7A02">
      <w:pPr>
        <w:numPr>
          <w:ilvl w:val="0"/>
          <w:numId w:val="6"/>
        </w:numPr>
        <w:spacing w:after="0" w:line="240" w:lineRule="auto"/>
        <w:contextualSpacing/>
        <w:jc w:val="both"/>
        <w:rPr>
          <w:rFonts w:ascii="Times New Roman" w:hAnsi="Times New Roman" w:cs="Times New Roman"/>
          <w:sz w:val="24"/>
          <w:szCs w:val="24"/>
        </w:rPr>
      </w:pPr>
      <w:r w:rsidRPr="00D11138">
        <w:rPr>
          <w:rFonts w:ascii="Times New Roman" w:hAnsi="Times New Roman" w:cs="Times New Roman"/>
          <w:sz w:val="24"/>
          <w:szCs w:val="24"/>
        </w:rPr>
        <w:t xml:space="preserve">  BiMAL BiMAL kısmı, BiMAL preparatı veya saf madde,</w:t>
      </w:r>
      <w:r w:rsidRPr="00D11138">
        <w:rPr>
          <w:rFonts w:ascii="Times New Roman" w:hAnsi="Times New Roman" w:cs="Times New Roman"/>
          <w:bCs/>
          <w:sz w:val="24"/>
          <w:szCs w:val="24"/>
        </w:rPr>
        <w:t xml:space="preserve"> madde karışımı,   zenginleştirilmiş ekstre-ekstrakt</w:t>
      </w:r>
      <w:r w:rsidRPr="00D11138">
        <w:rPr>
          <w:rFonts w:ascii="Times New Roman" w:hAnsi="Times New Roman" w:cs="Times New Roman"/>
          <w:sz w:val="24"/>
          <w:szCs w:val="24"/>
        </w:rPr>
        <w:t xml:space="preserve"> başvurusu ile ilgili tescilli verilerin koruma altına alınmasını destekleyen bilgiler</w:t>
      </w:r>
    </w:p>
    <w:p w14:paraId="27C1D42B" w14:textId="04651D57" w:rsidR="009D4936" w:rsidRPr="00D11138" w:rsidRDefault="009D4936" w:rsidP="006A7A02">
      <w:pPr>
        <w:pStyle w:val="ListeParagraf"/>
        <w:numPr>
          <w:ilvl w:val="0"/>
          <w:numId w:val="7"/>
        </w:numPr>
        <w:spacing w:after="0" w:line="240" w:lineRule="auto"/>
        <w:ind w:left="502"/>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Başvuru sahibinin/sahiplerinin idari bilgileri</w:t>
      </w:r>
    </w:p>
    <w:p w14:paraId="51F52FEA" w14:textId="77777777" w:rsidR="009D4936" w:rsidRPr="00D11138" w:rsidRDefault="009D4936" w:rsidP="006A7A02">
      <w:pPr>
        <w:pStyle w:val="ListeParagraf"/>
        <w:numPr>
          <w:ilvl w:val="0"/>
          <w:numId w:val="7"/>
        </w:numPr>
        <w:spacing w:after="0" w:line="240" w:lineRule="auto"/>
        <w:ind w:left="502"/>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Dosyanın tamamı</w:t>
      </w:r>
    </w:p>
    <w:p w14:paraId="085E8D9D" w14:textId="4C6ED619" w:rsidR="009D4936" w:rsidRPr="00D11138" w:rsidRDefault="009D4936" w:rsidP="00B6518F">
      <w:pPr>
        <w:spacing w:after="0" w:line="240" w:lineRule="auto"/>
        <w:jc w:val="both"/>
        <w:rPr>
          <w:rFonts w:ascii="Times New Roman" w:eastAsia="Times New Roman" w:hAnsi="Times New Roman" w:cs="Times New Roman"/>
          <w:sz w:val="24"/>
          <w:szCs w:val="24"/>
          <w:lang w:eastAsia="tr-TR"/>
        </w:rPr>
        <w:sectPr w:rsidR="009D4936" w:rsidRPr="00D11138" w:rsidSect="00AD6D24">
          <w:pgSz w:w="11906" w:h="16838"/>
          <w:pgMar w:top="1418" w:right="1418" w:bottom="1418" w:left="1418" w:header="709" w:footer="709" w:gutter="0"/>
          <w:cols w:space="708"/>
          <w:docGrid w:linePitch="360"/>
        </w:sectPr>
      </w:pPr>
    </w:p>
    <w:p w14:paraId="121F0F74" w14:textId="45174CE3" w:rsidR="009F47F6" w:rsidRPr="00D11138" w:rsidRDefault="009F47F6" w:rsidP="00B6518F">
      <w:pPr>
        <w:spacing w:line="240" w:lineRule="auto"/>
        <w:rPr>
          <w:rFonts w:ascii="Times New Roman" w:eastAsia="Times New Roman" w:hAnsi="Times New Roman" w:cs="Times New Roman"/>
          <w:i/>
          <w:strike/>
          <w:sz w:val="24"/>
          <w:szCs w:val="24"/>
          <w:lang w:eastAsia="tr-TR"/>
        </w:rPr>
      </w:pPr>
    </w:p>
    <w:p w14:paraId="76FACB62" w14:textId="0872D29E" w:rsidR="007A37F7" w:rsidRPr="00D11138" w:rsidRDefault="007A37F7" w:rsidP="00B6518F">
      <w:pPr>
        <w:tabs>
          <w:tab w:val="left" w:pos="567"/>
        </w:tabs>
        <w:spacing w:after="0" w:line="240" w:lineRule="auto"/>
        <w:jc w:val="center"/>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t>EK-</w:t>
      </w:r>
      <w:r w:rsidR="00CA48B6" w:rsidRPr="00D11138">
        <w:rPr>
          <w:rFonts w:ascii="Times New Roman" w:eastAsia="Times New Roman" w:hAnsi="Times New Roman" w:cs="Times New Roman"/>
          <w:b/>
          <w:bCs/>
          <w:sz w:val="24"/>
          <w:szCs w:val="24"/>
          <w:lang w:eastAsia="tr-TR"/>
        </w:rPr>
        <w:t>3</w:t>
      </w:r>
    </w:p>
    <w:p w14:paraId="0E595DB9" w14:textId="59F2D492" w:rsidR="007A37F7" w:rsidRPr="00D11138" w:rsidRDefault="007A37F7" w:rsidP="00B6518F">
      <w:pPr>
        <w:tabs>
          <w:tab w:val="left" w:pos="567"/>
        </w:tabs>
        <w:spacing w:after="0" w:line="240" w:lineRule="auto"/>
        <w:jc w:val="center"/>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t>DİĞER BİR ÜLKEDEN GELEN GEL</w:t>
      </w:r>
      <w:r w:rsidR="005A7237" w:rsidRPr="00D11138">
        <w:rPr>
          <w:rFonts w:ascii="Times New Roman" w:eastAsia="Times New Roman" w:hAnsi="Times New Roman" w:cs="Times New Roman"/>
          <w:b/>
          <w:bCs/>
          <w:sz w:val="24"/>
          <w:szCs w:val="24"/>
          <w:lang w:eastAsia="tr-TR"/>
        </w:rPr>
        <w:t xml:space="preserve">ENEKSEL </w:t>
      </w:r>
      <w:r w:rsidR="00CA48B6" w:rsidRPr="00D11138">
        <w:rPr>
          <w:rFonts w:ascii="Times New Roman" w:eastAsia="Times New Roman" w:hAnsi="Times New Roman" w:cs="Times New Roman"/>
          <w:b/>
          <w:bCs/>
          <w:sz w:val="24"/>
          <w:szCs w:val="24"/>
          <w:lang w:eastAsia="tr-TR"/>
        </w:rPr>
        <w:t xml:space="preserve">BİR </w:t>
      </w:r>
      <w:r w:rsidR="00295249" w:rsidRPr="00D11138">
        <w:rPr>
          <w:rFonts w:ascii="Times New Roman" w:eastAsia="Times New Roman" w:hAnsi="Times New Roman" w:cs="Times New Roman"/>
          <w:b/>
          <w:bCs/>
          <w:sz w:val="24"/>
          <w:szCs w:val="24"/>
          <w:lang w:eastAsia="tr-TR"/>
        </w:rPr>
        <w:t>B</w:t>
      </w:r>
      <w:r w:rsidR="00CA48B6" w:rsidRPr="00D11138">
        <w:rPr>
          <w:rFonts w:ascii="Times New Roman" w:eastAsia="Times New Roman" w:hAnsi="Times New Roman" w:cs="Times New Roman"/>
          <w:b/>
          <w:bCs/>
          <w:sz w:val="24"/>
          <w:szCs w:val="24"/>
          <w:lang w:eastAsia="tr-TR"/>
        </w:rPr>
        <w:t>i</w:t>
      </w:r>
      <w:r w:rsidR="00295249" w:rsidRPr="00D11138">
        <w:rPr>
          <w:rFonts w:ascii="Times New Roman" w:eastAsia="Times New Roman" w:hAnsi="Times New Roman" w:cs="Times New Roman"/>
          <w:b/>
          <w:bCs/>
          <w:sz w:val="24"/>
          <w:szCs w:val="24"/>
          <w:lang w:eastAsia="tr-TR"/>
        </w:rPr>
        <w:t>MAL</w:t>
      </w:r>
      <w:r w:rsidR="005A7237" w:rsidRPr="00D11138">
        <w:rPr>
          <w:rFonts w:ascii="Times New Roman" w:eastAsia="Times New Roman" w:hAnsi="Times New Roman" w:cs="Times New Roman"/>
          <w:b/>
          <w:bCs/>
          <w:sz w:val="24"/>
          <w:szCs w:val="24"/>
          <w:lang w:eastAsia="tr-TR"/>
        </w:rPr>
        <w:t xml:space="preserve"> /</w:t>
      </w:r>
      <w:r w:rsidR="00CA48B6" w:rsidRPr="00D11138">
        <w:rPr>
          <w:rFonts w:ascii="Times New Roman" w:eastAsia="Times New Roman" w:hAnsi="Times New Roman" w:cs="Times New Roman"/>
          <w:b/>
          <w:bCs/>
          <w:sz w:val="24"/>
          <w:szCs w:val="24"/>
          <w:lang w:eastAsia="tr-TR"/>
        </w:rPr>
        <w:t>Bi</w:t>
      </w:r>
      <w:r w:rsidR="00295249" w:rsidRPr="00D11138">
        <w:rPr>
          <w:rFonts w:ascii="Times New Roman" w:eastAsia="Times New Roman" w:hAnsi="Times New Roman" w:cs="Times New Roman"/>
          <w:b/>
          <w:bCs/>
          <w:sz w:val="24"/>
          <w:szCs w:val="24"/>
          <w:lang w:eastAsia="tr-TR"/>
        </w:rPr>
        <w:t>MAL</w:t>
      </w:r>
      <w:r w:rsidR="00AE2DBF" w:rsidRPr="00D11138">
        <w:rPr>
          <w:rFonts w:ascii="Times New Roman" w:eastAsia="Times New Roman" w:hAnsi="Times New Roman" w:cs="Times New Roman"/>
          <w:b/>
          <w:bCs/>
          <w:sz w:val="24"/>
          <w:szCs w:val="24"/>
          <w:lang w:eastAsia="tr-TR"/>
        </w:rPr>
        <w:t xml:space="preserve"> KISMI </w:t>
      </w:r>
      <w:r w:rsidR="005A7237" w:rsidRPr="00D11138">
        <w:rPr>
          <w:rFonts w:ascii="Times New Roman" w:eastAsia="Times New Roman" w:hAnsi="Times New Roman" w:cs="Times New Roman"/>
          <w:b/>
          <w:bCs/>
          <w:sz w:val="24"/>
          <w:szCs w:val="24"/>
          <w:lang w:eastAsia="tr-TR"/>
        </w:rPr>
        <w:t>/</w:t>
      </w:r>
      <w:r w:rsidR="00295249" w:rsidRPr="00D11138">
        <w:rPr>
          <w:rFonts w:ascii="Times New Roman" w:eastAsia="Times New Roman" w:hAnsi="Times New Roman" w:cs="Times New Roman"/>
          <w:b/>
          <w:bCs/>
          <w:sz w:val="24"/>
          <w:szCs w:val="24"/>
          <w:lang w:eastAsia="tr-TR"/>
        </w:rPr>
        <w:t>B</w:t>
      </w:r>
      <w:r w:rsidR="00CA48B6" w:rsidRPr="00D11138">
        <w:rPr>
          <w:rFonts w:ascii="Times New Roman" w:eastAsia="Times New Roman" w:hAnsi="Times New Roman" w:cs="Times New Roman"/>
          <w:b/>
          <w:bCs/>
          <w:sz w:val="24"/>
          <w:szCs w:val="24"/>
          <w:lang w:eastAsia="tr-TR"/>
        </w:rPr>
        <w:t>i</w:t>
      </w:r>
      <w:r w:rsidR="00295249" w:rsidRPr="00D11138">
        <w:rPr>
          <w:rFonts w:ascii="Times New Roman" w:eastAsia="Times New Roman" w:hAnsi="Times New Roman" w:cs="Times New Roman"/>
          <w:b/>
          <w:bCs/>
          <w:sz w:val="24"/>
          <w:szCs w:val="24"/>
          <w:lang w:eastAsia="tr-TR"/>
        </w:rPr>
        <w:t>MAL</w:t>
      </w:r>
      <w:r w:rsidR="00AE2DBF" w:rsidRPr="00D11138">
        <w:rPr>
          <w:rFonts w:ascii="Times New Roman" w:eastAsia="Times New Roman" w:hAnsi="Times New Roman" w:cs="Times New Roman"/>
          <w:b/>
          <w:bCs/>
          <w:sz w:val="24"/>
          <w:szCs w:val="24"/>
          <w:lang w:eastAsia="tr-TR"/>
        </w:rPr>
        <w:t xml:space="preserve"> PREPARATI</w:t>
      </w:r>
      <w:r w:rsidRPr="00D11138">
        <w:rPr>
          <w:rFonts w:ascii="Times New Roman" w:eastAsia="Times New Roman" w:hAnsi="Times New Roman" w:cs="Times New Roman"/>
          <w:b/>
          <w:bCs/>
          <w:sz w:val="24"/>
          <w:szCs w:val="24"/>
          <w:lang w:eastAsia="tr-TR"/>
        </w:rPr>
        <w:t xml:space="preserve"> İÇİN BİLDİRİM DİLEKÇESİ FORMATI</w:t>
      </w:r>
    </w:p>
    <w:p w14:paraId="156D4412" w14:textId="77777777" w:rsidR="007A37F7" w:rsidRPr="00D11138" w:rsidRDefault="007A37F7" w:rsidP="00B6518F">
      <w:pPr>
        <w:tabs>
          <w:tab w:val="left" w:pos="567"/>
        </w:tabs>
        <w:spacing w:after="0" w:line="240" w:lineRule="auto"/>
        <w:jc w:val="right"/>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r>
    </w:p>
    <w:p w14:paraId="1BD9336B" w14:textId="77777777" w:rsidR="007A37F7" w:rsidRPr="00D11138" w:rsidRDefault="007A37F7" w:rsidP="00B6518F">
      <w:pPr>
        <w:tabs>
          <w:tab w:val="left" w:pos="567"/>
        </w:tabs>
        <w:spacing w:after="0" w:line="240" w:lineRule="auto"/>
        <w:rPr>
          <w:rFonts w:ascii="Times New Roman" w:eastAsia="Times New Roman" w:hAnsi="Times New Roman" w:cs="Times New Roman"/>
          <w:b/>
          <w:bCs/>
          <w:sz w:val="24"/>
          <w:szCs w:val="24"/>
          <w:lang w:eastAsia="tr-TR"/>
        </w:rPr>
      </w:pPr>
    </w:p>
    <w:p w14:paraId="76965148" w14:textId="663C4EB8" w:rsidR="007A37F7" w:rsidRPr="00D11138" w:rsidRDefault="007A37F7" w:rsidP="00B6518F">
      <w:pPr>
        <w:tabs>
          <w:tab w:val="left" w:pos="567"/>
        </w:tabs>
        <w:spacing w:after="0" w:line="240" w:lineRule="auto"/>
        <w:rPr>
          <w:rFonts w:ascii="Times New Roman" w:eastAsia="Times New Roman" w:hAnsi="Times New Roman" w:cs="Times New Roman"/>
          <w:bCs/>
          <w:sz w:val="24"/>
          <w:szCs w:val="24"/>
          <w:lang w:eastAsia="tr-TR"/>
        </w:rPr>
      </w:pPr>
      <w:r w:rsidRPr="00D11138">
        <w:rPr>
          <w:rFonts w:ascii="Times New Roman" w:eastAsia="Times New Roman" w:hAnsi="Times New Roman" w:cs="Times New Roman"/>
          <w:b/>
          <w:bCs/>
          <w:sz w:val="24"/>
          <w:szCs w:val="24"/>
          <w:lang w:eastAsia="tr-TR"/>
        </w:rPr>
        <w:t>Konu:</w:t>
      </w:r>
      <w:r w:rsidRPr="00D11138">
        <w:rPr>
          <w:rFonts w:ascii="Times New Roman" w:eastAsia="Times New Roman" w:hAnsi="Times New Roman" w:cs="Times New Roman"/>
          <w:bCs/>
          <w:sz w:val="24"/>
          <w:szCs w:val="24"/>
          <w:lang w:eastAsia="tr-TR"/>
        </w:rPr>
        <w:tab/>
        <w:t>Diğ</w:t>
      </w:r>
      <w:r w:rsidR="005A7237" w:rsidRPr="00D11138">
        <w:rPr>
          <w:rFonts w:ascii="Times New Roman" w:eastAsia="Times New Roman" w:hAnsi="Times New Roman" w:cs="Times New Roman"/>
          <w:bCs/>
          <w:sz w:val="24"/>
          <w:szCs w:val="24"/>
          <w:lang w:eastAsia="tr-TR"/>
        </w:rPr>
        <w:t>er bir ülkeden gelen geleneksel</w:t>
      </w:r>
      <w:r w:rsidRPr="00D11138">
        <w:rPr>
          <w:rFonts w:ascii="Times New Roman" w:eastAsia="Times New Roman" w:hAnsi="Times New Roman" w:cs="Times New Roman"/>
          <w:bCs/>
          <w:sz w:val="24"/>
          <w:szCs w:val="24"/>
          <w:lang w:eastAsia="tr-TR"/>
        </w:rPr>
        <w:t xml:space="preserve">                           </w:t>
      </w:r>
      <w:r w:rsidR="005A7237" w:rsidRPr="00D11138">
        <w:rPr>
          <w:rFonts w:ascii="Times New Roman" w:eastAsia="Times New Roman" w:hAnsi="Times New Roman" w:cs="Times New Roman"/>
          <w:bCs/>
          <w:sz w:val="24"/>
          <w:szCs w:val="24"/>
          <w:lang w:eastAsia="tr-TR"/>
        </w:rPr>
        <w:t xml:space="preserve">       </w:t>
      </w:r>
      <w:r w:rsidRPr="00D11138">
        <w:rPr>
          <w:rFonts w:ascii="Times New Roman" w:eastAsia="Times New Roman" w:hAnsi="Times New Roman" w:cs="Times New Roman"/>
          <w:bCs/>
          <w:sz w:val="24"/>
          <w:szCs w:val="24"/>
          <w:lang w:eastAsia="tr-TR"/>
        </w:rPr>
        <w:t xml:space="preserve">                </w:t>
      </w:r>
      <w:r w:rsidRPr="00D11138">
        <w:rPr>
          <w:rFonts w:ascii="Times New Roman" w:eastAsia="Times New Roman" w:hAnsi="Times New Roman" w:cs="Times New Roman"/>
          <w:b/>
          <w:bCs/>
          <w:sz w:val="24"/>
          <w:szCs w:val="24"/>
          <w:lang w:eastAsia="tr-TR"/>
        </w:rPr>
        <w:t xml:space="preserve">Tarih: </w:t>
      </w:r>
      <w:r w:rsidRPr="00D11138">
        <w:rPr>
          <w:rFonts w:ascii="Times New Roman" w:eastAsia="Times New Roman" w:hAnsi="Times New Roman" w:cs="Times New Roman"/>
          <w:bCs/>
          <w:sz w:val="24"/>
          <w:szCs w:val="24"/>
          <w:lang w:eastAsia="tr-TR"/>
        </w:rPr>
        <w:t>… / … / …</w:t>
      </w:r>
    </w:p>
    <w:p w14:paraId="72D363F7" w14:textId="78096E7B" w:rsidR="005A7237" w:rsidRPr="00D11138" w:rsidRDefault="00295249" w:rsidP="00B6518F">
      <w:pPr>
        <w:tabs>
          <w:tab w:val="left" w:pos="567"/>
        </w:tabs>
        <w:spacing w:after="0" w:line="240" w:lineRule="auto"/>
        <w:rPr>
          <w:rFonts w:ascii="Times New Roman" w:eastAsia="Times New Roman" w:hAnsi="Times New Roman" w:cs="Times New Roman"/>
          <w:bCs/>
          <w:sz w:val="24"/>
          <w:szCs w:val="24"/>
          <w:lang w:eastAsia="tr-TR"/>
        </w:rPr>
      </w:pPr>
      <w:r w:rsidRPr="00D11138">
        <w:rPr>
          <w:rFonts w:ascii="Times New Roman" w:eastAsia="Times New Roman" w:hAnsi="Times New Roman" w:cs="Times New Roman"/>
          <w:bCs/>
          <w:sz w:val="24"/>
          <w:szCs w:val="24"/>
          <w:lang w:eastAsia="tr-TR"/>
        </w:rPr>
        <w:t>B</w:t>
      </w:r>
      <w:r w:rsidR="00CA48B6" w:rsidRPr="00D11138">
        <w:rPr>
          <w:rFonts w:ascii="Times New Roman" w:eastAsia="Times New Roman" w:hAnsi="Times New Roman" w:cs="Times New Roman"/>
          <w:bCs/>
          <w:sz w:val="24"/>
          <w:szCs w:val="24"/>
          <w:lang w:eastAsia="tr-TR"/>
        </w:rPr>
        <w:t>i</w:t>
      </w:r>
      <w:r w:rsidRPr="00D11138">
        <w:rPr>
          <w:rFonts w:ascii="Times New Roman" w:eastAsia="Times New Roman" w:hAnsi="Times New Roman" w:cs="Times New Roman"/>
          <w:bCs/>
          <w:sz w:val="24"/>
          <w:szCs w:val="24"/>
          <w:lang w:eastAsia="tr-TR"/>
        </w:rPr>
        <w:t>MAL</w:t>
      </w:r>
      <w:r w:rsidR="005A7237" w:rsidRPr="00D11138">
        <w:rPr>
          <w:rFonts w:ascii="Times New Roman" w:eastAsia="Times New Roman" w:hAnsi="Times New Roman" w:cs="Times New Roman"/>
          <w:bCs/>
          <w:sz w:val="24"/>
          <w:szCs w:val="24"/>
          <w:lang w:eastAsia="tr-TR"/>
        </w:rPr>
        <w:t xml:space="preserve"> /</w:t>
      </w:r>
      <w:r w:rsidRPr="00D11138">
        <w:rPr>
          <w:rFonts w:ascii="Times New Roman" w:eastAsia="Times New Roman" w:hAnsi="Times New Roman" w:cs="Times New Roman"/>
          <w:bCs/>
          <w:sz w:val="24"/>
          <w:szCs w:val="24"/>
          <w:lang w:eastAsia="tr-TR"/>
        </w:rPr>
        <w:t>B</w:t>
      </w:r>
      <w:r w:rsidR="00CA48B6" w:rsidRPr="00D11138">
        <w:rPr>
          <w:rFonts w:ascii="Times New Roman" w:eastAsia="Times New Roman" w:hAnsi="Times New Roman" w:cs="Times New Roman"/>
          <w:bCs/>
          <w:sz w:val="24"/>
          <w:szCs w:val="24"/>
          <w:lang w:eastAsia="tr-TR"/>
        </w:rPr>
        <w:t>i</w:t>
      </w:r>
      <w:r w:rsidRPr="00D11138">
        <w:rPr>
          <w:rFonts w:ascii="Times New Roman" w:eastAsia="Times New Roman" w:hAnsi="Times New Roman" w:cs="Times New Roman"/>
          <w:bCs/>
          <w:sz w:val="24"/>
          <w:szCs w:val="24"/>
          <w:lang w:eastAsia="tr-TR"/>
        </w:rPr>
        <w:t>MAL</w:t>
      </w:r>
      <w:r w:rsidR="005A7237" w:rsidRPr="00D11138">
        <w:rPr>
          <w:rFonts w:ascii="Times New Roman" w:eastAsia="Times New Roman" w:hAnsi="Times New Roman" w:cs="Times New Roman"/>
          <w:bCs/>
          <w:sz w:val="24"/>
          <w:szCs w:val="24"/>
          <w:lang w:eastAsia="tr-TR"/>
        </w:rPr>
        <w:t xml:space="preserve"> Kısmı /</w:t>
      </w:r>
      <w:r w:rsidRPr="00D11138">
        <w:rPr>
          <w:rFonts w:ascii="Times New Roman" w:eastAsia="Times New Roman" w:hAnsi="Times New Roman" w:cs="Times New Roman"/>
          <w:bCs/>
          <w:sz w:val="24"/>
          <w:szCs w:val="24"/>
          <w:lang w:eastAsia="tr-TR"/>
        </w:rPr>
        <w:t>B</w:t>
      </w:r>
      <w:r w:rsidR="00CA48B6" w:rsidRPr="00D11138">
        <w:rPr>
          <w:rFonts w:ascii="Times New Roman" w:eastAsia="Times New Roman" w:hAnsi="Times New Roman" w:cs="Times New Roman"/>
          <w:bCs/>
          <w:sz w:val="24"/>
          <w:szCs w:val="24"/>
          <w:lang w:eastAsia="tr-TR"/>
        </w:rPr>
        <w:t>i</w:t>
      </w:r>
      <w:r w:rsidRPr="00D11138">
        <w:rPr>
          <w:rFonts w:ascii="Times New Roman" w:eastAsia="Times New Roman" w:hAnsi="Times New Roman" w:cs="Times New Roman"/>
          <w:bCs/>
          <w:sz w:val="24"/>
          <w:szCs w:val="24"/>
          <w:lang w:eastAsia="tr-TR"/>
        </w:rPr>
        <w:t>MAL</w:t>
      </w:r>
      <w:r w:rsidR="005A7237" w:rsidRPr="00D11138">
        <w:rPr>
          <w:rFonts w:ascii="Times New Roman" w:eastAsia="Times New Roman" w:hAnsi="Times New Roman" w:cs="Times New Roman"/>
          <w:bCs/>
          <w:sz w:val="24"/>
          <w:szCs w:val="24"/>
          <w:lang w:eastAsia="tr-TR"/>
        </w:rPr>
        <w:t xml:space="preserve"> Preparatı</w:t>
      </w:r>
    </w:p>
    <w:p w14:paraId="7FB926F2" w14:textId="7ACF8B90" w:rsidR="007A37F7" w:rsidRPr="00D11138" w:rsidRDefault="007A37F7" w:rsidP="00B6518F">
      <w:pPr>
        <w:tabs>
          <w:tab w:val="left" w:pos="567"/>
        </w:tabs>
        <w:spacing w:after="0" w:line="240" w:lineRule="auto"/>
        <w:rPr>
          <w:rFonts w:ascii="Times New Roman" w:eastAsia="Times New Roman" w:hAnsi="Times New Roman" w:cs="Times New Roman"/>
          <w:bCs/>
          <w:sz w:val="24"/>
          <w:szCs w:val="24"/>
          <w:lang w:eastAsia="tr-TR"/>
        </w:rPr>
      </w:pPr>
      <w:r w:rsidRPr="00D11138">
        <w:rPr>
          <w:rFonts w:ascii="Times New Roman" w:eastAsia="Times New Roman" w:hAnsi="Times New Roman" w:cs="Times New Roman"/>
          <w:bCs/>
          <w:sz w:val="24"/>
          <w:szCs w:val="24"/>
          <w:lang w:eastAsia="tr-TR"/>
        </w:rPr>
        <w:t>bildirimi</w:t>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t xml:space="preserve">      </w:t>
      </w:r>
      <w:r w:rsidRPr="00D11138">
        <w:rPr>
          <w:rFonts w:ascii="Times New Roman" w:eastAsia="Times New Roman" w:hAnsi="Times New Roman" w:cs="Times New Roman"/>
          <w:bCs/>
          <w:sz w:val="24"/>
          <w:szCs w:val="24"/>
          <w:lang w:eastAsia="tr-TR"/>
        </w:rPr>
        <w:tab/>
        <w:t xml:space="preserve">                                                                       </w:t>
      </w:r>
    </w:p>
    <w:p w14:paraId="1F10CBA4" w14:textId="436AE822" w:rsidR="007A37F7" w:rsidRPr="00D11138" w:rsidRDefault="007A37F7" w:rsidP="00B6518F">
      <w:pPr>
        <w:tabs>
          <w:tab w:val="left" w:pos="567"/>
        </w:tabs>
        <w:spacing w:after="0" w:line="240" w:lineRule="auto"/>
        <w:rPr>
          <w:rFonts w:ascii="Times New Roman" w:eastAsia="Times New Roman" w:hAnsi="Times New Roman" w:cs="Times New Roman"/>
          <w:bCs/>
          <w:sz w:val="24"/>
          <w:szCs w:val="24"/>
          <w:lang w:eastAsia="tr-TR"/>
        </w:rPr>
      </w:pPr>
      <w:r w:rsidRPr="00D11138">
        <w:rPr>
          <w:rFonts w:ascii="Times New Roman" w:eastAsia="Times New Roman" w:hAnsi="Times New Roman" w:cs="Times New Roman"/>
          <w:bCs/>
          <w:sz w:val="24"/>
          <w:szCs w:val="24"/>
          <w:lang w:eastAsia="tr-TR"/>
        </w:rPr>
        <w:tab/>
        <w:t xml:space="preserve">                                      </w:t>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t xml:space="preserve"> </w:t>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t xml:space="preserve"> </w:t>
      </w:r>
    </w:p>
    <w:p w14:paraId="1F875A21" w14:textId="77777777" w:rsidR="007A37F7" w:rsidRPr="00D11138" w:rsidRDefault="007A37F7" w:rsidP="00B6518F">
      <w:pPr>
        <w:tabs>
          <w:tab w:val="left" w:pos="567"/>
        </w:tabs>
        <w:spacing w:after="0" w:line="240" w:lineRule="auto"/>
        <w:jc w:val="center"/>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t>GIDA VE KONTROL GENEL MÜDÜRLÜĞÜNE</w:t>
      </w:r>
    </w:p>
    <w:p w14:paraId="269973F0" w14:textId="77777777" w:rsidR="007A37F7" w:rsidRPr="00D11138" w:rsidRDefault="007A37F7" w:rsidP="00B6518F">
      <w:pPr>
        <w:tabs>
          <w:tab w:val="left" w:pos="567"/>
        </w:tabs>
        <w:spacing w:after="0" w:line="240" w:lineRule="auto"/>
        <w:jc w:val="both"/>
        <w:rPr>
          <w:rFonts w:ascii="Times New Roman" w:eastAsia="Times New Roman" w:hAnsi="Times New Roman" w:cs="Times New Roman"/>
          <w:bCs/>
          <w:sz w:val="24"/>
          <w:szCs w:val="24"/>
          <w:lang w:eastAsia="tr-TR"/>
        </w:rPr>
      </w:pPr>
    </w:p>
    <w:p w14:paraId="680190C2" w14:textId="461AA518" w:rsidR="007A37F7" w:rsidRPr="00D11138" w:rsidRDefault="007A37F7" w:rsidP="00B6518F">
      <w:pPr>
        <w:spacing w:after="0" w:line="240" w:lineRule="auto"/>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w:t>
      </w:r>
      <w:r w:rsidRPr="00D11138">
        <w:rPr>
          <w:rFonts w:ascii="Times New Roman" w:eastAsia="Times New Roman" w:hAnsi="Times New Roman" w:cs="Times New Roman"/>
          <w:i/>
          <w:sz w:val="24"/>
          <w:szCs w:val="24"/>
          <w:lang w:eastAsia="tr-TR"/>
        </w:rPr>
        <w:t xml:space="preserve">(diğer bir ülkeden gelen geleneksel </w:t>
      </w:r>
      <w:r w:rsidR="00295249" w:rsidRPr="00D11138">
        <w:rPr>
          <w:rFonts w:ascii="Times New Roman" w:eastAsia="Times New Roman" w:hAnsi="Times New Roman" w:cs="Times New Roman"/>
          <w:bCs/>
          <w:i/>
          <w:sz w:val="24"/>
          <w:szCs w:val="24"/>
          <w:lang w:eastAsia="tr-TR"/>
        </w:rPr>
        <w:t>B</w:t>
      </w:r>
      <w:r w:rsidR="00CA48B6" w:rsidRPr="00D11138">
        <w:rPr>
          <w:rFonts w:ascii="Times New Roman" w:eastAsia="Times New Roman" w:hAnsi="Times New Roman" w:cs="Times New Roman"/>
          <w:bCs/>
          <w:i/>
          <w:sz w:val="24"/>
          <w:szCs w:val="24"/>
          <w:lang w:eastAsia="tr-TR"/>
        </w:rPr>
        <w:t>i</w:t>
      </w:r>
      <w:r w:rsidR="00295249" w:rsidRPr="00D11138">
        <w:rPr>
          <w:rFonts w:ascii="Times New Roman" w:eastAsia="Times New Roman" w:hAnsi="Times New Roman" w:cs="Times New Roman"/>
          <w:bCs/>
          <w:i/>
          <w:sz w:val="24"/>
          <w:szCs w:val="24"/>
          <w:lang w:eastAsia="tr-TR"/>
        </w:rPr>
        <w:t>MAL</w:t>
      </w:r>
      <w:r w:rsidR="00CA48B6" w:rsidRPr="00D11138">
        <w:rPr>
          <w:rFonts w:ascii="Times New Roman" w:eastAsia="Times New Roman" w:hAnsi="Times New Roman" w:cs="Times New Roman"/>
          <w:bCs/>
          <w:i/>
          <w:sz w:val="24"/>
          <w:szCs w:val="24"/>
          <w:lang w:eastAsia="tr-TR"/>
        </w:rPr>
        <w:t>’in</w:t>
      </w:r>
      <w:r w:rsidR="00EC5832" w:rsidRPr="00D11138">
        <w:rPr>
          <w:rFonts w:ascii="Times New Roman" w:eastAsia="Times New Roman" w:hAnsi="Times New Roman" w:cs="Times New Roman"/>
          <w:bCs/>
          <w:i/>
          <w:sz w:val="24"/>
          <w:szCs w:val="24"/>
          <w:lang w:eastAsia="tr-TR"/>
        </w:rPr>
        <w:t xml:space="preserve"> /</w:t>
      </w:r>
      <w:r w:rsidR="00295249" w:rsidRPr="00D11138">
        <w:rPr>
          <w:rFonts w:ascii="Times New Roman" w:eastAsia="Times New Roman" w:hAnsi="Times New Roman" w:cs="Times New Roman"/>
          <w:bCs/>
          <w:i/>
          <w:sz w:val="24"/>
          <w:szCs w:val="24"/>
          <w:lang w:eastAsia="tr-TR"/>
        </w:rPr>
        <w:t>B</w:t>
      </w:r>
      <w:r w:rsidR="00CA48B6" w:rsidRPr="00D11138">
        <w:rPr>
          <w:rFonts w:ascii="Times New Roman" w:eastAsia="Times New Roman" w:hAnsi="Times New Roman" w:cs="Times New Roman"/>
          <w:bCs/>
          <w:i/>
          <w:sz w:val="24"/>
          <w:szCs w:val="24"/>
          <w:lang w:eastAsia="tr-TR"/>
        </w:rPr>
        <w:t>i</w:t>
      </w:r>
      <w:r w:rsidR="00295249" w:rsidRPr="00D11138">
        <w:rPr>
          <w:rFonts w:ascii="Times New Roman" w:eastAsia="Times New Roman" w:hAnsi="Times New Roman" w:cs="Times New Roman"/>
          <w:bCs/>
          <w:i/>
          <w:sz w:val="24"/>
          <w:szCs w:val="24"/>
          <w:lang w:eastAsia="tr-TR"/>
        </w:rPr>
        <w:t>MAL</w:t>
      </w:r>
      <w:r w:rsidR="00EC5832" w:rsidRPr="00D11138">
        <w:rPr>
          <w:rFonts w:ascii="Times New Roman" w:eastAsia="Times New Roman" w:hAnsi="Times New Roman" w:cs="Times New Roman"/>
          <w:bCs/>
          <w:i/>
          <w:sz w:val="24"/>
          <w:szCs w:val="24"/>
          <w:lang w:eastAsia="tr-TR"/>
        </w:rPr>
        <w:t xml:space="preserve"> </w:t>
      </w:r>
      <w:r w:rsidR="00CA48B6" w:rsidRPr="00D11138">
        <w:rPr>
          <w:rFonts w:ascii="Times New Roman" w:eastAsia="Times New Roman" w:hAnsi="Times New Roman" w:cs="Times New Roman"/>
          <w:bCs/>
          <w:i/>
          <w:sz w:val="24"/>
          <w:szCs w:val="24"/>
          <w:lang w:eastAsia="tr-TR"/>
        </w:rPr>
        <w:t>k</w:t>
      </w:r>
      <w:r w:rsidR="00EC5832" w:rsidRPr="00D11138">
        <w:rPr>
          <w:rFonts w:ascii="Times New Roman" w:eastAsia="Times New Roman" w:hAnsi="Times New Roman" w:cs="Times New Roman"/>
          <w:bCs/>
          <w:i/>
          <w:sz w:val="24"/>
          <w:szCs w:val="24"/>
          <w:lang w:eastAsia="tr-TR"/>
        </w:rPr>
        <w:t>ısmı</w:t>
      </w:r>
      <w:r w:rsidR="00CA48B6" w:rsidRPr="00D11138">
        <w:rPr>
          <w:rFonts w:ascii="Times New Roman" w:eastAsia="Times New Roman" w:hAnsi="Times New Roman" w:cs="Times New Roman"/>
          <w:bCs/>
          <w:i/>
          <w:sz w:val="24"/>
          <w:szCs w:val="24"/>
          <w:lang w:eastAsia="tr-TR"/>
        </w:rPr>
        <w:t>nın</w:t>
      </w:r>
      <w:r w:rsidR="00EC5832" w:rsidRPr="00D11138">
        <w:rPr>
          <w:rFonts w:ascii="Times New Roman" w:eastAsia="Times New Roman" w:hAnsi="Times New Roman" w:cs="Times New Roman"/>
          <w:bCs/>
          <w:i/>
          <w:sz w:val="24"/>
          <w:szCs w:val="24"/>
          <w:lang w:eastAsia="tr-TR"/>
        </w:rPr>
        <w:t xml:space="preserve"> /</w:t>
      </w:r>
      <w:r w:rsidR="00295249" w:rsidRPr="00D11138">
        <w:rPr>
          <w:rFonts w:ascii="Times New Roman" w:eastAsia="Times New Roman" w:hAnsi="Times New Roman" w:cs="Times New Roman"/>
          <w:bCs/>
          <w:i/>
          <w:sz w:val="24"/>
          <w:szCs w:val="24"/>
          <w:lang w:eastAsia="tr-TR"/>
        </w:rPr>
        <w:t>B</w:t>
      </w:r>
      <w:r w:rsidR="00CA48B6" w:rsidRPr="00D11138">
        <w:rPr>
          <w:rFonts w:ascii="Times New Roman" w:eastAsia="Times New Roman" w:hAnsi="Times New Roman" w:cs="Times New Roman"/>
          <w:bCs/>
          <w:i/>
          <w:sz w:val="24"/>
          <w:szCs w:val="24"/>
          <w:lang w:eastAsia="tr-TR"/>
        </w:rPr>
        <w:t>i</w:t>
      </w:r>
      <w:r w:rsidR="00295249" w:rsidRPr="00D11138">
        <w:rPr>
          <w:rFonts w:ascii="Times New Roman" w:eastAsia="Times New Roman" w:hAnsi="Times New Roman" w:cs="Times New Roman"/>
          <w:bCs/>
          <w:i/>
          <w:sz w:val="24"/>
          <w:szCs w:val="24"/>
          <w:lang w:eastAsia="tr-TR"/>
        </w:rPr>
        <w:t>MAL</w:t>
      </w:r>
      <w:r w:rsidR="00EC5832" w:rsidRPr="00D11138">
        <w:rPr>
          <w:rFonts w:ascii="Times New Roman" w:eastAsia="Times New Roman" w:hAnsi="Times New Roman" w:cs="Times New Roman"/>
          <w:bCs/>
          <w:i/>
          <w:sz w:val="24"/>
          <w:szCs w:val="24"/>
          <w:lang w:eastAsia="tr-TR"/>
        </w:rPr>
        <w:t xml:space="preserve"> </w:t>
      </w:r>
      <w:r w:rsidR="00CA48B6" w:rsidRPr="00D11138">
        <w:rPr>
          <w:rFonts w:ascii="Times New Roman" w:eastAsia="Times New Roman" w:hAnsi="Times New Roman" w:cs="Times New Roman"/>
          <w:bCs/>
          <w:i/>
          <w:sz w:val="24"/>
          <w:szCs w:val="24"/>
          <w:lang w:eastAsia="tr-TR"/>
        </w:rPr>
        <w:t>p</w:t>
      </w:r>
      <w:r w:rsidR="00EC5832" w:rsidRPr="00D11138">
        <w:rPr>
          <w:rFonts w:ascii="Times New Roman" w:eastAsia="Times New Roman" w:hAnsi="Times New Roman" w:cs="Times New Roman"/>
          <w:bCs/>
          <w:i/>
          <w:sz w:val="24"/>
          <w:szCs w:val="24"/>
          <w:lang w:eastAsia="tr-TR"/>
        </w:rPr>
        <w:t>reparatının</w:t>
      </w:r>
      <w:r w:rsidR="00EC5832" w:rsidRPr="00D11138">
        <w:rPr>
          <w:rFonts w:ascii="Times New Roman" w:eastAsia="Times New Roman" w:hAnsi="Times New Roman" w:cs="Times New Roman"/>
          <w:bCs/>
          <w:sz w:val="24"/>
          <w:szCs w:val="24"/>
          <w:lang w:eastAsia="tr-TR"/>
        </w:rPr>
        <w:t xml:space="preserve"> </w:t>
      </w:r>
      <w:r w:rsidRPr="00D11138">
        <w:rPr>
          <w:rFonts w:ascii="Times New Roman" w:eastAsia="Times New Roman" w:hAnsi="Times New Roman" w:cs="Times New Roman"/>
          <w:i/>
          <w:sz w:val="24"/>
          <w:szCs w:val="24"/>
          <w:lang w:eastAsia="tr-TR"/>
        </w:rPr>
        <w:t>adı</w:t>
      </w:r>
      <w:r w:rsidR="00CA48B6" w:rsidRPr="00D11138">
        <w:rPr>
          <w:rFonts w:ascii="Times New Roman" w:eastAsia="Times New Roman" w:hAnsi="Times New Roman" w:cs="Times New Roman"/>
          <w:i/>
          <w:sz w:val="24"/>
          <w:szCs w:val="24"/>
          <w:lang w:eastAsia="tr-TR"/>
        </w:rPr>
        <w:t>-</w:t>
      </w:r>
      <w:r w:rsidR="00CA48B6" w:rsidRPr="00D11138">
        <w:rPr>
          <w:i/>
          <w:sz w:val="18"/>
          <w:szCs w:val="18"/>
        </w:rPr>
        <w:t xml:space="preserve"> </w:t>
      </w:r>
      <w:r w:rsidR="00CA48B6" w:rsidRPr="00D11138">
        <w:rPr>
          <w:rFonts w:ascii="Times New Roman" w:hAnsi="Times New Roman" w:cs="Times New Roman"/>
          <w:i/>
          <w:sz w:val="24"/>
          <w:szCs w:val="24"/>
        </w:rPr>
        <w:t>B</w:t>
      </w:r>
      <w:r w:rsidR="00CA48B6" w:rsidRPr="00D11138">
        <w:rPr>
          <w:rFonts w:ascii="Times New Roman" w:hAnsi="Times New Roman" w:cs="Times New Roman"/>
          <w:sz w:val="24"/>
          <w:szCs w:val="24"/>
        </w:rPr>
        <w:t>i</w:t>
      </w:r>
      <w:r w:rsidR="00CA48B6" w:rsidRPr="00D11138">
        <w:rPr>
          <w:rFonts w:ascii="Times New Roman" w:hAnsi="Times New Roman" w:cs="Times New Roman"/>
          <w:i/>
          <w:sz w:val="24"/>
          <w:szCs w:val="24"/>
        </w:rPr>
        <w:t>MAL'in Latince adı kullanılarak belirtilir</w:t>
      </w:r>
      <w:r w:rsidRPr="00D11138">
        <w:rPr>
          <w:rFonts w:ascii="Times New Roman" w:eastAsia="Times New Roman" w:hAnsi="Times New Roman" w:cs="Times New Roman"/>
          <w:i/>
          <w:sz w:val="24"/>
          <w:szCs w:val="24"/>
          <w:lang w:eastAsia="tr-TR"/>
        </w:rPr>
        <w:t>)</w:t>
      </w:r>
      <w:r w:rsidRPr="00D11138">
        <w:rPr>
          <w:rFonts w:ascii="Times New Roman" w:eastAsia="Times New Roman" w:hAnsi="Times New Roman" w:cs="Times New Roman"/>
          <w:sz w:val="24"/>
          <w:szCs w:val="24"/>
          <w:lang w:eastAsia="tr-TR"/>
        </w:rPr>
        <w:t xml:space="preserve">…..hakkında </w:t>
      </w:r>
      <w:r w:rsidR="00EC5832" w:rsidRPr="00D11138">
        <w:rPr>
          <w:rFonts w:ascii="Times New Roman" w:eastAsia="Times New Roman" w:hAnsi="Times New Roman" w:cs="Times New Roman"/>
          <w:sz w:val="24"/>
          <w:szCs w:val="24"/>
          <w:lang w:eastAsia="tr-TR"/>
        </w:rPr>
        <w:t>T</w:t>
      </w:r>
      <w:r w:rsidR="00EC5832" w:rsidRPr="00D11138">
        <w:rPr>
          <w:rFonts w:ascii="Times New Roman" w:eastAsia="Times New Roman" w:hAnsi="Times" w:cs="Times"/>
          <w:sz w:val="24"/>
          <w:szCs w:val="24"/>
          <w:lang w:eastAsia="tr-TR"/>
        </w:rPr>
        <w:t>ü</w:t>
      </w:r>
      <w:r w:rsidR="00EC5832" w:rsidRPr="00D11138">
        <w:rPr>
          <w:rFonts w:ascii="Times New Roman" w:eastAsia="Times New Roman" w:hAnsi="Times New Roman" w:cs="Times New Roman"/>
          <w:sz w:val="24"/>
          <w:szCs w:val="24"/>
          <w:lang w:eastAsia="tr-TR"/>
        </w:rPr>
        <w:t>rk Gıda Kodeks</w:t>
      </w:r>
      <w:r w:rsidR="00EC5832" w:rsidRPr="00D11138">
        <w:rPr>
          <w:rFonts w:ascii="Times New Roman" w:eastAsia="Times New Roman" w:hAnsi="Times" w:cs="Times"/>
          <w:sz w:val="24"/>
          <w:szCs w:val="24"/>
          <w:lang w:eastAsia="tr-TR"/>
        </w:rPr>
        <w:t>i</w:t>
      </w:r>
      <w:r w:rsidR="00EC5832" w:rsidRPr="00D11138">
        <w:rPr>
          <w:rFonts w:ascii="Times New Roman" w:eastAsia="Times New Roman" w:hAnsi="Times New Roman" w:cs="Times New Roman"/>
          <w:sz w:val="24"/>
          <w:szCs w:val="24"/>
          <w:lang w:eastAsia="tr-TR"/>
        </w:rPr>
        <w:t xml:space="preserve">  Gıdalarda Kullanılabilecek Bitkiler, Mantarlar, Algler, Likenler </w:t>
      </w:r>
      <w:r w:rsidR="00AD0108" w:rsidRPr="00D11138">
        <w:rPr>
          <w:rFonts w:ascii="Times New Roman" w:eastAsia="Times New Roman" w:hAnsi="Times New Roman" w:cs="Times New Roman"/>
          <w:sz w:val="24"/>
          <w:szCs w:val="24"/>
          <w:lang w:eastAsia="tr-TR"/>
        </w:rPr>
        <w:t>v</w:t>
      </w:r>
      <w:r w:rsidR="00EC5832" w:rsidRPr="00D11138">
        <w:rPr>
          <w:rFonts w:ascii="Times New Roman" w:eastAsia="Times New Roman" w:hAnsi="Times New Roman" w:cs="Times New Roman"/>
          <w:sz w:val="24"/>
          <w:szCs w:val="24"/>
          <w:lang w:eastAsia="tr-TR"/>
        </w:rPr>
        <w:t xml:space="preserve">e Bunların Preparatları </w:t>
      </w:r>
      <w:r w:rsidR="00EC5832" w:rsidRPr="00D11138">
        <w:rPr>
          <w:rFonts w:ascii="Times New Roman" w:eastAsia="Times New Roman" w:hAnsi="Times" w:cs="Times"/>
          <w:sz w:val="24"/>
          <w:szCs w:val="24"/>
          <w:lang w:eastAsia="tr-TR"/>
        </w:rPr>
        <w:t>Y</w:t>
      </w:r>
      <w:r w:rsidR="00EC5832" w:rsidRPr="00D11138">
        <w:rPr>
          <w:rFonts w:ascii="Times New Roman" w:eastAsia="Times New Roman" w:hAnsi="Times" w:cs="Times"/>
          <w:sz w:val="24"/>
          <w:szCs w:val="24"/>
          <w:lang w:eastAsia="tr-TR"/>
        </w:rPr>
        <w:t>ö</w:t>
      </w:r>
      <w:r w:rsidR="00EC5832" w:rsidRPr="00D11138">
        <w:rPr>
          <w:rFonts w:ascii="Times New Roman" w:eastAsia="Times New Roman" w:hAnsi="Times" w:cs="Times"/>
          <w:sz w:val="24"/>
          <w:szCs w:val="24"/>
          <w:lang w:eastAsia="tr-TR"/>
        </w:rPr>
        <w:t>netmeli</w:t>
      </w:r>
      <w:r w:rsidR="00EC5832" w:rsidRPr="00D11138">
        <w:rPr>
          <w:rFonts w:ascii="Times New Roman" w:eastAsia="Times New Roman" w:hAnsi="Times" w:cs="Times"/>
          <w:sz w:val="24"/>
          <w:szCs w:val="24"/>
          <w:lang w:eastAsia="tr-TR"/>
        </w:rPr>
        <w:t>ğ</w:t>
      </w:r>
      <w:r w:rsidR="00EC5832" w:rsidRPr="00D11138">
        <w:rPr>
          <w:rFonts w:ascii="Times New Roman" w:eastAsia="Times New Roman" w:hAnsi="Times" w:cs="Times"/>
          <w:sz w:val="24"/>
          <w:szCs w:val="24"/>
          <w:lang w:eastAsia="tr-TR"/>
        </w:rPr>
        <w:t>i</w:t>
      </w:r>
      <w:r w:rsidR="00EC5832" w:rsidRPr="00D11138">
        <w:rPr>
          <w:rFonts w:ascii="Times New Roman" w:eastAsia="Times New Roman" w:hAnsi="Times New Roman" w:cs="Times New Roman"/>
          <w:sz w:val="24"/>
          <w:szCs w:val="24"/>
          <w:lang w:eastAsia="tr-TR"/>
        </w:rPr>
        <w:t xml:space="preserve"> </w:t>
      </w:r>
      <w:r w:rsidRPr="00D11138">
        <w:rPr>
          <w:rFonts w:ascii="Times New Roman" w:eastAsia="Times New Roman" w:hAnsi="Times New Roman" w:cs="Times New Roman"/>
          <w:sz w:val="24"/>
          <w:szCs w:val="24"/>
          <w:lang w:eastAsia="tr-TR"/>
        </w:rPr>
        <w:t xml:space="preserve">kapsamındaki </w:t>
      </w:r>
      <w:r w:rsidR="00295249" w:rsidRPr="00D11138">
        <w:rPr>
          <w:rFonts w:ascii="Times New Roman" w:eastAsia="Times New Roman" w:hAnsi="Times New Roman" w:cs="Times New Roman"/>
          <w:sz w:val="24"/>
          <w:szCs w:val="24"/>
          <w:lang w:eastAsia="tr-TR"/>
        </w:rPr>
        <w:t>BİMAL</w:t>
      </w:r>
      <w:r w:rsidR="00EC5832" w:rsidRPr="00D11138">
        <w:rPr>
          <w:rFonts w:ascii="Times New Roman" w:eastAsia="Times New Roman" w:hAnsi="Times New Roman" w:cs="Times New Roman"/>
          <w:sz w:val="24"/>
          <w:szCs w:val="24"/>
          <w:lang w:eastAsia="tr-TR"/>
        </w:rPr>
        <w:t xml:space="preserve"> Listelerinin</w:t>
      </w:r>
      <w:r w:rsidRPr="00D11138">
        <w:rPr>
          <w:rFonts w:ascii="Times New Roman" w:eastAsia="Times New Roman" w:hAnsi="Times New Roman" w:cs="Times New Roman"/>
          <w:sz w:val="24"/>
          <w:szCs w:val="24"/>
          <w:lang w:eastAsia="tr-TR"/>
        </w:rPr>
        <w:t xml:space="preserve"> güncellenmesine ilişkin bildirimimizin değerlendirilmesi hususunda gereğini arz ederim.</w:t>
      </w:r>
    </w:p>
    <w:p w14:paraId="1F1B42C3" w14:textId="77777777" w:rsidR="007A37F7" w:rsidRPr="00D11138" w:rsidRDefault="007A37F7" w:rsidP="00B6518F">
      <w:pPr>
        <w:spacing w:after="0" w:line="240" w:lineRule="auto"/>
        <w:ind w:firstLine="567"/>
        <w:jc w:val="both"/>
        <w:rPr>
          <w:rFonts w:ascii="Times New Roman" w:eastAsia="Times New Roman" w:hAnsi="Times New Roman" w:cs="Times New Roman"/>
          <w:sz w:val="24"/>
          <w:szCs w:val="24"/>
          <w:lang w:eastAsia="tr-TR"/>
        </w:rPr>
      </w:pPr>
    </w:p>
    <w:p w14:paraId="73DCF5F9" w14:textId="77777777" w:rsidR="007A37F7" w:rsidRPr="00D11138" w:rsidRDefault="007A37F7" w:rsidP="00B6518F">
      <w:pPr>
        <w:spacing w:after="0" w:line="240" w:lineRule="auto"/>
        <w:jc w:val="right"/>
        <w:rPr>
          <w:rFonts w:ascii="Times New Roman" w:hAnsi="Times New Roman" w:cs="Times New Roman"/>
          <w:i/>
          <w:sz w:val="24"/>
          <w:szCs w:val="24"/>
        </w:rPr>
      </w:pPr>
      <w:r w:rsidRPr="00D11138">
        <w:rPr>
          <w:rFonts w:ascii="Times New Roman" w:hAnsi="Times New Roman" w:cs="Times New Roman"/>
          <w:i/>
          <w:sz w:val="24"/>
          <w:szCs w:val="24"/>
        </w:rPr>
        <w:t>Başvuru Sahibi ve/veya Temsilcisi</w:t>
      </w:r>
    </w:p>
    <w:p w14:paraId="7ED54811" w14:textId="77777777" w:rsidR="007A37F7" w:rsidRPr="00D11138" w:rsidRDefault="007A37F7" w:rsidP="00B6518F">
      <w:pPr>
        <w:spacing w:after="0" w:line="240" w:lineRule="auto"/>
        <w:ind w:firstLine="567"/>
        <w:jc w:val="right"/>
        <w:rPr>
          <w:rFonts w:ascii="Times New Roman" w:eastAsia="Times New Roman" w:hAnsi="Times New Roman" w:cs="Times New Roman"/>
          <w:sz w:val="24"/>
          <w:szCs w:val="24"/>
          <w:lang w:eastAsia="tr-TR"/>
        </w:rPr>
      </w:pPr>
      <w:r w:rsidRPr="00D11138">
        <w:rPr>
          <w:rFonts w:ascii="Times New Roman" w:hAnsi="Times New Roman" w:cs="Times New Roman"/>
          <w:i/>
          <w:sz w:val="24"/>
          <w:szCs w:val="24"/>
        </w:rPr>
        <w:t>Adı, Soyadı, Adresi, İmzası, Kaşe</w:t>
      </w:r>
    </w:p>
    <w:p w14:paraId="573AA2B2" w14:textId="77777777" w:rsidR="007A37F7" w:rsidRPr="00D11138" w:rsidRDefault="007A37F7" w:rsidP="00B6518F">
      <w:pPr>
        <w:spacing w:after="0" w:line="240" w:lineRule="auto"/>
        <w:jc w:val="both"/>
        <w:rPr>
          <w:rFonts w:ascii="Times New Roman" w:eastAsia="Times New Roman" w:hAnsi="Times New Roman" w:cs="Times New Roman"/>
          <w:sz w:val="24"/>
          <w:szCs w:val="24"/>
          <w:lang w:eastAsia="tr-TR"/>
        </w:rPr>
      </w:pPr>
    </w:p>
    <w:p w14:paraId="7F805D81" w14:textId="77777777" w:rsidR="007A37F7" w:rsidRPr="00D11138" w:rsidRDefault="007A37F7" w:rsidP="00B6518F">
      <w:pPr>
        <w:spacing w:after="0" w:line="240" w:lineRule="auto"/>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i/>
          <w:sz w:val="24"/>
          <w:szCs w:val="24"/>
          <w:lang w:eastAsia="tr-TR"/>
        </w:rPr>
        <w:t>(Lütfen bildiriminize ilişkin ilgili kutucuğu işaretleyiniz.)</w:t>
      </w:r>
    </w:p>
    <w:p w14:paraId="7A900BB4" w14:textId="5AE7AD43" w:rsidR="007A37F7" w:rsidRPr="00D11138" w:rsidRDefault="007A37F7" w:rsidP="006A7A02">
      <w:pPr>
        <w:numPr>
          <w:ilvl w:val="0"/>
          <w:numId w:val="7"/>
        </w:numPr>
        <w:spacing w:after="0" w:line="240" w:lineRule="auto"/>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Diğer bir ülkeden gelen yeni bir geleneksel </w:t>
      </w:r>
      <w:r w:rsidR="00295249" w:rsidRPr="00D11138">
        <w:rPr>
          <w:rFonts w:ascii="Times New Roman" w:eastAsia="Times New Roman" w:hAnsi="Times New Roman" w:cs="Times New Roman"/>
          <w:sz w:val="24"/>
          <w:szCs w:val="24"/>
          <w:lang w:eastAsia="tr-TR"/>
        </w:rPr>
        <w:t>B</w:t>
      </w:r>
      <w:r w:rsidR="00CA48B6"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CA48B6" w:rsidRPr="00D11138">
        <w:rPr>
          <w:rFonts w:ascii="Times New Roman" w:eastAsia="Times New Roman" w:hAnsi="Times New Roman" w:cs="Times New Roman"/>
          <w:sz w:val="24"/>
          <w:szCs w:val="24"/>
          <w:lang w:eastAsia="tr-TR"/>
        </w:rPr>
        <w:t>’in</w:t>
      </w:r>
      <w:r w:rsidR="0060747E" w:rsidRPr="00D11138">
        <w:rPr>
          <w:rFonts w:ascii="Times New Roman" w:eastAsia="Times New Roman" w:hAnsi="Times New Roman" w:cs="Times New Roman"/>
          <w:sz w:val="24"/>
          <w:szCs w:val="24"/>
          <w:lang w:eastAsia="tr-TR"/>
        </w:rPr>
        <w:t xml:space="preserve">/ </w:t>
      </w:r>
      <w:r w:rsidR="00CA48B6" w:rsidRPr="00D11138">
        <w:rPr>
          <w:rFonts w:ascii="Times New Roman" w:eastAsia="Times New Roman" w:hAnsi="Times New Roman" w:cs="Times New Roman"/>
          <w:sz w:val="24"/>
          <w:szCs w:val="24"/>
          <w:lang w:eastAsia="tr-TR"/>
        </w:rPr>
        <w:t>Bi</w:t>
      </w:r>
      <w:r w:rsidR="00295249" w:rsidRPr="00D11138">
        <w:rPr>
          <w:rFonts w:ascii="Times New Roman" w:eastAsia="Times New Roman" w:hAnsi="Times New Roman" w:cs="Times New Roman"/>
          <w:sz w:val="24"/>
          <w:szCs w:val="24"/>
          <w:lang w:eastAsia="tr-TR"/>
        </w:rPr>
        <w:t>MAL</w:t>
      </w:r>
      <w:r w:rsidR="00CA48B6" w:rsidRPr="00D11138">
        <w:rPr>
          <w:rFonts w:ascii="Times New Roman" w:eastAsia="Times New Roman" w:hAnsi="Times New Roman" w:cs="Times New Roman"/>
          <w:sz w:val="24"/>
          <w:szCs w:val="24"/>
          <w:lang w:eastAsia="tr-TR"/>
        </w:rPr>
        <w:t xml:space="preserve"> k</w:t>
      </w:r>
      <w:r w:rsidR="0060747E" w:rsidRPr="00D11138">
        <w:rPr>
          <w:rFonts w:ascii="Times New Roman" w:eastAsia="Times New Roman" w:hAnsi="Times New Roman" w:cs="Times New Roman"/>
          <w:sz w:val="24"/>
          <w:szCs w:val="24"/>
          <w:lang w:eastAsia="tr-TR"/>
        </w:rPr>
        <w:t>ısmı</w:t>
      </w:r>
      <w:r w:rsidR="00CA48B6" w:rsidRPr="00D11138">
        <w:rPr>
          <w:rFonts w:ascii="Times New Roman" w:eastAsia="Times New Roman" w:hAnsi="Times New Roman" w:cs="Times New Roman"/>
          <w:sz w:val="24"/>
          <w:szCs w:val="24"/>
          <w:lang w:eastAsia="tr-TR"/>
        </w:rPr>
        <w:t>nın</w:t>
      </w:r>
      <w:r w:rsidR="0060747E" w:rsidRPr="00D11138">
        <w:rPr>
          <w:rFonts w:ascii="Times New Roman" w:eastAsia="Times New Roman" w:hAnsi="Times New Roman" w:cs="Times New Roman"/>
          <w:sz w:val="24"/>
          <w:szCs w:val="24"/>
          <w:lang w:eastAsia="tr-TR"/>
        </w:rPr>
        <w:t xml:space="preserve">/ </w:t>
      </w:r>
      <w:r w:rsidR="00295249" w:rsidRPr="00D11138">
        <w:rPr>
          <w:rFonts w:ascii="Times New Roman" w:eastAsia="Times New Roman" w:hAnsi="Times New Roman" w:cs="Times New Roman"/>
          <w:sz w:val="24"/>
          <w:szCs w:val="24"/>
          <w:lang w:eastAsia="tr-TR"/>
        </w:rPr>
        <w:t>B</w:t>
      </w:r>
      <w:r w:rsidR="00CA48B6" w:rsidRPr="00D11138">
        <w:rPr>
          <w:rFonts w:ascii="Times New Roman" w:eastAsia="Times New Roman" w:hAnsi="Times New Roman" w:cs="Times New Roman"/>
          <w:sz w:val="24"/>
          <w:szCs w:val="24"/>
          <w:lang w:eastAsia="tr-TR"/>
        </w:rPr>
        <w:t>i</w:t>
      </w:r>
      <w:r w:rsidR="00295249" w:rsidRPr="00D11138">
        <w:rPr>
          <w:rFonts w:ascii="Times New Roman" w:eastAsia="Times New Roman" w:hAnsi="Times New Roman" w:cs="Times New Roman"/>
          <w:sz w:val="24"/>
          <w:szCs w:val="24"/>
          <w:lang w:eastAsia="tr-TR"/>
        </w:rPr>
        <w:t>MAL</w:t>
      </w:r>
      <w:r w:rsidR="0060747E" w:rsidRPr="00D11138">
        <w:rPr>
          <w:rFonts w:ascii="Times New Roman" w:eastAsia="Times New Roman" w:hAnsi="Times New Roman" w:cs="Times New Roman"/>
          <w:sz w:val="24"/>
          <w:szCs w:val="24"/>
          <w:lang w:eastAsia="tr-TR"/>
        </w:rPr>
        <w:t xml:space="preserve"> </w:t>
      </w:r>
      <w:r w:rsidR="00CA48B6" w:rsidRPr="00D11138">
        <w:rPr>
          <w:rFonts w:ascii="Times New Roman" w:eastAsia="Times New Roman" w:hAnsi="Times New Roman" w:cs="Times New Roman"/>
          <w:sz w:val="24"/>
          <w:szCs w:val="24"/>
          <w:lang w:eastAsia="tr-TR"/>
        </w:rPr>
        <w:t>p</w:t>
      </w:r>
      <w:r w:rsidR="0060747E" w:rsidRPr="00D11138">
        <w:rPr>
          <w:rFonts w:ascii="Times New Roman" w:eastAsia="Times New Roman" w:hAnsi="Times New Roman" w:cs="Times New Roman"/>
          <w:sz w:val="24"/>
          <w:szCs w:val="24"/>
          <w:lang w:eastAsia="tr-TR"/>
        </w:rPr>
        <w:t xml:space="preserve">reparatının </w:t>
      </w:r>
      <w:r w:rsidRPr="00D11138">
        <w:rPr>
          <w:rFonts w:ascii="Times New Roman" w:eastAsia="Times New Roman" w:hAnsi="Times New Roman" w:cs="Times New Roman"/>
          <w:sz w:val="24"/>
          <w:szCs w:val="24"/>
          <w:lang w:eastAsia="tr-TR"/>
        </w:rPr>
        <w:t>kullanımına izin verilmesine yönelik bildirim.</w:t>
      </w:r>
    </w:p>
    <w:p w14:paraId="031E03B0" w14:textId="68A80D7C" w:rsidR="007A37F7" w:rsidRPr="00D11138" w:rsidRDefault="007A37F7" w:rsidP="006A7A02">
      <w:pPr>
        <w:numPr>
          <w:ilvl w:val="0"/>
          <w:numId w:val="7"/>
        </w:numPr>
        <w:spacing w:after="0" w:line="240" w:lineRule="auto"/>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Hâlihazırda kullanımına izin verilmiş olan, diğer bir ülkeden gelen geleneksel </w:t>
      </w:r>
      <w:r w:rsidR="00CA48B6" w:rsidRPr="00D11138">
        <w:rPr>
          <w:rFonts w:ascii="Times New Roman" w:eastAsia="Times New Roman" w:hAnsi="Times New Roman" w:cs="Times New Roman"/>
          <w:sz w:val="24"/>
          <w:szCs w:val="24"/>
          <w:lang w:eastAsia="tr-TR"/>
        </w:rPr>
        <w:t>BiMAL’in/ BiMAL kısmının/ BiMAL preparatının</w:t>
      </w:r>
      <w:r w:rsidR="0060747E" w:rsidRPr="00D11138">
        <w:rPr>
          <w:rFonts w:ascii="Times New Roman" w:eastAsia="Times New Roman" w:hAnsi="Times New Roman" w:cs="Times New Roman"/>
          <w:sz w:val="24"/>
          <w:szCs w:val="24"/>
          <w:lang w:eastAsia="tr-TR"/>
        </w:rPr>
        <w:t xml:space="preserve"> </w:t>
      </w:r>
      <w:r w:rsidRPr="00D11138">
        <w:rPr>
          <w:rFonts w:ascii="Times New Roman" w:eastAsia="Times New Roman" w:hAnsi="Times New Roman" w:cs="Times New Roman"/>
          <w:sz w:val="24"/>
          <w:szCs w:val="24"/>
          <w:lang w:eastAsia="tr-TR"/>
        </w:rPr>
        <w:t>kullanım koşullarında değişiklik yapılmasına (ekleme, çıkarma veya değiştirme) yönelik bildirim.</w:t>
      </w:r>
    </w:p>
    <w:p w14:paraId="31801DD4" w14:textId="77777777" w:rsidR="007A37F7" w:rsidRPr="00D11138" w:rsidRDefault="007A37F7" w:rsidP="00B6518F">
      <w:pPr>
        <w:spacing w:after="0" w:line="240" w:lineRule="auto"/>
        <w:ind w:firstLine="360"/>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Lütfen bahse konu izin için bir referans belirtiniz.</w:t>
      </w:r>
    </w:p>
    <w:p w14:paraId="1B050BE9" w14:textId="25069641" w:rsidR="007A37F7" w:rsidRPr="00D11138" w:rsidRDefault="007A37F7" w:rsidP="006A7A02">
      <w:pPr>
        <w:numPr>
          <w:ilvl w:val="0"/>
          <w:numId w:val="7"/>
        </w:numPr>
        <w:spacing w:after="0" w:line="240" w:lineRule="auto"/>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Hâlihazırda kullanımına izin verilmiş olan, diğer bir ülkeden gelen geleneksel bir </w:t>
      </w:r>
      <w:r w:rsidR="00CA48B6" w:rsidRPr="00D11138">
        <w:rPr>
          <w:rFonts w:ascii="Times New Roman" w:eastAsia="Times New Roman" w:hAnsi="Times New Roman" w:cs="Times New Roman"/>
          <w:sz w:val="24"/>
          <w:szCs w:val="24"/>
          <w:lang w:eastAsia="tr-TR"/>
        </w:rPr>
        <w:t>BiMAL’in/ BiMAL kısmının/ BiMAL preparatının</w:t>
      </w:r>
      <w:r w:rsidRPr="00D11138">
        <w:rPr>
          <w:rFonts w:ascii="Times New Roman" w:eastAsia="Times New Roman" w:hAnsi="Times New Roman" w:cs="Times New Roman"/>
          <w:sz w:val="24"/>
          <w:szCs w:val="24"/>
          <w:lang w:eastAsia="tr-TR"/>
        </w:rPr>
        <w:t xml:space="preserve"> spesifikasyonlarında değişiklik yapılmasına (ekleme, çıkarma veya değiştirme) yönelik bildirim.</w:t>
      </w:r>
    </w:p>
    <w:p w14:paraId="2BA6B579" w14:textId="77777777" w:rsidR="007A37F7" w:rsidRPr="00D11138" w:rsidRDefault="007A37F7" w:rsidP="00B6518F">
      <w:pPr>
        <w:spacing w:after="0" w:line="240" w:lineRule="auto"/>
        <w:ind w:firstLine="360"/>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Lütfen bahse konu izin için bir referans belirtiniz.</w:t>
      </w:r>
    </w:p>
    <w:p w14:paraId="358CB5E7" w14:textId="7480A4AC" w:rsidR="007A37F7" w:rsidRPr="00D11138" w:rsidRDefault="007A37F7" w:rsidP="006A7A02">
      <w:pPr>
        <w:numPr>
          <w:ilvl w:val="0"/>
          <w:numId w:val="7"/>
        </w:numPr>
        <w:spacing w:after="0" w:line="240" w:lineRule="auto"/>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Hâlihazırda kullanımına izin verilmiş olan, diğer bir ülkeden gelen geleneksel </w:t>
      </w:r>
      <w:r w:rsidR="00CA48B6" w:rsidRPr="00D11138">
        <w:rPr>
          <w:rFonts w:ascii="Times New Roman" w:eastAsia="Times New Roman" w:hAnsi="Times New Roman" w:cs="Times New Roman"/>
          <w:sz w:val="24"/>
          <w:szCs w:val="24"/>
          <w:lang w:eastAsia="tr-TR"/>
        </w:rPr>
        <w:t>BiMAL’in/ BiMAL kısmının/ BiMAL preparatının</w:t>
      </w:r>
      <w:r w:rsidR="0060747E" w:rsidRPr="00D11138">
        <w:rPr>
          <w:rFonts w:ascii="Times New Roman" w:eastAsia="Times New Roman" w:hAnsi="Times New Roman" w:cs="Times New Roman"/>
          <w:sz w:val="24"/>
          <w:szCs w:val="24"/>
          <w:lang w:eastAsia="tr-TR"/>
        </w:rPr>
        <w:t xml:space="preserve"> </w:t>
      </w:r>
      <w:r w:rsidRPr="00D11138">
        <w:rPr>
          <w:rFonts w:ascii="Times New Roman" w:eastAsia="Times New Roman" w:hAnsi="Times New Roman" w:cs="Times New Roman"/>
          <w:sz w:val="24"/>
          <w:szCs w:val="24"/>
          <w:lang w:eastAsia="tr-TR"/>
        </w:rPr>
        <w:t>ilave özel etiketleme gerekliliklerinde değişiklik yapılmasına (ekleme, çıkarma veya değiştirme) yönelik bildirim.</w:t>
      </w:r>
    </w:p>
    <w:p w14:paraId="722B3BAD" w14:textId="77777777" w:rsidR="007A37F7" w:rsidRPr="00D11138" w:rsidRDefault="007A37F7" w:rsidP="00B6518F">
      <w:pPr>
        <w:spacing w:after="0" w:line="240" w:lineRule="auto"/>
        <w:ind w:firstLine="360"/>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Lütfen bahse konu izin için bir referans belirtiniz.</w:t>
      </w:r>
    </w:p>
    <w:p w14:paraId="7F9D571A" w14:textId="4738F8FE" w:rsidR="007A37F7" w:rsidRPr="00D11138" w:rsidRDefault="007A37F7" w:rsidP="006A7A02">
      <w:pPr>
        <w:numPr>
          <w:ilvl w:val="0"/>
          <w:numId w:val="7"/>
        </w:numPr>
        <w:spacing w:after="0" w:line="240" w:lineRule="auto"/>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Hâlihazırda kullanımına izin verilmiş olan, diğer bir ülkeden gelen geleneksel bir </w:t>
      </w:r>
      <w:r w:rsidR="00CA48B6" w:rsidRPr="00D11138">
        <w:rPr>
          <w:rFonts w:ascii="Times New Roman" w:eastAsia="Times New Roman" w:hAnsi="Times New Roman" w:cs="Times New Roman"/>
          <w:sz w:val="24"/>
          <w:szCs w:val="24"/>
          <w:lang w:eastAsia="tr-TR"/>
        </w:rPr>
        <w:t>BiMAL’in/ BiMAL kısmının/ BiMAL preparatının</w:t>
      </w:r>
      <w:r w:rsidRPr="00D11138">
        <w:rPr>
          <w:rFonts w:ascii="Times New Roman" w:eastAsia="Times New Roman" w:hAnsi="Times New Roman" w:cs="Times New Roman"/>
          <w:sz w:val="24"/>
          <w:szCs w:val="24"/>
          <w:lang w:eastAsia="tr-TR"/>
        </w:rPr>
        <w:t xml:space="preserve"> piyasaya arz sonrası izleme gerekliliklerinde değişiklik yapılmasına (ekleme, çıkarma veya değiştirme) yönelik bildirim.</w:t>
      </w:r>
    </w:p>
    <w:p w14:paraId="52237901" w14:textId="77777777" w:rsidR="007A37F7" w:rsidRPr="00D11138" w:rsidRDefault="007A37F7" w:rsidP="00B6518F">
      <w:pPr>
        <w:spacing w:after="0" w:line="240" w:lineRule="auto"/>
        <w:ind w:firstLine="360"/>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Lütfen bahse konu izin için bir referans belirtiniz.</w:t>
      </w:r>
    </w:p>
    <w:p w14:paraId="35E5FF3E" w14:textId="77777777" w:rsidR="007A37F7" w:rsidRPr="00D11138" w:rsidRDefault="007A37F7" w:rsidP="00B6518F">
      <w:pPr>
        <w:spacing w:after="0" w:line="240" w:lineRule="auto"/>
        <w:contextualSpacing/>
        <w:jc w:val="both"/>
        <w:rPr>
          <w:rFonts w:ascii="Times New Roman" w:eastAsia="Times New Roman" w:hAnsi="Times New Roman" w:cs="Times New Roman"/>
          <w:sz w:val="24"/>
          <w:szCs w:val="24"/>
          <w:lang w:eastAsia="tr-TR"/>
        </w:rPr>
      </w:pPr>
    </w:p>
    <w:p w14:paraId="537DCC3B" w14:textId="77777777" w:rsidR="007A37F7" w:rsidRPr="00D11138" w:rsidRDefault="007A37F7" w:rsidP="00B6518F">
      <w:pPr>
        <w:spacing w:after="0" w:line="240" w:lineRule="auto"/>
        <w:contextualSpacing/>
        <w:jc w:val="both"/>
        <w:rPr>
          <w:rFonts w:ascii="Times New Roman" w:eastAsia="Times New Roman" w:hAnsi="Times New Roman" w:cs="Times New Roman"/>
          <w:sz w:val="24"/>
          <w:szCs w:val="24"/>
          <w:lang w:eastAsia="tr-TR"/>
        </w:rPr>
      </w:pPr>
    </w:p>
    <w:p w14:paraId="1C10E40E" w14:textId="1E549978" w:rsidR="007A37F7" w:rsidRPr="00D11138" w:rsidRDefault="007A37F7" w:rsidP="00B6518F">
      <w:pPr>
        <w:spacing w:after="0" w:line="240" w:lineRule="auto"/>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 xml:space="preserve">Diğer bir ülkeden gelen geleneksel </w:t>
      </w:r>
      <w:r w:rsidR="00295249" w:rsidRPr="00D11138">
        <w:rPr>
          <w:rFonts w:ascii="Times New Roman" w:eastAsia="Times New Roman" w:hAnsi="Times New Roman" w:cs="Times New Roman"/>
          <w:b/>
          <w:sz w:val="24"/>
          <w:szCs w:val="24"/>
          <w:lang w:eastAsia="tr-TR"/>
        </w:rPr>
        <w:t>BİMAL</w:t>
      </w:r>
      <w:r w:rsidR="0060747E" w:rsidRPr="00D11138">
        <w:rPr>
          <w:rFonts w:ascii="Times New Roman" w:eastAsia="Times New Roman" w:hAnsi="Times New Roman" w:cs="Times New Roman"/>
          <w:b/>
          <w:sz w:val="24"/>
          <w:szCs w:val="24"/>
          <w:lang w:eastAsia="tr-TR"/>
        </w:rPr>
        <w:t xml:space="preserve">/ </w:t>
      </w:r>
      <w:r w:rsidR="00295249" w:rsidRPr="00D11138">
        <w:rPr>
          <w:rFonts w:ascii="Times New Roman" w:eastAsia="Times New Roman" w:hAnsi="Times New Roman" w:cs="Times New Roman"/>
          <w:b/>
          <w:sz w:val="24"/>
          <w:szCs w:val="24"/>
          <w:lang w:eastAsia="tr-TR"/>
        </w:rPr>
        <w:t>BİMAL</w:t>
      </w:r>
      <w:r w:rsidR="0060747E" w:rsidRPr="00D11138">
        <w:rPr>
          <w:rFonts w:ascii="Times New Roman" w:eastAsia="Times New Roman" w:hAnsi="Times New Roman" w:cs="Times New Roman"/>
          <w:b/>
          <w:sz w:val="24"/>
          <w:szCs w:val="24"/>
          <w:lang w:eastAsia="tr-TR"/>
        </w:rPr>
        <w:t xml:space="preserve"> Kısmı/ </w:t>
      </w:r>
      <w:r w:rsidR="00295249" w:rsidRPr="00D11138">
        <w:rPr>
          <w:rFonts w:ascii="Times New Roman" w:eastAsia="Times New Roman" w:hAnsi="Times New Roman" w:cs="Times New Roman"/>
          <w:b/>
          <w:sz w:val="24"/>
          <w:szCs w:val="24"/>
          <w:lang w:eastAsia="tr-TR"/>
        </w:rPr>
        <w:t>BİMAL</w:t>
      </w:r>
      <w:r w:rsidR="0060747E" w:rsidRPr="00D11138">
        <w:rPr>
          <w:rFonts w:ascii="Times New Roman" w:eastAsia="Times New Roman" w:hAnsi="Times New Roman" w:cs="Times New Roman"/>
          <w:b/>
          <w:sz w:val="24"/>
          <w:szCs w:val="24"/>
          <w:lang w:eastAsia="tr-TR"/>
        </w:rPr>
        <w:t xml:space="preserve"> Preparatının</w:t>
      </w:r>
      <w:r w:rsidR="0060747E" w:rsidRPr="00D11138">
        <w:rPr>
          <w:rFonts w:ascii="Times New Roman" w:eastAsia="Times New Roman" w:hAnsi="Times New Roman" w:cs="Times New Roman"/>
          <w:sz w:val="24"/>
          <w:szCs w:val="24"/>
          <w:lang w:eastAsia="tr-TR"/>
        </w:rPr>
        <w:t xml:space="preserve"> </w:t>
      </w:r>
      <w:r w:rsidRPr="00D11138">
        <w:rPr>
          <w:rFonts w:ascii="Times New Roman" w:eastAsia="Times New Roman" w:hAnsi="Times New Roman" w:cs="Times New Roman"/>
          <w:b/>
          <w:sz w:val="24"/>
          <w:szCs w:val="24"/>
          <w:lang w:eastAsia="tr-TR"/>
        </w:rPr>
        <w:t>tanımlanması:</w:t>
      </w:r>
      <w:r w:rsidRPr="00D11138">
        <w:rPr>
          <w:rFonts w:ascii="Times New Roman" w:eastAsia="Times New Roman" w:hAnsi="Times New Roman" w:cs="Times New Roman"/>
          <w:sz w:val="24"/>
          <w:szCs w:val="24"/>
          <w:lang w:eastAsia="tr-TR"/>
        </w:rPr>
        <w:t xml:space="preserve"> </w:t>
      </w:r>
    </w:p>
    <w:p w14:paraId="3F6A2599" w14:textId="77777777" w:rsidR="007A37F7" w:rsidRPr="00D11138" w:rsidRDefault="007A37F7" w:rsidP="00B6518F">
      <w:pPr>
        <w:spacing w:after="0" w:line="240" w:lineRule="auto"/>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w:t>
      </w:r>
    </w:p>
    <w:p w14:paraId="66312B9B" w14:textId="77777777" w:rsidR="007A37F7" w:rsidRPr="00D11138" w:rsidRDefault="007A37F7" w:rsidP="00B6518F">
      <w:pPr>
        <w:spacing w:after="0" w:line="240" w:lineRule="auto"/>
        <w:contextualSpacing/>
        <w:jc w:val="both"/>
        <w:rPr>
          <w:rFonts w:ascii="Times New Roman" w:eastAsia="Times New Roman" w:hAnsi="Times New Roman" w:cs="Times New Roman"/>
          <w:sz w:val="24"/>
          <w:szCs w:val="24"/>
          <w:lang w:eastAsia="tr-TR"/>
        </w:rPr>
      </w:pPr>
    </w:p>
    <w:p w14:paraId="0762CF06" w14:textId="77777777" w:rsidR="007A37F7" w:rsidRPr="00D11138" w:rsidRDefault="007A37F7" w:rsidP="00B6518F">
      <w:pPr>
        <w:spacing w:after="0" w:line="240" w:lineRule="auto"/>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lastRenderedPageBreak/>
        <w:t>Gizlilik:</w:t>
      </w:r>
    </w:p>
    <w:p w14:paraId="74ACDA5D" w14:textId="41635646" w:rsidR="007A37F7" w:rsidRPr="00D11138" w:rsidRDefault="007A37F7" w:rsidP="00B6518F">
      <w:pPr>
        <w:spacing w:after="0" w:line="240" w:lineRule="auto"/>
        <w:contextualSpacing/>
        <w:jc w:val="both"/>
        <w:rPr>
          <w:rFonts w:ascii="Times New Roman" w:eastAsia="Times New Roman" w:hAnsi="Times New Roman" w:cs="Times New Roman"/>
          <w:sz w:val="24"/>
          <w:szCs w:val="24"/>
          <w:vertAlign w:val="superscript"/>
          <w:lang w:eastAsia="tr-TR"/>
        </w:rPr>
      </w:pPr>
      <w:r w:rsidRPr="00D11138">
        <w:rPr>
          <w:rFonts w:ascii="Times New Roman" w:eastAsia="Times New Roman" w:hAnsi="Times New Roman" w:cs="Times New Roman"/>
          <w:sz w:val="24"/>
          <w:szCs w:val="24"/>
          <w:lang w:eastAsia="tr-TR"/>
        </w:rPr>
        <w:t xml:space="preserve">Uygun hallerde, başvuru dosyasının </w:t>
      </w:r>
      <w:r w:rsidR="00ED6217" w:rsidRPr="00D11138">
        <w:rPr>
          <w:rFonts w:ascii="Times New Roman" w:hAnsi="Times New Roman" w:cs="Times New Roman"/>
          <w:sz w:val="24"/>
          <w:szCs w:val="24"/>
        </w:rPr>
        <w:t>Türk Gıda Kodeksi Gıdalarda Kullanılabilecek Bitkiler, Mantarlar, Algler ve likenler ve Bunların Preparatları</w:t>
      </w:r>
      <w:r w:rsidR="00AD0108" w:rsidRPr="00D11138">
        <w:rPr>
          <w:rFonts w:ascii="Times New Roman" w:eastAsia="Times New Roman" w:hAnsi="Times New Roman" w:cs="Times New Roman"/>
          <w:sz w:val="24"/>
          <w:szCs w:val="24"/>
          <w:lang w:eastAsia="tr-TR"/>
        </w:rPr>
        <w:t xml:space="preserve"> Yönetmeliğin</w:t>
      </w:r>
      <w:r w:rsidR="00ED6217" w:rsidRPr="00D11138">
        <w:rPr>
          <w:rFonts w:ascii="Times New Roman" w:eastAsia="Times New Roman" w:hAnsi="Times New Roman" w:cs="Times New Roman"/>
          <w:sz w:val="24"/>
          <w:szCs w:val="24"/>
          <w:lang w:eastAsia="tr-TR"/>
        </w:rPr>
        <w:t>in</w:t>
      </w:r>
      <w:r w:rsidRPr="00D11138">
        <w:rPr>
          <w:rFonts w:ascii="Times New Roman" w:eastAsia="Times New Roman" w:hAnsi="Times New Roman" w:cs="Times New Roman"/>
          <w:sz w:val="24"/>
          <w:szCs w:val="24"/>
          <w:lang w:eastAsia="tr-TR"/>
        </w:rPr>
        <w:t xml:space="preserve"> </w:t>
      </w:r>
      <w:r w:rsidR="002A78B3" w:rsidRPr="00D11138">
        <w:rPr>
          <w:rFonts w:ascii="Times New Roman" w:eastAsia="Times New Roman" w:hAnsi="Times New Roman" w:cs="Times New Roman"/>
          <w:sz w:val="24"/>
          <w:szCs w:val="24"/>
          <w:lang w:eastAsia="tr-TR"/>
        </w:rPr>
        <w:t>3</w:t>
      </w:r>
      <w:r w:rsidR="00ED6217" w:rsidRPr="00D11138">
        <w:rPr>
          <w:rFonts w:ascii="Times New Roman" w:eastAsia="Times New Roman" w:hAnsi="Times New Roman" w:cs="Times New Roman"/>
          <w:sz w:val="24"/>
          <w:szCs w:val="24"/>
          <w:lang w:eastAsia="tr-TR"/>
        </w:rPr>
        <w:t>3 ü</w:t>
      </w:r>
      <w:r w:rsidR="002A78B3" w:rsidRPr="00D11138">
        <w:rPr>
          <w:rFonts w:ascii="Times New Roman" w:eastAsia="Times New Roman" w:hAnsi="Times New Roman" w:cs="Times New Roman"/>
          <w:sz w:val="24"/>
          <w:szCs w:val="24"/>
          <w:lang w:eastAsia="tr-TR"/>
        </w:rPr>
        <w:t>nc</w:t>
      </w:r>
      <w:r w:rsidR="00ED6217" w:rsidRPr="00D11138">
        <w:rPr>
          <w:rFonts w:ascii="Times New Roman" w:eastAsia="Times New Roman" w:hAnsi="Times New Roman" w:cs="Times New Roman"/>
          <w:sz w:val="24"/>
          <w:szCs w:val="24"/>
          <w:lang w:eastAsia="tr-TR"/>
        </w:rPr>
        <w:t>ü</w:t>
      </w:r>
      <w:r w:rsidRPr="00D11138">
        <w:rPr>
          <w:rFonts w:ascii="Times New Roman" w:eastAsia="Times New Roman" w:hAnsi="Times New Roman" w:cs="Times New Roman"/>
          <w:sz w:val="24"/>
          <w:szCs w:val="24"/>
          <w:lang w:eastAsia="tr-TR"/>
        </w:rPr>
        <w:t xml:space="preserve"> maddesi uyarınca gizli olarak işleme alınması talep edilen bilgiler içerip içermediğini belirtiniz.</w:t>
      </w:r>
    </w:p>
    <w:p w14:paraId="2642230A" w14:textId="77777777" w:rsidR="007A37F7" w:rsidRPr="00D11138" w:rsidRDefault="007A37F7" w:rsidP="006A7A02">
      <w:pPr>
        <w:pStyle w:val="ListeParagraf"/>
        <w:numPr>
          <w:ilvl w:val="0"/>
          <w:numId w:val="7"/>
        </w:numPr>
        <w:spacing w:after="0" w:line="240" w:lineRule="auto"/>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Evet</w:t>
      </w:r>
    </w:p>
    <w:p w14:paraId="5246F6D8" w14:textId="77777777" w:rsidR="007A37F7" w:rsidRPr="00D11138" w:rsidRDefault="007A37F7" w:rsidP="006A7A02">
      <w:pPr>
        <w:pStyle w:val="ListeParagraf"/>
        <w:numPr>
          <w:ilvl w:val="0"/>
          <w:numId w:val="7"/>
        </w:numPr>
        <w:spacing w:after="0" w:line="240" w:lineRule="auto"/>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Hayır</w:t>
      </w:r>
    </w:p>
    <w:p w14:paraId="0778AFDD" w14:textId="0E11130F" w:rsidR="007A37F7" w:rsidRPr="00D11138" w:rsidRDefault="007A37F7" w:rsidP="00B6518F">
      <w:pPr>
        <w:spacing w:after="0" w:line="240" w:lineRule="auto"/>
        <w:jc w:val="both"/>
        <w:rPr>
          <w:rFonts w:ascii="Times New Roman" w:eastAsia="Times New Roman" w:hAnsi="Times New Roman" w:cs="Times New Roman"/>
          <w:i/>
          <w:sz w:val="24"/>
          <w:szCs w:val="24"/>
          <w:lang w:eastAsia="tr-TR"/>
        </w:rPr>
      </w:pPr>
      <w:r w:rsidRPr="00D11138">
        <w:rPr>
          <w:rFonts w:ascii="Times New Roman" w:eastAsia="Times New Roman" w:hAnsi="Times New Roman" w:cs="Times New Roman"/>
          <w:i/>
          <w:sz w:val="24"/>
          <w:szCs w:val="24"/>
          <w:lang w:eastAsia="tr-TR"/>
        </w:rPr>
        <w:t>(Başvuru sahibi, bildirimde gizli olarak işleme alınması talep edilen bilgileri Ek-</w:t>
      </w:r>
      <w:r w:rsidR="009413D2" w:rsidRPr="00D11138">
        <w:rPr>
          <w:rFonts w:ascii="Times New Roman" w:eastAsia="Times New Roman" w:hAnsi="Times New Roman" w:cs="Times New Roman"/>
          <w:i/>
          <w:sz w:val="24"/>
          <w:szCs w:val="24"/>
          <w:lang w:eastAsia="tr-TR"/>
        </w:rPr>
        <w:t>8’de</w:t>
      </w:r>
      <w:r w:rsidRPr="00D11138">
        <w:rPr>
          <w:rFonts w:ascii="Times New Roman" w:eastAsia="Times New Roman" w:hAnsi="Times New Roman" w:cs="Times New Roman"/>
          <w:i/>
          <w:sz w:val="24"/>
          <w:szCs w:val="24"/>
          <w:lang w:eastAsia="tr-TR"/>
        </w:rPr>
        <w:t xml:space="preserve"> yer alan formatı kullanarak belirtmelidir ve gizlilik talebini desteklemek için gerekli tüm ayrıntıları sunmalıdır.)</w:t>
      </w:r>
    </w:p>
    <w:p w14:paraId="3BFF5A46" w14:textId="77777777" w:rsidR="007A37F7" w:rsidRPr="00D11138" w:rsidRDefault="007A37F7" w:rsidP="00B6518F">
      <w:pPr>
        <w:spacing w:after="0" w:line="240" w:lineRule="auto"/>
        <w:contextualSpacing/>
        <w:jc w:val="both"/>
        <w:rPr>
          <w:rFonts w:ascii="Times New Roman" w:eastAsia="Times New Roman" w:hAnsi="Times New Roman" w:cs="Times New Roman"/>
          <w:sz w:val="24"/>
          <w:szCs w:val="24"/>
          <w:lang w:eastAsia="tr-TR"/>
        </w:rPr>
      </w:pPr>
    </w:p>
    <w:p w14:paraId="4E36F09E" w14:textId="77777777" w:rsidR="007A37F7" w:rsidRPr="00D11138" w:rsidRDefault="007A37F7" w:rsidP="00B6518F">
      <w:pPr>
        <w:spacing w:after="0" w:line="240" w:lineRule="auto"/>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Gıda kategorileri, kullanım koşulları ve etiketleme gereklilikleri:</w:t>
      </w:r>
    </w:p>
    <w:tbl>
      <w:tblPr>
        <w:tblStyle w:val="TabloKlavuzu3"/>
        <w:tblW w:w="9703" w:type="dxa"/>
        <w:tblLook w:val="04A0" w:firstRow="1" w:lastRow="0" w:firstColumn="1" w:lastColumn="0" w:noHBand="0" w:noVBand="1"/>
      </w:tblPr>
      <w:tblGrid>
        <w:gridCol w:w="3232"/>
        <w:gridCol w:w="3222"/>
        <w:gridCol w:w="3249"/>
      </w:tblGrid>
      <w:tr w:rsidR="00D11138" w:rsidRPr="00D11138" w14:paraId="5E68DAB4" w14:textId="77777777" w:rsidTr="00740B4F">
        <w:trPr>
          <w:trHeight w:val="643"/>
        </w:trPr>
        <w:tc>
          <w:tcPr>
            <w:tcW w:w="3232" w:type="dxa"/>
            <w:hideMark/>
          </w:tcPr>
          <w:p w14:paraId="2CB9B84A"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Gıda kategorisi</w:t>
            </w:r>
          </w:p>
        </w:tc>
        <w:tc>
          <w:tcPr>
            <w:tcW w:w="3222" w:type="dxa"/>
            <w:hideMark/>
          </w:tcPr>
          <w:p w14:paraId="6BDFAF05"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Özel kullanım koşulları</w:t>
            </w:r>
          </w:p>
        </w:tc>
        <w:tc>
          <w:tcPr>
            <w:tcW w:w="3249" w:type="dxa"/>
            <w:hideMark/>
          </w:tcPr>
          <w:p w14:paraId="7F4A3F3C"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İlave özel etiketleme gereklilikleri</w:t>
            </w:r>
          </w:p>
        </w:tc>
      </w:tr>
      <w:tr w:rsidR="00D11138" w:rsidRPr="00D11138" w14:paraId="5D0664A5" w14:textId="77777777" w:rsidTr="00740B4F">
        <w:trPr>
          <w:trHeight w:val="433"/>
        </w:trPr>
        <w:tc>
          <w:tcPr>
            <w:tcW w:w="3232" w:type="dxa"/>
          </w:tcPr>
          <w:p w14:paraId="779B199B"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p>
        </w:tc>
        <w:tc>
          <w:tcPr>
            <w:tcW w:w="3222" w:type="dxa"/>
          </w:tcPr>
          <w:p w14:paraId="143256EF"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p>
        </w:tc>
        <w:tc>
          <w:tcPr>
            <w:tcW w:w="3249" w:type="dxa"/>
          </w:tcPr>
          <w:p w14:paraId="6A3DB99B"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p>
        </w:tc>
      </w:tr>
      <w:tr w:rsidR="007A37F7" w:rsidRPr="00D11138" w14:paraId="62391137" w14:textId="77777777" w:rsidTr="00740B4F">
        <w:trPr>
          <w:trHeight w:val="455"/>
        </w:trPr>
        <w:tc>
          <w:tcPr>
            <w:tcW w:w="3232" w:type="dxa"/>
          </w:tcPr>
          <w:p w14:paraId="594FF903"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p>
        </w:tc>
        <w:tc>
          <w:tcPr>
            <w:tcW w:w="3222" w:type="dxa"/>
          </w:tcPr>
          <w:p w14:paraId="6C10D795"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p>
        </w:tc>
        <w:tc>
          <w:tcPr>
            <w:tcW w:w="3249" w:type="dxa"/>
          </w:tcPr>
          <w:p w14:paraId="5D2B53C2"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p>
        </w:tc>
      </w:tr>
    </w:tbl>
    <w:p w14:paraId="42565FB8" w14:textId="77777777" w:rsidR="007A37F7" w:rsidRPr="00D11138" w:rsidRDefault="007A37F7" w:rsidP="00B6518F">
      <w:pPr>
        <w:spacing w:after="0" w:line="240" w:lineRule="auto"/>
        <w:ind w:left="720"/>
        <w:contextualSpacing/>
        <w:jc w:val="both"/>
        <w:rPr>
          <w:rFonts w:ascii="Times New Roman" w:eastAsia="Times New Roman" w:hAnsi="Times New Roman" w:cs="Times New Roman"/>
          <w:sz w:val="24"/>
          <w:szCs w:val="24"/>
          <w:lang w:eastAsia="tr-TR"/>
        </w:rPr>
      </w:pPr>
    </w:p>
    <w:p w14:paraId="06A2EF89" w14:textId="77777777" w:rsidR="007A37F7" w:rsidRPr="00D11138" w:rsidRDefault="007A37F7" w:rsidP="00B6518F">
      <w:pPr>
        <w:spacing w:after="0" w:line="240" w:lineRule="auto"/>
        <w:ind w:left="360"/>
        <w:jc w:val="both"/>
        <w:rPr>
          <w:rFonts w:ascii="Times New Roman" w:eastAsia="Times New Roman" w:hAnsi="Times New Roman" w:cs="Times New Roman"/>
          <w:sz w:val="24"/>
          <w:szCs w:val="24"/>
          <w:lang w:eastAsia="tr-TR"/>
        </w:rPr>
      </w:pPr>
    </w:p>
    <w:p w14:paraId="33CC1E81" w14:textId="77777777" w:rsidR="007A37F7" w:rsidRPr="00D11138" w:rsidRDefault="007A37F7" w:rsidP="00B6518F">
      <w:pPr>
        <w:spacing w:after="0" w:line="240" w:lineRule="auto"/>
        <w:jc w:val="both"/>
        <w:rPr>
          <w:rFonts w:ascii="Times New Roman" w:eastAsia="Times New Roman" w:hAnsi="Times New Roman" w:cs="Times New Roman"/>
          <w:sz w:val="24"/>
          <w:szCs w:val="24"/>
          <w:lang w:eastAsia="tr-TR"/>
        </w:rPr>
      </w:pPr>
    </w:p>
    <w:p w14:paraId="38BB1C7F" w14:textId="77777777" w:rsidR="007A37F7" w:rsidRPr="00D11138" w:rsidRDefault="007A37F7" w:rsidP="00B6518F">
      <w:pPr>
        <w:spacing w:after="0" w:line="240" w:lineRule="auto"/>
        <w:ind w:left="720"/>
        <w:contextualSpacing/>
        <w:jc w:val="both"/>
        <w:rPr>
          <w:rFonts w:ascii="Times New Roman" w:eastAsia="Times New Roman" w:hAnsi="Times New Roman" w:cs="Times New Roman"/>
          <w:sz w:val="24"/>
          <w:szCs w:val="24"/>
          <w:lang w:eastAsia="tr-TR"/>
        </w:rPr>
      </w:pPr>
    </w:p>
    <w:p w14:paraId="7D41019C" w14:textId="77777777" w:rsidR="007A37F7" w:rsidRPr="00D11138" w:rsidRDefault="007A37F7" w:rsidP="00B6518F">
      <w:pPr>
        <w:spacing w:after="0" w:line="240" w:lineRule="auto"/>
        <w:contextualSpacing/>
        <w:jc w:val="both"/>
        <w:rPr>
          <w:rFonts w:ascii="Times New Roman" w:eastAsia="Times New Roman" w:hAnsi="Times New Roman" w:cs="Times New Roman"/>
          <w:sz w:val="24"/>
          <w:szCs w:val="24"/>
          <w:lang w:eastAsia="tr-TR"/>
        </w:rPr>
      </w:pPr>
    </w:p>
    <w:p w14:paraId="41E7B6D5" w14:textId="77777777" w:rsidR="007A37F7" w:rsidRPr="00D11138" w:rsidRDefault="007A37F7" w:rsidP="00B6518F">
      <w:pPr>
        <w:spacing w:after="0" w:line="240" w:lineRule="auto"/>
        <w:ind w:firstLine="567"/>
        <w:jc w:val="both"/>
        <w:rPr>
          <w:rFonts w:ascii="Times New Roman" w:eastAsia="Times New Roman" w:hAnsi="Times New Roman" w:cs="Times New Roman"/>
          <w:sz w:val="24"/>
          <w:szCs w:val="24"/>
          <w:lang w:eastAsia="tr-TR"/>
        </w:rPr>
      </w:pPr>
    </w:p>
    <w:p w14:paraId="715DD847" w14:textId="77777777" w:rsidR="007A37F7" w:rsidRPr="00D11138" w:rsidRDefault="007A37F7" w:rsidP="00B6518F">
      <w:pPr>
        <w:spacing w:line="240" w:lineRule="auto"/>
        <w:ind w:left="5664"/>
        <w:jc w:val="both"/>
        <w:rPr>
          <w:rFonts w:ascii="Times New Roman" w:hAnsi="Times New Roman" w:cs="Times New Roman"/>
          <w:i/>
          <w:sz w:val="24"/>
          <w:szCs w:val="24"/>
        </w:rPr>
      </w:pPr>
    </w:p>
    <w:p w14:paraId="383EFFE6" w14:textId="77777777" w:rsidR="007A37F7" w:rsidRPr="00D11138" w:rsidRDefault="007A37F7" w:rsidP="00B6518F">
      <w:pPr>
        <w:spacing w:line="240" w:lineRule="auto"/>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 xml:space="preserve">EK: </w:t>
      </w:r>
    </w:p>
    <w:p w14:paraId="63EBE7CE" w14:textId="2BF3762F" w:rsidR="007A37F7" w:rsidRPr="00D11138" w:rsidRDefault="00ED6217" w:rsidP="006A7A02">
      <w:pPr>
        <w:numPr>
          <w:ilvl w:val="0"/>
          <w:numId w:val="6"/>
        </w:numPr>
        <w:spacing w:line="240" w:lineRule="auto"/>
        <w:contextualSpacing/>
        <w:jc w:val="both"/>
        <w:rPr>
          <w:rFonts w:ascii="Times New Roman" w:hAnsi="Times New Roman" w:cs="Times New Roman"/>
          <w:sz w:val="24"/>
          <w:szCs w:val="24"/>
        </w:rPr>
      </w:pPr>
      <w:r w:rsidRPr="00D11138">
        <w:rPr>
          <w:rFonts w:ascii="Times New Roman" w:eastAsia="Times New Roman" w:hAnsi="Times New Roman" w:cs="Times New Roman"/>
          <w:sz w:val="24"/>
          <w:szCs w:val="24"/>
          <w:lang w:eastAsia="tr-TR"/>
        </w:rPr>
        <w:t>D</w:t>
      </w:r>
      <w:r w:rsidR="007A37F7" w:rsidRPr="00D11138">
        <w:rPr>
          <w:rFonts w:ascii="Times New Roman" w:eastAsia="Times New Roman" w:hAnsi="Times New Roman" w:cs="Times New Roman"/>
          <w:sz w:val="24"/>
          <w:szCs w:val="24"/>
          <w:lang w:eastAsia="tr-TR"/>
        </w:rPr>
        <w:t xml:space="preserve">osyanın tamamı </w:t>
      </w:r>
    </w:p>
    <w:p w14:paraId="6C28AE16" w14:textId="77777777" w:rsidR="007A37F7" w:rsidRPr="00D11138" w:rsidRDefault="007A37F7" w:rsidP="006A7A02">
      <w:pPr>
        <w:numPr>
          <w:ilvl w:val="0"/>
          <w:numId w:val="6"/>
        </w:numPr>
        <w:spacing w:line="240" w:lineRule="auto"/>
        <w:contextualSpacing/>
        <w:jc w:val="both"/>
        <w:rPr>
          <w:rFonts w:ascii="Times New Roman" w:hAnsi="Times New Roman" w:cs="Times New Roman"/>
          <w:sz w:val="24"/>
          <w:szCs w:val="24"/>
        </w:rPr>
      </w:pPr>
      <w:r w:rsidRPr="00D11138">
        <w:rPr>
          <w:rFonts w:ascii="Times New Roman" w:hAnsi="Times New Roman" w:cs="Times New Roman"/>
          <w:sz w:val="24"/>
          <w:szCs w:val="24"/>
        </w:rPr>
        <w:t>Dosyanın özeti</w:t>
      </w:r>
    </w:p>
    <w:p w14:paraId="6FAB838A" w14:textId="77777777" w:rsidR="007A37F7" w:rsidRPr="00D11138" w:rsidRDefault="007A37F7" w:rsidP="006A7A02">
      <w:pPr>
        <w:numPr>
          <w:ilvl w:val="0"/>
          <w:numId w:val="6"/>
        </w:numPr>
        <w:spacing w:line="240" w:lineRule="auto"/>
        <w:contextualSpacing/>
        <w:jc w:val="both"/>
        <w:rPr>
          <w:rFonts w:ascii="Times New Roman" w:hAnsi="Times New Roman" w:cs="Times New Roman"/>
          <w:sz w:val="24"/>
          <w:szCs w:val="24"/>
        </w:rPr>
      </w:pPr>
      <w:r w:rsidRPr="00D11138">
        <w:rPr>
          <w:rFonts w:ascii="Times New Roman" w:hAnsi="Times New Roman" w:cs="Times New Roman"/>
          <w:sz w:val="24"/>
          <w:szCs w:val="24"/>
        </w:rPr>
        <w:t xml:space="preserve">Dosyanın </w:t>
      </w:r>
      <w:r w:rsidRPr="00D11138">
        <w:rPr>
          <w:rFonts w:ascii="Times New Roman" w:eastAsia="Times New Roman" w:hAnsi="Times New Roman" w:cs="Times New Roman"/>
          <w:sz w:val="24"/>
          <w:szCs w:val="24"/>
          <w:lang w:eastAsia="tr-TR"/>
        </w:rPr>
        <w:t>gizli olarak işleme alınması talep edilen bölümleri ve gizlilik talebinin gerekçeleri</w:t>
      </w:r>
    </w:p>
    <w:p w14:paraId="21E24796" w14:textId="36CBB902" w:rsidR="007A37F7" w:rsidRPr="00D11138" w:rsidRDefault="007A37F7" w:rsidP="006A7A02">
      <w:pPr>
        <w:numPr>
          <w:ilvl w:val="0"/>
          <w:numId w:val="6"/>
        </w:numPr>
        <w:spacing w:line="240" w:lineRule="auto"/>
        <w:contextualSpacing/>
        <w:jc w:val="both"/>
        <w:rPr>
          <w:rFonts w:ascii="Times New Roman" w:hAnsi="Times New Roman" w:cs="Times New Roman"/>
          <w:sz w:val="24"/>
          <w:szCs w:val="24"/>
        </w:rPr>
      </w:pPr>
      <w:r w:rsidRPr="00D11138">
        <w:rPr>
          <w:rFonts w:ascii="Times New Roman" w:eastAsia="Times New Roman" w:hAnsi="Times New Roman" w:cs="Times New Roman"/>
          <w:sz w:val="24"/>
          <w:szCs w:val="24"/>
          <w:lang w:eastAsia="tr-TR"/>
        </w:rPr>
        <w:t>Başvuru sahibinin/sahiplerinin idari bilgileri</w:t>
      </w:r>
    </w:p>
    <w:p w14:paraId="4085404B" w14:textId="53004A6C" w:rsidR="005308DB" w:rsidRPr="00D11138" w:rsidRDefault="005308DB" w:rsidP="00B6518F">
      <w:pPr>
        <w:spacing w:line="240" w:lineRule="auto"/>
        <w:contextualSpacing/>
        <w:jc w:val="both"/>
        <w:rPr>
          <w:rFonts w:ascii="Times New Roman" w:eastAsia="Times New Roman" w:hAnsi="Times New Roman" w:cs="Times New Roman"/>
          <w:sz w:val="24"/>
          <w:szCs w:val="24"/>
          <w:lang w:eastAsia="tr-TR"/>
        </w:rPr>
      </w:pPr>
    </w:p>
    <w:p w14:paraId="4D33EE85" w14:textId="7F5B728F" w:rsidR="005308DB" w:rsidRPr="00D11138" w:rsidRDefault="005308DB" w:rsidP="00B6518F">
      <w:pPr>
        <w:spacing w:line="240" w:lineRule="auto"/>
        <w:contextualSpacing/>
        <w:jc w:val="both"/>
        <w:rPr>
          <w:rFonts w:ascii="Times New Roman" w:eastAsia="Times New Roman" w:hAnsi="Times New Roman" w:cs="Times New Roman"/>
          <w:sz w:val="24"/>
          <w:szCs w:val="24"/>
          <w:lang w:eastAsia="tr-TR"/>
        </w:rPr>
      </w:pPr>
    </w:p>
    <w:p w14:paraId="7246C976" w14:textId="74E9C321"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46EFB303" w14:textId="5A684B14"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6E1522E4" w14:textId="38CD5CB2"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3969D9A1" w14:textId="08613F84"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15CE604E" w14:textId="67BF7631"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37261556" w14:textId="6880B917"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2D499AD2" w14:textId="6E29142F"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38F84B3B" w14:textId="1E20CF7D"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6BC4B24B" w14:textId="1068C4CA"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1E522AEA" w14:textId="425920E6"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704FF2BD" w14:textId="5B7B4FD3"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24B22DE4" w14:textId="710BC0B6"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6AED0006" w14:textId="7553E192"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2E018178" w14:textId="23B37129"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3608F508" w14:textId="5F928C97"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142874D2" w14:textId="3146F9E9"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0AEE1B5E" w14:textId="77777777"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5AF92CC3" w14:textId="77777777" w:rsidR="005308DB" w:rsidRPr="00D11138" w:rsidRDefault="005308DB" w:rsidP="00B6518F">
      <w:pPr>
        <w:spacing w:line="240" w:lineRule="auto"/>
        <w:contextualSpacing/>
        <w:jc w:val="both"/>
        <w:rPr>
          <w:rFonts w:ascii="Times New Roman" w:hAnsi="Times New Roman" w:cs="Times New Roman"/>
          <w:sz w:val="24"/>
          <w:szCs w:val="24"/>
        </w:rPr>
      </w:pPr>
    </w:p>
    <w:p w14:paraId="03DA1CA6" w14:textId="1152417C" w:rsidR="007A37F7" w:rsidRPr="00D11138" w:rsidRDefault="007A37F7" w:rsidP="00B6518F">
      <w:pPr>
        <w:tabs>
          <w:tab w:val="left" w:pos="5400"/>
        </w:tabs>
        <w:spacing w:after="0" w:line="240" w:lineRule="auto"/>
        <w:contextualSpacing/>
        <w:jc w:val="center"/>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bCs/>
          <w:sz w:val="24"/>
          <w:szCs w:val="24"/>
          <w:lang w:eastAsia="tr-TR"/>
        </w:rPr>
        <w:lastRenderedPageBreak/>
        <w:t>EK-</w:t>
      </w:r>
      <w:r w:rsidR="00ED6217" w:rsidRPr="00D11138">
        <w:rPr>
          <w:rFonts w:ascii="Times New Roman" w:eastAsia="Times New Roman" w:hAnsi="Times New Roman" w:cs="Times New Roman"/>
          <w:b/>
          <w:bCs/>
          <w:sz w:val="24"/>
          <w:szCs w:val="24"/>
          <w:lang w:eastAsia="tr-TR"/>
        </w:rPr>
        <w:t>4</w:t>
      </w:r>
    </w:p>
    <w:p w14:paraId="6189C865" w14:textId="7455B7AA" w:rsidR="007A37F7" w:rsidRPr="00D11138" w:rsidRDefault="007A37F7" w:rsidP="00B6518F">
      <w:pPr>
        <w:tabs>
          <w:tab w:val="left" w:pos="567"/>
        </w:tabs>
        <w:spacing w:after="0" w:line="240" w:lineRule="auto"/>
        <w:jc w:val="center"/>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t xml:space="preserve">DİĞER BİR ÜLKEDEN GELEN GELENEKSEL </w:t>
      </w:r>
      <w:r w:rsidR="00ED6217" w:rsidRPr="00D11138">
        <w:rPr>
          <w:rFonts w:ascii="Times New Roman" w:eastAsia="Times New Roman" w:hAnsi="Times New Roman" w:cs="Times New Roman"/>
          <w:b/>
          <w:bCs/>
          <w:sz w:val="24"/>
          <w:szCs w:val="24"/>
          <w:lang w:eastAsia="tr-TR"/>
        </w:rPr>
        <w:t xml:space="preserve">BİR </w:t>
      </w:r>
      <w:r w:rsidR="00295249" w:rsidRPr="00D11138">
        <w:rPr>
          <w:rFonts w:ascii="Times New Roman" w:eastAsia="Times New Roman" w:hAnsi="Times New Roman" w:cs="Times New Roman"/>
          <w:b/>
          <w:bCs/>
          <w:sz w:val="24"/>
          <w:szCs w:val="24"/>
          <w:lang w:eastAsia="tr-TR"/>
        </w:rPr>
        <w:t>B</w:t>
      </w:r>
      <w:r w:rsidR="00ED6217" w:rsidRPr="00D11138">
        <w:rPr>
          <w:rFonts w:ascii="Times New Roman" w:eastAsia="Times New Roman" w:hAnsi="Times New Roman" w:cs="Times New Roman"/>
          <w:b/>
          <w:bCs/>
          <w:sz w:val="24"/>
          <w:szCs w:val="24"/>
          <w:lang w:eastAsia="tr-TR"/>
        </w:rPr>
        <w:t>i</w:t>
      </w:r>
      <w:r w:rsidR="00295249" w:rsidRPr="00D11138">
        <w:rPr>
          <w:rFonts w:ascii="Times New Roman" w:eastAsia="Times New Roman" w:hAnsi="Times New Roman" w:cs="Times New Roman"/>
          <w:b/>
          <w:bCs/>
          <w:sz w:val="24"/>
          <w:szCs w:val="24"/>
          <w:lang w:eastAsia="tr-TR"/>
        </w:rPr>
        <w:t>MAL</w:t>
      </w:r>
      <w:r w:rsidR="00AD0108" w:rsidRPr="00D11138">
        <w:rPr>
          <w:rFonts w:ascii="Times New Roman" w:eastAsia="Times New Roman" w:hAnsi="Times New Roman" w:cs="Times New Roman"/>
          <w:b/>
          <w:bCs/>
          <w:sz w:val="24"/>
          <w:szCs w:val="24"/>
          <w:lang w:eastAsia="tr-TR"/>
        </w:rPr>
        <w:t xml:space="preserve"> /</w:t>
      </w:r>
      <w:r w:rsidR="00295249" w:rsidRPr="00D11138">
        <w:rPr>
          <w:rFonts w:ascii="Times New Roman" w:eastAsia="Times New Roman" w:hAnsi="Times New Roman" w:cs="Times New Roman"/>
          <w:b/>
          <w:bCs/>
          <w:sz w:val="24"/>
          <w:szCs w:val="24"/>
          <w:lang w:eastAsia="tr-TR"/>
        </w:rPr>
        <w:t>B</w:t>
      </w:r>
      <w:r w:rsidR="00ED6217" w:rsidRPr="00D11138">
        <w:rPr>
          <w:rFonts w:ascii="Times New Roman" w:eastAsia="Times New Roman" w:hAnsi="Times New Roman" w:cs="Times New Roman"/>
          <w:b/>
          <w:bCs/>
          <w:sz w:val="24"/>
          <w:szCs w:val="24"/>
          <w:lang w:eastAsia="tr-TR"/>
        </w:rPr>
        <w:t>i</w:t>
      </w:r>
      <w:r w:rsidR="00295249" w:rsidRPr="00D11138">
        <w:rPr>
          <w:rFonts w:ascii="Times New Roman" w:eastAsia="Times New Roman" w:hAnsi="Times New Roman" w:cs="Times New Roman"/>
          <w:b/>
          <w:bCs/>
          <w:sz w:val="24"/>
          <w:szCs w:val="24"/>
          <w:lang w:eastAsia="tr-TR"/>
        </w:rPr>
        <w:t>MAL</w:t>
      </w:r>
      <w:r w:rsidR="00AD0108" w:rsidRPr="00D11138">
        <w:rPr>
          <w:rFonts w:ascii="Times New Roman" w:eastAsia="Times New Roman" w:hAnsi="Times New Roman" w:cs="Times New Roman"/>
          <w:b/>
          <w:bCs/>
          <w:sz w:val="24"/>
          <w:szCs w:val="24"/>
          <w:lang w:eastAsia="tr-TR"/>
        </w:rPr>
        <w:t xml:space="preserve"> KISMI /</w:t>
      </w:r>
      <w:r w:rsidR="00295249" w:rsidRPr="00D11138">
        <w:rPr>
          <w:rFonts w:ascii="Times New Roman" w:eastAsia="Times New Roman" w:hAnsi="Times New Roman" w:cs="Times New Roman"/>
          <w:b/>
          <w:bCs/>
          <w:sz w:val="24"/>
          <w:szCs w:val="24"/>
          <w:lang w:eastAsia="tr-TR"/>
        </w:rPr>
        <w:t>B</w:t>
      </w:r>
      <w:r w:rsidR="00ED6217" w:rsidRPr="00D11138">
        <w:rPr>
          <w:rFonts w:ascii="Times New Roman" w:eastAsia="Times New Roman" w:hAnsi="Times New Roman" w:cs="Times New Roman"/>
          <w:b/>
          <w:bCs/>
          <w:sz w:val="24"/>
          <w:szCs w:val="24"/>
          <w:lang w:eastAsia="tr-TR"/>
        </w:rPr>
        <w:t>i</w:t>
      </w:r>
      <w:r w:rsidR="00295249" w:rsidRPr="00D11138">
        <w:rPr>
          <w:rFonts w:ascii="Times New Roman" w:eastAsia="Times New Roman" w:hAnsi="Times New Roman" w:cs="Times New Roman"/>
          <w:b/>
          <w:bCs/>
          <w:sz w:val="24"/>
          <w:szCs w:val="24"/>
          <w:lang w:eastAsia="tr-TR"/>
        </w:rPr>
        <w:t>MAL</w:t>
      </w:r>
      <w:r w:rsidR="00AD0108" w:rsidRPr="00D11138">
        <w:rPr>
          <w:rFonts w:ascii="Times New Roman" w:eastAsia="Times New Roman" w:hAnsi="Times New Roman" w:cs="Times New Roman"/>
          <w:b/>
          <w:bCs/>
          <w:sz w:val="24"/>
          <w:szCs w:val="24"/>
          <w:lang w:eastAsia="tr-TR"/>
        </w:rPr>
        <w:t xml:space="preserve"> PREPARATI </w:t>
      </w:r>
      <w:r w:rsidRPr="00D11138">
        <w:rPr>
          <w:rFonts w:ascii="Times New Roman" w:eastAsia="Times New Roman" w:hAnsi="Times New Roman" w:cs="Times New Roman"/>
          <w:b/>
          <w:bCs/>
          <w:sz w:val="24"/>
          <w:szCs w:val="24"/>
          <w:lang w:eastAsia="tr-TR"/>
        </w:rPr>
        <w:t>İÇİN BAŞVURU DİLEKÇESİ FORMATI</w:t>
      </w:r>
    </w:p>
    <w:p w14:paraId="7DD9BE74" w14:textId="77777777" w:rsidR="007A37F7" w:rsidRPr="00D11138" w:rsidRDefault="007A37F7" w:rsidP="00B6518F">
      <w:pPr>
        <w:spacing w:after="0" w:line="240" w:lineRule="auto"/>
        <w:contextualSpacing/>
        <w:jc w:val="both"/>
        <w:rPr>
          <w:rFonts w:ascii="Times New Roman" w:eastAsia="Times New Roman" w:hAnsi="Times New Roman" w:cs="Times New Roman"/>
          <w:sz w:val="24"/>
          <w:szCs w:val="24"/>
          <w:lang w:eastAsia="tr-TR"/>
        </w:rPr>
      </w:pPr>
    </w:p>
    <w:p w14:paraId="256C5A55" w14:textId="77777777" w:rsidR="007A37F7" w:rsidRPr="00D11138" w:rsidRDefault="007A37F7" w:rsidP="00B6518F">
      <w:pPr>
        <w:tabs>
          <w:tab w:val="left" w:pos="567"/>
        </w:tabs>
        <w:spacing w:after="0" w:line="240" w:lineRule="auto"/>
        <w:rPr>
          <w:rFonts w:ascii="Times New Roman" w:eastAsia="Times New Roman" w:hAnsi="Times New Roman" w:cs="Times New Roman"/>
          <w:bCs/>
          <w:sz w:val="24"/>
          <w:szCs w:val="24"/>
          <w:lang w:eastAsia="tr-TR"/>
        </w:rPr>
      </w:pPr>
      <w:r w:rsidRPr="00D11138">
        <w:rPr>
          <w:rFonts w:ascii="Times New Roman" w:eastAsia="Times New Roman" w:hAnsi="Times New Roman" w:cs="Times New Roman"/>
          <w:b/>
          <w:bCs/>
          <w:sz w:val="24"/>
          <w:szCs w:val="24"/>
          <w:lang w:eastAsia="tr-TR"/>
        </w:rPr>
        <w:t>Konu:</w:t>
      </w:r>
      <w:r w:rsidRPr="00D11138">
        <w:rPr>
          <w:rFonts w:ascii="Times New Roman" w:eastAsia="Times New Roman" w:hAnsi="Times New Roman" w:cs="Times New Roman"/>
          <w:bCs/>
          <w:sz w:val="24"/>
          <w:szCs w:val="24"/>
          <w:lang w:eastAsia="tr-TR"/>
        </w:rPr>
        <w:t xml:space="preserve"> Diğer bir ülkeden gelen geleneksel</w:t>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t xml:space="preserve">             </w:t>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
          <w:bCs/>
          <w:sz w:val="24"/>
          <w:szCs w:val="24"/>
          <w:lang w:eastAsia="tr-TR"/>
        </w:rPr>
        <w:t xml:space="preserve">Tarih: </w:t>
      </w:r>
      <w:r w:rsidRPr="00D11138">
        <w:rPr>
          <w:rFonts w:ascii="Times New Roman" w:eastAsia="Times New Roman" w:hAnsi="Times New Roman" w:cs="Times New Roman"/>
          <w:bCs/>
          <w:sz w:val="24"/>
          <w:szCs w:val="24"/>
          <w:lang w:eastAsia="tr-TR"/>
        </w:rPr>
        <w:t xml:space="preserve">… / … / … </w:t>
      </w:r>
    </w:p>
    <w:p w14:paraId="0C14AA9C" w14:textId="5D29196B" w:rsidR="00AD0108" w:rsidRPr="00D11138" w:rsidRDefault="00295249" w:rsidP="00B6518F">
      <w:pPr>
        <w:tabs>
          <w:tab w:val="left" w:pos="567"/>
        </w:tabs>
        <w:spacing w:after="0" w:line="240" w:lineRule="auto"/>
        <w:rPr>
          <w:rFonts w:ascii="Times New Roman" w:eastAsia="Times New Roman" w:hAnsi="Times New Roman" w:cs="Times New Roman"/>
          <w:bCs/>
          <w:sz w:val="24"/>
          <w:szCs w:val="24"/>
          <w:lang w:eastAsia="tr-TR"/>
        </w:rPr>
      </w:pPr>
      <w:r w:rsidRPr="00D11138">
        <w:rPr>
          <w:rFonts w:ascii="Times New Roman" w:eastAsia="Times New Roman" w:hAnsi="Times New Roman" w:cs="Times New Roman"/>
          <w:bCs/>
          <w:sz w:val="24"/>
          <w:szCs w:val="24"/>
          <w:lang w:eastAsia="tr-TR"/>
        </w:rPr>
        <w:t>B</w:t>
      </w:r>
      <w:r w:rsidR="00ED6217" w:rsidRPr="00D11138">
        <w:rPr>
          <w:rFonts w:ascii="Times New Roman" w:eastAsia="Times New Roman" w:hAnsi="Times New Roman" w:cs="Times New Roman"/>
          <w:bCs/>
          <w:sz w:val="24"/>
          <w:szCs w:val="24"/>
          <w:lang w:eastAsia="tr-TR"/>
        </w:rPr>
        <w:t>i</w:t>
      </w:r>
      <w:r w:rsidRPr="00D11138">
        <w:rPr>
          <w:rFonts w:ascii="Times New Roman" w:eastAsia="Times New Roman" w:hAnsi="Times New Roman" w:cs="Times New Roman"/>
          <w:bCs/>
          <w:sz w:val="24"/>
          <w:szCs w:val="24"/>
          <w:lang w:eastAsia="tr-TR"/>
        </w:rPr>
        <w:t>MAL</w:t>
      </w:r>
      <w:r w:rsidR="00AD0108" w:rsidRPr="00D11138">
        <w:rPr>
          <w:rFonts w:ascii="Times New Roman" w:eastAsia="Times New Roman" w:hAnsi="Times New Roman" w:cs="Times New Roman"/>
          <w:bCs/>
          <w:sz w:val="24"/>
          <w:szCs w:val="24"/>
          <w:lang w:eastAsia="tr-TR"/>
        </w:rPr>
        <w:t xml:space="preserve"> /</w:t>
      </w:r>
      <w:r w:rsidRPr="00D11138">
        <w:rPr>
          <w:rFonts w:ascii="Times New Roman" w:eastAsia="Times New Roman" w:hAnsi="Times New Roman" w:cs="Times New Roman"/>
          <w:bCs/>
          <w:sz w:val="24"/>
          <w:szCs w:val="24"/>
          <w:lang w:eastAsia="tr-TR"/>
        </w:rPr>
        <w:t>B</w:t>
      </w:r>
      <w:r w:rsidR="00ED6217" w:rsidRPr="00D11138">
        <w:rPr>
          <w:rFonts w:ascii="Times New Roman" w:eastAsia="Times New Roman" w:hAnsi="Times New Roman" w:cs="Times New Roman"/>
          <w:bCs/>
          <w:sz w:val="24"/>
          <w:szCs w:val="24"/>
          <w:lang w:eastAsia="tr-TR"/>
        </w:rPr>
        <w:t>i</w:t>
      </w:r>
      <w:r w:rsidRPr="00D11138">
        <w:rPr>
          <w:rFonts w:ascii="Times New Roman" w:eastAsia="Times New Roman" w:hAnsi="Times New Roman" w:cs="Times New Roman"/>
          <w:bCs/>
          <w:sz w:val="24"/>
          <w:szCs w:val="24"/>
          <w:lang w:eastAsia="tr-TR"/>
        </w:rPr>
        <w:t>MAL</w:t>
      </w:r>
      <w:r w:rsidR="00AD0108" w:rsidRPr="00D11138">
        <w:rPr>
          <w:rFonts w:ascii="Times New Roman" w:eastAsia="Times New Roman" w:hAnsi="Times New Roman" w:cs="Times New Roman"/>
          <w:bCs/>
          <w:sz w:val="24"/>
          <w:szCs w:val="24"/>
          <w:lang w:eastAsia="tr-TR"/>
        </w:rPr>
        <w:t xml:space="preserve"> Kısmı /</w:t>
      </w:r>
      <w:r w:rsidRPr="00D11138">
        <w:rPr>
          <w:rFonts w:ascii="Times New Roman" w:eastAsia="Times New Roman" w:hAnsi="Times New Roman" w:cs="Times New Roman"/>
          <w:bCs/>
          <w:sz w:val="24"/>
          <w:szCs w:val="24"/>
          <w:lang w:eastAsia="tr-TR"/>
        </w:rPr>
        <w:t>B</w:t>
      </w:r>
      <w:r w:rsidR="00ED6217" w:rsidRPr="00D11138">
        <w:rPr>
          <w:rFonts w:ascii="Times New Roman" w:eastAsia="Times New Roman" w:hAnsi="Times New Roman" w:cs="Times New Roman"/>
          <w:bCs/>
          <w:sz w:val="24"/>
          <w:szCs w:val="24"/>
          <w:lang w:eastAsia="tr-TR"/>
        </w:rPr>
        <w:t>i</w:t>
      </w:r>
      <w:r w:rsidRPr="00D11138">
        <w:rPr>
          <w:rFonts w:ascii="Times New Roman" w:eastAsia="Times New Roman" w:hAnsi="Times New Roman" w:cs="Times New Roman"/>
          <w:bCs/>
          <w:sz w:val="24"/>
          <w:szCs w:val="24"/>
          <w:lang w:eastAsia="tr-TR"/>
        </w:rPr>
        <w:t>MAL</w:t>
      </w:r>
      <w:r w:rsidR="00AD0108" w:rsidRPr="00D11138">
        <w:rPr>
          <w:rFonts w:ascii="Times New Roman" w:eastAsia="Times New Roman" w:hAnsi="Times New Roman" w:cs="Times New Roman"/>
          <w:bCs/>
          <w:sz w:val="24"/>
          <w:szCs w:val="24"/>
          <w:lang w:eastAsia="tr-TR"/>
        </w:rPr>
        <w:t xml:space="preserve"> Preparatı</w:t>
      </w:r>
    </w:p>
    <w:p w14:paraId="48D241D3" w14:textId="1E7A7A95" w:rsidR="007A37F7" w:rsidRPr="00D11138" w:rsidRDefault="007A37F7" w:rsidP="00B6518F">
      <w:pPr>
        <w:tabs>
          <w:tab w:val="left" w:pos="567"/>
        </w:tabs>
        <w:spacing w:after="0" w:line="240" w:lineRule="auto"/>
        <w:rPr>
          <w:rFonts w:ascii="Times New Roman" w:eastAsia="Times New Roman" w:hAnsi="Times New Roman" w:cs="Times New Roman"/>
          <w:bCs/>
          <w:sz w:val="24"/>
          <w:szCs w:val="24"/>
          <w:lang w:eastAsia="tr-TR"/>
        </w:rPr>
      </w:pPr>
      <w:r w:rsidRPr="00D11138">
        <w:rPr>
          <w:rFonts w:ascii="Times New Roman" w:eastAsia="Times New Roman" w:hAnsi="Times New Roman" w:cs="Times New Roman"/>
          <w:bCs/>
          <w:sz w:val="24"/>
          <w:szCs w:val="24"/>
          <w:lang w:eastAsia="tr-TR"/>
        </w:rPr>
        <w:t>başvurusu</w:t>
      </w:r>
      <w:r w:rsidRPr="00D11138">
        <w:rPr>
          <w:rFonts w:ascii="Times New Roman" w:eastAsia="Times New Roman" w:hAnsi="Times New Roman" w:cs="Times New Roman"/>
          <w:bCs/>
          <w:sz w:val="24"/>
          <w:szCs w:val="24"/>
          <w:lang w:eastAsia="tr-TR"/>
        </w:rPr>
        <w:tab/>
        <w:t xml:space="preserve">                                      </w:t>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t xml:space="preserve"> </w:t>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r>
      <w:r w:rsidRPr="00D11138">
        <w:rPr>
          <w:rFonts w:ascii="Times New Roman" w:eastAsia="Times New Roman" w:hAnsi="Times New Roman" w:cs="Times New Roman"/>
          <w:bCs/>
          <w:sz w:val="24"/>
          <w:szCs w:val="24"/>
          <w:lang w:eastAsia="tr-TR"/>
        </w:rPr>
        <w:tab/>
        <w:t xml:space="preserve"> </w:t>
      </w:r>
    </w:p>
    <w:p w14:paraId="4534186A" w14:textId="77777777" w:rsidR="007A37F7" w:rsidRPr="00D11138" w:rsidRDefault="007A37F7" w:rsidP="00B6518F">
      <w:pPr>
        <w:tabs>
          <w:tab w:val="left" w:pos="567"/>
        </w:tabs>
        <w:spacing w:after="0" w:line="240" w:lineRule="auto"/>
        <w:jc w:val="center"/>
        <w:rPr>
          <w:rFonts w:ascii="Times New Roman" w:eastAsia="Times New Roman" w:hAnsi="Times New Roman" w:cs="Times New Roman"/>
          <w:b/>
          <w:bCs/>
          <w:sz w:val="24"/>
          <w:szCs w:val="24"/>
          <w:lang w:eastAsia="tr-TR"/>
        </w:rPr>
      </w:pPr>
      <w:r w:rsidRPr="00D11138">
        <w:rPr>
          <w:rFonts w:ascii="Times New Roman" w:eastAsia="Times New Roman" w:hAnsi="Times New Roman" w:cs="Times New Roman"/>
          <w:b/>
          <w:bCs/>
          <w:sz w:val="24"/>
          <w:szCs w:val="24"/>
          <w:lang w:eastAsia="tr-TR"/>
        </w:rPr>
        <w:t>GIDA VE KONTROL GENEL MÜDÜRLÜĞÜNE</w:t>
      </w:r>
    </w:p>
    <w:p w14:paraId="7A996F66" w14:textId="77777777" w:rsidR="007A37F7" w:rsidRPr="00D11138" w:rsidRDefault="007A37F7" w:rsidP="00B6518F">
      <w:pPr>
        <w:tabs>
          <w:tab w:val="left" w:pos="567"/>
        </w:tabs>
        <w:spacing w:after="0" w:line="240" w:lineRule="auto"/>
        <w:jc w:val="both"/>
        <w:rPr>
          <w:rFonts w:ascii="Times New Roman" w:eastAsia="Times New Roman" w:hAnsi="Times New Roman" w:cs="Times New Roman"/>
          <w:bCs/>
          <w:sz w:val="24"/>
          <w:szCs w:val="24"/>
          <w:lang w:eastAsia="tr-TR"/>
        </w:rPr>
      </w:pPr>
    </w:p>
    <w:p w14:paraId="6B539489" w14:textId="168BC8F0" w:rsidR="007A37F7" w:rsidRPr="00D11138" w:rsidRDefault="007A37F7" w:rsidP="00B6518F">
      <w:pPr>
        <w:tabs>
          <w:tab w:val="left" w:pos="567"/>
        </w:tabs>
        <w:spacing w:after="0" w:line="240" w:lineRule="auto"/>
        <w:jc w:val="both"/>
        <w:rPr>
          <w:rFonts w:ascii="Times New Roman" w:eastAsia="Times New Roman" w:hAnsi="Times New Roman" w:cs="Times New Roman"/>
          <w:bCs/>
          <w:sz w:val="24"/>
          <w:szCs w:val="24"/>
          <w:lang w:eastAsia="tr-TR"/>
        </w:rPr>
      </w:pPr>
      <w:r w:rsidRPr="00D11138">
        <w:rPr>
          <w:rFonts w:ascii="Times New Roman" w:eastAsia="Times New Roman" w:hAnsi="Times New Roman" w:cs="Times New Roman"/>
          <w:sz w:val="24"/>
          <w:szCs w:val="24"/>
          <w:lang w:eastAsia="tr-TR"/>
        </w:rPr>
        <w:t>…</w:t>
      </w:r>
      <w:r w:rsidRPr="00D11138">
        <w:rPr>
          <w:rFonts w:ascii="Times New Roman" w:eastAsia="Times New Roman" w:hAnsi="Times New Roman" w:cs="Times New Roman"/>
          <w:i/>
          <w:sz w:val="24"/>
          <w:szCs w:val="24"/>
          <w:lang w:eastAsia="tr-TR"/>
        </w:rPr>
        <w:t xml:space="preserve">(diğer bir ülkeden gelen geleneksel </w:t>
      </w:r>
      <w:r w:rsidR="00295249" w:rsidRPr="00D11138">
        <w:rPr>
          <w:rFonts w:ascii="Times New Roman" w:eastAsia="Times New Roman" w:hAnsi="Times New Roman" w:cs="Times New Roman"/>
          <w:bCs/>
          <w:i/>
          <w:sz w:val="24"/>
          <w:szCs w:val="24"/>
          <w:lang w:eastAsia="tr-TR"/>
        </w:rPr>
        <w:t>B</w:t>
      </w:r>
      <w:r w:rsidR="00ED6217" w:rsidRPr="00D11138">
        <w:rPr>
          <w:rFonts w:ascii="Times New Roman" w:eastAsia="Times New Roman" w:hAnsi="Times New Roman" w:cs="Times New Roman"/>
          <w:bCs/>
          <w:i/>
          <w:sz w:val="24"/>
          <w:szCs w:val="24"/>
          <w:lang w:eastAsia="tr-TR"/>
        </w:rPr>
        <w:t>i</w:t>
      </w:r>
      <w:r w:rsidR="00295249" w:rsidRPr="00D11138">
        <w:rPr>
          <w:rFonts w:ascii="Times New Roman" w:eastAsia="Times New Roman" w:hAnsi="Times New Roman" w:cs="Times New Roman"/>
          <w:bCs/>
          <w:i/>
          <w:sz w:val="24"/>
          <w:szCs w:val="24"/>
          <w:lang w:eastAsia="tr-TR"/>
        </w:rPr>
        <w:t>MAL</w:t>
      </w:r>
      <w:r w:rsidR="00AD0108" w:rsidRPr="00D11138">
        <w:rPr>
          <w:rFonts w:ascii="Times New Roman" w:eastAsia="Times New Roman" w:hAnsi="Times New Roman" w:cs="Times New Roman"/>
          <w:bCs/>
          <w:i/>
          <w:sz w:val="24"/>
          <w:szCs w:val="24"/>
          <w:lang w:eastAsia="tr-TR"/>
        </w:rPr>
        <w:t xml:space="preserve"> /</w:t>
      </w:r>
      <w:r w:rsidR="00295249" w:rsidRPr="00D11138">
        <w:rPr>
          <w:rFonts w:ascii="Times New Roman" w:eastAsia="Times New Roman" w:hAnsi="Times New Roman" w:cs="Times New Roman"/>
          <w:bCs/>
          <w:i/>
          <w:sz w:val="24"/>
          <w:szCs w:val="24"/>
          <w:lang w:eastAsia="tr-TR"/>
        </w:rPr>
        <w:t>B</w:t>
      </w:r>
      <w:r w:rsidR="00ED6217" w:rsidRPr="00D11138">
        <w:rPr>
          <w:rFonts w:ascii="Times New Roman" w:eastAsia="Times New Roman" w:hAnsi="Times New Roman" w:cs="Times New Roman"/>
          <w:bCs/>
          <w:i/>
          <w:sz w:val="24"/>
          <w:szCs w:val="24"/>
          <w:lang w:eastAsia="tr-TR"/>
        </w:rPr>
        <w:t>i</w:t>
      </w:r>
      <w:r w:rsidR="00295249" w:rsidRPr="00D11138">
        <w:rPr>
          <w:rFonts w:ascii="Times New Roman" w:eastAsia="Times New Roman" w:hAnsi="Times New Roman" w:cs="Times New Roman"/>
          <w:bCs/>
          <w:i/>
          <w:sz w:val="24"/>
          <w:szCs w:val="24"/>
          <w:lang w:eastAsia="tr-TR"/>
        </w:rPr>
        <w:t>MAL</w:t>
      </w:r>
      <w:r w:rsidR="00AD0108" w:rsidRPr="00D11138">
        <w:rPr>
          <w:rFonts w:ascii="Times New Roman" w:eastAsia="Times New Roman" w:hAnsi="Times New Roman" w:cs="Times New Roman"/>
          <w:bCs/>
          <w:i/>
          <w:sz w:val="24"/>
          <w:szCs w:val="24"/>
          <w:lang w:eastAsia="tr-TR"/>
        </w:rPr>
        <w:t xml:space="preserve"> </w:t>
      </w:r>
      <w:r w:rsidR="00ED6217" w:rsidRPr="00D11138">
        <w:rPr>
          <w:rFonts w:ascii="Times New Roman" w:eastAsia="Times New Roman" w:hAnsi="Times New Roman" w:cs="Times New Roman"/>
          <w:bCs/>
          <w:i/>
          <w:sz w:val="24"/>
          <w:szCs w:val="24"/>
          <w:lang w:eastAsia="tr-TR"/>
        </w:rPr>
        <w:t>k</w:t>
      </w:r>
      <w:r w:rsidR="00AD0108" w:rsidRPr="00D11138">
        <w:rPr>
          <w:rFonts w:ascii="Times New Roman" w:eastAsia="Times New Roman" w:hAnsi="Times New Roman" w:cs="Times New Roman"/>
          <w:bCs/>
          <w:i/>
          <w:sz w:val="24"/>
          <w:szCs w:val="24"/>
          <w:lang w:eastAsia="tr-TR"/>
        </w:rPr>
        <w:t>ısmı</w:t>
      </w:r>
      <w:r w:rsidR="00ED6217" w:rsidRPr="00D11138">
        <w:rPr>
          <w:rFonts w:ascii="Times New Roman" w:eastAsia="Times New Roman" w:hAnsi="Times New Roman" w:cs="Times New Roman"/>
          <w:bCs/>
          <w:i/>
          <w:sz w:val="24"/>
          <w:szCs w:val="24"/>
          <w:lang w:eastAsia="tr-TR"/>
        </w:rPr>
        <w:t>nın</w:t>
      </w:r>
      <w:r w:rsidR="00AD0108" w:rsidRPr="00D11138">
        <w:rPr>
          <w:rFonts w:ascii="Times New Roman" w:eastAsia="Times New Roman" w:hAnsi="Times New Roman" w:cs="Times New Roman"/>
          <w:bCs/>
          <w:i/>
          <w:sz w:val="24"/>
          <w:szCs w:val="24"/>
          <w:lang w:eastAsia="tr-TR"/>
        </w:rPr>
        <w:t xml:space="preserve"> /</w:t>
      </w:r>
      <w:r w:rsidR="00295249" w:rsidRPr="00D11138">
        <w:rPr>
          <w:rFonts w:ascii="Times New Roman" w:eastAsia="Times New Roman" w:hAnsi="Times New Roman" w:cs="Times New Roman"/>
          <w:bCs/>
          <w:i/>
          <w:sz w:val="24"/>
          <w:szCs w:val="24"/>
          <w:lang w:eastAsia="tr-TR"/>
        </w:rPr>
        <w:t>B</w:t>
      </w:r>
      <w:r w:rsidR="00ED6217" w:rsidRPr="00D11138">
        <w:rPr>
          <w:rFonts w:ascii="Times New Roman" w:eastAsia="Times New Roman" w:hAnsi="Times New Roman" w:cs="Times New Roman"/>
          <w:bCs/>
          <w:i/>
          <w:sz w:val="24"/>
          <w:szCs w:val="24"/>
          <w:lang w:eastAsia="tr-TR"/>
        </w:rPr>
        <w:t>i</w:t>
      </w:r>
      <w:r w:rsidR="00295249" w:rsidRPr="00D11138">
        <w:rPr>
          <w:rFonts w:ascii="Times New Roman" w:eastAsia="Times New Roman" w:hAnsi="Times New Roman" w:cs="Times New Roman"/>
          <w:bCs/>
          <w:i/>
          <w:sz w:val="24"/>
          <w:szCs w:val="24"/>
          <w:lang w:eastAsia="tr-TR"/>
        </w:rPr>
        <w:t>MAL</w:t>
      </w:r>
      <w:r w:rsidR="00AD0108" w:rsidRPr="00D11138">
        <w:rPr>
          <w:rFonts w:ascii="Times New Roman" w:eastAsia="Times New Roman" w:hAnsi="Times New Roman" w:cs="Times New Roman"/>
          <w:bCs/>
          <w:i/>
          <w:sz w:val="24"/>
          <w:szCs w:val="24"/>
          <w:lang w:eastAsia="tr-TR"/>
        </w:rPr>
        <w:t xml:space="preserve"> Preparatı</w:t>
      </w:r>
      <w:r w:rsidR="00AD0108" w:rsidRPr="00D11138">
        <w:rPr>
          <w:rFonts w:ascii="Times New Roman" w:eastAsia="Times New Roman" w:hAnsi="Times New Roman" w:cs="Times New Roman"/>
          <w:bCs/>
          <w:sz w:val="24"/>
          <w:szCs w:val="24"/>
          <w:lang w:eastAsia="tr-TR"/>
        </w:rPr>
        <w:t>nın</w:t>
      </w:r>
      <w:r w:rsidRPr="00D11138">
        <w:rPr>
          <w:rFonts w:ascii="Times New Roman" w:eastAsia="Times New Roman" w:hAnsi="Times New Roman" w:cs="Times New Roman"/>
          <w:i/>
          <w:sz w:val="24"/>
          <w:szCs w:val="24"/>
          <w:lang w:eastAsia="tr-TR"/>
        </w:rPr>
        <w:t xml:space="preserve"> adı</w:t>
      </w:r>
      <w:r w:rsidR="00ED6217" w:rsidRPr="00D11138">
        <w:rPr>
          <w:rFonts w:ascii="Times New Roman" w:eastAsia="Times New Roman" w:hAnsi="Times New Roman" w:cs="Times New Roman"/>
          <w:i/>
          <w:sz w:val="24"/>
          <w:szCs w:val="24"/>
          <w:lang w:eastAsia="tr-TR"/>
        </w:rPr>
        <w:t>-</w:t>
      </w:r>
      <w:r w:rsidR="00ED6217" w:rsidRPr="00D11138">
        <w:rPr>
          <w:i/>
          <w:sz w:val="18"/>
          <w:szCs w:val="18"/>
        </w:rPr>
        <w:t xml:space="preserve"> </w:t>
      </w:r>
      <w:r w:rsidR="00ED6217" w:rsidRPr="00D11138">
        <w:rPr>
          <w:rFonts w:ascii="Times New Roman" w:hAnsi="Times New Roman" w:cs="Times New Roman"/>
          <w:i/>
          <w:sz w:val="24"/>
          <w:szCs w:val="24"/>
        </w:rPr>
        <w:t>B</w:t>
      </w:r>
      <w:r w:rsidR="00ED6217" w:rsidRPr="00D11138">
        <w:rPr>
          <w:rFonts w:ascii="Times New Roman" w:hAnsi="Times New Roman" w:cs="Times New Roman"/>
          <w:sz w:val="24"/>
          <w:szCs w:val="24"/>
        </w:rPr>
        <w:t>i</w:t>
      </w:r>
      <w:r w:rsidR="00ED6217" w:rsidRPr="00D11138">
        <w:rPr>
          <w:rFonts w:ascii="Times New Roman" w:hAnsi="Times New Roman" w:cs="Times New Roman"/>
          <w:i/>
          <w:sz w:val="24"/>
          <w:szCs w:val="24"/>
        </w:rPr>
        <w:t>MAL'in Latince adı kullanılarak belirtilir</w:t>
      </w:r>
      <w:r w:rsidRPr="00D11138">
        <w:rPr>
          <w:rFonts w:ascii="Times New Roman" w:eastAsia="Times New Roman" w:hAnsi="Times New Roman" w:cs="Times New Roman"/>
          <w:i/>
          <w:sz w:val="24"/>
          <w:szCs w:val="24"/>
          <w:lang w:eastAsia="tr-TR"/>
        </w:rPr>
        <w:t>)</w:t>
      </w:r>
      <w:r w:rsidRPr="00D11138">
        <w:rPr>
          <w:rFonts w:ascii="Times New Roman" w:eastAsia="Times New Roman" w:hAnsi="Times New Roman" w:cs="Times New Roman"/>
          <w:sz w:val="24"/>
          <w:szCs w:val="24"/>
          <w:lang w:eastAsia="tr-TR"/>
        </w:rPr>
        <w:t xml:space="preserve">…..hakkında </w:t>
      </w:r>
      <w:r w:rsidR="00AD0108" w:rsidRPr="00D11138">
        <w:rPr>
          <w:rFonts w:ascii="Times New Roman" w:eastAsia="Times New Roman" w:hAnsi="Times New Roman" w:cs="Times New Roman"/>
          <w:sz w:val="24"/>
          <w:szCs w:val="24"/>
          <w:lang w:eastAsia="tr-TR"/>
        </w:rPr>
        <w:t>T</w:t>
      </w:r>
      <w:r w:rsidR="00AD0108" w:rsidRPr="00D11138">
        <w:rPr>
          <w:rFonts w:ascii="Times New Roman" w:eastAsia="Times New Roman" w:hAnsi="Times" w:cs="Times"/>
          <w:sz w:val="24"/>
          <w:szCs w:val="24"/>
          <w:lang w:eastAsia="tr-TR"/>
        </w:rPr>
        <w:t>ü</w:t>
      </w:r>
      <w:r w:rsidR="00AD0108" w:rsidRPr="00D11138">
        <w:rPr>
          <w:rFonts w:ascii="Times New Roman" w:eastAsia="Times New Roman" w:hAnsi="Times New Roman" w:cs="Times New Roman"/>
          <w:sz w:val="24"/>
          <w:szCs w:val="24"/>
          <w:lang w:eastAsia="tr-TR"/>
        </w:rPr>
        <w:t>rk Gıda Kodeks</w:t>
      </w:r>
      <w:r w:rsidR="00AD0108" w:rsidRPr="00D11138">
        <w:rPr>
          <w:rFonts w:ascii="Times New Roman" w:eastAsia="Times New Roman" w:hAnsi="Times" w:cs="Times"/>
          <w:sz w:val="24"/>
          <w:szCs w:val="24"/>
          <w:lang w:eastAsia="tr-TR"/>
        </w:rPr>
        <w:t>i</w:t>
      </w:r>
      <w:r w:rsidR="00AD0108" w:rsidRPr="00D11138">
        <w:rPr>
          <w:rFonts w:ascii="Times New Roman" w:eastAsia="Times New Roman" w:hAnsi="Times New Roman" w:cs="Times New Roman"/>
          <w:sz w:val="24"/>
          <w:szCs w:val="24"/>
          <w:lang w:eastAsia="tr-TR"/>
        </w:rPr>
        <w:t xml:space="preserve">  Gıdalarda Kullanılabilecek Bitkiler, Mantarlar, Algler, Likenler ve Bunların Preparatları </w:t>
      </w:r>
      <w:r w:rsidR="00AD0108" w:rsidRPr="00D11138">
        <w:rPr>
          <w:rFonts w:ascii="Times New Roman" w:eastAsia="Times New Roman" w:hAnsi="Times" w:cs="Times"/>
          <w:sz w:val="24"/>
          <w:szCs w:val="24"/>
          <w:lang w:eastAsia="tr-TR"/>
        </w:rPr>
        <w:t>Y</w:t>
      </w:r>
      <w:r w:rsidR="00AD0108" w:rsidRPr="00D11138">
        <w:rPr>
          <w:rFonts w:ascii="Times New Roman" w:eastAsia="Times New Roman" w:hAnsi="Times" w:cs="Times"/>
          <w:sz w:val="24"/>
          <w:szCs w:val="24"/>
          <w:lang w:eastAsia="tr-TR"/>
        </w:rPr>
        <w:t>ö</w:t>
      </w:r>
      <w:r w:rsidR="00AD0108" w:rsidRPr="00D11138">
        <w:rPr>
          <w:rFonts w:ascii="Times New Roman" w:eastAsia="Times New Roman" w:hAnsi="Times" w:cs="Times"/>
          <w:sz w:val="24"/>
          <w:szCs w:val="24"/>
          <w:lang w:eastAsia="tr-TR"/>
        </w:rPr>
        <w:t>netmeli</w:t>
      </w:r>
      <w:r w:rsidR="00AD0108" w:rsidRPr="00D11138">
        <w:rPr>
          <w:rFonts w:ascii="Times New Roman" w:eastAsia="Times New Roman" w:hAnsi="Times" w:cs="Times"/>
          <w:sz w:val="24"/>
          <w:szCs w:val="24"/>
          <w:lang w:eastAsia="tr-TR"/>
        </w:rPr>
        <w:t>ğ</w:t>
      </w:r>
      <w:r w:rsidR="00AD0108" w:rsidRPr="00D11138">
        <w:rPr>
          <w:rFonts w:ascii="Times New Roman" w:eastAsia="Times New Roman" w:hAnsi="Times" w:cs="Times"/>
          <w:sz w:val="24"/>
          <w:szCs w:val="24"/>
          <w:lang w:eastAsia="tr-TR"/>
        </w:rPr>
        <w:t>i</w:t>
      </w:r>
      <w:r w:rsidR="00AD0108" w:rsidRPr="00D11138">
        <w:rPr>
          <w:rFonts w:ascii="Times New Roman" w:eastAsia="Times New Roman" w:hAnsi="Times New Roman" w:cs="Times New Roman"/>
          <w:sz w:val="24"/>
          <w:szCs w:val="24"/>
          <w:lang w:eastAsia="tr-TR"/>
        </w:rPr>
        <w:t xml:space="preserve"> kapsamındaki </w:t>
      </w:r>
      <w:r w:rsidR="00295249" w:rsidRPr="00D11138">
        <w:rPr>
          <w:rFonts w:ascii="Times New Roman" w:eastAsia="Times New Roman" w:hAnsi="Times New Roman" w:cs="Times New Roman"/>
          <w:sz w:val="24"/>
          <w:szCs w:val="24"/>
          <w:lang w:eastAsia="tr-TR"/>
        </w:rPr>
        <w:t>BİMAL</w:t>
      </w:r>
      <w:r w:rsidR="00AD0108" w:rsidRPr="00D11138">
        <w:rPr>
          <w:rFonts w:ascii="Times New Roman" w:eastAsia="Times New Roman" w:hAnsi="Times New Roman" w:cs="Times New Roman"/>
          <w:sz w:val="24"/>
          <w:szCs w:val="24"/>
          <w:lang w:eastAsia="tr-TR"/>
        </w:rPr>
        <w:t xml:space="preserve"> Listelerinin </w:t>
      </w:r>
      <w:r w:rsidRPr="00D11138">
        <w:rPr>
          <w:rFonts w:ascii="Times New Roman" w:eastAsia="Times New Roman" w:hAnsi="Times New Roman" w:cs="Times New Roman"/>
          <w:sz w:val="24"/>
          <w:szCs w:val="24"/>
          <w:lang w:eastAsia="tr-TR"/>
        </w:rPr>
        <w:t>güncellenmesine ilişkin başvurumuzun değerlendirilmesi hususunda gereğini arz ederim.</w:t>
      </w:r>
    </w:p>
    <w:p w14:paraId="00764EF9" w14:textId="77777777" w:rsidR="007A37F7" w:rsidRPr="00D11138" w:rsidRDefault="007A37F7" w:rsidP="00B6518F">
      <w:pPr>
        <w:spacing w:after="0" w:line="240" w:lineRule="auto"/>
        <w:ind w:firstLine="567"/>
        <w:jc w:val="both"/>
        <w:rPr>
          <w:rFonts w:ascii="Times New Roman" w:eastAsia="Times New Roman" w:hAnsi="Times New Roman" w:cs="Times New Roman"/>
          <w:sz w:val="24"/>
          <w:szCs w:val="24"/>
          <w:lang w:eastAsia="tr-TR"/>
        </w:rPr>
      </w:pPr>
    </w:p>
    <w:p w14:paraId="55C05C08" w14:textId="77777777" w:rsidR="007A37F7" w:rsidRPr="00D11138" w:rsidRDefault="007A37F7" w:rsidP="00B6518F">
      <w:pPr>
        <w:spacing w:after="0" w:line="240" w:lineRule="auto"/>
        <w:jc w:val="right"/>
        <w:rPr>
          <w:rFonts w:ascii="Times New Roman" w:hAnsi="Times New Roman" w:cs="Times New Roman"/>
          <w:i/>
          <w:sz w:val="24"/>
          <w:szCs w:val="24"/>
        </w:rPr>
      </w:pPr>
      <w:r w:rsidRPr="00D11138">
        <w:rPr>
          <w:rFonts w:ascii="Times New Roman" w:hAnsi="Times New Roman" w:cs="Times New Roman"/>
          <w:i/>
          <w:sz w:val="24"/>
          <w:szCs w:val="24"/>
        </w:rPr>
        <w:t>Başvuru Sahibi ve/veya Temsilcisi</w:t>
      </w:r>
    </w:p>
    <w:p w14:paraId="4F9773E0" w14:textId="77777777" w:rsidR="007A37F7" w:rsidRPr="00D11138" w:rsidRDefault="007A37F7" w:rsidP="00B6518F">
      <w:pPr>
        <w:spacing w:line="240" w:lineRule="auto"/>
        <w:ind w:left="5664"/>
        <w:jc w:val="right"/>
        <w:rPr>
          <w:rFonts w:ascii="Times New Roman" w:hAnsi="Times New Roman" w:cs="Times New Roman"/>
          <w:i/>
          <w:sz w:val="24"/>
          <w:szCs w:val="24"/>
        </w:rPr>
      </w:pPr>
      <w:r w:rsidRPr="00D11138">
        <w:rPr>
          <w:rFonts w:ascii="Times New Roman" w:hAnsi="Times New Roman" w:cs="Times New Roman"/>
          <w:i/>
          <w:sz w:val="24"/>
          <w:szCs w:val="24"/>
        </w:rPr>
        <w:t>Adı, Soyadı, Adresi, İmzası, Kaşe</w:t>
      </w:r>
    </w:p>
    <w:p w14:paraId="00453CEF" w14:textId="77777777" w:rsidR="007A37F7" w:rsidRPr="00D11138" w:rsidRDefault="007A37F7" w:rsidP="00B6518F">
      <w:pPr>
        <w:spacing w:after="0" w:line="240" w:lineRule="auto"/>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 </w:t>
      </w:r>
    </w:p>
    <w:p w14:paraId="7B3F4728" w14:textId="77777777" w:rsidR="007A37F7" w:rsidRPr="00D11138" w:rsidRDefault="007A37F7" w:rsidP="00B6518F">
      <w:pPr>
        <w:spacing w:after="0" w:line="240" w:lineRule="auto"/>
        <w:contextualSpacing/>
        <w:jc w:val="both"/>
        <w:rPr>
          <w:rFonts w:ascii="Times New Roman" w:eastAsia="Times New Roman" w:hAnsi="Times New Roman" w:cs="Times New Roman"/>
          <w:sz w:val="24"/>
          <w:szCs w:val="24"/>
          <w:lang w:eastAsia="tr-TR"/>
        </w:rPr>
      </w:pPr>
    </w:p>
    <w:p w14:paraId="5CE0A537" w14:textId="7BCFBE29" w:rsidR="00AD0108" w:rsidRPr="00D11138" w:rsidRDefault="00AD0108" w:rsidP="00B6518F">
      <w:pPr>
        <w:spacing w:after="0" w:line="240" w:lineRule="auto"/>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 xml:space="preserve">Diğer bir ülkeden gelen geleneksel </w:t>
      </w:r>
      <w:r w:rsidR="00295249" w:rsidRPr="00D11138">
        <w:rPr>
          <w:rFonts w:ascii="Times New Roman" w:eastAsia="Times New Roman" w:hAnsi="Times New Roman" w:cs="Times New Roman"/>
          <w:b/>
          <w:sz w:val="24"/>
          <w:szCs w:val="24"/>
          <w:lang w:eastAsia="tr-TR"/>
        </w:rPr>
        <w:t>B</w:t>
      </w:r>
      <w:r w:rsidR="00733FA2">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Pr="00D11138">
        <w:rPr>
          <w:rFonts w:ascii="Times New Roman" w:eastAsia="Times New Roman" w:hAnsi="Times New Roman" w:cs="Times New Roman"/>
          <w:b/>
          <w:sz w:val="24"/>
          <w:szCs w:val="24"/>
          <w:lang w:eastAsia="tr-TR"/>
        </w:rPr>
        <w:t xml:space="preserve">/ </w:t>
      </w:r>
      <w:r w:rsidR="00295249" w:rsidRPr="00D11138">
        <w:rPr>
          <w:rFonts w:ascii="Times New Roman" w:eastAsia="Times New Roman" w:hAnsi="Times New Roman" w:cs="Times New Roman"/>
          <w:b/>
          <w:sz w:val="24"/>
          <w:szCs w:val="24"/>
          <w:lang w:eastAsia="tr-TR"/>
        </w:rPr>
        <w:t>B</w:t>
      </w:r>
      <w:r w:rsidR="00733FA2">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Pr="00D11138">
        <w:rPr>
          <w:rFonts w:ascii="Times New Roman" w:eastAsia="Times New Roman" w:hAnsi="Times New Roman" w:cs="Times New Roman"/>
          <w:b/>
          <w:sz w:val="24"/>
          <w:szCs w:val="24"/>
          <w:lang w:eastAsia="tr-TR"/>
        </w:rPr>
        <w:t xml:space="preserve"> Kısmı/ </w:t>
      </w:r>
      <w:r w:rsidR="00295249" w:rsidRPr="00D11138">
        <w:rPr>
          <w:rFonts w:ascii="Times New Roman" w:eastAsia="Times New Roman" w:hAnsi="Times New Roman" w:cs="Times New Roman"/>
          <w:b/>
          <w:sz w:val="24"/>
          <w:szCs w:val="24"/>
          <w:lang w:eastAsia="tr-TR"/>
        </w:rPr>
        <w:t>B</w:t>
      </w:r>
      <w:r w:rsidR="00733FA2">
        <w:rPr>
          <w:rFonts w:ascii="Times New Roman" w:eastAsia="Times New Roman" w:hAnsi="Times New Roman" w:cs="Times New Roman"/>
          <w:b/>
          <w:sz w:val="24"/>
          <w:szCs w:val="24"/>
          <w:lang w:eastAsia="tr-TR"/>
        </w:rPr>
        <w:t>i</w:t>
      </w:r>
      <w:r w:rsidR="00295249" w:rsidRPr="00D11138">
        <w:rPr>
          <w:rFonts w:ascii="Times New Roman" w:eastAsia="Times New Roman" w:hAnsi="Times New Roman" w:cs="Times New Roman"/>
          <w:b/>
          <w:sz w:val="24"/>
          <w:szCs w:val="24"/>
          <w:lang w:eastAsia="tr-TR"/>
        </w:rPr>
        <w:t>MAL</w:t>
      </w:r>
      <w:r w:rsidRPr="00D11138">
        <w:rPr>
          <w:rFonts w:ascii="Times New Roman" w:eastAsia="Times New Roman" w:hAnsi="Times New Roman" w:cs="Times New Roman"/>
          <w:b/>
          <w:sz w:val="24"/>
          <w:szCs w:val="24"/>
          <w:lang w:eastAsia="tr-TR"/>
        </w:rPr>
        <w:t xml:space="preserve"> Preparatının</w:t>
      </w:r>
      <w:r w:rsidRPr="00D11138">
        <w:rPr>
          <w:rFonts w:ascii="Times New Roman" w:eastAsia="Times New Roman" w:hAnsi="Times New Roman" w:cs="Times New Roman"/>
          <w:sz w:val="24"/>
          <w:szCs w:val="24"/>
          <w:lang w:eastAsia="tr-TR"/>
        </w:rPr>
        <w:t xml:space="preserve"> </w:t>
      </w:r>
      <w:r w:rsidRPr="00D11138">
        <w:rPr>
          <w:rFonts w:ascii="Times New Roman" w:eastAsia="Times New Roman" w:hAnsi="Times New Roman" w:cs="Times New Roman"/>
          <w:b/>
          <w:sz w:val="24"/>
          <w:szCs w:val="24"/>
          <w:lang w:eastAsia="tr-TR"/>
        </w:rPr>
        <w:t>tanımlanması:</w:t>
      </w:r>
      <w:r w:rsidRPr="00D11138">
        <w:rPr>
          <w:rFonts w:ascii="Times New Roman" w:eastAsia="Times New Roman" w:hAnsi="Times New Roman" w:cs="Times New Roman"/>
          <w:sz w:val="24"/>
          <w:szCs w:val="24"/>
          <w:lang w:eastAsia="tr-TR"/>
        </w:rPr>
        <w:t xml:space="preserve"> </w:t>
      </w:r>
    </w:p>
    <w:p w14:paraId="312F0B38" w14:textId="7A08AC40" w:rsidR="00AD0108" w:rsidRPr="00D11138" w:rsidRDefault="00AD0108" w:rsidP="00B6518F">
      <w:pPr>
        <w:spacing w:after="0" w:line="240" w:lineRule="auto"/>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i/>
          <w:sz w:val="24"/>
          <w:szCs w:val="24"/>
          <w:lang w:eastAsia="tr-TR"/>
        </w:rPr>
        <w:t xml:space="preserve">(Söz konusu geleneksel </w:t>
      </w:r>
      <w:r w:rsidR="00295249" w:rsidRPr="00D11138">
        <w:rPr>
          <w:rFonts w:ascii="Times New Roman" w:eastAsia="Times New Roman" w:hAnsi="Times New Roman" w:cs="Times New Roman"/>
          <w:i/>
          <w:sz w:val="24"/>
          <w:szCs w:val="24"/>
          <w:lang w:eastAsia="tr-TR"/>
        </w:rPr>
        <w:t>B</w:t>
      </w:r>
      <w:r w:rsidR="00733FA2">
        <w:rPr>
          <w:rFonts w:ascii="Times New Roman" w:eastAsia="Times New Roman" w:hAnsi="Times New Roman" w:cs="Times New Roman"/>
          <w:i/>
          <w:sz w:val="24"/>
          <w:szCs w:val="24"/>
          <w:lang w:eastAsia="tr-TR"/>
        </w:rPr>
        <w:t>i</w:t>
      </w:r>
      <w:r w:rsidR="00295249" w:rsidRPr="00D11138">
        <w:rPr>
          <w:rFonts w:ascii="Times New Roman" w:eastAsia="Times New Roman" w:hAnsi="Times New Roman" w:cs="Times New Roman"/>
          <w:i/>
          <w:sz w:val="24"/>
          <w:szCs w:val="24"/>
          <w:lang w:eastAsia="tr-TR"/>
        </w:rPr>
        <w:t>MAL</w:t>
      </w:r>
      <w:r w:rsidRPr="00D11138">
        <w:rPr>
          <w:rFonts w:ascii="Times New Roman" w:eastAsia="Times New Roman" w:hAnsi="Times New Roman" w:cs="Times New Roman"/>
          <w:i/>
          <w:sz w:val="24"/>
          <w:szCs w:val="24"/>
          <w:lang w:eastAsia="tr-TR"/>
        </w:rPr>
        <w:t xml:space="preserve">/ </w:t>
      </w:r>
      <w:r w:rsidR="00295249" w:rsidRPr="00D11138">
        <w:rPr>
          <w:rFonts w:ascii="Times New Roman" w:eastAsia="Times New Roman" w:hAnsi="Times New Roman" w:cs="Times New Roman"/>
          <w:i/>
          <w:sz w:val="24"/>
          <w:szCs w:val="24"/>
          <w:lang w:eastAsia="tr-TR"/>
        </w:rPr>
        <w:t>B</w:t>
      </w:r>
      <w:r w:rsidR="00733FA2">
        <w:rPr>
          <w:rFonts w:ascii="Times New Roman" w:eastAsia="Times New Roman" w:hAnsi="Times New Roman" w:cs="Times New Roman"/>
          <w:i/>
          <w:sz w:val="24"/>
          <w:szCs w:val="24"/>
          <w:lang w:eastAsia="tr-TR"/>
        </w:rPr>
        <w:t>i</w:t>
      </w:r>
      <w:r w:rsidR="00295249" w:rsidRPr="00D11138">
        <w:rPr>
          <w:rFonts w:ascii="Times New Roman" w:eastAsia="Times New Roman" w:hAnsi="Times New Roman" w:cs="Times New Roman"/>
          <w:i/>
          <w:sz w:val="24"/>
          <w:szCs w:val="24"/>
          <w:lang w:eastAsia="tr-TR"/>
        </w:rPr>
        <w:t>MAL</w:t>
      </w:r>
      <w:r w:rsidRPr="00D11138">
        <w:rPr>
          <w:rFonts w:ascii="Times New Roman" w:eastAsia="Times New Roman" w:hAnsi="Times New Roman" w:cs="Times New Roman"/>
          <w:i/>
          <w:sz w:val="24"/>
          <w:szCs w:val="24"/>
          <w:lang w:eastAsia="tr-TR"/>
        </w:rPr>
        <w:t xml:space="preserve"> Kısmı/ </w:t>
      </w:r>
      <w:r w:rsidR="00295249" w:rsidRPr="00D11138">
        <w:rPr>
          <w:rFonts w:ascii="Times New Roman" w:eastAsia="Times New Roman" w:hAnsi="Times New Roman" w:cs="Times New Roman"/>
          <w:i/>
          <w:sz w:val="24"/>
          <w:szCs w:val="24"/>
          <w:lang w:eastAsia="tr-TR"/>
        </w:rPr>
        <w:t>B</w:t>
      </w:r>
      <w:r w:rsidR="00733FA2">
        <w:rPr>
          <w:rFonts w:ascii="Times New Roman" w:eastAsia="Times New Roman" w:hAnsi="Times New Roman" w:cs="Times New Roman"/>
          <w:i/>
          <w:sz w:val="24"/>
          <w:szCs w:val="24"/>
          <w:lang w:eastAsia="tr-TR"/>
        </w:rPr>
        <w:t>i</w:t>
      </w:r>
      <w:r w:rsidR="00295249" w:rsidRPr="00D11138">
        <w:rPr>
          <w:rFonts w:ascii="Times New Roman" w:eastAsia="Times New Roman" w:hAnsi="Times New Roman" w:cs="Times New Roman"/>
          <w:i/>
          <w:sz w:val="24"/>
          <w:szCs w:val="24"/>
          <w:lang w:eastAsia="tr-TR"/>
        </w:rPr>
        <w:t>MAL</w:t>
      </w:r>
      <w:r w:rsidRPr="00D11138">
        <w:rPr>
          <w:rFonts w:ascii="Times New Roman" w:eastAsia="Times New Roman" w:hAnsi="Times New Roman" w:cs="Times New Roman"/>
          <w:i/>
          <w:sz w:val="24"/>
          <w:szCs w:val="24"/>
          <w:lang w:eastAsia="tr-TR"/>
        </w:rPr>
        <w:t xml:space="preserve"> Preparatının yer aldığı gıda kategorisine/kategorilerine göre bilgi veriniz.)</w:t>
      </w:r>
    </w:p>
    <w:p w14:paraId="35B80A0F" w14:textId="77777777" w:rsidR="007A37F7" w:rsidRPr="00D11138" w:rsidRDefault="007A37F7" w:rsidP="00B6518F">
      <w:pPr>
        <w:spacing w:after="0" w:line="240" w:lineRule="auto"/>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w:t>
      </w:r>
    </w:p>
    <w:p w14:paraId="7066A389" w14:textId="77777777" w:rsidR="007A37F7" w:rsidRPr="00D11138" w:rsidRDefault="007A37F7" w:rsidP="00B6518F">
      <w:pPr>
        <w:spacing w:after="0" w:line="240" w:lineRule="auto"/>
        <w:contextualSpacing/>
        <w:jc w:val="both"/>
        <w:rPr>
          <w:rFonts w:ascii="Times New Roman" w:eastAsia="Times New Roman" w:hAnsi="Times New Roman" w:cs="Times New Roman"/>
          <w:sz w:val="24"/>
          <w:szCs w:val="24"/>
          <w:lang w:eastAsia="tr-TR"/>
        </w:rPr>
      </w:pPr>
    </w:p>
    <w:p w14:paraId="2C9CA08D" w14:textId="77777777" w:rsidR="007A37F7" w:rsidRPr="00D11138" w:rsidRDefault="007A37F7" w:rsidP="00B6518F">
      <w:pPr>
        <w:spacing w:after="0" w:line="240" w:lineRule="auto"/>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b/>
          <w:sz w:val="24"/>
          <w:szCs w:val="24"/>
          <w:lang w:eastAsia="tr-TR"/>
        </w:rPr>
        <w:t>Gizlilik:</w:t>
      </w:r>
      <w:r w:rsidRPr="00D11138">
        <w:rPr>
          <w:rFonts w:ascii="Times New Roman" w:eastAsia="Times New Roman" w:hAnsi="Times New Roman" w:cs="Times New Roman"/>
          <w:sz w:val="24"/>
          <w:szCs w:val="24"/>
          <w:lang w:eastAsia="tr-TR"/>
        </w:rPr>
        <w:t xml:space="preserve">  </w:t>
      </w:r>
    </w:p>
    <w:p w14:paraId="0FC81CB7" w14:textId="7CEA37BF" w:rsidR="007A37F7" w:rsidRPr="00D11138" w:rsidRDefault="007A37F7" w:rsidP="00B6518F">
      <w:pPr>
        <w:spacing w:after="0" w:line="240" w:lineRule="auto"/>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 xml:space="preserve">Uygun hallerde, </w:t>
      </w:r>
      <w:r w:rsidR="00AD0108" w:rsidRPr="00D11138">
        <w:rPr>
          <w:rFonts w:ascii="Times New Roman" w:eastAsia="Times New Roman" w:hAnsi="Times New Roman" w:cs="Times New Roman"/>
          <w:sz w:val="24"/>
          <w:szCs w:val="24"/>
          <w:lang w:eastAsia="tr-TR"/>
        </w:rPr>
        <w:t>bu Yönetmeliğin</w:t>
      </w:r>
      <w:r w:rsidRPr="00D11138">
        <w:rPr>
          <w:rFonts w:ascii="Times New Roman" w:eastAsia="Times New Roman" w:hAnsi="Times New Roman" w:cs="Times New Roman"/>
          <w:sz w:val="24"/>
          <w:szCs w:val="24"/>
          <w:lang w:eastAsia="tr-TR"/>
        </w:rPr>
        <w:t xml:space="preserve"> </w:t>
      </w:r>
      <w:r w:rsidR="002A78B3" w:rsidRPr="00D11138">
        <w:rPr>
          <w:rFonts w:ascii="Times New Roman" w:eastAsia="Times New Roman" w:hAnsi="Times New Roman" w:cs="Times New Roman"/>
          <w:sz w:val="24"/>
          <w:szCs w:val="24"/>
          <w:lang w:eastAsia="tr-TR"/>
        </w:rPr>
        <w:t xml:space="preserve">32 nci </w:t>
      </w:r>
      <w:r w:rsidRPr="00D11138">
        <w:rPr>
          <w:rFonts w:ascii="Times New Roman" w:eastAsia="Times New Roman" w:hAnsi="Times New Roman" w:cs="Times New Roman"/>
          <w:sz w:val="24"/>
          <w:szCs w:val="24"/>
          <w:lang w:eastAsia="tr-TR"/>
        </w:rPr>
        <w:t>maddesinde yer alan hükümleri dikkate alarak başvuru dosyasının gizli olarak işleme alınması talep edilen bilgiler içerip içermediğini belirtiniz.</w:t>
      </w:r>
    </w:p>
    <w:p w14:paraId="0B0243A5" w14:textId="77777777" w:rsidR="007A37F7" w:rsidRPr="00D11138" w:rsidRDefault="007A37F7" w:rsidP="006A7A02">
      <w:pPr>
        <w:pStyle w:val="ListeParagraf"/>
        <w:numPr>
          <w:ilvl w:val="0"/>
          <w:numId w:val="7"/>
        </w:numPr>
        <w:spacing w:after="0" w:line="240" w:lineRule="auto"/>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Evet</w:t>
      </w:r>
    </w:p>
    <w:p w14:paraId="70E9B607" w14:textId="77777777" w:rsidR="007A37F7" w:rsidRPr="00D11138" w:rsidRDefault="007A37F7" w:rsidP="006A7A02">
      <w:pPr>
        <w:pStyle w:val="ListeParagraf"/>
        <w:numPr>
          <w:ilvl w:val="0"/>
          <w:numId w:val="7"/>
        </w:numPr>
        <w:spacing w:after="0" w:line="240" w:lineRule="auto"/>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Hayır</w:t>
      </w:r>
    </w:p>
    <w:p w14:paraId="50F9275F" w14:textId="77777777" w:rsidR="007A37F7" w:rsidRPr="00D11138" w:rsidRDefault="007A37F7" w:rsidP="00B6518F">
      <w:pPr>
        <w:spacing w:after="0" w:line="240" w:lineRule="auto"/>
        <w:jc w:val="both"/>
        <w:rPr>
          <w:rFonts w:ascii="Times New Roman" w:eastAsia="Times New Roman" w:hAnsi="Times New Roman" w:cs="Times New Roman"/>
          <w:sz w:val="24"/>
          <w:szCs w:val="24"/>
          <w:lang w:eastAsia="tr-TR"/>
        </w:rPr>
      </w:pPr>
    </w:p>
    <w:p w14:paraId="01685908" w14:textId="7AEDAB49" w:rsidR="007A37F7" w:rsidRPr="00D11138" w:rsidRDefault="007A37F7" w:rsidP="00B6518F">
      <w:pPr>
        <w:spacing w:after="0" w:line="240" w:lineRule="auto"/>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i/>
          <w:sz w:val="24"/>
          <w:szCs w:val="24"/>
          <w:lang w:eastAsia="tr-TR"/>
        </w:rPr>
        <w:t>(Başvuru sahibi başvuruda gizli olarak işleme alınması talep edilen bilgileri Ek-</w:t>
      </w:r>
      <w:r w:rsidR="009413D2" w:rsidRPr="00D11138">
        <w:rPr>
          <w:rFonts w:ascii="Times New Roman" w:eastAsia="Times New Roman" w:hAnsi="Times New Roman" w:cs="Times New Roman"/>
          <w:i/>
          <w:sz w:val="24"/>
          <w:szCs w:val="24"/>
          <w:lang w:eastAsia="tr-TR"/>
        </w:rPr>
        <w:t>8</w:t>
      </w:r>
      <w:r w:rsidRPr="00D11138">
        <w:rPr>
          <w:rFonts w:ascii="Times New Roman" w:eastAsia="Times New Roman" w:hAnsi="Times New Roman" w:cs="Times New Roman"/>
          <w:i/>
          <w:sz w:val="24"/>
          <w:szCs w:val="24"/>
          <w:lang w:eastAsia="tr-TR"/>
        </w:rPr>
        <w:t>’de yer alan formatı kullanarak belirtmelidir ve gizlilik talebini desteklemek için gerekli tüm ayrıntıları sunmalıdır.)</w:t>
      </w:r>
    </w:p>
    <w:p w14:paraId="1B2C4281" w14:textId="77777777" w:rsidR="007A37F7" w:rsidRPr="00D11138" w:rsidRDefault="007A37F7" w:rsidP="00B6518F">
      <w:pPr>
        <w:spacing w:after="0" w:line="240" w:lineRule="auto"/>
        <w:contextualSpacing/>
        <w:jc w:val="both"/>
        <w:rPr>
          <w:rFonts w:ascii="Times New Roman" w:eastAsia="Times New Roman" w:hAnsi="Times New Roman" w:cs="Times New Roman"/>
          <w:sz w:val="24"/>
          <w:szCs w:val="24"/>
          <w:lang w:eastAsia="tr-TR"/>
        </w:rPr>
      </w:pPr>
    </w:p>
    <w:p w14:paraId="0C0003FE" w14:textId="77777777" w:rsidR="007A37F7" w:rsidRPr="00D11138" w:rsidRDefault="007A37F7" w:rsidP="00B6518F">
      <w:pPr>
        <w:spacing w:after="0" w:line="240" w:lineRule="auto"/>
        <w:contextualSpacing/>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Gıda kategorileri, kullanım koşulları ve etiketleme gereklilikleri:</w:t>
      </w:r>
    </w:p>
    <w:p w14:paraId="77A5DDEE" w14:textId="77777777" w:rsidR="007A37F7" w:rsidRPr="00D11138" w:rsidRDefault="007A37F7" w:rsidP="00B6518F">
      <w:pPr>
        <w:spacing w:after="0" w:line="240" w:lineRule="auto"/>
        <w:ind w:left="720"/>
        <w:contextualSpacing/>
        <w:jc w:val="both"/>
        <w:rPr>
          <w:rFonts w:ascii="Times New Roman" w:eastAsia="Times New Roman" w:hAnsi="Times New Roman" w:cs="Times New Roman"/>
          <w:sz w:val="24"/>
          <w:szCs w:val="24"/>
          <w:lang w:eastAsia="tr-TR"/>
        </w:rPr>
      </w:pPr>
    </w:p>
    <w:tbl>
      <w:tblPr>
        <w:tblStyle w:val="TabloKlavuzu3"/>
        <w:tblW w:w="9703" w:type="dxa"/>
        <w:tblLook w:val="04A0" w:firstRow="1" w:lastRow="0" w:firstColumn="1" w:lastColumn="0" w:noHBand="0" w:noVBand="1"/>
      </w:tblPr>
      <w:tblGrid>
        <w:gridCol w:w="3232"/>
        <w:gridCol w:w="3222"/>
        <w:gridCol w:w="3249"/>
      </w:tblGrid>
      <w:tr w:rsidR="00D11138" w:rsidRPr="00D11138" w14:paraId="00DC8578" w14:textId="77777777" w:rsidTr="00740B4F">
        <w:trPr>
          <w:trHeight w:val="888"/>
        </w:trPr>
        <w:tc>
          <w:tcPr>
            <w:tcW w:w="3232" w:type="dxa"/>
            <w:hideMark/>
          </w:tcPr>
          <w:p w14:paraId="313FF3ED"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Gıda kategorisi</w:t>
            </w:r>
          </w:p>
        </w:tc>
        <w:tc>
          <w:tcPr>
            <w:tcW w:w="3222" w:type="dxa"/>
            <w:hideMark/>
          </w:tcPr>
          <w:p w14:paraId="7D7DA216"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Özel kullanım koşulları</w:t>
            </w:r>
          </w:p>
        </w:tc>
        <w:tc>
          <w:tcPr>
            <w:tcW w:w="3249" w:type="dxa"/>
            <w:hideMark/>
          </w:tcPr>
          <w:p w14:paraId="57C021C6"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İlave özel etiketleme gereklilikleri</w:t>
            </w:r>
          </w:p>
        </w:tc>
      </w:tr>
      <w:tr w:rsidR="00D11138" w:rsidRPr="00D11138" w14:paraId="306FD9ED" w14:textId="77777777" w:rsidTr="00740B4F">
        <w:trPr>
          <w:trHeight w:val="433"/>
        </w:trPr>
        <w:tc>
          <w:tcPr>
            <w:tcW w:w="3232" w:type="dxa"/>
          </w:tcPr>
          <w:p w14:paraId="26F90C96"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p>
        </w:tc>
        <w:tc>
          <w:tcPr>
            <w:tcW w:w="3222" w:type="dxa"/>
          </w:tcPr>
          <w:p w14:paraId="3B648E9E"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p>
        </w:tc>
        <w:tc>
          <w:tcPr>
            <w:tcW w:w="3249" w:type="dxa"/>
          </w:tcPr>
          <w:p w14:paraId="1BC00440"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p>
        </w:tc>
      </w:tr>
      <w:tr w:rsidR="007A37F7" w:rsidRPr="00D11138" w14:paraId="2B9D3D7F" w14:textId="77777777" w:rsidTr="00740B4F">
        <w:trPr>
          <w:trHeight w:val="455"/>
        </w:trPr>
        <w:tc>
          <w:tcPr>
            <w:tcW w:w="3232" w:type="dxa"/>
          </w:tcPr>
          <w:p w14:paraId="4E08284C"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p>
        </w:tc>
        <w:tc>
          <w:tcPr>
            <w:tcW w:w="3222" w:type="dxa"/>
          </w:tcPr>
          <w:p w14:paraId="29FEC53A"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p>
        </w:tc>
        <w:tc>
          <w:tcPr>
            <w:tcW w:w="3249" w:type="dxa"/>
          </w:tcPr>
          <w:p w14:paraId="2DE0FED7" w14:textId="77777777" w:rsidR="007A37F7" w:rsidRPr="00D11138" w:rsidRDefault="007A37F7" w:rsidP="00B6518F">
            <w:pPr>
              <w:contextualSpacing/>
              <w:jc w:val="both"/>
              <w:rPr>
                <w:rFonts w:ascii="Times New Roman" w:eastAsia="Times New Roman" w:hAnsi="Times New Roman" w:cs="Times New Roman"/>
                <w:sz w:val="24"/>
                <w:szCs w:val="24"/>
                <w:lang w:eastAsia="tr-TR"/>
              </w:rPr>
            </w:pPr>
          </w:p>
        </w:tc>
      </w:tr>
    </w:tbl>
    <w:p w14:paraId="4A4CFE3D" w14:textId="77777777" w:rsidR="007A37F7" w:rsidRPr="00D11138" w:rsidRDefault="007A37F7" w:rsidP="00B6518F">
      <w:pPr>
        <w:spacing w:after="0" w:line="240" w:lineRule="auto"/>
        <w:ind w:left="720"/>
        <w:contextualSpacing/>
        <w:jc w:val="both"/>
        <w:rPr>
          <w:rFonts w:ascii="Times New Roman" w:eastAsia="Times New Roman" w:hAnsi="Times New Roman" w:cs="Times New Roman"/>
          <w:sz w:val="24"/>
          <w:szCs w:val="24"/>
          <w:lang w:eastAsia="tr-TR"/>
        </w:rPr>
      </w:pPr>
    </w:p>
    <w:p w14:paraId="06C2407B" w14:textId="77777777" w:rsidR="007A37F7" w:rsidRPr="00D11138" w:rsidRDefault="007A37F7" w:rsidP="00B6518F">
      <w:pPr>
        <w:spacing w:line="240" w:lineRule="auto"/>
        <w:ind w:left="5664"/>
        <w:jc w:val="both"/>
        <w:rPr>
          <w:rFonts w:ascii="Times New Roman" w:hAnsi="Times New Roman" w:cs="Times New Roman"/>
          <w:i/>
          <w:sz w:val="24"/>
          <w:szCs w:val="24"/>
        </w:rPr>
      </w:pPr>
    </w:p>
    <w:p w14:paraId="65306BC0" w14:textId="77777777" w:rsidR="007A37F7" w:rsidRPr="00D11138" w:rsidRDefault="007A37F7" w:rsidP="00B6518F">
      <w:pPr>
        <w:spacing w:line="240" w:lineRule="auto"/>
        <w:jc w:val="both"/>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 xml:space="preserve">EK: </w:t>
      </w:r>
    </w:p>
    <w:p w14:paraId="0DA28004" w14:textId="77777777" w:rsidR="007A37F7" w:rsidRPr="00D11138" w:rsidRDefault="007A37F7" w:rsidP="006A7A02">
      <w:pPr>
        <w:numPr>
          <w:ilvl w:val="0"/>
          <w:numId w:val="6"/>
        </w:numPr>
        <w:spacing w:line="240" w:lineRule="auto"/>
        <w:contextualSpacing/>
        <w:jc w:val="both"/>
        <w:rPr>
          <w:rFonts w:ascii="Times New Roman" w:hAnsi="Times New Roman" w:cs="Times New Roman"/>
          <w:sz w:val="24"/>
          <w:szCs w:val="24"/>
        </w:rPr>
      </w:pPr>
      <w:r w:rsidRPr="00D11138">
        <w:rPr>
          <w:rFonts w:ascii="Times New Roman" w:eastAsia="Times New Roman" w:hAnsi="Times New Roman" w:cs="Times New Roman"/>
          <w:sz w:val="24"/>
          <w:szCs w:val="24"/>
          <w:lang w:eastAsia="tr-TR"/>
        </w:rPr>
        <w:lastRenderedPageBreak/>
        <w:t xml:space="preserve">Başvurunun tamamı </w:t>
      </w:r>
    </w:p>
    <w:p w14:paraId="2E15D612" w14:textId="77777777" w:rsidR="007A37F7" w:rsidRPr="00D11138" w:rsidRDefault="007A37F7" w:rsidP="006A7A02">
      <w:pPr>
        <w:numPr>
          <w:ilvl w:val="0"/>
          <w:numId w:val="6"/>
        </w:numPr>
        <w:spacing w:line="240" w:lineRule="auto"/>
        <w:contextualSpacing/>
        <w:jc w:val="both"/>
        <w:rPr>
          <w:rFonts w:ascii="Times New Roman" w:hAnsi="Times New Roman" w:cs="Times New Roman"/>
          <w:sz w:val="24"/>
          <w:szCs w:val="24"/>
        </w:rPr>
      </w:pPr>
      <w:r w:rsidRPr="00D11138">
        <w:rPr>
          <w:rFonts w:ascii="Times New Roman" w:hAnsi="Times New Roman" w:cs="Times New Roman"/>
          <w:sz w:val="24"/>
          <w:szCs w:val="24"/>
        </w:rPr>
        <w:t>Başvurunun özeti</w:t>
      </w:r>
    </w:p>
    <w:p w14:paraId="16C2485C" w14:textId="77777777" w:rsidR="007A37F7" w:rsidRPr="00D11138" w:rsidRDefault="007A37F7" w:rsidP="006A7A02">
      <w:pPr>
        <w:numPr>
          <w:ilvl w:val="0"/>
          <w:numId w:val="6"/>
        </w:numPr>
        <w:spacing w:line="240" w:lineRule="auto"/>
        <w:contextualSpacing/>
        <w:jc w:val="both"/>
        <w:rPr>
          <w:rFonts w:ascii="Times New Roman" w:hAnsi="Times New Roman" w:cs="Times New Roman"/>
          <w:sz w:val="24"/>
          <w:szCs w:val="24"/>
        </w:rPr>
      </w:pPr>
      <w:r w:rsidRPr="00D11138">
        <w:rPr>
          <w:rFonts w:ascii="Times New Roman" w:hAnsi="Times New Roman" w:cs="Times New Roman"/>
          <w:sz w:val="24"/>
          <w:szCs w:val="24"/>
        </w:rPr>
        <w:t xml:space="preserve">Başvurunun </w:t>
      </w:r>
      <w:r w:rsidRPr="00D11138">
        <w:rPr>
          <w:rFonts w:ascii="Times New Roman" w:eastAsia="Times New Roman" w:hAnsi="Times New Roman" w:cs="Times New Roman"/>
          <w:sz w:val="24"/>
          <w:szCs w:val="24"/>
          <w:lang w:eastAsia="tr-TR"/>
        </w:rPr>
        <w:t>gizli olarak işleme alınması talep edilen bölümleri ve gizlilik talebinin gerekçeleri</w:t>
      </w:r>
    </w:p>
    <w:p w14:paraId="365EA067" w14:textId="77777777" w:rsidR="007A37F7" w:rsidRPr="00D11138" w:rsidRDefault="007A37F7" w:rsidP="006A7A02">
      <w:pPr>
        <w:numPr>
          <w:ilvl w:val="0"/>
          <w:numId w:val="6"/>
        </w:numPr>
        <w:spacing w:line="240" w:lineRule="auto"/>
        <w:contextualSpacing/>
        <w:jc w:val="both"/>
        <w:rPr>
          <w:rFonts w:ascii="Times New Roman" w:hAnsi="Times New Roman" w:cs="Times New Roman"/>
          <w:sz w:val="24"/>
          <w:szCs w:val="24"/>
        </w:rPr>
      </w:pPr>
      <w:r w:rsidRPr="00D11138">
        <w:rPr>
          <w:rFonts w:ascii="Times New Roman" w:hAnsi="Times New Roman" w:cs="Times New Roman"/>
          <w:sz w:val="24"/>
          <w:szCs w:val="24"/>
        </w:rPr>
        <w:t>Söz konusu gıdanın güvenilirliğine dair uygun şekilde gerekçelendirilmiş olumsuz görüşlere ilişkin belgelenmiş veriler</w:t>
      </w:r>
    </w:p>
    <w:p w14:paraId="673C64FC" w14:textId="77777777" w:rsidR="007A37F7" w:rsidRPr="00D11138" w:rsidRDefault="007A37F7" w:rsidP="006A7A02">
      <w:pPr>
        <w:numPr>
          <w:ilvl w:val="0"/>
          <w:numId w:val="6"/>
        </w:numPr>
        <w:spacing w:line="240" w:lineRule="auto"/>
        <w:contextualSpacing/>
        <w:jc w:val="both"/>
        <w:rPr>
          <w:rFonts w:ascii="Times New Roman" w:hAnsi="Times New Roman" w:cs="Times New Roman"/>
          <w:sz w:val="24"/>
          <w:szCs w:val="24"/>
        </w:rPr>
      </w:pPr>
      <w:r w:rsidRPr="00D11138">
        <w:rPr>
          <w:rFonts w:ascii="Times New Roman" w:eastAsia="Times New Roman" w:hAnsi="Times New Roman" w:cs="Times New Roman"/>
          <w:sz w:val="24"/>
          <w:szCs w:val="24"/>
          <w:lang w:eastAsia="tr-TR"/>
        </w:rPr>
        <w:t>Başvuru sahibinin/sahiplerinin idari bilgileri</w:t>
      </w:r>
    </w:p>
    <w:p w14:paraId="12FB0206" w14:textId="77777777" w:rsidR="007A37F7" w:rsidRPr="00D11138" w:rsidRDefault="007A37F7" w:rsidP="00B6518F">
      <w:pPr>
        <w:spacing w:line="240" w:lineRule="auto"/>
        <w:contextualSpacing/>
        <w:jc w:val="both"/>
        <w:rPr>
          <w:rFonts w:ascii="Times New Roman" w:eastAsia="Times New Roman" w:hAnsi="Times New Roman" w:cs="Times New Roman"/>
          <w:sz w:val="24"/>
          <w:szCs w:val="24"/>
          <w:lang w:eastAsia="tr-TR"/>
        </w:rPr>
      </w:pPr>
    </w:p>
    <w:p w14:paraId="73B5D1C9" w14:textId="77777777" w:rsidR="005308DB" w:rsidRPr="00D11138" w:rsidRDefault="005308DB" w:rsidP="00B6518F">
      <w:pPr>
        <w:spacing w:line="240" w:lineRule="auto"/>
        <w:contextualSpacing/>
        <w:jc w:val="both"/>
        <w:rPr>
          <w:rFonts w:ascii="Times New Roman" w:hAnsi="Times New Roman" w:cs="Times New Roman"/>
          <w:sz w:val="24"/>
          <w:szCs w:val="24"/>
        </w:rPr>
      </w:pPr>
    </w:p>
    <w:p w14:paraId="213DF1ED" w14:textId="6C088AEB" w:rsidR="005308DB" w:rsidRPr="00D11138" w:rsidRDefault="005308DB" w:rsidP="00B6518F">
      <w:pPr>
        <w:spacing w:line="240" w:lineRule="auto"/>
        <w:ind w:left="360"/>
        <w:contextualSpacing/>
        <w:jc w:val="center"/>
        <w:rPr>
          <w:rFonts w:ascii="Times New Roman" w:hAnsi="Times New Roman" w:cs="Times New Roman"/>
          <w:b/>
          <w:sz w:val="24"/>
          <w:szCs w:val="24"/>
        </w:rPr>
      </w:pPr>
      <w:r w:rsidRPr="00D11138">
        <w:rPr>
          <w:rFonts w:ascii="Times New Roman" w:eastAsia="Times New Roman" w:hAnsi="Times New Roman" w:cs="Times New Roman"/>
          <w:b/>
          <w:sz w:val="24"/>
          <w:szCs w:val="24"/>
          <w:lang w:eastAsia="tr-TR"/>
        </w:rPr>
        <w:t>EK-</w:t>
      </w:r>
      <w:r w:rsidR="00ED6217" w:rsidRPr="00D11138">
        <w:rPr>
          <w:rFonts w:ascii="Times New Roman" w:eastAsia="Times New Roman" w:hAnsi="Times New Roman" w:cs="Times New Roman"/>
          <w:b/>
          <w:sz w:val="24"/>
          <w:szCs w:val="24"/>
          <w:lang w:eastAsia="tr-TR"/>
        </w:rPr>
        <w:t>5</w:t>
      </w:r>
    </w:p>
    <w:p w14:paraId="6076C5C5" w14:textId="77777777" w:rsidR="005308DB" w:rsidRPr="00D11138" w:rsidRDefault="005308DB" w:rsidP="00B6518F">
      <w:pPr>
        <w:tabs>
          <w:tab w:val="left" w:pos="567"/>
        </w:tabs>
        <w:spacing w:after="0" w:line="240" w:lineRule="auto"/>
        <w:jc w:val="center"/>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GİZLİLİK TALEBİ GEREKÇESİ</w:t>
      </w:r>
    </w:p>
    <w:p w14:paraId="478E0B01" w14:textId="77777777" w:rsidR="005308DB" w:rsidRPr="00D11138" w:rsidRDefault="005308DB" w:rsidP="00B6518F">
      <w:pPr>
        <w:tabs>
          <w:tab w:val="left" w:pos="567"/>
        </w:tabs>
        <w:spacing w:after="0" w:line="240" w:lineRule="auto"/>
        <w:jc w:val="both"/>
        <w:rPr>
          <w:rFonts w:ascii="Times New Roman" w:eastAsia="Times New Roman" w:hAnsi="Times New Roman" w:cs="Times New Roman"/>
          <w:sz w:val="24"/>
          <w:szCs w:val="24"/>
          <w:lang w:eastAsia="tr-TR"/>
        </w:rPr>
      </w:pPr>
    </w:p>
    <w:p w14:paraId="2F49098B" w14:textId="77777777" w:rsidR="005308DB" w:rsidRPr="00D11138" w:rsidRDefault="005308DB" w:rsidP="006A7A02">
      <w:pPr>
        <w:pStyle w:val="ListeParagraf"/>
        <w:numPr>
          <w:ilvl w:val="0"/>
          <w:numId w:val="8"/>
        </w:numPr>
        <w:spacing w:after="0" w:line="240" w:lineRule="auto"/>
        <w:jc w:val="both"/>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Bu Ek'e göre sunulan bilgiler, başvuru veya bildirim prosedürü esnasında, başvuru sahibi tarafından gizli olarak işleme alınması istenen</w:t>
      </w:r>
      <w:r w:rsidRPr="00D11138">
        <w:rPr>
          <w:rFonts w:ascii="Times New Roman" w:hAnsi="Times New Roman" w:cs="Times New Roman"/>
          <w:sz w:val="24"/>
          <w:szCs w:val="24"/>
        </w:rPr>
        <w:t xml:space="preserve"> </w:t>
      </w:r>
      <w:r w:rsidRPr="00D11138">
        <w:rPr>
          <w:rFonts w:ascii="Times New Roman" w:eastAsia="Times New Roman" w:hAnsi="Times New Roman" w:cs="Times New Roman"/>
          <w:sz w:val="24"/>
          <w:szCs w:val="24"/>
          <w:lang w:eastAsia="tr-TR"/>
        </w:rPr>
        <w:t xml:space="preserve">bilgiler için iletilen her bir talepte güncellenir. </w:t>
      </w:r>
    </w:p>
    <w:p w14:paraId="1FFFEDB8" w14:textId="00FBA356" w:rsidR="005308DB" w:rsidRPr="00D11138" w:rsidRDefault="005308DB" w:rsidP="006A7A02">
      <w:pPr>
        <w:pStyle w:val="ListeParagraf"/>
        <w:numPr>
          <w:ilvl w:val="0"/>
          <w:numId w:val="8"/>
        </w:numPr>
        <w:spacing w:after="0" w:line="240" w:lineRule="auto"/>
        <w:jc w:val="both"/>
        <w:rPr>
          <w:rFonts w:ascii="Times New Roman" w:eastAsia="Times New Roman" w:hAnsi="Times New Roman" w:cs="Times New Roman"/>
          <w:sz w:val="24"/>
          <w:szCs w:val="24"/>
          <w:lang w:eastAsia="tr-TR"/>
        </w:rPr>
      </w:pPr>
      <w:r w:rsidRPr="00D11138">
        <w:rPr>
          <w:rFonts w:ascii="Times New Roman" w:hAnsi="Times New Roman" w:cs="Times New Roman"/>
          <w:sz w:val="24"/>
          <w:szCs w:val="24"/>
        </w:rPr>
        <w:t xml:space="preserve">Üretim </w:t>
      </w:r>
      <w:r w:rsidR="00ED6217" w:rsidRPr="00D11138">
        <w:rPr>
          <w:rFonts w:ascii="Times New Roman" w:hAnsi="Times New Roman" w:cs="Times New Roman"/>
          <w:sz w:val="24"/>
          <w:szCs w:val="24"/>
        </w:rPr>
        <w:t>sürecinin</w:t>
      </w:r>
      <w:r w:rsidRPr="00D11138">
        <w:rPr>
          <w:rFonts w:ascii="Times New Roman" w:hAnsi="Times New Roman" w:cs="Times New Roman"/>
          <w:sz w:val="24"/>
          <w:szCs w:val="24"/>
        </w:rPr>
        <w:t xml:space="preserve"> gizli veri içermesi durumunda, üretim</w:t>
      </w:r>
      <w:r w:rsidR="00ED6217" w:rsidRPr="00D11138">
        <w:rPr>
          <w:rFonts w:ascii="Times New Roman" w:hAnsi="Times New Roman" w:cs="Times New Roman"/>
          <w:sz w:val="24"/>
          <w:szCs w:val="24"/>
        </w:rPr>
        <w:t xml:space="preserve"> sürecinin</w:t>
      </w:r>
      <w:r w:rsidRPr="00D11138">
        <w:rPr>
          <w:rFonts w:ascii="Times New Roman" w:hAnsi="Times New Roman" w:cs="Times New Roman"/>
          <w:sz w:val="24"/>
          <w:szCs w:val="24"/>
        </w:rPr>
        <w:t xml:space="preserve"> gizli olmayan bir özeti sunulur.  </w:t>
      </w:r>
    </w:p>
    <w:p w14:paraId="384F659D" w14:textId="77777777" w:rsidR="005308DB" w:rsidRPr="00D11138" w:rsidRDefault="005308DB" w:rsidP="00B6518F">
      <w:pPr>
        <w:tabs>
          <w:tab w:val="left" w:pos="567"/>
        </w:tabs>
        <w:spacing w:after="0" w:line="240" w:lineRule="auto"/>
        <w:jc w:val="both"/>
        <w:rPr>
          <w:rFonts w:ascii="Times New Roman" w:eastAsia="Times New Roman" w:hAnsi="Times New Roman" w:cs="Times New Roman"/>
          <w:sz w:val="24"/>
          <w:szCs w:val="24"/>
          <w:lang w:eastAsia="tr-TR"/>
        </w:rPr>
      </w:pPr>
    </w:p>
    <w:p w14:paraId="58FA1399" w14:textId="77777777" w:rsidR="005308DB" w:rsidRPr="00D11138" w:rsidRDefault="005308DB" w:rsidP="00B6518F">
      <w:pPr>
        <w:pStyle w:val="ListeParagraf"/>
        <w:tabs>
          <w:tab w:val="left" w:pos="567"/>
        </w:tabs>
        <w:spacing w:after="0" w:line="240" w:lineRule="auto"/>
        <w:ind w:left="360"/>
        <w:jc w:val="both"/>
        <w:rPr>
          <w:rFonts w:ascii="Times New Roman" w:eastAsia="Times New Roman" w:hAnsi="Times New Roman" w:cs="Times New Roman"/>
          <w:sz w:val="24"/>
          <w:szCs w:val="24"/>
          <w:lang w:eastAsia="tr-TR"/>
        </w:rPr>
      </w:pPr>
    </w:p>
    <w:tbl>
      <w:tblPr>
        <w:tblStyle w:val="TabloKlavuzu"/>
        <w:tblW w:w="0" w:type="auto"/>
        <w:tblLook w:val="04A0" w:firstRow="1" w:lastRow="0" w:firstColumn="1" w:lastColumn="0" w:noHBand="0" w:noVBand="1"/>
      </w:tblPr>
      <w:tblGrid>
        <w:gridCol w:w="6094"/>
        <w:gridCol w:w="2966"/>
      </w:tblGrid>
      <w:tr w:rsidR="00D11138" w:rsidRPr="00D11138" w14:paraId="7881C9A3" w14:textId="77777777" w:rsidTr="00145002">
        <w:tc>
          <w:tcPr>
            <w:tcW w:w="6204" w:type="dxa"/>
          </w:tcPr>
          <w:p w14:paraId="0CCEAD13" w14:textId="77777777" w:rsidR="005308DB" w:rsidRPr="00D11138" w:rsidRDefault="005308DB" w:rsidP="00B6518F">
            <w:pPr>
              <w:tabs>
                <w:tab w:val="left" w:pos="567"/>
              </w:tabs>
              <w:jc w:val="center"/>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Gizli olarak işleme alınması talep edilen bilgiler</w:t>
            </w:r>
          </w:p>
        </w:tc>
        <w:tc>
          <w:tcPr>
            <w:tcW w:w="3008" w:type="dxa"/>
          </w:tcPr>
          <w:p w14:paraId="6FD2793B" w14:textId="77777777" w:rsidR="005308DB" w:rsidRPr="00D11138" w:rsidRDefault="005308DB" w:rsidP="00B6518F">
            <w:pPr>
              <w:tabs>
                <w:tab w:val="left" w:pos="567"/>
              </w:tabs>
              <w:jc w:val="center"/>
              <w:rPr>
                <w:rFonts w:ascii="Times New Roman" w:eastAsia="Times New Roman" w:hAnsi="Times New Roman" w:cs="Times New Roman"/>
                <w:b/>
                <w:sz w:val="24"/>
                <w:szCs w:val="24"/>
                <w:lang w:eastAsia="tr-TR"/>
              </w:rPr>
            </w:pPr>
            <w:r w:rsidRPr="00D11138">
              <w:rPr>
                <w:rFonts w:ascii="Times New Roman" w:eastAsia="Times New Roman" w:hAnsi="Times New Roman" w:cs="Times New Roman"/>
                <w:b/>
                <w:sz w:val="24"/>
                <w:szCs w:val="24"/>
                <w:lang w:eastAsia="tr-TR"/>
              </w:rPr>
              <w:t>Gerekçe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8"/>
        <w:gridCol w:w="2952"/>
      </w:tblGrid>
      <w:tr w:rsidR="00D11138" w:rsidRPr="00D11138" w14:paraId="514B546F" w14:textId="77777777" w:rsidTr="00145002">
        <w:tc>
          <w:tcPr>
            <w:tcW w:w="6204" w:type="dxa"/>
          </w:tcPr>
          <w:p w14:paraId="26216023" w14:textId="77777777" w:rsidR="005308DB" w:rsidRPr="00D11138" w:rsidRDefault="005308DB" w:rsidP="00B6518F">
            <w:pPr>
              <w:tabs>
                <w:tab w:val="left" w:pos="567"/>
              </w:tabs>
              <w:spacing w:line="240" w:lineRule="auto"/>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Bölüm …. (GG/AA/YY tarihinde sunulmuştur)</w:t>
            </w:r>
          </w:p>
        </w:tc>
        <w:tc>
          <w:tcPr>
            <w:tcW w:w="3008" w:type="dxa"/>
          </w:tcPr>
          <w:p w14:paraId="6971E42C" w14:textId="77777777" w:rsidR="005308DB" w:rsidRPr="00D11138" w:rsidRDefault="005308DB" w:rsidP="00B6518F">
            <w:pPr>
              <w:tabs>
                <w:tab w:val="left" w:pos="567"/>
              </w:tabs>
              <w:spacing w:line="240" w:lineRule="auto"/>
              <w:rPr>
                <w:rFonts w:ascii="Times New Roman" w:eastAsia="Times New Roman" w:hAnsi="Times New Roman" w:cs="Times New Roman"/>
                <w:sz w:val="24"/>
                <w:szCs w:val="24"/>
                <w:lang w:eastAsia="tr-TR"/>
              </w:rPr>
            </w:pPr>
          </w:p>
        </w:tc>
      </w:tr>
      <w:tr w:rsidR="00D11138" w:rsidRPr="00D11138" w14:paraId="2F3C8843" w14:textId="77777777" w:rsidTr="00145002">
        <w:tc>
          <w:tcPr>
            <w:tcW w:w="6204" w:type="dxa"/>
          </w:tcPr>
          <w:p w14:paraId="51F3081B" w14:textId="77777777" w:rsidR="005308DB" w:rsidRPr="00D11138" w:rsidRDefault="005308DB" w:rsidP="00B6518F">
            <w:pPr>
              <w:tabs>
                <w:tab w:val="left" w:pos="567"/>
              </w:tabs>
              <w:spacing w:line="240" w:lineRule="auto"/>
              <w:rPr>
                <w:rFonts w:ascii="Times New Roman" w:eastAsia="Times New Roman" w:hAnsi="Times New Roman" w:cs="Times New Roman"/>
                <w:sz w:val="24"/>
                <w:szCs w:val="24"/>
                <w:lang w:eastAsia="tr-TR"/>
              </w:rPr>
            </w:pPr>
          </w:p>
        </w:tc>
        <w:tc>
          <w:tcPr>
            <w:tcW w:w="3008" w:type="dxa"/>
          </w:tcPr>
          <w:p w14:paraId="738ACF38" w14:textId="77777777" w:rsidR="005308DB" w:rsidRPr="00D11138" w:rsidRDefault="005308DB" w:rsidP="00B6518F">
            <w:pPr>
              <w:tabs>
                <w:tab w:val="left" w:pos="567"/>
              </w:tabs>
              <w:spacing w:line="240" w:lineRule="auto"/>
              <w:rPr>
                <w:rFonts w:ascii="Times New Roman" w:eastAsia="Times New Roman" w:hAnsi="Times New Roman" w:cs="Times New Roman"/>
                <w:sz w:val="24"/>
                <w:szCs w:val="24"/>
                <w:lang w:eastAsia="tr-TR"/>
              </w:rPr>
            </w:pPr>
          </w:p>
        </w:tc>
      </w:tr>
      <w:tr w:rsidR="00D11138" w:rsidRPr="00D11138" w14:paraId="5E9C11DC" w14:textId="77777777" w:rsidTr="00145002">
        <w:tc>
          <w:tcPr>
            <w:tcW w:w="6204" w:type="dxa"/>
          </w:tcPr>
          <w:p w14:paraId="404441FD" w14:textId="77777777" w:rsidR="005308DB" w:rsidRPr="00D11138" w:rsidRDefault="005308DB" w:rsidP="00B6518F">
            <w:pPr>
              <w:tabs>
                <w:tab w:val="left" w:pos="567"/>
              </w:tabs>
              <w:spacing w:line="240" w:lineRule="auto"/>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Ek …. (GG/AA/YY tarihinde sunulmuştur)</w:t>
            </w:r>
          </w:p>
        </w:tc>
        <w:tc>
          <w:tcPr>
            <w:tcW w:w="3008" w:type="dxa"/>
          </w:tcPr>
          <w:p w14:paraId="15A463F9" w14:textId="77777777" w:rsidR="005308DB" w:rsidRPr="00D11138" w:rsidRDefault="005308DB" w:rsidP="00B6518F">
            <w:pPr>
              <w:tabs>
                <w:tab w:val="left" w:pos="567"/>
              </w:tabs>
              <w:spacing w:line="240" w:lineRule="auto"/>
              <w:rPr>
                <w:rFonts w:ascii="Times New Roman" w:eastAsia="Times New Roman" w:hAnsi="Times New Roman" w:cs="Times New Roman"/>
                <w:sz w:val="24"/>
                <w:szCs w:val="24"/>
                <w:lang w:eastAsia="tr-TR"/>
              </w:rPr>
            </w:pPr>
          </w:p>
        </w:tc>
      </w:tr>
      <w:tr w:rsidR="00D11138" w:rsidRPr="00D11138" w14:paraId="0378B852" w14:textId="77777777" w:rsidTr="00145002">
        <w:tc>
          <w:tcPr>
            <w:tcW w:w="6204" w:type="dxa"/>
          </w:tcPr>
          <w:p w14:paraId="24660CED" w14:textId="77777777" w:rsidR="005308DB" w:rsidRPr="00D11138" w:rsidRDefault="005308DB" w:rsidP="00B6518F">
            <w:pPr>
              <w:tabs>
                <w:tab w:val="left" w:pos="567"/>
              </w:tabs>
              <w:spacing w:line="240" w:lineRule="auto"/>
              <w:rPr>
                <w:rFonts w:ascii="Times New Roman" w:eastAsia="Times New Roman" w:hAnsi="Times New Roman" w:cs="Times New Roman"/>
                <w:sz w:val="24"/>
                <w:szCs w:val="24"/>
                <w:lang w:eastAsia="tr-TR"/>
              </w:rPr>
            </w:pPr>
          </w:p>
        </w:tc>
        <w:tc>
          <w:tcPr>
            <w:tcW w:w="3008" w:type="dxa"/>
          </w:tcPr>
          <w:p w14:paraId="7A0A9811" w14:textId="77777777" w:rsidR="005308DB" w:rsidRPr="00D11138" w:rsidRDefault="005308DB" w:rsidP="00B6518F">
            <w:pPr>
              <w:tabs>
                <w:tab w:val="left" w:pos="567"/>
              </w:tabs>
              <w:spacing w:line="240" w:lineRule="auto"/>
              <w:rPr>
                <w:rFonts w:ascii="Times New Roman" w:eastAsia="Times New Roman" w:hAnsi="Times New Roman" w:cs="Times New Roman"/>
                <w:sz w:val="24"/>
                <w:szCs w:val="24"/>
                <w:lang w:eastAsia="tr-TR"/>
              </w:rPr>
            </w:pPr>
          </w:p>
        </w:tc>
      </w:tr>
      <w:tr w:rsidR="00D11138" w:rsidRPr="00D11138" w14:paraId="72763CA1" w14:textId="77777777" w:rsidTr="00145002">
        <w:tc>
          <w:tcPr>
            <w:tcW w:w="6204" w:type="dxa"/>
          </w:tcPr>
          <w:p w14:paraId="4943C3E2" w14:textId="77777777" w:rsidR="005308DB" w:rsidRPr="00D11138" w:rsidRDefault="005308DB" w:rsidP="00B6518F">
            <w:pPr>
              <w:tabs>
                <w:tab w:val="left" w:pos="567"/>
              </w:tabs>
              <w:spacing w:line="240" w:lineRule="auto"/>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Bölüm …. (GG/AA/YY tarihinde sunulmuştur)</w:t>
            </w:r>
          </w:p>
        </w:tc>
        <w:tc>
          <w:tcPr>
            <w:tcW w:w="3008" w:type="dxa"/>
          </w:tcPr>
          <w:p w14:paraId="47BE8161" w14:textId="77777777" w:rsidR="005308DB" w:rsidRPr="00D11138" w:rsidRDefault="005308DB" w:rsidP="00B6518F">
            <w:pPr>
              <w:tabs>
                <w:tab w:val="left" w:pos="567"/>
              </w:tabs>
              <w:spacing w:line="240" w:lineRule="auto"/>
              <w:rPr>
                <w:rFonts w:ascii="Times New Roman" w:eastAsia="Times New Roman" w:hAnsi="Times New Roman" w:cs="Times New Roman"/>
                <w:sz w:val="24"/>
                <w:szCs w:val="24"/>
                <w:lang w:eastAsia="tr-TR"/>
              </w:rPr>
            </w:pPr>
          </w:p>
        </w:tc>
      </w:tr>
      <w:tr w:rsidR="00D11138" w:rsidRPr="00D11138" w14:paraId="1D51B2AA" w14:textId="77777777" w:rsidTr="00145002">
        <w:tc>
          <w:tcPr>
            <w:tcW w:w="6204" w:type="dxa"/>
          </w:tcPr>
          <w:p w14:paraId="3D00D6E3" w14:textId="77777777" w:rsidR="005308DB" w:rsidRPr="00D11138" w:rsidRDefault="005308DB" w:rsidP="00B6518F">
            <w:pPr>
              <w:tabs>
                <w:tab w:val="left" w:pos="567"/>
              </w:tabs>
              <w:spacing w:line="240" w:lineRule="auto"/>
              <w:rPr>
                <w:rFonts w:ascii="Times New Roman" w:eastAsia="Times New Roman" w:hAnsi="Times New Roman" w:cs="Times New Roman"/>
                <w:sz w:val="24"/>
                <w:szCs w:val="24"/>
                <w:lang w:eastAsia="tr-TR"/>
              </w:rPr>
            </w:pPr>
          </w:p>
        </w:tc>
        <w:tc>
          <w:tcPr>
            <w:tcW w:w="3008" w:type="dxa"/>
          </w:tcPr>
          <w:p w14:paraId="6440999B" w14:textId="77777777" w:rsidR="005308DB" w:rsidRPr="00D11138" w:rsidRDefault="005308DB" w:rsidP="00B6518F">
            <w:pPr>
              <w:tabs>
                <w:tab w:val="left" w:pos="567"/>
              </w:tabs>
              <w:spacing w:line="240" w:lineRule="auto"/>
              <w:rPr>
                <w:rFonts w:ascii="Times New Roman" w:eastAsia="Times New Roman" w:hAnsi="Times New Roman" w:cs="Times New Roman"/>
                <w:sz w:val="24"/>
                <w:szCs w:val="24"/>
                <w:lang w:eastAsia="tr-TR"/>
              </w:rPr>
            </w:pPr>
          </w:p>
        </w:tc>
      </w:tr>
      <w:tr w:rsidR="00D11138" w:rsidRPr="00D11138" w14:paraId="0A190319" w14:textId="77777777" w:rsidTr="00145002">
        <w:tc>
          <w:tcPr>
            <w:tcW w:w="6204" w:type="dxa"/>
          </w:tcPr>
          <w:p w14:paraId="623FF80D" w14:textId="77777777" w:rsidR="005308DB" w:rsidRPr="00D11138" w:rsidRDefault="005308DB" w:rsidP="00B6518F">
            <w:pPr>
              <w:tabs>
                <w:tab w:val="left" w:pos="567"/>
              </w:tabs>
              <w:spacing w:line="240" w:lineRule="auto"/>
              <w:rPr>
                <w:rFonts w:ascii="Times New Roman" w:eastAsia="Times New Roman" w:hAnsi="Times New Roman" w:cs="Times New Roman"/>
                <w:sz w:val="24"/>
                <w:szCs w:val="24"/>
                <w:lang w:eastAsia="tr-TR"/>
              </w:rPr>
            </w:pPr>
            <w:r w:rsidRPr="00D11138">
              <w:rPr>
                <w:rFonts w:ascii="Times New Roman" w:eastAsia="Times New Roman" w:hAnsi="Times New Roman" w:cs="Times New Roman"/>
                <w:sz w:val="24"/>
                <w:szCs w:val="24"/>
                <w:lang w:eastAsia="tr-TR"/>
              </w:rPr>
              <w:t>Ek …. (GG/AA/YY tarihinde sunulmuştur)</w:t>
            </w:r>
          </w:p>
        </w:tc>
        <w:tc>
          <w:tcPr>
            <w:tcW w:w="3008" w:type="dxa"/>
          </w:tcPr>
          <w:p w14:paraId="4B1BF1D3" w14:textId="77777777" w:rsidR="005308DB" w:rsidRPr="00D11138" w:rsidRDefault="005308DB" w:rsidP="00B6518F">
            <w:pPr>
              <w:tabs>
                <w:tab w:val="left" w:pos="567"/>
              </w:tabs>
              <w:spacing w:line="240" w:lineRule="auto"/>
              <w:rPr>
                <w:rFonts w:ascii="Times New Roman" w:eastAsia="Times New Roman" w:hAnsi="Times New Roman" w:cs="Times New Roman"/>
                <w:sz w:val="24"/>
                <w:szCs w:val="24"/>
                <w:lang w:eastAsia="tr-TR"/>
              </w:rPr>
            </w:pPr>
          </w:p>
        </w:tc>
      </w:tr>
      <w:tr w:rsidR="005308DB" w:rsidRPr="00D11138" w14:paraId="1A44C0A6" w14:textId="77777777" w:rsidTr="00145002">
        <w:tc>
          <w:tcPr>
            <w:tcW w:w="6204" w:type="dxa"/>
          </w:tcPr>
          <w:p w14:paraId="7C988895" w14:textId="77777777" w:rsidR="005308DB" w:rsidRPr="00D11138" w:rsidRDefault="005308DB" w:rsidP="00B6518F">
            <w:pPr>
              <w:tabs>
                <w:tab w:val="left" w:pos="567"/>
              </w:tabs>
              <w:spacing w:line="240" w:lineRule="auto"/>
              <w:rPr>
                <w:rFonts w:ascii="Times New Roman" w:eastAsia="Times New Roman" w:hAnsi="Times New Roman" w:cs="Times New Roman"/>
                <w:sz w:val="24"/>
                <w:szCs w:val="24"/>
                <w:lang w:eastAsia="tr-TR"/>
              </w:rPr>
            </w:pPr>
          </w:p>
        </w:tc>
        <w:tc>
          <w:tcPr>
            <w:tcW w:w="3008" w:type="dxa"/>
          </w:tcPr>
          <w:p w14:paraId="02BCA64E" w14:textId="77777777" w:rsidR="005308DB" w:rsidRPr="00D11138" w:rsidRDefault="005308DB" w:rsidP="00B6518F">
            <w:pPr>
              <w:tabs>
                <w:tab w:val="left" w:pos="567"/>
              </w:tabs>
              <w:spacing w:line="240" w:lineRule="auto"/>
              <w:rPr>
                <w:rFonts w:ascii="Times New Roman" w:eastAsia="Times New Roman" w:hAnsi="Times New Roman" w:cs="Times New Roman"/>
                <w:sz w:val="24"/>
                <w:szCs w:val="24"/>
                <w:lang w:eastAsia="tr-TR"/>
              </w:rPr>
            </w:pPr>
          </w:p>
        </w:tc>
      </w:tr>
    </w:tbl>
    <w:p w14:paraId="5A9F70A1" w14:textId="77777777" w:rsidR="005308DB" w:rsidRPr="00D11138" w:rsidRDefault="005308DB" w:rsidP="00B6518F">
      <w:pPr>
        <w:tabs>
          <w:tab w:val="left" w:pos="567"/>
        </w:tabs>
        <w:spacing w:after="0" w:line="240" w:lineRule="auto"/>
        <w:jc w:val="both"/>
        <w:rPr>
          <w:rFonts w:ascii="Times New Roman" w:eastAsia="Times New Roman" w:hAnsi="Times New Roman" w:cs="Times New Roman"/>
          <w:sz w:val="24"/>
          <w:szCs w:val="24"/>
          <w:lang w:eastAsia="tr-TR"/>
        </w:rPr>
      </w:pPr>
    </w:p>
    <w:p w14:paraId="5F21A673" w14:textId="77777777" w:rsidR="00073791" w:rsidRDefault="00073791" w:rsidP="00B6518F">
      <w:pPr>
        <w:tabs>
          <w:tab w:val="left" w:pos="567"/>
        </w:tabs>
        <w:spacing w:after="0" w:line="240" w:lineRule="auto"/>
        <w:jc w:val="both"/>
        <w:rPr>
          <w:rFonts w:ascii="Times New Roman" w:eastAsia="Times New Roman" w:hAnsi="Times New Roman" w:cs="Times New Roman"/>
          <w:sz w:val="24"/>
          <w:szCs w:val="24"/>
          <w:lang w:eastAsia="tr-TR"/>
        </w:rPr>
        <w:sectPr w:rsidR="00073791" w:rsidSect="00F4383F">
          <w:pgSz w:w="11906" w:h="16838"/>
          <w:pgMar w:top="1418" w:right="1418" w:bottom="1418" w:left="1418" w:header="709" w:footer="709" w:gutter="0"/>
          <w:cols w:space="708"/>
          <w:docGrid w:linePitch="360"/>
        </w:sectPr>
      </w:pPr>
    </w:p>
    <w:p w14:paraId="18447A51" w14:textId="77777777" w:rsidR="00073791" w:rsidRPr="00073791" w:rsidRDefault="00073791" w:rsidP="00073791">
      <w:pPr>
        <w:tabs>
          <w:tab w:val="left" w:pos="567"/>
        </w:tabs>
        <w:spacing w:after="120"/>
        <w:jc w:val="center"/>
        <w:rPr>
          <w:rFonts w:ascii="Times New Roman" w:eastAsia="Times New Roman" w:hAnsi="Times New Roman" w:cs="Times New Roman"/>
          <w:b/>
          <w:bCs/>
          <w:sz w:val="24"/>
          <w:szCs w:val="24"/>
          <w:lang w:eastAsia="tr-TR"/>
        </w:rPr>
      </w:pPr>
      <w:r w:rsidRPr="00073791">
        <w:rPr>
          <w:rFonts w:ascii="Times New Roman" w:eastAsia="Times New Roman" w:hAnsi="Times New Roman" w:cs="Times New Roman"/>
          <w:b/>
          <w:bCs/>
          <w:sz w:val="24"/>
          <w:szCs w:val="24"/>
          <w:lang w:eastAsia="tr-TR"/>
        </w:rPr>
        <w:lastRenderedPageBreak/>
        <w:t>EK-6</w:t>
      </w:r>
    </w:p>
    <w:p w14:paraId="16154334" w14:textId="77777777" w:rsidR="00073791" w:rsidRPr="00073791" w:rsidRDefault="00073791" w:rsidP="00073791">
      <w:pPr>
        <w:tabs>
          <w:tab w:val="left" w:pos="567"/>
        </w:tabs>
        <w:spacing w:after="120"/>
        <w:jc w:val="center"/>
        <w:rPr>
          <w:rFonts w:ascii="Times New Roman" w:eastAsia="Times New Roman" w:hAnsi="Times New Roman" w:cs="Times New Roman"/>
          <w:b/>
          <w:bCs/>
          <w:sz w:val="24"/>
          <w:szCs w:val="24"/>
          <w:lang w:eastAsia="tr-TR"/>
        </w:rPr>
      </w:pPr>
      <w:r w:rsidRPr="00073791">
        <w:rPr>
          <w:rFonts w:ascii="Times New Roman" w:eastAsia="Times New Roman" w:hAnsi="Times New Roman" w:cs="Times New Roman"/>
          <w:b/>
          <w:bCs/>
          <w:sz w:val="24"/>
          <w:szCs w:val="24"/>
          <w:lang w:eastAsia="tr-TR"/>
        </w:rPr>
        <w:t>BİLİMSEL GÖRÜŞ OLUŞTURMA ÇALIŞMASI TAMAMLANAN BİTKİLER LİSTESİ</w:t>
      </w:r>
    </w:p>
    <w:p w14:paraId="058864DF" w14:textId="77777777" w:rsidR="00073791" w:rsidRPr="00073791" w:rsidRDefault="00073791" w:rsidP="00073791">
      <w:pPr>
        <w:tabs>
          <w:tab w:val="left" w:pos="567"/>
        </w:tabs>
        <w:spacing w:after="120"/>
        <w:ind w:left="567"/>
        <w:jc w:val="both"/>
        <w:rPr>
          <w:rFonts w:ascii="Times New Roman" w:eastAsia="Times New Roman" w:hAnsi="Times New Roman" w:cs="Times New Roman"/>
          <w:b/>
          <w:bCs/>
          <w:sz w:val="24"/>
          <w:szCs w:val="24"/>
          <w:lang w:eastAsia="tr-TR"/>
        </w:rPr>
      </w:pPr>
    </w:p>
    <w:p w14:paraId="5C927748" w14:textId="77777777" w:rsidR="00073791" w:rsidRPr="00073791" w:rsidRDefault="00073791" w:rsidP="00073791">
      <w:pPr>
        <w:tabs>
          <w:tab w:val="left" w:pos="567"/>
        </w:tabs>
        <w:spacing w:after="120"/>
        <w:ind w:left="567"/>
        <w:jc w:val="both"/>
        <w:rPr>
          <w:rFonts w:ascii="Times New Roman" w:eastAsia="Times New Roman" w:hAnsi="Times New Roman" w:cs="Times New Roman"/>
          <w:b/>
          <w:bCs/>
          <w:sz w:val="24"/>
          <w:szCs w:val="24"/>
          <w:lang w:eastAsia="tr-TR"/>
        </w:rPr>
      </w:pPr>
      <w:r w:rsidRPr="00073791">
        <w:rPr>
          <w:rFonts w:ascii="Times New Roman" w:eastAsia="Times New Roman" w:hAnsi="Times New Roman" w:cs="Times New Roman"/>
          <w:b/>
          <w:bCs/>
          <w:sz w:val="24"/>
          <w:szCs w:val="24"/>
          <w:lang w:eastAsia="tr-TR"/>
        </w:rPr>
        <w:t>Açıklamalar</w:t>
      </w:r>
    </w:p>
    <w:p w14:paraId="79F6EECD" w14:textId="77777777" w:rsidR="00073791" w:rsidRPr="00073791" w:rsidRDefault="00073791" w:rsidP="00073791">
      <w:pPr>
        <w:tabs>
          <w:tab w:val="left" w:pos="567"/>
        </w:tabs>
        <w:spacing w:after="120"/>
        <w:ind w:left="567"/>
        <w:jc w:val="both"/>
        <w:rPr>
          <w:rFonts w:ascii="Times New Roman" w:eastAsia="Times New Roman" w:hAnsi="Times New Roman" w:cs="Times New Roman"/>
          <w:b/>
          <w:bCs/>
          <w:sz w:val="24"/>
          <w:szCs w:val="24"/>
          <w:lang w:eastAsia="tr-TR"/>
        </w:rPr>
      </w:pPr>
      <w:r w:rsidRPr="00073791">
        <w:rPr>
          <w:rFonts w:ascii="Times New Roman" w:eastAsia="Times New Roman" w:hAnsi="Times New Roman" w:cs="Times New Roman"/>
          <w:b/>
          <w:bCs/>
          <w:sz w:val="24"/>
          <w:szCs w:val="24"/>
          <w:lang w:eastAsia="tr-TR"/>
        </w:rPr>
        <w:t>1- Listelerin sütun başlıklarında yer alan üst indislere ilişkin açıklamalar</w:t>
      </w:r>
    </w:p>
    <w:p w14:paraId="11343306" w14:textId="77777777" w:rsidR="00073791" w:rsidRPr="00073791" w:rsidRDefault="00073791" w:rsidP="00073791">
      <w:pPr>
        <w:spacing w:after="120"/>
        <w:ind w:firstLine="567"/>
        <w:jc w:val="both"/>
        <w:rPr>
          <w:rFonts w:ascii="Times New Roman" w:eastAsia="Times New Roman" w:hAnsi="Times New Roman" w:cs="Times New Roman"/>
          <w:bCs/>
          <w:sz w:val="24"/>
          <w:szCs w:val="24"/>
          <w:lang w:eastAsia="tr-TR"/>
        </w:rPr>
      </w:pPr>
      <w:r w:rsidRPr="00073791">
        <w:rPr>
          <w:rFonts w:ascii="Times New Roman" w:eastAsia="Times New Roman" w:hAnsi="Times New Roman" w:cs="Times New Roman"/>
          <w:b/>
          <w:bCs/>
          <w:sz w:val="24"/>
          <w:szCs w:val="24"/>
          <w:vertAlign w:val="superscript"/>
          <w:lang w:eastAsia="tr-TR"/>
        </w:rPr>
        <w:t xml:space="preserve">(1) </w:t>
      </w:r>
      <w:r w:rsidRPr="00073791">
        <w:rPr>
          <w:rFonts w:ascii="Times New Roman" w:eastAsia="Times New Roman" w:hAnsi="Times New Roman" w:cs="Times New Roman"/>
          <w:bCs/>
          <w:sz w:val="24"/>
          <w:szCs w:val="24"/>
          <w:lang w:eastAsia="tr-TR"/>
        </w:rPr>
        <w:t>‘BiMAL’in Adı’ başlığının altında yer alan ‘Latince (Otör ve Sinonimleri ile Birlikte)’ sütununda, BiMAL’in bilimsel (Latince) adının sinonimleri köşeli parantez içinde verilmiştir.</w:t>
      </w:r>
    </w:p>
    <w:p w14:paraId="1A962D19" w14:textId="77777777" w:rsidR="00073791" w:rsidRPr="00073791" w:rsidRDefault="00073791" w:rsidP="00073791">
      <w:pPr>
        <w:spacing w:after="120"/>
        <w:ind w:firstLine="567"/>
        <w:jc w:val="both"/>
        <w:rPr>
          <w:rFonts w:ascii="Times New Roman" w:hAnsi="Times New Roman" w:cs="Times New Roman"/>
          <w:bCs/>
          <w:sz w:val="24"/>
          <w:szCs w:val="24"/>
          <w:lang w:eastAsia="tr-TR"/>
        </w:rPr>
      </w:pPr>
      <w:r w:rsidRPr="00073791">
        <w:rPr>
          <w:rFonts w:ascii="Times New Roman" w:hAnsi="Times New Roman" w:cs="Times New Roman"/>
          <w:b/>
          <w:sz w:val="24"/>
          <w:szCs w:val="24"/>
          <w:vertAlign w:val="superscript"/>
          <w:lang w:eastAsia="tr-TR"/>
        </w:rPr>
        <w:t>(2)</w:t>
      </w:r>
      <w:r w:rsidRPr="00073791">
        <w:rPr>
          <w:rFonts w:ascii="Times New Roman" w:hAnsi="Times New Roman" w:cs="Times New Roman"/>
          <w:sz w:val="24"/>
          <w:szCs w:val="24"/>
          <w:lang w:eastAsia="tr-TR"/>
        </w:rPr>
        <w:t xml:space="preserve"> ‘</w:t>
      </w:r>
      <w:r w:rsidRPr="00073791">
        <w:rPr>
          <w:rFonts w:ascii="Times New Roman" w:eastAsia="Times New Roman" w:hAnsi="Times New Roman" w:cs="Times New Roman"/>
          <w:bCs/>
          <w:sz w:val="24"/>
          <w:szCs w:val="24"/>
          <w:lang w:eastAsia="tr-TR"/>
        </w:rPr>
        <w:t>BiMAL’in</w:t>
      </w:r>
      <w:r w:rsidRPr="00073791">
        <w:rPr>
          <w:rFonts w:ascii="Times New Roman" w:hAnsi="Times New Roman" w:cs="Times New Roman"/>
          <w:sz w:val="24"/>
          <w:szCs w:val="24"/>
          <w:lang w:eastAsia="tr-TR"/>
        </w:rPr>
        <w:t xml:space="preserve">’ başlığının altında yer alan ‘Türkçe’ sütununda </w:t>
      </w:r>
      <w:r w:rsidRPr="00073791">
        <w:rPr>
          <w:rFonts w:ascii="Times New Roman" w:hAnsi="Times New Roman" w:cs="Times New Roman"/>
          <w:bCs/>
          <w:sz w:val="24"/>
          <w:szCs w:val="24"/>
          <w:lang w:eastAsia="tr-TR"/>
        </w:rPr>
        <w:t xml:space="preserve">“---” işareti bulunuyorsa, söz konusu </w:t>
      </w:r>
      <w:r w:rsidRPr="00073791">
        <w:rPr>
          <w:rFonts w:ascii="Times New Roman" w:eastAsia="Times New Roman" w:hAnsi="Times New Roman" w:cs="Times New Roman"/>
          <w:bCs/>
          <w:sz w:val="24"/>
          <w:szCs w:val="24"/>
          <w:lang w:eastAsia="tr-TR"/>
        </w:rPr>
        <w:t>BiMAL’in</w:t>
      </w:r>
      <w:r w:rsidRPr="00073791">
        <w:rPr>
          <w:rFonts w:ascii="Times New Roman" w:hAnsi="Times New Roman" w:cs="Times New Roman"/>
          <w:bCs/>
          <w:sz w:val="24"/>
          <w:szCs w:val="24"/>
          <w:lang w:eastAsia="tr-TR"/>
        </w:rPr>
        <w:t xml:space="preserve"> Türkçe adının olmadığı anlamına gelir.</w:t>
      </w:r>
    </w:p>
    <w:p w14:paraId="0E4CC93D" w14:textId="77777777" w:rsidR="00073791" w:rsidRPr="00073791" w:rsidRDefault="00073791" w:rsidP="00073791">
      <w:pPr>
        <w:spacing w:after="120"/>
        <w:ind w:firstLine="567"/>
        <w:jc w:val="both"/>
        <w:rPr>
          <w:rFonts w:ascii="Times New Roman" w:hAnsi="Times New Roman" w:cs="Times New Roman"/>
          <w:bCs/>
          <w:sz w:val="24"/>
          <w:szCs w:val="24"/>
          <w:lang w:eastAsia="tr-TR"/>
        </w:rPr>
      </w:pPr>
      <w:r w:rsidRPr="00073791">
        <w:rPr>
          <w:rFonts w:ascii="Times New Roman" w:hAnsi="Times New Roman" w:cs="Times New Roman"/>
          <w:b/>
          <w:bCs/>
          <w:sz w:val="24"/>
          <w:szCs w:val="24"/>
          <w:vertAlign w:val="superscript"/>
          <w:lang w:eastAsia="tr-TR"/>
        </w:rPr>
        <w:t>(3)</w:t>
      </w:r>
      <w:r w:rsidRPr="00073791">
        <w:rPr>
          <w:rFonts w:ascii="Times New Roman" w:hAnsi="Times New Roman" w:cs="Times New Roman"/>
          <w:sz w:val="24"/>
          <w:szCs w:val="24"/>
          <w:lang w:eastAsia="tr-TR"/>
        </w:rPr>
        <w:t>‘</w:t>
      </w:r>
      <w:r w:rsidRPr="00073791">
        <w:rPr>
          <w:rFonts w:ascii="Times New Roman" w:eastAsia="Times New Roman" w:hAnsi="Times New Roman" w:cs="Times New Roman"/>
          <w:bCs/>
          <w:sz w:val="24"/>
          <w:szCs w:val="24"/>
          <w:lang w:eastAsia="tr-TR"/>
        </w:rPr>
        <w:t>BiMAL’in</w:t>
      </w:r>
      <w:r w:rsidRPr="00073791">
        <w:rPr>
          <w:rFonts w:ascii="Times New Roman" w:hAnsi="Times New Roman" w:cs="Times New Roman"/>
          <w:sz w:val="24"/>
          <w:szCs w:val="24"/>
          <w:lang w:eastAsia="tr-TR"/>
        </w:rPr>
        <w:t xml:space="preserve">’ başlığının altında yer alan ‘İngilizce’ sütununda </w:t>
      </w:r>
      <w:r w:rsidRPr="00073791">
        <w:rPr>
          <w:rFonts w:ascii="Times New Roman" w:hAnsi="Times New Roman" w:cs="Times New Roman"/>
          <w:bCs/>
          <w:sz w:val="24"/>
          <w:szCs w:val="24"/>
          <w:lang w:eastAsia="tr-TR"/>
        </w:rPr>
        <w:t xml:space="preserve">“---” işareti bulunuyorsa, söz konusu </w:t>
      </w:r>
      <w:r w:rsidRPr="00073791">
        <w:rPr>
          <w:rFonts w:ascii="Times New Roman" w:eastAsia="Times New Roman" w:hAnsi="Times New Roman" w:cs="Times New Roman"/>
          <w:bCs/>
          <w:sz w:val="24"/>
          <w:szCs w:val="24"/>
          <w:lang w:eastAsia="tr-TR"/>
        </w:rPr>
        <w:t>BiMAL’in</w:t>
      </w:r>
      <w:r w:rsidRPr="00073791">
        <w:rPr>
          <w:rFonts w:ascii="Times New Roman" w:hAnsi="Times New Roman" w:cs="Times New Roman"/>
          <w:bCs/>
          <w:sz w:val="24"/>
          <w:szCs w:val="24"/>
          <w:lang w:eastAsia="tr-TR"/>
        </w:rPr>
        <w:t xml:space="preserve"> İngilizce adının olmadığı anlamına gelir.</w:t>
      </w:r>
    </w:p>
    <w:p w14:paraId="32D0E2A2" w14:textId="77777777" w:rsidR="00073791" w:rsidRPr="00073791" w:rsidRDefault="00073791" w:rsidP="00073791">
      <w:pPr>
        <w:spacing w:after="120"/>
        <w:ind w:firstLine="567"/>
        <w:jc w:val="both"/>
        <w:rPr>
          <w:rFonts w:ascii="Times New Roman" w:hAnsi="Times New Roman" w:cs="Times New Roman"/>
          <w:sz w:val="24"/>
          <w:szCs w:val="24"/>
          <w:lang w:eastAsia="tr-TR"/>
        </w:rPr>
      </w:pPr>
      <w:r w:rsidRPr="00073791">
        <w:rPr>
          <w:rFonts w:ascii="Times New Roman" w:hAnsi="Times New Roman" w:cs="Times New Roman"/>
          <w:b/>
          <w:bCs/>
          <w:sz w:val="24"/>
          <w:szCs w:val="24"/>
          <w:vertAlign w:val="superscript"/>
          <w:lang w:eastAsia="tr-TR"/>
        </w:rPr>
        <w:t>(4)</w:t>
      </w:r>
      <w:r w:rsidRPr="00073791">
        <w:rPr>
          <w:rFonts w:ascii="Times New Roman" w:hAnsi="Times New Roman" w:cs="Times New Roman"/>
          <w:bCs/>
          <w:sz w:val="24"/>
          <w:szCs w:val="24"/>
          <w:lang w:eastAsia="tr-TR"/>
        </w:rPr>
        <w:t xml:space="preserve"> ‘Kullanılan </w:t>
      </w:r>
      <w:r w:rsidRPr="00073791">
        <w:rPr>
          <w:rFonts w:ascii="Times New Roman" w:eastAsia="Times New Roman" w:hAnsi="Times New Roman" w:cs="Times New Roman"/>
          <w:bCs/>
          <w:sz w:val="24"/>
          <w:szCs w:val="24"/>
          <w:lang w:eastAsia="tr-TR"/>
        </w:rPr>
        <w:t>BiMAL</w:t>
      </w:r>
      <w:r w:rsidRPr="00073791">
        <w:rPr>
          <w:rFonts w:ascii="Times New Roman" w:hAnsi="Times New Roman" w:cs="Times New Roman"/>
          <w:bCs/>
          <w:sz w:val="24"/>
          <w:szCs w:val="24"/>
          <w:lang w:eastAsia="tr-TR"/>
        </w:rPr>
        <w:t xml:space="preserve"> Kısımları’ </w:t>
      </w:r>
      <w:r w:rsidRPr="00073791">
        <w:rPr>
          <w:rFonts w:ascii="Times New Roman" w:hAnsi="Times New Roman" w:cs="Times New Roman"/>
          <w:sz w:val="24"/>
          <w:szCs w:val="24"/>
          <w:lang w:eastAsia="tr-TR"/>
        </w:rPr>
        <w:t xml:space="preserve">başlığının altında yer alan ‘İngilizce-Latince’ sütununda, </w:t>
      </w:r>
      <w:r w:rsidRPr="00073791">
        <w:rPr>
          <w:rFonts w:ascii="Times New Roman" w:eastAsia="Times New Roman" w:hAnsi="Times New Roman" w:cs="Times New Roman"/>
          <w:bCs/>
          <w:sz w:val="24"/>
          <w:szCs w:val="24"/>
          <w:lang w:eastAsia="tr-TR"/>
        </w:rPr>
        <w:t>BiMAL’in</w:t>
      </w:r>
      <w:r w:rsidRPr="00073791">
        <w:rPr>
          <w:rFonts w:ascii="Times New Roman" w:hAnsi="Times New Roman" w:cs="Times New Roman"/>
          <w:sz w:val="24"/>
          <w:szCs w:val="24"/>
          <w:lang w:eastAsia="tr-TR"/>
        </w:rPr>
        <w:t xml:space="preserve"> kullanılan kısımlarının Latince karşılıkları köşeli parantez içinde verilmiştir.</w:t>
      </w:r>
    </w:p>
    <w:p w14:paraId="1293208B" w14:textId="77777777" w:rsidR="00073791" w:rsidRPr="00073791" w:rsidRDefault="00073791" w:rsidP="00073791">
      <w:pPr>
        <w:spacing w:after="120"/>
        <w:ind w:firstLine="567"/>
        <w:jc w:val="both"/>
        <w:rPr>
          <w:rFonts w:ascii="Times New Roman" w:eastAsia="Times New Roman" w:hAnsi="Times New Roman" w:cs="Times New Roman"/>
          <w:bCs/>
          <w:sz w:val="24"/>
          <w:szCs w:val="24"/>
          <w:lang w:eastAsia="tr-TR"/>
        </w:rPr>
      </w:pPr>
      <w:r w:rsidRPr="00073791">
        <w:rPr>
          <w:rFonts w:ascii="Times New Roman" w:eastAsia="Times New Roman" w:hAnsi="Times New Roman" w:cs="Times New Roman"/>
          <w:b/>
          <w:bCs/>
          <w:sz w:val="24"/>
          <w:szCs w:val="24"/>
          <w:vertAlign w:val="superscript"/>
          <w:lang w:eastAsia="tr-TR"/>
        </w:rPr>
        <w:t>(5)</w:t>
      </w:r>
      <w:r w:rsidRPr="00073791">
        <w:rPr>
          <w:rFonts w:ascii="Times New Roman" w:eastAsia="Times New Roman" w:hAnsi="Times New Roman" w:cs="Times New Roman"/>
          <w:bCs/>
          <w:sz w:val="24"/>
          <w:szCs w:val="24"/>
          <w:lang w:eastAsia="tr-TR"/>
        </w:rPr>
        <w:t xml:space="preserve"> ‘Mevcut Durum (P/N/Z)’ sütunundaki P, N ve Z harflerinin anlamı aşağıda verilmiştir:</w:t>
      </w:r>
    </w:p>
    <w:p w14:paraId="3154371C" w14:textId="77777777" w:rsidR="00073791" w:rsidRPr="00073791" w:rsidRDefault="00073791" w:rsidP="00073791">
      <w:pPr>
        <w:spacing w:after="0"/>
        <w:ind w:firstLine="567"/>
        <w:jc w:val="both"/>
        <w:rPr>
          <w:rFonts w:ascii="Times New Roman" w:eastAsia="Times New Roman" w:hAnsi="Times New Roman" w:cs="Times New Roman"/>
          <w:bCs/>
          <w:sz w:val="24"/>
          <w:szCs w:val="24"/>
          <w:lang w:eastAsia="tr-TR"/>
        </w:rPr>
      </w:pPr>
      <w:r w:rsidRPr="00073791">
        <w:rPr>
          <w:rFonts w:ascii="Times New Roman" w:eastAsia="Times New Roman" w:hAnsi="Times New Roman" w:cs="Times New Roman"/>
          <w:bCs/>
          <w:sz w:val="24"/>
          <w:szCs w:val="24"/>
          <w:lang w:eastAsia="tr-TR"/>
        </w:rPr>
        <w:t>P (Pozitif): Söz konusu BiMAL’in</w:t>
      </w:r>
      <w:r w:rsidRPr="00073791">
        <w:rPr>
          <w:rFonts w:ascii="Times New Roman" w:hAnsi="Times New Roman" w:cs="Times New Roman"/>
          <w:bCs/>
          <w:sz w:val="24"/>
          <w:szCs w:val="24"/>
          <w:lang w:eastAsia="tr-TR"/>
        </w:rPr>
        <w:t xml:space="preserve"> </w:t>
      </w:r>
      <w:r w:rsidRPr="00073791">
        <w:rPr>
          <w:rFonts w:ascii="Times New Roman" w:eastAsia="Times New Roman" w:hAnsi="Times New Roman" w:cs="Times New Roman"/>
          <w:bCs/>
          <w:sz w:val="24"/>
          <w:szCs w:val="24"/>
          <w:lang w:eastAsia="tr-TR"/>
        </w:rPr>
        <w:t>listede belirtilen kısımlarının ve/veya BiMAL preparatlarının, varsa kullanımla ilgili koşullara, kısıtlamalara ve etiketleme gerekliliklerine uyulması şartı ile gıdalarda kullanılabileceği anlamına gelir.</w:t>
      </w:r>
    </w:p>
    <w:p w14:paraId="06D2F302" w14:textId="77777777" w:rsidR="00073791" w:rsidRPr="00073791" w:rsidRDefault="00073791" w:rsidP="00073791">
      <w:pPr>
        <w:spacing w:after="0"/>
        <w:ind w:firstLine="567"/>
        <w:jc w:val="both"/>
        <w:rPr>
          <w:rFonts w:ascii="Times New Roman" w:eastAsia="Times New Roman" w:hAnsi="Times New Roman" w:cs="Times New Roman"/>
          <w:bCs/>
          <w:sz w:val="24"/>
          <w:szCs w:val="24"/>
          <w:lang w:eastAsia="tr-TR"/>
        </w:rPr>
      </w:pPr>
      <w:r w:rsidRPr="00073791">
        <w:rPr>
          <w:rFonts w:ascii="Times New Roman" w:eastAsia="Times New Roman" w:hAnsi="Times New Roman" w:cs="Times New Roman"/>
          <w:bCs/>
          <w:sz w:val="24"/>
          <w:szCs w:val="24"/>
          <w:lang w:eastAsia="tr-TR"/>
        </w:rPr>
        <w:t>N (Negatif): Söz konusu BiMAL’in değerlendirilen kısımlarının ve/veya bitkisel preparatlarının, gıdalarda kullanılamayacağı anlamına gelir. Ancak durumu ‘N’ olarak belirtilen BiMAL kısımları ve/veya BiMAL</w:t>
      </w:r>
      <w:r w:rsidRPr="00073791">
        <w:rPr>
          <w:rFonts w:ascii="Times New Roman" w:hAnsi="Times New Roman" w:cs="Times New Roman"/>
          <w:bCs/>
          <w:sz w:val="24"/>
          <w:szCs w:val="24"/>
          <w:lang w:eastAsia="tr-TR"/>
        </w:rPr>
        <w:t xml:space="preserve"> </w:t>
      </w:r>
      <w:r w:rsidRPr="00073791">
        <w:rPr>
          <w:rFonts w:ascii="Times New Roman" w:eastAsia="Times New Roman" w:hAnsi="Times New Roman" w:cs="Times New Roman"/>
          <w:bCs/>
          <w:sz w:val="24"/>
          <w:szCs w:val="24"/>
          <w:lang w:eastAsia="tr-TR"/>
        </w:rPr>
        <w:t>preparatlar, yeni bilimsel gelişmeler ışığında yeniden değerlendirilebilir.</w:t>
      </w:r>
    </w:p>
    <w:p w14:paraId="65C1524A" w14:textId="77777777" w:rsidR="00073791" w:rsidRPr="00073791" w:rsidRDefault="00073791" w:rsidP="00073791">
      <w:pPr>
        <w:spacing w:after="0"/>
        <w:ind w:firstLine="567"/>
        <w:jc w:val="both"/>
        <w:rPr>
          <w:rFonts w:ascii="Times New Roman" w:eastAsia="Times New Roman" w:hAnsi="Times New Roman" w:cs="Times New Roman"/>
          <w:bCs/>
          <w:sz w:val="24"/>
          <w:szCs w:val="24"/>
          <w:lang w:eastAsia="tr-TR"/>
        </w:rPr>
      </w:pPr>
      <w:r w:rsidRPr="00073791">
        <w:rPr>
          <w:rFonts w:ascii="Times New Roman" w:eastAsia="Times New Roman" w:hAnsi="Times New Roman" w:cs="Times New Roman"/>
          <w:bCs/>
          <w:sz w:val="24"/>
          <w:szCs w:val="24"/>
          <w:lang w:eastAsia="tr-TR"/>
        </w:rPr>
        <w:t>Z (Zehirli): Söz konusu BiMAL’in değerlendirilen kısımlarının ve/veya BiMAL preparatlarının; düşük dozlarda bile toksik etkiye sahip olduğu, gıdalarda kullanılamayacağı anlamına gelir.</w:t>
      </w:r>
    </w:p>
    <w:p w14:paraId="447ED46C" w14:textId="77777777" w:rsidR="00073791" w:rsidRPr="00073791" w:rsidRDefault="00073791" w:rsidP="00073791">
      <w:pPr>
        <w:ind w:firstLine="567"/>
        <w:rPr>
          <w:rFonts w:ascii="Times New Roman" w:eastAsia="Times New Roman" w:hAnsi="Times New Roman" w:cs="Times New Roman"/>
          <w:b/>
          <w:sz w:val="24"/>
          <w:szCs w:val="24"/>
          <w:lang w:eastAsia="tr-TR"/>
        </w:rPr>
      </w:pPr>
      <w:r w:rsidRPr="00073791">
        <w:rPr>
          <w:rFonts w:ascii="Times New Roman" w:eastAsia="Times New Roman" w:hAnsi="Times New Roman" w:cs="Times New Roman"/>
          <w:b/>
          <w:sz w:val="24"/>
          <w:szCs w:val="24"/>
          <w:lang w:eastAsia="tr-TR"/>
        </w:rPr>
        <w:t>2- ‘İnceleme Altındaki Bitki’ statüsüne ilişkin açıklama</w:t>
      </w:r>
    </w:p>
    <w:p w14:paraId="50A81085" w14:textId="77777777" w:rsidR="00073791" w:rsidRPr="00073791" w:rsidRDefault="00073791" w:rsidP="00073791">
      <w:pPr>
        <w:spacing w:after="0"/>
        <w:ind w:firstLine="567"/>
        <w:jc w:val="both"/>
        <w:rPr>
          <w:rFonts w:ascii="Times New Roman" w:eastAsia="Times New Roman" w:hAnsi="Times New Roman" w:cs="Times New Roman"/>
          <w:sz w:val="24"/>
          <w:szCs w:val="24"/>
          <w:lang w:eastAsia="tr-TR"/>
        </w:rPr>
      </w:pPr>
      <w:r w:rsidRPr="00073791">
        <w:rPr>
          <w:rFonts w:ascii="Times New Roman" w:eastAsia="Times New Roman" w:hAnsi="Times New Roman" w:cs="Times New Roman"/>
          <w:sz w:val="24"/>
          <w:szCs w:val="24"/>
          <w:lang w:eastAsia="tr-TR"/>
        </w:rPr>
        <w:t>Bilimsel Komisyon tarafından yapılan güvenilirlik değerlendirmesi sonucunda; bazı bitkiler, mantarlar, algle veya likenler değerlendirmenin yapıldığı tarihteki mevcut bilimsel veriler göz önünde bulundurularak “inceleme altındaki BiMAL” statüsüne alınmıştır. Bu durum listelerde dip not ile belirtilmiştir.</w:t>
      </w:r>
    </w:p>
    <w:p w14:paraId="5A8E9DA0" w14:textId="77777777" w:rsidR="00073791" w:rsidRPr="00073791" w:rsidRDefault="00073791" w:rsidP="00073791">
      <w:pPr>
        <w:spacing w:after="0"/>
        <w:ind w:firstLine="567"/>
        <w:jc w:val="both"/>
        <w:rPr>
          <w:rFonts w:ascii="Times New Roman" w:eastAsia="Times New Roman" w:hAnsi="Times New Roman" w:cs="Times New Roman"/>
          <w:bCs/>
          <w:sz w:val="24"/>
          <w:szCs w:val="24"/>
          <w:lang w:eastAsia="tr-TR"/>
        </w:rPr>
      </w:pPr>
      <w:r w:rsidRPr="00073791">
        <w:rPr>
          <w:rFonts w:ascii="Times New Roman" w:eastAsia="Times New Roman" w:hAnsi="Times New Roman" w:cs="Times New Roman"/>
          <w:sz w:val="24"/>
          <w:szCs w:val="24"/>
          <w:lang w:eastAsia="tr-TR"/>
        </w:rPr>
        <w:t>İnceleme altındaki BiMAL, beş yılda bir yeniden değerlendirilir. Beş yıllık süre, Bilimsel Komisyon bilimsel görüş tarihinden itibaren başlar.</w:t>
      </w:r>
    </w:p>
    <w:p w14:paraId="65E38485" w14:textId="77777777" w:rsidR="00073791" w:rsidRDefault="00073791" w:rsidP="00B6518F">
      <w:pPr>
        <w:tabs>
          <w:tab w:val="left" w:pos="567"/>
        </w:tabs>
        <w:spacing w:after="0" w:line="240" w:lineRule="auto"/>
        <w:jc w:val="both"/>
        <w:rPr>
          <w:rFonts w:ascii="Times New Roman" w:eastAsia="Times New Roman" w:hAnsi="Times New Roman" w:cs="Times New Roman"/>
          <w:sz w:val="24"/>
          <w:szCs w:val="24"/>
          <w:lang w:eastAsia="tr-TR"/>
        </w:rPr>
        <w:sectPr w:rsidR="00073791" w:rsidSect="00F4383F">
          <w:pgSz w:w="11906" w:h="16838"/>
          <w:pgMar w:top="1418" w:right="1418" w:bottom="1418" w:left="1418" w:header="709" w:footer="709" w:gutter="0"/>
          <w:cols w:space="708"/>
          <w:docGrid w:linePitch="360"/>
        </w:sectPr>
      </w:pPr>
    </w:p>
    <w:p w14:paraId="6592FB00" w14:textId="77777777" w:rsidR="001348A3" w:rsidRPr="001348A3" w:rsidRDefault="001348A3" w:rsidP="001348A3">
      <w:pPr>
        <w:tabs>
          <w:tab w:val="left" w:pos="567"/>
        </w:tabs>
        <w:spacing w:after="0"/>
        <w:jc w:val="center"/>
        <w:rPr>
          <w:rFonts w:ascii="Times New Roman" w:eastAsia="Times New Roman" w:hAnsi="Times New Roman" w:cs="Times New Roman"/>
          <w:b/>
          <w:bCs/>
          <w:sz w:val="24"/>
          <w:szCs w:val="24"/>
          <w:lang w:eastAsia="tr-TR"/>
        </w:rPr>
      </w:pPr>
      <w:r w:rsidRPr="001348A3">
        <w:rPr>
          <w:rFonts w:ascii="Times New Roman" w:eastAsia="Times New Roman" w:hAnsi="Times New Roman" w:cs="Times New Roman"/>
          <w:b/>
          <w:bCs/>
          <w:sz w:val="24"/>
          <w:szCs w:val="24"/>
          <w:lang w:eastAsia="tr-TR"/>
        </w:rPr>
        <w:lastRenderedPageBreak/>
        <w:t>BÖLÜM 1</w:t>
      </w:r>
    </w:p>
    <w:p w14:paraId="52B41174" w14:textId="2B3A3816" w:rsidR="001348A3" w:rsidRDefault="001348A3" w:rsidP="001348A3">
      <w:pPr>
        <w:tabs>
          <w:tab w:val="left" w:pos="567"/>
        </w:tabs>
        <w:spacing w:after="0"/>
        <w:jc w:val="center"/>
        <w:rPr>
          <w:rFonts w:ascii="Times New Roman" w:eastAsia="Times New Roman" w:hAnsi="Times New Roman" w:cs="Times New Roman"/>
          <w:b/>
          <w:bCs/>
          <w:sz w:val="24"/>
          <w:szCs w:val="24"/>
          <w:lang w:eastAsia="tr-TR"/>
        </w:rPr>
      </w:pPr>
      <w:r w:rsidRPr="001348A3">
        <w:rPr>
          <w:rFonts w:ascii="Times New Roman" w:eastAsia="Times New Roman" w:hAnsi="Times New Roman" w:cs="Times New Roman"/>
          <w:b/>
          <w:bCs/>
          <w:sz w:val="24"/>
          <w:szCs w:val="24"/>
          <w:lang w:eastAsia="tr-TR"/>
        </w:rPr>
        <w:t>Çiçekli veya Çiçeksiz Bitkiler (Mantarlar Hariç)</w:t>
      </w:r>
    </w:p>
    <w:tbl>
      <w:tblPr>
        <w:tblStyle w:val="TabloKlavuzu21"/>
        <w:tblW w:w="14625" w:type="dxa"/>
        <w:tblLayout w:type="fixed"/>
        <w:tblLook w:val="04A0" w:firstRow="1" w:lastRow="0" w:firstColumn="1" w:lastColumn="0" w:noHBand="0" w:noVBand="1"/>
      </w:tblPr>
      <w:tblGrid>
        <w:gridCol w:w="562"/>
        <w:gridCol w:w="2523"/>
        <w:gridCol w:w="1389"/>
        <w:gridCol w:w="1021"/>
        <w:gridCol w:w="1560"/>
        <w:gridCol w:w="1417"/>
        <w:gridCol w:w="850"/>
        <w:gridCol w:w="4140"/>
        <w:gridCol w:w="1163"/>
      </w:tblGrid>
      <w:tr w:rsidR="001348A3" w:rsidRPr="001348A3" w14:paraId="3A2FFC03" w14:textId="77777777" w:rsidTr="003F3887">
        <w:trPr>
          <w:cantSplit/>
          <w:trHeight w:val="545"/>
          <w:tblHeader/>
        </w:trPr>
        <w:tc>
          <w:tcPr>
            <w:tcW w:w="562" w:type="dxa"/>
            <w:vMerge w:val="restart"/>
            <w:vAlign w:val="center"/>
          </w:tcPr>
          <w:p w14:paraId="04C0CA1D" w14:textId="77777777" w:rsidR="001348A3" w:rsidRPr="001348A3" w:rsidRDefault="001348A3" w:rsidP="001348A3">
            <w:pPr>
              <w:tabs>
                <w:tab w:val="left" w:pos="567"/>
              </w:tabs>
              <w:jc w:val="center"/>
              <w:rPr>
                <w:rFonts w:ascii="Times New Roman" w:eastAsia="Times New Roman" w:hAnsi="Times New Roman" w:cs="Times New Roman"/>
                <w:b/>
                <w:bCs/>
                <w:sz w:val="18"/>
                <w:szCs w:val="18"/>
                <w:lang w:eastAsia="tr-TR"/>
              </w:rPr>
            </w:pPr>
            <w:r w:rsidRPr="001348A3">
              <w:rPr>
                <w:rFonts w:ascii="Times New Roman" w:eastAsia="Times New Roman" w:hAnsi="Times New Roman" w:cs="Times New Roman"/>
                <w:b/>
                <w:bCs/>
                <w:sz w:val="18"/>
                <w:szCs w:val="18"/>
                <w:lang w:eastAsia="tr-TR"/>
              </w:rPr>
              <w:t>Sıra No</w:t>
            </w:r>
          </w:p>
        </w:tc>
        <w:tc>
          <w:tcPr>
            <w:tcW w:w="4933" w:type="dxa"/>
            <w:gridSpan w:val="3"/>
            <w:vAlign w:val="center"/>
          </w:tcPr>
          <w:p w14:paraId="7316671D" w14:textId="77777777" w:rsidR="001348A3" w:rsidRPr="001348A3" w:rsidRDefault="001348A3" w:rsidP="001348A3">
            <w:pPr>
              <w:tabs>
                <w:tab w:val="left" w:pos="567"/>
              </w:tabs>
              <w:jc w:val="center"/>
              <w:rPr>
                <w:rFonts w:ascii="Times New Roman" w:eastAsia="Times New Roman" w:hAnsi="Times New Roman" w:cs="Times New Roman"/>
                <w:b/>
                <w:bCs/>
                <w:sz w:val="18"/>
                <w:szCs w:val="18"/>
                <w:lang w:eastAsia="tr-TR"/>
              </w:rPr>
            </w:pPr>
            <w:r w:rsidRPr="001348A3">
              <w:rPr>
                <w:rFonts w:ascii="Times New Roman" w:eastAsia="Times New Roman" w:hAnsi="Times New Roman" w:cs="Times New Roman"/>
                <w:b/>
                <w:bCs/>
                <w:sz w:val="18"/>
                <w:szCs w:val="18"/>
                <w:lang w:eastAsia="tr-TR"/>
              </w:rPr>
              <w:t>Bitkinin Adı</w:t>
            </w:r>
          </w:p>
        </w:tc>
        <w:tc>
          <w:tcPr>
            <w:tcW w:w="2977" w:type="dxa"/>
            <w:gridSpan w:val="2"/>
            <w:vAlign w:val="center"/>
          </w:tcPr>
          <w:p w14:paraId="3D7EC6A9" w14:textId="77777777" w:rsidR="001348A3" w:rsidRPr="001348A3" w:rsidRDefault="001348A3" w:rsidP="001348A3">
            <w:pPr>
              <w:tabs>
                <w:tab w:val="left" w:pos="567"/>
              </w:tabs>
              <w:jc w:val="center"/>
              <w:rPr>
                <w:rFonts w:ascii="Times New Roman" w:eastAsia="Times New Roman" w:hAnsi="Times New Roman" w:cs="Times New Roman"/>
                <w:b/>
                <w:bCs/>
                <w:sz w:val="18"/>
                <w:szCs w:val="18"/>
                <w:lang w:eastAsia="tr-TR"/>
              </w:rPr>
            </w:pPr>
            <w:r w:rsidRPr="001348A3">
              <w:rPr>
                <w:rFonts w:ascii="Times New Roman" w:eastAsia="Times New Roman" w:hAnsi="Times New Roman" w:cs="Times New Roman"/>
                <w:b/>
                <w:bCs/>
                <w:sz w:val="18"/>
                <w:szCs w:val="18"/>
                <w:lang w:eastAsia="tr-TR"/>
              </w:rPr>
              <w:t>Kullanılan</w:t>
            </w:r>
          </w:p>
          <w:p w14:paraId="43981670" w14:textId="77777777" w:rsidR="001348A3" w:rsidRPr="001348A3" w:rsidRDefault="001348A3" w:rsidP="001348A3">
            <w:pPr>
              <w:tabs>
                <w:tab w:val="left" w:pos="567"/>
              </w:tabs>
              <w:jc w:val="center"/>
              <w:rPr>
                <w:rFonts w:ascii="Times New Roman" w:eastAsia="Times New Roman" w:hAnsi="Times New Roman" w:cs="Times New Roman"/>
                <w:b/>
                <w:bCs/>
                <w:sz w:val="18"/>
                <w:szCs w:val="18"/>
                <w:lang w:eastAsia="tr-TR"/>
              </w:rPr>
            </w:pPr>
            <w:r w:rsidRPr="001348A3">
              <w:rPr>
                <w:rFonts w:ascii="Times New Roman" w:eastAsia="Times New Roman" w:hAnsi="Times New Roman" w:cs="Times New Roman"/>
                <w:b/>
                <w:bCs/>
                <w:sz w:val="18"/>
                <w:szCs w:val="18"/>
                <w:lang w:eastAsia="tr-TR"/>
              </w:rPr>
              <w:t>Bitki Kısımları ve/veya Bitkisel Preparatlar</w:t>
            </w:r>
          </w:p>
        </w:tc>
        <w:tc>
          <w:tcPr>
            <w:tcW w:w="850" w:type="dxa"/>
          </w:tcPr>
          <w:p w14:paraId="3CA1A6BF" w14:textId="77777777" w:rsidR="001348A3" w:rsidRPr="001348A3" w:rsidRDefault="001348A3" w:rsidP="001348A3">
            <w:pPr>
              <w:tabs>
                <w:tab w:val="left" w:pos="567"/>
              </w:tabs>
              <w:jc w:val="center"/>
              <w:rPr>
                <w:rFonts w:ascii="Times New Roman" w:eastAsia="Times New Roman" w:hAnsi="Times New Roman" w:cs="Times New Roman"/>
                <w:b/>
                <w:bCs/>
                <w:sz w:val="18"/>
                <w:szCs w:val="18"/>
                <w:lang w:eastAsia="tr-TR"/>
              </w:rPr>
            </w:pPr>
          </w:p>
          <w:p w14:paraId="2086C1FC" w14:textId="77777777" w:rsidR="001348A3" w:rsidRPr="001348A3" w:rsidRDefault="001348A3" w:rsidP="001348A3">
            <w:pPr>
              <w:tabs>
                <w:tab w:val="left" w:pos="567"/>
              </w:tabs>
              <w:jc w:val="center"/>
              <w:rPr>
                <w:rFonts w:ascii="Times New Roman" w:eastAsia="Times New Roman" w:hAnsi="Times New Roman" w:cs="Times New Roman"/>
                <w:b/>
                <w:bCs/>
                <w:sz w:val="18"/>
                <w:szCs w:val="18"/>
                <w:lang w:eastAsia="tr-TR"/>
              </w:rPr>
            </w:pPr>
            <w:r w:rsidRPr="001348A3">
              <w:rPr>
                <w:rFonts w:ascii="Times New Roman" w:eastAsia="Times New Roman" w:hAnsi="Times New Roman" w:cs="Times New Roman"/>
                <w:b/>
                <w:bCs/>
                <w:sz w:val="18"/>
                <w:szCs w:val="18"/>
                <w:lang w:eastAsia="tr-TR"/>
              </w:rPr>
              <w:t>Mevcut Durum</w:t>
            </w:r>
          </w:p>
          <w:p w14:paraId="6CCC96CB" w14:textId="77777777" w:rsidR="001348A3" w:rsidRPr="001348A3" w:rsidRDefault="001348A3" w:rsidP="001348A3">
            <w:pPr>
              <w:tabs>
                <w:tab w:val="left" w:pos="567"/>
              </w:tabs>
              <w:jc w:val="center"/>
              <w:rPr>
                <w:rFonts w:ascii="Times New Roman" w:eastAsia="Times New Roman" w:hAnsi="Times New Roman" w:cs="Times New Roman"/>
                <w:b/>
                <w:bCs/>
                <w:sz w:val="18"/>
                <w:szCs w:val="18"/>
                <w:lang w:eastAsia="tr-TR"/>
              </w:rPr>
            </w:pPr>
            <w:r w:rsidRPr="001348A3">
              <w:rPr>
                <w:rFonts w:ascii="Times New Roman" w:eastAsia="Times New Roman" w:hAnsi="Times New Roman" w:cs="Times New Roman"/>
                <w:b/>
                <w:bCs/>
                <w:sz w:val="18"/>
                <w:szCs w:val="18"/>
                <w:lang w:eastAsia="tr-TR"/>
              </w:rPr>
              <w:t xml:space="preserve">(P/N/Z) </w:t>
            </w:r>
            <w:r w:rsidRPr="001348A3">
              <w:rPr>
                <w:rFonts w:ascii="Times New Roman" w:eastAsia="Times New Roman" w:hAnsi="Times New Roman" w:cs="Times New Roman"/>
                <w:b/>
                <w:bCs/>
                <w:sz w:val="18"/>
                <w:szCs w:val="18"/>
                <w:vertAlign w:val="superscript"/>
                <w:lang w:eastAsia="tr-TR"/>
              </w:rPr>
              <w:t>(6)</w:t>
            </w:r>
          </w:p>
        </w:tc>
        <w:tc>
          <w:tcPr>
            <w:tcW w:w="4140" w:type="dxa"/>
            <w:vAlign w:val="center"/>
          </w:tcPr>
          <w:p w14:paraId="7FC1D710" w14:textId="77777777" w:rsidR="001348A3" w:rsidRPr="001348A3" w:rsidRDefault="001348A3" w:rsidP="001348A3">
            <w:pPr>
              <w:tabs>
                <w:tab w:val="left" w:pos="567"/>
              </w:tabs>
              <w:jc w:val="center"/>
              <w:rPr>
                <w:rFonts w:ascii="Times New Roman" w:eastAsia="Times New Roman" w:hAnsi="Times New Roman" w:cs="Times New Roman"/>
                <w:b/>
                <w:bCs/>
                <w:sz w:val="18"/>
                <w:szCs w:val="18"/>
                <w:lang w:eastAsia="tr-TR"/>
              </w:rPr>
            </w:pPr>
            <w:r w:rsidRPr="001348A3">
              <w:rPr>
                <w:rFonts w:ascii="Times New Roman" w:eastAsia="Times New Roman" w:hAnsi="Times New Roman" w:cs="Times New Roman"/>
                <w:b/>
                <w:bCs/>
                <w:sz w:val="18"/>
                <w:szCs w:val="18"/>
                <w:lang w:eastAsia="tr-TR"/>
              </w:rPr>
              <w:t>Kullanımla İlgili Koşullar, Kısıtlamalar ve Özel Etiketleme Gereklilikleri</w:t>
            </w:r>
          </w:p>
        </w:tc>
        <w:tc>
          <w:tcPr>
            <w:tcW w:w="1163" w:type="dxa"/>
            <w:vAlign w:val="center"/>
          </w:tcPr>
          <w:p w14:paraId="4A64819D" w14:textId="77777777" w:rsidR="001348A3" w:rsidRPr="001348A3" w:rsidRDefault="001348A3" w:rsidP="001348A3">
            <w:pPr>
              <w:tabs>
                <w:tab w:val="left" w:pos="567"/>
                <w:tab w:val="left" w:pos="2583"/>
              </w:tabs>
              <w:jc w:val="center"/>
              <w:rPr>
                <w:rFonts w:ascii="Times New Roman" w:eastAsia="Times New Roman" w:hAnsi="Times New Roman" w:cs="Times New Roman"/>
                <w:b/>
                <w:bCs/>
                <w:sz w:val="20"/>
                <w:szCs w:val="20"/>
                <w:lang w:eastAsia="tr-TR"/>
              </w:rPr>
            </w:pPr>
            <w:r w:rsidRPr="001348A3">
              <w:rPr>
                <w:rFonts w:ascii="Times New Roman" w:eastAsia="Times New Roman" w:hAnsi="Times New Roman" w:cs="Times New Roman"/>
                <w:b/>
                <w:sz w:val="20"/>
                <w:szCs w:val="20"/>
                <w:lang w:eastAsia="tr-TR"/>
              </w:rPr>
              <w:t>Bilimsel Komisyon</w:t>
            </w:r>
            <w:r w:rsidRPr="001348A3">
              <w:rPr>
                <w:rFonts w:ascii="Times New Roman" w:eastAsia="Times New Roman" w:hAnsi="Times New Roman" w:cs="Times New Roman"/>
                <w:b/>
                <w:bCs/>
                <w:sz w:val="20"/>
                <w:szCs w:val="20"/>
                <w:lang w:eastAsia="tr-TR"/>
              </w:rPr>
              <w:t xml:space="preserve"> </w:t>
            </w:r>
          </w:p>
          <w:p w14:paraId="0CCD472B" w14:textId="77777777" w:rsidR="001348A3" w:rsidRPr="001348A3" w:rsidRDefault="001348A3" w:rsidP="001348A3">
            <w:pPr>
              <w:tabs>
                <w:tab w:val="left" w:pos="567"/>
              </w:tabs>
              <w:jc w:val="center"/>
              <w:rPr>
                <w:rFonts w:ascii="Times New Roman" w:eastAsia="Times New Roman" w:hAnsi="Times New Roman" w:cs="Times New Roman"/>
                <w:b/>
                <w:bCs/>
                <w:sz w:val="18"/>
                <w:szCs w:val="18"/>
                <w:lang w:eastAsia="tr-TR"/>
              </w:rPr>
            </w:pPr>
            <w:r w:rsidRPr="001348A3">
              <w:rPr>
                <w:rFonts w:ascii="Times New Roman" w:eastAsia="Times New Roman" w:hAnsi="Times New Roman" w:cs="Times New Roman"/>
                <w:b/>
                <w:bCs/>
                <w:sz w:val="18"/>
                <w:szCs w:val="18"/>
                <w:lang w:eastAsia="tr-TR"/>
              </w:rPr>
              <w:t>Bilimsel Görüş Tarihi</w:t>
            </w:r>
          </w:p>
        </w:tc>
      </w:tr>
      <w:tr w:rsidR="001348A3" w:rsidRPr="001348A3" w14:paraId="5C3F2DAF" w14:textId="77777777" w:rsidTr="003F3887">
        <w:trPr>
          <w:cantSplit/>
          <w:trHeight w:val="554"/>
          <w:tblHeader/>
        </w:trPr>
        <w:tc>
          <w:tcPr>
            <w:tcW w:w="562" w:type="dxa"/>
            <w:vMerge/>
            <w:vAlign w:val="center"/>
          </w:tcPr>
          <w:p w14:paraId="5DE3CC31" w14:textId="77777777" w:rsidR="001348A3" w:rsidRPr="001348A3" w:rsidRDefault="001348A3" w:rsidP="001348A3">
            <w:pPr>
              <w:tabs>
                <w:tab w:val="left" w:pos="567"/>
              </w:tabs>
              <w:jc w:val="center"/>
              <w:rPr>
                <w:rFonts w:ascii="Times New Roman" w:eastAsia="Times New Roman" w:hAnsi="Times New Roman" w:cs="Times New Roman"/>
                <w:b/>
                <w:bCs/>
                <w:sz w:val="18"/>
                <w:szCs w:val="18"/>
                <w:lang w:eastAsia="tr-TR"/>
              </w:rPr>
            </w:pPr>
          </w:p>
        </w:tc>
        <w:tc>
          <w:tcPr>
            <w:tcW w:w="2523" w:type="dxa"/>
            <w:vAlign w:val="center"/>
          </w:tcPr>
          <w:p w14:paraId="071D4A1F" w14:textId="77777777" w:rsidR="001348A3" w:rsidRPr="001348A3" w:rsidRDefault="001348A3" w:rsidP="001348A3">
            <w:pPr>
              <w:tabs>
                <w:tab w:val="left" w:pos="567"/>
              </w:tabs>
              <w:jc w:val="center"/>
              <w:rPr>
                <w:rFonts w:ascii="Times New Roman" w:eastAsia="Times New Roman" w:hAnsi="Times New Roman" w:cs="Times New Roman"/>
                <w:b/>
                <w:bCs/>
                <w:sz w:val="18"/>
                <w:szCs w:val="18"/>
                <w:lang w:eastAsia="tr-TR"/>
              </w:rPr>
            </w:pPr>
            <w:r w:rsidRPr="001348A3">
              <w:rPr>
                <w:rFonts w:ascii="Times New Roman" w:eastAsia="Times New Roman" w:hAnsi="Times New Roman" w:cs="Times New Roman"/>
                <w:b/>
                <w:bCs/>
                <w:sz w:val="18"/>
                <w:szCs w:val="18"/>
                <w:lang w:eastAsia="tr-TR"/>
              </w:rPr>
              <w:t xml:space="preserve">Latince </w:t>
            </w:r>
          </w:p>
          <w:p w14:paraId="09B14455" w14:textId="77777777" w:rsidR="001348A3" w:rsidRPr="001348A3" w:rsidRDefault="001348A3" w:rsidP="001348A3">
            <w:pPr>
              <w:tabs>
                <w:tab w:val="left" w:pos="567"/>
              </w:tabs>
              <w:jc w:val="center"/>
              <w:rPr>
                <w:rFonts w:ascii="Times New Roman" w:eastAsia="Times New Roman" w:hAnsi="Times New Roman" w:cs="Times New Roman"/>
                <w:b/>
                <w:bCs/>
                <w:sz w:val="18"/>
                <w:szCs w:val="18"/>
                <w:vertAlign w:val="superscript"/>
                <w:lang w:eastAsia="tr-TR"/>
              </w:rPr>
            </w:pPr>
            <w:r w:rsidRPr="001348A3">
              <w:rPr>
                <w:rFonts w:ascii="Times New Roman" w:eastAsia="Times New Roman" w:hAnsi="Times New Roman" w:cs="Times New Roman"/>
                <w:b/>
                <w:bCs/>
                <w:sz w:val="18"/>
                <w:szCs w:val="18"/>
                <w:lang w:eastAsia="tr-TR"/>
              </w:rPr>
              <w:t xml:space="preserve">(Otör ve Sinonimleri ile Birlikte) </w:t>
            </w:r>
            <w:r w:rsidRPr="001348A3">
              <w:rPr>
                <w:rFonts w:ascii="Times New Roman" w:eastAsia="Times New Roman" w:hAnsi="Times New Roman" w:cs="Times New Roman"/>
                <w:b/>
                <w:bCs/>
                <w:sz w:val="18"/>
                <w:szCs w:val="18"/>
                <w:vertAlign w:val="superscript"/>
                <w:lang w:eastAsia="tr-TR"/>
              </w:rPr>
              <w:t>(1)</w:t>
            </w:r>
          </w:p>
        </w:tc>
        <w:tc>
          <w:tcPr>
            <w:tcW w:w="1389" w:type="dxa"/>
            <w:vAlign w:val="center"/>
          </w:tcPr>
          <w:p w14:paraId="709725C7" w14:textId="77777777" w:rsidR="001348A3" w:rsidRPr="001348A3" w:rsidRDefault="001348A3" w:rsidP="001348A3">
            <w:pPr>
              <w:tabs>
                <w:tab w:val="left" w:pos="567"/>
              </w:tabs>
              <w:jc w:val="center"/>
              <w:rPr>
                <w:rFonts w:ascii="Times New Roman" w:eastAsia="Times New Roman" w:hAnsi="Times New Roman" w:cs="Times New Roman"/>
                <w:b/>
                <w:bCs/>
                <w:sz w:val="18"/>
                <w:szCs w:val="18"/>
                <w:lang w:eastAsia="tr-TR"/>
              </w:rPr>
            </w:pPr>
            <w:r w:rsidRPr="001348A3">
              <w:rPr>
                <w:rFonts w:ascii="Times New Roman" w:eastAsia="Times New Roman" w:hAnsi="Times New Roman" w:cs="Times New Roman"/>
                <w:b/>
                <w:bCs/>
                <w:sz w:val="18"/>
                <w:szCs w:val="18"/>
                <w:lang w:eastAsia="tr-TR"/>
              </w:rPr>
              <w:t>Türkçe</w:t>
            </w:r>
            <w:r w:rsidRPr="001348A3">
              <w:rPr>
                <w:rFonts w:ascii="Times New Roman" w:eastAsia="Times New Roman" w:hAnsi="Times New Roman" w:cs="Times New Roman"/>
                <w:b/>
                <w:bCs/>
                <w:sz w:val="18"/>
                <w:szCs w:val="18"/>
                <w:vertAlign w:val="superscript"/>
                <w:lang w:eastAsia="tr-TR"/>
              </w:rPr>
              <w:t>(2)</w:t>
            </w:r>
          </w:p>
        </w:tc>
        <w:tc>
          <w:tcPr>
            <w:tcW w:w="1021" w:type="dxa"/>
            <w:vAlign w:val="center"/>
          </w:tcPr>
          <w:p w14:paraId="71912645" w14:textId="77777777" w:rsidR="001348A3" w:rsidRPr="001348A3" w:rsidRDefault="001348A3" w:rsidP="001348A3">
            <w:pPr>
              <w:jc w:val="center"/>
              <w:rPr>
                <w:rFonts w:ascii="Times New Roman" w:eastAsia="Times New Roman" w:hAnsi="Times New Roman" w:cs="Times New Roman"/>
                <w:b/>
                <w:bCs/>
                <w:sz w:val="18"/>
                <w:szCs w:val="18"/>
                <w:lang w:eastAsia="tr-TR"/>
              </w:rPr>
            </w:pPr>
            <w:r w:rsidRPr="001348A3">
              <w:rPr>
                <w:rFonts w:ascii="Times New Roman" w:eastAsia="Times New Roman" w:hAnsi="Times New Roman" w:cs="Times New Roman"/>
                <w:b/>
                <w:bCs/>
                <w:sz w:val="18"/>
                <w:szCs w:val="18"/>
                <w:lang w:eastAsia="tr-TR"/>
              </w:rPr>
              <w:t>İngilizce</w:t>
            </w:r>
            <w:r w:rsidRPr="001348A3">
              <w:rPr>
                <w:rFonts w:ascii="Times New Roman" w:eastAsia="Times New Roman" w:hAnsi="Times New Roman" w:cs="Times New Roman"/>
                <w:b/>
                <w:bCs/>
                <w:sz w:val="18"/>
                <w:szCs w:val="18"/>
                <w:vertAlign w:val="superscript"/>
                <w:lang w:eastAsia="tr-TR"/>
              </w:rPr>
              <w:t>(3)</w:t>
            </w:r>
          </w:p>
        </w:tc>
        <w:tc>
          <w:tcPr>
            <w:tcW w:w="1560" w:type="dxa"/>
            <w:vAlign w:val="center"/>
          </w:tcPr>
          <w:p w14:paraId="68762352" w14:textId="77777777" w:rsidR="001348A3" w:rsidRPr="001348A3" w:rsidRDefault="001348A3" w:rsidP="001348A3">
            <w:pPr>
              <w:tabs>
                <w:tab w:val="left" w:pos="567"/>
              </w:tabs>
              <w:jc w:val="center"/>
              <w:rPr>
                <w:rFonts w:ascii="Times New Roman" w:eastAsia="Times New Roman" w:hAnsi="Times New Roman" w:cs="Times New Roman"/>
                <w:b/>
                <w:bCs/>
                <w:sz w:val="18"/>
                <w:szCs w:val="18"/>
                <w:lang w:eastAsia="tr-TR"/>
              </w:rPr>
            </w:pPr>
            <w:r w:rsidRPr="001348A3">
              <w:rPr>
                <w:rFonts w:ascii="Times New Roman" w:eastAsia="Times New Roman" w:hAnsi="Times New Roman" w:cs="Times New Roman"/>
                <w:b/>
                <w:bCs/>
                <w:sz w:val="18"/>
                <w:szCs w:val="18"/>
                <w:lang w:eastAsia="tr-TR"/>
              </w:rPr>
              <w:t>Türkçe</w:t>
            </w:r>
          </w:p>
        </w:tc>
        <w:tc>
          <w:tcPr>
            <w:tcW w:w="1417" w:type="dxa"/>
            <w:vAlign w:val="center"/>
          </w:tcPr>
          <w:p w14:paraId="1735DD2E" w14:textId="77777777" w:rsidR="001348A3" w:rsidRPr="001348A3" w:rsidRDefault="001348A3" w:rsidP="001348A3">
            <w:pPr>
              <w:tabs>
                <w:tab w:val="left" w:pos="567"/>
              </w:tabs>
              <w:jc w:val="center"/>
              <w:rPr>
                <w:rFonts w:ascii="Times New Roman" w:eastAsia="Times New Roman" w:hAnsi="Times New Roman" w:cs="Times New Roman"/>
                <w:b/>
                <w:bCs/>
                <w:sz w:val="18"/>
                <w:szCs w:val="18"/>
                <w:lang w:eastAsia="tr-TR"/>
              </w:rPr>
            </w:pPr>
            <w:r w:rsidRPr="001348A3">
              <w:rPr>
                <w:rFonts w:ascii="Times New Roman" w:eastAsia="Times New Roman" w:hAnsi="Times New Roman" w:cs="Times New Roman"/>
                <w:b/>
                <w:bCs/>
                <w:sz w:val="18"/>
                <w:szCs w:val="18"/>
                <w:lang w:eastAsia="tr-TR"/>
              </w:rPr>
              <w:t>İngilizce Latince</w:t>
            </w:r>
            <w:r w:rsidRPr="001348A3">
              <w:rPr>
                <w:rFonts w:ascii="Times New Roman" w:eastAsia="Times New Roman" w:hAnsi="Times New Roman" w:cs="Times New Roman"/>
                <w:b/>
                <w:bCs/>
                <w:sz w:val="18"/>
                <w:szCs w:val="18"/>
                <w:vertAlign w:val="superscript"/>
                <w:lang w:eastAsia="tr-TR"/>
              </w:rPr>
              <w:t>(4)</w:t>
            </w:r>
          </w:p>
        </w:tc>
        <w:tc>
          <w:tcPr>
            <w:tcW w:w="850" w:type="dxa"/>
          </w:tcPr>
          <w:p w14:paraId="0872DFC4" w14:textId="77777777" w:rsidR="001348A3" w:rsidRPr="001348A3" w:rsidRDefault="001348A3" w:rsidP="001348A3">
            <w:pPr>
              <w:tabs>
                <w:tab w:val="left" w:pos="567"/>
              </w:tabs>
              <w:jc w:val="center"/>
              <w:rPr>
                <w:rFonts w:ascii="Times New Roman" w:eastAsia="Times New Roman" w:hAnsi="Times New Roman" w:cs="Times New Roman"/>
                <w:b/>
                <w:bCs/>
                <w:sz w:val="18"/>
                <w:szCs w:val="18"/>
                <w:lang w:eastAsia="tr-TR"/>
              </w:rPr>
            </w:pPr>
          </w:p>
        </w:tc>
        <w:tc>
          <w:tcPr>
            <w:tcW w:w="4140" w:type="dxa"/>
            <w:vAlign w:val="center"/>
          </w:tcPr>
          <w:p w14:paraId="39FF2291" w14:textId="77777777" w:rsidR="001348A3" w:rsidRPr="001348A3" w:rsidRDefault="001348A3" w:rsidP="001348A3">
            <w:pPr>
              <w:tabs>
                <w:tab w:val="left" w:pos="567"/>
              </w:tabs>
              <w:jc w:val="center"/>
              <w:rPr>
                <w:rFonts w:ascii="Times New Roman" w:eastAsia="Times New Roman" w:hAnsi="Times New Roman" w:cs="Times New Roman"/>
                <w:b/>
                <w:bCs/>
                <w:sz w:val="18"/>
                <w:szCs w:val="18"/>
                <w:lang w:eastAsia="tr-TR"/>
              </w:rPr>
            </w:pPr>
          </w:p>
        </w:tc>
        <w:tc>
          <w:tcPr>
            <w:tcW w:w="1163" w:type="dxa"/>
            <w:vAlign w:val="center"/>
          </w:tcPr>
          <w:p w14:paraId="0BDDEFA4" w14:textId="77777777" w:rsidR="001348A3" w:rsidRPr="001348A3" w:rsidRDefault="001348A3" w:rsidP="001348A3">
            <w:pPr>
              <w:tabs>
                <w:tab w:val="left" w:pos="567"/>
              </w:tabs>
              <w:jc w:val="center"/>
              <w:rPr>
                <w:rFonts w:ascii="Times New Roman" w:eastAsia="Times New Roman" w:hAnsi="Times New Roman" w:cs="Times New Roman"/>
                <w:b/>
                <w:bCs/>
                <w:sz w:val="18"/>
                <w:szCs w:val="18"/>
                <w:lang w:eastAsia="tr-TR"/>
              </w:rPr>
            </w:pPr>
          </w:p>
        </w:tc>
      </w:tr>
      <w:tr w:rsidR="001348A3" w:rsidRPr="001348A3" w14:paraId="2CE7CD86" w14:textId="77777777" w:rsidTr="003F3887">
        <w:trPr>
          <w:cantSplit/>
          <w:trHeight w:val="741"/>
        </w:trPr>
        <w:tc>
          <w:tcPr>
            <w:tcW w:w="562" w:type="dxa"/>
            <w:vMerge w:val="restart"/>
            <w:vAlign w:val="center"/>
          </w:tcPr>
          <w:p w14:paraId="7EC87ADF"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6C1EB738" w14:textId="77777777" w:rsidR="001348A3" w:rsidRPr="001348A3" w:rsidRDefault="001348A3" w:rsidP="001348A3">
            <w:pPr>
              <w:spacing w:before="60" w:after="60"/>
              <w:rPr>
                <w:rFonts w:ascii="Times New Roman" w:hAnsi="Times New Roman" w:cs="Times New Roman"/>
                <w:b/>
                <w:i/>
                <w:color w:val="000000"/>
                <w:sz w:val="18"/>
                <w:szCs w:val="18"/>
              </w:rPr>
            </w:pPr>
            <w:r w:rsidRPr="001348A3">
              <w:rPr>
                <w:rFonts w:ascii="Times New Roman" w:hAnsi="Times New Roman" w:cs="Times New Roman"/>
                <w:b/>
                <w:i/>
                <w:color w:val="000000"/>
                <w:sz w:val="18"/>
                <w:szCs w:val="18"/>
              </w:rPr>
              <w:t xml:space="preserve">Abies </w:t>
            </w:r>
            <w:r w:rsidRPr="001348A3">
              <w:rPr>
                <w:rFonts w:ascii="Times New Roman" w:hAnsi="Times New Roman" w:cs="Times New Roman"/>
                <w:b/>
                <w:color w:val="000000"/>
                <w:sz w:val="18"/>
                <w:szCs w:val="18"/>
              </w:rPr>
              <w:t>sp.</w:t>
            </w:r>
          </w:p>
        </w:tc>
        <w:tc>
          <w:tcPr>
            <w:tcW w:w="1389" w:type="dxa"/>
            <w:vMerge w:val="restart"/>
            <w:vAlign w:val="center"/>
          </w:tcPr>
          <w:p w14:paraId="7167C312" w14:textId="77777777" w:rsidR="001348A3" w:rsidRPr="001348A3" w:rsidRDefault="001348A3" w:rsidP="001348A3">
            <w:pPr>
              <w:spacing w:before="60" w:after="60"/>
              <w:rPr>
                <w:rFonts w:ascii="Times New Roman" w:hAnsi="Times New Roman" w:cs="Times New Roman"/>
                <w:color w:val="000000"/>
                <w:sz w:val="18"/>
                <w:szCs w:val="18"/>
              </w:rPr>
            </w:pPr>
            <w:r w:rsidRPr="001348A3">
              <w:rPr>
                <w:rFonts w:ascii="Times New Roman" w:hAnsi="Times New Roman" w:cs="Times New Roman"/>
                <w:bCs/>
                <w:color w:val="000000"/>
                <w:sz w:val="18"/>
                <w:szCs w:val="18"/>
              </w:rPr>
              <w:t>Köknar, Göknar, Küknar,       Boz ağaç, Verdinar</w:t>
            </w:r>
          </w:p>
        </w:tc>
        <w:tc>
          <w:tcPr>
            <w:tcW w:w="1021" w:type="dxa"/>
            <w:vMerge w:val="restart"/>
            <w:vAlign w:val="center"/>
          </w:tcPr>
          <w:p w14:paraId="34B380C0"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8"/>
                <w:szCs w:val="18"/>
              </w:rPr>
              <w:t>Fir</w:t>
            </w:r>
          </w:p>
        </w:tc>
        <w:tc>
          <w:tcPr>
            <w:tcW w:w="1560" w:type="dxa"/>
            <w:vAlign w:val="center"/>
          </w:tcPr>
          <w:p w14:paraId="655F1F4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Sürgünler (bitkisel preparatları hariç)</w:t>
            </w:r>
          </w:p>
        </w:tc>
        <w:tc>
          <w:tcPr>
            <w:tcW w:w="1417" w:type="dxa"/>
            <w:vAlign w:val="center"/>
          </w:tcPr>
          <w:p w14:paraId="0D40360C"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8"/>
                <w:szCs w:val="18"/>
              </w:rPr>
              <w:t xml:space="preserve">Shoots [summitates] (except herbal preparations) </w:t>
            </w:r>
          </w:p>
        </w:tc>
        <w:tc>
          <w:tcPr>
            <w:tcW w:w="850" w:type="dxa"/>
          </w:tcPr>
          <w:p w14:paraId="73662DDE"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31FA90BD"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Align w:val="center"/>
          </w:tcPr>
          <w:p w14:paraId="748F7C7F" w14:textId="77777777" w:rsidR="001348A3" w:rsidRPr="001348A3" w:rsidRDefault="001348A3" w:rsidP="001348A3">
            <w:pPr>
              <w:tabs>
                <w:tab w:val="left" w:pos="567"/>
              </w:tabs>
              <w:spacing w:before="60" w:after="60"/>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Sadece çaylarda kullanılabilir.</w:t>
            </w:r>
          </w:p>
        </w:tc>
        <w:tc>
          <w:tcPr>
            <w:tcW w:w="1163" w:type="dxa"/>
            <w:vMerge w:val="restart"/>
            <w:vAlign w:val="center"/>
          </w:tcPr>
          <w:p w14:paraId="3FA80C2C" w14:textId="3B376D39" w:rsidR="001348A3" w:rsidRPr="001348A3" w:rsidRDefault="001348A3" w:rsidP="005A5E09">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27/03/2015</w:t>
            </w:r>
            <w:r w:rsidRPr="001348A3">
              <w:rPr>
                <w:rFonts w:ascii="Times New Roman" w:eastAsia="Times New Roman" w:hAnsi="Times New Roman" w:cs="Times New Roman"/>
                <w:bCs/>
                <w:sz w:val="18"/>
                <w:szCs w:val="18"/>
                <w:lang w:eastAsia="tr-TR"/>
              </w:rPr>
              <w:t xml:space="preserve"> </w:t>
            </w:r>
          </w:p>
        </w:tc>
      </w:tr>
      <w:tr w:rsidR="001348A3" w:rsidRPr="001348A3" w14:paraId="2189A7FA" w14:textId="77777777" w:rsidTr="003F3887">
        <w:trPr>
          <w:cantSplit/>
          <w:trHeight w:val="694"/>
        </w:trPr>
        <w:tc>
          <w:tcPr>
            <w:tcW w:w="562" w:type="dxa"/>
            <w:vMerge/>
            <w:vAlign w:val="center"/>
          </w:tcPr>
          <w:p w14:paraId="53C469D7"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311D46FB" w14:textId="77777777" w:rsidR="001348A3" w:rsidRPr="001348A3" w:rsidRDefault="001348A3" w:rsidP="001348A3">
            <w:pPr>
              <w:spacing w:before="60" w:after="60"/>
              <w:rPr>
                <w:rFonts w:ascii="Times New Roman" w:hAnsi="Times New Roman" w:cs="Times New Roman"/>
                <w:b/>
                <w:i/>
                <w:color w:val="000000"/>
                <w:sz w:val="18"/>
                <w:szCs w:val="18"/>
              </w:rPr>
            </w:pPr>
          </w:p>
        </w:tc>
        <w:tc>
          <w:tcPr>
            <w:tcW w:w="1389" w:type="dxa"/>
            <w:vMerge/>
            <w:vAlign w:val="center"/>
          </w:tcPr>
          <w:p w14:paraId="4B38D7E9" w14:textId="77777777" w:rsidR="001348A3" w:rsidRPr="001348A3" w:rsidRDefault="001348A3" w:rsidP="001348A3">
            <w:pPr>
              <w:spacing w:before="60" w:after="60"/>
              <w:rPr>
                <w:rFonts w:ascii="Times New Roman" w:hAnsi="Times New Roman" w:cs="Times New Roman"/>
                <w:bCs/>
                <w:color w:val="000000"/>
                <w:sz w:val="18"/>
                <w:szCs w:val="18"/>
              </w:rPr>
            </w:pPr>
          </w:p>
        </w:tc>
        <w:tc>
          <w:tcPr>
            <w:tcW w:w="1021" w:type="dxa"/>
            <w:vMerge/>
            <w:vAlign w:val="center"/>
          </w:tcPr>
          <w:p w14:paraId="5EBFDF7B" w14:textId="77777777" w:rsidR="001348A3" w:rsidRPr="001348A3" w:rsidRDefault="001348A3" w:rsidP="001348A3">
            <w:pPr>
              <w:spacing w:before="60" w:after="60"/>
              <w:rPr>
                <w:rFonts w:ascii="Times New Roman" w:hAnsi="Times New Roman" w:cs="Times New Roman"/>
                <w:bCs/>
                <w:sz w:val="18"/>
                <w:szCs w:val="18"/>
              </w:rPr>
            </w:pPr>
          </w:p>
        </w:tc>
        <w:tc>
          <w:tcPr>
            <w:tcW w:w="1560" w:type="dxa"/>
            <w:vAlign w:val="center"/>
          </w:tcPr>
          <w:p w14:paraId="01ED69B9"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Yaprak (bitkisel preparatları hariç)</w:t>
            </w:r>
          </w:p>
        </w:tc>
        <w:tc>
          <w:tcPr>
            <w:tcW w:w="1417" w:type="dxa"/>
            <w:vAlign w:val="center"/>
          </w:tcPr>
          <w:p w14:paraId="0BFD913D"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Leaf [folium]</w:t>
            </w:r>
            <w:r w:rsidRPr="001348A3">
              <w:rPr>
                <w:rFonts w:ascii="Times New Roman" w:hAnsi="Times New Roman" w:cs="Times New Roman"/>
                <w:bCs/>
                <w:sz w:val="18"/>
                <w:szCs w:val="18"/>
              </w:rPr>
              <w:t xml:space="preserve">(except herbal preparations) </w:t>
            </w:r>
          </w:p>
        </w:tc>
        <w:tc>
          <w:tcPr>
            <w:tcW w:w="850" w:type="dxa"/>
          </w:tcPr>
          <w:p w14:paraId="19B97907"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7B64BDEC"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Align w:val="center"/>
          </w:tcPr>
          <w:p w14:paraId="62D7071F" w14:textId="77777777" w:rsidR="001348A3" w:rsidRPr="001348A3" w:rsidRDefault="001348A3" w:rsidP="001348A3">
            <w:pPr>
              <w:tabs>
                <w:tab w:val="left" w:pos="567"/>
              </w:tabs>
              <w:spacing w:before="60" w:after="60"/>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Sadece çaylarda kullanılabilir.</w:t>
            </w:r>
          </w:p>
        </w:tc>
        <w:tc>
          <w:tcPr>
            <w:tcW w:w="1163" w:type="dxa"/>
            <w:vMerge/>
            <w:vAlign w:val="center"/>
          </w:tcPr>
          <w:p w14:paraId="6E392692"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1B27742D" w14:textId="77777777" w:rsidTr="003F3887">
        <w:trPr>
          <w:cantSplit/>
          <w:trHeight w:val="928"/>
        </w:trPr>
        <w:tc>
          <w:tcPr>
            <w:tcW w:w="562" w:type="dxa"/>
            <w:vAlign w:val="center"/>
          </w:tcPr>
          <w:p w14:paraId="38FDDBE4"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7DE98AE6" w14:textId="77777777" w:rsidR="001348A3" w:rsidRPr="005A5E09" w:rsidRDefault="001348A3" w:rsidP="001348A3">
            <w:pPr>
              <w:spacing w:before="60" w:after="60"/>
              <w:rPr>
                <w:rFonts w:ascii="Times New Roman" w:hAnsi="Times New Roman" w:cs="Times New Roman"/>
                <w:bCs/>
                <w:iCs/>
                <w:sz w:val="18"/>
                <w:szCs w:val="18"/>
              </w:rPr>
            </w:pPr>
            <w:r w:rsidRPr="005A5E09">
              <w:rPr>
                <w:rFonts w:ascii="Times New Roman" w:hAnsi="Times New Roman" w:cs="Times New Roman"/>
                <w:b/>
                <w:i/>
                <w:sz w:val="18"/>
                <w:szCs w:val="18"/>
              </w:rPr>
              <w:t xml:space="preserve">Adansonia digitata </w:t>
            </w:r>
            <w:r w:rsidRPr="005A5E09">
              <w:rPr>
                <w:rFonts w:ascii="Times New Roman" w:hAnsi="Times New Roman" w:cs="Times New Roman"/>
                <w:b/>
                <w:sz w:val="18"/>
                <w:szCs w:val="18"/>
              </w:rPr>
              <w:t>L.</w:t>
            </w:r>
          </w:p>
        </w:tc>
        <w:tc>
          <w:tcPr>
            <w:tcW w:w="1389" w:type="dxa"/>
            <w:vAlign w:val="center"/>
          </w:tcPr>
          <w:p w14:paraId="038287EE"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sz w:val="18"/>
                <w:szCs w:val="18"/>
              </w:rPr>
              <w:t>Baobab</w:t>
            </w:r>
          </w:p>
        </w:tc>
        <w:tc>
          <w:tcPr>
            <w:tcW w:w="1021" w:type="dxa"/>
            <w:vAlign w:val="center"/>
          </w:tcPr>
          <w:p w14:paraId="41A55801"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sz w:val="18"/>
                <w:szCs w:val="18"/>
              </w:rPr>
              <w:t>Baobab</w:t>
            </w:r>
          </w:p>
        </w:tc>
        <w:tc>
          <w:tcPr>
            <w:tcW w:w="1560" w:type="dxa"/>
            <w:vAlign w:val="center"/>
          </w:tcPr>
          <w:p w14:paraId="7F2DEE15"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eastAsia="Times New Roman" w:hAnsi="Times New Roman" w:cs="Times New Roman"/>
                <w:bCs/>
                <w:sz w:val="18"/>
                <w:szCs w:val="18"/>
                <w:lang w:eastAsia="tr-TR"/>
              </w:rPr>
              <w:t>Kurutulmuş meyve pulpası</w:t>
            </w:r>
          </w:p>
        </w:tc>
        <w:tc>
          <w:tcPr>
            <w:tcW w:w="1417" w:type="dxa"/>
            <w:vAlign w:val="center"/>
          </w:tcPr>
          <w:p w14:paraId="2013A606" w14:textId="77777777" w:rsidR="001348A3" w:rsidRPr="005A5E09" w:rsidRDefault="001348A3" w:rsidP="001348A3">
            <w:pPr>
              <w:tabs>
                <w:tab w:val="left" w:pos="567"/>
              </w:tabs>
              <w:jc w:val="center"/>
              <w:rPr>
                <w:rFonts w:ascii="Times New Roman" w:eastAsia="Times New Roman" w:hAnsi="Times New Roman" w:cs="Times New Roman"/>
                <w:bCs/>
                <w:sz w:val="18"/>
                <w:szCs w:val="18"/>
                <w:highlight w:val="cyan"/>
                <w:lang w:eastAsia="tr-TR"/>
              </w:rPr>
            </w:pPr>
            <w:r w:rsidRPr="005A5E09">
              <w:rPr>
                <w:rFonts w:ascii="Times New Roman" w:eastAsia="Times New Roman" w:hAnsi="Times New Roman" w:cs="Times New Roman"/>
                <w:bCs/>
                <w:sz w:val="18"/>
                <w:szCs w:val="18"/>
                <w:lang w:eastAsia="tr-TR"/>
              </w:rPr>
              <w:t>Dried fruit pulp</w:t>
            </w:r>
            <w:r w:rsidRPr="005A5E09">
              <w:rPr>
                <w:rFonts w:ascii="Times New Roman" w:hAnsi="Times New Roman" w:cs="Times New Roman"/>
                <w:sz w:val="18"/>
                <w:szCs w:val="18"/>
              </w:rPr>
              <w:t>[pulpa]</w:t>
            </w:r>
          </w:p>
        </w:tc>
        <w:tc>
          <w:tcPr>
            <w:tcW w:w="850" w:type="dxa"/>
            <w:vAlign w:val="center"/>
          </w:tcPr>
          <w:p w14:paraId="2CD4FA8A" w14:textId="77777777" w:rsidR="001348A3" w:rsidRPr="005A5E09" w:rsidRDefault="001348A3" w:rsidP="001348A3">
            <w:pPr>
              <w:jc w:val="center"/>
              <w:rPr>
                <w:rFonts w:ascii="Times New Roman" w:hAnsi="Times New Roman" w:cs="Times New Roman"/>
                <w:sz w:val="18"/>
                <w:szCs w:val="18"/>
                <w:highlight w:val="cyan"/>
              </w:rPr>
            </w:pPr>
            <w:r w:rsidRPr="005A5E09">
              <w:rPr>
                <w:rFonts w:ascii="Times New Roman" w:hAnsi="Times New Roman" w:cs="Times New Roman"/>
                <w:sz w:val="18"/>
                <w:szCs w:val="18"/>
              </w:rPr>
              <w:t>P</w:t>
            </w:r>
          </w:p>
        </w:tc>
        <w:tc>
          <w:tcPr>
            <w:tcW w:w="4140" w:type="dxa"/>
            <w:vAlign w:val="center"/>
          </w:tcPr>
          <w:p w14:paraId="019C491E" w14:textId="77777777" w:rsidR="001348A3" w:rsidRPr="005A5E09" w:rsidRDefault="001348A3" w:rsidP="001348A3">
            <w:pPr>
              <w:rPr>
                <w:rFonts w:ascii="Times New Roman" w:hAnsi="Times New Roman" w:cs="Times New Roman"/>
                <w:b/>
                <w:sz w:val="18"/>
                <w:szCs w:val="18"/>
              </w:rPr>
            </w:pPr>
          </w:p>
          <w:p w14:paraId="63ADB43A" w14:textId="77777777" w:rsidR="001348A3" w:rsidRPr="005A5E09" w:rsidRDefault="001348A3" w:rsidP="001348A3">
            <w:pPr>
              <w:rPr>
                <w:rFonts w:ascii="Times New Roman" w:hAnsi="Times New Roman" w:cs="Times New Roman"/>
                <w:strike/>
                <w:sz w:val="18"/>
                <w:szCs w:val="18"/>
              </w:rPr>
            </w:pPr>
            <w:r w:rsidRPr="005A5E09">
              <w:rPr>
                <w:rFonts w:ascii="Times New Roman" w:hAnsi="Times New Roman" w:cs="Times New Roman"/>
                <w:sz w:val="18"/>
                <w:szCs w:val="18"/>
              </w:rPr>
              <w:t>Meyve kulanımı için Ek-7'de yer alan bilgiler dikkate alınmalıdır.</w:t>
            </w:r>
          </w:p>
          <w:p w14:paraId="19E7F4FB" w14:textId="77777777" w:rsidR="001348A3" w:rsidRPr="005A5E09" w:rsidRDefault="001348A3" w:rsidP="001348A3">
            <w:pPr>
              <w:tabs>
                <w:tab w:val="left" w:pos="567"/>
              </w:tabs>
              <w:rPr>
                <w:rFonts w:ascii="Times New Roman" w:eastAsia="Times New Roman" w:hAnsi="Times New Roman" w:cs="Times New Roman"/>
                <w:bCs/>
                <w:sz w:val="18"/>
                <w:szCs w:val="18"/>
                <w:lang w:eastAsia="tr-TR"/>
              </w:rPr>
            </w:pPr>
          </w:p>
        </w:tc>
        <w:tc>
          <w:tcPr>
            <w:tcW w:w="1163" w:type="dxa"/>
            <w:vAlign w:val="center"/>
          </w:tcPr>
          <w:p w14:paraId="72AE134D" w14:textId="77777777" w:rsidR="001348A3" w:rsidRPr="001348A3" w:rsidRDefault="001348A3" w:rsidP="001348A3">
            <w:pPr>
              <w:spacing w:before="60" w:after="60"/>
              <w:rPr>
                <w:rFonts w:ascii="Times New Roman" w:hAnsi="Times New Roman" w:cs="Times New Roman"/>
                <w:i/>
                <w:sz w:val="18"/>
                <w:szCs w:val="18"/>
              </w:rPr>
            </w:pPr>
          </w:p>
        </w:tc>
      </w:tr>
      <w:tr w:rsidR="001348A3" w:rsidRPr="001348A3" w14:paraId="11D82205" w14:textId="77777777" w:rsidTr="003F3887">
        <w:trPr>
          <w:cantSplit/>
          <w:trHeight w:val="694"/>
        </w:trPr>
        <w:tc>
          <w:tcPr>
            <w:tcW w:w="562" w:type="dxa"/>
            <w:vAlign w:val="center"/>
          </w:tcPr>
          <w:p w14:paraId="53A097EC"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52F10DB4" w14:textId="77777777" w:rsidR="001348A3" w:rsidRPr="005A5E09" w:rsidRDefault="001348A3" w:rsidP="001348A3">
            <w:pPr>
              <w:spacing w:before="60" w:after="60"/>
              <w:rPr>
                <w:rFonts w:ascii="Times New Roman" w:hAnsi="Times New Roman" w:cs="Times New Roman"/>
                <w:b/>
                <w:i/>
                <w:sz w:val="18"/>
                <w:szCs w:val="18"/>
              </w:rPr>
            </w:pPr>
            <w:r w:rsidRPr="005A5E09">
              <w:rPr>
                <w:rFonts w:ascii="Times New Roman" w:hAnsi="Times New Roman" w:cs="Times New Roman"/>
                <w:b/>
                <w:bCs/>
                <w:i/>
                <w:iCs/>
                <w:sz w:val="18"/>
                <w:szCs w:val="18"/>
              </w:rPr>
              <w:t>Ajuga reptan</w:t>
            </w:r>
          </w:p>
        </w:tc>
        <w:tc>
          <w:tcPr>
            <w:tcW w:w="1389" w:type="dxa"/>
            <w:vAlign w:val="center"/>
          </w:tcPr>
          <w:p w14:paraId="04A78B7C" w14:textId="77777777" w:rsidR="001348A3" w:rsidRPr="005A5E09" w:rsidRDefault="001348A3" w:rsidP="001348A3">
            <w:pPr>
              <w:spacing w:before="60" w:after="60"/>
              <w:rPr>
                <w:rFonts w:ascii="Times New Roman" w:hAnsi="Times New Roman" w:cs="Times New Roman"/>
                <w:i/>
                <w:sz w:val="18"/>
                <w:szCs w:val="18"/>
              </w:rPr>
            </w:pPr>
          </w:p>
        </w:tc>
        <w:tc>
          <w:tcPr>
            <w:tcW w:w="1021" w:type="dxa"/>
            <w:vAlign w:val="center"/>
          </w:tcPr>
          <w:p w14:paraId="2A9EC666" w14:textId="77777777" w:rsidR="001348A3" w:rsidRPr="005A5E09" w:rsidRDefault="001348A3" w:rsidP="001348A3">
            <w:pPr>
              <w:spacing w:before="60" w:after="60"/>
              <w:rPr>
                <w:rFonts w:ascii="Times New Roman" w:hAnsi="Times New Roman" w:cs="Times New Roman"/>
                <w:i/>
                <w:sz w:val="18"/>
                <w:szCs w:val="18"/>
              </w:rPr>
            </w:pPr>
          </w:p>
        </w:tc>
        <w:tc>
          <w:tcPr>
            <w:tcW w:w="1560" w:type="dxa"/>
            <w:vAlign w:val="center"/>
          </w:tcPr>
          <w:p w14:paraId="282E134B" w14:textId="77777777" w:rsidR="001348A3" w:rsidRPr="005A5E09" w:rsidRDefault="001348A3" w:rsidP="001348A3">
            <w:pPr>
              <w:tabs>
                <w:tab w:val="left" w:pos="567"/>
              </w:tabs>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Hücre kültürü ekstraktı</w:t>
            </w:r>
          </w:p>
        </w:tc>
        <w:tc>
          <w:tcPr>
            <w:tcW w:w="1417" w:type="dxa"/>
            <w:vAlign w:val="center"/>
          </w:tcPr>
          <w:p w14:paraId="0AA6EEBA" w14:textId="77777777" w:rsidR="001348A3" w:rsidRPr="005A5E09" w:rsidRDefault="001348A3" w:rsidP="001348A3">
            <w:pPr>
              <w:tabs>
                <w:tab w:val="left" w:pos="567"/>
              </w:tabs>
              <w:jc w:val="center"/>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 xml:space="preserve">Extract from cell culture </w:t>
            </w:r>
          </w:p>
        </w:tc>
        <w:tc>
          <w:tcPr>
            <w:tcW w:w="850" w:type="dxa"/>
            <w:vAlign w:val="center"/>
          </w:tcPr>
          <w:p w14:paraId="41211E2D" w14:textId="77777777" w:rsidR="001348A3" w:rsidRPr="005A5E09" w:rsidRDefault="001348A3" w:rsidP="001348A3">
            <w:pPr>
              <w:jc w:val="center"/>
              <w:rPr>
                <w:rFonts w:ascii="Times New Roman" w:hAnsi="Times New Roman" w:cs="Times New Roman"/>
                <w:sz w:val="18"/>
                <w:szCs w:val="18"/>
              </w:rPr>
            </w:pPr>
            <w:r w:rsidRPr="005A5E09">
              <w:rPr>
                <w:rFonts w:ascii="Times New Roman" w:hAnsi="Times New Roman" w:cs="Times New Roman"/>
                <w:sz w:val="18"/>
                <w:szCs w:val="18"/>
              </w:rPr>
              <w:t>P</w:t>
            </w:r>
          </w:p>
        </w:tc>
        <w:tc>
          <w:tcPr>
            <w:tcW w:w="4140" w:type="dxa"/>
            <w:vAlign w:val="center"/>
          </w:tcPr>
          <w:p w14:paraId="2E8F7E90" w14:textId="34C2E43B" w:rsidR="001348A3" w:rsidRPr="005A5E09" w:rsidRDefault="001348A3" w:rsidP="005A5E09">
            <w:pPr>
              <w:tabs>
                <w:tab w:val="left" w:pos="567"/>
              </w:tabs>
              <w:rPr>
                <w:rFonts w:ascii="Times New Roman" w:hAnsi="Times New Roman" w:cs="Times New Roman"/>
                <w:sz w:val="18"/>
                <w:szCs w:val="18"/>
              </w:rPr>
            </w:pPr>
            <w:r w:rsidRPr="005A5E09">
              <w:rPr>
                <w:rFonts w:ascii="Times New Roman" w:hAnsi="Times New Roman" w:cs="Times New Roman"/>
                <w:sz w:val="18"/>
                <w:szCs w:val="18"/>
              </w:rPr>
              <w:t>Sadece takviye edici gıdalarda kullanılır.</w:t>
            </w:r>
          </w:p>
        </w:tc>
        <w:tc>
          <w:tcPr>
            <w:tcW w:w="1163" w:type="dxa"/>
            <w:vAlign w:val="center"/>
          </w:tcPr>
          <w:p w14:paraId="51F72876" w14:textId="77777777" w:rsidR="001348A3" w:rsidRPr="001348A3" w:rsidRDefault="001348A3" w:rsidP="001348A3">
            <w:pPr>
              <w:spacing w:before="60" w:after="60"/>
              <w:rPr>
                <w:rFonts w:ascii="Times New Roman" w:hAnsi="Times New Roman" w:cs="Times New Roman"/>
                <w:i/>
                <w:sz w:val="18"/>
                <w:szCs w:val="18"/>
              </w:rPr>
            </w:pPr>
          </w:p>
        </w:tc>
      </w:tr>
      <w:tr w:rsidR="001348A3" w:rsidRPr="001348A3" w14:paraId="26FBCD01" w14:textId="77777777" w:rsidTr="003F3887">
        <w:trPr>
          <w:cantSplit/>
          <w:trHeight w:val="381"/>
        </w:trPr>
        <w:tc>
          <w:tcPr>
            <w:tcW w:w="562" w:type="dxa"/>
            <w:vMerge w:val="restart"/>
            <w:vAlign w:val="center"/>
          </w:tcPr>
          <w:p w14:paraId="2B9DC38E"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5E63D8BB" w14:textId="77777777" w:rsidR="001348A3" w:rsidRPr="001348A3" w:rsidRDefault="001348A3" w:rsidP="001348A3">
            <w:pPr>
              <w:spacing w:before="60" w:after="60"/>
              <w:rPr>
                <w:rFonts w:ascii="Times New Roman" w:hAnsi="Times New Roman" w:cs="Times New Roman"/>
                <w:color w:val="000000"/>
                <w:sz w:val="18"/>
                <w:szCs w:val="18"/>
              </w:rPr>
            </w:pPr>
            <w:r w:rsidRPr="001348A3">
              <w:rPr>
                <w:rFonts w:ascii="Times New Roman" w:hAnsi="Times New Roman" w:cs="Times New Roman"/>
                <w:b/>
                <w:i/>
                <w:color w:val="000000"/>
                <w:sz w:val="18"/>
                <w:szCs w:val="18"/>
              </w:rPr>
              <w:t xml:space="preserve">Aesculus hippocastanum </w:t>
            </w:r>
            <w:r w:rsidRPr="001348A3">
              <w:rPr>
                <w:rFonts w:ascii="Times New Roman" w:hAnsi="Times New Roman" w:cs="Times New Roman"/>
                <w:b/>
                <w:color w:val="000000"/>
                <w:sz w:val="18"/>
                <w:szCs w:val="18"/>
              </w:rPr>
              <w:t>L.</w:t>
            </w:r>
          </w:p>
          <w:p w14:paraId="377E55FA" w14:textId="77777777" w:rsidR="001348A3" w:rsidRPr="001348A3" w:rsidRDefault="001348A3" w:rsidP="001348A3">
            <w:pPr>
              <w:spacing w:before="60" w:after="60"/>
              <w:rPr>
                <w:rFonts w:ascii="Times New Roman" w:hAnsi="Times New Roman" w:cs="Times New Roman"/>
                <w:b/>
                <w:i/>
                <w:color w:val="FF0000"/>
                <w:sz w:val="18"/>
                <w:szCs w:val="18"/>
              </w:rPr>
            </w:pPr>
            <w:r w:rsidRPr="001348A3">
              <w:rPr>
                <w:rFonts w:ascii="Times New Roman" w:hAnsi="Times New Roman" w:cs="Times New Roman"/>
                <w:i/>
                <w:color w:val="000000"/>
                <w:sz w:val="18"/>
                <w:szCs w:val="18"/>
              </w:rPr>
              <w:t>[</w:t>
            </w:r>
            <w:hyperlink r:id="rId10" w:history="1">
              <w:r w:rsidRPr="001348A3">
                <w:rPr>
                  <w:rFonts w:ascii="Times New Roman" w:eastAsia="Times New Roman" w:hAnsi="Times New Roman" w:cs="Times New Roman"/>
                  <w:i/>
                  <w:iCs/>
                  <w:color w:val="000000"/>
                  <w:sz w:val="18"/>
                  <w:szCs w:val="18"/>
                  <w:shd w:val="clear" w:color="auto" w:fill="FFFFFF"/>
                  <w:lang w:eastAsia="tr-TR"/>
                </w:rPr>
                <w:t>Aesculus</w:t>
              </w:r>
              <w:r w:rsidRPr="001348A3">
                <w:rPr>
                  <w:rFonts w:ascii="Times New Roman" w:eastAsia="Times New Roman" w:hAnsi="Times New Roman" w:cs="Times New Roman"/>
                  <w:color w:val="000000"/>
                  <w:sz w:val="18"/>
                  <w:szCs w:val="18"/>
                  <w:shd w:val="clear" w:color="auto" w:fill="FFFFFF"/>
                  <w:lang w:eastAsia="tr-TR"/>
                </w:rPr>
                <w:t> </w:t>
              </w:r>
              <w:r w:rsidRPr="001348A3">
                <w:rPr>
                  <w:rFonts w:ascii="Times New Roman" w:eastAsia="Times New Roman" w:hAnsi="Times New Roman" w:cs="Times New Roman"/>
                  <w:i/>
                  <w:iCs/>
                  <w:color w:val="000000"/>
                  <w:sz w:val="18"/>
                  <w:szCs w:val="18"/>
                  <w:shd w:val="clear" w:color="auto" w:fill="FFFFFF"/>
                  <w:lang w:eastAsia="tr-TR"/>
                </w:rPr>
                <w:t>asplenifolia</w:t>
              </w:r>
              <w:r w:rsidRPr="001348A3">
                <w:rPr>
                  <w:rFonts w:ascii="Times New Roman" w:eastAsia="Times New Roman" w:hAnsi="Times New Roman" w:cs="Times New Roman"/>
                  <w:color w:val="000000"/>
                  <w:sz w:val="18"/>
                  <w:szCs w:val="18"/>
                  <w:shd w:val="clear" w:color="auto" w:fill="FFFFFF"/>
                  <w:lang w:eastAsia="tr-TR"/>
                </w:rPr>
                <w:t> Loudon</w:t>
              </w:r>
            </w:hyperlink>
            <w:r w:rsidRPr="001348A3">
              <w:rPr>
                <w:rFonts w:ascii="Times New Roman" w:hAnsi="Times New Roman" w:cs="Times New Roman"/>
                <w:sz w:val="18"/>
                <w:szCs w:val="18"/>
              </w:rPr>
              <w:t>,</w:t>
            </w:r>
            <w:r w:rsidRPr="001348A3">
              <w:rPr>
                <w:rFonts w:ascii="Times New Roman" w:eastAsia="Times New Roman" w:hAnsi="Times New Roman" w:cs="Times New Roman"/>
                <w:i/>
                <w:color w:val="000000"/>
                <w:sz w:val="18"/>
                <w:szCs w:val="18"/>
                <w:lang w:eastAsia="tr-TR"/>
              </w:rPr>
              <w:t>Aesculus memmingeri</w:t>
            </w:r>
            <w:r w:rsidRPr="001348A3">
              <w:rPr>
                <w:rFonts w:ascii="Times New Roman" w:eastAsia="Times New Roman" w:hAnsi="Times New Roman" w:cs="Times New Roman"/>
                <w:color w:val="000000"/>
                <w:sz w:val="18"/>
                <w:szCs w:val="18"/>
                <w:lang w:eastAsia="tr-TR"/>
              </w:rPr>
              <w:t xml:space="preserve"> K.Koch, </w:t>
            </w:r>
            <w:r w:rsidRPr="001348A3">
              <w:rPr>
                <w:rFonts w:ascii="Times New Roman" w:eastAsia="Times New Roman" w:hAnsi="Times New Roman" w:cs="Times New Roman"/>
                <w:i/>
                <w:color w:val="000000"/>
                <w:sz w:val="18"/>
                <w:szCs w:val="18"/>
                <w:lang w:eastAsia="tr-TR"/>
              </w:rPr>
              <w:t>Aesculus procera</w:t>
            </w:r>
            <w:r w:rsidRPr="001348A3">
              <w:rPr>
                <w:rFonts w:ascii="Times New Roman" w:eastAsia="Times New Roman" w:hAnsi="Times New Roman" w:cs="Times New Roman"/>
                <w:color w:val="000000"/>
                <w:sz w:val="18"/>
                <w:szCs w:val="18"/>
                <w:lang w:eastAsia="tr-TR"/>
              </w:rPr>
              <w:t xml:space="preserve"> Salisb., </w:t>
            </w:r>
            <w:r w:rsidRPr="001348A3">
              <w:rPr>
                <w:rFonts w:ascii="Times New Roman" w:eastAsia="Times New Roman" w:hAnsi="Times New Roman" w:cs="Times New Roman"/>
                <w:i/>
                <w:color w:val="000000"/>
                <w:sz w:val="18"/>
                <w:szCs w:val="18"/>
                <w:lang w:eastAsia="tr-TR"/>
              </w:rPr>
              <w:t>Aesculus septenata</w:t>
            </w:r>
            <w:r w:rsidRPr="001348A3">
              <w:rPr>
                <w:rFonts w:ascii="Times New Roman" w:eastAsia="Times New Roman" w:hAnsi="Times New Roman" w:cs="Times New Roman"/>
                <w:color w:val="000000"/>
                <w:sz w:val="18"/>
                <w:szCs w:val="18"/>
                <w:lang w:eastAsia="tr-TR"/>
              </w:rPr>
              <w:t xml:space="preserve"> Stokes</w:t>
            </w:r>
            <w:r w:rsidRPr="001348A3">
              <w:rPr>
                <w:rFonts w:ascii="Times New Roman" w:hAnsi="Times New Roman" w:cs="Times New Roman"/>
                <w:i/>
                <w:sz w:val="18"/>
                <w:szCs w:val="18"/>
              </w:rPr>
              <w:t>]</w:t>
            </w:r>
          </w:p>
        </w:tc>
        <w:tc>
          <w:tcPr>
            <w:tcW w:w="1389" w:type="dxa"/>
            <w:vMerge w:val="restart"/>
            <w:vAlign w:val="center"/>
          </w:tcPr>
          <w:p w14:paraId="04B51BB6" w14:textId="77777777" w:rsidR="001348A3" w:rsidRPr="001348A3" w:rsidRDefault="001348A3" w:rsidP="001348A3">
            <w:pPr>
              <w:spacing w:before="60" w:after="60"/>
              <w:rPr>
                <w:rFonts w:ascii="Times New Roman" w:hAnsi="Times New Roman" w:cs="Times New Roman"/>
                <w:color w:val="000000"/>
                <w:sz w:val="18"/>
                <w:szCs w:val="18"/>
              </w:rPr>
            </w:pPr>
            <w:r w:rsidRPr="001348A3">
              <w:rPr>
                <w:rFonts w:ascii="Times New Roman" w:hAnsi="Times New Roman" w:cs="Times New Roman"/>
                <w:color w:val="000000"/>
                <w:sz w:val="18"/>
                <w:szCs w:val="18"/>
              </w:rPr>
              <w:t>Atkestanesi</w:t>
            </w:r>
          </w:p>
        </w:tc>
        <w:tc>
          <w:tcPr>
            <w:tcW w:w="1021" w:type="dxa"/>
            <w:vMerge w:val="restart"/>
            <w:vAlign w:val="center"/>
          </w:tcPr>
          <w:p w14:paraId="32F4B7F6" w14:textId="77777777" w:rsidR="001348A3" w:rsidRPr="001348A3" w:rsidRDefault="001348A3" w:rsidP="001348A3">
            <w:pPr>
              <w:spacing w:before="60" w:after="60"/>
              <w:rPr>
                <w:rFonts w:ascii="Times New Roman" w:hAnsi="Times New Roman" w:cs="Times New Roman"/>
                <w:color w:val="000000"/>
                <w:sz w:val="18"/>
                <w:szCs w:val="18"/>
              </w:rPr>
            </w:pPr>
            <w:r w:rsidRPr="001348A3">
              <w:rPr>
                <w:rFonts w:ascii="Times New Roman" w:hAnsi="Times New Roman" w:cs="Times New Roman"/>
                <w:color w:val="000000"/>
                <w:sz w:val="18"/>
                <w:szCs w:val="18"/>
              </w:rPr>
              <w:t>Horse-chestnut</w:t>
            </w:r>
          </w:p>
        </w:tc>
        <w:tc>
          <w:tcPr>
            <w:tcW w:w="1560" w:type="dxa"/>
            <w:vAlign w:val="center"/>
          </w:tcPr>
          <w:p w14:paraId="71421D99"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Çiçek (bitkisel preparatları hariç)</w:t>
            </w:r>
          </w:p>
        </w:tc>
        <w:tc>
          <w:tcPr>
            <w:tcW w:w="1417" w:type="dxa"/>
            <w:vAlign w:val="center"/>
          </w:tcPr>
          <w:p w14:paraId="1076707E"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Flower[flos] </w:t>
            </w:r>
            <w:r w:rsidRPr="001348A3">
              <w:rPr>
                <w:rFonts w:ascii="Times New Roman" w:hAnsi="Times New Roman" w:cs="Times New Roman"/>
                <w:bCs/>
                <w:sz w:val="18"/>
                <w:szCs w:val="18"/>
              </w:rPr>
              <w:t>(except herbal preparations)</w:t>
            </w:r>
          </w:p>
        </w:tc>
        <w:tc>
          <w:tcPr>
            <w:tcW w:w="850" w:type="dxa"/>
            <w:vAlign w:val="center"/>
          </w:tcPr>
          <w:p w14:paraId="2AC659A2" w14:textId="77777777" w:rsidR="001348A3" w:rsidRPr="001348A3" w:rsidRDefault="001348A3" w:rsidP="001348A3">
            <w:pPr>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166956C0" w14:textId="77777777" w:rsidR="001348A3" w:rsidRPr="001348A3" w:rsidRDefault="001348A3" w:rsidP="001348A3">
            <w:pPr>
              <w:spacing w:before="120" w:after="120"/>
              <w:jc w:val="both"/>
              <w:rPr>
                <w:rFonts w:ascii="Times New Roman" w:hAnsi="Times New Roman" w:cs="Times New Roman"/>
                <w:b/>
                <w:i/>
                <w:sz w:val="18"/>
                <w:szCs w:val="18"/>
              </w:rPr>
            </w:pPr>
            <w:r w:rsidRPr="001348A3">
              <w:rPr>
                <w:rFonts w:ascii="Times New Roman" w:eastAsia="Times New Roman" w:hAnsi="Times New Roman" w:cs="Times New Roman"/>
                <w:bCs/>
                <w:sz w:val="18"/>
                <w:szCs w:val="18"/>
                <w:lang w:eastAsia="tr-TR"/>
              </w:rPr>
              <w:t>Sadece çaylarda kullanılabilir. Ayrıca ü</w:t>
            </w:r>
            <w:r w:rsidRPr="001348A3">
              <w:rPr>
                <w:rFonts w:ascii="Times New Roman" w:hAnsi="Times New Roman" w:cs="Times New Roman"/>
                <w:bCs/>
                <w:sz w:val="18"/>
                <w:szCs w:val="18"/>
              </w:rPr>
              <w:t>rünlerin üzerinde “</w:t>
            </w:r>
            <w:r w:rsidRPr="001348A3">
              <w:rPr>
                <w:rFonts w:ascii="Times New Roman" w:hAnsi="Times New Roman" w:cs="Times New Roman"/>
                <w:bCs/>
                <w:i/>
                <w:sz w:val="18"/>
                <w:szCs w:val="18"/>
              </w:rPr>
              <w:t xml:space="preserve">Hamileler, emzirenler ve 18 yaşın altındaki çocuklar tarafından </w:t>
            </w:r>
            <w:r w:rsidRPr="001348A3">
              <w:rPr>
                <w:rFonts w:ascii="Times New Roman" w:eastAsia="Times New Roman" w:hAnsi="Times New Roman" w:cs="Times New Roman"/>
                <w:bCs/>
                <w:i/>
                <w:sz w:val="18"/>
                <w:szCs w:val="18"/>
                <w:lang w:eastAsia="tr-TR"/>
              </w:rPr>
              <w:t>kullanılmamalıdır</w:t>
            </w:r>
            <w:r w:rsidRPr="001348A3">
              <w:rPr>
                <w:rFonts w:ascii="Times New Roman" w:hAnsi="Times New Roman" w:cs="Times New Roman"/>
                <w:bCs/>
                <w:sz w:val="18"/>
                <w:szCs w:val="18"/>
              </w:rPr>
              <w:t>” uyarısı yer almalıdır.</w:t>
            </w:r>
          </w:p>
        </w:tc>
        <w:tc>
          <w:tcPr>
            <w:tcW w:w="1163" w:type="dxa"/>
            <w:vMerge w:val="restart"/>
            <w:vAlign w:val="center"/>
          </w:tcPr>
          <w:p w14:paraId="6231AE62" w14:textId="01D291E2" w:rsidR="001348A3" w:rsidRPr="001348A3" w:rsidRDefault="001348A3" w:rsidP="005A5E09">
            <w:pPr>
              <w:tabs>
                <w:tab w:val="left" w:pos="567"/>
              </w:tabs>
              <w:spacing w:before="60" w:after="60"/>
              <w:jc w:val="both"/>
              <w:rPr>
                <w:rFonts w:ascii="Times New Roman" w:eastAsia="Times New Roman" w:hAnsi="Times New Roman" w:cs="Times New Roman"/>
                <w:bCs/>
                <w:color w:val="00B050"/>
                <w:sz w:val="18"/>
                <w:szCs w:val="18"/>
                <w:lang w:eastAsia="tr-TR"/>
              </w:rPr>
            </w:pPr>
            <w:r w:rsidRPr="001348A3">
              <w:rPr>
                <w:rFonts w:ascii="Times New Roman" w:eastAsia="Times New Roman" w:hAnsi="Times New Roman" w:cs="Times New Roman"/>
                <w:b/>
                <w:bCs/>
                <w:sz w:val="16"/>
                <w:szCs w:val="16"/>
                <w:lang w:eastAsia="tr-TR"/>
              </w:rPr>
              <w:t>24/12/2020</w:t>
            </w:r>
            <w:r w:rsidRPr="001348A3">
              <w:rPr>
                <w:rFonts w:ascii="Times New Roman" w:eastAsia="Times New Roman" w:hAnsi="Times New Roman" w:cs="Times New Roman"/>
                <w:bCs/>
                <w:sz w:val="18"/>
                <w:szCs w:val="18"/>
                <w:lang w:eastAsia="tr-TR"/>
              </w:rPr>
              <w:t xml:space="preserve"> </w:t>
            </w:r>
          </w:p>
        </w:tc>
      </w:tr>
      <w:tr w:rsidR="001348A3" w:rsidRPr="001348A3" w14:paraId="6055901C" w14:textId="77777777" w:rsidTr="003F3887">
        <w:trPr>
          <w:cantSplit/>
          <w:trHeight w:val="380"/>
        </w:trPr>
        <w:tc>
          <w:tcPr>
            <w:tcW w:w="562" w:type="dxa"/>
            <w:vMerge/>
            <w:vAlign w:val="center"/>
          </w:tcPr>
          <w:p w14:paraId="24F46C51"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4FEC27CE" w14:textId="77777777" w:rsidR="001348A3" w:rsidRPr="001348A3" w:rsidRDefault="001348A3" w:rsidP="001348A3">
            <w:pPr>
              <w:spacing w:before="60" w:after="60"/>
              <w:rPr>
                <w:rFonts w:ascii="Times New Roman" w:hAnsi="Times New Roman" w:cs="Times New Roman"/>
                <w:b/>
                <w:i/>
                <w:color w:val="000000"/>
                <w:sz w:val="18"/>
                <w:szCs w:val="18"/>
              </w:rPr>
            </w:pPr>
          </w:p>
        </w:tc>
        <w:tc>
          <w:tcPr>
            <w:tcW w:w="1389" w:type="dxa"/>
            <w:vMerge/>
            <w:vAlign w:val="center"/>
          </w:tcPr>
          <w:p w14:paraId="31BFF582" w14:textId="77777777" w:rsidR="001348A3" w:rsidRPr="001348A3" w:rsidRDefault="001348A3" w:rsidP="001348A3">
            <w:pPr>
              <w:spacing w:before="60" w:after="60"/>
              <w:rPr>
                <w:rFonts w:ascii="Times New Roman" w:hAnsi="Times New Roman" w:cs="Times New Roman"/>
                <w:color w:val="000000"/>
                <w:sz w:val="18"/>
                <w:szCs w:val="18"/>
              </w:rPr>
            </w:pPr>
          </w:p>
        </w:tc>
        <w:tc>
          <w:tcPr>
            <w:tcW w:w="1021" w:type="dxa"/>
            <w:vMerge/>
            <w:vAlign w:val="center"/>
          </w:tcPr>
          <w:p w14:paraId="2C3A56BE"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551E7AAF"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Gövde Kabuğu (bitkisel preparatları hariç)</w:t>
            </w:r>
          </w:p>
        </w:tc>
        <w:tc>
          <w:tcPr>
            <w:tcW w:w="1417" w:type="dxa"/>
            <w:vAlign w:val="center"/>
          </w:tcPr>
          <w:p w14:paraId="0D55663E"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Bark [cortex] </w:t>
            </w:r>
            <w:r w:rsidRPr="001348A3">
              <w:rPr>
                <w:rFonts w:ascii="Times New Roman" w:hAnsi="Times New Roman" w:cs="Times New Roman"/>
                <w:bCs/>
                <w:sz w:val="18"/>
                <w:szCs w:val="18"/>
              </w:rPr>
              <w:t>(except herbal preparations)</w:t>
            </w:r>
          </w:p>
          <w:p w14:paraId="204003C2" w14:textId="77777777" w:rsidR="001348A3" w:rsidRPr="001348A3" w:rsidRDefault="001348A3" w:rsidP="001348A3">
            <w:pPr>
              <w:spacing w:before="60" w:after="60"/>
              <w:rPr>
                <w:rFonts w:ascii="Times New Roman" w:hAnsi="Times New Roman" w:cs="Times New Roman"/>
                <w:sz w:val="18"/>
                <w:szCs w:val="18"/>
              </w:rPr>
            </w:pPr>
          </w:p>
        </w:tc>
        <w:tc>
          <w:tcPr>
            <w:tcW w:w="850" w:type="dxa"/>
            <w:vAlign w:val="center"/>
          </w:tcPr>
          <w:p w14:paraId="52DCFBE6"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P</w:t>
            </w:r>
          </w:p>
        </w:tc>
        <w:tc>
          <w:tcPr>
            <w:tcW w:w="4140" w:type="dxa"/>
            <w:vAlign w:val="center"/>
          </w:tcPr>
          <w:p w14:paraId="02B878E8" w14:textId="77777777" w:rsidR="001348A3" w:rsidRPr="001348A3" w:rsidRDefault="001348A3" w:rsidP="001348A3">
            <w:pPr>
              <w:tabs>
                <w:tab w:val="left" w:pos="567"/>
              </w:tabs>
              <w:spacing w:before="60" w:after="60"/>
              <w:jc w:val="both"/>
              <w:rPr>
                <w:rFonts w:ascii="Times New Roman" w:eastAsia="Times New Roman" w:hAnsi="Times New Roman" w:cs="Times New Roman"/>
                <w:bCs/>
                <w:strike/>
                <w:sz w:val="18"/>
                <w:szCs w:val="18"/>
                <w:lang w:eastAsia="tr-TR"/>
              </w:rPr>
            </w:pPr>
            <w:r w:rsidRPr="001348A3">
              <w:rPr>
                <w:rFonts w:ascii="Times New Roman" w:eastAsia="Times New Roman" w:hAnsi="Times New Roman" w:cs="Times New Roman"/>
                <w:bCs/>
                <w:sz w:val="18"/>
                <w:szCs w:val="18"/>
                <w:lang w:eastAsia="tr-TR"/>
              </w:rPr>
              <w:t>Sadece çaylarda kullanılabilir. Ayrıca ü</w:t>
            </w:r>
            <w:r w:rsidRPr="001348A3">
              <w:rPr>
                <w:rFonts w:ascii="Times New Roman" w:hAnsi="Times New Roman" w:cs="Times New Roman"/>
                <w:bCs/>
                <w:sz w:val="18"/>
                <w:szCs w:val="18"/>
              </w:rPr>
              <w:t>rünlerin üzerinde “</w:t>
            </w:r>
            <w:r w:rsidRPr="001348A3">
              <w:rPr>
                <w:rFonts w:ascii="Times New Roman" w:hAnsi="Times New Roman" w:cs="Times New Roman"/>
                <w:bCs/>
                <w:i/>
                <w:sz w:val="18"/>
                <w:szCs w:val="18"/>
              </w:rPr>
              <w:t xml:space="preserve">Hamileler, emzirenler ve 18 yaşın altındaki çocuklar tarafından </w:t>
            </w:r>
            <w:r w:rsidRPr="001348A3">
              <w:rPr>
                <w:rFonts w:ascii="Times New Roman" w:eastAsia="Times New Roman" w:hAnsi="Times New Roman" w:cs="Times New Roman"/>
                <w:bCs/>
                <w:i/>
                <w:sz w:val="18"/>
                <w:szCs w:val="18"/>
                <w:lang w:eastAsia="tr-TR"/>
              </w:rPr>
              <w:t>kullanılmamalıdır</w:t>
            </w:r>
            <w:r w:rsidRPr="001348A3">
              <w:rPr>
                <w:rFonts w:ascii="Times New Roman" w:hAnsi="Times New Roman" w:cs="Times New Roman"/>
                <w:bCs/>
                <w:sz w:val="18"/>
                <w:szCs w:val="18"/>
              </w:rPr>
              <w:t>” uyarısı yer almalıdır.</w:t>
            </w:r>
          </w:p>
        </w:tc>
        <w:tc>
          <w:tcPr>
            <w:tcW w:w="1163" w:type="dxa"/>
            <w:vMerge/>
            <w:vAlign w:val="center"/>
          </w:tcPr>
          <w:p w14:paraId="7A03014B"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788D7E36" w14:textId="77777777" w:rsidTr="003F3887">
        <w:trPr>
          <w:cantSplit/>
          <w:trHeight w:val="380"/>
        </w:trPr>
        <w:tc>
          <w:tcPr>
            <w:tcW w:w="562" w:type="dxa"/>
            <w:vMerge/>
            <w:vAlign w:val="center"/>
          </w:tcPr>
          <w:p w14:paraId="4D86684C"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385C1B8E" w14:textId="77777777" w:rsidR="001348A3" w:rsidRPr="001348A3" w:rsidRDefault="001348A3" w:rsidP="001348A3">
            <w:pPr>
              <w:spacing w:before="60" w:after="60"/>
              <w:rPr>
                <w:rFonts w:ascii="Times New Roman" w:hAnsi="Times New Roman" w:cs="Times New Roman"/>
                <w:b/>
                <w:i/>
                <w:color w:val="000000"/>
                <w:sz w:val="18"/>
                <w:szCs w:val="18"/>
              </w:rPr>
            </w:pPr>
          </w:p>
        </w:tc>
        <w:tc>
          <w:tcPr>
            <w:tcW w:w="1389" w:type="dxa"/>
            <w:vMerge/>
            <w:vAlign w:val="center"/>
          </w:tcPr>
          <w:p w14:paraId="4099D84C" w14:textId="77777777" w:rsidR="001348A3" w:rsidRPr="001348A3" w:rsidRDefault="001348A3" w:rsidP="001348A3">
            <w:pPr>
              <w:spacing w:before="60" w:after="60"/>
              <w:rPr>
                <w:rFonts w:ascii="Times New Roman" w:hAnsi="Times New Roman" w:cs="Times New Roman"/>
                <w:color w:val="000000"/>
                <w:sz w:val="18"/>
                <w:szCs w:val="18"/>
              </w:rPr>
            </w:pPr>
          </w:p>
        </w:tc>
        <w:tc>
          <w:tcPr>
            <w:tcW w:w="1021" w:type="dxa"/>
            <w:vMerge/>
            <w:vAlign w:val="center"/>
          </w:tcPr>
          <w:p w14:paraId="690BC0E9"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02F49AAB"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Yaprak (bitkisel preparatları hariç)</w:t>
            </w:r>
          </w:p>
        </w:tc>
        <w:tc>
          <w:tcPr>
            <w:tcW w:w="1417" w:type="dxa"/>
            <w:vAlign w:val="center"/>
          </w:tcPr>
          <w:p w14:paraId="7CDE346F"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Leaf [folium]</w:t>
            </w:r>
            <w:r w:rsidRPr="001348A3">
              <w:rPr>
                <w:rFonts w:ascii="Times New Roman" w:hAnsi="Times New Roman" w:cs="Times New Roman"/>
                <w:bCs/>
                <w:sz w:val="18"/>
                <w:szCs w:val="18"/>
              </w:rPr>
              <w:t xml:space="preserve"> (except herbal preparations)</w:t>
            </w:r>
          </w:p>
          <w:p w14:paraId="738E8DDE" w14:textId="77777777" w:rsidR="001348A3" w:rsidRPr="001348A3" w:rsidRDefault="001348A3" w:rsidP="001348A3">
            <w:pPr>
              <w:spacing w:before="60" w:after="60"/>
              <w:rPr>
                <w:rFonts w:ascii="Times New Roman" w:hAnsi="Times New Roman" w:cs="Times New Roman"/>
                <w:sz w:val="18"/>
                <w:szCs w:val="18"/>
              </w:rPr>
            </w:pPr>
          </w:p>
        </w:tc>
        <w:tc>
          <w:tcPr>
            <w:tcW w:w="850" w:type="dxa"/>
            <w:vAlign w:val="center"/>
          </w:tcPr>
          <w:p w14:paraId="3EE5850B"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P</w:t>
            </w:r>
          </w:p>
        </w:tc>
        <w:tc>
          <w:tcPr>
            <w:tcW w:w="4140" w:type="dxa"/>
            <w:vAlign w:val="center"/>
          </w:tcPr>
          <w:p w14:paraId="062DD988" w14:textId="77777777" w:rsidR="001348A3" w:rsidRPr="001348A3" w:rsidRDefault="001348A3" w:rsidP="001348A3">
            <w:pPr>
              <w:tabs>
                <w:tab w:val="left" w:pos="567"/>
              </w:tabs>
              <w:spacing w:before="60" w:after="60"/>
              <w:jc w:val="both"/>
              <w:rPr>
                <w:rFonts w:ascii="Times New Roman" w:eastAsia="Times New Roman" w:hAnsi="Times New Roman" w:cs="Times New Roman"/>
                <w:bCs/>
                <w:strike/>
                <w:sz w:val="18"/>
                <w:szCs w:val="18"/>
                <w:highlight w:val="yellow"/>
                <w:lang w:eastAsia="tr-TR"/>
              </w:rPr>
            </w:pPr>
            <w:r w:rsidRPr="001348A3">
              <w:rPr>
                <w:rFonts w:ascii="Times New Roman" w:eastAsia="Times New Roman" w:hAnsi="Times New Roman" w:cs="Times New Roman"/>
                <w:bCs/>
                <w:sz w:val="18"/>
                <w:szCs w:val="18"/>
                <w:lang w:eastAsia="tr-TR"/>
              </w:rPr>
              <w:t>Sadece çaylarda kullanılabilir. Ayrıca ü</w:t>
            </w:r>
            <w:r w:rsidRPr="001348A3">
              <w:rPr>
                <w:rFonts w:ascii="Times New Roman" w:hAnsi="Times New Roman" w:cs="Times New Roman"/>
                <w:bCs/>
                <w:sz w:val="18"/>
                <w:szCs w:val="18"/>
              </w:rPr>
              <w:t>rünlerin üzerinde “</w:t>
            </w:r>
            <w:r w:rsidRPr="001348A3">
              <w:rPr>
                <w:rFonts w:ascii="Times New Roman" w:hAnsi="Times New Roman" w:cs="Times New Roman"/>
                <w:bCs/>
                <w:i/>
                <w:sz w:val="18"/>
                <w:szCs w:val="18"/>
              </w:rPr>
              <w:t xml:space="preserve">Hamileler, emzirenler ve 18 yaşın altındaki çocuklar tarafından </w:t>
            </w:r>
            <w:r w:rsidRPr="001348A3">
              <w:rPr>
                <w:rFonts w:ascii="Times New Roman" w:eastAsia="Times New Roman" w:hAnsi="Times New Roman" w:cs="Times New Roman"/>
                <w:bCs/>
                <w:i/>
                <w:sz w:val="18"/>
                <w:szCs w:val="18"/>
                <w:lang w:eastAsia="tr-TR"/>
              </w:rPr>
              <w:t>kullanılmamalıdır</w:t>
            </w:r>
            <w:r w:rsidRPr="001348A3">
              <w:rPr>
                <w:rFonts w:ascii="Times New Roman" w:hAnsi="Times New Roman" w:cs="Times New Roman"/>
                <w:bCs/>
                <w:sz w:val="18"/>
                <w:szCs w:val="18"/>
              </w:rPr>
              <w:t>” uyarısı yer almalıdır.</w:t>
            </w:r>
          </w:p>
        </w:tc>
        <w:tc>
          <w:tcPr>
            <w:tcW w:w="1163" w:type="dxa"/>
            <w:vMerge/>
            <w:vAlign w:val="center"/>
          </w:tcPr>
          <w:p w14:paraId="27FEE46A"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1F105C83" w14:textId="77777777" w:rsidTr="003F3887">
        <w:trPr>
          <w:cantSplit/>
          <w:trHeight w:val="380"/>
        </w:trPr>
        <w:tc>
          <w:tcPr>
            <w:tcW w:w="562" w:type="dxa"/>
            <w:vMerge/>
            <w:vAlign w:val="center"/>
          </w:tcPr>
          <w:p w14:paraId="672FD74C"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31637E37" w14:textId="77777777" w:rsidR="001348A3" w:rsidRPr="001348A3" w:rsidRDefault="001348A3" w:rsidP="001348A3">
            <w:pPr>
              <w:spacing w:before="60" w:after="60"/>
              <w:rPr>
                <w:rFonts w:ascii="Times New Roman" w:hAnsi="Times New Roman" w:cs="Times New Roman"/>
                <w:b/>
                <w:i/>
                <w:color w:val="000000"/>
                <w:sz w:val="18"/>
                <w:szCs w:val="18"/>
              </w:rPr>
            </w:pPr>
          </w:p>
        </w:tc>
        <w:tc>
          <w:tcPr>
            <w:tcW w:w="1389" w:type="dxa"/>
            <w:vMerge/>
            <w:vAlign w:val="center"/>
          </w:tcPr>
          <w:p w14:paraId="50EDC445" w14:textId="77777777" w:rsidR="001348A3" w:rsidRPr="001348A3" w:rsidRDefault="001348A3" w:rsidP="001348A3">
            <w:pPr>
              <w:spacing w:before="60" w:after="60"/>
              <w:rPr>
                <w:rFonts w:ascii="Times New Roman" w:hAnsi="Times New Roman" w:cs="Times New Roman"/>
                <w:color w:val="000000"/>
                <w:sz w:val="18"/>
                <w:szCs w:val="18"/>
              </w:rPr>
            </w:pPr>
          </w:p>
        </w:tc>
        <w:tc>
          <w:tcPr>
            <w:tcW w:w="1021" w:type="dxa"/>
            <w:vMerge/>
            <w:vAlign w:val="center"/>
          </w:tcPr>
          <w:p w14:paraId="4C8F5F10"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333EB40B"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Tohum, </w:t>
            </w:r>
          </w:p>
          <w:p w14:paraId="078DCB90"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sz w:val="18"/>
                <w:szCs w:val="18"/>
              </w:rPr>
              <w:t xml:space="preserve">Tohum ekstresi/ekstraktı </w:t>
            </w:r>
            <w:r w:rsidRPr="001348A3">
              <w:rPr>
                <w:rFonts w:ascii="Times New Roman" w:hAnsi="Times New Roman" w:cs="Times New Roman"/>
                <w:sz w:val="18"/>
                <w:szCs w:val="18"/>
              </w:rPr>
              <w:t>(diğer bitkisel preparatları hariç)</w:t>
            </w:r>
          </w:p>
        </w:tc>
        <w:tc>
          <w:tcPr>
            <w:tcW w:w="1417" w:type="dxa"/>
            <w:vAlign w:val="center"/>
          </w:tcPr>
          <w:p w14:paraId="65C70450"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sz w:val="18"/>
                <w:szCs w:val="18"/>
              </w:rPr>
              <w:t xml:space="preserve">Seed [semen] extract </w:t>
            </w:r>
            <w:r w:rsidRPr="001348A3">
              <w:rPr>
                <w:rFonts w:ascii="Times New Roman" w:hAnsi="Times New Roman" w:cs="Times New Roman"/>
                <w:bCs/>
                <w:sz w:val="18"/>
                <w:szCs w:val="18"/>
              </w:rPr>
              <w:t>(except other herbal preparations)</w:t>
            </w:r>
          </w:p>
        </w:tc>
        <w:tc>
          <w:tcPr>
            <w:tcW w:w="850" w:type="dxa"/>
            <w:vAlign w:val="center"/>
          </w:tcPr>
          <w:p w14:paraId="1EFD6953"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hAnsi="Times New Roman"/>
                <w:sz w:val="18"/>
                <w:szCs w:val="18"/>
              </w:rPr>
              <w:t>P</w:t>
            </w:r>
          </w:p>
        </w:tc>
        <w:tc>
          <w:tcPr>
            <w:tcW w:w="4140" w:type="dxa"/>
            <w:vAlign w:val="center"/>
          </w:tcPr>
          <w:p w14:paraId="7ABE5D15"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bCs/>
                <w:sz w:val="18"/>
                <w:szCs w:val="18"/>
                <w:lang w:eastAsia="tr-TR"/>
              </w:rPr>
              <w:t>Ü</w:t>
            </w:r>
            <w:r w:rsidRPr="001348A3">
              <w:rPr>
                <w:rFonts w:ascii="Times New Roman" w:hAnsi="Times New Roman" w:cs="Times New Roman"/>
                <w:bCs/>
                <w:sz w:val="18"/>
                <w:szCs w:val="18"/>
              </w:rPr>
              <w:t>rünlerin üzerinde “</w:t>
            </w:r>
            <w:r w:rsidRPr="001348A3">
              <w:rPr>
                <w:rFonts w:ascii="Times New Roman" w:hAnsi="Times New Roman" w:cs="Times New Roman"/>
                <w:bCs/>
                <w:i/>
                <w:sz w:val="18"/>
                <w:szCs w:val="18"/>
              </w:rPr>
              <w:t xml:space="preserve">Hamileler, emzirenler ve 18 yaşın altındaki çocuklar tarafından </w:t>
            </w:r>
            <w:r w:rsidRPr="001348A3">
              <w:rPr>
                <w:rFonts w:ascii="Times New Roman" w:eastAsia="Times New Roman" w:hAnsi="Times New Roman" w:cs="Times New Roman"/>
                <w:bCs/>
                <w:i/>
                <w:sz w:val="18"/>
                <w:szCs w:val="18"/>
                <w:lang w:eastAsia="tr-TR"/>
              </w:rPr>
              <w:t>kullanılmamalıdır</w:t>
            </w:r>
            <w:r w:rsidRPr="001348A3">
              <w:rPr>
                <w:rFonts w:ascii="Times New Roman" w:hAnsi="Times New Roman" w:cs="Times New Roman"/>
                <w:bCs/>
                <w:sz w:val="18"/>
                <w:szCs w:val="18"/>
              </w:rPr>
              <w:t>” uyarısı yer almalıdır.</w:t>
            </w:r>
          </w:p>
        </w:tc>
        <w:tc>
          <w:tcPr>
            <w:tcW w:w="1163" w:type="dxa"/>
            <w:vMerge/>
            <w:vAlign w:val="center"/>
          </w:tcPr>
          <w:p w14:paraId="7405D6DA"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78FC85AB" w14:textId="77777777" w:rsidTr="003F3887">
        <w:trPr>
          <w:cantSplit/>
          <w:trHeight w:val="1980"/>
        </w:trPr>
        <w:tc>
          <w:tcPr>
            <w:tcW w:w="562" w:type="dxa"/>
            <w:vAlign w:val="center"/>
          </w:tcPr>
          <w:p w14:paraId="51B9D60B"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615556A2" w14:textId="77777777" w:rsidR="001348A3" w:rsidRPr="001348A3" w:rsidRDefault="001348A3" w:rsidP="001348A3">
            <w:pPr>
              <w:spacing w:before="60" w:after="60"/>
              <w:rPr>
                <w:rFonts w:ascii="Times New Roman" w:hAnsi="Times New Roman" w:cs="Times New Roman"/>
                <w:b/>
                <w:i/>
                <w:strike/>
                <w:color w:val="000000"/>
                <w:sz w:val="18"/>
                <w:szCs w:val="18"/>
              </w:rPr>
            </w:pPr>
            <w:r w:rsidRPr="001348A3">
              <w:rPr>
                <w:rFonts w:ascii="Times New Roman" w:hAnsi="Times New Roman" w:cs="Times New Roman"/>
                <w:b/>
                <w:i/>
                <w:color w:val="000000"/>
                <w:sz w:val="18"/>
                <w:szCs w:val="18"/>
              </w:rPr>
              <w:t>Agropyron repens</w:t>
            </w:r>
            <w:r w:rsidRPr="001348A3">
              <w:rPr>
                <w:rFonts w:ascii="Times New Roman" w:hAnsi="Times New Roman" w:cs="Times New Roman"/>
                <w:b/>
                <w:color w:val="000000"/>
                <w:sz w:val="18"/>
                <w:szCs w:val="18"/>
              </w:rPr>
              <w:t xml:space="preserve">(L.)  Beauv.  </w:t>
            </w:r>
            <w:r w:rsidRPr="001348A3">
              <w:rPr>
                <w:rFonts w:ascii="Times New Roman" w:hAnsi="Times New Roman" w:cs="Times New Roman"/>
                <w:i/>
                <w:color w:val="000000"/>
                <w:sz w:val="18"/>
                <w:szCs w:val="18"/>
              </w:rPr>
              <w:t>[</w:t>
            </w:r>
            <w:r w:rsidRPr="001348A3">
              <w:rPr>
                <w:rFonts w:ascii="Times New Roman" w:eastAsia="Calibri" w:hAnsi="Times New Roman" w:cs="Times New Roman"/>
                <w:i/>
                <w:color w:val="000000"/>
                <w:sz w:val="18"/>
                <w:szCs w:val="18"/>
              </w:rPr>
              <w:t xml:space="preserve">Agropyrum repens </w:t>
            </w:r>
            <w:r w:rsidRPr="001348A3">
              <w:rPr>
                <w:rFonts w:ascii="Times New Roman" w:eastAsia="Calibri" w:hAnsi="Times New Roman" w:cs="Times New Roman"/>
                <w:sz w:val="18"/>
                <w:szCs w:val="18"/>
                <w:shd w:val="clear" w:color="auto" w:fill="FFFFFF"/>
              </w:rPr>
              <w:t xml:space="preserve">(L.) Beauv., </w:t>
            </w:r>
            <w:r w:rsidRPr="001348A3">
              <w:rPr>
                <w:rFonts w:ascii="Times New Roman" w:eastAsia="Calibri" w:hAnsi="Times New Roman" w:cs="Times New Roman"/>
                <w:i/>
                <w:sz w:val="18"/>
                <w:szCs w:val="18"/>
              </w:rPr>
              <w:t>Elymus repens</w:t>
            </w:r>
            <w:r w:rsidRPr="001348A3">
              <w:rPr>
                <w:rFonts w:ascii="Times New Roman" w:eastAsia="Calibri" w:hAnsi="Times New Roman" w:cs="Times New Roman"/>
                <w:sz w:val="18"/>
                <w:szCs w:val="18"/>
              </w:rPr>
              <w:t xml:space="preserve"> (L.) Gould,  </w:t>
            </w:r>
            <w:r w:rsidRPr="001348A3">
              <w:rPr>
                <w:rFonts w:ascii="Times New Roman" w:eastAsia="Calibri" w:hAnsi="Times New Roman" w:cs="Times New Roman"/>
                <w:i/>
                <w:iCs/>
                <w:sz w:val="18"/>
                <w:szCs w:val="18"/>
              </w:rPr>
              <w:t xml:space="preserve">Agropyron caesium </w:t>
            </w:r>
            <w:r w:rsidRPr="001348A3">
              <w:rPr>
                <w:rFonts w:ascii="Times New Roman" w:eastAsia="Calibri" w:hAnsi="Times New Roman" w:cs="Times New Roman"/>
                <w:sz w:val="18"/>
                <w:szCs w:val="18"/>
              </w:rPr>
              <w:t xml:space="preserve">J.U.C. Presl., </w:t>
            </w:r>
            <w:r w:rsidRPr="001348A3">
              <w:rPr>
                <w:rFonts w:ascii="Times New Roman" w:eastAsia="Calibri" w:hAnsi="Times New Roman" w:cs="Times New Roman"/>
                <w:i/>
                <w:iCs/>
                <w:sz w:val="18"/>
                <w:szCs w:val="18"/>
              </w:rPr>
              <w:t xml:space="preserve">Bromus glaber </w:t>
            </w:r>
            <w:r w:rsidRPr="001348A3">
              <w:rPr>
                <w:rFonts w:ascii="Times New Roman" w:eastAsia="Calibri" w:hAnsi="Times New Roman" w:cs="Times New Roman"/>
                <w:sz w:val="18"/>
                <w:szCs w:val="18"/>
              </w:rPr>
              <w:t xml:space="preserve">Scop., </w:t>
            </w:r>
            <w:r w:rsidRPr="001348A3">
              <w:rPr>
                <w:rFonts w:ascii="Times New Roman" w:eastAsia="Calibri" w:hAnsi="Times New Roman" w:cs="Times New Roman"/>
                <w:i/>
                <w:iCs/>
                <w:sz w:val="18"/>
                <w:szCs w:val="18"/>
              </w:rPr>
              <w:t xml:space="preserve">Elymus dumetorium </w:t>
            </w:r>
            <w:r w:rsidRPr="001348A3">
              <w:rPr>
                <w:rFonts w:ascii="Times New Roman" w:eastAsia="Calibri" w:hAnsi="Times New Roman" w:cs="Times New Roman"/>
                <w:sz w:val="18"/>
                <w:szCs w:val="18"/>
              </w:rPr>
              <w:t xml:space="preserve">Hoffm., </w:t>
            </w:r>
            <w:r w:rsidRPr="001348A3">
              <w:rPr>
                <w:rFonts w:ascii="Times New Roman" w:eastAsia="Calibri" w:hAnsi="Times New Roman" w:cs="Times New Roman"/>
                <w:i/>
                <w:iCs/>
                <w:sz w:val="18"/>
                <w:szCs w:val="18"/>
              </w:rPr>
              <w:t xml:space="preserve">Elytrygia repens </w:t>
            </w:r>
            <w:r w:rsidRPr="001348A3">
              <w:rPr>
                <w:rFonts w:ascii="Times New Roman" w:eastAsia="Calibri" w:hAnsi="Times New Roman" w:cs="Times New Roman"/>
                <w:sz w:val="18"/>
                <w:szCs w:val="18"/>
              </w:rPr>
              <w:t xml:space="preserve">Desv. ex Nevski, </w:t>
            </w:r>
            <w:r w:rsidRPr="001348A3">
              <w:rPr>
                <w:rFonts w:ascii="Times New Roman" w:eastAsia="Calibri" w:hAnsi="Times New Roman" w:cs="Times New Roman"/>
                <w:i/>
                <w:iCs/>
                <w:sz w:val="18"/>
                <w:szCs w:val="18"/>
              </w:rPr>
              <w:t xml:space="preserve">Triticum arundinaceum </w:t>
            </w:r>
            <w:r w:rsidRPr="001348A3">
              <w:rPr>
                <w:rFonts w:ascii="Times New Roman" w:eastAsia="Calibri" w:hAnsi="Times New Roman" w:cs="Times New Roman"/>
                <w:sz w:val="18"/>
                <w:szCs w:val="18"/>
              </w:rPr>
              <w:t xml:space="preserve">Poulsen ex Fries, </w:t>
            </w:r>
            <w:r w:rsidRPr="001348A3">
              <w:rPr>
                <w:rFonts w:ascii="Times New Roman" w:eastAsia="Calibri" w:hAnsi="Times New Roman" w:cs="Times New Roman"/>
                <w:i/>
                <w:iCs/>
                <w:sz w:val="18"/>
                <w:szCs w:val="18"/>
              </w:rPr>
              <w:t xml:space="preserve">Triticum repens </w:t>
            </w:r>
            <w:r w:rsidRPr="001348A3">
              <w:rPr>
                <w:rFonts w:ascii="Times New Roman" w:eastAsia="Calibri" w:hAnsi="Times New Roman" w:cs="Times New Roman"/>
                <w:sz w:val="18"/>
                <w:szCs w:val="18"/>
              </w:rPr>
              <w:t>L.,</w:t>
            </w:r>
            <w:r w:rsidRPr="001348A3">
              <w:rPr>
                <w:rFonts w:ascii="Times New Roman" w:eastAsia="Calibri" w:hAnsi="Times New Roman" w:cs="Times New Roman"/>
                <w:i/>
                <w:iCs/>
                <w:sz w:val="18"/>
                <w:szCs w:val="18"/>
              </w:rPr>
              <w:t xml:space="preserve">Triticum sepitum </w:t>
            </w:r>
            <w:r w:rsidRPr="001348A3">
              <w:rPr>
                <w:rFonts w:ascii="Times New Roman" w:eastAsia="Calibri" w:hAnsi="Times New Roman" w:cs="Times New Roman"/>
                <w:sz w:val="18"/>
                <w:szCs w:val="18"/>
              </w:rPr>
              <w:t>Thuill.]</w:t>
            </w:r>
          </w:p>
        </w:tc>
        <w:tc>
          <w:tcPr>
            <w:tcW w:w="1389" w:type="dxa"/>
            <w:vAlign w:val="center"/>
          </w:tcPr>
          <w:p w14:paraId="21E9819C" w14:textId="77777777" w:rsidR="001348A3" w:rsidRPr="001348A3" w:rsidRDefault="001348A3" w:rsidP="001348A3">
            <w:pPr>
              <w:spacing w:before="60" w:after="60"/>
              <w:rPr>
                <w:rFonts w:ascii="Times New Roman" w:hAnsi="Times New Roman" w:cs="Times New Roman"/>
                <w:color w:val="000000"/>
                <w:sz w:val="18"/>
                <w:szCs w:val="18"/>
              </w:rPr>
            </w:pPr>
            <w:r w:rsidRPr="001348A3">
              <w:rPr>
                <w:rFonts w:ascii="Times New Roman" w:hAnsi="Times New Roman" w:cs="Times New Roman"/>
                <w:color w:val="000000"/>
                <w:sz w:val="18"/>
                <w:szCs w:val="18"/>
              </w:rPr>
              <w:t>Ayrık otu</w:t>
            </w:r>
          </w:p>
        </w:tc>
        <w:tc>
          <w:tcPr>
            <w:tcW w:w="1021" w:type="dxa"/>
            <w:vAlign w:val="center"/>
          </w:tcPr>
          <w:p w14:paraId="161E01B6" w14:textId="77777777" w:rsidR="001348A3" w:rsidRPr="001348A3" w:rsidRDefault="001348A3" w:rsidP="001348A3">
            <w:pPr>
              <w:spacing w:before="60" w:after="60"/>
              <w:rPr>
                <w:rFonts w:ascii="Times New Roman" w:hAnsi="Times New Roman" w:cs="Times New Roman"/>
                <w:sz w:val="16"/>
                <w:szCs w:val="16"/>
              </w:rPr>
            </w:pPr>
            <w:r w:rsidRPr="001348A3">
              <w:rPr>
                <w:rFonts w:ascii="Times New Roman" w:hAnsi="Times New Roman" w:cs="Times New Roman"/>
                <w:sz w:val="16"/>
                <w:szCs w:val="16"/>
              </w:rPr>
              <w:t>Couchgrass, Quackgrass, Quickgrass, Quitchgrass, Scotchquelch, Scutch, Triticum, Twitchgrass</w:t>
            </w:r>
          </w:p>
        </w:tc>
        <w:tc>
          <w:tcPr>
            <w:tcW w:w="1560" w:type="dxa"/>
            <w:vAlign w:val="center"/>
          </w:tcPr>
          <w:p w14:paraId="183453E6"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Rizom,             Rizom ekstresi / ekstraktı (diğer bitkisel preparatları hariç)</w:t>
            </w:r>
          </w:p>
        </w:tc>
        <w:tc>
          <w:tcPr>
            <w:tcW w:w="1417" w:type="dxa"/>
            <w:vAlign w:val="center"/>
          </w:tcPr>
          <w:p w14:paraId="2A835B8C"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Rhizome [rhizoma], Rhizome extract </w:t>
            </w:r>
            <w:r w:rsidRPr="001348A3">
              <w:rPr>
                <w:rFonts w:ascii="Times New Roman" w:hAnsi="Times New Roman" w:cs="Times New Roman"/>
                <w:bCs/>
                <w:sz w:val="18"/>
                <w:szCs w:val="18"/>
              </w:rPr>
              <w:t xml:space="preserve">(except other herbal preparations) </w:t>
            </w:r>
          </w:p>
        </w:tc>
        <w:tc>
          <w:tcPr>
            <w:tcW w:w="850" w:type="dxa"/>
          </w:tcPr>
          <w:p w14:paraId="0C5BDE28"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3B666545"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6247DF82"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7A565717"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Align w:val="center"/>
          </w:tcPr>
          <w:p w14:paraId="5D57F787" w14:textId="77777777" w:rsidR="001348A3" w:rsidRPr="001348A3" w:rsidRDefault="001348A3" w:rsidP="001348A3">
            <w:pPr>
              <w:tabs>
                <w:tab w:val="left" w:pos="567"/>
              </w:tabs>
              <w:spacing w:before="60" w:after="60"/>
              <w:jc w:val="both"/>
              <w:rPr>
                <w:rFonts w:ascii="Times New Roman" w:eastAsia="Times New Roman" w:hAnsi="Times New Roman" w:cs="Times New Roman"/>
                <w:bCs/>
                <w:strike/>
                <w:color w:val="FF0000"/>
                <w:sz w:val="18"/>
                <w:szCs w:val="18"/>
                <w:highlight w:val="yellow"/>
                <w:lang w:eastAsia="tr-TR"/>
              </w:rPr>
            </w:pPr>
          </w:p>
        </w:tc>
        <w:tc>
          <w:tcPr>
            <w:tcW w:w="1163" w:type="dxa"/>
            <w:vAlign w:val="center"/>
          </w:tcPr>
          <w:p w14:paraId="12BFDEB9" w14:textId="7DECB6E4" w:rsidR="005A5E09" w:rsidRPr="001348A3" w:rsidRDefault="001348A3" w:rsidP="005A5E09">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06/02/2015</w:t>
            </w:r>
            <w:r w:rsidRPr="001348A3">
              <w:rPr>
                <w:rFonts w:ascii="Times New Roman" w:eastAsia="Times New Roman" w:hAnsi="Times New Roman" w:cs="Times New Roman"/>
                <w:bCs/>
                <w:sz w:val="16"/>
                <w:szCs w:val="16"/>
                <w:lang w:eastAsia="tr-TR"/>
              </w:rPr>
              <w:t xml:space="preserve"> </w:t>
            </w:r>
          </w:p>
          <w:p w14:paraId="65D0092A" w14:textId="1371337C"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703F9A9F" w14:textId="77777777" w:rsidTr="003F3887">
        <w:trPr>
          <w:cantSplit/>
          <w:trHeight w:val="1212"/>
        </w:trPr>
        <w:tc>
          <w:tcPr>
            <w:tcW w:w="562" w:type="dxa"/>
            <w:vAlign w:val="center"/>
          </w:tcPr>
          <w:p w14:paraId="0AA0E32A"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5937876A"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b/>
                <w:i/>
                <w:sz w:val="18"/>
                <w:szCs w:val="18"/>
              </w:rPr>
              <w:t>Allanblackia floribunda</w:t>
            </w:r>
            <w:r w:rsidRPr="005A5E09">
              <w:rPr>
                <w:rFonts w:ascii="Times New Roman" w:hAnsi="Times New Roman" w:cs="Times New Roman"/>
                <w:sz w:val="18"/>
                <w:szCs w:val="18"/>
              </w:rPr>
              <w:t xml:space="preserve">         [</w:t>
            </w:r>
            <w:r w:rsidRPr="005A5E09">
              <w:rPr>
                <w:rFonts w:ascii="Times New Roman" w:hAnsi="Times New Roman" w:cs="Times New Roman"/>
                <w:i/>
                <w:sz w:val="18"/>
                <w:szCs w:val="18"/>
              </w:rPr>
              <w:t>A. parviflora</w:t>
            </w:r>
            <w:r w:rsidRPr="005A5E09">
              <w:rPr>
                <w:rFonts w:ascii="Times New Roman" w:hAnsi="Times New Roman" w:cs="Times New Roman"/>
                <w:sz w:val="18"/>
                <w:szCs w:val="18"/>
              </w:rPr>
              <w:t xml:space="preserve"> ile eşanlamlı]</w:t>
            </w:r>
          </w:p>
          <w:p w14:paraId="4252E073"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sz w:val="18"/>
                <w:szCs w:val="18"/>
              </w:rPr>
              <w:t>ve</w:t>
            </w:r>
          </w:p>
          <w:p w14:paraId="007967AF" w14:textId="77777777" w:rsidR="001348A3" w:rsidRPr="005A5E09" w:rsidRDefault="001348A3" w:rsidP="001348A3">
            <w:pPr>
              <w:spacing w:before="60" w:after="60"/>
              <w:rPr>
                <w:rFonts w:ascii="Times New Roman" w:hAnsi="Times New Roman" w:cs="Times New Roman"/>
                <w:b/>
                <w:i/>
                <w:sz w:val="18"/>
                <w:szCs w:val="18"/>
              </w:rPr>
            </w:pPr>
            <w:r w:rsidRPr="005A5E09">
              <w:rPr>
                <w:rFonts w:ascii="Times New Roman" w:hAnsi="Times New Roman" w:cs="Times New Roman"/>
                <w:sz w:val="18"/>
                <w:szCs w:val="18"/>
              </w:rPr>
              <w:t xml:space="preserve"> </w:t>
            </w:r>
            <w:r w:rsidRPr="005A5E09">
              <w:rPr>
                <w:rFonts w:ascii="Times New Roman" w:hAnsi="Times New Roman" w:cs="Times New Roman"/>
                <w:b/>
                <w:i/>
                <w:sz w:val="18"/>
                <w:szCs w:val="18"/>
              </w:rPr>
              <w:t xml:space="preserve">Allanblackia stuhlmannii </w:t>
            </w:r>
          </w:p>
        </w:tc>
        <w:tc>
          <w:tcPr>
            <w:tcW w:w="1389" w:type="dxa"/>
            <w:vAlign w:val="center"/>
          </w:tcPr>
          <w:p w14:paraId="4C8B5820" w14:textId="77777777" w:rsidR="001348A3" w:rsidRPr="005A5E09" w:rsidRDefault="001348A3" w:rsidP="001348A3">
            <w:pPr>
              <w:spacing w:before="60" w:after="60"/>
              <w:rPr>
                <w:rFonts w:ascii="Times New Roman" w:hAnsi="Times New Roman" w:cs="Times New Roman"/>
                <w:i/>
                <w:sz w:val="18"/>
                <w:szCs w:val="18"/>
              </w:rPr>
            </w:pPr>
          </w:p>
        </w:tc>
        <w:tc>
          <w:tcPr>
            <w:tcW w:w="1021" w:type="dxa"/>
            <w:vAlign w:val="center"/>
          </w:tcPr>
          <w:p w14:paraId="18C09C45" w14:textId="77777777" w:rsidR="001348A3" w:rsidRPr="005A5E09" w:rsidRDefault="001348A3" w:rsidP="001348A3">
            <w:pPr>
              <w:spacing w:before="60" w:after="60"/>
              <w:rPr>
                <w:rFonts w:ascii="Times New Roman" w:hAnsi="Times New Roman" w:cs="Times New Roman"/>
                <w:i/>
                <w:sz w:val="18"/>
                <w:szCs w:val="18"/>
              </w:rPr>
            </w:pPr>
          </w:p>
        </w:tc>
        <w:tc>
          <w:tcPr>
            <w:tcW w:w="1560" w:type="dxa"/>
            <w:vAlign w:val="center"/>
          </w:tcPr>
          <w:p w14:paraId="3037BD70" w14:textId="77777777" w:rsidR="001348A3" w:rsidRPr="005A5E09" w:rsidRDefault="001348A3" w:rsidP="001348A3">
            <w:pPr>
              <w:tabs>
                <w:tab w:val="left" w:pos="567"/>
              </w:tabs>
              <w:jc w:val="center"/>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Tohum yağı</w:t>
            </w:r>
          </w:p>
        </w:tc>
        <w:tc>
          <w:tcPr>
            <w:tcW w:w="1417" w:type="dxa"/>
            <w:vAlign w:val="center"/>
          </w:tcPr>
          <w:p w14:paraId="656B3845" w14:textId="77777777" w:rsidR="001348A3" w:rsidRPr="005A5E09" w:rsidRDefault="001348A3" w:rsidP="001348A3">
            <w:pPr>
              <w:tabs>
                <w:tab w:val="left" w:pos="567"/>
              </w:tabs>
              <w:jc w:val="center"/>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Seed oil</w:t>
            </w:r>
          </w:p>
        </w:tc>
        <w:tc>
          <w:tcPr>
            <w:tcW w:w="850" w:type="dxa"/>
            <w:vAlign w:val="center"/>
          </w:tcPr>
          <w:p w14:paraId="5D5A8CF3" w14:textId="77777777" w:rsidR="001348A3" w:rsidRPr="005A5E09" w:rsidRDefault="001348A3" w:rsidP="001348A3">
            <w:pPr>
              <w:jc w:val="center"/>
              <w:rPr>
                <w:rFonts w:ascii="Times New Roman" w:hAnsi="Times New Roman" w:cs="Times New Roman"/>
                <w:sz w:val="18"/>
                <w:szCs w:val="18"/>
              </w:rPr>
            </w:pPr>
            <w:r w:rsidRPr="005A5E09">
              <w:rPr>
                <w:rFonts w:ascii="Times New Roman" w:hAnsi="Times New Roman" w:cs="Times New Roman"/>
                <w:sz w:val="18"/>
                <w:szCs w:val="18"/>
              </w:rPr>
              <w:t>P</w:t>
            </w:r>
          </w:p>
        </w:tc>
        <w:tc>
          <w:tcPr>
            <w:tcW w:w="4140" w:type="dxa"/>
            <w:vAlign w:val="center"/>
          </w:tcPr>
          <w:p w14:paraId="75DE36F7" w14:textId="77777777" w:rsidR="001348A3" w:rsidRPr="005A5E09" w:rsidRDefault="001348A3" w:rsidP="001348A3">
            <w:pPr>
              <w:tabs>
                <w:tab w:val="left" w:pos="567"/>
              </w:tabs>
              <w:spacing w:after="120"/>
              <w:jc w:val="both"/>
              <w:rPr>
                <w:rFonts w:ascii="Times New Roman" w:hAnsi="Times New Roman" w:cs="Times New Roman"/>
                <w:sz w:val="18"/>
                <w:szCs w:val="18"/>
              </w:rPr>
            </w:pPr>
            <w:r w:rsidRPr="005A5E09">
              <w:rPr>
                <w:rFonts w:ascii="Times New Roman" w:hAnsi="Times New Roman" w:cs="Times New Roman"/>
                <w:sz w:val="18"/>
                <w:szCs w:val="18"/>
              </w:rPr>
              <w:t>Sadece aşağıda belirtildiği şekilde kullanılabilir:</w:t>
            </w:r>
          </w:p>
          <w:p w14:paraId="68EFA920" w14:textId="77777777" w:rsidR="001348A3" w:rsidRPr="005A5E09" w:rsidRDefault="001348A3" w:rsidP="001348A3">
            <w:pPr>
              <w:tabs>
                <w:tab w:val="left" w:pos="567"/>
              </w:tabs>
              <w:spacing w:after="120"/>
              <w:jc w:val="both"/>
              <w:rPr>
                <w:rFonts w:ascii="Times New Roman" w:hAnsi="Times New Roman" w:cs="Times New Roman"/>
                <w:sz w:val="18"/>
                <w:szCs w:val="18"/>
              </w:rPr>
            </w:pPr>
            <w:r w:rsidRPr="005A5E09">
              <w:rPr>
                <w:rFonts w:ascii="Times New Roman" w:hAnsi="Times New Roman" w:cs="Times New Roman"/>
                <w:sz w:val="18"/>
                <w:szCs w:val="18"/>
              </w:rPr>
              <w:t>-Sürülebilir yağlar ve krema bazlı sürülebilir ürünlerde en fazla 30 g/100 g</w:t>
            </w:r>
          </w:p>
          <w:p w14:paraId="4D381328" w14:textId="77777777" w:rsidR="001348A3" w:rsidRPr="005A5E09" w:rsidRDefault="001348A3" w:rsidP="001348A3">
            <w:pPr>
              <w:spacing w:after="120"/>
              <w:jc w:val="both"/>
              <w:rPr>
                <w:rFonts w:ascii="Times New Roman" w:hAnsi="Times New Roman" w:cs="Times New Roman"/>
                <w:strike/>
                <w:sz w:val="18"/>
                <w:szCs w:val="18"/>
              </w:rPr>
            </w:pPr>
            <w:r w:rsidRPr="005A5E09">
              <w:rPr>
                <w:rFonts w:ascii="Times New Roman" w:hAnsi="Times New Roman" w:cs="Times New Roman"/>
                <w:sz w:val="18"/>
                <w:szCs w:val="18"/>
              </w:rPr>
              <w:t>İçecek beyazlatıcılar da en fazla 30 g/100 g</w:t>
            </w:r>
          </w:p>
        </w:tc>
        <w:tc>
          <w:tcPr>
            <w:tcW w:w="1163" w:type="dxa"/>
            <w:vAlign w:val="center"/>
          </w:tcPr>
          <w:p w14:paraId="7B43B9E6" w14:textId="77777777" w:rsidR="001348A3" w:rsidRPr="001348A3" w:rsidRDefault="001348A3" w:rsidP="001348A3">
            <w:pPr>
              <w:spacing w:before="60" w:after="60"/>
              <w:rPr>
                <w:rFonts w:ascii="Times New Roman" w:hAnsi="Times New Roman"/>
                <w:i/>
                <w:sz w:val="18"/>
                <w:szCs w:val="18"/>
              </w:rPr>
            </w:pPr>
          </w:p>
        </w:tc>
      </w:tr>
      <w:tr w:rsidR="001348A3" w:rsidRPr="001348A3" w14:paraId="502E1195" w14:textId="77777777" w:rsidTr="003F3887">
        <w:trPr>
          <w:cantSplit/>
          <w:trHeight w:val="2350"/>
        </w:trPr>
        <w:tc>
          <w:tcPr>
            <w:tcW w:w="562" w:type="dxa"/>
            <w:vAlign w:val="center"/>
          </w:tcPr>
          <w:p w14:paraId="531BBF85"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6A8F3199" w14:textId="77777777" w:rsidR="001348A3" w:rsidRPr="005A5E09" w:rsidRDefault="001348A3" w:rsidP="001348A3">
            <w:pPr>
              <w:spacing w:before="60" w:after="60"/>
              <w:rPr>
                <w:rFonts w:ascii="Times New Roman" w:hAnsi="Times New Roman" w:cs="Times New Roman"/>
                <w:bCs/>
                <w:iCs/>
                <w:sz w:val="18"/>
                <w:szCs w:val="18"/>
              </w:rPr>
            </w:pPr>
            <w:r w:rsidRPr="005A5E09">
              <w:rPr>
                <w:rFonts w:ascii="Times New Roman" w:hAnsi="Times New Roman" w:cs="Times New Roman"/>
                <w:b/>
                <w:bCs/>
                <w:i/>
                <w:iCs/>
                <w:sz w:val="18"/>
                <w:szCs w:val="18"/>
              </w:rPr>
              <w:t xml:space="preserve">Aloe macroclada </w:t>
            </w:r>
            <w:r w:rsidRPr="005A5E09">
              <w:rPr>
                <w:rFonts w:ascii="Times New Roman" w:hAnsi="Times New Roman" w:cs="Times New Roman"/>
                <w:b/>
                <w:bCs/>
                <w:iCs/>
                <w:sz w:val="18"/>
                <w:szCs w:val="18"/>
              </w:rPr>
              <w:t>Baker</w:t>
            </w:r>
          </w:p>
          <w:p w14:paraId="126EA416" w14:textId="77777777" w:rsidR="001348A3" w:rsidRPr="005A5E09" w:rsidRDefault="001348A3" w:rsidP="001348A3">
            <w:pPr>
              <w:spacing w:before="60" w:after="60"/>
              <w:rPr>
                <w:rFonts w:ascii="Times New Roman" w:hAnsi="Times New Roman" w:cs="Times New Roman"/>
                <w:i/>
                <w:sz w:val="18"/>
                <w:szCs w:val="18"/>
              </w:rPr>
            </w:pPr>
          </w:p>
        </w:tc>
        <w:tc>
          <w:tcPr>
            <w:tcW w:w="1389" w:type="dxa"/>
            <w:vAlign w:val="center"/>
          </w:tcPr>
          <w:p w14:paraId="399989E1" w14:textId="77777777" w:rsidR="001348A3" w:rsidRPr="005A5E09" w:rsidRDefault="001348A3" w:rsidP="001348A3">
            <w:pPr>
              <w:spacing w:before="60" w:after="60"/>
              <w:rPr>
                <w:rFonts w:ascii="Times New Roman" w:hAnsi="Times New Roman" w:cs="Times New Roman"/>
                <w:i/>
                <w:sz w:val="18"/>
                <w:szCs w:val="18"/>
              </w:rPr>
            </w:pPr>
          </w:p>
        </w:tc>
        <w:tc>
          <w:tcPr>
            <w:tcW w:w="1021" w:type="dxa"/>
            <w:vAlign w:val="center"/>
          </w:tcPr>
          <w:p w14:paraId="524B44D2" w14:textId="77777777" w:rsidR="001348A3" w:rsidRPr="005A5E09" w:rsidRDefault="001348A3" w:rsidP="001348A3">
            <w:pPr>
              <w:spacing w:before="60" w:after="60"/>
              <w:rPr>
                <w:rFonts w:ascii="Times New Roman" w:hAnsi="Times New Roman" w:cs="Times New Roman"/>
                <w:i/>
                <w:sz w:val="18"/>
                <w:szCs w:val="18"/>
              </w:rPr>
            </w:pPr>
          </w:p>
        </w:tc>
        <w:tc>
          <w:tcPr>
            <w:tcW w:w="1560" w:type="dxa"/>
            <w:vAlign w:val="center"/>
          </w:tcPr>
          <w:p w14:paraId="2C9BFC17" w14:textId="77777777" w:rsidR="001348A3" w:rsidRPr="005A5E09" w:rsidRDefault="001348A3" w:rsidP="001348A3">
            <w:pPr>
              <w:tabs>
                <w:tab w:val="left" w:pos="567"/>
              </w:tabs>
              <w:jc w:val="center"/>
              <w:rPr>
                <w:rFonts w:ascii="Times New Roman" w:eastAsia="Times New Roman" w:hAnsi="Times New Roman" w:cs="Times New Roman"/>
                <w:bCs/>
                <w:sz w:val="18"/>
                <w:szCs w:val="18"/>
                <w:lang w:eastAsia="tr-TR"/>
              </w:rPr>
            </w:pPr>
          </w:p>
          <w:p w14:paraId="7722C2FD" w14:textId="77777777" w:rsidR="001348A3" w:rsidRPr="005A5E09" w:rsidRDefault="001348A3" w:rsidP="001348A3">
            <w:pPr>
              <w:tabs>
                <w:tab w:val="left" w:pos="567"/>
              </w:tabs>
              <w:jc w:val="center"/>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"Taze yaprakların parankima hücrelerinden elde edilen renksiz, yapışkan toz haldeki jel (Aloe vera jel)"</w:t>
            </w:r>
          </w:p>
        </w:tc>
        <w:tc>
          <w:tcPr>
            <w:tcW w:w="1417" w:type="dxa"/>
            <w:vAlign w:val="center"/>
          </w:tcPr>
          <w:p w14:paraId="0B9F4C70" w14:textId="77777777" w:rsidR="001348A3" w:rsidRPr="005A5E09" w:rsidRDefault="001348A3" w:rsidP="001348A3">
            <w:pPr>
              <w:tabs>
                <w:tab w:val="left" w:pos="567"/>
              </w:tabs>
              <w:jc w:val="center"/>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Powdered gel extract derived from the leaves</w:t>
            </w:r>
          </w:p>
        </w:tc>
        <w:tc>
          <w:tcPr>
            <w:tcW w:w="850" w:type="dxa"/>
            <w:vAlign w:val="center"/>
          </w:tcPr>
          <w:p w14:paraId="79442725" w14:textId="77777777" w:rsidR="001348A3" w:rsidRPr="005A5E09" w:rsidRDefault="001348A3" w:rsidP="001348A3">
            <w:pPr>
              <w:jc w:val="center"/>
              <w:rPr>
                <w:rFonts w:ascii="Times New Roman" w:hAnsi="Times New Roman" w:cs="Times New Roman"/>
                <w:sz w:val="18"/>
                <w:szCs w:val="18"/>
              </w:rPr>
            </w:pPr>
            <w:r w:rsidRPr="005A5E09">
              <w:rPr>
                <w:rFonts w:ascii="Times New Roman" w:hAnsi="Times New Roman" w:cs="Times New Roman"/>
                <w:sz w:val="18"/>
                <w:szCs w:val="18"/>
              </w:rPr>
              <w:t>P</w:t>
            </w:r>
          </w:p>
        </w:tc>
        <w:tc>
          <w:tcPr>
            <w:tcW w:w="4140" w:type="dxa"/>
            <w:vAlign w:val="center"/>
          </w:tcPr>
          <w:p w14:paraId="469EBB10" w14:textId="77777777" w:rsidR="001348A3" w:rsidRPr="005A5E09" w:rsidRDefault="001348A3" w:rsidP="001348A3">
            <w:pPr>
              <w:tabs>
                <w:tab w:val="left" w:pos="567"/>
              </w:tabs>
              <w:jc w:val="both"/>
              <w:rPr>
                <w:rFonts w:ascii="Times New Roman" w:hAnsi="Times New Roman" w:cs="Times New Roman"/>
                <w:sz w:val="18"/>
                <w:szCs w:val="18"/>
              </w:rPr>
            </w:pPr>
            <w:r w:rsidRPr="005A5E09">
              <w:rPr>
                <w:rFonts w:ascii="Times New Roman" w:hAnsi="Times New Roman" w:cs="Times New Roman"/>
                <w:sz w:val="18"/>
                <w:szCs w:val="18"/>
              </w:rPr>
              <w:t>Sadece takviye edici gıdalarda,</w:t>
            </w:r>
            <w:r w:rsidRPr="005A5E09">
              <w:rPr>
                <w:rFonts w:ascii="Times New Roman" w:hAnsi="Times New Roman" w:cs="Times New Roman"/>
                <w:i/>
                <w:sz w:val="18"/>
                <w:szCs w:val="18"/>
              </w:rPr>
              <w:t xml:space="preserve"> Aloe vera (L.)</w:t>
            </w:r>
            <w:r w:rsidRPr="005A5E09">
              <w:rPr>
                <w:rFonts w:ascii="Times New Roman" w:hAnsi="Times New Roman" w:cs="Times New Roman"/>
                <w:sz w:val="18"/>
                <w:szCs w:val="18"/>
              </w:rPr>
              <w:t xml:space="preserve"> Burm'dan elde edilen benzer jelin takviye edici gıdalarda normal kullanıma uygun olarak kullanılır.</w:t>
            </w:r>
          </w:p>
          <w:p w14:paraId="527B4222"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hAnsi="Times New Roman" w:cs="Times New Roman"/>
                <w:sz w:val="18"/>
                <w:szCs w:val="18"/>
              </w:rPr>
              <w:t>Bu bitkiyi içeren gıdanın b</w:t>
            </w:r>
            <w:r w:rsidRPr="005A5E09">
              <w:rPr>
                <w:rFonts w:ascii="Times New Roman" w:eastAsia="Times New Roman" w:hAnsi="Times New Roman" w:cs="Times New Roman"/>
                <w:bCs/>
                <w:sz w:val="18"/>
                <w:szCs w:val="18"/>
                <w:lang w:eastAsia="tr-TR"/>
              </w:rPr>
              <w:t xml:space="preserve">ileşiminde en fazla 10 ppm toplam antrakinon </w:t>
            </w:r>
            <w:r w:rsidRPr="005A5E09">
              <w:rPr>
                <w:rFonts w:ascii="Times New Roman" w:eastAsia="Times New Roman" w:hAnsi="Times New Roman" w:cs="Times New Roman"/>
                <w:bCs/>
                <w:i/>
                <w:sz w:val="18"/>
                <w:szCs w:val="18"/>
                <w:lang w:eastAsia="tr-TR"/>
              </w:rPr>
              <w:t>(aloin üzerinden hesaplanmalı</w:t>
            </w:r>
            <w:r w:rsidRPr="005A5E09">
              <w:rPr>
                <w:rFonts w:ascii="Times New Roman" w:eastAsia="Times New Roman" w:hAnsi="Times New Roman" w:cs="Times New Roman"/>
                <w:bCs/>
                <w:sz w:val="18"/>
                <w:szCs w:val="18"/>
                <w:lang w:eastAsia="tr-TR"/>
              </w:rPr>
              <w:t>) bulunabilir.</w:t>
            </w:r>
          </w:p>
          <w:p w14:paraId="5DA4ECB7" w14:textId="77777777" w:rsidR="001348A3" w:rsidRPr="005A5E09" w:rsidRDefault="001348A3" w:rsidP="001348A3">
            <w:pPr>
              <w:tabs>
                <w:tab w:val="left" w:pos="567"/>
              </w:tabs>
              <w:spacing w:before="60" w:after="60"/>
              <w:jc w:val="both"/>
              <w:rPr>
                <w:rFonts w:ascii="Times New Roman" w:hAnsi="Times New Roman" w:cs="Times New Roman"/>
                <w:sz w:val="18"/>
                <w:szCs w:val="18"/>
              </w:rPr>
            </w:pPr>
            <w:r w:rsidRPr="005A5E09">
              <w:rPr>
                <w:rFonts w:ascii="Times New Roman" w:hAnsi="Times New Roman" w:cs="Times New Roman"/>
                <w:sz w:val="18"/>
                <w:szCs w:val="18"/>
              </w:rPr>
              <w:t xml:space="preserve"> -Bu bitkiyi içeren gıdanın etiketinde;</w:t>
            </w:r>
            <w:r w:rsidRPr="005A5E09">
              <w:rPr>
                <w:rFonts w:ascii="Times New Roman" w:eastAsia="Times New Roman" w:hAnsi="Times New Roman" w:cs="Times New Roman"/>
                <w:bCs/>
                <w:i/>
                <w:sz w:val="18"/>
                <w:szCs w:val="18"/>
                <w:lang w:eastAsia="tr-TR"/>
              </w:rPr>
              <w:t xml:space="preserve"> “Hamileler, emzirenler ve 12 yaşın altındaki çocuklar tarafından kullanılmamalıdır. İlaç kullanan bireyler, tüketmeden önce doktora danışmalıdır</w:t>
            </w:r>
            <w:r w:rsidRPr="005A5E09">
              <w:rPr>
                <w:rFonts w:ascii="Times New Roman" w:eastAsia="Times New Roman" w:hAnsi="Times New Roman" w:cs="Times New Roman"/>
                <w:bCs/>
                <w:sz w:val="18"/>
                <w:szCs w:val="18"/>
                <w:lang w:eastAsia="tr-TR"/>
              </w:rPr>
              <w:t>.” ifadesi yer almalıdır.</w:t>
            </w:r>
          </w:p>
        </w:tc>
        <w:tc>
          <w:tcPr>
            <w:tcW w:w="1163" w:type="dxa"/>
          </w:tcPr>
          <w:p w14:paraId="1B1A0492" w14:textId="77777777" w:rsidR="001348A3" w:rsidRPr="001348A3" w:rsidRDefault="001348A3" w:rsidP="001348A3">
            <w:pPr>
              <w:jc w:val="both"/>
              <w:rPr>
                <w:rFonts w:ascii="Times New Roman" w:hAnsi="Times New Roman"/>
                <w:b/>
                <w:sz w:val="16"/>
                <w:szCs w:val="16"/>
              </w:rPr>
            </w:pPr>
          </w:p>
        </w:tc>
      </w:tr>
      <w:tr w:rsidR="001348A3" w:rsidRPr="001348A3" w14:paraId="6D2C654B" w14:textId="77777777" w:rsidTr="003F3887">
        <w:trPr>
          <w:cantSplit/>
          <w:trHeight w:val="1722"/>
        </w:trPr>
        <w:tc>
          <w:tcPr>
            <w:tcW w:w="562" w:type="dxa"/>
            <w:vAlign w:val="center"/>
          </w:tcPr>
          <w:p w14:paraId="126551FB"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5406BD49" w14:textId="77777777" w:rsidR="001348A3" w:rsidRPr="001348A3" w:rsidRDefault="001348A3" w:rsidP="001348A3">
            <w:pPr>
              <w:spacing w:before="60" w:after="60"/>
              <w:rPr>
                <w:rFonts w:ascii="Times New Roman" w:hAnsi="Times New Roman" w:cs="Times New Roman"/>
                <w:b/>
                <w:i/>
                <w:color w:val="000000"/>
                <w:sz w:val="18"/>
                <w:szCs w:val="18"/>
              </w:rPr>
            </w:pPr>
            <w:r w:rsidRPr="001348A3">
              <w:rPr>
                <w:rFonts w:ascii="Times New Roman" w:hAnsi="Times New Roman" w:cs="Times New Roman"/>
                <w:b/>
                <w:i/>
                <w:color w:val="000000"/>
                <w:sz w:val="18"/>
                <w:szCs w:val="18"/>
              </w:rPr>
              <w:t xml:space="preserve">Aloe africana </w:t>
            </w:r>
            <w:r w:rsidRPr="001348A3">
              <w:rPr>
                <w:rFonts w:ascii="Times New Roman" w:eastAsia="Times New Roman" w:hAnsi="Times New Roman" w:cs="Times New Roman"/>
                <w:b/>
                <w:color w:val="000000"/>
                <w:sz w:val="18"/>
                <w:szCs w:val="18"/>
              </w:rPr>
              <w:t>Mill.</w:t>
            </w:r>
          </w:p>
        </w:tc>
        <w:tc>
          <w:tcPr>
            <w:tcW w:w="1389" w:type="dxa"/>
            <w:vAlign w:val="center"/>
          </w:tcPr>
          <w:p w14:paraId="21986EB7" w14:textId="77777777" w:rsidR="001348A3" w:rsidRPr="001348A3" w:rsidRDefault="001348A3" w:rsidP="001348A3">
            <w:pPr>
              <w:spacing w:before="60" w:after="60"/>
              <w:rPr>
                <w:rFonts w:ascii="Times New Roman" w:hAnsi="Times New Roman" w:cs="Times New Roman"/>
                <w:color w:val="000000"/>
                <w:sz w:val="18"/>
                <w:szCs w:val="18"/>
              </w:rPr>
            </w:pPr>
            <w:r w:rsidRPr="001348A3">
              <w:rPr>
                <w:rFonts w:ascii="Times New Roman" w:hAnsi="Times New Roman" w:cs="Times New Roman"/>
                <w:color w:val="000000"/>
                <w:sz w:val="18"/>
                <w:szCs w:val="18"/>
              </w:rPr>
              <w:t>Aloe vera</w:t>
            </w:r>
          </w:p>
        </w:tc>
        <w:tc>
          <w:tcPr>
            <w:tcW w:w="1021" w:type="dxa"/>
            <w:vAlign w:val="center"/>
          </w:tcPr>
          <w:p w14:paraId="6FDC2A1C" w14:textId="77777777" w:rsidR="001348A3" w:rsidRPr="001348A3" w:rsidRDefault="001348A3" w:rsidP="001348A3">
            <w:pPr>
              <w:spacing w:before="60" w:after="60"/>
              <w:rPr>
                <w:rFonts w:ascii="Times New Roman" w:hAnsi="Times New Roman" w:cs="Times New Roman"/>
                <w:color w:val="000000"/>
                <w:sz w:val="18"/>
                <w:szCs w:val="18"/>
              </w:rPr>
            </w:pPr>
            <w:r w:rsidRPr="001348A3">
              <w:rPr>
                <w:rFonts w:ascii="Times New Roman" w:hAnsi="Times New Roman" w:cs="Times New Roman"/>
                <w:color w:val="000000"/>
                <w:sz w:val="18"/>
                <w:szCs w:val="18"/>
              </w:rPr>
              <w:t>Aloe vera</w:t>
            </w:r>
          </w:p>
        </w:tc>
        <w:tc>
          <w:tcPr>
            <w:tcW w:w="1560" w:type="dxa"/>
            <w:vAlign w:val="center"/>
          </w:tcPr>
          <w:p w14:paraId="6C4866E2" w14:textId="77777777" w:rsidR="001348A3" w:rsidRPr="001348A3" w:rsidRDefault="001348A3" w:rsidP="001348A3">
            <w:pPr>
              <w:spacing w:before="60" w:after="60"/>
              <w:rPr>
                <w:rFonts w:ascii="Times New Roman" w:hAnsi="Times New Roman" w:cs="Times New Roman"/>
                <w:strike/>
                <w:color w:val="000000"/>
                <w:sz w:val="18"/>
                <w:szCs w:val="18"/>
                <w:highlight w:val="yellow"/>
              </w:rPr>
            </w:pPr>
            <w:r w:rsidRPr="001348A3">
              <w:rPr>
                <w:rFonts w:ascii="Times New Roman" w:hAnsi="Times New Roman" w:cs="Times New Roman"/>
                <w:color w:val="000000"/>
                <w:sz w:val="18"/>
                <w:szCs w:val="18"/>
              </w:rPr>
              <w:t>Yaprak usaresinin, güneşte veya ısıtılarak yoğunlaştırılması ile elde edilen madde (Sarısabır)</w:t>
            </w:r>
          </w:p>
        </w:tc>
        <w:tc>
          <w:tcPr>
            <w:tcW w:w="1417" w:type="dxa"/>
            <w:vAlign w:val="center"/>
          </w:tcPr>
          <w:p w14:paraId="309FEFE7" w14:textId="77777777" w:rsidR="001348A3" w:rsidRPr="001348A3" w:rsidRDefault="001348A3" w:rsidP="001348A3">
            <w:pPr>
              <w:spacing w:before="60" w:after="60"/>
              <w:rPr>
                <w:rFonts w:ascii="Times New Roman" w:hAnsi="Times New Roman" w:cs="Times New Roman"/>
                <w:strike/>
                <w:color w:val="000000"/>
                <w:sz w:val="18"/>
                <w:szCs w:val="18"/>
                <w:highlight w:val="yellow"/>
              </w:rPr>
            </w:pPr>
            <w:r w:rsidRPr="001348A3">
              <w:rPr>
                <w:rFonts w:ascii="Times New Roman" w:hAnsi="Times New Roman" w:cs="Times New Roman"/>
                <w:color w:val="000000"/>
                <w:sz w:val="18"/>
                <w:szCs w:val="18"/>
              </w:rPr>
              <w:t>Aloes [aloe]</w:t>
            </w:r>
          </w:p>
        </w:tc>
        <w:tc>
          <w:tcPr>
            <w:tcW w:w="850" w:type="dxa"/>
            <w:vAlign w:val="center"/>
          </w:tcPr>
          <w:p w14:paraId="02C337E1" w14:textId="77777777" w:rsidR="001348A3" w:rsidRPr="001348A3" w:rsidRDefault="001348A3" w:rsidP="001348A3">
            <w:pPr>
              <w:jc w:val="center"/>
              <w:rPr>
                <w:rFonts w:ascii="Times New Roman" w:hAnsi="Times New Roman" w:cs="Times New Roman"/>
                <w:strike/>
                <w:color w:val="000000"/>
                <w:sz w:val="18"/>
                <w:szCs w:val="18"/>
                <w:highlight w:val="yellow"/>
              </w:rPr>
            </w:pPr>
            <w:r w:rsidRPr="001348A3">
              <w:rPr>
                <w:rFonts w:ascii="Times New Roman" w:hAnsi="Times New Roman" w:cs="Times New Roman"/>
                <w:color w:val="000000"/>
                <w:sz w:val="18"/>
                <w:szCs w:val="18"/>
              </w:rPr>
              <w:t>N</w:t>
            </w:r>
          </w:p>
        </w:tc>
        <w:tc>
          <w:tcPr>
            <w:tcW w:w="4140" w:type="dxa"/>
            <w:vAlign w:val="center"/>
          </w:tcPr>
          <w:p w14:paraId="164366BE" w14:textId="77777777" w:rsidR="001348A3" w:rsidRPr="001348A3" w:rsidRDefault="001348A3" w:rsidP="001348A3">
            <w:pPr>
              <w:spacing w:before="60" w:after="60"/>
              <w:jc w:val="both"/>
              <w:rPr>
                <w:rFonts w:ascii="Times New Roman" w:hAnsi="Times New Roman" w:cs="Times New Roman"/>
                <w:b/>
                <w:i/>
                <w:color w:val="000000"/>
                <w:sz w:val="18"/>
                <w:szCs w:val="18"/>
              </w:rPr>
            </w:pPr>
          </w:p>
        </w:tc>
        <w:tc>
          <w:tcPr>
            <w:tcW w:w="1163" w:type="dxa"/>
            <w:vAlign w:val="center"/>
          </w:tcPr>
          <w:p w14:paraId="32C93CC0" w14:textId="77777777" w:rsidR="001348A3" w:rsidRPr="001348A3" w:rsidRDefault="001348A3" w:rsidP="001348A3">
            <w:pPr>
              <w:tabs>
                <w:tab w:val="left" w:pos="567"/>
              </w:tabs>
              <w:spacing w:before="60" w:after="60"/>
              <w:jc w:val="both"/>
              <w:rPr>
                <w:rFonts w:ascii="Times New Roman" w:eastAsia="Times New Roman" w:hAnsi="Times New Roman" w:cs="Times New Roman"/>
                <w:bCs/>
                <w:strike/>
                <w:sz w:val="18"/>
                <w:szCs w:val="18"/>
                <w:lang w:eastAsia="tr-TR"/>
              </w:rPr>
            </w:pPr>
          </w:p>
        </w:tc>
      </w:tr>
      <w:tr w:rsidR="001348A3" w:rsidRPr="001348A3" w14:paraId="748737B8" w14:textId="77777777" w:rsidTr="003F3887">
        <w:trPr>
          <w:cantSplit/>
          <w:trHeight w:val="983"/>
        </w:trPr>
        <w:tc>
          <w:tcPr>
            <w:tcW w:w="562" w:type="dxa"/>
            <w:vMerge w:val="restart"/>
            <w:vAlign w:val="center"/>
          </w:tcPr>
          <w:p w14:paraId="5B36DC64"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62B1C2C4" w14:textId="77777777" w:rsidR="001348A3" w:rsidRPr="001348A3" w:rsidRDefault="001348A3" w:rsidP="001348A3">
            <w:pPr>
              <w:spacing w:before="60" w:after="60"/>
              <w:rPr>
                <w:rFonts w:ascii="Times New Roman" w:hAnsi="Times New Roman" w:cs="Times New Roman"/>
                <w:b/>
                <w:i/>
                <w:color w:val="000000"/>
                <w:sz w:val="18"/>
                <w:szCs w:val="18"/>
              </w:rPr>
            </w:pPr>
            <w:r w:rsidRPr="001348A3">
              <w:rPr>
                <w:rFonts w:ascii="Times New Roman" w:hAnsi="Times New Roman" w:cs="Times New Roman"/>
                <w:b/>
                <w:i/>
                <w:color w:val="000000"/>
                <w:sz w:val="18"/>
                <w:szCs w:val="18"/>
              </w:rPr>
              <w:t xml:space="preserve">Aloe ferox </w:t>
            </w:r>
            <w:r w:rsidRPr="001348A3">
              <w:rPr>
                <w:rFonts w:ascii="Times New Roman" w:eastAsia="Times New Roman" w:hAnsi="Times New Roman" w:cs="Times New Roman"/>
                <w:b/>
                <w:color w:val="000000"/>
                <w:sz w:val="18"/>
                <w:szCs w:val="18"/>
              </w:rPr>
              <w:t>Mill. </w:t>
            </w:r>
          </w:p>
        </w:tc>
        <w:tc>
          <w:tcPr>
            <w:tcW w:w="1389" w:type="dxa"/>
            <w:vMerge w:val="restart"/>
            <w:vAlign w:val="center"/>
          </w:tcPr>
          <w:p w14:paraId="5889BC42" w14:textId="77777777" w:rsidR="001348A3" w:rsidRPr="001348A3" w:rsidRDefault="001348A3" w:rsidP="001348A3">
            <w:pPr>
              <w:spacing w:before="60" w:after="60"/>
              <w:rPr>
                <w:rFonts w:ascii="Times New Roman" w:hAnsi="Times New Roman" w:cs="Times New Roman"/>
                <w:color w:val="000000"/>
                <w:sz w:val="18"/>
                <w:szCs w:val="18"/>
              </w:rPr>
            </w:pPr>
            <w:r w:rsidRPr="001348A3">
              <w:rPr>
                <w:rFonts w:ascii="Times New Roman" w:hAnsi="Times New Roman" w:cs="Times New Roman"/>
                <w:color w:val="000000"/>
                <w:sz w:val="18"/>
                <w:szCs w:val="18"/>
              </w:rPr>
              <w:t>Aloe vera</w:t>
            </w:r>
          </w:p>
        </w:tc>
        <w:tc>
          <w:tcPr>
            <w:tcW w:w="1021" w:type="dxa"/>
            <w:vMerge w:val="restart"/>
            <w:vAlign w:val="center"/>
          </w:tcPr>
          <w:p w14:paraId="37080EC3" w14:textId="77777777" w:rsidR="001348A3" w:rsidRPr="001348A3" w:rsidRDefault="001348A3" w:rsidP="001348A3">
            <w:pPr>
              <w:spacing w:before="60" w:after="60"/>
              <w:rPr>
                <w:rFonts w:ascii="Times New Roman" w:hAnsi="Times New Roman" w:cs="Times New Roman"/>
                <w:color w:val="000000"/>
                <w:sz w:val="18"/>
                <w:szCs w:val="18"/>
              </w:rPr>
            </w:pPr>
            <w:r w:rsidRPr="001348A3">
              <w:rPr>
                <w:rFonts w:ascii="Times New Roman" w:hAnsi="Times New Roman" w:cs="Times New Roman"/>
                <w:color w:val="000000"/>
                <w:sz w:val="18"/>
                <w:szCs w:val="18"/>
              </w:rPr>
              <w:t>Aloe vera</w:t>
            </w:r>
          </w:p>
        </w:tc>
        <w:tc>
          <w:tcPr>
            <w:tcW w:w="1560" w:type="dxa"/>
            <w:vAlign w:val="center"/>
          </w:tcPr>
          <w:p w14:paraId="4B2B2010" w14:textId="77777777" w:rsidR="001348A3" w:rsidRPr="001348A3" w:rsidRDefault="001348A3" w:rsidP="001348A3">
            <w:pPr>
              <w:spacing w:before="60" w:after="60"/>
              <w:rPr>
                <w:rFonts w:ascii="Times New Roman" w:hAnsi="Times New Roman" w:cs="Times New Roman"/>
                <w:color w:val="000000"/>
                <w:sz w:val="18"/>
                <w:szCs w:val="18"/>
              </w:rPr>
            </w:pPr>
            <w:r w:rsidRPr="001348A3">
              <w:rPr>
                <w:rFonts w:ascii="Times New Roman" w:eastAsia="Times New Roman" w:hAnsi="Times New Roman" w:cs="Times New Roman"/>
                <w:bCs/>
                <w:color w:val="000000"/>
                <w:sz w:val="18"/>
                <w:szCs w:val="18"/>
                <w:lang w:eastAsia="tr-TR"/>
              </w:rPr>
              <w:t xml:space="preserve">Taze yaprakların parankima hücrelerinden elde edilen renksiz, yapışkan jel </w:t>
            </w:r>
            <w:r w:rsidRPr="001348A3">
              <w:rPr>
                <w:rFonts w:ascii="Times New Roman" w:eastAsia="Times New Roman" w:hAnsi="Times New Roman" w:cs="Times New Roman"/>
                <w:bCs/>
                <w:sz w:val="18"/>
                <w:szCs w:val="18"/>
                <w:lang w:eastAsia="tr-TR"/>
              </w:rPr>
              <w:t>(Aloe vera jel)</w:t>
            </w:r>
          </w:p>
        </w:tc>
        <w:tc>
          <w:tcPr>
            <w:tcW w:w="1417" w:type="dxa"/>
            <w:vAlign w:val="center"/>
          </w:tcPr>
          <w:p w14:paraId="5079DBC1" w14:textId="77777777" w:rsidR="001348A3" w:rsidRPr="001348A3" w:rsidRDefault="001348A3" w:rsidP="001348A3">
            <w:pPr>
              <w:spacing w:before="60" w:after="60"/>
              <w:rPr>
                <w:rFonts w:ascii="Times New Roman" w:hAnsi="Times New Roman" w:cs="Times New Roman"/>
                <w:color w:val="000000"/>
                <w:sz w:val="18"/>
                <w:szCs w:val="18"/>
              </w:rPr>
            </w:pPr>
            <w:r w:rsidRPr="001348A3">
              <w:rPr>
                <w:rFonts w:ascii="Times New Roman" w:hAnsi="Times New Roman" w:cs="Times New Roman"/>
                <w:color w:val="000000"/>
                <w:sz w:val="18"/>
                <w:szCs w:val="18"/>
              </w:rPr>
              <w:t>Aloe vera gel</w:t>
            </w:r>
          </w:p>
        </w:tc>
        <w:tc>
          <w:tcPr>
            <w:tcW w:w="850" w:type="dxa"/>
            <w:vAlign w:val="center"/>
          </w:tcPr>
          <w:p w14:paraId="6DF06210" w14:textId="77777777" w:rsidR="001348A3" w:rsidRPr="001348A3" w:rsidRDefault="001348A3" w:rsidP="001348A3">
            <w:pPr>
              <w:jc w:val="center"/>
              <w:rPr>
                <w:rFonts w:ascii="Times New Roman" w:hAnsi="Times New Roman" w:cs="Times New Roman"/>
                <w:color w:val="000000"/>
                <w:sz w:val="18"/>
                <w:szCs w:val="18"/>
              </w:rPr>
            </w:pPr>
            <w:r w:rsidRPr="001348A3">
              <w:rPr>
                <w:rFonts w:ascii="Times New Roman" w:hAnsi="Times New Roman" w:cs="Times New Roman"/>
                <w:color w:val="000000"/>
                <w:sz w:val="18"/>
                <w:szCs w:val="18"/>
              </w:rPr>
              <w:t>P</w:t>
            </w:r>
          </w:p>
        </w:tc>
        <w:tc>
          <w:tcPr>
            <w:tcW w:w="4140" w:type="dxa"/>
            <w:vAlign w:val="center"/>
          </w:tcPr>
          <w:p w14:paraId="39EEEFAE" w14:textId="77777777" w:rsidR="001348A3" w:rsidRPr="001348A3" w:rsidRDefault="001348A3" w:rsidP="001348A3">
            <w:pPr>
              <w:tabs>
                <w:tab w:val="left" w:pos="567"/>
              </w:tabs>
              <w:spacing w:before="60" w:after="60"/>
              <w:jc w:val="both"/>
              <w:rPr>
                <w:rFonts w:ascii="Times New Roman" w:eastAsia="Times New Roman" w:hAnsi="Times New Roman" w:cs="Times New Roman"/>
                <w:bCs/>
                <w:color w:val="000000"/>
                <w:sz w:val="18"/>
                <w:szCs w:val="18"/>
                <w:lang w:eastAsia="tr-TR"/>
              </w:rPr>
            </w:pPr>
            <w:r w:rsidRPr="001348A3">
              <w:rPr>
                <w:rFonts w:ascii="Times New Roman" w:hAnsi="Times New Roman" w:cs="Times New Roman"/>
                <w:color w:val="00B050"/>
                <w:sz w:val="18"/>
                <w:szCs w:val="18"/>
              </w:rPr>
              <w:t>-</w:t>
            </w:r>
            <w:r w:rsidRPr="001348A3">
              <w:rPr>
                <w:rFonts w:ascii="Times New Roman" w:hAnsi="Times New Roman" w:cs="Times New Roman"/>
                <w:sz w:val="18"/>
                <w:szCs w:val="18"/>
              </w:rPr>
              <w:t>Bu bitkiyi içeren gıdanın b</w:t>
            </w:r>
            <w:r w:rsidRPr="001348A3">
              <w:rPr>
                <w:rFonts w:ascii="Times New Roman" w:eastAsia="Times New Roman" w:hAnsi="Times New Roman" w:cs="Times New Roman"/>
                <w:bCs/>
                <w:sz w:val="18"/>
                <w:szCs w:val="18"/>
                <w:lang w:eastAsia="tr-TR"/>
              </w:rPr>
              <w:t xml:space="preserve">ileşiminde en fazla 10 ppm toplam antrakinon </w:t>
            </w:r>
            <w:r w:rsidRPr="001348A3">
              <w:rPr>
                <w:rFonts w:ascii="Times New Roman" w:eastAsia="Times New Roman" w:hAnsi="Times New Roman" w:cs="Times New Roman"/>
                <w:bCs/>
                <w:i/>
                <w:sz w:val="18"/>
                <w:szCs w:val="18"/>
                <w:lang w:eastAsia="tr-TR"/>
              </w:rPr>
              <w:t>(aloin üzerinden hesaplanmalı</w:t>
            </w:r>
            <w:r w:rsidRPr="001348A3">
              <w:rPr>
                <w:rFonts w:ascii="Times New Roman" w:eastAsia="Times New Roman" w:hAnsi="Times New Roman" w:cs="Times New Roman"/>
                <w:bCs/>
                <w:color w:val="000000" w:themeColor="text1"/>
                <w:sz w:val="18"/>
                <w:szCs w:val="18"/>
                <w:lang w:eastAsia="tr-TR"/>
              </w:rPr>
              <w:t xml:space="preserve">) bulunabilir.                                     </w:t>
            </w:r>
            <w:r w:rsidRPr="001348A3">
              <w:rPr>
                <w:rFonts w:ascii="Times New Roman" w:hAnsi="Times New Roman" w:cs="Times New Roman"/>
                <w:color w:val="000000" w:themeColor="text1"/>
                <w:sz w:val="18"/>
                <w:szCs w:val="18"/>
              </w:rPr>
              <w:t>-Bu bitkiyi içeren gıdanın etiketinde;</w:t>
            </w:r>
            <w:r w:rsidRPr="001348A3">
              <w:rPr>
                <w:rFonts w:ascii="Times New Roman" w:eastAsia="Times New Roman" w:hAnsi="Times New Roman" w:cs="Times New Roman"/>
                <w:bCs/>
                <w:i/>
                <w:color w:val="000000" w:themeColor="text1"/>
                <w:sz w:val="18"/>
                <w:szCs w:val="18"/>
                <w:lang w:eastAsia="tr-TR"/>
              </w:rPr>
              <w:t xml:space="preserve"> “Hamileler, emzirenler ve 12 yaşın altındaki çocuklar tarafından kullanılmamalıdır. İlaç kullanan bireyler, tüketmeden önce doktora</w:t>
            </w:r>
            <w:r w:rsidRPr="001348A3">
              <w:rPr>
                <w:rFonts w:ascii="Times New Roman" w:eastAsia="Times New Roman" w:hAnsi="Times New Roman" w:cs="Times New Roman"/>
                <w:bCs/>
                <w:i/>
                <w:sz w:val="18"/>
                <w:szCs w:val="18"/>
                <w:lang w:eastAsia="tr-TR"/>
              </w:rPr>
              <w:t xml:space="preserve"> danışmalıdır</w:t>
            </w:r>
            <w:r w:rsidRPr="001348A3">
              <w:rPr>
                <w:rFonts w:ascii="Times New Roman" w:eastAsia="Times New Roman" w:hAnsi="Times New Roman" w:cs="Times New Roman"/>
                <w:bCs/>
                <w:sz w:val="18"/>
                <w:szCs w:val="18"/>
                <w:lang w:eastAsia="tr-TR"/>
              </w:rPr>
              <w:t>.” ifadesi yer almalıdır.</w:t>
            </w:r>
          </w:p>
        </w:tc>
        <w:tc>
          <w:tcPr>
            <w:tcW w:w="1163" w:type="dxa"/>
            <w:vAlign w:val="center"/>
          </w:tcPr>
          <w:p w14:paraId="1E6DC765" w14:textId="67EF0FD1" w:rsidR="001348A3" w:rsidRPr="001348A3" w:rsidRDefault="005A5E09" w:rsidP="005A5E09">
            <w:pPr>
              <w:tabs>
                <w:tab w:val="left" w:pos="567"/>
              </w:tabs>
              <w:spacing w:before="60" w:after="60"/>
              <w:jc w:val="both"/>
              <w:rPr>
                <w:rFonts w:ascii="Times New Roman" w:eastAsia="Times New Roman" w:hAnsi="Times New Roman" w:cs="Times New Roman"/>
                <w:bCs/>
                <w:sz w:val="18"/>
                <w:szCs w:val="18"/>
                <w:lang w:eastAsia="tr-TR"/>
              </w:rPr>
            </w:pPr>
            <w:r>
              <w:rPr>
                <w:rFonts w:ascii="Times New Roman" w:hAnsi="Times New Roman" w:cs="Times New Roman"/>
                <w:b/>
                <w:sz w:val="16"/>
                <w:szCs w:val="16"/>
              </w:rPr>
              <w:t>24/12/2020</w:t>
            </w:r>
          </w:p>
        </w:tc>
      </w:tr>
      <w:tr w:rsidR="001348A3" w:rsidRPr="001348A3" w14:paraId="76782814" w14:textId="77777777" w:rsidTr="003F3887">
        <w:trPr>
          <w:cantSplit/>
          <w:trHeight w:val="983"/>
        </w:trPr>
        <w:tc>
          <w:tcPr>
            <w:tcW w:w="562" w:type="dxa"/>
            <w:vMerge/>
            <w:vAlign w:val="center"/>
          </w:tcPr>
          <w:p w14:paraId="0271795F"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5649D7CD"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69E8A658" w14:textId="77777777" w:rsidR="001348A3" w:rsidRPr="001348A3" w:rsidRDefault="001348A3" w:rsidP="001348A3">
            <w:pPr>
              <w:spacing w:before="60" w:after="60"/>
              <w:rPr>
                <w:rFonts w:ascii="Times New Roman" w:hAnsi="Times New Roman" w:cs="Times New Roman"/>
                <w:bCs/>
                <w:sz w:val="18"/>
                <w:szCs w:val="18"/>
              </w:rPr>
            </w:pPr>
          </w:p>
        </w:tc>
        <w:tc>
          <w:tcPr>
            <w:tcW w:w="1021" w:type="dxa"/>
            <w:vMerge/>
            <w:vAlign w:val="center"/>
          </w:tcPr>
          <w:p w14:paraId="1D426AC4"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1806B128" w14:textId="77777777" w:rsidR="001348A3" w:rsidRPr="001348A3" w:rsidRDefault="001348A3" w:rsidP="001348A3">
            <w:pPr>
              <w:spacing w:before="60" w:after="60"/>
              <w:rPr>
                <w:rFonts w:ascii="Times New Roman" w:eastAsia="Times New Roman" w:hAnsi="Times New Roman" w:cs="Times New Roman"/>
                <w:bCs/>
                <w:sz w:val="18"/>
                <w:szCs w:val="18"/>
                <w:lang w:eastAsia="tr-TR"/>
              </w:rPr>
            </w:pPr>
            <w:r w:rsidRPr="001348A3">
              <w:rPr>
                <w:rFonts w:ascii="Times New Roman" w:hAnsi="Times New Roman" w:cs="Times New Roman"/>
                <w:color w:val="000000"/>
                <w:sz w:val="18"/>
                <w:szCs w:val="18"/>
              </w:rPr>
              <w:t>Yaprak usaresinin, güneşte veya ısıtılarak yoğunlaştırılması ile elde edilen madde (Sarısabır)</w:t>
            </w:r>
          </w:p>
        </w:tc>
        <w:tc>
          <w:tcPr>
            <w:tcW w:w="1417" w:type="dxa"/>
            <w:vAlign w:val="center"/>
          </w:tcPr>
          <w:p w14:paraId="53C6F7BD"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color w:val="000000"/>
                <w:sz w:val="18"/>
                <w:szCs w:val="18"/>
              </w:rPr>
              <w:t>Aloes [aloe]</w:t>
            </w:r>
          </w:p>
        </w:tc>
        <w:tc>
          <w:tcPr>
            <w:tcW w:w="850" w:type="dxa"/>
            <w:vAlign w:val="center"/>
          </w:tcPr>
          <w:p w14:paraId="131AEDF2" w14:textId="77777777" w:rsidR="001348A3" w:rsidRPr="001348A3" w:rsidRDefault="001348A3" w:rsidP="001348A3">
            <w:pPr>
              <w:jc w:val="center"/>
              <w:rPr>
                <w:rFonts w:ascii="Times New Roman" w:eastAsia="Times New Roman" w:hAnsi="Times New Roman" w:cs="Times New Roman"/>
                <w:bCs/>
                <w:strike/>
                <w:sz w:val="18"/>
                <w:szCs w:val="18"/>
                <w:highlight w:val="yellow"/>
                <w:lang w:eastAsia="tr-TR"/>
              </w:rPr>
            </w:pPr>
            <w:r w:rsidRPr="001348A3">
              <w:rPr>
                <w:rFonts w:ascii="Times New Roman" w:hAnsi="Times New Roman" w:cs="Times New Roman"/>
                <w:color w:val="000000"/>
                <w:sz w:val="18"/>
                <w:szCs w:val="18"/>
              </w:rPr>
              <w:t>N</w:t>
            </w:r>
          </w:p>
        </w:tc>
        <w:tc>
          <w:tcPr>
            <w:tcW w:w="4140" w:type="dxa"/>
            <w:vAlign w:val="center"/>
          </w:tcPr>
          <w:p w14:paraId="0B27200E" w14:textId="77777777" w:rsidR="001348A3" w:rsidRPr="001348A3" w:rsidRDefault="001348A3" w:rsidP="001348A3">
            <w:pPr>
              <w:spacing w:before="60" w:after="60"/>
              <w:jc w:val="both"/>
              <w:rPr>
                <w:rFonts w:ascii="Times New Roman" w:hAnsi="Times New Roman" w:cs="Times New Roman"/>
                <w:sz w:val="18"/>
                <w:szCs w:val="18"/>
              </w:rPr>
            </w:pPr>
          </w:p>
        </w:tc>
        <w:tc>
          <w:tcPr>
            <w:tcW w:w="1163" w:type="dxa"/>
            <w:vAlign w:val="center"/>
          </w:tcPr>
          <w:p w14:paraId="770562F8" w14:textId="392D5879" w:rsidR="005A5E09" w:rsidRPr="001348A3" w:rsidRDefault="001348A3" w:rsidP="005A5E09">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hAnsi="Times New Roman"/>
                <w:b/>
                <w:sz w:val="16"/>
                <w:szCs w:val="16"/>
              </w:rPr>
              <w:t>17/12/2021</w:t>
            </w:r>
            <w:r w:rsidRPr="001348A3">
              <w:rPr>
                <w:rFonts w:ascii="Times New Roman" w:hAnsi="Times New Roman"/>
                <w:sz w:val="18"/>
                <w:szCs w:val="18"/>
              </w:rPr>
              <w:t xml:space="preserve"> </w:t>
            </w:r>
          </w:p>
          <w:p w14:paraId="24B2B28A" w14:textId="10F5A31C"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70E13E7B" w14:textId="77777777" w:rsidTr="003F3887">
        <w:trPr>
          <w:cantSplit/>
          <w:trHeight w:val="656"/>
        </w:trPr>
        <w:tc>
          <w:tcPr>
            <w:tcW w:w="562" w:type="dxa"/>
            <w:vMerge w:val="restart"/>
            <w:vAlign w:val="center"/>
          </w:tcPr>
          <w:p w14:paraId="7AA68032"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609104F5" w14:textId="77777777" w:rsidR="001348A3" w:rsidRPr="001348A3" w:rsidRDefault="001348A3" w:rsidP="001348A3">
            <w:pPr>
              <w:spacing w:before="60" w:after="60"/>
              <w:rPr>
                <w:rFonts w:ascii="Times New Roman" w:hAnsi="Times New Roman" w:cs="Times New Roman"/>
                <w:i/>
                <w:color w:val="000000"/>
                <w:sz w:val="18"/>
                <w:szCs w:val="18"/>
              </w:rPr>
            </w:pPr>
            <w:r w:rsidRPr="001348A3">
              <w:rPr>
                <w:rFonts w:ascii="Times New Roman" w:hAnsi="Times New Roman" w:cs="Times New Roman"/>
                <w:b/>
                <w:i/>
                <w:color w:val="000000"/>
                <w:sz w:val="18"/>
                <w:szCs w:val="18"/>
              </w:rPr>
              <w:t xml:space="preserve">Aloe vera </w:t>
            </w:r>
            <w:r w:rsidRPr="001348A3">
              <w:rPr>
                <w:rFonts w:ascii="Times New Roman" w:hAnsi="Times New Roman" w:cs="Times New Roman"/>
                <w:b/>
                <w:color w:val="000000"/>
                <w:sz w:val="18"/>
                <w:szCs w:val="18"/>
              </w:rPr>
              <w:t xml:space="preserve">(L.) Burm.f.       </w:t>
            </w:r>
            <w:r w:rsidRPr="001348A3">
              <w:rPr>
                <w:rFonts w:ascii="Times New Roman" w:hAnsi="Times New Roman" w:cs="Times New Roman"/>
                <w:i/>
                <w:color w:val="000000"/>
                <w:sz w:val="18"/>
                <w:szCs w:val="18"/>
              </w:rPr>
              <w:t xml:space="preserve">[Aloe barbadensis </w:t>
            </w:r>
            <w:r w:rsidRPr="001348A3">
              <w:rPr>
                <w:rFonts w:ascii="Times New Roman" w:eastAsia="Times New Roman" w:hAnsi="Times New Roman" w:cs="Times New Roman"/>
                <w:color w:val="000000"/>
                <w:sz w:val="18"/>
                <w:szCs w:val="18"/>
              </w:rPr>
              <w:t xml:space="preserve">Mill.,       </w:t>
            </w:r>
            <w:r w:rsidRPr="001348A3">
              <w:rPr>
                <w:rFonts w:ascii="Times New Roman" w:eastAsia="Times New Roman" w:hAnsi="Times New Roman" w:cs="Times New Roman"/>
                <w:i/>
                <w:color w:val="000000"/>
                <w:sz w:val="18"/>
                <w:szCs w:val="18"/>
                <w:lang w:eastAsia="tr-TR"/>
              </w:rPr>
              <w:t>Aloe chinensis</w:t>
            </w:r>
            <w:r w:rsidRPr="001348A3">
              <w:rPr>
                <w:rFonts w:ascii="Times New Roman" w:eastAsia="Times New Roman" w:hAnsi="Times New Roman" w:cs="Times New Roman"/>
                <w:color w:val="000000"/>
                <w:sz w:val="18"/>
                <w:szCs w:val="18"/>
                <w:lang w:eastAsia="tr-TR"/>
              </w:rPr>
              <w:t xml:space="preserve"> Steud. ex Baker, </w:t>
            </w:r>
            <w:r w:rsidRPr="001348A3">
              <w:rPr>
                <w:rFonts w:ascii="Times New Roman" w:eastAsia="Times New Roman" w:hAnsi="Times New Roman" w:cs="Times New Roman"/>
                <w:i/>
                <w:color w:val="000000"/>
                <w:sz w:val="18"/>
                <w:szCs w:val="18"/>
                <w:lang w:eastAsia="tr-TR"/>
              </w:rPr>
              <w:t>Aloe indica</w:t>
            </w:r>
            <w:r w:rsidRPr="001348A3">
              <w:rPr>
                <w:rFonts w:ascii="Times New Roman" w:eastAsia="Times New Roman" w:hAnsi="Times New Roman" w:cs="Times New Roman"/>
                <w:color w:val="000000"/>
                <w:sz w:val="18"/>
                <w:szCs w:val="18"/>
                <w:lang w:eastAsia="tr-TR"/>
              </w:rPr>
              <w:t xml:space="preserve"> Royle,                 </w:t>
            </w:r>
            <w:r w:rsidRPr="001348A3">
              <w:rPr>
                <w:rFonts w:ascii="Times New Roman" w:eastAsia="Times New Roman" w:hAnsi="Times New Roman" w:cs="Times New Roman"/>
                <w:i/>
                <w:color w:val="000000"/>
                <w:sz w:val="18"/>
                <w:szCs w:val="18"/>
                <w:lang w:eastAsia="tr-TR"/>
              </w:rPr>
              <w:t>Aloe elongata</w:t>
            </w:r>
            <w:r w:rsidRPr="001348A3">
              <w:rPr>
                <w:rFonts w:ascii="Times New Roman" w:eastAsia="Times New Roman" w:hAnsi="Times New Roman" w:cs="Times New Roman"/>
                <w:color w:val="000000"/>
                <w:sz w:val="18"/>
                <w:szCs w:val="18"/>
                <w:lang w:eastAsia="tr-TR"/>
              </w:rPr>
              <w:t xml:space="preserve"> Murray,                </w:t>
            </w:r>
            <w:r w:rsidRPr="001348A3">
              <w:rPr>
                <w:rFonts w:ascii="Times New Roman" w:eastAsia="Times New Roman" w:hAnsi="Times New Roman" w:cs="Times New Roman"/>
                <w:i/>
                <w:color w:val="000000"/>
                <w:sz w:val="18"/>
                <w:szCs w:val="18"/>
                <w:lang w:eastAsia="tr-TR"/>
              </w:rPr>
              <w:t>Aloe flava</w:t>
            </w:r>
            <w:r w:rsidRPr="001348A3">
              <w:rPr>
                <w:rFonts w:ascii="Times New Roman" w:eastAsia="Times New Roman" w:hAnsi="Times New Roman" w:cs="Times New Roman"/>
                <w:color w:val="000000"/>
                <w:sz w:val="18"/>
                <w:szCs w:val="18"/>
                <w:lang w:eastAsia="tr-TR"/>
              </w:rPr>
              <w:t xml:space="preserve"> Pers.,                    </w:t>
            </w:r>
            <w:r w:rsidRPr="001348A3">
              <w:rPr>
                <w:rFonts w:ascii="Times New Roman" w:eastAsia="Times New Roman" w:hAnsi="Times New Roman" w:cs="Times New Roman"/>
                <w:i/>
                <w:color w:val="000000"/>
                <w:sz w:val="18"/>
                <w:szCs w:val="18"/>
                <w:lang w:eastAsia="tr-TR"/>
              </w:rPr>
              <w:t>Aloe rubescens</w:t>
            </w:r>
            <w:r w:rsidRPr="001348A3">
              <w:rPr>
                <w:rFonts w:ascii="Times New Roman" w:eastAsia="Times New Roman" w:hAnsi="Times New Roman" w:cs="Times New Roman"/>
                <w:color w:val="000000"/>
                <w:sz w:val="18"/>
                <w:szCs w:val="18"/>
                <w:lang w:eastAsia="tr-TR"/>
              </w:rPr>
              <w:t xml:space="preserve"> DC.,                   </w:t>
            </w:r>
            <w:r w:rsidRPr="001348A3">
              <w:rPr>
                <w:rFonts w:ascii="Times New Roman" w:eastAsia="Times New Roman" w:hAnsi="Times New Roman" w:cs="Times New Roman"/>
                <w:i/>
                <w:color w:val="000000"/>
                <w:sz w:val="18"/>
                <w:szCs w:val="18"/>
                <w:lang w:eastAsia="tr-TR"/>
              </w:rPr>
              <w:t>Aloe vulgaris</w:t>
            </w:r>
            <w:r w:rsidRPr="001348A3">
              <w:rPr>
                <w:rFonts w:ascii="Times New Roman" w:eastAsia="Times New Roman" w:hAnsi="Times New Roman" w:cs="Times New Roman"/>
                <w:color w:val="000000"/>
                <w:sz w:val="18"/>
                <w:szCs w:val="18"/>
                <w:lang w:eastAsia="tr-TR"/>
              </w:rPr>
              <w:t xml:space="preserve"> Lam.</w:t>
            </w:r>
            <w:r w:rsidRPr="001348A3">
              <w:rPr>
                <w:rFonts w:ascii="Times New Roman" w:hAnsi="Times New Roman" w:cs="Times New Roman"/>
                <w:i/>
                <w:color w:val="000000"/>
                <w:sz w:val="18"/>
                <w:szCs w:val="18"/>
              </w:rPr>
              <w:t>]</w:t>
            </w:r>
          </w:p>
          <w:p w14:paraId="36782284" w14:textId="77777777" w:rsidR="001348A3" w:rsidRPr="001348A3" w:rsidRDefault="001348A3" w:rsidP="001348A3">
            <w:pPr>
              <w:spacing w:before="60" w:after="60"/>
              <w:rPr>
                <w:rFonts w:ascii="Times New Roman" w:hAnsi="Times New Roman" w:cs="Times New Roman"/>
                <w:b/>
                <w:i/>
                <w:color w:val="000000"/>
                <w:sz w:val="18"/>
                <w:szCs w:val="18"/>
              </w:rPr>
            </w:pPr>
          </w:p>
        </w:tc>
        <w:tc>
          <w:tcPr>
            <w:tcW w:w="1389" w:type="dxa"/>
            <w:vMerge w:val="restart"/>
            <w:vAlign w:val="center"/>
          </w:tcPr>
          <w:p w14:paraId="39D0F0EE" w14:textId="77777777" w:rsidR="001348A3" w:rsidRPr="001348A3" w:rsidRDefault="001348A3" w:rsidP="001348A3">
            <w:pPr>
              <w:spacing w:before="60" w:after="60"/>
              <w:rPr>
                <w:rFonts w:ascii="Times New Roman" w:hAnsi="Times New Roman" w:cs="Times New Roman"/>
                <w:color w:val="000000"/>
                <w:sz w:val="18"/>
                <w:szCs w:val="18"/>
              </w:rPr>
            </w:pPr>
            <w:r w:rsidRPr="001348A3">
              <w:rPr>
                <w:rFonts w:ascii="Times New Roman" w:hAnsi="Times New Roman" w:cs="Times New Roman"/>
                <w:color w:val="000000"/>
                <w:sz w:val="18"/>
                <w:szCs w:val="18"/>
              </w:rPr>
              <w:lastRenderedPageBreak/>
              <w:t>Aloe vera, Sarısabır, Sarısabur,      Öd ağacı,    Ağu, Sabırlık</w:t>
            </w:r>
          </w:p>
        </w:tc>
        <w:tc>
          <w:tcPr>
            <w:tcW w:w="1021" w:type="dxa"/>
            <w:vMerge w:val="restart"/>
            <w:vAlign w:val="center"/>
          </w:tcPr>
          <w:p w14:paraId="1FB79F2C" w14:textId="77777777" w:rsidR="001348A3" w:rsidRPr="001348A3" w:rsidRDefault="001348A3" w:rsidP="001348A3">
            <w:pPr>
              <w:spacing w:before="60" w:after="60"/>
              <w:rPr>
                <w:rFonts w:ascii="Times New Roman" w:hAnsi="Times New Roman" w:cs="Times New Roman"/>
                <w:color w:val="000000"/>
                <w:sz w:val="18"/>
                <w:szCs w:val="18"/>
              </w:rPr>
            </w:pPr>
            <w:r w:rsidRPr="001348A3">
              <w:rPr>
                <w:rFonts w:ascii="Times New Roman" w:hAnsi="Times New Roman" w:cs="Times New Roman"/>
                <w:color w:val="000000"/>
                <w:sz w:val="18"/>
                <w:szCs w:val="18"/>
              </w:rPr>
              <w:t>Aloe vera,                True aloe, Barbados aloe, Curaçao aloe, Curacao aloe</w:t>
            </w:r>
          </w:p>
        </w:tc>
        <w:tc>
          <w:tcPr>
            <w:tcW w:w="1560" w:type="dxa"/>
            <w:vAlign w:val="center"/>
          </w:tcPr>
          <w:p w14:paraId="6262241D"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eastAsia="Times New Roman" w:hAnsi="Times New Roman" w:cs="Times New Roman"/>
                <w:bCs/>
                <w:sz w:val="18"/>
                <w:szCs w:val="18"/>
                <w:lang w:eastAsia="tr-TR"/>
              </w:rPr>
              <w:t>Taze yaprakların parankima hücrelerinden elde edilen renksiz, yapışkan jel (Aloe vera j</w:t>
            </w:r>
            <w:r w:rsidRPr="001348A3">
              <w:rPr>
                <w:rFonts w:ascii="Times New Roman" w:hAnsi="Times New Roman" w:cs="Times New Roman"/>
                <w:sz w:val="18"/>
                <w:szCs w:val="18"/>
              </w:rPr>
              <w:t>el</w:t>
            </w:r>
            <w:r w:rsidRPr="001348A3">
              <w:rPr>
                <w:rFonts w:ascii="Times New Roman" w:eastAsia="Times New Roman" w:hAnsi="Times New Roman" w:cs="Times New Roman"/>
                <w:bCs/>
                <w:sz w:val="18"/>
                <w:szCs w:val="18"/>
                <w:lang w:eastAsia="tr-TR"/>
              </w:rPr>
              <w:t>)</w:t>
            </w:r>
          </w:p>
        </w:tc>
        <w:tc>
          <w:tcPr>
            <w:tcW w:w="1417" w:type="dxa"/>
            <w:vAlign w:val="center"/>
          </w:tcPr>
          <w:p w14:paraId="6A105129"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Aloe vera gel</w:t>
            </w:r>
          </w:p>
        </w:tc>
        <w:tc>
          <w:tcPr>
            <w:tcW w:w="850" w:type="dxa"/>
            <w:vAlign w:val="center"/>
          </w:tcPr>
          <w:p w14:paraId="0F068FED" w14:textId="77777777" w:rsidR="001348A3" w:rsidRPr="001348A3" w:rsidRDefault="001348A3" w:rsidP="001348A3">
            <w:pPr>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Merge w:val="restart"/>
            <w:vAlign w:val="center"/>
          </w:tcPr>
          <w:p w14:paraId="09CC3E82"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-Bu bitkiyi içeren gıdanın b</w:t>
            </w:r>
            <w:r w:rsidRPr="001348A3">
              <w:rPr>
                <w:rFonts w:ascii="Times New Roman" w:eastAsia="Times New Roman" w:hAnsi="Times New Roman" w:cs="Times New Roman"/>
                <w:bCs/>
                <w:sz w:val="18"/>
                <w:szCs w:val="18"/>
                <w:lang w:eastAsia="tr-TR"/>
              </w:rPr>
              <w:t xml:space="preserve">ileşiminde en fazla 10 ppm toplam antrakinon </w:t>
            </w:r>
            <w:r w:rsidRPr="001348A3">
              <w:rPr>
                <w:rFonts w:ascii="Times New Roman" w:eastAsia="Times New Roman" w:hAnsi="Times New Roman" w:cs="Times New Roman"/>
                <w:bCs/>
                <w:i/>
                <w:sz w:val="18"/>
                <w:szCs w:val="18"/>
                <w:lang w:eastAsia="tr-TR"/>
              </w:rPr>
              <w:t>(aloin üzerinden hesaplanmalı</w:t>
            </w:r>
            <w:r w:rsidRPr="001348A3">
              <w:rPr>
                <w:rFonts w:ascii="Times New Roman" w:eastAsia="Times New Roman" w:hAnsi="Times New Roman" w:cs="Times New Roman"/>
                <w:bCs/>
                <w:sz w:val="18"/>
                <w:szCs w:val="18"/>
                <w:lang w:eastAsia="tr-TR"/>
              </w:rPr>
              <w:t>) bulunabilir.</w:t>
            </w:r>
          </w:p>
          <w:p w14:paraId="7B86B8AC" w14:textId="77777777" w:rsidR="001348A3" w:rsidRPr="001348A3" w:rsidRDefault="001348A3" w:rsidP="001348A3">
            <w:pPr>
              <w:tabs>
                <w:tab w:val="left" w:pos="567"/>
              </w:tabs>
              <w:spacing w:before="60" w:after="60"/>
              <w:jc w:val="both"/>
              <w:rPr>
                <w:rFonts w:ascii="Times New Roman" w:hAnsi="Times New Roman" w:cs="Times New Roman"/>
                <w:b/>
                <w:i/>
                <w:sz w:val="18"/>
                <w:szCs w:val="18"/>
              </w:rPr>
            </w:pPr>
            <w:r w:rsidRPr="001348A3">
              <w:rPr>
                <w:rFonts w:ascii="Times New Roman" w:hAnsi="Times New Roman" w:cs="Times New Roman"/>
                <w:sz w:val="18"/>
                <w:szCs w:val="18"/>
              </w:rPr>
              <w:t>-Bu bitkiyi içeren gıdanın etiketinde;</w:t>
            </w:r>
            <w:r w:rsidRPr="001348A3">
              <w:rPr>
                <w:rFonts w:ascii="Times New Roman" w:eastAsia="Times New Roman" w:hAnsi="Times New Roman" w:cs="Times New Roman"/>
                <w:bCs/>
                <w:i/>
                <w:sz w:val="18"/>
                <w:szCs w:val="18"/>
                <w:lang w:eastAsia="tr-TR"/>
              </w:rPr>
              <w:t xml:space="preserve"> “Hamileler, emzirenler ve </w:t>
            </w:r>
            <w:r w:rsidRPr="001348A3">
              <w:rPr>
                <w:rFonts w:ascii="Times New Roman" w:eastAsia="Times New Roman" w:hAnsi="Times New Roman" w:cs="Times New Roman"/>
                <w:bCs/>
                <w:i/>
                <w:color w:val="000000" w:themeColor="text1"/>
                <w:sz w:val="18"/>
                <w:szCs w:val="18"/>
                <w:lang w:eastAsia="tr-TR"/>
              </w:rPr>
              <w:t>12 yaşın altındaki çocuklar tarafından kullanılmamalıdır.</w:t>
            </w:r>
            <w:r w:rsidRPr="001348A3">
              <w:rPr>
                <w:rFonts w:ascii="Times New Roman" w:eastAsia="Times New Roman" w:hAnsi="Times New Roman" w:cs="Times New Roman"/>
                <w:bCs/>
                <w:i/>
                <w:sz w:val="18"/>
                <w:szCs w:val="18"/>
                <w:lang w:eastAsia="tr-TR"/>
              </w:rPr>
              <w:t xml:space="preserve"> İlaç kullanan bireyler, tüketmeden önce doktora danışmalıdır</w:t>
            </w:r>
            <w:r w:rsidRPr="001348A3">
              <w:rPr>
                <w:rFonts w:ascii="Times New Roman" w:eastAsia="Times New Roman" w:hAnsi="Times New Roman" w:cs="Times New Roman"/>
                <w:bCs/>
                <w:sz w:val="18"/>
                <w:szCs w:val="18"/>
                <w:lang w:eastAsia="tr-TR"/>
              </w:rPr>
              <w:t>.” ifadesi yer almalıdır.</w:t>
            </w:r>
          </w:p>
        </w:tc>
        <w:tc>
          <w:tcPr>
            <w:tcW w:w="1163" w:type="dxa"/>
            <w:vMerge w:val="restart"/>
            <w:vAlign w:val="center"/>
          </w:tcPr>
          <w:p w14:paraId="7A678834" w14:textId="5D68F607" w:rsidR="001348A3" w:rsidRPr="001348A3" w:rsidRDefault="001348A3" w:rsidP="005A5E09">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hAnsi="Times New Roman" w:cs="Times New Roman"/>
                <w:b/>
                <w:sz w:val="16"/>
                <w:szCs w:val="16"/>
              </w:rPr>
              <w:t>24/12/2020</w:t>
            </w:r>
            <w:r w:rsidRPr="001348A3">
              <w:rPr>
                <w:rFonts w:ascii="Times New Roman" w:hAnsi="Times New Roman" w:cs="Times New Roman"/>
                <w:sz w:val="16"/>
                <w:szCs w:val="16"/>
              </w:rPr>
              <w:t xml:space="preserve"> </w:t>
            </w:r>
          </w:p>
        </w:tc>
      </w:tr>
      <w:tr w:rsidR="001348A3" w:rsidRPr="001348A3" w14:paraId="6D7692E2" w14:textId="77777777" w:rsidTr="003F3887">
        <w:trPr>
          <w:cantSplit/>
          <w:trHeight w:val="655"/>
        </w:trPr>
        <w:tc>
          <w:tcPr>
            <w:tcW w:w="562" w:type="dxa"/>
            <w:vMerge/>
            <w:vAlign w:val="center"/>
          </w:tcPr>
          <w:p w14:paraId="0C26DDD0"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4A18220B"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1ADEE3A7" w14:textId="77777777" w:rsidR="001348A3" w:rsidRPr="001348A3" w:rsidRDefault="001348A3" w:rsidP="001348A3">
            <w:pPr>
              <w:spacing w:before="60" w:after="60"/>
              <w:rPr>
                <w:rFonts w:ascii="Times New Roman" w:hAnsi="Times New Roman" w:cs="Times New Roman"/>
                <w:bCs/>
                <w:sz w:val="18"/>
                <w:szCs w:val="18"/>
              </w:rPr>
            </w:pPr>
          </w:p>
        </w:tc>
        <w:tc>
          <w:tcPr>
            <w:tcW w:w="1021" w:type="dxa"/>
            <w:vMerge/>
            <w:vAlign w:val="center"/>
          </w:tcPr>
          <w:p w14:paraId="73D04778"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1852C394" w14:textId="77777777" w:rsidR="001348A3" w:rsidRPr="001348A3" w:rsidRDefault="001348A3" w:rsidP="001348A3">
            <w:pPr>
              <w:spacing w:before="60" w:after="60"/>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Renksizleştirilmiş yaprak usaresi</w:t>
            </w:r>
          </w:p>
        </w:tc>
        <w:tc>
          <w:tcPr>
            <w:tcW w:w="1417" w:type="dxa"/>
            <w:vAlign w:val="center"/>
          </w:tcPr>
          <w:p w14:paraId="3A25B758"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Colorless leaf juice</w:t>
            </w:r>
          </w:p>
        </w:tc>
        <w:tc>
          <w:tcPr>
            <w:tcW w:w="850" w:type="dxa"/>
            <w:vAlign w:val="center"/>
          </w:tcPr>
          <w:p w14:paraId="53F775BF" w14:textId="77777777" w:rsidR="001348A3" w:rsidRPr="001348A3" w:rsidRDefault="001348A3" w:rsidP="001348A3">
            <w:pPr>
              <w:jc w:val="center"/>
              <w:rPr>
                <w:rFonts w:ascii="Times New Roman" w:eastAsia="Times New Roman" w:hAnsi="Times New Roman" w:cs="Times New Roman"/>
                <w:bCs/>
                <w:strike/>
                <w:sz w:val="18"/>
                <w:szCs w:val="18"/>
                <w:highlight w:val="yellow"/>
                <w:lang w:eastAsia="tr-TR"/>
              </w:rPr>
            </w:pPr>
            <w:r w:rsidRPr="001348A3">
              <w:rPr>
                <w:rFonts w:ascii="Times New Roman" w:hAnsi="Times New Roman" w:cs="Times New Roman"/>
                <w:sz w:val="18"/>
                <w:szCs w:val="18"/>
              </w:rPr>
              <w:t>P</w:t>
            </w:r>
          </w:p>
        </w:tc>
        <w:tc>
          <w:tcPr>
            <w:tcW w:w="4140" w:type="dxa"/>
            <w:vMerge/>
            <w:vAlign w:val="center"/>
          </w:tcPr>
          <w:p w14:paraId="576D04DD" w14:textId="77777777" w:rsidR="001348A3" w:rsidRPr="001348A3" w:rsidRDefault="001348A3" w:rsidP="001348A3">
            <w:pPr>
              <w:spacing w:before="60" w:after="60"/>
              <w:jc w:val="both"/>
              <w:rPr>
                <w:rFonts w:ascii="Times New Roman" w:hAnsi="Times New Roman" w:cs="Times New Roman"/>
                <w:b/>
                <w:i/>
                <w:strike/>
                <w:sz w:val="18"/>
                <w:szCs w:val="18"/>
                <w:highlight w:val="yellow"/>
              </w:rPr>
            </w:pPr>
          </w:p>
        </w:tc>
        <w:tc>
          <w:tcPr>
            <w:tcW w:w="1163" w:type="dxa"/>
            <w:vMerge/>
            <w:vAlign w:val="center"/>
          </w:tcPr>
          <w:p w14:paraId="0C608262"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730A5F0B" w14:textId="77777777" w:rsidTr="003F3887">
        <w:trPr>
          <w:cantSplit/>
          <w:trHeight w:val="655"/>
        </w:trPr>
        <w:tc>
          <w:tcPr>
            <w:tcW w:w="562" w:type="dxa"/>
            <w:vMerge/>
            <w:vAlign w:val="center"/>
          </w:tcPr>
          <w:p w14:paraId="78EDEB8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5A716498"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4B2D113B" w14:textId="77777777" w:rsidR="001348A3" w:rsidRPr="001348A3" w:rsidRDefault="001348A3" w:rsidP="001348A3">
            <w:pPr>
              <w:spacing w:before="60" w:after="60"/>
              <w:rPr>
                <w:rFonts w:ascii="Times New Roman" w:hAnsi="Times New Roman" w:cs="Times New Roman"/>
                <w:bCs/>
                <w:sz w:val="18"/>
                <w:szCs w:val="18"/>
              </w:rPr>
            </w:pPr>
          </w:p>
        </w:tc>
        <w:tc>
          <w:tcPr>
            <w:tcW w:w="1021" w:type="dxa"/>
            <w:vMerge/>
            <w:vAlign w:val="center"/>
          </w:tcPr>
          <w:p w14:paraId="1AFAE17F"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25A98F8B" w14:textId="77777777" w:rsidR="001348A3" w:rsidRPr="001348A3" w:rsidRDefault="001348A3" w:rsidP="001348A3">
            <w:pPr>
              <w:spacing w:before="60" w:after="60"/>
              <w:rPr>
                <w:rFonts w:ascii="Times New Roman" w:eastAsia="Times New Roman" w:hAnsi="Times New Roman" w:cs="Times New Roman"/>
                <w:bCs/>
                <w:sz w:val="18"/>
                <w:szCs w:val="18"/>
                <w:lang w:eastAsia="tr-TR"/>
              </w:rPr>
            </w:pPr>
            <w:r w:rsidRPr="001348A3">
              <w:rPr>
                <w:rFonts w:ascii="Times New Roman" w:hAnsi="Times New Roman" w:cs="Times New Roman"/>
                <w:color w:val="000000"/>
                <w:sz w:val="18"/>
                <w:szCs w:val="18"/>
              </w:rPr>
              <w:t>Yaprak usaresinin, güneşte veya ısıtılarak yoğunlaştırılması ile elde edilen madde (Sarısabır)</w:t>
            </w:r>
          </w:p>
        </w:tc>
        <w:tc>
          <w:tcPr>
            <w:tcW w:w="1417" w:type="dxa"/>
            <w:vAlign w:val="center"/>
          </w:tcPr>
          <w:p w14:paraId="74F48921"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color w:val="000000"/>
                <w:sz w:val="18"/>
                <w:szCs w:val="18"/>
              </w:rPr>
              <w:t>Aloes [aloe]</w:t>
            </w:r>
          </w:p>
        </w:tc>
        <w:tc>
          <w:tcPr>
            <w:tcW w:w="850" w:type="dxa"/>
            <w:vAlign w:val="center"/>
          </w:tcPr>
          <w:p w14:paraId="643DBBAF" w14:textId="77777777" w:rsidR="001348A3" w:rsidRPr="001348A3" w:rsidRDefault="001348A3" w:rsidP="001348A3">
            <w:pPr>
              <w:jc w:val="center"/>
              <w:rPr>
                <w:rFonts w:ascii="Times New Roman" w:eastAsia="Times New Roman" w:hAnsi="Times New Roman" w:cs="Times New Roman"/>
                <w:bCs/>
                <w:strike/>
                <w:sz w:val="18"/>
                <w:szCs w:val="18"/>
                <w:highlight w:val="yellow"/>
                <w:lang w:eastAsia="tr-TR"/>
              </w:rPr>
            </w:pPr>
            <w:r w:rsidRPr="001348A3">
              <w:rPr>
                <w:rFonts w:ascii="Times New Roman" w:hAnsi="Times New Roman" w:cs="Times New Roman"/>
                <w:color w:val="000000"/>
                <w:sz w:val="18"/>
                <w:szCs w:val="18"/>
              </w:rPr>
              <w:t>N</w:t>
            </w:r>
          </w:p>
        </w:tc>
        <w:tc>
          <w:tcPr>
            <w:tcW w:w="4140" w:type="dxa"/>
            <w:vAlign w:val="center"/>
          </w:tcPr>
          <w:p w14:paraId="2F561CCA" w14:textId="77777777" w:rsidR="001348A3" w:rsidRPr="001348A3" w:rsidRDefault="001348A3" w:rsidP="001348A3">
            <w:pPr>
              <w:spacing w:before="60" w:after="60"/>
              <w:jc w:val="both"/>
              <w:rPr>
                <w:rFonts w:ascii="Times New Roman" w:hAnsi="Times New Roman" w:cs="Times New Roman"/>
                <w:b/>
                <w:i/>
                <w:color w:val="000000"/>
                <w:sz w:val="18"/>
                <w:szCs w:val="18"/>
              </w:rPr>
            </w:pPr>
          </w:p>
        </w:tc>
        <w:tc>
          <w:tcPr>
            <w:tcW w:w="1163" w:type="dxa"/>
            <w:vAlign w:val="center"/>
          </w:tcPr>
          <w:p w14:paraId="159B40A9" w14:textId="07B98D62" w:rsidR="005A5E09" w:rsidRPr="001348A3" w:rsidRDefault="001348A3" w:rsidP="005A5E09">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hAnsi="Times New Roman"/>
                <w:b/>
                <w:sz w:val="16"/>
                <w:szCs w:val="16"/>
              </w:rPr>
              <w:t>17/12/2021</w:t>
            </w:r>
            <w:r w:rsidRPr="001348A3">
              <w:rPr>
                <w:rFonts w:ascii="Times New Roman" w:hAnsi="Times New Roman"/>
                <w:sz w:val="18"/>
                <w:szCs w:val="18"/>
              </w:rPr>
              <w:t xml:space="preserve"> </w:t>
            </w:r>
          </w:p>
          <w:p w14:paraId="000C4D9E" w14:textId="57DB53EE"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0A0B5958" w14:textId="77777777" w:rsidTr="003F3887">
        <w:trPr>
          <w:cantSplit/>
          <w:trHeight w:val="780"/>
        </w:trPr>
        <w:tc>
          <w:tcPr>
            <w:tcW w:w="562" w:type="dxa"/>
            <w:vMerge w:val="restart"/>
            <w:vAlign w:val="center"/>
          </w:tcPr>
          <w:p w14:paraId="6FED0F1F"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746A15EA" w14:textId="77777777" w:rsidR="001348A3" w:rsidRPr="001348A3" w:rsidRDefault="001348A3" w:rsidP="001348A3">
            <w:pPr>
              <w:spacing w:before="60" w:after="60"/>
              <w:rPr>
                <w:rFonts w:ascii="Times New Roman" w:hAnsi="Times New Roman" w:cs="Times New Roman"/>
                <w:b/>
                <w:color w:val="000000" w:themeColor="text1"/>
                <w:sz w:val="18"/>
                <w:szCs w:val="18"/>
              </w:rPr>
            </w:pPr>
            <w:r w:rsidRPr="001348A3">
              <w:rPr>
                <w:rFonts w:ascii="Times New Roman" w:hAnsi="Times New Roman" w:cs="Times New Roman"/>
                <w:b/>
                <w:bCs/>
                <w:i/>
                <w:iCs/>
                <w:color w:val="000000" w:themeColor="text1"/>
                <w:sz w:val="18"/>
                <w:szCs w:val="18"/>
              </w:rPr>
              <w:t xml:space="preserve">Andrographis paniculata </w:t>
            </w:r>
            <w:r w:rsidRPr="001348A3">
              <w:rPr>
                <w:rFonts w:ascii="Times New Roman" w:hAnsi="Times New Roman" w:cs="Times New Roman"/>
                <w:b/>
                <w:bCs/>
                <w:color w:val="000000" w:themeColor="text1"/>
                <w:sz w:val="18"/>
                <w:szCs w:val="18"/>
              </w:rPr>
              <w:t>(Burm. f.) Nees</w:t>
            </w:r>
            <w:r w:rsidRPr="001348A3">
              <w:rPr>
                <w:rFonts w:ascii="Times New Roman" w:hAnsi="Times New Roman" w:cs="Times New Roman"/>
                <w:b/>
                <w:color w:val="000000" w:themeColor="text1"/>
                <w:sz w:val="18"/>
                <w:szCs w:val="18"/>
              </w:rPr>
              <w:t>.</w:t>
            </w:r>
          </w:p>
          <w:p w14:paraId="24D7A360" w14:textId="77777777" w:rsidR="001348A3" w:rsidRPr="001348A3" w:rsidRDefault="001348A3" w:rsidP="001348A3">
            <w:pPr>
              <w:spacing w:before="60" w:after="60"/>
              <w:rPr>
                <w:rFonts w:ascii="Times New Roman" w:hAnsi="Times New Roman" w:cs="Times New Roman"/>
                <w:b/>
                <w:i/>
                <w:color w:val="000000" w:themeColor="text1"/>
                <w:sz w:val="18"/>
                <w:szCs w:val="18"/>
              </w:rPr>
            </w:pPr>
          </w:p>
        </w:tc>
        <w:tc>
          <w:tcPr>
            <w:tcW w:w="1389" w:type="dxa"/>
            <w:vMerge w:val="restart"/>
            <w:vAlign w:val="center"/>
          </w:tcPr>
          <w:p w14:paraId="7FA36CF8" w14:textId="77777777" w:rsidR="001348A3" w:rsidRPr="001348A3" w:rsidRDefault="001348A3" w:rsidP="001348A3">
            <w:pPr>
              <w:spacing w:before="60" w:after="60"/>
              <w:rPr>
                <w:rFonts w:ascii="Times New Roman" w:hAnsi="Times New Roman" w:cs="Times New Roman"/>
                <w:color w:val="000000" w:themeColor="text1"/>
                <w:sz w:val="18"/>
                <w:szCs w:val="18"/>
              </w:rPr>
            </w:pPr>
            <w:r w:rsidRPr="001348A3">
              <w:rPr>
                <w:rFonts w:ascii="Times New Roman" w:hAnsi="Times New Roman" w:cs="Times New Roman"/>
                <w:color w:val="000000" w:themeColor="text1"/>
                <w:sz w:val="18"/>
                <w:szCs w:val="18"/>
              </w:rPr>
              <w:t xml:space="preserve">Andrografis </w:t>
            </w:r>
          </w:p>
        </w:tc>
        <w:tc>
          <w:tcPr>
            <w:tcW w:w="1021" w:type="dxa"/>
            <w:vMerge w:val="restart"/>
            <w:vAlign w:val="center"/>
          </w:tcPr>
          <w:p w14:paraId="3B9850CB" w14:textId="77777777" w:rsidR="001348A3" w:rsidRPr="001348A3" w:rsidRDefault="001348A3" w:rsidP="001348A3">
            <w:pPr>
              <w:spacing w:before="60" w:after="60"/>
              <w:rPr>
                <w:rFonts w:ascii="Times New Roman" w:hAnsi="Times New Roman" w:cs="Times New Roman"/>
                <w:color w:val="000000" w:themeColor="text1"/>
                <w:sz w:val="18"/>
                <w:szCs w:val="18"/>
              </w:rPr>
            </w:pPr>
            <w:r w:rsidRPr="001348A3">
              <w:rPr>
                <w:rFonts w:ascii="Times New Roman" w:hAnsi="Times New Roman" w:cs="Times New Roman"/>
                <w:bCs/>
                <w:color w:val="000000" w:themeColor="text1"/>
                <w:sz w:val="18"/>
                <w:szCs w:val="18"/>
              </w:rPr>
              <w:t>King of Bitters, Green Chirayta, Creat</w:t>
            </w:r>
          </w:p>
        </w:tc>
        <w:tc>
          <w:tcPr>
            <w:tcW w:w="1560" w:type="dxa"/>
            <w:vAlign w:val="center"/>
          </w:tcPr>
          <w:p w14:paraId="5D604865" w14:textId="77777777" w:rsidR="001348A3" w:rsidRPr="001348A3" w:rsidRDefault="001348A3" w:rsidP="001348A3">
            <w:pPr>
              <w:spacing w:before="60" w:after="60"/>
              <w:rPr>
                <w:rFonts w:ascii="Times New Roman" w:hAnsi="Times New Roman" w:cs="Times New Roman"/>
                <w:color w:val="000000" w:themeColor="text1"/>
                <w:sz w:val="18"/>
                <w:szCs w:val="18"/>
              </w:rPr>
            </w:pPr>
            <w:r w:rsidRPr="001348A3">
              <w:rPr>
                <w:rFonts w:ascii="Times New Roman" w:hAnsi="Times New Roman" w:cs="Times New Roman"/>
                <w:color w:val="000000" w:themeColor="text1"/>
                <w:sz w:val="18"/>
                <w:szCs w:val="18"/>
              </w:rPr>
              <w:t>Toprak üstü, Toprak üstü bitkisel preparatları</w:t>
            </w:r>
          </w:p>
        </w:tc>
        <w:tc>
          <w:tcPr>
            <w:tcW w:w="1417" w:type="dxa"/>
            <w:vAlign w:val="center"/>
          </w:tcPr>
          <w:p w14:paraId="51C643ED" w14:textId="77777777" w:rsidR="001348A3" w:rsidRPr="001348A3" w:rsidRDefault="001348A3" w:rsidP="001348A3">
            <w:pPr>
              <w:spacing w:before="60" w:after="60"/>
              <w:rPr>
                <w:rFonts w:ascii="Times New Roman" w:eastAsia="Times New Roman" w:hAnsi="Times New Roman" w:cs="Times New Roman"/>
                <w:bCs/>
                <w:color w:val="000000" w:themeColor="text1"/>
                <w:sz w:val="18"/>
                <w:szCs w:val="18"/>
                <w:lang w:eastAsia="tr-TR"/>
              </w:rPr>
            </w:pPr>
            <w:r w:rsidRPr="001348A3">
              <w:rPr>
                <w:rFonts w:ascii="Times New Roman" w:eastAsia="Times New Roman" w:hAnsi="Times New Roman" w:cs="Times New Roman"/>
                <w:bCs/>
                <w:color w:val="000000" w:themeColor="text1"/>
                <w:sz w:val="18"/>
                <w:szCs w:val="18"/>
                <w:lang w:eastAsia="tr-TR"/>
              </w:rPr>
              <w:t>Herb [herba], Herbal preparations</w:t>
            </w:r>
          </w:p>
        </w:tc>
        <w:tc>
          <w:tcPr>
            <w:tcW w:w="850" w:type="dxa"/>
            <w:vMerge w:val="restart"/>
            <w:vAlign w:val="center"/>
          </w:tcPr>
          <w:p w14:paraId="3E28B0E4" w14:textId="77777777" w:rsidR="001348A3" w:rsidRPr="001348A3" w:rsidRDefault="001348A3" w:rsidP="001348A3">
            <w:pPr>
              <w:jc w:val="center"/>
              <w:rPr>
                <w:rFonts w:ascii="Times New Roman" w:hAnsi="Times New Roman" w:cs="Times New Roman"/>
                <w:color w:val="000000" w:themeColor="text1"/>
                <w:sz w:val="18"/>
                <w:szCs w:val="18"/>
              </w:rPr>
            </w:pPr>
            <w:r w:rsidRPr="001348A3">
              <w:rPr>
                <w:rFonts w:ascii="Times New Roman" w:hAnsi="Times New Roman" w:cs="Times New Roman"/>
                <w:color w:val="000000" w:themeColor="text1"/>
                <w:sz w:val="18"/>
                <w:szCs w:val="18"/>
              </w:rPr>
              <w:t>N</w:t>
            </w:r>
          </w:p>
        </w:tc>
        <w:tc>
          <w:tcPr>
            <w:tcW w:w="4140" w:type="dxa"/>
            <w:vMerge w:val="restart"/>
            <w:vAlign w:val="center"/>
          </w:tcPr>
          <w:p w14:paraId="3A16F3D8" w14:textId="77777777" w:rsidR="001348A3" w:rsidRPr="001348A3" w:rsidRDefault="001348A3" w:rsidP="001348A3">
            <w:pPr>
              <w:spacing w:before="60" w:after="60"/>
              <w:jc w:val="both"/>
              <w:rPr>
                <w:rFonts w:ascii="Times New Roman" w:hAnsi="Times New Roman" w:cs="Times New Roman"/>
                <w:bCs/>
                <w:sz w:val="18"/>
                <w:szCs w:val="18"/>
              </w:rPr>
            </w:pPr>
          </w:p>
        </w:tc>
        <w:tc>
          <w:tcPr>
            <w:tcW w:w="1163" w:type="dxa"/>
            <w:vMerge w:val="restart"/>
            <w:vAlign w:val="center"/>
          </w:tcPr>
          <w:p w14:paraId="1D957738" w14:textId="599BFA79" w:rsidR="001348A3" w:rsidRPr="001348A3" w:rsidRDefault="001348A3" w:rsidP="005A5E09">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hAnsi="Times New Roman" w:cs="Times New Roman"/>
                <w:b/>
                <w:sz w:val="16"/>
                <w:szCs w:val="16"/>
              </w:rPr>
              <w:t>17/12/2021</w:t>
            </w:r>
            <w:r w:rsidRPr="001348A3">
              <w:rPr>
                <w:rFonts w:ascii="Times New Roman" w:hAnsi="Times New Roman" w:cs="Times New Roman"/>
                <w:sz w:val="16"/>
                <w:szCs w:val="16"/>
              </w:rPr>
              <w:t xml:space="preserve"> </w:t>
            </w:r>
          </w:p>
        </w:tc>
      </w:tr>
      <w:tr w:rsidR="001348A3" w:rsidRPr="001348A3" w14:paraId="531D98A8" w14:textId="77777777" w:rsidTr="003F3887">
        <w:trPr>
          <w:cantSplit/>
          <w:trHeight w:val="780"/>
        </w:trPr>
        <w:tc>
          <w:tcPr>
            <w:tcW w:w="562" w:type="dxa"/>
            <w:vMerge/>
            <w:vAlign w:val="center"/>
          </w:tcPr>
          <w:p w14:paraId="706F28B5"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73799A3E" w14:textId="77777777" w:rsidR="001348A3" w:rsidRPr="001348A3" w:rsidRDefault="001348A3" w:rsidP="001348A3">
            <w:pPr>
              <w:spacing w:before="60" w:after="60"/>
              <w:rPr>
                <w:rFonts w:ascii="Times New Roman" w:hAnsi="Times New Roman" w:cs="Times New Roman"/>
                <w:b/>
                <w:bCs/>
                <w:i/>
                <w:iCs/>
                <w:color w:val="000000" w:themeColor="text1"/>
                <w:sz w:val="18"/>
                <w:szCs w:val="18"/>
              </w:rPr>
            </w:pPr>
          </w:p>
        </w:tc>
        <w:tc>
          <w:tcPr>
            <w:tcW w:w="1389" w:type="dxa"/>
            <w:vMerge/>
            <w:vAlign w:val="center"/>
          </w:tcPr>
          <w:p w14:paraId="1B1F2B58" w14:textId="77777777" w:rsidR="001348A3" w:rsidRPr="001348A3" w:rsidRDefault="001348A3" w:rsidP="001348A3">
            <w:pPr>
              <w:spacing w:before="60" w:after="60"/>
              <w:rPr>
                <w:rFonts w:ascii="Times New Roman" w:hAnsi="Times New Roman" w:cs="Times New Roman"/>
                <w:color w:val="000000" w:themeColor="text1"/>
                <w:sz w:val="18"/>
                <w:szCs w:val="18"/>
              </w:rPr>
            </w:pPr>
          </w:p>
        </w:tc>
        <w:tc>
          <w:tcPr>
            <w:tcW w:w="1021" w:type="dxa"/>
            <w:vMerge/>
            <w:vAlign w:val="center"/>
          </w:tcPr>
          <w:p w14:paraId="15CE9B53" w14:textId="77777777" w:rsidR="001348A3" w:rsidRPr="001348A3" w:rsidRDefault="001348A3" w:rsidP="001348A3">
            <w:pPr>
              <w:spacing w:before="60" w:after="60"/>
              <w:rPr>
                <w:rFonts w:ascii="Times New Roman" w:hAnsi="Times New Roman" w:cs="Times New Roman"/>
                <w:bCs/>
                <w:color w:val="000000" w:themeColor="text1"/>
                <w:sz w:val="18"/>
                <w:szCs w:val="18"/>
              </w:rPr>
            </w:pPr>
          </w:p>
        </w:tc>
        <w:tc>
          <w:tcPr>
            <w:tcW w:w="1560" w:type="dxa"/>
            <w:vAlign w:val="center"/>
          </w:tcPr>
          <w:p w14:paraId="32297627" w14:textId="77777777" w:rsidR="001348A3" w:rsidRPr="001348A3" w:rsidRDefault="001348A3" w:rsidP="001348A3">
            <w:pPr>
              <w:spacing w:before="60" w:after="60"/>
              <w:rPr>
                <w:rFonts w:ascii="Times New Roman" w:hAnsi="Times New Roman" w:cs="Times New Roman"/>
                <w:color w:val="000000" w:themeColor="text1"/>
                <w:sz w:val="18"/>
                <w:szCs w:val="18"/>
              </w:rPr>
            </w:pPr>
            <w:r w:rsidRPr="001348A3">
              <w:rPr>
                <w:rFonts w:ascii="Times New Roman" w:hAnsi="Times New Roman" w:cs="Times New Roman"/>
                <w:color w:val="000000" w:themeColor="text1"/>
                <w:sz w:val="18"/>
                <w:szCs w:val="18"/>
              </w:rPr>
              <w:t>Kök,                     Kök bitkisel preparatları</w:t>
            </w:r>
          </w:p>
        </w:tc>
        <w:tc>
          <w:tcPr>
            <w:tcW w:w="1417" w:type="dxa"/>
            <w:vAlign w:val="center"/>
          </w:tcPr>
          <w:p w14:paraId="7BA67614" w14:textId="77777777" w:rsidR="001348A3" w:rsidRPr="001348A3" w:rsidRDefault="001348A3" w:rsidP="001348A3">
            <w:pPr>
              <w:spacing w:before="60" w:after="60"/>
              <w:rPr>
                <w:rFonts w:ascii="Times New Roman" w:hAnsi="Times New Roman" w:cs="Times New Roman"/>
                <w:iCs/>
                <w:color w:val="000000" w:themeColor="text1"/>
                <w:sz w:val="18"/>
                <w:szCs w:val="18"/>
              </w:rPr>
            </w:pPr>
            <w:r w:rsidRPr="001348A3">
              <w:rPr>
                <w:rFonts w:ascii="Times New Roman" w:hAnsi="Times New Roman" w:cs="Times New Roman"/>
                <w:iCs/>
                <w:color w:val="000000" w:themeColor="text1"/>
                <w:sz w:val="18"/>
                <w:szCs w:val="18"/>
              </w:rPr>
              <w:t xml:space="preserve">Root </w:t>
            </w:r>
            <w:r w:rsidRPr="001348A3">
              <w:rPr>
                <w:rFonts w:ascii="Times New Roman" w:hAnsi="Times New Roman" w:cs="Times New Roman"/>
                <w:color w:val="000000" w:themeColor="text1"/>
                <w:sz w:val="18"/>
                <w:szCs w:val="18"/>
              </w:rPr>
              <w:t>[radix]</w:t>
            </w:r>
            <w:r w:rsidRPr="001348A3">
              <w:rPr>
                <w:rFonts w:ascii="Times New Roman" w:hAnsi="Times New Roman" w:cs="Times New Roman"/>
                <w:iCs/>
                <w:color w:val="000000" w:themeColor="text1"/>
                <w:sz w:val="18"/>
                <w:szCs w:val="18"/>
              </w:rPr>
              <w:t xml:space="preserve">,                 </w:t>
            </w:r>
            <w:r w:rsidRPr="001348A3">
              <w:rPr>
                <w:rFonts w:ascii="Times New Roman" w:hAnsi="Times New Roman" w:cs="Times New Roman"/>
                <w:color w:val="000000" w:themeColor="text1"/>
                <w:sz w:val="18"/>
                <w:szCs w:val="18"/>
              </w:rPr>
              <w:t>Root herbal preparations</w:t>
            </w:r>
          </w:p>
        </w:tc>
        <w:tc>
          <w:tcPr>
            <w:tcW w:w="850" w:type="dxa"/>
            <w:vMerge/>
            <w:vAlign w:val="center"/>
          </w:tcPr>
          <w:p w14:paraId="3C0CDB25" w14:textId="77777777" w:rsidR="001348A3" w:rsidRPr="001348A3" w:rsidRDefault="001348A3" w:rsidP="001348A3">
            <w:pPr>
              <w:jc w:val="center"/>
              <w:rPr>
                <w:rFonts w:ascii="Times New Roman" w:hAnsi="Times New Roman" w:cs="Times New Roman"/>
                <w:color w:val="000000" w:themeColor="text1"/>
                <w:sz w:val="18"/>
                <w:szCs w:val="18"/>
              </w:rPr>
            </w:pPr>
          </w:p>
        </w:tc>
        <w:tc>
          <w:tcPr>
            <w:tcW w:w="4140" w:type="dxa"/>
            <w:vMerge/>
            <w:vAlign w:val="center"/>
          </w:tcPr>
          <w:p w14:paraId="543FFA46" w14:textId="77777777" w:rsidR="001348A3" w:rsidRPr="001348A3" w:rsidRDefault="001348A3" w:rsidP="001348A3">
            <w:pPr>
              <w:spacing w:before="60" w:after="60"/>
              <w:jc w:val="both"/>
              <w:rPr>
                <w:rFonts w:ascii="Times New Roman" w:hAnsi="Times New Roman" w:cs="Times New Roman"/>
                <w:bCs/>
                <w:sz w:val="18"/>
                <w:szCs w:val="18"/>
              </w:rPr>
            </w:pPr>
          </w:p>
        </w:tc>
        <w:tc>
          <w:tcPr>
            <w:tcW w:w="1163" w:type="dxa"/>
            <w:vMerge/>
            <w:vAlign w:val="center"/>
          </w:tcPr>
          <w:p w14:paraId="3571357C" w14:textId="77777777"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5D5F2009" w14:textId="77777777" w:rsidTr="003F3887">
        <w:trPr>
          <w:cantSplit/>
          <w:trHeight w:val="1560"/>
        </w:trPr>
        <w:tc>
          <w:tcPr>
            <w:tcW w:w="562" w:type="dxa"/>
            <w:vAlign w:val="center"/>
          </w:tcPr>
          <w:p w14:paraId="3176513B"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23170300" w14:textId="77777777" w:rsidR="001348A3" w:rsidRPr="001348A3" w:rsidRDefault="001348A3" w:rsidP="001348A3">
            <w:pPr>
              <w:spacing w:before="60" w:after="60"/>
              <w:rPr>
                <w:rFonts w:ascii="Times New Roman" w:hAnsi="Times New Roman" w:cs="Times New Roman"/>
                <w:b/>
                <w:i/>
                <w:color w:val="000000" w:themeColor="text1"/>
                <w:sz w:val="18"/>
                <w:szCs w:val="18"/>
              </w:rPr>
            </w:pPr>
            <w:r w:rsidRPr="001348A3">
              <w:rPr>
                <w:rFonts w:ascii="Times New Roman" w:hAnsi="Times New Roman" w:cs="Times New Roman"/>
                <w:b/>
                <w:i/>
                <w:color w:val="000000" w:themeColor="text1"/>
                <w:sz w:val="18"/>
                <w:szCs w:val="18"/>
              </w:rPr>
              <w:t xml:space="preserve">Angelica gigas </w:t>
            </w:r>
            <w:r w:rsidRPr="001348A3">
              <w:rPr>
                <w:rFonts w:ascii="Times New Roman" w:hAnsi="Times New Roman" w:cs="Times New Roman"/>
                <w:b/>
                <w:color w:val="000000" w:themeColor="text1"/>
                <w:sz w:val="18"/>
                <w:szCs w:val="18"/>
              </w:rPr>
              <w:t>Nakai</w:t>
            </w:r>
          </w:p>
        </w:tc>
        <w:tc>
          <w:tcPr>
            <w:tcW w:w="1389" w:type="dxa"/>
            <w:vAlign w:val="center"/>
          </w:tcPr>
          <w:p w14:paraId="44DAE42D" w14:textId="77777777" w:rsidR="001348A3" w:rsidRPr="001348A3" w:rsidRDefault="001348A3" w:rsidP="001348A3">
            <w:pPr>
              <w:spacing w:before="60" w:after="60"/>
              <w:rPr>
                <w:rFonts w:ascii="Times New Roman" w:hAnsi="Times New Roman" w:cs="Times New Roman"/>
                <w:color w:val="000000" w:themeColor="text1"/>
                <w:sz w:val="18"/>
                <w:szCs w:val="18"/>
              </w:rPr>
            </w:pPr>
            <w:r w:rsidRPr="001348A3">
              <w:rPr>
                <w:rFonts w:ascii="Times New Roman" w:hAnsi="Times New Roman" w:cs="Times New Roman"/>
                <w:bCs/>
                <w:color w:val="000000" w:themeColor="text1"/>
                <w:sz w:val="18"/>
                <w:szCs w:val="18"/>
              </w:rPr>
              <w:t>Kore Anjelikası</w:t>
            </w:r>
          </w:p>
        </w:tc>
        <w:tc>
          <w:tcPr>
            <w:tcW w:w="1021" w:type="dxa"/>
            <w:vAlign w:val="center"/>
          </w:tcPr>
          <w:p w14:paraId="1C706FA3" w14:textId="77777777" w:rsidR="001348A3" w:rsidRPr="001348A3" w:rsidRDefault="001348A3" w:rsidP="001348A3">
            <w:pPr>
              <w:spacing w:before="60" w:after="60"/>
              <w:rPr>
                <w:rFonts w:ascii="Times New Roman" w:hAnsi="Times New Roman" w:cs="Times New Roman"/>
                <w:color w:val="000000" w:themeColor="text1"/>
                <w:sz w:val="18"/>
                <w:szCs w:val="18"/>
              </w:rPr>
            </w:pPr>
            <w:r w:rsidRPr="001348A3">
              <w:rPr>
                <w:rFonts w:ascii="Times New Roman" w:hAnsi="Times New Roman" w:cs="Times New Roman"/>
                <w:bCs/>
                <w:color w:val="000000" w:themeColor="text1"/>
                <w:sz w:val="18"/>
                <w:szCs w:val="18"/>
              </w:rPr>
              <w:t>Korean Angelica</w:t>
            </w:r>
          </w:p>
        </w:tc>
        <w:tc>
          <w:tcPr>
            <w:tcW w:w="1560" w:type="dxa"/>
            <w:vAlign w:val="center"/>
          </w:tcPr>
          <w:p w14:paraId="2077792A" w14:textId="77777777" w:rsidR="001348A3" w:rsidRPr="001348A3" w:rsidRDefault="001348A3" w:rsidP="001348A3">
            <w:pPr>
              <w:spacing w:before="60" w:after="60"/>
              <w:rPr>
                <w:rFonts w:ascii="Times New Roman" w:hAnsi="Times New Roman" w:cs="Times New Roman"/>
                <w:color w:val="000000" w:themeColor="text1"/>
                <w:sz w:val="18"/>
                <w:szCs w:val="18"/>
              </w:rPr>
            </w:pPr>
            <w:r w:rsidRPr="001348A3">
              <w:rPr>
                <w:rFonts w:ascii="Times New Roman" w:hAnsi="Times New Roman" w:cs="Times New Roman"/>
                <w:color w:val="000000" w:themeColor="text1"/>
                <w:sz w:val="18"/>
                <w:szCs w:val="18"/>
              </w:rPr>
              <w:t>Kök,                     Kök bitkisel preparatları</w:t>
            </w:r>
          </w:p>
        </w:tc>
        <w:tc>
          <w:tcPr>
            <w:tcW w:w="1417" w:type="dxa"/>
            <w:vAlign w:val="center"/>
          </w:tcPr>
          <w:p w14:paraId="226FF589" w14:textId="77777777" w:rsidR="001348A3" w:rsidRPr="001348A3" w:rsidRDefault="001348A3" w:rsidP="001348A3">
            <w:pPr>
              <w:spacing w:before="60" w:after="60"/>
              <w:rPr>
                <w:rFonts w:ascii="Times New Roman" w:eastAsia="Times New Roman" w:hAnsi="Times New Roman" w:cs="Times New Roman"/>
                <w:bCs/>
                <w:color w:val="000000" w:themeColor="text1"/>
                <w:sz w:val="18"/>
                <w:szCs w:val="18"/>
                <w:lang w:eastAsia="tr-TR"/>
              </w:rPr>
            </w:pPr>
            <w:r w:rsidRPr="001348A3">
              <w:rPr>
                <w:rFonts w:ascii="Times New Roman" w:hAnsi="Times New Roman" w:cs="Times New Roman"/>
                <w:iCs/>
                <w:color w:val="000000" w:themeColor="text1"/>
                <w:sz w:val="18"/>
                <w:szCs w:val="18"/>
              </w:rPr>
              <w:t xml:space="preserve">Root </w:t>
            </w:r>
            <w:r w:rsidRPr="001348A3">
              <w:rPr>
                <w:rFonts w:ascii="Times New Roman" w:hAnsi="Times New Roman" w:cs="Times New Roman"/>
                <w:color w:val="000000" w:themeColor="text1"/>
                <w:sz w:val="18"/>
                <w:szCs w:val="18"/>
              </w:rPr>
              <w:t>[radix]</w:t>
            </w:r>
            <w:r w:rsidRPr="001348A3">
              <w:rPr>
                <w:rFonts w:ascii="Times New Roman" w:hAnsi="Times New Roman" w:cs="Times New Roman"/>
                <w:iCs/>
                <w:color w:val="000000" w:themeColor="text1"/>
                <w:sz w:val="18"/>
                <w:szCs w:val="18"/>
              </w:rPr>
              <w:t xml:space="preserve">,                 </w:t>
            </w:r>
            <w:r w:rsidRPr="001348A3">
              <w:rPr>
                <w:rFonts w:ascii="Times New Roman" w:hAnsi="Times New Roman" w:cs="Times New Roman"/>
                <w:color w:val="000000" w:themeColor="text1"/>
                <w:sz w:val="18"/>
                <w:szCs w:val="18"/>
              </w:rPr>
              <w:t>Root herbal preparations</w:t>
            </w:r>
          </w:p>
        </w:tc>
        <w:tc>
          <w:tcPr>
            <w:tcW w:w="850" w:type="dxa"/>
            <w:vAlign w:val="center"/>
          </w:tcPr>
          <w:p w14:paraId="3C2B41DE" w14:textId="77777777" w:rsidR="001348A3" w:rsidRPr="001348A3" w:rsidRDefault="001348A3" w:rsidP="001348A3">
            <w:pPr>
              <w:jc w:val="center"/>
              <w:rPr>
                <w:rFonts w:ascii="Times New Roman" w:hAnsi="Times New Roman" w:cs="Times New Roman"/>
                <w:color w:val="000000" w:themeColor="text1"/>
                <w:sz w:val="18"/>
                <w:szCs w:val="18"/>
              </w:rPr>
            </w:pPr>
            <w:r w:rsidRPr="001348A3">
              <w:rPr>
                <w:rFonts w:ascii="Times New Roman" w:hAnsi="Times New Roman" w:cs="Times New Roman"/>
                <w:color w:val="000000" w:themeColor="text1"/>
                <w:sz w:val="18"/>
                <w:szCs w:val="18"/>
              </w:rPr>
              <w:t>N</w:t>
            </w:r>
          </w:p>
        </w:tc>
        <w:tc>
          <w:tcPr>
            <w:tcW w:w="4140" w:type="dxa"/>
            <w:vAlign w:val="center"/>
          </w:tcPr>
          <w:p w14:paraId="628AA4DB" w14:textId="77777777" w:rsidR="001348A3" w:rsidRPr="001348A3" w:rsidRDefault="001348A3" w:rsidP="001348A3">
            <w:pPr>
              <w:spacing w:before="60" w:after="60"/>
              <w:jc w:val="both"/>
              <w:rPr>
                <w:rFonts w:ascii="Times New Roman" w:hAnsi="Times New Roman" w:cs="Times New Roman"/>
                <w:bCs/>
                <w:sz w:val="18"/>
                <w:szCs w:val="18"/>
              </w:rPr>
            </w:pPr>
          </w:p>
        </w:tc>
        <w:tc>
          <w:tcPr>
            <w:tcW w:w="1163" w:type="dxa"/>
            <w:vAlign w:val="center"/>
          </w:tcPr>
          <w:p w14:paraId="7BE36323" w14:textId="3F90DBF4" w:rsidR="001348A3" w:rsidRPr="001348A3" w:rsidRDefault="001348A3" w:rsidP="005A5E09">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hAnsi="Times New Roman" w:cs="Times New Roman"/>
                <w:b/>
                <w:sz w:val="16"/>
                <w:szCs w:val="16"/>
              </w:rPr>
              <w:t>17/12/2021</w:t>
            </w:r>
            <w:r w:rsidRPr="001348A3">
              <w:rPr>
                <w:rFonts w:ascii="Times New Roman" w:hAnsi="Times New Roman" w:cs="Times New Roman"/>
                <w:sz w:val="16"/>
                <w:szCs w:val="16"/>
              </w:rPr>
              <w:t xml:space="preserve"> </w:t>
            </w:r>
          </w:p>
        </w:tc>
      </w:tr>
      <w:tr w:rsidR="001348A3" w:rsidRPr="001348A3" w14:paraId="7511D042" w14:textId="77777777" w:rsidTr="003F3887">
        <w:trPr>
          <w:cantSplit/>
          <w:trHeight w:val="520"/>
        </w:trPr>
        <w:tc>
          <w:tcPr>
            <w:tcW w:w="562" w:type="dxa"/>
            <w:vMerge w:val="restart"/>
            <w:vAlign w:val="center"/>
          </w:tcPr>
          <w:p w14:paraId="255CEFE2"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796B792E" w14:textId="77777777" w:rsidR="001348A3" w:rsidRPr="005A5E09" w:rsidRDefault="001348A3" w:rsidP="001348A3">
            <w:pPr>
              <w:spacing w:before="60" w:after="60"/>
              <w:rPr>
                <w:rFonts w:ascii="Times New Roman" w:hAnsi="Times New Roman" w:cs="Times New Roman"/>
                <w:b/>
                <w:i/>
                <w:sz w:val="18"/>
                <w:szCs w:val="18"/>
              </w:rPr>
            </w:pPr>
            <w:r w:rsidRPr="005A5E09">
              <w:rPr>
                <w:rFonts w:ascii="Times New Roman" w:hAnsi="Times New Roman" w:cs="Times New Roman"/>
                <w:b/>
                <w:i/>
                <w:sz w:val="18"/>
                <w:szCs w:val="18"/>
              </w:rPr>
              <w:t xml:space="preserve">Aquilaria agallocha </w:t>
            </w:r>
            <w:r w:rsidRPr="005A5E09">
              <w:rPr>
                <w:rFonts w:ascii="Times New Roman" w:hAnsi="Times New Roman" w:cs="Times New Roman"/>
                <w:b/>
                <w:sz w:val="18"/>
                <w:szCs w:val="18"/>
              </w:rPr>
              <w:t>Roxb.</w:t>
            </w:r>
          </w:p>
        </w:tc>
        <w:tc>
          <w:tcPr>
            <w:tcW w:w="1389" w:type="dxa"/>
            <w:vMerge w:val="restart"/>
            <w:vAlign w:val="center"/>
          </w:tcPr>
          <w:p w14:paraId="2B14CFE0"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sz w:val="18"/>
                <w:szCs w:val="18"/>
              </w:rPr>
              <w:t>Ödağacı,            Ud hindi</w:t>
            </w:r>
          </w:p>
        </w:tc>
        <w:tc>
          <w:tcPr>
            <w:tcW w:w="1021" w:type="dxa"/>
            <w:vMerge w:val="restart"/>
            <w:vAlign w:val="center"/>
          </w:tcPr>
          <w:p w14:paraId="58778915"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sz w:val="18"/>
                <w:szCs w:val="18"/>
              </w:rPr>
              <w:t>Agarwood, Heartwood</w:t>
            </w:r>
          </w:p>
        </w:tc>
        <w:tc>
          <w:tcPr>
            <w:tcW w:w="1560" w:type="dxa"/>
            <w:vAlign w:val="center"/>
          </w:tcPr>
          <w:p w14:paraId="7CD2DA1E"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iCs/>
                <w:sz w:val="18"/>
                <w:szCs w:val="18"/>
              </w:rPr>
              <w:t>Öz odunu,        Öz odunu</w:t>
            </w:r>
            <w:r w:rsidRPr="005A5E09">
              <w:rPr>
                <w:rFonts w:ascii="Times New Roman" w:hAnsi="Times New Roman" w:cs="Times New Roman"/>
                <w:sz w:val="18"/>
                <w:szCs w:val="18"/>
              </w:rPr>
              <w:t xml:space="preserve"> bitkisel preparatları</w:t>
            </w:r>
          </w:p>
        </w:tc>
        <w:tc>
          <w:tcPr>
            <w:tcW w:w="1417" w:type="dxa"/>
            <w:vAlign w:val="center"/>
          </w:tcPr>
          <w:p w14:paraId="4006BBE4" w14:textId="77777777" w:rsidR="001348A3" w:rsidRPr="005A5E09" w:rsidRDefault="001348A3" w:rsidP="001348A3">
            <w:pPr>
              <w:spacing w:before="60" w:after="60"/>
              <w:rPr>
                <w:rFonts w:ascii="Times New Roman" w:eastAsia="Times New Roman" w:hAnsi="Times New Roman" w:cs="Times New Roman"/>
                <w:bCs/>
                <w:sz w:val="18"/>
                <w:szCs w:val="18"/>
                <w:lang w:eastAsia="tr-TR"/>
              </w:rPr>
            </w:pPr>
            <w:r w:rsidRPr="005A5E09">
              <w:rPr>
                <w:rFonts w:ascii="Times New Roman" w:hAnsi="Times New Roman" w:cs="Times New Roman"/>
                <w:iCs/>
                <w:sz w:val="18"/>
                <w:szCs w:val="18"/>
              </w:rPr>
              <w:t xml:space="preserve">Wood </w:t>
            </w:r>
            <w:r w:rsidRPr="005A5E09">
              <w:rPr>
                <w:rFonts w:ascii="Times New Roman" w:hAnsi="Times New Roman" w:cs="Times New Roman"/>
                <w:sz w:val="18"/>
                <w:szCs w:val="18"/>
              </w:rPr>
              <w:t>[lignum],  Wood herbal preparations</w:t>
            </w:r>
          </w:p>
        </w:tc>
        <w:tc>
          <w:tcPr>
            <w:tcW w:w="850" w:type="dxa"/>
            <w:vAlign w:val="center"/>
          </w:tcPr>
          <w:p w14:paraId="5D62F191" w14:textId="77777777" w:rsidR="001348A3" w:rsidRPr="005A5E09" w:rsidRDefault="001348A3" w:rsidP="001348A3">
            <w:pPr>
              <w:jc w:val="center"/>
              <w:rPr>
                <w:rFonts w:ascii="Times New Roman" w:hAnsi="Times New Roman" w:cs="Times New Roman"/>
                <w:sz w:val="18"/>
                <w:szCs w:val="18"/>
              </w:rPr>
            </w:pPr>
            <w:r w:rsidRPr="005A5E09">
              <w:rPr>
                <w:rFonts w:ascii="Times New Roman" w:hAnsi="Times New Roman" w:cs="Times New Roman"/>
                <w:sz w:val="18"/>
                <w:szCs w:val="18"/>
              </w:rPr>
              <w:t>N</w:t>
            </w:r>
          </w:p>
        </w:tc>
        <w:tc>
          <w:tcPr>
            <w:tcW w:w="4140" w:type="dxa"/>
            <w:vMerge w:val="restart"/>
            <w:vAlign w:val="center"/>
          </w:tcPr>
          <w:p w14:paraId="37DA3C6A" w14:textId="77777777" w:rsidR="001348A3" w:rsidRPr="001348A3" w:rsidRDefault="001348A3" w:rsidP="001348A3">
            <w:pPr>
              <w:spacing w:before="60" w:after="60"/>
              <w:jc w:val="both"/>
              <w:rPr>
                <w:rFonts w:ascii="Times New Roman" w:hAnsi="Times New Roman" w:cs="Times New Roman"/>
                <w:bCs/>
                <w:sz w:val="18"/>
                <w:szCs w:val="18"/>
              </w:rPr>
            </w:pPr>
          </w:p>
        </w:tc>
        <w:tc>
          <w:tcPr>
            <w:tcW w:w="1163" w:type="dxa"/>
            <w:vMerge w:val="restart"/>
            <w:vAlign w:val="center"/>
          </w:tcPr>
          <w:p w14:paraId="4A4C8832" w14:textId="300730EB" w:rsidR="001348A3" w:rsidRPr="001348A3" w:rsidRDefault="001348A3" w:rsidP="005A5E09">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hAnsi="Times New Roman" w:cs="Times New Roman"/>
                <w:b/>
                <w:sz w:val="16"/>
                <w:szCs w:val="16"/>
              </w:rPr>
              <w:t>21/01/2022</w:t>
            </w:r>
            <w:r w:rsidRPr="001348A3">
              <w:rPr>
                <w:rFonts w:ascii="Times New Roman" w:hAnsi="Times New Roman" w:cs="Times New Roman"/>
                <w:sz w:val="16"/>
                <w:szCs w:val="16"/>
              </w:rPr>
              <w:t xml:space="preserve"> </w:t>
            </w:r>
          </w:p>
        </w:tc>
      </w:tr>
      <w:tr w:rsidR="001348A3" w:rsidRPr="001348A3" w14:paraId="363A1BF9" w14:textId="77777777" w:rsidTr="003F3887">
        <w:trPr>
          <w:cantSplit/>
          <w:trHeight w:val="520"/>
        </w:trPr>
        <w:tc>
          <w:tcPr>
            <w:tcW w:w="562" w:type="dxa"/>
            <w:vMerge/>
            <w:vAlign w:val="center"/>
          </w:tcPr>
          <w:p w14:paraId="476F7BF9"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1AF3CD03" w14:textId="77777777" w:rsidR="001348A3" w:rsidRPr="005A5E09" w:rsidRDefault="001348A3" w:rsidP="001348A3">
            <w:pPr>
              <w:spacing w:before="60" w:after="60"/>
              <w:rPr>
                <w:rFonts w:ascii="Times New Roman" w:hAnsi="Times New Roman" w:cs="Times New Roman"/>
                <w:b/>
                <w:i/>
                <w:sz w:val="18"/>
                <w:szCs w:val="18"/>
              </w:rPr>
            </w:pPr>
          </w:p>
        </w:tc>
        <w:tc>
          <w:tcPr>
            <w:tcW w:w="1389" w:type="dxa"/>
            <w:vMerge/>
            <w:vAlign w:val="center"/>
          </w:tcPr>
          <w:p w14:paraId="160C9F7E" w14:textId="77777777" w:rsidR="001348A3" w:rsidRPr="005A5E09" w:rsidRDefault="001348A3" w:rsidP="001348A3">
            <w:pPr>
              <w:spacing w:before="60" w:after="60"/>
              <w:rPr>
                <w:rFonts w:ascii="Times New Roman" w:hAnsi="Times New Roman" w:cs="Times New Roman"/>
                <w:sz w:val="18"/>
                <w:szCs w:val="18"/>
              </w:rPr>
            </w:pPr>
          </w:p>
        </w:tc>
        <w:tc>
          <w:tcPr>
            <w:tcW w:w="1021" w:type="dxa"/>
            <w:vMerge/>
            <w:vAlign w:val="center"/>
          </w:tcPr>
          <w:p w14:paraId="7D4F6F79" w14:textId="77777777" w:rsidR="001348A3" w:rsidRPr="005A5E09" w:rsidRDefault="001348A3" w:rsidP="001348A3">
            <w:pPr>
              <w:spacing w:before="60" w:after="60"/>
              <w:rPr>
                <w:rFonts w:ascii="Times New Roman" w:hAnsi="Times New Roman" w:cs="Times New Roman"/>
                <w:sz w:val="18"/>
                <w:szCs w:val="18"/>
              </w:rPr>
            </w:pPr>
          </w:p>
        </w:tc>
        <w:tc>
          <w:tcPr>
            <w:tcW w:w="1560" w:type="dxa"/>
            <w:vAlign w:val="center"/>
          </w:tcPr>
          <w:p w14:paraId="6B7478D4"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iCs/>
                <w:sz w:val="18"/>
                <w:szCs w:val="18"/>
              </w:rPr>
              <w:t>Yaprak,        Yapra</w:t>
            </w:r>
            <w:r w:rsidRPr="005A5E09">
              <w:rPr>
                <w:rFonts w:ascii="Times New Roman" w:hAnsi="Times New Roman" w:cs="Times New Roman"/>
                <w:sz w:val="18"/>
                <w:szCs w:val="18"/>
              </w:rPr>
              <w:t>k bitkisel preparatları</w:t>
            </w:r>
            <w:r w:rsidRPr="005A5E09">
              <w:rPr>
                <w:rFonts w:ascii="Times New Roman" w:hAnsi="Times New Roman" w:cs="Times New Roman"/>
                <w:iCs/>
                <w:sz w:val="18"/>
                <w:szCs w:val="18"/>
              </w:rPr>
              <w:t xml:space="preserve"> </w:t>
            </w:r>
          </w:p>
        </w:tc>
        <w:tc>
          <w:tcPr>
            <w:tcW w:w="1417" w:type="dxa"/>
            <w:vAlign w:val="center"/>
          </w:tcPr>
          <w:p w14:paraId="6E4C513A" w14:textId="77777777" w:rsidR="001348A3" w:rsidRPr="005A5E09" w:rsidRDefault="001348A3" w:rsidP="001348A3">
            <w:pPr>
              <w:spacing w:before="60" w:after="60"/>
              <w:rPr>
                <w:rFonts w:ascii="Times New Roman" w:eastAsia="Times New Roman" w:hAnsi="Times New Roman" w:cs="Times New Roman"/>
                <w:bCs/>
                <w:sz w:val="18"/>
                <w:szCs w:val="18"/>
                <w:lang w:eastAsia="tr-TR"/>
              </w:rPr>
            </w:pPr>
            <w:r w:rsidRPr="005A5E09">
              <w:rPr>
                <w:rFonts w:ascii="Times New Roman" w:hAnsi="Times New Roman" w:cs="Times New Roman"/>
                <w:iCs/>
                <w:sz w:val="18"/>
                <w:szCs w:val="18"/>
              </w:rPr>
              <w:t xml:space="preserve">Leaf </w:t>
            </w:r>
            <w:r w:rsidRPr="005A5E09">
              <w:rPr>
                <w:rFonts w:ascii="Times New Roman" w:hAnsi="Times New Roman" w:cs="Times New Roman"/>
                <w:sz w:val="18"/>
                <w:szCs w:val="18"/>
              </w:rPr>
              <w:t>[folium], Leaf herbal preparations</w:t>
            </w:r>
          </w:p>
        </w:tc>
        <w:tc>
          <w:tcPr>
            <w:tcW w:w="850" w:type="dxa"/>
            <w:vAlign w:val="center"/>
          </w:tcPr>
          <w:p w14:paraId="00D513C9" w14:textId="77777777" w:rsidR="001348A3" w:rsidRPr="005A5E09" w:rsidRDefault="001348A3" w:rsidP="001348A3">
            <w:pPr>
              <w:jc w:val="center"/>
              <w:rPr>
                <w:rFonts w:ascii="Times New Roman" w:hAnsi="Times New Roman" w:cs="Times New Roman"/>
                <w:sz w:val="18"/>
                <w:szCs w:val="18"/>
              </w:rPr>
            </w:pPr>
            <w:r w:rsidRPr="005A5E09">
              <w:rPr>
                <w:rFonts w:ascii="Times New Roman" w:hAnsi="Times New Roman" w:cs="Times New Roman"/>
                <w:sz w:val="18"/>
                <w:szCs w:val="18"/>
              </w:rPr>
              <w:t>N</w:t>
            </w:r>
          </w:p>
        </w:tc>
        <w:tc>
          <w:tcPr>
            <w:tcW w:w="4140" w:type="dxa"/>
            <w:vMerge/>
            <w:vAlign w:val="center"/>
          </w:tcPr>
          <w:p w14:paraId="0964C749" w14:textId="77777777" w:rsidR="001348A3" w:rsidRPr="001348A3" w:rsidRDefault="001348A3" w:rsidP="001348A3">
            <w:pPr>
              <w:spacing w:before="60" w:after="60"/>
              <w:jc w:val="both"/>
              <w:rPr>
                <w:rFonts w:ascii="Times New Roman" w:hAnsi="Times New Roman" w:cs="Times New Roman"/>
                <w:bCs/>
                <w:sz w:val="18"/>
                <w:szCs w:val="18"/>
              </w:rPr>
            </w:pPr>
          </w:p>
        </w:tc>
        <w:tc>
          <w:tcPr>
            <w:tcW w:w="1163" w:type="dxa"/>
            <w:vMerge/>
            <w:vAlign w:val="center"/>
          </w:tcPr>
          <w:p w14:paraId="7A3DF703" w14:textId="77777777"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617F1333" w14:textId="77777777" w:rsidTr="003F3887">
        <w:trPr>
          <w:cantSplit/>
          <w:trHeight w:val="520"/>
        </w:trPr>
        <w:tc>
          <w:tcPr>
            <w:tcW w:w="562" w:type="dxa"/>
            <w:vMerge/>
            <w:vAlign w:val="center"/>
          </w:tcPr>
          <w:p w14:paraId="6E4FF4A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0C69724E" w14:textId="77777777" w:rsidR="001348A3" w:rsidRPr="001348A3" w:rsidRDefault="001348A3" w:rsidP="001348A3">
            <w:pPr>
              <w:spacing w:before="60" w:after="60"/>
              <w:rPr>
                <w:rFonts w:ascii="Times New Roman" w:hAnsi="Times New Roman" w:cs="Times New Roman"/>
                <w:b/>
                <w:i/>
                <w:color w:val="000000"/>
                <w:sz w:val="18"/>
                <w:szCs w:val="18"/>
              </w:rPr>
            </w:pPr>
          </w:p>
        </w:tc>
        <w:tc>
          <w:tcPr>
            <w:tcW w:w="1389" w:type="dxa"/>
            <w:vMerge/>
            <w:vAlign w:val="center"/>
          </w:tcPr>
          <w:p w14:paraId="4452C053" w14:textId="77777777" w:rsidR="001348A3" w:rsidRPr="001348A3" w:rsidRDefault="001348A3" w:rsidP="001348A3">
            <w:pPr>
              <w:spacing w:before="60" w:after="60"/>
              <w:rPr>
                <w:rFonts w:ascii="Times New Roman" w:hAnsi="Times New Roman" w:cs="Times New Roman"/>
                <w:color w:val="000000"/>
                <w:sz w:val="18"/>
                <w:szCs w:val="18"/>
              </w:rPr>
            </w:pPr>
          </w:p>
        </w:tc>
        <w:tc>
          <w:tcPr>
            <w:tcW w:w="1021" w:type="dxa"/>
            <w:vMerge/>
            <w:vAlign w:val="center"/>
          </w:tcPr>
          <w:p w14:paraId="35A90D84" w14:textId="77777777" w:rsidR="001348A3" w:rsidRPr="001348A3" w:rsidRDefault="001348A3" w:rsidP="001348A3">
            <w:pPr>
              <w:spacing w:before="60" w:after="60"/>
              <w:rPr>
                <w:rFonts w:ascii="Times New Roman" w:hAnsi="Times New Roman" w:cs="Times New Roman"/>
                <w:color w:val="000000"/>
                <w:sz w:val="18"/>
                <w:szCs w:val="18"/>
              </w:rPr>
            </w:pPr>
          </w:p>
        </w:tc>
        <w:tc>
          <w:tcPr>
            <w:tcW w:w="1560" w:type="dxa"/>
            <w:vAlign w:val="center"/>
          </w:tcPr>
          <w:p w14:paraId="317840DE"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iCs/>
                <w:sz w:val="18"/>
                <w:szCs w:val="18"/>
              </w:rPr>
              <w:t>Uçucu yağ,</w:t>
            </w:r>
            <w:r w:rsidRPr="005A5E09">
              <w:rPr>
                <w:rFonts w:ascii="Times New Roman" w:hAnsi="Times New Roman" w:cs="Times New Roman"/>
                <w:sz w:val="18"/>
                <w:szCs w:val="18"/>
              </w:rPr>
              <w:t xml:space="preserve">    Uçucu yağ bitkisel preparatları</w:t>
            </w:r>
          </w:p>
        </w:tc>
        <w:tc>
          <w:tcPr>
            <w:tcW w:w="1417" w:type="dxa"/>
            <w:vAlign w:val="center"/>
          </w:tcPr>
          <w:p w14:paraId="6D5D5C2A" w14:textId="77777777" w:rsidR="001348A3" w:rsidRPr="005A5E09" w:rsidRDefault="001348A3" w:rsidP="001348A3">
            <w:pPr>
              <w:spacing w:before="60" w:after="60"/>
              <w:rPr>
                <w:rFonts w:ascii="Times New Roman" w:eastAsia="Times New Roman" w:hAnsi="Times New Roman" w:cs="Times New Roman"/>
                <w:bCs/>
                <w:sz w:val="18"/>
                <w:szCs w:val="18"/>
                <w:lang w:eastAsia="tr-TR"/>
              </w:rPr>
            </w:pPr>
            <w:r w:rsidRPr="005A5E09">
              <w:rPr>
                <w:rFonts w:ascii="Times New Roman" w:hAnsi="Times New Roman" w:cs="Times New Roman"/>
                <w:iCs/>
                <w:sz w:val="18"/>
                <w:szCs w:val="18"/>
              </w:rPr>
              <w:t>Essential oil</w:t>
            </w:r>
          </w:p>
        </w:tc>
        <w:tc>
          <w:tcPr>
            <w:tcW w:w="850" w:type="dxa"/>
            <w:vAlign w:val="center"/>
          </w:tcPr>
          <w:p w14:paraId="31A59718" w14:textId="77777777" w:rsidR="001348A3" w:rsidRPr="005A5E09" w:rsidRDefault="001348A3" w:rsidP="001348A3">
            <w:pPr>
              <w:jc w:val="center"/>
              <w:rPr>
                <w:rFonts w:ascii="Times New Roman" w:hAnsi="Times New Roman" w:cs="Times New Roman"/>
                <w:sz w:val="18"/>
                <w:szCs w:val="18"/>
              </w:rPr>
            </w:pPr>
            <w:r w:rsidRPr="005A5E09">
              <w:rPr>
                <w:rFonts w:ascii="Times New Roman" w:hAnsi="Times New Roman" w:cs="Times New Roman"/>
                <w:sz w:val="18"/>
                <w:szCs w:val="18"/>
              </w:rPr>
              <w:t>N</w:t>
            </w:r>
          </w:p>
        </w:tc>
        <w:tc>
          <w:tcPr>
            <w:tcW w:w="4140" w:type="dxa"/>
            <w:vMerge/>
            <w:vAlign w:val="center"/>
          </w:tcPr>
          <w:p w14:paraId="38A2337C" w14:textId="77777777" w:rsidR="001348A3" w:rsidRPr="001348A3" w:rsidRDefault="001348A3" w:rsidP="001348A3">
            <w:pPr>
              <w:spacing w:before="60" w:after="60"/>
              <w:jc w:val="both"/>
              <w:rPr>
                <w:rFonts w:ascii="Times New Roman" w:hAnsi="Times New Roman" w:cs="Times New Roman"/>
                <w:bCs/>
                <w:sz w:val="18"/>
                <w:szCs w:val="18"/>
              </w:rPr>
            </w:pPr>
          </w:p>
        </w:tc>
        <w:tc>
          <w:tcPr>
            <w:tcW w:w="1163" w:type="dxa"/>
            <w:vMerge/>
            <w:vAlign w:val="center"/>
          </w:tcPr>
          <w:p w14:paraId="419DE5A0" w14:textId="77777777"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44796993" w14:textId="77777777" w:rsidTr="003F3887">
        <w:trPr>
          <w:cantSplit/>
          <w:trHeight w:val="1560"/>
        </w:trPr>
        <w:tc>
          <w:tcPr>
            <w:tcW w:w="562" w:type="dxa"/>
            <w:vAlign w:val="center"/>
          </w:tcPr>
          <w:p w14:paraId="631070D4"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08C5650A" w14:textId="77777777" w:rsidR="001348A3" w:rsidRPr="001348A3" w:rsidRDefault="001348A3" w:rsidP="001348A3">
            <w:pPr>
              <w:spacing w:before="60" w:after="60"/>
              <w:rPr>
                <w:rFonts w:ascii="Times New Roman" w:eastAsia="Times New Roman" w:hAnsi="Times New Roman" w:cs="Times New Roman"/>
                <w:b/>
                <w:color w:val="000000"/>
                <w:sz w:val="18"/>
                <w:szCs w:val="18"/>
              </w:rPr>
            </w:pPr>
            <w:r w:rsidRPr="001348A3">
              <w:rPr>
                <w:rFonts w:ascii="Times New Roman" w:hAnsi="Times New Roman" w:cs="Times New Roman"/>
                <w:b/>
                <w:i/>
                <w:color w:val="000000"/>
                <w:sz w:val="18"/>
                <w:szCs w:val="18"/>
              </w:rPr>
              <w:t xml:space="preserve">Arctostaphylos uva-ursi </w:t>
            </w:r>
            <w:r w:rsidRPr="001348A3">
              <w:rPr>
                <w:rFonts w:ascii="Times New Roman" w:hAnsi="Times New Roman" w:cs="Times New Roman"/>
                <w:b/>
                <w:color w:val="000000"/>
                <w:sz w:val="18"/>
                <w:szCs w:val="18"/>
              </w:rPr>
              <w:t>(L.)</w:t>
            </w:r>
            <w:r w:rsidRPr="001348A3">
              <w:rPr>
                <w:rFonts w:ascii="Times New Roman" w:eastAsia="Times New Roman" w:hAnsi="Times New Roman" w:cs="Times New Roman"/>
                <w:b/>
                <w:color w:val="000000"/>
                <w:sz w:val="18"/>
                <w:szCs w:val="18"/>
              </w:rPr>
              <w:t>Spreng.</w:t>
            </w:r>
          </w:p>
          <w:p w14:paraId="17C1D2F4" w14:textId="77777777" w:rsidR="001348A3" w:rsidRPr="001348A3" w:rsidRDefault="001348A3" w:rsidP="001348A3">
            <w:pPr>
              <w:spacing w:before="60" w:after="60"/>
              <w:rPr>
                <w:rFonts w:ascii="Times New Roman" w:hAnsi="Times New Roman" w:cs="Times New Roman"/>
                <w:b/>
                <w:color w:val="000000"/>
                <w:sz w:val="18"/>
                <w:szCs w:val="18"/>
              </w:rPr>
            </w:pPr>
            <w:r w:rsidRPr="001348A3">
              <w:rPr>
                <w:rFonts w:ascii="Times New Roman" w:eastAsia="Times New Roman" w:hAnsi="Times New Roman" w:cs="Times New Roman"/>
                <w:i/>
                <w:color w:val="000000"/>
                <w:sz w:val="18"/>
                <w:szCs w:val="18"/>
                <w:lang w:eastAsia="tr-TR"/>
              </w:rPr>
              <w:t>[Arbutus uva-ursi</w:t>
            </w:r>
            <w:r w:rsidRPr="001348A3">
              <w:rPr>
                <w:rFonts w:ascii="Times New Roman" w:eastAsia="Times New Roman" w:hAnsi="Times New Roman" w:cs="Times New Roman"/>
                <w:color w:val="000000"/>
                <w:sz w:val="18"/>
                <w:szCs w:val="18"/>
                <w:lang w:eastAsia="tr-TR"/>
              </w:rPr>
              <w:t xml:space="preserve"> L., </w:t>
            </w:r>
            <w:r w:rsidRPr="001348A3">
              <w:rPr>
                <w:rFonts w:ascii="Times New Roman" w:eastAsia="Times New Roman" w:hAnsi="Times New Roman" w:cs="Times New Roman"/>
                <w:i/>
                <w:color w:val="000000"/>
                <w:sz w:val="18"/>
                <w:szCs w:val="18"/>
                <w:lang w:eastAsia="tr-TR"/>
              </w:rPr>
              <w:t>Arctostaphylos officinalis</w:t>
            </w:r>
            <w:r w:rsidRPr="001348A3">
              <w:rPr>
                <w:rFonts w:ascii="Times New Roman" w:eastAsia="Times New Roman" w:hAnsi="Times New Roman" w:cs="Times New Roman"/>
                <w:color w:val="000000"/>
                <w:sz w:val="18"/>
                <w:szCs w:val="18"/>
                <w:lang w:eastAsia="tr-TR"/>
              </w:rPr>
              <w:t xml:space="preserve"> Wimm. &amp; Grab.]</w:t>
            </w:r>
          </w:p>
        </w:tc>
        <w:tc>
          <w:tcPr>
            <w:tcW w:w="1389" w:type="dxa"/>
            <w:vAlign w:val="center"/>
          </w:tcPr>
          <w:p w14:paraId="01C69577" w14:textId="77777777" w:rsidR="001348A3" w:rsidRPr="001348A3" w:rsidRDefault="001348A3" w:rsidP="001348A3">
            <w:pPr>
              <w:spacing w:before="60" w:after="60"/>
              <w:rPr>
                <w:rFonts w:ascii="Times New Roman" w:hAnsi="Times New Roman" w:cs="Times New Roman"/>
                <w:color w:val="000000"/>
                <w:sz w:val="18"/>
                <w:szCs w:val="18"/>
              </w:rPr>
            </w:pPr>
            <w:r w:rsidRPr="001348A3">
              <w:rPr>
                <w:rFonts w:ascii="Times New Roman" w:hAnsi="Times New Roman" w:cs="Times New Roman"/>
                <w:color w:val="000000"/>
                <w:sz w:val="18"/>
                <w:szCs w:val="18"/>
              </w:rPr>
              <w:t>Ayı üzümü</w:t>
            </w:r>
          </w:p>
        </w:tc>
        <w:tc>
          <w:tcPr>
            <w:tcW w:w="1021" w:type="dxa"/>
            <w:vAlign w:val="center"/>
          </w:tcPr>
          <w:p w14:paraId="3A6099E6" w14:textId="77777777" w:rsidR="001348A3" w:rsidRPr="001348A3" w:rsidRDefault="001348A3" w:rsidP="001348A3">
            <w:pPr>
              <w:spacing w:before="60" w:after="60"/>
              <w:rPr>
                <w:rFonts w:ascii="Times New Roman" w:hAnsi="Times New Roman" w:cs="Times New Roman"/>
                <w:color w:val="000000"/>
                <w:sz w:val="16"/>
                <w:szCs w:val="16"/>
              </w:rPr>
            </w:pPr>
            <w:r w:rsidRPr="001348A3">
              <w:rPr>
                <w:rFonts w:ascii="Times New Roman" w:hAnsi="Times New Roman" w:cs="Times New Roman"/>
                <w:color w:val="000000"/>
                <w:sz w:val="16"/>
                <w:szCs w:val="16"/>
              </w:rPr>
              <w:t>Bearberry, Uva ursi, Kinnikinnik,Mealyberry, Bear’s grape</w:t>
            </w:r>
          </w:p>
          <w:p w14:paraId="26FCD1B8" w14:textId="77777777" w:rsidR="001348A3" w:rsidRPr="001348A3" w:rsidRDefault="001348A3" w:rsidP="001348A3">
            <w:pPr>
              <w:spacing w:before="60" w:after="60"/>
              <w:rPr>
                <w:rFonts w:ascii="Times New Roman" w:hAnsi="Times New Roman" w:cs="Times New Roman"/>
                <w:color w:val="000000"/>
                <w:sz w:val="18"/>
                <w:szCs w:val="18"/>
              </w:rPr>
            </w:pPr>
          </w:p>
        </w:tc>
        <w:tc>
          <w:tcPr>
            <w:tcW w:w="1560" w:type="dxa"/>
            <w:vAlign w:val="center"/>
          </w:tcPr>
          <w:p w14:paraId="4C063D0F" w14:textId="77777777" w:rsidR="001348A3" w:rsidRPr="001348A3" w:rsidRDefault="001348A3" w:rsidP="001348A3">
            <w:pPr>
              <w:spacing w:before="60" w:after="60"/>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Yaprak, Yaprak ekstresi /ekstraktı (diğer bitkisel preparatları hariç)</w:t>
            </w:r>
          </w:p>
        </w:tc>
        <w:tc>
          <w:tcPr>
            <w:tcW w:w="1417" w:type="dxa"/>
            <w:vAlign w:val="center"/>
          </w:tcPr>
          <w:p w14:paraId="266151A7"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eastAsia="Times New Roman" w:hAnsi="Times New Roman" w:cs="Times New Roman"/>
                <w:bCs/>
                <w:sz w:val="18"/>
                <w:szCs w:val="18"/>
                <w:lang w:eastAsia="tr-TR"/>
              </w:rPr>
              <w:t>Leaf [folium], Leaf extract (except other herbal preparations)</w:t>
            </w:r>
          </w:p>
        </w:tc>
        <w:tc>
          <w:tcPr>
            <w:tcW w:w="850" w:type="dxa"/>
            <w:vAlign w:val="center"/>
          </w:tcPr>
          <w:p w14:paraId="7E86280A" w14:textId="77777777" w:rsidR="001348A3" w:rsidRPr="001348A3" w:rsidRDefault="001348A3" w:rsidP="001348A3">
            <w:pPr>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7BBB068F" w14:textId="77777777" w:rsidR="001348A3" w:rsidRPr="001348A3" w:rsidRDefault="001348A3" w:rsidP="001348A3">
            <w:pPr>
              <w:spacing w:before="60" w:after="60"/>
              <w:jc w:val="both"/>
              <w:rPr>
                <w:rFonts w:ascii="Times New Roman" w:hAnsi="Times New Roman" w:cs="Times New Roman"/>
                <w:sz w:val="18"/>
                <w:szCs w:val="18"/>
              </w:rPr>
            </w:pPr>
            <w:r w:rsidRPr="001348A3">
              <w:rPr>
                <w:rFonts w:ascii="Times New Roman" w:hAnsi="Times New Roman" w:cs="Times New Roman"/>
                <w:bCs/>
                <w:sz w:val="18"/>
                <w:szCs w:val="18"/>
              </w:rPr>
              <w:t>Ürünlerin üzerinde “</w:t>
            </w:r>
            <w:r w:rsidRPr="001348A3">
              <w:rPr>
                <w:rFonts w:ascii="Times New Roman" w:hAnsi="Times New Roman" w:cs="Times New Roman"/>
                <w:bCs/>
                <w:i/>
                <w:sz w:val="18"/>
                <w:szCs w:val="18"/>
              </w:rPr>
              <w:t>18 yaş altı çocuklar tarafından kullanılmamalıdır</w:t>
            </w:r>
            <w:r w:rsidRPr="001348A3">
              <w:rPr>
                <w:rFonts w:ascii="Times New Roman" w:hAnsi="Times New Roman" w:cs="Times New Roman"/>
                <w:bCs/>
                <w:sz w:val="18"/>
                <w:szCs w:val="18"/>
              </w:rPr>
              <w:t xml:space="preserve">” </w:t>
            </w:r>
            <w:r w:rsidRPr="001348A3">
              <w:rPr>
                <w:rFonts w:ascii="Times New Roman" w:eastAsia="Times New Roman" w:hAnsi="Times New Roman" w:cs="Times New Roman"/>
                <w:bCs/>
                <w:sz w:val="18"/>
                <w:szCs w:val="18"/>
                <w:lang w:eastAsia="tr-TR"/>
              </w:rPr>
              <w:t>uyarısı yer almalıdır.</w:t>
            </w:r>
          </w:p>
        </w:tc>
        <w:tc>
          <w:tcPr>
            <w:tcW w:w="1163" w:type="dxa"/>
            <w:vAlign w:val="center"/>
          </w:tcPr>
          <w:p w14:paraId="50F790C3" w14:textId="1AAAE905" w:rsidR="001348A3" w:rsidRPr="001348A3" w:rsidRDefault="001348A3" w:rsidP="005A5E09">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21/01/2021</w:t>
            </w:r>
          </w:p>
        </w:tc>
      </w:tr>
      <w:tr w:rsidR="001348A3" w:rsidRPr="001348A3" w14:paraId="20F7CE27" w14:textId="77777777" w:rsidTr="003F3887">
        <w:trPr>
          <w:cantSplit/>
          <w:trHeight w:val="1703"/>
        </w:trPr>
        <w:tc>
          <w:tcPr>
            <w:tcW w:w="562" w:type="dxa"/>
            <w:vMerge w:val="restart"/>
            <w:vAlign w:val="center"/>
          </w:tcPr>
          <w:p w14:paraId="00D3F2FD"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5E1D8B6E"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
                <w:i/>
                <w:sz w:val="18"/>
                <w:szCs w:val="18"/>
              </w:rPr>
              <w:t xml:space="preserve">Arenga pinnata </w:t>
            </w:r>
            <w:r w:rsidRPr="001348A3">
              <w:rPr>
                <w:rFonts w:ascii="Times New Roman" w:hAnsi="Times New Roman" w:cs="Times New Roman"/>
                <w:b/>
                <w:sz w:val="18"/>
                <w:szCs w:val="18"/>
              </w:rPr>
              <w:t>(Wurmb) Merr.</w:t>
            </w:r>
          </w:p>
          <w:p w14:paraId="2E7AEBA8" w14:textId="77777777" w:rsidR="001348A3" w:rsidRPr="001348A3" w:rsidRDefault="001348A3" w:rsidP="001348A3">
            <w:pPr>
              <w:spacing w:before="60" w:after="60"/>
              <w:rPr>
                <w:rFonts w:ascii="Times New Roman" w:hAnsi="Times New Roman" w:cs="Times New Roman"/>
                <w:b/>
                <w:i/>
                <w:sz w:val="18"/>
                <w:szCs w:val="18"/>
              </w:rPr>
            </w:pPr>
            <w:r w:rsidRPr="001348A3">
              <w:rPr>
                <w:rFonts w:ascii="Times New Roman" w:hAnsi="Times New Roman" w:cs="Times New Roman"/>
                <w:i/>
                <w:sz w:val="18"/>
                <w:szCs w:val="18"/>
              </w:rPr>
              <w:t>[Arenga gamuto</w:t>
            </w:r>
            <w:r w:rsidRPr="001348A3">
              <w:rPr>
                <w:rFonts w:ascii="Times New Roman" w:hAnsi="Times New Roman" w:cs="Times New Roman"/>
                <w:sz w:val="18"/>
                <w:szCs w:val="18"/>
              </w:rPr>
              <w:t xml:space="preserve"> Merr., </w:t>
            </w:r>
            <w:r w:rsidRPr="001348A3">
              <w:rPr>
                <w:rFonts w:ascii="Times New Roman" w:hAnsi="Times New Roman" w:cs="Times New Roman"/>
                <w:i/>
                <w:sz w:val="18"/>
                <w:szCs w:val="18"/>
              </w:rPr>
              <w:t>Arenga saccharifera</w:t>
            </w:r>
            <w:r w:rsidRPr="001348A3">
              <w:rPr>
                <w:rFonts w:ascii="Times New Roman" w:hAnsi="Times New Roman" w:cs="Times New Roman"/>
                <w:sz w:val="18"/>
                <w:szCs w:val="18"/>
              </w:rPr>
              <w:t xml:space="preserve"> Labill., </w:t>
            </w:r>
            <w:r w:rsidRPr="001348A3">
              <w:rPr>
                <w:rFonts w:ascii="Times New Roman" w:hAnsi="Times New Roman" w:cs="Times New Roman"/>
                <w:i/>
                <w:sz w:val="18"/>
                <w:szCs w:val="18"/>
              </w:rPr>
              <w:t>Saguerus pinnatus</w:t>
            </w:r>
            <w:r w:rsidRPr="001348A3">
              <w:rPr>
                <w:rFonts w:ascii="Times New Roman" w:hAnsi="Times New Roman" w:cs="Times New Roman"/>
                <w:sz w:val="18"/>
                <w:szCs w:val="18"/>
              </w:rPr>
              <w:t xml:space="preserve"> Wurmb]</w:t>
            </w:r>
          </w:p>
        </w:tc>
        <w:tc>
          <w:tcPr>
            <w:tcW w:w="1389" w:type="dxa"/>
            <w:vMerge w:val="restart"/>
            <w:vAlign w:val="center"/>
          </w:tcPr>
          <w:p w14:paraId="3CAF522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8"/>
                <w:szCs w:val="18"/>
              </w:rPr>
              <w:t>A</w:t>
            </w:r>
            <w:r w:rsidRPr="001348A3">
              <w:rPr>
                <w:rFonts w:ascii="Times New Roman" w:hAnsi="Times New Roman" w:cs="Times New Roman"/>
                <w:sz w:val="18"/>
                <w:szCs w:val="18"/>
              </w:rPr>
              <w:t>renga palmiyesi</w:t>
            </w:r>
          </w:p>
        </w:tc>
        <w:tc>
          <w:tcPr>
            <w:tcW w:w="1021" w:type="dxa"/>
            <w:vMerge w:val="restart"/>
            <w:vAlign w:val="center"/>
          </w:tcPr>
          <w:p w14:paraId="2CEFEFB3"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Sugar palm, Arenga palm, Sagwine</w:t>
            </w:r>
          </w:p>
        </w:tc>
        <w:tc>
          <w:tcPr>
            <w:tcW w:w="1560" w:type="dxa"/>
            <w:vAlign w:val="center"/>
          </w:tcPr>
          <w:p w14:paraId="0BCB62B9"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eastAsia="Times New Roman" w:hAnsi="Times New Roman" w:cs="Times New Roman"/>
                <w:bCs/>
                <w:sz w:val="18"/>
                <w:szCs w:val="18"/>
                <w:lang w:eastAsia="tr-TR"/>
              </w:rPr>
              <w:t xml:space="preserve">Çiçek durumlarından elde edilen usarenin işlenmesi sonucu elde edilen sıvı </w:t>
            </w:r>
            <w:r w:rsidRPr="001348A3">
              <w:rPr>
                <w:rFonts w:ascii="Times New Roman" w:hAnsi="Times New Roman" w:cs="Times New Roman"/>
                <w:sz w:val="18"/>
                <w:szCs w:val="18"/>
              </w:rPr>
              <w:t>ürün (palmiye şurubu)</w:t>
            </w:r>
            <w:r w:rsidRPr="001348A3">
              <w:rPr>
                <w:rFonts w:ascii="Times New Roman" w:hAnsi="Times New Roman" w:cs="Times New Roman"/>
                <w:sz w:val="18"/>
                <w:szCs w:val="18"/>
                <w:vertAlign w:val="superscript"/>
              </w:rPr>
              <w:footnoteReference w:id="1"/>
            </w:r>
          </w:p>
        </w:tc>
        <w:tc>
          <w:tcPr>
            <w:tcW w:w="1417" w:type="dxa"/>
            <w:vAlign w:val="center"/>
          </w:tcPr>
          <w:p w14:paraId="14970BA2"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hAnsi="Times New Roman" w:cs="Times New Roman"/>
                <w:sz w:val="18"/>
                <w:szCs w:val="18"/>
              </w:rPr>
              <w:t>Palm syrup</w:t>
            </w:r>
          </w:p>
        </w:tc>
        <w:tc>
          <w:tcPr>
            <w:tcW w:w="850" w:type="dxa"/>
          </w:tcPr>
          <w:p w14:paraId="01A5F0B7" w14:textId="77777777" w:rsidR="001348A3" w:rsidRPr="001348A3" w:rsidRDefault="001348A3" w:rsidP="001348A3">
            <w:pPr>
              <w:jc w:val="center"/>
              <w:rPr>
                <w:rFonts w:ascii="Times New Roman" w:eastAsia="Times New Roman" w:hAnsi="Times New Roman" w:cs="Times New Roman"/>
                <w:bCs/>
                <w:strike/>
                <w:sz w:val="18"/>
                <w:szCs w:val="18"/>
                <w:highlight w:val="yellow"/>
                <w:lang w:eastAsia="tr-TR"/>
              </w:rPr>
            </w:pPr>
          </w:p>
          <w:p w14:paraId="56104C0F" w14:textId="77777777" w:rsidR="001348A3" w:rsidRPr="001348A3" w:rsidRDefault="001348A3" w:rsidP="001348A3">
            <w:pPr>
              <w:jc w:val="center"/>
              <w:rPr>
                <w:rFonts w:ascii="Times New Roman" w:eastAsia="Times New Roman" w:hAnsi="Times New Roman" w:cs="Times New Roman"/>
                <w:bCs/>
                <w:strike/>
                <w:sz w:val="18"/>
                <w:szCs w:val="18"/>
                <w:highlight w:val="yellow"/>
                <w:lang w:eastAsia="tr-TR"/>
              </w:rPr>
            </w:pPr>
          </w:p>
          <w:p w14:paraId="4A42C267" w14:textId="77777777" w:rsidR="001348A3" w:rsidRPr="001348A3" w:rsidRDefault="001348A3" w:rsidP="001348A3">
            <w:pPr>
              <w:jc w:val="center"/>
              <w:rPr>
                <w:rFonts w:ascii="Times New Roman" w:eastAsia="Times New Roman" w:hAnsi="Times New Roman" w:cs="Times New Roman"/>
                <w:bCs/>
                <w:strike/>
                <w:sz w:val="18"/>
                <w:szCs w:val="18"/>
                <w:highlight w:val="yellow"/>
                <w:lang w:eastAsia="tr-TR"/>
              </w:rPr>
            </w:pPr>
          </w:p>
          <w:p w14:paraId="7E28BE62" w14:textId="77777777" w:rsidR="001348A3" w:rsidRPr="001348A3" w:rsidRDefault="001348A3" w:rsidP="001348A3">
            <w:pPr>
              <w:jc w:val="center"/>
              <w:rPr>
                <w:rFonts w:ascii="Times New Roman" w:eastAsia="Times New Roman" w:hAnsi="Times New Roman" w:cs="Times New Roman"/>
                <w:bCs/>
                <w:strike/>
                <w:sz w:val="18"/>
                <w:szCs w:val="18"/>
                <w:highlight w:val="yellow"/>
                <w:lang w:eastAsia="tr-TR"/>
              </w:rPr>
            </w:pPr>
          </w:p>
          <w:p w14:paraId="7C1CB50D" w14:textId="77777777" w:rsidR="001348A3" w:rsidRPr="001348A3" w:rsidRDefault="001348A3" w:rsidP="001348A3">
            <w:pPr>
              <w:jc w:val="center"/>
              <w:rPr>
                <w:rFonts w:ascii="Times New Roman" w:eastAsia="Times New Roman" w:hAnsi="Times New Roman" w:cs="Times New Roman"/>
                <w:bCs/>
                <w:strike/>
                <w:sz w:val="18"/>
                <w:szCs w:val="18"/>
                <w:highlight w:val="yellow"/>
                <w:lang w:eastAsia="tr-TR"/>
              </w:rPr>
            </w:pPr>
            <w:r w:rsidRPr="001348A3">
              <w:rPr>
                <w:rFonts w:ascii="Times New Roman" w:hAnsi="Times New Roman" w:cs="Times New Roman"/>
                <w:sz w:val="18"/>
                <w:szCs w:val="18"/>
              </w:rPr>
              <w:t>P</w:t>
            </w:r>
          </w:p>
        </w:tc>
        <w:tc>
          <w:tcPr>
            <w:tcW w:w="4140" w:type="dxa"/>
            <w:vMerge w:val="restart"/>
            <w:vAlign w:val="center"/>
          </w:tcPr>
          <w:p w14:paraId="745AB2E0" w14:textId="77777777" w:rsidR="001348A3" w:rsidRPr="001348A3" w:rsidRDefault="001348A3" w:rsidP="001348A3">
            <w:pPr>
              <w:spacing w:before="60" w:after="60"/>
              <w:jc w:val="both"/>
              <w:rPr>
                <w:rFonts w:ascii="Times New Roman" w:hAnsi="Times New Roman" w:cs="Times New Roman"/>
                <w:sz w:val="18"/>
                <w:szCs w:val="18"/>
              </w:rPr>
            </w:pPr>
          </w:p>
        </w:tc>
        <w:tc>
          <w:tcPr>
            <w:tcW w:w="1163" w:type="dxa"/>
            <w:vMerge w:val="restart"/>
            <w:vAlign w:val="center"/>
          </w:tcPr>
          <w:p w14:paraId="568D1EA7" w14:textId="4EF9FC67" w:rsidR="005A5E09" w:rsidRPr="001348A3" w:rsidRDefault="001348A3" w:rsidP="005A5E09">
            <w:pPr>
              <w:tabs>
                <w:tab w:val="left" w:pos="567"/>
              </w:tabs>
              <w:spacing w:before="60" w:after="60"/>
              <w:jc w:val="both"/>
              <w:rPr>
                <w:rFonts w:ascii="Times New Roman" w:hAnsi="Times New Roman" w:cs="Times New Roman"/>
                <w:sz w:val="18"/>
                <w:szCs w:val="18"/>
              </w:rPr>
            </w:pPr>
            <w:r w:rsidRPr="001348A3">
              <w:rPr>
                <w:rFonts w:ascii="Times New Roman" w:eastAsia="Times New Roman" w:hAnsi="Times New Roman" w:cs="Times New Roman"/>
                <w:b/>
                <w:bCs/>
                <w:sz w:val="16"/>
                <w:szCs w:val="16"/>
                <w:lang w:eastAsia="tr-TR"/>
              </w:rPr>
              <w:t>25/03/2016</w:t>
            </w:r>
          </w:p>
          <w:p w14:paraId="7EDDE06E" w14:textId="13C5182F" w:rsidR="001348A3" w:rsidRPr="001348A3" w:rsidRDefault="001348A3" w:rsidP="001348A3">
            <w:pPr>
              <w:spacing w:before="60" w:after="60"/>
              <w:rPr>
                <w:rFonts w:ascii="Times New Roman" w:hAnsi="Times New Roman" w:cs="Times New Roman"/>
                <w:sz w:val="18"/>
                <w:szCs w:val="18"/>
              </w:rPr>
            </w:pPr>
          </w:p>
        </w:tc>
      </w:tr>
      <w:tr w:rsidR="001348A3" w:rsidRPr="001348A3" w14:paraId="4B574949" w14:textId="77777777" w:rsidTr="003F3887">
        <w:trPr>
          <w:cantSplit/>
          <w:trHeight w:val="559"/>
        </w:trPr>
        <w:tc>
          <w:tcPr>
            <w:tcW w:w="562" w:type="dxa"/>
            <w:vMerge/>
            <w:vAlign w:val="center"/>
          </w:tcPr>
          <w:p w14:paraId="5DAC811D"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3DE2124C"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24E4C281" w14:textId="77777777" w:rsidR="001348A3" w:rsidRPr="001348A3" w:rsidRDefault="001348A3" w:rsidP="001348A3">
            <w:pPr>
              <w:spacing w:before="60" w:after="60"/>
              <w:rPr>
                <w:rFonts w:ascii="Times New Roman" w:hAnsi="Times New Roman" w:cs="Times New Roman"/>
                <w:bCs/>
                <w:sz w:val="18"/>
                <w:szCs w:val="18"/>
              </w:rPr>
            </w:pPr>
          </w:p>
        </w:tc>
        <w:tc>
          <w:tcPr>
            <w:tcW w:w="1021" w:type="dxa"/>
            <w:vMerge/>
            <w:vAlign w:val="center"/>
          </w:tcPr>
          <w:p w14:paraId="7706A0FB"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545AC062" w14:textId="77777777" w:rsidR="001348A3" w:rsidRPr="001348A3" w:rsidRDefault="001348A3" w:rsidP="001348A3">
            <w:pPr>
              <w:spacing w:before="60" w:after="60"/>
              <w:rPr>
                <w:rFonts w:ascii="Times New Roman" w:eastAsia="Times New Roman" w:hAnsi="Times New Roman" w:cs="Times New Roman"/>
                <w:bCs/>
                <w:strike/>
                <w:sz w:val="18"/>
                <w:szCs w:val="18"/>
                <w:highlight w:val="yellow"/>
                <w:lang w:eastAsia="tr-TR"/>
              </w:rPr>
            </w:pPr>
            <w:r w:rsidRPr="001348A3">
              <w:rPr>
                <w:rFonts w:ascii="Times New Roman" w:eastAsia="Times New Roman" w:hAnsi="Times New Roman" w:cs="Times New Roman"/>
                <w:bCs/>
                <w:sz w:val="18"/>
                <w:szCs w:val="18"/>
                <w:lang w:eastAsia="tr-TR"/>
              </w:rPr>
              <w:t>Palmiye şekeri</w:t>
            </w:r>
            <w:r w:rsidRPr="001348A3">
              <w:rPr>
                <w:rFonts w:ascii="Times New Roman" w:eastAsia="Times New Roman" w:hAnsi="Times New Roman" w:cs="Times New Roman"/>
                <w:bCs/>
                <w:sz w:val="18"/>
                <w:szCs w:val="18"/>
                <w:vertAlign w:val="superscript"/>
                <w:lang w:eastAsia="tr-TR"/>
              </w:rPr>
              <w:footnoteReference w:id="2"/>
            </w:r>
          </w:p>
        </w:tc>
        <w:tc>
          <w:tcPr>
            <w:tcW w:w="1417" w:type="dxa"/>
            <w:vAlign w:val="center"/>
          </w:tcPr>
          <w:p w14:paraId="38934B8A" w14:textId="77777777" w:rsidR="001348A3" w:rsidRPr="001348A3" w:rsidRDefault="001348A3" w:rsidP="001348A3">
            <w:pPr>
              <w:spacing w:before="60" w:after="60"/>
              <w:rPr>
                <w:rFonts w:ascii="Times New Roman" w:hAnsi="Times New Roman" w:cs="Times New Roman"/>
                <w:sz w:val="18"/>
                <w:szCs w:val="18"/>
                <w:highlight w:val="yellow"/>
              </w:rPr>
            </w:pPr>
            <w:r w:rsidRPr="001348A3">
              <w:rPr>
                <w:rFonts w:ascii="Times New Roman" w:hAnsi="Times New Roman" w:cs="Times New Roman"/>
                <w:sz w:val="18"/>
                <w:szCs w:val="18"/>
              </w:rPr>
              <w:t>Palm sugar</w:t>
            </w:r>
          </w:p>
        </w:tc>
        <w:tc>
          <w:tcPr>
            <w:tcW w:w="850" w:type="dxa"/>
          </w:tcPr>
          <w:p w14:paraId="05C5C21B" w14:textId="77777777" w:rsidR="001348A3" w:rsidRPr="001348A3" w:rsidRDefault="001348A3" w:rsidP="001348A3">
            <w:pPr>
              <w:spacing w:before="60" w:after="60"/>
              <w:jc w:val="center"/>
              <w:rPr>
                <w:rFonts w:ascii="Times New Roman" w:eastAsia="Times New Roman" w:hAnsi="Times New Roman" w:cs="Times New Roman"/>
                <w:bCs/>
                <w:strike/>
                <w:sz w:val="18"/>
                <w:szCs w:val="18"/>
                <w:highlight w:val="yellow"/>
                <w:lang w:eastAsia="tr-TR"/>
              </w:rPr>
            </w:pPr>
            <w:r w:rsidRPr="001348A3">
              <w:rPr>
                <w:rFonts w:ascii="Times New Roman" w:hAnsi="Times New Roman" w:cs="Times New Roman"/>
                <w:color w:val="000000" w:themeColor="text1"/>
                <w:sz w:val="18"/>
                <w:szCs w:val="18"/>
              </w:rPr>
              <w:t>P</w:t>
            </w:r>
          </w:p>
        </w:tc>
        <w:tc>
          <w:tcPr>
            <w:tcW w:w="4140" w:type="dxa"/>
            <w:vMerge/>
            <w:vAlign w:val="center"/>
          </w:tcPr>
          <w:p w14:paraId="0EB4388A" w14:textId="77777777" w:rsidR="001348A3" w:rsidRPr="001348A3" w:rsidRDefault="001348A3" w:rsidP="001348A3">
            <w:pPr>
              <w:spacing w:before="60" w:after="60"/>
              <w:jc w:val="both"/>
              <w:rPr>
                <w:rFonts w:ascii="Times New Roman" w:hAnsi="Times New Roman" w:cs="Times New Roman"/>
                <w:sz w:val="18"/>
                <w:szCs w:val="18"/>
              </w:rPr>
            </w:pPr>
          </w:p>
        </w:tc>
        <w:tc>
          <w:tcPr>
            <w:tcW w:w="1163" w:type="dxa"/>
            <w:vMerge/>
            <w:vAlign w:val="center"/>
          </w:tcPr>
          <w:p w14:paraId="32E9B87C"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highlight w:val="cyan"/>
                <w:lang w:eastAsia="tr-TR"/>
              </w:rPr>
            </w:pPr>
          </w:p>
        </w:tc>
      </w:tr>
      <w:tr w:rsidR="001348A3" w:rsidRPr="001348A3" w14:paraId="6727E25E" w14:textId="77777777" w:rsidTr="003F3887">
        <w:trPr>
          <w:cantSplit/>
          <w:trHeight w:val="711"/>
        </w:trPr>
        <w:tc>
          <w:tcPr>
            <w:tcW w:w="562" w:type="dxa"/>
            <w:vAlign w:val="center"/>
          </w:tcPr>
          <w:p w14:paraId="6EA33FFF"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07DB089C" w14:textId="77777777" w:rsidR="001348A3" w:rsidRPr="005A5E09" w:rsidRDefault="001348A3" w:rsidP="001348A3">
            <w:pPr>
              <w:spacing w:before="60" w:after="60"/>
              <w:rPr>
                <w:rFonts w:ascii="Times New Roman" w:hAnsi="Times New Roman" w:cs="Times New Roman"/>
                <w:b/>
                <w:i/>
                <w:sz w:val="18"/>
                <w:szCs w:val="18"/>
              </w:rPr>
            </w:pPr>
            <w:r w:rsidRPr="005A5E09">
              <w:rPr>
                <w:rFonts w:ascii="Times New Roman" w:hAnsi="Times New Roman" w:cs="Times New Roman"/>
                <w:b/>
                <w:i/>
                <w:sz w:val="18"/>
                <w:szCs w:val="18"/>
              </w:rPr>
              <w:t xml:space="preserve">Argania spinosa </w:t>
            </w:r>
            <w:r w:rsidRPr="005A5E09">
              <w:rPr>
                <w:rFonts w:ascii="Times New Roman" w:hAnsi="Times New Roman" w:cs="Times New Roman"/>
                <w:b/>
                <w:sz w:val="18"/>
                <w:szCs w:val="18"/>
              </w:rPr>
              <w:t xml:space="preserve">(L.) Skeels </w:t>
            </w:r>
            <w:r w:rsidRPr="005A5E09">
              <w:rPr>
                <w:rFonts w:ascii="Times New Roman" w:hAnsi="Times New Roman" w:cs="Times New Roman"/>
                <w:sz w:val="18"/>
                <w:szCs w:val="18"/>
              </w:rPr>
              <w:t>[</w:t>
            </w:r>
            <w:r w:rsidRPr="005A5E09">
              <w:rPr>
                <w:rFonts w:ascii="Times New Roman" w:hAnsi="Times New Roman" w:cs="Times New Roman"/>
                <w:i/>
                <w:sz w:val="18"/>
                <w:szCs w:val="18"/>
              </w:rPr>
              <w:t xml:space="preserve">Sideroxylon </w:t>
            </w:r>
            <w:r w:rsidRPr="005A5E09">
              <w:rPr>
                <w:rFonts w:ascii="Times New Roman" w:hAnsi="Times New Roman" w:cs="Times New Roman"/>
                <w:sz w:val="18"/>
                <w:szCs w:val="18"/>
              </w:rPr>
              <w:t>argan (Retz.) Baill</w:t>
            </w:r>
            <w:r w:rsidRPr="005A5E09">
              <w:rPr>
                <w:rFonts w:ascii="Times New Roman" w:hAnsi="Times New Roman" w:cs="Times New Roman"/>
                <w:i/>
                <w:sz w:val="18"/>
                <w:szCs w:val="18"/>
              </w:rPr>
              <w:t xml:space="preserve">., Sideroxylon spinosum </w:t>
            </w:r>
            <w:r w:rsidRPr="005A5E09">
              <w:rPr>
                <w:rFonts w:ascii="Times New Roman" w:hAnsi="Times New Roman" w:cs="Times New Roman"/>
                <w:sz w:val="18"/>
                <w:szCs w:val="18"/>
              </w:rPr>
              <w:t>L.]</w:t>
            </w:r>
          </w:p>
        </w:tc>
        <w:tc>
          <w:tcPr>
            <w:tcW w:w="1389" w:type="dxa"/>
            <w:vAlign w:val="center"/>
          </w:tcPr>
          <w:p w14:paraId="78E5FC98"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sz w:val="18"/>
                <w:szCs w:val="18"/>
              </w:rPr>
              <w:t>Argan</w:t>
            </w:r>
          </w:p>
        </w:tc>
        <w:tc>
          <w:tcPr>
            <w:tcW w:w="1021" w:type="dxa"/>
            <w:vAlign w:val="center"/>
          </w:tcPr>
          <w:p w14:paraId="2A184EB4"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sz w:val="18"/>
                <w:szCs w:val="18"/>
              </w:rPr>
              <w:t xml:space="preserve">Argan Tree, Spiny Argania, Morocco Ironwood </w:t>
            </w:r>
          </w:p>
        </w:tc>
        <w:tc>
          <w:tcPr>
            <w:tcW w:w="1560" w:type="dxa"/>
            <w:vAlign w:val="center"/>
          </w:tcPr>
          <w:p w14:paraId="0190100F"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sz w:val="18"/>
                <w:szCs w:val="18"/>
              </w:rPr>
              <w:t>Çekirdek yağı</w:t>
            </w:r>
          </w:p>
        </w:tc>
        <w:tc>
          <w:tcPr>
            <w:tcW w:w="1417" w:type="dxa"/>
            <w:vAlign w:val="center"/>
          </w:tcPr>
          <w:p w14:paraId="0EC4B990"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sz w:val="18"/>
                <w:szCs w:val="18"/>
              </w:rPr>
              <w:t>Seed oil</w:t>
            </w:r>
          </w:p>
        </w:tc>
        <w:tc>
          <w:tcPr>
            <w:tcW w:w="850" w:type="dxa"/>
            <w:vAlign w:val="center"/>
          </w:tcPr>
          <w:p w14:paraId="2C0F7FF0" w14:textId="77777777" w:rsidR="001348A3" w:rsidRPr="005A5E09" w:rsidRDefault="001348A3" w:rsidP="001348A3">
            <w:pPr>
              <w:jc w:val="center"/>
              <w:rPr>
                <w:rFonts w:ascii="Times New Roman" w:hAnsi="Times New Roman" w:cs="Times New Roman"/>
                <w:sz w:val="18"/>
                <w:szCs w:val="18"/>
              </w:rPr>
            </w:pPr>
            <w:r w:rsidRPr="005A5E09">
              <w:rPr>
                <w:rFonts w:ascii="Times New Roman" w:hAnsi="Times New Roman" w:cs="Times New Roman"/>
                <w:sz w:val="18"/>
                <w:szCs w:val="18"/>
              </w:rPr>
              <w:t>P</w:t>
            </w:r>
          </w:p>
          <w:p w14:paraId="69ABE91F" w14:textId="77777777" w:rsidR="001348A3" w:rsidRPr="005A5E09" w:rsidRDefault="001348A3" w:rsidP="001348A3">
            <w:pPr>
              <w:jc w:val="center"/>
              <w:rPr>
                <w:rFonts w:ascii="Times New Roman" w:hAnsi="Times New Roman" w:cs="Times New Roman"/>
                <w:sz w:val="18"/>
                <w:szCs w:val="18"/>
              </w:rPr>
            </w:pPr>
          </w:p>
        </w:tc>
        <w:tc>
          <w:tcPr>
            <w:tcW w:w="4140" w:type="dxa"/>
            <w:vAlign w:val="center"/>
          </w:tcPr>
          <w:p w14:paraId="031B4509" w14:textId="77777777" w:rsidR="001348A3" w:rsidRPr="005A5E09" w:rsidRDefault="001348A3" w:rsidP="001348A3">
            <w:pPr>
              <w:tabs>
                <w:tab w:val="left" w:pos="567"/>
              </w:tabs>
              <w:rPr>
                <w:rFonts w:ascii="Times New Roman" w:hAnsi="Times New Roman" w:cs="Times New Roman"/>
                <w:sz w:val="18"/>
                <w:szCs w:val="18"/>
              </w:rPr>
            </w:pPr>
            <w:r w:rsidRPr="005A5E09">
              <w:rPr>
                <w:rFonts w:ascii="Times New Roman" w:hAnsi="Times New Roman" w:cs="Times New Roman"/>
                <w:sz w:val="18"/>
                <w:szCs w:val="18"/>
              </w:rPr>
              <w:t>Sadece aşağıda belirtildiği şekilde kullanılabilir:</w:t>
            </w:r>
          </w:p>
          <w:p w14:paraId="48342251" w14:textId="77777777" w:rsidR="001348A3" w:rsidRPr="005A5E09" w:rsidRDefault="001348A3" w:rsidP="001348A3">
            <w:pPr>
              <w:tabs>
                <w:tab w:val="left" w:pos="567"/>
              </w:tabs>
              <w:rPr>
                <w:rFonts w:ascii="Times New Roman" w:hAnsi="Times New Roman" w:cs="Times New Roman"/>
                <w:sz w:val="18"/>
                <w:szCs w:val="18"/>
              </w:rPr>
            </w:pPr>
            <w:r w:rsidRPr="005A5E09">
              <w:rPr>
                <w:rFonts w:ascii="Times New Roman" w:hAnsi="Times New Roman" w:cs="Times New Roman"/>
                <w:sz w:val="18"/>
                <w:szCs w:val="18"/>
              </w:rPr>
              <w:t xml:space="preserve">-Çeşniler </w:t>
            </w:r>
          </w:p>
          <w:p w14:paraId="1315522D" w14:textId="77777777" w:rsidR="001348A3" w:rsidRPr="005A5E09" w:rsidRDefault="001348A3" w:rsidP="001348A3">
            <w:pPr>
              <w:tabs>
                <w:tab w:val="left" w:pos="567"/>
              </w:tabs>
              <w:rPr>
                <w:rFonts w:ascii="Times New Roman" w:hAnsi="Times New Roman" w:cs="Times New Roman"/>
                <w:sz w:val="18"/>
                <w:szCs w:val="18"/>
              </w:rPr>
            </w:pPr>
            <w:r w:rsidRPr="005A5E09">
              <w:rPr>
                <w:rFonts w:ascii="Times New Roman" w:hAnsi="Times New Roman" w:cs="Times New Roman"/>
                <w:sz w:val="18"/>
                <w:szCs w:val="18"/>
              </w:rPr>
              <w:t>-Takviye edici gıdalarda bitkisel yağların normal gıdalarda kullanımına uygun olarak</w:t>
            </w:r>
          </w:p>
          <w:p w14:paraId="33FE3D2C" w14:textId="77777777" w:rsidR="001348A3" w:rsidRPr="005A5E09" w:rsidRDefault="001348A3" w:rsidP="001348A3">
            <w:pPr>
              <w:spacing w:before="60" w:after="60"/>
              <w:jc w:val="both"/>
              <w:rPr>
                <w:rFonts w:ascii="Times New Roman" w:hAnsi="Times New Roman" w:cs="Times New Roman"/>
                <w:b/>
                <w:sz w:val="18"/>
                <w:szCs w:val="18"/>
              </w:rPr>
            </w:pPr>
            <w:r w:rsidRPr="005A5E09">
              <w:rPr>
                <w:rFonts w:ascii="Times New Roman" w:hAnsi="Times New Roman" w:cs="Times New Roman"/>
                <w:sz w:val="18"/>
                <w:szCs w:val="18"/>
              </w:rPr>
              <w:t xml:space="preserve">-Eğer çeşni olarak kullanılıyorsa etikette ‘Sadece çeşni için bitkisel yağ’ ifadesi yer alır.                          </w:t>
            </w:r>
            <w:r w:rsidRPr="005A5E09">
              <w:rPr>
                <w:rFonts w:ascii="Times New Roman" w:hAnsi="Times New Roman" w:cs="Times New Roman"/>
                <w:b/>
                <w:sz w:val="18"/>
                <w:szCs w:val="18"/>
              </w:rPr>
              <w:t xml:space="preserve"> </w:t>
            </w:r>
          </w:p>
        </w:tc>
        <w:tc>
          <w:tcPr>
            <w:tcW w:w="1163" w:type="dxa"/>
            <w:vAlign w:val="center"/>
          </w:tcPr>
          <w:p w14:paraId="3B7D9CFF" w14:textId="744F549E" w:rsidR="005A5E09" w:rsidRPr="005A5E09" w:rsidRDefault="001348A3" w:rsidP="005A5E09">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
                <w:bCs/>
                <w:sz w:val="16"/>
                <w:szCs w:val="16"/>
                <w:lang w:eastAsia="tr-TR"/>
              </w:rPr>
              <w:t>21/01/2022</w:t>
            </w:r>
          </w:p>
          <w:p w14:paraId="5CFCBE93" w14:textId="6C3D6340"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0B6904B7" w14:textId="77777777" w:rsidTr="003F3887">
        <w:trPr>
          <w:cantSplit/>
          <w:trHeight w:val="578"/>
        </w:trPr>
        <w:tc>
          <w:tcPr>
            <w:tcW w:w="562" w:type="dxa"/>
            <w:vAlign w:val="center"/>
          </w:tcPr>
          <w:p w14:paraId="00242F9B"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0742FFAA" w14:textId="77777777" w:rsidR="001348A3" w:rsidRPr="005A5E09" w:rsidRDefault="001348A3" w:rsidP="001348A3">
            <w:pPr>
              <w:spacing w:before="60" w:after="60"/>
              <w:rPr>
                <w:rFonts w:ascii="Times New Roman" w:hAnsi="Times New Roman" w:cs="Times New Roman"/>
                <w:b/>
                <w:i/>
                <w:iCs/>
                <w:sz w:val="18"/>
                <w:szCs w:val="18"/>
              </w:rPr>
            </w:pPr>
            <w:r w:rsidRPr="005A5E09">
              <w:rPr>
                <w:rFonts w:ascii="Times New Roman" w:hAnsi="Times New Roman" w:cs="Times New Roman"/>
                <w:b/>
                <w:i/>
                <w:sz w:val="18"/>
                <w:szCs w:val="18"/>
              </w:rPr>
              <w:t xml:space="preserve">Aronia melanocarpa </w:t>
            </w:r>
            <w:r w:rsidRPr="005A5E09">
              <w:rPr>
                <w:rFonts w:ascii="Times New Roman" w:hAnsi="Times New Roman" w:cs="Times New Roman"/>
                <w:b/>
                <w:sz w:val="18"/>
                <w:szCs w:val="18"/>
              </w:rPr>
              <w:t>(Michx.) Elliott</w:t>
            </w:r>
            <w:r w:rsidRPr="005A5E09">
              <w:rPr>
                <w:rFonts w:ascii="Times New Roman" w:hAnsi="Times New Roman" w:cs="Times New Roman"/>
                <w:sz w:val="18"/>
                <w:szCs w:val="18"/>
              </w:rPr>
              <w:t xml:space="preserve">                                        [</w:t>
            </w:r>
            <w:r w:rsidRPr="005A5E09">
              <w:rPr>
                <w:rFonts w:ascii="Times New Roman" w:hAnsi="Times New Roman" w:cs="Times New Roman"/>
                <w:i/>
                <w:sz w:val="18"/>
                <w:szCs w:val="18"/>
              </w:rPr>
              <w:t xml:space="preserve">Aronia nigra </w:t>
            </w:r>
            <w:r w:rsidRPr="005A5E09">
              <w:rPr>
                <w:rFonts w:ascii="Times New Roman" w:hAnsi="Times New Roman" w:cs="Times New Roman"/>
                <w:iCs/>
                <w:sz w:val="18"/>
                <w:szCs w:val="18"/>
              </w:rPr>
              <w:t>(Willd.) Britton,</w:t>
            </w:r>
            <w:r w:rsidRPr="005A5E09">
              <w:rPr>
                <w:rFonts w:ascii="Times New Roman" w:hAnsi="Times New Roman" w:cs="Times New Roman"/>
                <w:i/>
                <w:sz w:val="18"/>
                <w:szCs w:val="18"/>
              </w:rPr>
              <w:t xml:space="preserve"> Sorbus melanocarpa </w:t>
            </w:r>
            <w:r w:rsidRPr="005A5E09">
              <w:rPr>
                <w:rFonts w:ascii="Times New Roman" w:hAnsi="Times New Roman" w:cs="Times New Roman"/>
                <w:iCs/>
                <w:sz w:val="18"/>
                <w:szCs w:val="18"/>
              </w:rPr>
              <w:t>(Michx.) Heynh]</w:t>
            </w:r>
          </w:p>
        </w:tc>
        <w:tc>
          <w:tcPr>
            <w:tcW w:w="1389" w:type="dxa"/>
            <w:vAlign w:val="center"/>
          </w:tcPr>
          <w:p w14:paraId="3056D2A2" w14:textId="77777777" w:rsidR="001348A3" w:rsidRPr="005A5E09" w:rsidRDefault="001348A3" w:rsidP="001348A3">
            <w:pPr>
              <w:spacing w:before="60" w:after="60"/>
              <w:rPr>
                <w:rFonts w:ascii="Times New Roman" w:hAnsi="Times New Roman" w:cs="Times New Roman"/>
                <w:bCs/>
                <w:sz w:val="18"/>
                <w:szCs w:val="18"/>
              </w:rPr>
            </w:pPr>
            <w:r w:rsidRPr="005A5E09">
              <w:rPr>
                <w:rFonts w:ascii="Times New Roman" w:hAnsi="Times New Roman" w:cs="Times New Roman"/>
                <w:sz w:val="18"/>
                <w:szCs w:val="18"/>
              </w:rPr>
              <w:t>Aroniya, Aronya</w:t>
            </w:r>
          </w:p>
        </w:tc>
        <w:tc>
          <w:tcPr>
            <w:tcW w:w="1021" w:type="dxa"/>
            <w:vAlign w:val="center"/>
          </w:tcPr>
          <w:p w14:paraId="0DDB69B6" w14:textId="77777777" w:rsidR="001348A3" w:rsidRPr="005A5E09" w:rsidRDefault="001348A3" w:rsidP="001348A3">
            <w:pPr>
              <w:autoSpaceDE w:val="0"/>
              <w:autoSpaceDN w:val="0"/>
              <w:adjustRightInd w:val="0"/>
              <w:spacing w:before="120" w:after="120"/>
              <w:jc w:val="both"/>
              <w:rPr>
                <w:rFonts w:ascii="Times New Roman" w:eastAsia="TimesNewRomanPSMT" w:hAnsi="Times New Roman" w:cs="Times New Roman"/>
                <w:sz w:val="16"/>
                <w:szCs w:val="16"/>
              </w:rPr>
            </w:pPr>
            <w:r w:rsidRPr="005A5E09">
              <w:rPr>
                <w:rFonts w:ascii="Times New Roman" w:hAnsi="Times New Roman" w:cs="Times New Roman"/>
                <w:sz w:val="16"/>
                <w:szCs w:val="16"/>
              </w:rPr>
              <w:t>Aronia, Chokeberry, Black chokeberry</w:t>
            </w:r>
          </w:p>
          <w:p w14:paraId="35731FAE" w14:textId="77777777" w:rsidR="001348A3" w:rsidRPr="005A5E09" w:rsidRDefault="001348A3" w:rsidP="001348A3">
            <w:pPr>
              <w:spacing w:before="60" w:after="60"/>
              <w:rPr>
                <w:rFonts w:ascii="Times New Roman" w:hAnsi="Times New Roman" w:cs="Times New Roman"/>
                <w:bCs/>
                <w:sz w:val="18"/>
                <w:szCs w:val="18"/>
              </w:rPr>
            </w:pPr>
          </w:p>
        </w:tc>
        <w:tc>
          <w:tcPr>
            <w:tcW w:w="1560" w:type="dxa"/>
            <w:vAlign w:val="center"/>
          </w:tcPr>
          <w:p w14:paraId="1C932D05" w14:textId="77777777" w:rsidR="001348A3" w:rsidRPr="005A5E09" w:rsidRDefault="001348A3" w:rsidP="001348A3">
            <w:pPr>
              <w:spacing w:before="60" w:after="60"/>
              <w:rPr>
                <w:rFonts w:ascii="Times New Roman" w:eastAsia="Times New Roman" w:hAnsi="Times New Roman" w:cs="Times New Roman"/>
                <w:bCs/>
                <w:sz w:val="18"/>
                <w:szCs w:val="18"/>
                <w:lang w:eastAsia="tr-TR"/>
              </w:rPr>
            </w:pPr>
            <w:r w:rsidRPr="005A5E09">
              <w:rPr>
                <w:rFonts w:ascii="Times New Roman" w:hAnsi="Times New Roman" w:cs="Times New Roman"/>
                <w:sz w:val="18"/>
                <w:szCs w:val="18"/>
              </w:rPr>
              <w:t>Yaprak,         Ya</w:t>
            </w:r>
            <w:r w:rsidRPr="005A5E09">
              <w:rPr>
                <w:rFonts w:ascii="Times New Roman" w:eastAsia="Times New Roman" w:hAnsi="Times New Roman" w:cs="Times New Roman"/>
                <w:bCs/>
                <w:sz w:val="18"/>
                <w:szCs w:val="18"/>
                <w:lang w:eastAsia="tr-TR"/>
              </w:rPr>
              <w:t>prak</w:t>
            </w:r>
            <w:r w:rsidRPr="005A5E09">
              <w:rPr>
                <w:rFonts w:ascii="Times New Roman" w:hAnsi="Times New Roman" w:cs="Times New Roman"/>
                <w:sz w:val="18"/>
                <w:szCs w:val="18"/>
              </w:rPr>
              <w:t xml:space="preserve"> bitkisel preparatları</w:t>
            </w:r>
          </w:p>
        </w:tc>
        <w:tc>
          <w:tcPr>
            <w:tcW w:w="1417" w:type="dxa"/>
            <w:vAlign w:val="center"/>
          </w:tcPr>
          <w:p w14:paraId="5532C9AB" w14:textId="77777777" w:rsidR="001348A3" w:rsidRPr="005A5E09" w:rsidRDefault="001348A3" w:rsidP="001348A3">
            <w:pPr>
              <w:spacing w:before="60" w:after="60"/>
              <w:rPr>
                <w:rFonts w:ascii="Times New Roman" w:eastAsia="Times New Roman" w:hAnsi="Times New Roman" w:cs="Times New Roman"/>
                <w:bCs/>
                <w:sz w:val="18"/>
                <w:szCs w:val="18"/>
                <w:lang w:eastAsia="tr-TR"/>
              </w:rPr>
            </w:pPr>
            <w:r w:rsidRPr="005A5E09">
              <w:rPr>
                <w:rFonts w:ascii="Times New Roman" w:hAnsi="Times New Roman" w:cs="Times New Roman"/>
                <w:sz w:val="18"/>
                <w:szCs w:val="18"/>
              </w:rPr>
              <w:t>Leaf [folium], Leaf h</w:t>
            </w:r>
            <w:r w:rsidRPr="005A5E09">
              <w:rPr>
                <w:rFonts w:ascii="Times New Roman" w:hAnsi="Times New Roman" w:cs="Times New Roman"/>
                <w:bCs/>
                <w:sz w:val="18"/>
                <w:szCs w:val="18"/>
              </w:rPr>
              <w:t>erbal preparations</w:t>
            </w:r>
          </w:p>
        </w:tc>
        <w:tc>
          <w:tcPr>
            <w:tcW w:w="850" w:type="dxa"/>
            <w:vAlign w:val="center"/>
          </w:tcPr>
          <w:p w14:paraId="186F8F72" w14:textId="77777777" w:rsidR="001348A3" w:rsidRPr="005A5E09" w:rsidRDefault="001348A3" w:rsidP="001348A3">
            <w:pPr>
              <w:jc w:val="center"/>
              <w:rPr>
                <w:rFonts w:ascii="Times New Roman" w:eastAsia="Times New Roman" w:hAnsi="Times New Roman" w:cs="Times New Roman"/>
                <w:bCs/>
                <w:sz w:val="18"/>
                <w:szCs w:val="18"/>
                <w:lang w:eastAsia="tr-TR"/>
              </w:rPr>
            </w:pPr>
            <w:r w:rsidRPr="005A5E09">
              <w:rPr>
                <w:rFonts w:ascii="Times New Roman" w:hAnsi="Times New Roman" w:cs="Times New Roman"/>
                <w:sz w:val="18"/>
                <w:szCs w:val="18"/>
              </w:rPr>
              <w:t>N</w:t>
            </w:r>
          </w:p>
        </w:tc>
        <w:tc>
          <w:tcPr>
            <w:tcW w:w="4140" w:type="dxa"/>
            <w:vAlign w:val="center"/>
          </w:tcPr>
          <w:p w14:paraId="0ADED897" w14:textId="77777777" w:rsidR="001348A3" w:rsidRPr="005A5E09" w:rsidRDefault="001348A3" w:rsidP="001348A3">
            <w:pPr>
              <w:spacing w:before="60" w:after="60"/>
              <w:rPr>
                <w:rFonts w:ascii="Times New Roman" w:eastAsia="Times New Roman" w:hAnsi="Times New Roman" w:cs="Times New Roman"/>
                <w:b/>
                <w:i/>
                <w:sz w:val="18"/>
                <w:szCs w:val="18"/>
                <w:lang w:eastAsia="tr-TR"/>
              </w:rPr>
            </w:pPr>
          </w:p>
        </w:tc>
        <w:tc>
          <w:tcPr>
            <w:tcW w:w="1163" w:type="dxa"/>
            <w:vAlign w:val="center"/>
          </w:tcPr>
          <w:p w14:paraId="2227D9F8" w14:textId="2307A882" w:rsidR="005A5E09" w:rsidRPr="005A5E09" w:rsidRDefault="001348A3" w:rsidP="005A5E09">
            <w:pPr>
              <w:tabs>
                <w:tab w:val="left" w:pos="567"/>
              </w:tabs>
              <w:spacing w:before="60" w:after="60"/>
              <w:jc w:val="both"/>
              <w:rPr>
                <w:rFonts w:ascii="Times New Roman" w:eastAsia="Times New Roman" w:hAnsi="Times New Roman" w:cs="Times New Roman"/>
                <w:b/>
                <w:bCs/>
                <w:sz w:val="16"/>
                <w:szCs w:val="16"/>
                <w:lang w:eastAsia="tr-TR"/>
              </w:rPr>
            </w:pPr>
            <w:r w:rsidRPr="005A5E09">
              <w:rPr>
                <w:rFonts w:ascii="Times New Roman" w:eastAsia="Times New Roman" w:hAnsi="Times New Roman" w:cs="Times New Roman"/>
                <w:b/>
                <w:bCs/>
                <w:sz w:val="16"/>
                <w:szCs w:val="16"/>
                <w:lang w:eastAsia="tr-TR"/>
              </w:rPr>
              <w:t>21/01/2022</w:t>
            </w:r>
          </w:p>
          <w:p w14:paraId="6DE1D303" w14:textId="7B6AD3B6" w:rsidR="001348A3" w:rsidRPr="005A5E09"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4AB64D6A" w14:textId="77777777" w:rsidTr="003F3887">
        <w:trPr>
          <w:cantSplit/>
          <w:trHeight w:val="578"/>
        </w:trPr>
        <w:tc>
          <w:tcPr>
            <w:tcW w:w="562" w:type="dxa"/>
            <w:vAlign w:val="center"/>
          </w:tcPr>
          <w:p w14:paraId="56E6A63D"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6984501E" w14:textId="77777777" w:rsidR="001348A3" w:rsidRPr="005A5E09" w:rsidRDefault="001348A3" w:rsidP="001348A3">
            <w:pPr>
              <w:tabs>
                <w:tab w:val="left" w:pos="567"/>
              </w:tabs>
              <w:spacing w:before="60" w:after="60"/>
              <w:rPr>
                <w:rFonts w:ascii="Times New Roman" w:hAnsi="Times New Roman" w:cs="Times New Roman"/>
                <w:sz w:val="18"/>
                <w:szCs w:val="18"/>
              </w:rPr>
            </w:pPr>
            <w:r w:rsidRPr="005A5E09">
              <w:rPr>
                <w:rFonts w:ascii="Times New Roman" w:hAnsi="Times New Roman" w:cs="Times New Roman"/>
                <w:b/>
                <w:i/>
                <w:iCs/>
                <w:sz w:val="18"/>
                <w:szCs w:val="18"/>
              </w:rPr>
              <w:t xml:space="preserve">Artemisia annua </w:t>
            </w:r>
            <w:r w:rsidRPr="005A5E09">
              <w:rPr>
                <w:rFonts w:ascii="Times New Roman" w:hAnsi="Times New Roman" w:cs="Times New Roman"/>
                <w:b/>
                <w:sz w:val="18"/>
                <w:szCs w:val="18"/>
              </w:rPr>
              <w:t>L.</w:t>
            </w:r>
            <w:r w:rsidRPr="005A5E09">
              <w:rPr>
                <w:rFonts w:ascii="Times New Roman" w:hAnsi="Times New Roman" w:cs="Times New Roman"/>
                <w:sz w:val="18"/>
                <w:szCs w:val="18"/>
              </w:rPr>
              <w:t xml:space="preserve">           [</w:t>
            </w:r>
            <w:r w:rsidRPr="005A5E09">
              <w:rPr>
                <w:rFonts w:ascii="Times New Roman" w:hAnsi="Times New Roman" w:cs="Times New Roman"/>
                <w:i/>
                <w:sz w:val="18"/>
                <w:szCs w:val="18"/>
              </w:rPr>
              <w:t>Artemisia chamomille</w:t>
            </w:r>
            <w:r w:rsidRPr="005A5E09">
              <w:rPr>
                <w:rFonts w:ascii="Times New Roman" w:hAnsi="Times New Roman" w:cs="Times New Roman"/>
                <w:sz w:val="18"/>
                <w:szCs w:val="18"/>
              </w:rPr>
              <w:t xml:space="preserve"> C. Winkl.]</w:t>
            </w:r>
          </w:p>
          <w:p w14:paraId="14028690" w14:textId="77777777" w:rsidR="001348A3" w:rsidRPr="005A5E09" w:rsidRDefault="001348A3" w:rsidP="001348A3">
            <w:pPr>
              <w:spacing w:before="60" w:after="60"/>
              <w:rPr>
                <w:rFonts w:ascii="Times New Roman" w:eastAsia="Times New Roman" w:hAnsi="Times New Roman" w:cs="Times New Roman"/>
                <w:b/>
                <w:i/>
                <w:sz w:val="18"/>
                <w:szCs w:val="18"/>
                <w:lang w:eastAsia="tr-TR"/>
              </w:rPr>
            </w:pPr>
          </w:p>
        </w:tc>
        <w:tc>
          <w:tcPr>
            <w:tcW w:w="1389" w:type="dxa"/>
            <w:vAlign w:val="center"/>
          </w:tcPr>
          <w:p w14:paraId="3FF0F8DC" w14:textId="77777777" w:rsidR="001348A3" w:rsidRPr="005A5E09" w:rsidRDefault="001348A3" w:rsidP="001348A3">
            <w:pPr>
              <w:spacing w:before="60" w:after="60"/>
              <w:rPr>
                <w:rFonts w:ascii="Times New Roman" w:eastAsia="Times New Roman" w:hAnsi="Times New Roman" w:cs="Times New Roman"/>
                <w:sz w:val="18"/>
                <w:szCs w:val="18"/>
                <w:lang w:eastAsia="tr-TR"/>
              </w:rPr>
            </w:pPr>
            <w:r w:rsidRPr="005A5E09">
              <w:rPr>
                <w:rFonts w:ascii="Times New Roman" w:hAnsi="Times New Roman" w:cs="Times New Roman"/>
                <w:bCs/>
                <w:sz w:val="18"/>
                <w:szCs w:val="18"/>
              </w:rPr>
              <w:t>Peygamber süpürgesi,   Tatlı pelin</w:t>
            </w:r>
          </w:p>
        </w:tc>
        <w:tc>
          <w:tcPr>
            <w:tcW w:w="1021" w:type="dxa"/>
            <w:vAlign w:val="center"/>
          </w:tcPr>
          <w:p w14:paraId="1A87F2C1" w14:textId="77777777" w:rsidR="001348A3" w:rsidRPr="005A5E09" w:rsidRDefault="001348A3" w:rsidP="001348A3">
            <w:pPr>
              <w:spacing w:before="60" w:after="60"/>
              <w:rPr>
                <w:rFonts w:ascii="Times New Roman" w:hAnsi="Times New Roman" w:cs="Times New Roman"/>
                <w:iCs/>
                <w:sz w:val="16"/>
                <w:szCs w:val="16"/>
              </w:rPr>
            </w:pPr>
            <w:r w:rsidRPr="005A5E09">
              <w:rPr>
                <w:rFonts w:ascii="Times New Roman" w:hAnsi="Times New Roman" w:cs="Times New Roman"/>
                <w:bCs/>
                <w:sz w:val="16"/>
                <w:szCs w:val="16"/>
              </w:rPr>
              <w:t>Annual wormwood,</w:t>
            </w:r>
            <w:r w:rsidRPr="005A5E09">
              <w:rPr>
                <w:rFonts w:ascii="Times New Roman" w:hAnsi="Times New Roman" w:cs="Times New Roman"/>
                <w:sz w:val="16"/>
                <w:szCs w:val="16"/>
              </w:rPr>
              <w:t xml:space="preserve"> </w:t>
            </w:r>
            <w:r w:rsidRPr="005A5E09">
              <w:rPr>
                <w:rFonts w:ascii="Times New Roman" w:hAnsi="Times New Roman" w:cs="Times New Roman"/>
                <w:bCs/>
                <w:sz w:val="16"/>
                <w:szCs w:val="16"/>
              </w:rPr>
              <w:t>sweet wormwood, sweet annie</w:t>
            </w:r>
          </w:p>
        </w:tc>
        <w:tc>
          <w:tcPr>
            <w:tcW w:w="1560" w:type="dxa"/>
            <w:vAlign w:val="center"/>
          </w:tcPr>
          <w:p w14:paraId="6C789FFD" w14:textId="77777777" w:rsidR="001348A3" w:rsidRPr="005A5E09" w:rsidRDefault="001348A3" w:rsidP="001348A3">
            <w:pPr>
              <w:spacing w:before="60" w:after="60"/>
              <w:rPr>
                <w:rFonts w:ascii="Times New Roman" w:eastAsia="Times New Roman" w:hAnsi="Times New Roman" w:cs="Times New Roman"/>
                <w:sz w:val="18"/>
                <w:szCs w:val="18"/>
                <w:lang w:eastAsia="tr-TR"/>
              </w:rPr>
            </w:pPr>
            <w:r w:rsidRPr="005A5E09">
              <w:rPr>
                <w:rFonts w:ascii="Times New Roman" w:eastAsia="Times New Roman" w:hAnsi="Times New Roman" w:cs="Times New Roman"/>
                <w:bCs/>
                <w:sz w:val="18"/>
                <w:szCs w:val="18"/>
                <w:lang w:eastAsia="tr-TR"/>
              </w:rPr>
              <w:t>Toprak üstü,   Toprak üstü</w:t>
            </w:r>
            <w:r w:rsidRPr="005A5E09">
              <w:rPr>
                <w:rFonts w:ascii="Times New Roman" w:hAnsi="Times New Roman" w:cs="Times New Roman"/>
                <w:sz w:val="18"/>
                <w:szCs w:val="18"/>
              </w:rPr>
              <w:t xml:space="preserve"> bitkisel preparatları</w:t>
            </w:r>
          </w:p>
        </w:tc>
        <w:tc>
          <w:tcPr>
            <w:tcW w:w="1417" w:type="dxa"/>
            <w:vAlign w:val="center"/>
          </w:tcPr>
          <w:p w14:paraId="6A9EB0DB"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eastAsia="Times New Roman" w:hAnsi="Times New Roman" w:cs="Times New Roman"/>
                <w:bCs/>
                <w:sz w:val="18"/>
                <w:szCs w:val="18"/>
                <w:lang w:eastAsia="tr-TR"/>
              </w:rPr>
              <w:t>Herb [herba], H</w:t>
            </w:r>
            <w:r w:rsidRPr="005A5E09">
              <w:rPr>
                <w:rFonts w:ascii="Times New Roman" w:hAnsi="Times New Roman" w:cs="Times New Roman"/>
                <w:bCs/>
                <w:sz w:val="18"/>
                <w:szCs w:val="18"/>
              </w:rPr>
              <w:t>erbal preparations</w:t>
            </w:r>
          </w:p>
        </w:tc>
        <w:tc>
          <w:tcPr>
            <w:tcW w:w="850" w:type="dxa"/>
            <w:vAlign w:val="center"/>
          </w:tcPr>
          <w:p w14:paraId="64F3BCD0" w14:textId="77777777" w:rsidR="001348A3" w:rsidRPr="005A5E09" w:rsidRDefault="001348A3" w:rsidP="001348A3">
            <w:pPr>
              <w:jc w:val="center"/>
              <w:rPr>
                <w:rFonts w:ascii="Times New Roman" w:hAnsi="Times New Roman" w:cs="Times New Roman"/>
                <w:sz w:val="18"/>
                <w:szCs w:val="18"/>
              </w:rPr>
            </w:pPr>
            <w:r w:rsidRPr="005A5E09">
              <w:rPr>
                <w:rFonts w:ascii="Times New Roman" w:eastAsia="Times New Roman" w:hAnsi="Times New Roman" w:cs="Times New Roman"/>
                <w:bCs/>
                <w:sz w:val="18"/>
                <w:szCs w:val="18"/>
                <w:lang w:eastAsia="tr-TR"/>
              </w:rPr>
              <w:t>N</w:t>
            </w:r>
          </w:p>
        </w:tc>
        <w:tc>
          <w:tcPr>
            <w:tcW w:w="4140" w:type="dxa"/>
            <w:vAlign w:val="center"/>
          </w:tcPr>
          <w:p w14:paraId="759F700B" w14:textId="77777777" w:rsidR="001348A3" w:rsidRPr="005A5E09" w:rsidRDefault="001348A3" w:rsidP="001348A3">
            <w:pPr>
              <w:spacing w:before="60" w:after="60"/>
              <w:rPr>
                <w:rFonts w:ascii="Times New Roman" w:eastAsia="Times New Roman" w:hAnsi="Times New Roman" w:cs="Times New Roman"/>
                <w:b/>
                <w:i/>
                <w:sz w:val="18"/>
                <w:szCs w:val="18"/>
                <w:lang w:eastAsia="tr-TR"/>
              </w:rPr>
            </w:pPr>
          </w:p>
        </w:tc>
        <w:tc>
          <w:tcPr>
            <w:tcW w:w="1163" w:type="dxa"/>
            <w:vAlign w:val="center"/>
          </w:tcPr>
          <w:p w14:paraId="009A5933" w14:textId="46664295" w:rsidR="005A5E09" w:rsidRPr="005A5E09" w:rsidRDefault="001348A3" w:rsidP="005A5E09">
            <w:pPr>
              <w:tabs>
                <w:tab w:val="left" w:pos="567"/>
              </w:tabs>
              <w:spacing w:before="60" w:after="60"/>
              <w:jc w:val="both"/>
              <w:rPr>
                <w:rFonts w:ascii="Times New Roman" w:eastAsia="Times New Roman" w:hAnsi="Times New Roman"/>
                <w:sz w:val="18"/>
                <w:szCs w:val="18"/>
                <w:lang w:eastAsia="tr-TR"/>
              </w:rPr>
            </w:pPr>
            <w:r w:rsidRPr="005A5E09">
              <w:rPr>
                <w:rFonts w:ascii="Times New Roman" w:eastAsia="Times New Roman" w:hAnsi="Times New Roman" w:cs="Times New Roman"/>
                <w:b/>
                <w:bCs/>
                <w:sz w:val="16"/>
                <w:szCs w:val="16"/>
                <w:lang w:eastAsia="tr-TR"/>
              </w:rPr>
              <w:t>14/01/2022</w:t>
            </w:r>
          </w:p>
          <w:p w14:paraId="3C5CAF1A" w14:textId="618A79AB" w:rsidR="001348A3" w:rsidRPr="005A5E09" w:rsidRDefault="001348A3" w:rsidP="001348A3">
            <w:pPr>
              <w:spacing w:before="60" w:after="60"/>
              <w:rPr>
                <w:rFonts w:ascii="Times New Roman" w:eastAsia="Times New Roman" w:hAnsi="Times New Roman"/>
                <w:sz w:val="18"/>
                <w:szCs w:val="18"/>
                <w:lang w:eastAsia="tr-TR"/>
              </w:rPr>
            </w:pPr>
          </w:p>
        </w:tc>
      </w:tr>
      <w:tr w:rsidR="001348A3" w:rsidRPr="001348A3" w14:paraId="197E4152" w14:textId="77777777" w:rsidTr="003F3887">
        <w:trPr>
          <w:cantSplit/>
          <w:trHeight w:val="578"/>
        </w:trPr>
        <w:tc>
          <w:tcPr>
            <w:tcW w:w="562" w:type="dxa"/>
            <w:vMerge w:val="restart"/>
            <w:vAlign w:val="center"/>
          </w:tcPr>
          <w:p w14:paraId="4EC4C010"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6D08F682" w14:textId="77777777" w:rsidR="001348A3" w:rsidRPr="005A5E09" w:rsidRDefault="001348A3" w:rsidP="001348A3">
            <w:pPr>
              <w:spacing w:before="60" w:after="60"/>
              <w:rPr>
                <w:rFonts w:ascii="Times New Roman" w:eastAsia="Times New Roman" w:hAnsi="Times New Roman" w:cs="Times New Roman"/>
                <w:b/>
                <w:i/>
                <w:sz w:val="18"/>
                <w:szCs w:val="18"/>
                <w:lang w:eastAsia="tr-TR"/>
              </w:rPr>
            </w:pPr>
            <w:r w:rsidRPr="005A5E09">
              <w:rPr>
                <w:rFonts w:ascii="Times New Roman" w:eastAsia="Times New Roman" w:hAnsi="Times New Roman" w:cs="Times New Roman"/>
                <w:b/>
                <w:i/>
                <w:sz w:val="18"/>
                <w:szCs w:val="18"/>
                <w:lang w:eastAsia="tr-TR"/>
              </w:rPr>
              <w:t>Arum</w:t>
            </w:r>
            <w:r w:rsidRPr="005A5E09">
              <w:rPr>
                <w:rFonts w:ascii="Times New Roman" w:eastAsia="Times New Roman" w:hAnsi="Times New Roman" w:cs="Times New Roman"/>
                <w:b/>
                <w:sz w:val="18"/>
                <w:szCs w:val="18"/>
                <w:lang w:eastAsia="tr-TR"/>
              </w:rPr>
              <w:t xml:space="preserve"> sp.</w:t>
            </w:r>
          </w:p>
        </w:tc>
        <w:tc>
          <w:tcPr>
            <w:tcW w:w="1389" w:type="dxa"/>
            <w:vMerge w:val="restart"/>
            <w:vAlign w:val="center"/>
          </w:tcPr>
          <w:p w14:paraId="0BE5CB1F" w14:textId="77777777" w:rsidR="001348A3" w:rsidRPr="005A5E09" w:rsidRDefault="001348A3" w:rsidP="001348A3">
            <w:pPr>
              <w:spacing w:before="60" w:after="60"/>
              <w:rPr>
                <w:rFonts w:ascii="Times New Roman" w:eastAsia="Times New Roman" w:hAnsi="Times New Roman" w:cs="Times New Roman"/>
                <w:sz w:val="18"/>
                <w:szCs w:val="18"/>
                <w:lang w:eastAsia="tr-TR"/>
              </w:rPr>
            </w:pPr>
            <w:r w:rsidRPr="005A5E09">
              <w:rPr>
                <w:rFonts w:ascii="Times New Roman" w:eastAsia="Times New Roman" w:hAnsi="Times New Roman" w:cs="Times New Roman"/>
                <w:sz w:val="18"/>
                <w:szCs w:val="18"/>
                <w:lang w:eastAsia="tr-TR"/>
              </w:rPr>
              <w:t xml:space="preserve">Yılanyastığı, </w:t>
            </w:r>
            <w:r w:rsidRPr="005A5E09">
              <w:rPr>
                <w:rFonts w:ascii="Times New Roman" w:hAnsi="Times New Roman" w:cs="Times New Roman"/>
                <w:iCs/>
                <w:sz w:val="18"/>
                <w:szCs w:val="18"/>
              </w:rPr>
              <w:t xml:space="preserve">Yılan pancarı, İlan purçağı, </w:t>
            </w:r>
            <w:r w:rsidRPr="005A5E09">
              <w:rPr>
                <w:rFonts w:ascii="Times New Roman" w:hAnsi="Times New Roman" w:cs="Times New Roman"/>
                <w:bCs/>
                <w:sz w:val="18"/>
                <w:szCs w:val="18"/>
              </w:rPr>
              <w:t>İlandili, Tirşik, Yılandili</w:t>
            </w:r>
          </w:p>
        </w:tc>
        <w:tc>
          <w:tcPr>
            <w:tcW w:w="1021" w:type="dxa"/>
            <w:vMerge w:val="restart"/>
            <w:vAlign w:val="center"/>
          </w:tcPr>
          <w:p w14:paraId="09AE1B56" w14:textId="77777777" w:rsidR="001348A3" w:rsidRPr="005A5E09" w:rsidRDefault="001348A3" w:rsidP="001348A3">
            <w:pPr>
              <w:spacing w:before="60" w:after="60"/>
              <w:rPr>
                <w:rFonts w:ascii="Times New Roman" w:eastAsia="Times New Roman" w:hAnsi="Times New Roman" w:cs="Times New Roman"/>
                <w:strike/>
                <w:sz w:val="18"/>
                <w:szCs w:val="18"/>
                <w:lang w:eastAsia="tr-TR"/>
              </w:rPr>
            </w:pPr>
            <w:r w:rsidRPr="005A5E09">
              <w:rPr>
                <w:rFonts w:ascii="Times New Roman" w:hAnsi="Times New Roman" w:cs="Times New Roman"/>
                <w:iCs/>
                <w:sz w:val="18"/>
                <w:szCs w:val="18"/>
              </w:rPr>
              <w:t>Lilly,  Lord and Ladies, Solomon's Lily</w:t>
            </w:r>
          </w:p>
        </w:tc>
        <w:tc>
          <w:tcPr>
            <w:tcW w:w="1560" w:type="dxa"/>
            <w:vAlign w:val="center"/>
          </w:tcPr>
          <w:p w14:paraId="775B791F" w14:textId="77777777" w:rsidR="001348A3" w:rsidRPr="005A5E09" w:rsidRDefault="001348A3" w:rsidP="001348A3">
            <w:pPr>
              <w:spacing w:before="60" w:after="60"/>
              <w:rPr>
                <w:rFonts w:ascii="Times New Roman" w:eastAsia="Times New Roman" w:hAnsi="Times New Roman" w:cs="Times New Roman"/>
                <w:sz w:val="18"/>
                <w:szCs w:val="18"/>
                <w:lang w:eastAsia="tr-TR"/>
              </w:rPr>
            </w:pPr>
            <w:r w:rsidRPr="005A5E09">
              <w:rPr>
                <w:rFonts w:ascii="Times New Roman" w:eastAsia="Times New Roman" w:hAnsi="Times New Roman" w:cs="Times New Roman"/>
                <w:sz w:val="18"/>
                <w:szCs w:val="18"/>
                <w:lang w:eastAsia="tr-TR"/>
              </w:rPr>
              <w:t>Bitkinin bütün kısımlar</w:t>
            </w:r>
            <w:r w:rsidRPr="005A5E09">
              <w:rPr>
                <w:rFonts w:ascii="Times New Roman" w:eastAsia="Times New Roman" w:hAnsi="Times New Roman" w:cs="Times New Roman"/>
                <w:bCs/>
                <w:sz w:val="18"/>
                <w:szCs w:val="18"/>
                <w:lang w:eastAsia="tr-TR"/>
              </w:rPr>
              <w:t>ı</w:t>
            </w:r>
          </w:p>
        </w:tc>
        <w:tc>
          <w:tcPr>
            <w:tcW w:w="1417" w:type="dxa"/>
            <w:vAlign w:val="center"/>
          </w:tcPr>
          <w:p w14:paraId="0B429406"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sz w:val="18"/>
                <w:szCs w:val="18"/>
              </w:rPr>
              <w:t>All parts</w:t>
            </w:r>
          </w:p>
        </w:tc>
        <w:tc>
          <w:tcPr>
            <w:tcW w:w="850" w:type="dxa"/>
            <w:vAlign w:val="center"/>
          </w:tcPr>
          <w:p w14:paraId="1435641A" w14:textId="77777777" w:rsidR="001348A3" w:rsidRPr="005A5E09" w:rsidRDefault="001348A3" w:rsidP="001348A3">
            <w:pPr>
              <w:jc w:val="center"/>
              <w:rPr>
                <w:rFonts w:ascii="Times New Roman" w:hAnsi="Times New Roman" w:cs="Times New Roman"/>
                <w:sz w:val="18"/>
                <w:szCs w:val="18"/>
              </w:rPr>
            </w:pPr>
            <w:r w:rsidRPr="005A5E09">
              <w:rPr>
                <w:rFonts w:ascii="Times New Roman" w:hAnsi="Times New Roman" w:cs="Times New Roman"/>
                <w:sz w:val="18"/>
                <w:szCs w:val="18"/>
              </w:rPr>
              <w:t>N</w:t>
            </w:r>
          </w:p>
        </w:tc>
        <w:tc>
          <w:tcPr>
            <w:tcW w:w="4140" w:type="dxa"/>
            <w:vAlign w:val="center"/>
          </w:tcPr>
          <w:p w14:paraId="5F4DFC94" w14:textId="77777777" w:rsidR="001348A3" w:rsidRPr="005A5E09" w:rsidRDefault="001348A3" w:rsidP="001348A3">
            <w:pPr>
              <w:spacing w:before="60" w:after="60"/>
              <w:rPr>
                <w:rFonts w:ascii="Times New Roman" w:eastAsia="Times New Roman" w:hAnsi="Times New Roman" w:cs="Times New Roman"/>
                <w:b/>
                <w:i/>
                <w:sz w:val="18"/>
                <w:szCs w:val="18"/>
                <w:lang w:eastAsia="tr-TR"/>
              </w:rPr>
            </w:pPr>
          </w:p>
        </w:tc>
        <w:tc>
          <w:tcPr>
            <w:tcW w:w="1163" w:type="dxa"/>
            <w:vAlign w:val="center"/>
          </w:tcPr>
          <w:p w14:paraId="4DDFB060" w14:textId="77777777" w:rsidR="001348A3" w:rsidRPr="005A5E09" w:rsidRDefault="001348A3" w:rsidP="001348A3">
            <w:pPr>
              <w:spacing w:before="60" w:after="60"/>
              <w:rPr>
                <w:rFonts w:ascii="Times New Roman" w:eastAsia="Times New Roman" w:hAnsi="Times New Roman"/>
                <w:sz w:val="18"/>
                <w:szCs w:val="18"/>
                <w:lang w:eastAsia="tr-TR"/>
              </w:rPr>
            </w:pPr>
          </w:p>
        </w:tc>
      </w:tr>
      <w:tr w:rsidR="001348A3" w:rsidRPr="001348A3" w14:paraId="3B480337" w14:textId="77777777" w:rsidTr="003F3887">
        <w:trPr>
          <w:cantSplit/>
          <w:trHeight w:val="577"/>
        </w:trPr>
        <w:tc>
          <w:tcPr>
            <w:tcW w:w="562" w:type="dxa"/>
            <w:vMerge/>
            <w:vAlign w:val="center"/>
          </w:tcPr>
          <w:p w14:paraId="1B9CB697"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6615837D" w14:textId="77777777" w:rsidR="001348A3" w:rsidRPr="005A5E09" w:rsidRDefault="001348A3" w:rsidP="001348A3">
            <w:pPr>
              <w:spacing w:before="60" w:after="60"/>
              <w:rPr>
                <w:rFonts w:ascii="Times New Roman" w:eastAsia="Times New Roman" w:hAnsi="Times New Roman" w:cs="Times New Roman"/>
                <w:b/>
                <w:i/>
                <w:sz w:val="18"/>
                <w:szCs w:val="18"/>
                <w:lang w:eastAsia="tr-TR"/>
              </w:rPr>
            </w:pPr>
          </w:p>
        </w:tc>
        <w:tc>
          <w:tcPr>
            <w:tcW w:w="1389" w:type="dxa"/>
            <w:vMerge/>
            <w:vAlign w:val="center"/>
          </w:tcPr>
          <w:p w14:paraId="62623AEF" w14:textId="77777777" w:rsidR="001348A3" w:rsidRPr="005A5E09" w:rsidRDefault="001348A3" w:rsidP="001348A3">
            <w:pPr>
              <w:spacing w:before="60" w:after="60"/>
              <w:rPr>
                <w:rFonts w:ascii="Times New Roman" w:eastAsia="Times New Roman" w:hAnsi="Times New Roman" w:cs="Times New Roman"/>
                <w:sz w:val="18"/>
                <w:szCs w:val="18"/>
                <w:lang w:eastAsia="tr-TR"/>
              </w:rPr>
            </w:pPr>
          </w:p>
        </w:tc>
        <w:tc>
          <w:tcPr>
            <w:tcW w:w="1021" w:type="dxa"/>
            <w:vMerge/>
            <w:vAlign w:val="center"/>
          </w:tcPr>
          <w:p w14:paraId="6D7BCB92" w14:textId="77777777" w:rsidR="001348A3" w:rsidRPr="005A5E09" w:rsidRDefault="001348A3" w:rsidP="001348A3">
            <w:pPr>
              <w:spacing w:before="60" w:after="60"/>
              <w:rPr>
                <w:rFonts w:ascii="Times New Roman" w:hAnsi="Times New Roman" w:cs="Times New Roman"/>
                <w:iCs/>
                <w:sz w:val="18"/>
                <w:szCs w:val="18"/>
              </w:rPr>
            </w:pPr>
          </w:p>
        </w:tc>
        <w:tc>
          <w:tcPr>
            <w:tcW w:w="1560" w:type="dxa"/>
            <w:vAlign w:val="center"/>
          </w:tcPr>
          <w:p w14:paraId="413D9DB2" w14:textId="77777777" w:rsidR="001348A3" w:rsidRPr="005A5E09" w:rsidRDefault="001348A3" w:rsidP="001348A3">
            <w:pPr>
              <w:spacing w:before="60" w:after="60"/>
              <w:rPr>
                <w:rFonts w:ascii="Times New Roman" w:eastAsia="Times New Roman" w:hAnsi="Times New Roman" w:cs="Times New Roman"/>
                <w:sz w:val="18"/>
                <w:szCs w:val="18"/>
                <w:lang w:eastAsia="tr-TR"/>
              </w:rPr>
            </w:pPr>
            <w:r w:rsidRPr="005A5E09">
              <w:rPr>
                <w:rFonts w:ascii="Times New Roman" w:hAnsi="Times New Roman" w:cs="Times New Roman"/>
                <w:sz w:val="18"/>
                <w:szCs w:val="18"/>
              </w:rPr>
              <w:t>Yaprak</w:t>
            </w:r>
          </w:p>
        </w:tc>
        <w:tc>
          <w:tcPr>
            <w:tcW w:w="1417" w:type="dxa"/>
            <w:vAlign w:val="center"/>
          </w:tcPr>
          <w:p w14:paraId="73D780AA"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iCs/>
                <w:sz w:val="18"/>
                <w:szCs w:val="18"/>
              </w:rPr>
              <w:t>Processed leaves</w:t>
            </w:r>
          </w:p>
        </w:tc>
        <w:tc>
          <w:tcPr>
            <w:tcW w:w="850" w:type="dxa"/>
            <w:vAlign w:val="center"/>
          </w:tcPr>
          <w:p w14:paraId="2D6FF325" w14:textId="77777777" w:rsidR="001348A3" w:rsidRPr="005A5E09" w:rsidRDefault="001348A3" w:rsidP="001348A3">
            <w:pPr>
              <w:jc w:val="center"/>
              <w:rPr>
                <w:rFonts w:ascii="Times New Roman" w:hAnsi="Times New Roman" w:cs="Times New Roman"/>
                <w:sz w:val="18"/>
                <w:szCs w:val="18"/>
              </w:rPr>
            </w:pPr>
            <w:r w:rsidRPr="005A5E09">
              <w:rPr>
                <w:rFonts w:ascii="Times New Roman" w:hAnsi="Times New Roman" w:cs="Times New Roman"/>
                <w:sz w:val="18"/>
                <w:szCs w:val="18"/>
              </w:rPr>
              <w:t>P</w:t>
            </w:r>
          </w:p>
        </w:tc>
        <w:tc>
          <w:tcPr>
            <w:tcW w:w="4140" w:type="dxa"/>
            <w:vAlign w:val="center"/>
          </w:tcPr>
          <w:p w14:paraId="3ACF8FCF" w14:textId="77777777" w:rsidR="001348A3" w:rsidRPr="005A5E09" w:rsidRDefault="001348A3" w:rsidP="001348A3">
            <w:pPr>
              <w:spacing w:before="120" w:after="120"/>
              <w:jc w:val="both"/>
              <w:rPr>
                <w:rFonts w:ascii="Times New Roman" w:eastAsia="Calibri" w:hAnsi="Times New Roman" w:cs="Times New Roman"/>
                <w:sz w:val="18"/>
                <w:szCs w:val="18"/>
              </w:rPr>
            </w:pPr>
            <w:r w:rsidRPr="005A5E09">
              <w:rPr>
                <w:rFonts w:ascii="Times New Roman" w:eastAsia="Calibri" w:hAnsi="Times New Roman" w:cs="Times New Roman"/>
                <w:sz w:val="18"/>
                <w:szCs w:val="18"/>
              </w:rPr>
              <w:t xml:space="preserve">“Kaynar suda haşlanmış ve suyu atılmış” </w:t>
            </w:r>
          </w:p>
          <w:p w14:paraId="47CCC8F9" w14:textId="77777777" w:rsidR="001348A3" w:rsidRPr="005A5E09" w:rsidRDefault="001348A3" w:rsidP="001348A3">
            <w:pPr>
              <w:spacing w:before="120" w:after="120"/>
              <w:jc w:val="both"/>
              <w:rPr>
                <w:rFonts w:ascii="Times New Roman" w:eastAsia="Calibri" w:hAnsi="Times New Roman" w:cs="Times New Roman"/>
                <w:sz w:val="18"/>
                <w:szCs w:val="18"/>
              </w:rPr>
            </w:pPr>
            <w:r w:rsidRPr="005A5E09">
              <w:rPr>
                <w:rFonts w:ascii="Times New Roman" w:eastAsia="Calibri" w:hAnsi="Times New Roman" w:cs="Times New Roman"/>
                <w:sz w:val="18"/>
                <w:szCs w:val="18"/>
              </w:rPr>
              <w:t xml:space="preserve">veya </w:t>
            </w:r>
          </w:p>
          <w:p w14:paraId="1646CAF5" w14:textId="77777777" w:rsidR="001348A3" w:rsidRPr="005A5E09" w:rsidRDefault="001348A3" w:rsidP="001348A3">
            <w:pPr>
              <w:spacing w:before="60" w:after="60"/>
              <w:jc w:val="both"/>
              <w:rPr>
                <w:rFonts w:ascii="Times New Roman" w:eastAsia="Times New Roman" w:hAnsi="Times New Roman" w:cs="Times New Roman"/>
                <w:b/>
                <w:i/>
                <w:sz w:val="18"/>
                <w:szCs w:val="18"/>
                <w:lang w:eastAsia="tr-TR"/>
              </w:rPr>
            </w:pPr>
            <w:r w:rsidRPr="005A5E09">
              <w:rPr>
                <w:rFonts w:ascii="Times New Roman" w:eastAsia="Calibri" w:hAnsi="Times New Roman" w:cs="Times New Roman"/>
                <w:sz w:val="18"/>
                <w:szCs w:val="18"/>
              </w:rPr>
              <w:t>“Isıl işlem görmüş ve uygun ortamda bekletilerek enzimatik faaliyet sonucu zararlı olabilecek maddelerden arındırılmış” yapraklar kullanılabilir.</w:t>
            </w:r>
          </w:p>
        </w:tc>
        <w:tc>
          <w:tcPr>
            <w:tcW w:w="1163" w:type="dxa"/>
            <w:vAlign w:val="center"/>
          </w:tcPr>
          <w:p w14:paraId="34E4CBF5" w14:textId="580489E3" w:rsidR="005A5E09" w:rsidRPr="005A5E09" w:rsidRDefault="001348A3" w:rsidP="005A5E09">
            <w:pPr>
              <w:tabs>
                <w:tab w:val="left" w:pos="567"/>
              </w:tabs>
              <w:spacing w:before="60" w:after="60"/>
              <w:jc w:val="both"/>
              <w:rPr>
                <w:rFonts w:ascii="Times New Roman" w:eastAsia="Times New Roman" w:hAnsi="Times New Roman"/>
                <w:sz w:val="18"/>
                <w:szCs w:val="18"/>
                <w:lang w:eastAsia="tr-TR"/>
              </w:rPr>
            </w:pPr>
            <w:r w:rsidRPr="005A5E09">
              <w:rPr>
                <w:rFonts w:ascii="Times New Roman" w:eastAsia="Times New Roman" w:hAnsi="Times New Roman" w:cs="Times New Roman"/>
                <w:b/>
                <w:bCs/>
                <w:sz w:val="16"/>
                <w:szCs w:val="16"/>
                <w:lang w:eastAsia="tr-TR"/>
              </w:rPr>
              <w:t>19/11/2021</w:t>
            </w:r>
          </w:p>
          <w:p w14:paraId="48713D43" w14:textId="0AC95986" w:rsidR="001348A3" w:rsidRPr="005A5E09" w:rsidRDefault="001348A3" w:rsidP="001348A3">
            <w:pPr>
              <w:spacing w:before="60" w:after="60"/>
              <w:rPr>
                <w:rFonts w:ascii="Times New Roman" w:eastAsia="Times New Roman" w:hAnsi="Times New Roman"/>
                <w:sz w:val="18"/>
                <w:szCs w:val="18"/>
                <w:lang w:eastAsia="tr-TR"/>
              </w:rPr>
            </w:pPr>
          </w:p>
        </w:tc>
      </w:tr>
      <w:tr w:rsidR="001348A3" w:rsidRPr="001348A3" w14:paraId="27EBD431" w14:textId="77777777" w:rsidTr="003F3887">
        <w:trPr>
          <w:cantSplit/>
          <w:trHeight w:val="711"/>
        </w:trPr>
        <w:tc>
          <w:tcPr>
            <w:tcW w:w="562" w:type="dxa"/>
            <w:vAlign w:val="center"/>
          </w:tcPr>
          <w:p w14:paraId="54B02095"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03DED889" w14:textId="77777777" w:rsidR="001348A3" w:rsidRPr="005A5E09" w:rsidRDefault="001348A3" w:rsidP="001348A3">
            <w:pPr>
              <w:autoSpaceDE w:val="0"/>
              <w:autoSpaceDN w:val="0"/>
              <w:adjustRightInd w:val="0"/>
              <w:spacing w:before="120" w:after="120"/>
              <w:ind w:left="-68"/>
              <w:rPr>
                <w:rFonts w:ascii="Times New Roman" w:eastAsia="Calibri" w:hAnsi="Times New Roman" w:cs="Times New Roman"/>
                <w:b/>
                <w:i/>
                <w:sz w:val="18"/>
                <w:szCs w:val="18"/>
              </w:rPr>
            </w:pPr>
            <w:r w:rsidRPr="005A5E09">
              <w:rPr>
                <w:rFonts w:ascii="Times New Roman" w:eastAsia="Calibri" w:hAnsi="Times New Roman" w:cs="Times New Roman"/>
                <w:b/>
                <w:i/>
                <w:iCs/>
                <w:sz w:val="18"/>
                <w:szCs w:val="18"/>
              </w:rPr>
              <w:t xml:space="preserve">Bacopa monnieri </w:t>
            </w:r>
            <w:r w:rsidRPr="005A5E09">
              <w:rPr>
                <w:rFonts w:ascii="Times New Roman" w:eastAsia="Calibri" w:hAnsi="Times New Roman" w:cs="Times New Roman"/>
                <w:b/>
                <w:iCs/>
                <w:sz w:val="18"/>
                <w:szCs w:val="18"/>
              </w:rPr>
              <w:t xml:space="preserve">L. </w:t>
            </w:r>
            <w:r w:rsidRPr="005A5E09">
              <w:rPr>
                <w:rFonts w:ascii="Times New Roman" w:eastAsia="Calibri" w:hAnsi="Times New Roman" w:cs="Times New Roman"/>
                <w:b/>
                <w:sz w:val="18"/>
                <w:szCs w:val="18"/>
              </w:rPr>
              <w:t>Wettst.</w:t>
            </w:r>
            <w:r w:rsidRPr="005A5E09">
              <w:rPr>
                <w:rFonts w:ascii="Times New Roman" w:eastAsia="Calibri" w:hAnsi="Times New Roman" w:cs="Times New Roman"/>
                <w:sz w:val="18"/>
                <w:szCs w:val="18"/>
              </w:rPr>
              <w:t xml:space="preserve"> [</w:t>
            </w:r>
            <w:hyperlink r:id="rId11" w:tgtFrame="_blank" w:history="1">
              <w:r w:rsidRPr="005A5E09">
                <w:rPr>
                  <w:rFonts w:ascii="Times New Roman" w:eastAsia="Times New Roman" w:hAnsi="Times New Roman" w:cs="Times New Roman"/>
                  <w:i/>
                  <w:iCs/>
                  <w:sz w:val="18"/>
                  <w:szCs w:val="18"/>
                </w:rPr>
                <w:t xml:space="preserve">Bramia monnieri </w:t>
              </w:r>
              <w:r w:rsidRPr="005A5E09">
                <w:rPr>
                  <w:rFonts w:ascii="Times New Roman" w:eastAsia="Times New Roman" w:hAnsi="Times New Roman" w:cs="Times New Roman"/>
                  <w:sz w:val="18"/>
                  <w:szCs w:val="18"/>
                </w:rPr>
                <w:t>(L.) Drake</w:t>
              </w:r>
            </w:hyperlink>
            <w:r w:rsidRPr="005A5E09">
              <w:rPr>
                <w:rFonts w:ascii="Times New Roman" w:eastAsia="Calibri" w:hAnsi="Times New Roman" w:cs="Times New Roman"/>
                <w:sz w:val="18"/>
                <w:szCs w:val="18"/>
              </w:rPr>
              <w:t xml:space="preserve">, </w:t>
            </w:r>
            <w:hyperlink r:id="rId12" w:tgtFrame="_blank" w:history="1">
              <w:r w:rsidRPr="005A5E09">
                <w:rPr>
                  <w:rFonts w:ascii="Times New Roman" w:eastAsia="Times New Roman" w:hAnsi="Times New Roman" w:cs="Times New Roman"/>
                  <w:i/>
                  <w:iCs/>
                  <w:sz w:val="18"/>
                  <w:szCs w:val="18"/>
                </w:rPr>
                <w:t xml:space="preserve">Herpestis monnieri </w:t>
              </w:r>
              <w:r w:rsidRPr="005A5E09">
                <w:rPr>
                  <w:rFonts w:ascii="Times New Roman" w:eastAsia="Times New Roman" w:hAnsi="Times New Roman" w:cs="Times New Roman"/>
                  <w:sz w:val="18"/>
                  <w:szCs w:val="18"/>
                </w:rPr>
                <w:t>(L.) Rothm.</w:t>
              </w:r>
            </w:hyperlink>
            <w:r w:rsidRPr="005A5E09">
              <w:rPr>
                <w:rFonts w:ascii="Times New Roman" w:eastAsia="Calibri" w:hAnsi="Times New Roman" w:cs="Times New Roman"/>
                <w:i/>
                <w:iCs/>
                <w:sz w:val="18"/>
                <w:szCs w:val="18"/>
              </w:rPr>
              <w:t xml:space="preserve">, </w:t>
            </w:r>
            <w:r w:rsidRPr="005A5E09">
              <w:rPr>
                <w:rFonts w:ascii="Times New Roman" w:eastAsia="Times New Roman" w:hAnsi="Times New Roman" w:cs="Times New Roman"/>
                <w:i/>
                <w:iCs/>
                <w:sz w:val="18"/>
                <w:szCs w:val="18"/>
              </w:rPr>
              <w:t xml:space="preserve">Lysimachia monnieri </w:t>
            </w:r>
            <w:r w:rsidRPr="005A5E09">
              <w:rPr>
                <w:rFonts w:ascii="Times New Roman" w:eastAsia="Times New Roman" w:hAnsi="Times New Roman" w:cs="Times New Roman"/>
                <w:sz w:val="18"/>
                <w:szCs w:val="18"/>
              </w:rPr>
              <w:t>L</w:t>
            </w:r>
            <w:r w:rsidRPr="005A5E09">
              <w:rPr>
                <w:rFonts w:ascii="Times New Roman" w:eastAsia="Times New Roman" w:hAnsi="Times New Roman" w:cs="Times New Roman"/>
                <w:i/>
                <w:iCs/>
                <w:sz w:val="18"/>
                <w:szCs w:val="18"/>
              </w:rPr>
              <w:t>.</w:t>
            </w:r>
            <w:r w:rsidRPr="005A5E09">
              <w:rPr>
                <w:rFonts w:ascii="Times New Roman" w:eastAsia="Times New Roman" w:hAnsi="Times New Roman" w:cs="Times New Roman"/>
                <w:sz w:val="18"/>
                <w:szCs w:val="18"/>
              </w:rPr>
              <w:t>] </w:t>
            </w:r>
          </w:p>
        </w:tc>
        <w:tc>
          <w:tcPr>
            <w:tcW w:w="1389" w:type="dxa"/>
            <w:vAlign w:val="center"/>
          </w:tcPr>
          <w:p w14:paraId="1725C289"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iCs/>
                <w:sz w:val="18"/>
                <w:szCs w:val="18"/>
              </w:rPr>
              <w:t>Bakopa</w:t>
            </w:r>
          </w:p>
        </w:tc>
        <w:tc>
          <w:tcPr>
            <w:tcW w:w="1021" w:type="dxa"/>
            <w:vAlign w:val="center"/>
          </w:tcPr>
          <w:p w14:paraId="1EA4AF2E"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bCs/>
                <w:sz w:val="18"/>
                <w:szCs w:val="18"/>
              </w:rPr>
              <w:t>Water hyssop</w:t>
            </w:r>
          </w:p>
        </w:tc>
        <w:tc>
          <w:tcPr>
            <w:tcW w:w="1560" w:type="dxa"/>
            <w:vAlign w:val="center"/>
          </w:tcPr>
          <w:p w14:paraId="2EE12E09"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sz w:val="18"/>
                <w:szCs w:val="18"/>
              </w:rPr>
              <w:t>Bitkinin bütün kısımları,            Bitkinin bütün kısımların bitkisel preparatları</w:t>
            </w:r>
          </w:p>
        </w:tc>
        <w:tc>
          <w:tcPr>
            <w:tcW w:w="1417" w:type="dxa"/>
            <w:vAlign w:val="center"/>
          </w:tcPr>
          <w:p w14:paraId="0FAFDD33"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iCs/>
                <w:sz w:val="18"/>
                <w:szCs w:val="18"/>
              </w:rPr>
              <w:t>All parts,       All par</w:t>
            </w:r>
            <w:r w:rsidRPr="005A5E09">
              <w:rPr>
                <w:rFonts w:ascii="Times New Roman" w:hAnsi="Times New Roman" w:cs="Times New Roman"/>
                <w:sz w:val="18"/>
                <w:szCs w:val="18"/>
              </w:rPr>
              <w:t>ts herbal preparations</w:t>
            </w:r>
          </w:p>
        </w:tc>
        <w:tc>
          <w:tcPr>
            <w:tcW w:w="850" w:type="dxa"/>
            <w:vAlign w:val="center"/>
          </w:tcPr>
          <w:p w14:paraId="68C59D68" w14:textId="77777777" w:rsidR="001348A3" w:rsidRPr="005A5E09" w:rsidRDefault="001348A3" w:rsidP="001348A3">
            <w:pPr>
              <w:spacing w:before="60" w:after="60"/>
              <w:jc w:val="center"/>
              <w:rPr>
                <w:rFonts w:ascii="Times New Roman" w:hAnsi="Times New Roman" w:cs="Times New Roman"/>
                <w:sz w:val="18"/>
                <w:szCs w:val="18"/>
              </w:rPr>
            </w:pPr>
            <w:r w:rsidRPr="005A5E09">
              <w:rPr>
                <w:rFonts w:ascii="Times New Roman" w:hAnsi="Times New Roman" w:cs="Times New Roman"/>
                <w:sz w:val="18"/>
                <w:szCs w:val="18"/>
              </w:rPr>
              <w:t>N</w:t>
            </w:r>
          </w:p>
        </w:tc>
        <w:tc>
          <w:tcPr>
            <w:tcW w:w="4140" w:type="dxa"/>
            <w:vAlign w:val="center"/>
          </w:tcPr>
          <w:p w14:paraId="00347B3F"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Align w:val="center"/>
          </w:tcPr>
          <w:p w14:paraId="69561EE3" w14:textId="6DF3804E" w:rsidR="001348A3" w:rsidRPr="005A5E09" w:rsidRDefault="001348A3" w:rsidP="005A5E09">
            <w:pPr>
              <w:tabs>
                <w:tab w:val="left" w:pos="567"/>
              </w:tabs>
              <w:spacing w:before="60" w:after="60"/>
              <w:jc w:val="both"/>
              <w:rPr>
                <w:rFonts w:ascii="Times New Roman" w:eastAsia="Times New Roman" w:hAnsi="Times New Roman" w:cs="Times New Roman"/>
                <w:b/>
                <w:bCs/>
                <w:sz w:val="16"/>
                <w:szCs w:val="16"/>
                <w:lang w:eastAsia="tr-TR"/>
              </w:rPr>
            </w:pPr>
            <w:r w:rsidRPr="005A5E09">
              <w:rPr>
                <w:rFonts w:ascii="Times New Roman" w:eastAsia="Times New Roman" w:hAnsi="Times New Roman" w:cs="Times New Roman"/>
                <w:b/>
                <w:bCs/>
                <w:sz w:val="16"/>
                <w:szCs w:val="16"/>
                <w:lang w:eastAsia="tr-TR"/>
              </w:rPr>
              <w:t>21/01/2022</w:t>
            </w:r>
          </w:p>
        </w:tc>
      </w:tr>
      <w:tr w:rsidR="001348A3" w:rsidRPr="001348A3" w14:paraId="5BE14171" w14:textId="77777777" w:rsidTr="003F3887">
        <w:trPr>
          <w:cantSplit/>
          <w:trHeight w:val="711"/>
        </w:trPr>
        <w:tc>
          <w:tcPr>
            <w:tcW w:w="562" w:type="dxa"/>
            <w:vMerge w:val="restart"/>
            <w:vAlign w:val="center"/>
          </w:tcPr>
          <w:p w14:paraId="1D381A98"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0C60F4F1" w14:textId="77777777" w:rsidR="001348A3" w:rsidRPr="001348A3" w:rsidRDefault="001348A3" w:rsidP="001348A3">
            <w:pPr>
              <w:spacing w:before="60" w:after="60"/>
              <w:rPr>
                <w:rFonts w:ascii="Times New Roman" w:hAnsi="Times New Roman" w:cs="Times New Roman"/>
                <w:i/>
                <w:color w:val="000000"/>
                <w:sz w:val="18"/>
                <w:szCs w:val="18"/>
              </w:rPr>
            </w:pPr>
            <w:r w:rsidRPr="001348A3">
              <w:rPr>
                <w:rFonts w:ascii="Times New Roman" w:hAnsi="Times New Roman" w:cs="Times New Roman"/>
                <w:b/>
                <w:i/>
                <w:color w:val="000000"/>
                <w:sz w:val="18"/>
                <w:szCs w:val="18"/>
              </w:rPr>
              <w:t xml:space="preserve">Berberis aquifolium </w:t>
            </w:r>
            <w:r w:rsidRPr="001348A3">
              <w:rPr>
                <w:rFonts w:ascii="Times New Roman" w:hAnsi="Times New Roman" w:cs="Times New Roman"/>
                <w:b/>
                <w:color w:val="000000"/>
                <w:sz w:val="18"/>
                <w:szCs w:val="18"/>
              </w:rPr>
              <w:t xml:space="preserve">Pursh   </w:t>
            </w:r>
            <w:r w:rsidRPr="001348A3">
              <w:rPr>
                <w:rFonts w:ascii="Times New Roman" w:hAnsi="Times New Roman" w:cs="Times New Roman"/>
                <w:i/>
                <w:color w:val="000000"/>
                <w:sz w:val="18"/>
                <w:szCs w:val="18"/>
              </w:rPr>
              <w:t>[Mahonia aquifolium</w:t>
            </w:r>
            <w:r w:rsidRPr="001348A3">
              <w:rPr>
                <w:rFonts w:ascii="Times New Roman" w:hAnsi="Times New Roman" w:cs="Times New Roman"/>
                <w:color w:val="000000"/>
                <w:sz w:val="18"/>
                <w:szCs w:val="18"/>
              </w:rPr>
              <w:t xml:space="preserve"> (Pursh) Nutt., </w:t>
            </w:r>
            <w:r w:rsidRPr="001348A3">
              <w:rPr>
                <w:rFonts w:ascii="Times New Roman" w:hAnsi="Times New Roman" w:cs="Times New Roman"/>
                <w:i/>
                <w:color w:val="000000"/>
                <w:sz w:val="18"/>
                <w:szCs w:val="18"/>
              </w:rPr>
              <w:t xml:space="preserve">Berberis piperiana </w:t>
            </w:r>
            <w:r w:rsidRPr="001348A3">
              <w:rPr>
                <w:rFonts w:ascii="Times New Roman" w:hAnsi="Times New Roman" w:cs="Times New Roman"/>
                <w:color w:val="000000"/>
                <w:sz w:val="18"/>
                <w:szCs w:val="18"/>
              </w:rPr>
              <w:t xml:space="preserve">(Abrams) McMinn, </w:t>
            </w:r>
            <w:r w:rsidRPr="001348A3">
              <w:rPr>
                <w:rFonts w:ascii="Times New Roman" w:hAnsi="Times New Roman" w:cs="Times New Roman"/>
                <w:i/>
                <w:color w:val="000000"/>
                <w:sz w:val="18"/>
                <w:szCs w:val="18"/>
              </w:rPr>
              <w:t xml:space="preserve">Mahonia piperiana </w:t>
            </w:r>
            <w:r w:rsidRPr="001348A3">
              <w:rPr>
                <w:rFonts w:ascii="Times New Roman" w:hAnsi="Times New Roman" w:cs="Times New Roman"/>
                <w:color w:val="000000"/>
                <w:sz w:val="18"/>
                <w:szCs w:val="18"/>
              </w:rPr>
              <w:t xml:space="preserve">Abrams, </w:t>
            </w:r>
            <w:r w:rsidRPr="001348A3">
              <w:rPr>
                <w:rFonts w:ascii="Times New Roman" w:hAnsi="Times New Roman" w:cs="Times New Roman"/>
                <w:i/>
                <w:color w:val="000000"/>
                <w:sz w:val="18"/>
                <w:szCs w:val="18"/>
              </w:rPr>
              <w:t>Odostemon aquifolium</w:t>
            </w:r>
            <w:r w:rsidRPr="001348A3">
              <w:rPr>
                <w:rFonts w:ascii="Times New Roman" w:hAnsi="Times New Roman" w:cs="Times New Roman"/>
                <w:color w:val="000000"/>
                <w:sz w:val="18"/>
                <w:szCs w:val="18"/>
              </w:rPr>
              <w:t>(Pursh) Rydb</w:t>
            </w:r>
            <w:r w:rsidRPr="001348A3">
              <w:rPr>
                <w:rFonts w:ascii="Times New Roman" w:hAnsi="Times New Roman" w:cs="Times New Roman"/>
                <w:i/>
                <w:color w:val="000000"/>
                <w:sz w:val="18"/>
                <w:szCs w:val="18"/>
              </w:rPr>
              <w:t>]</w:t>
            </w:r>
          </w:p>
        </w:tc>
        <w:tc>
          <w:tcPr>
            <w:tcW w:w="1389" w:type="dxa"/>
            <w:vMerge w:val="restart"/>
            <w:vAlign w:val="center"/>
          </w:tcPr>
          <w:p w14:paraId="7EA16C1B" w14:textId="77777777" w:rsidR="001348A3" w:rsidRPr="001348A3" w:rsidRDefault="001348A3" w:rsidP="001348A3">
            <w:pPr>
              <w:spacing w:before="60" w:after="60"/>
              <w:rPr>
                <w:rFonts w:ascii="Times New Roman" w:hAnsi="Times New Roman" w:cs="Times New Roman"/>
                <w:color w:val="000000"/>
                <w:sz w:val="18"/>
                <w:szCs w:val="18"/>
              </w:rPr>
            </w:pPr>
            <w:r w:rsidRPr="001348A3">
              <w:rPr>
                <w:rFonts w:ascii="Times New Roman" w:hAnsi="Times New Roman" w:cs="Times New Roman"/>
                <w:color w:val="000000"/>
                <w:sz w:val="18"/>
                <w:szCs w:val="18"/>
              </w:rPr>
              <w:t>---</w:t>
            </w:r>
          </w:p>
        </w:tc>
        <w:tc>
          <w:tcPr>
            <w:tcW w:w="1021" w:type="dxa"/>
            <w:vMerge w:val="restart"/>
            <w:vAlign w:val="center"/>
          </w:tcPr>
          <w:p w14:paraId="11BD4E9C"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Holly barberry,  Mountain grape, Oregon grape, </w:t>
            </w:r>
          </w:p>
        </w:tc>
        <w:tc>
          <w:tcPr>
            <w:tcW w:w="1560" w:type="dxa"/>
            <w:vAlign w:val="center"/>
          </w:tcPr>
          <w:p w14:paraId="267D6175"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Kök, Kök bitkisel preparatları</w:t>
            </w:r>
          </w:p>
        </w:tc>
        <w:tc>
          <w:tcPr>
            <w:tcW w:w="1417" w:type="dxa"/>
            <w:vAlign w:val="center"/>
          </w:tcPr>
          <w:p w14:paraId="3310947B"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Root [radix], Root </w:t>
            </w:r>
            <w:r w:rsidRPr="001348A3">
              <w:rPr>
                <w:rFonts w:ascii="Times New Roman" w:hAnsi="Times New Roman" w:cs="Times New Roman"/>
                <w:bCs/>
                <w:sz w:val="18"/>
                <w:szCs w:val="18"/>
              </w:rPr>
              <w:t>herbal preparations</w:t>
            </w:r>
          </w:p>
        </w:tc>
        <w:tc>
          <w:tcPr>
            <w:tcW w:w="850" w:type="dxa"/>
          </w:tcPr>
          <w:p w14:paraId="1E1CF765" w14:textId="77777777" w:rsidR="001348A3" w:rsidRPr="001348A3" w:rsidRDefault="001348A3" w:rsidP="001348A3">
            <w:pPr>
              <w:spacing w:before="60" w:after="60"/>
              <w:jc w:val="center"/>
              <w:rPr>
                <w:rFonts w:ascii="Times New Roman" w:hAnsi="Times New Roman" w:cs="Times New Roman"/>
                <w:sz w:val="18"/>
                <w:szCs w:val="18"/>
              </w:rPr>
            </w:pPr>
          </w:p>
          <w:p w14:paraId="584BA6D2"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N</w:t>
            </w:r>
          </w:p>
        </w:tc>
        <w:tc>
          <w:tcPr>
            <w:tcW w:w="4140" w:type="dxa"/>
            <w:vMerge w:val="restart"/>
            <w:vAlign w:val="center"/>
          </w:tcPr>
          <w:p w14:paraId="694BAAEA"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restart"/>
            <w:vAlign w:val="center"/>
          </w:tcPr>
          <w:p w14:paraId="16E8D10A" w14:textId="0B35AF52" w:rsidR="005A5E09" w:rsidRPr="001348A3" w:rsidRDefault="001348A3" w:rsidP="005A5E09">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28/02/2014</w:t>
            </w:r>
          </w:p>
          <w:p w14:paraId="7CA83409" w14:textId="171536B9"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497C0240" w14:textId="77777777" w:rsidTr="003F3887">
        <w:trPr>
          <w:cantSplit/>
          <w:trHeight w:val="837"/>
        </w:trPr>
        <w:tc>
          <w:tcPr>
            <w:tcW w:w="562" w:type="dxa"/>
            <w:vMerge/>
            <w:vAlign w:val="center"/>
          </w:tcPr>
          <w:p w14:paraId="6B9875C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52EB1215" w14:textId="77777777" w:rsidR="001348A3" w:rsidRPr="001348A3" w:rsidRDefault="001348A3" w:rsidP="001348A3">
            <w:pPr>
              <w:spacing w:before="60" w:after="60"/>
              <w:rPr>
                <w:rFonts w:ascii="Times New Roman" w:hAnsi="Times New Roman" w:cs="Times New Roman"/>
                <w:b/>
                <w:i/>
                <w:color w:val="000000"/>
                <w:sz w:val="18"/>
                <w:szCs w:val="18"/>
              </w:rPr>
            </w:pPr>
          </w:p>
        </w:tc>
        <w:tc>
          <w:tcPr>
            <w:tcW w:w="1389" w:type="dxa"/>
            <w:vMerge/>
            <w:vAlign w:val="center"/>
          </w:tcPr>
          <w:p w14:paraId="1F2191DD" w14:textId="77777777" w:rsidR="001348A3" w:rsidRPr="001348A3" w:rsidRDefault="001348A3" w:rsidP="001348A3">
            <w:pPr>
              <w:spacing w:before="60" w:after="60"/>
              <w:rPr>
                <w:rFonts w:ascii="Times New Roman" w:hAnsi="Times New Roman" w:cs="Times New Roman"/>
                <w:color w:val="000000"/>
                <w:sz w:val="18"/>
                <w:szCs w:val="18"/>
              </w:rPr>
            </w:pPr>
          </w:p>
        </w:tc>
        <w:tc>
          <w:tcPr>
            <w:tcW w:w="1021" w:type="dxa"/>
            <w:vMerge/>
            <w:vAlign w:val="center"/>
          </w:tcPr>
          <w:p w14:paraId="65E583C7"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30FD67D9"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Kök kabuğu,  Kök kabuğu bitkisel preparatları</w:t>
            </w:r>
          </w:p>
        </w:tc>
        <w:tc>
          <w:tcPr>
            <w:tcW w:w="1417" w:type="dxa"/>
            <w:vAlign w:val="center"/>
          </w:tcPr>
          <w:p w14:paraId="0485C1A8"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Root bark [cortex radicis],  Root bark </w:t>
            </w:r>
            <w:r w:rsidRPr="001348A3">
              <w:rPr>
                <w:rFonts w:ascii="Times New Roman" w:hAnsi="Times New Roman" w:cs="Times New Roman"/>
                <w:bCs/>
                <w:sz w:val="18"/>
                <w:szCs w:val="18"/>
              </w:rPr>
              <w:t>herbal preparations</w:t>
            </w:r>
          </w:p>
        </w:tc>
        <w:tc>
          <w:tcPr>
            <w:tcW w:w="850" w:type="dxa"/>
          </w:tcPr>
          <w:p w14:paraId="1A630AFF" w14:textId="77777777" w:rsidR="001348A3" w:rsidRPr="001348A3" w:rsidRDefault="001348A3" w:rsidP="001348A3">
            <w:pPr>
              <w:spacing w:before="60" w:after="60"/>
              <w:jc w:val="center"/>
              <w:rPr>
                <w:rFonts w:ascii="Times New Roman" w:hAnsi="Times New Roman" w:cs="Times New Roman"/>
                <w:sz w:val="18"/>
                <w:szCs w:val="18"/>
              </w:rPr>
            </w:pPr>
          </w:p>
          <w:p w14:paraId="64A99E9E"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N</w:t>
            </w:r>
          </w:p>
        </w:tc>
        <w:tc>
          <w:tcPr>
            <w:tcW w:w="4140" w:type="dxa"/>
            <w:vMerge/>
            <w:vAlign w:val="center"/>
          </w:tcPr>
          <w:p w14:paraId="5A370643"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0BF823A4"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1C947F25" w14:textId="77777777" w:rsidTr="003F3887">
        <w:trPr>
          <w:cantSplit/>
          <w:trHeight w:val="454"/>
        </w:trPr>
        <w:tc>
          <w:tcPr>
            <w:tcW w:w="562" w:type="dxa"/>
            <w:vMerge/>
            <w:vAlign w:val="center"/>
          </w:tcPr>
          <w:p w14:paraId="356F2984"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049885BF" w14:textId="77777777" w:rsidR="001348A3" w:rsidRPr="001348A3" w:rsidRDefault="001348A3" w:rsidP="001348A3">
            <w:pPr>
              <w:spacing w:before="60" w:after="60"/>
              <w:rPr>
                <w:rFonts w:ascii="Times New Roman" w:hAnsi="Times New Roman" w:cs="Times New Roman"/>
                <w:b/>
                <w:i/>
                <w:color w:val="000000"/>
                <w:sz w:val="18"/>
                <w:szCs w:val="18"/>
              </w:rPr>
            </w:pPr>
          </w:p>
        </w:tc>
        <w:tc>
          <w:tcPr>
            <w:tcW w:w="1389" w:type="dxa"/>
            <w:vMerge/>
            <w:vAlign w:val="center"/>
          </w:tcPr>
          <w:p w14:paraId="6A4FAD3A" w14:textId="77777777" w:rsidR="001348A3" w:rsidRPr="001348A3" w:rsidRDefault="001348A3" w:rsidP="001348A3">
            <w:pPr>
              <w:spacing w:before="60" w:after="60"/>
              <w:rPr>
                <w:rFonts w:ascii="Times New Roman" w:hAnsi="Times New Roman" w:cs="Times New Roman"/>
                <w:color w:val="000000"/>
                <w:sz w:val="18"/>
                <w:szCs w:val="18"/>
              </w:rPr>
            </w:pPr>
          </w:p>
        </w:tc>
        <w:tc>
          <w:tcPr>
            <w:tcW w:w="1021" w:type="dxa"/>
            <w:vMerge/>
            <w:vAlign w:val="center"/>
          </w:tcPr>
          <w:p w14:paraId="0DB576CB"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059B12BB"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Meyve,  Meyve ekstresi /</w:t>
            </w:r>
            <w:r w:rsidRPr="001348A3">
              <w:rPr>
                <w:rFonts w:ascii="Times New Roman" w:eastAsia="Times New Roman" w:hAnsi="Times New Roman" w:cs="Times New Roman"/>
                <w:bCs/>
                <w:sz w:val="18"/>
                <w:szCs w:val="18"/>
                <w:lang w:eastAsia="tr-TR"/>
              </w:rPr>
              <w:t xml:space="preserve"> ekstraktı </w:t>
            </w:r>
            <w:r w:rsidRPr="001348A3">
              <w:rPr>
                <w:rFonts w:ascii="Times New Roman" w:hAnsi="Times New Roman" w:cs="Times New Roman"/>
                <w:sz w:val="18"/>
                <w:szCs w:val="18"/>
              </w:rPr>
              <w:t>(diğer bitkisel preparatları hariç)</w:t>
            </w:r>
          </w:p>
        </w:tc>
        <w:tc>
          <w:tcPr>
            <w:tcW w:w="1417" w:type="dxa"/>
            <w:vAlign w:val="center"/>
          </w:tcPr>
          <w:p w14:paraId="292A4044"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Fruit [fructus], Fruit extract (except other herbal preparations)</w:t>
            </w:r>
          </w:p>
        </w:tc>
        <w:tc>
          <w:tcPr>
            <w:tcW w:w="850" w:type="dxa"/>
          </w:tcPr>
          <w:p w14:paraId="54F02A3F" w14:textId="77777777" w:rsidR="001348A3" w:rsidRPr="001348A3" w:rsidRDefault="001348A3" w:rsidP="001348A3">
            <w:pPr>
              <w:spacing w:before="60" w:after="60"/>
              <w:jc w:val="center"/>
              <w:rPr>
                <w:rFonts w:ascii="Times New Roman" w:hAnsi="Times New Roman" w:cs="Times New Roman"/>
                <w:sz w:val="18"/>
                <w:szCs w:val="18"/>
              </w:rPr>
            </w:pPr>
          </w:p>
          <w:p w14:paraId="1C919FE9"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Merge/>
            <w:vAlign w:val="center"/>
          </w:tcPr>
          <w:p w14:paraId="19B06C23"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203140ED"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3231EBA3" w14:textId="77777777" w:rsidTr="003F3887">
        <w:trPr>
          <w:cantSplit/>
          <w:trHeight w:val="649"/>
        </w:trPr>
        <w:tc>
          <w:tcPr>
            <w:tcW w:w="562" w:type="dxa"/>
            <w:vMerge w:val="restart"/>
            <w:vAlign w:val="center"/>
          </w:tcPr>
          <w:p w14:paraId="07DE6704"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7A22BD3F" w14:textId="77777777" w:rsidR="001348A3" w:rsidRPr="001348A3" w:rsidRDefault="001348A3" w:rsidP="001348A3">
            <w:pPr>
              <w:spacing w:before="60" w:after="60"/>
              <w:rPr>
                <w:rFonts w:ascii="Times New Roman" w:hAnsi="Times New Roman" w:cs="Times New Roman"/>
                <w:b/>
                <w:color w:val="000000"/>
                <w:sz w:val="18"/>
                <w:szCs w:val="18"/>
              </w:rPr>
            </w:pPr>
            <w:r w:rsidRPr="001348A3">
              <w:rPr>
                <w:rFonts w:ascii="Times New Roman" w:hAnsi="Times New Roman" w:cs="Times New Roman"/>
                <w:b/>
                <w:i/>
                <w:color w:val="000000"/>
                <w:sz w:val="18"/>
                <w:szCs w:val="18"/>
              </w:rPr>
              <w:t>Berberis vulgaris</w:t>
            </w:r>
            <w:r w:rsidRPr="001348A3">
              <w:rPr>
                <w:rFonts w:ascii="Times New Roman" w:hAnsi="Times New Roman" w:cs="Times New Roman"/>
                <w:b/>
                <w:color w:val="000000"/>
                <w:sz w:val="18"/>
                <w:szCs w:val="18"/>
              </w:rPr>
              <w:t xml:space="preserve"> L.</w:t>
            </w:r>
          </w:p>
          <w:p w14:paraId="21C30DF4" w14:textId="77777777" w:rsidR="001348A3" w:rsidRPr="001348A3" w:rsidRDefault="001348A3" w:rsidP="001348A3">
            <w:pPr>
              <w:spacing w:before="60" w:after="60"/>
              <w:rPr>
                <w:rFonts w:ascii="Times New Roman" w:hAnsi="Times New Roman" w:cs="Times New Roman"/>
                <w:b/>
                <w:color w:val="000000"/>
                <w:sz w:val="18"/>
                <w:szCs w:val="18"/>
              </w:rPr>
            </w:pPr>
          </w:p>
          <w:p w14:paraId="52FB0B0D" w14:textId="77777777" w:rsidR="001348A3" w:rsidRPr="001348A3" w:rsidRDefault="001348A3" w:rsidP="001348A3">
            <w:pPr>
              <w:spacing w:before="60" w:after="60"/>
              <w:rPr>
                <w:rFonts w:ascii="Times New Roman" w:hAnsi="Times New Roman" w:cs="Times New Roman"/>
                <w:b/>
                <w:color w:val="000000"/>
                <w:sz w:val="18"/>
                <w:szCs w:val="18"/>
              </w:rPr>
            </w:pPr>
          </w:p>
        </w:tc>
        <w:tc>
          <w:tcPr>
            <w:tcW w:w="1389" w:type="dxa"/>
            <w:vMerge w:val="restart"/>
            <w:vAlign w:val="center"/>
          </w:tcPr>
          <w:p w14:paraId="03E3E185" w14:textId="77777777" w:rsidR="001348A3" w:rsidRPr="001348A3" w:rsidRDefault="001348A3" w:rsidP="001348A3">
            <w:pPr>
              <w:spacing w:before="60" w:after="60"/>
              <w:rPr>
                <w:rFonts w:ascii="Times New Roman" w:hAnsi="Times New Roman" w:cs="Times New Roman"/>
                <w:color w:val="000000"/>
                <w:sz w:val="18"/>
                <w:szCs w:val="18"/>
              </w:rPr>
            </w:pPr>
            <w:r w:rsidRPr="001348A3">
              <w:rPr>
                <w:rFonts w:ascii="Times New Roman" w:hAnsi="Times New Roman" w:cs="Times New Roman"/>
                <w:color w:val="000000"/>
                <w:sz w:val="18"/>
                <w:szCs w:val="18"/>
              </w:rPr>
              <w:t>Zibike, Amberparis,</w:t>
            </w:r>
            <w:r w:rsidRPr="001348A3">
              <w:rPr>
                <w:rFonts w:ascii="Times New Roman" w:hAnsi="Times New Roman" w:cs="Times New Roman"/>
                <w:bCs/>
                <w:color w:val="000000"/>
                <w:sz w:val="18"/>
                <w:szCs w:val="18"/>
              </w:rPr>
              <w:t xml:space="preserve"> Kadıntuzluğu, K</w:t>
            </w:r>
            <w:r w:rsidRPr="001348A3">
              <w:rPr>
                <w:rFonts w:ascii="Times New Roman" w:hAnsi="Times New Roman" w:cs="Times New Roman"/>
                <w:color w:val="000000"/>
                <w:sz w:val="18"/>
                <w:szCs w:val="18"/>
              </w:rPr>
              <w:t>aramuk</w:t>
            </w:r>
          </w:p>
          <w:p w14:paraId="584F5F17" w14:textId="77777777" w:rsidR="001348A3" w:rsidRPr="001348A3" w:rsidRDefault="001348A3" w:rsidP="001348A3">
            <w:pPr>
              <w:spacing w:before="60" w:after="60"/>
              <w:rPr>
                <w:rFonts w:ascii="Times New Roman" w:hAnsi="Times New Roman" w:cs="Times New Roman"/>
                <w:color w:val="000000"/>
                <w:sz w:val="18"/>
                <w:szCs w:val="18"/>
              </w:rPr>
            </w:pPr>
          </w:p>
        </w:tc>
        <w:tc>
          <w:tcPr>
            <w:tcW w:w="1021" w:type="dxa"/>
            <w:vMerge w:val="restart"/>
            <w:vAlign w:val="center"/>
          </w:tcPr>
          <w:p w14:paraId="77FFE2E6"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Barberry, Berberry, Commonbarberry,  Sowberry, Snowberry</w:t>
            </w:r>
          </w:p>
        </w:tc>
        <w:tc>
          <w:tcPr>
            <w:tcW w:w="1560" w:type="dxa"/>
            <w:vAlign w:val="center"/>
          </w:tcPr>
          <w:p w14:paraId="2EB080D3"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Kök, Kök bitkisel preparatları</w:t>
            </w:r>
          </w:p>
        </w:tc>
        <w:tc>
          <w:tcPr>
            <w:tcW w:w="1417" w:type="dxa"/>
            <w:vAlign w:val="center"/>
          </w:tcPr>
          <w:p w14:paraId="444AEE73"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Root [radix], Root herbal preparations</w:t>
            </w:r>
          </w:p>
        </w:tc>
        <w:tc>
          <w:tcPr>
            <w:tcW w:w="850" w:type="dxa"/>
          </w:tcPr>
          <w:p w14:paraId="09AA9CC7" w14:textId="77777777" w:rsidR="001348A3" w:rsidRPr="001348A3" w:rsidRDefault="001348A3" w:rsidP="001348A3">
            <w:pPr>
              <w:spacing w:before="60" w:after="60"/>
              <w:jc w:val="center"/>
              <w:rPr>
                <w:rFonts w:ascii="Times New Roman" w:hAnsi="Times New Roman" w:cs="Times New Roman"/>
                <w:sz w:val="18"/>
                <w:szCs w:val="18"/>
              </w:rPr>
            </w:pPr>
          </w:p>
          <w:p w14:paraId="714D4074"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N</w:t>
            </w:r>
          </w:p>
        </w:tc>
        <w:tc>
          <w:tcPr>
            <w:tcW w:w="4140" w:type="dxa"/>
            <w:vMerge w:val="restart"/>
            <w:vAlign w:val="center"/>
          </w:tcPr>
          <w:p w14:paraId="3BAE8AE4"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restart"/>
            <w:vAlign w:val="center"/>
          </w:tcPr>
          <w:p w14:paraId="32132445" w14:textId="354821D9" w:rsidR="005A5E09" w:rsidRPr="001348A3" w:rsidRDefault="001348A3" w:rsidP="005A5E09">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28/02/2014</w:t>
            </w:r>
          </w:p>
          <w:p w14:paraId="236343EF" w14:textId="5B6B9063"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0F8DEBCD" w14:textId="77777777" w:rsidTr="003F3887">
        <w:trPr>
          <w:cantSplit/>
          <w:trHeight w:val="777"/>
        </w:trPr>
        <w:tc>
          <w:tcPr>
            <w:tcW w:w="562" w:type="dxa"/>
            <w:vMerge/>
            <w:vAlign w:val="center"/>
          </w:tcPr>
          <w:p w14:paraId="40298E74"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154AC180" w14:textId="77777777" w:rsidR="001348A3" w:rsidRPr="001348A3" w:rsidRDefault="001348A3" w:rsidP="001348A3">
            <w:pPr>
              <w:spacing w:before="60" w:after="60"/>
              <w:rPr>
                <w:rFonts w:ascii="Times New Roman" w:hAnsi="Times New Roman" w:cs="Times New Roman"/>
                <w:b/>
                <w:i/>
                <w:color w:val="000000"/>
                <w:sz w:val="18"/>
                <w:szCs w:val="18"/>
              </w:rPr>
            </w:pPr>
          </w:p>
        </w:tc>
        <w:tc>
          <w:tcPr>
            <w:tcW w:w="1389" w:type="dxa"/>
            <w:vMerge/>
            <w:vAlign w:val="center"/>
          </w:tcPr>
          <w:p w14:paraId="6FEDF84E" w14:textId="77777777" w:rsidR="001348A3" w:rsidRPr="001348A3" w:rsidRDefault="001348A3" w:rsidP="001348A3">
            <w:pPr>
              <w:spacing w:before="60" w:after="60"/>
              <w:rPr>
                <w:rFonts w:ascii="Times New Roman" w:hAnsi="Times New Roman" w:cs="Times New Roman"/>
                <w:color w:val="000000"/>
                <w:sz w:val="18"/>
                <w:szCs w:val="18"/>
              </w:rPr>
            </w:pPr>
          </w:p>
        </w:tc>
        <w:tc>
          <w:tcPr>
            <w:tcW w:w="1021" w:type="dxa"/>
            <w:vMerge/>
            <w:vAlign w:val="center"/>
          </w:tcPr>
          <w:p w14:paraId="175BBA01"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34FB80F8"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Kök kabuğu,    Kök kabuğu bitkisel preparatları</w:t>
            </w:r>
          </w:p>
        </w:tc>
        <w:tc>
          <w:tcPr>
            <w:tcW w:w="1417" w:type="dxa"/>
            <w:vAlign w:val="center"/>
          </w:tcPr>
          <w:p w14:paraId="2F8F844F"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Root bark [cortexradicis], Root bark herbal preparations</w:t>
            </w:r>
          </w:p>
        </w:tc>
        <w:tc>
          <w:tcPr>
            <w:tcW w:w="850" w:type="dxa"/>
          </w:tcPr>
          <w:p w14:paraId="2FD398DA" w14:textId="77777777" w:rsidR="001348A3" w:rsidRPr="001348A3" w:rsidRDefault="001348A3" w:rsidP="001348A3">
            <w:pPr>
              <w:spacing w:before="60" w:after="60"/>
              <w:jc w:val="center"/>
              <w:rPr>
                <w:rFonts w:ascii="Times New Roman" w:hAnsi="Times New Roman" w:cs="Times New Roman"/>
                <w:sz w:val="18"/>
                <w:szCs w:val="18"/>
              </w:rPr>
            </w:pPr>
          </w:p>
          <w:p w14:paraId="639BA7FA"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N</w:t>
            </w:r>
          </w:p>
        </w:tc>
        <w:tc>
          <w:tcPr>
            <w:tcW w:w="4140" w:type="dxa"/>
            <w:vMerge/>
            <w:vAlign w:val="center"/>
          </w:tcPr>
          <w:p w14:paraId="65881848"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311862AA"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5E6355D9" w14:textId="77777777" w:rsidTr="003F3887">
        <w:trPr>
          <w:cantSplit/>
          <w:trHeight w:val="827"/>
        </w:trPr>
        <w:tc>
          <w:tcPr>
            <w:tcW w:w="562" w:type="dxa"/>
            <w:vMerge/>
            <w:vAlign w:val="center"/>
          </w:tcPr>
          <w:p w14:paraId="529BDB5B"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403B21A1" w14:textId="77777777" w:rsidR="001348A3" w:rsidRPr="001348A3" w:rsidRDefault="001348A3" w:rsidP="001348A3">
            <w:pPr>
              <w:spacing w:before="60" w:after="60"/>
              <w:rPr>
                <w:rFonts w:ascii="Times New Roman" w:hAnsi="Times New Roman" w:cs="Times New Roman"/>
                <w:b/>
                <w:i/>
                <w:color w:val="000000"/>
                <w:sz w:val="18"/>
                <w:szCs w:val="18"/>
              </w:rPr>
            </w:pPr>
          </w:p>
        </w:tc>
        <w:tc>
          <w:tcPr>
            <w:tcW w:w="1389" w:type="dxa"/>
            <w:vMerge/>
            <w:vAlign w:val="center"/>
          </w:tcPr>
          <w:p w14:paraId="3785E2B9" w14:textId="77777777" w:rsidR="001348A3" w:rsidRPr="001348A3" w:rsidRDefault="001348A3" w:rsidP="001348A3">
            <w:pPr>
              <w:spacing w:before="60" w:after="60"/>
              <w:rPr>
                <w:rFonts w:ascii="Times New Roman" w:hAnsi="Times New Roman" w:cs="Times New Roman"/>
                <w:color w:val="000000"/>
                <w:sz w:val="18"/>
                <w:szCs w:val="18"/>
              </w:rPr>
            </w:pPr>
          </w:p>
        </w:tc>
        <w:tc>
          <w:tcPr>
            <w:tcW w:w="1021" w:type="dxa"/>
            <w:vMerge/>
            <w:vAlign w:val="center"/>
          </w:tcPr>
          <w:p w14:paraId="2657A6C1"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0BA501E6"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Meyve, Meyve ekstresi / </w:t>
            </w:r>
            <w:r w:rsidRPr="001348A3">
              <w:rPr>
                <w:rFonts w:ascii="Times New Roman" w:eastAsia="Times New Roman" w:hAnsi="Times New Roman" w:cs="Times New Roman"/>
                <w:bCs/>
                <w:sz w:val="18"/>
                <w:szCs w:val="18"/>
                <w:lang w:eastAsia="tr-TR"/>
              </w:rPr>
              <w:t>ekstraktı (diğer bitkisel preparatları hariç)</w:t>
            </w:r>
          </w:p>
        </w:tc>
        <w:tc>
          <w:tcPr>
            <w:tcW w:w="1417" w:type="dxa"/>
            <w:vAlign w:val="center"/>
          </w:tcPr>
          <w:p w14:paraId="5446887B"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Fruit [fructus], Fruit extract </w:t>
            </w:r>
            <w:r w:rsidRPr="001348A3">
              <w:rPr>
                <w:rFonts w:ascii="Times New Roman" w:eastAsia="Times New Roman" w:hAnsi="Times New Roman" w:cs="Times New Roman"/>
                <w:bCs/>
                <w:sz w:val="18"/>
                <w:szCs w:val="18"/>
                <w:lang w:eastAsia="tr-TR"/>
              </w:rPr>
              <w:t>(except other herbal preparations)</w:t>
            </w:r>
          </w:p>
        </w:tc>
        <w:tc>
          <w:tcPr>
            <w:tcW w:w="850" w:type="dxa"/>
          </w:tcPr>
          <w:p w14:paraId="30EEABCE" w14:textId="77777777" w:rsidR="001348A3" w:rsidRPr="001348A3" w:rsidRDefault="001348A3" w:rsidP="001348A3">
            <w:pPr>
              <w:spacing w:before="60" w:after="60"/>
              <w:jc w:val="center"/>
              <w:rPr>
                <w:rFonts w:ascii="Times New Roman" w:hAnsi="Times New Roman" w:cs="Times New Roman"/>
                <w:sz w:val="18"/>
                <w:szCs w:val="18"/>
              </w:rPr>
            </w:pPr>
          </w:p>
          <w:p w14:paraId="4F41BE80"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Merge/>
            <w:vAlign w:val="center"/>
          </w:tcPr>
          <w:p w14:paraId="283604FA"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3B69A172"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2A2F63FF" w14:textId="77777777" w:rsidTr="003F3887">
        <w:trPr>
          <w:cantSplit/>
          <w:trHeight w:val="994"/>
        </w:trPr>
        <w:tc>
          <w:tcPr>
            <w:tcW w:w="562" w:type="dxa"/>
            <w:vAlign w:val="center"/>
          </w:tcPr>
          <w:p w14:paraId="23E151F5"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611DB9B" w14:textId="77777777" w:rsidR="001348A3" w:rsidRPr="001348A3" w:rsidRDefault="001348A3" w:rsidP="001348A3">
            <w:pPr>
              <w:ind w:hanging="70"/>
              <w:jc w:val="both"/>
              <w:rPr>
                <w:rFonts w:ascii="Times New Roman" w:eastAsia="Calibri" w:hAnsi="Times New Roman" w:cs="Times New Roman"/>
                <w:b/>
                <w:i/>
                <w:sz w:val="18"/>
                <w:szCs w:val="18"/>
              </w:rPr>
            </w:pPr>
          </w:p>
          <w:p w14:paraId="4622743E" w14:textId="77777777" w:rsidR="001348A3" w:rsidRPr="001348A3" w:rsidRDefault="001348A3" w:rsidP="001348A3">
            <w:pPr>
              <w:ind w:hanging="70"/>
              <w:jc w:val="both"/>
              <w:rPr>
                <w:rFonts w:ascii="Times New Roman" w:eastAsia="Calibri" w:hAnsi="Times New Roman" w:cs="Times New Roman"/>
                <w:b/>
                <w:i/>
                <w:sz w:val="18"/>
                <w:szCs w:val="18"/>
              </w:rPr>
            </w:pPr>
            <w:r w:rsidRPr="001348A3">
              <w:rPr>
                <w:rFonts w:ascii="Times New Roman" w:eastAsia="Calibri" w:hAnsi="Times New Roman" w:cs="Times New Roman"/>
                <w:b/>
                <w:i/>
                <w:sz w:val="18"/>
                <w:szCs w:val="18"/>
              </w:rPr>
              <w:t xml:space="preserve">Bertholletia excelsa </w:t>
            </w:r>
            <w:r w:rsidRPr="001348A3">
              <w:rPr>
                <w:rFonts w:ascii="Times New Roman" w:eastAsia="Calibri" w:hAnsi="Times New Roman" w:cs="Times New Roman"/>
                <w:b/>
                <w:sz w:val="18"/>
                <w:szCs w:val="18"/>
              </w:rPr>
              <w:t>Bonpl</w:t>
            </w:r>
            <w:r w:rsidRPr="001348A3">
              <w:rPr>
                <w:rFonts w:ascii="Times New Roman" w:eastAsia="Calibri" w:hAnsi="Times New Roman" w:cs="Times New Roman"/>
                <w:sz w:val="18"/>
                <w:szCs w:val="18"/>
              </w:rPr>
              <w:t>.         [</w:t>
            </w:r>
            <w:r w:rsidRPr="001348A3">
              <w:rPr>
                <w:rFonts w:ascii="Times New Roman" w:eastAsia="Calibri" w:hAnsi="Times New Roman" w:cs="Times New Roman"/>
                <w:i/>
                <w:sz w:val="18"/>
                <w:szCs w:val="18"/>
              </w:rPr>
              <w:t xml:space="preserve">Bertholletia nobilis </w:t>
            </w:r>
            <w:r w:rsidRPr="001348A3">
              <w:rPr>
                <w:rFonts w:ascii="Times New Roman" w:eastAsia="Calibri" w:hAnsi="Times New Roman" w:cs="Times New Roman"/>
                <w:sz w:val="18"/>
                <w:szCs w:val="18"/>
              </w:rPr>
              <w:t>Miers.]</w:t>
            </w:r>
          </w:p>
        </w:tc>
        <w:tc>
          <w:tcPr>
            <w:tcW w:w="1389" w:type="dxa"/>
            <w:vAlign w:val="center"/>
          </w:tcPr>
          <w:p w14:paraId="32D24B70"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8"/>
                <w:szCs w:val="18"/>
              </w:rPr>
              <w:t>Brezilya fındığı, Brezilya cevizi</w:t>
            </w:r>
          </w:p>
        </w:tc>
        <w:tc>
          <w:tcPr>
            <w:tcW w:w="1021" w:type="dxa"/>
            <w:vAlign w:val="center"/>
          </w:tcPr>
          <w:p w14:paraId="48A4C428"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8"/>
                <w:szCs w:val="18"/>
              </w:rPr>
              <w:t>Brasil nuts</w:t>
            </w:r>
          </w:p>
        </w:tc>
        <w:tc>
          <w:tcPr>
            <w:tcW w:w="1560" w:type="dxa"/>
            <w:vAlign w:val="center"/>
          </w:tcPr>
          <w:p w14:paraId="7405FC68"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eastAsia="Times New Roman" w:hAnsi="Times New Roman" w:cs="Times New Roman"/>
                <w:bCs/>
                <w:sz w:val="18"/>
                <w:szCs w:val="18"/>
                <w:lang w:eastAsia="tr-TR"/>
              </w:rPr>
              <w:t>Tohum,                 Tohum</w:t>
            </w:r>
            <w:r w:rsidRPr="001348A3">
              <w:rPr>
                <w:rFonts w:ascii="Times New Roman" w:hAnsi="Times New Roman" w:cs="Times New Roman"/>
                <w:sz w:val="18"/>
                <w:szCs w:val="18"/>
              </w:rPr>
              <w:t xml:space="preserve"> bitkisel preparatları</w:t>
            </w:r>
          </w:p>
        </w:tc>
        <w:tc>
          <w:tcPr>
            <w:tcW w:w="1417" w:type="dxa"/>
            <w:vAlign w:val="center"/>
          </w:tcPr>
          <w:p w14:paraId="24B125BB" w14:textId="77777777" w:rsidR="001348A3" w:rsidRPr="001348A3" w:rsidRDefault="001348A3" w:rsidP="001348A3">
            <w:pPr>
              <w:tabs>
                <w:tab w:val="left" w:pos="567"/>
              </w:tabs>
              <w:spacing w:before="60" w:after="60"/>
              <w:rPr>
                <w:rFonts w:ascii="Times New Roman" w:hAnsi="Times New Roman" w:cs="Times New Roman"/>
                <w:sz w:val="18"/>
                <w:szCs w:val="18"/>
              </w:rPr>
            </w:pPr>
            <w:r w:rsidRPr="001348A3">
              <w:rPr>
                <w:rFonts w:ascii="Times New Roman" w:hAnsi="Times New Roman" w:cs="Times New Roman"/>
                <w:sz w:val="18"/>
                <w:szCs w:val="18"/>
              </w:rPr>
              <w:t>Seed [semen], Seed herbal preparations</w:t>
            </w:r>
          </w:p>
        </w:tc>
        <w:tc>
          <w:tcPr>
            <w:tcW w:w="850" w:type="dxa"/>
            <w:vAlign w:val="center"/>
          </w:tcPr>
          <w:p w14:paraId="3B014BD4" w14:textId="77777777" w:rsidR="001348A3" w:rsidRPr="001348A3" w:rsidRDefault="001348A3" w:rsidP="001348A3">
            <w:pPr>
              <w:spacing w:before="60" w:after="60"/>
              <w:jc w:val="center"/>
              <w:rPr>
                <w:rFonts w:ascii="Times New Roman" w:hAnsi="Times New Roman" w:cs="Times New Roman"/>
                <w:strike/>
                <w:sz w:val="18"/>
                <w:szCs w:val="18"/>
                <w:highlight w:val="yellow"/>
              </w:rPr>
            </w:pPr>
            <w:r w:rsidRPr="001348A3">
              <w:rPr>
                <w:rFonts w:ascii="Times New Roman" w:hAnsi="Times New Roman" w:cs="Times New Roman"/>
                <w:sz w:val="18"/>
                <w:szCs w:val="18"/>
              </w:rPr>
              <w:t>N</w:t>
            </w:r>
          </w:p>
        </w:tc>
        <w:tc>
          <w:tcPr>
            <w:tcW w:w="4140" w:type="dxa"/>
            <w:vAlign w:val="center"/>
          </w:tcPr>
          <w:p w14:paraId="3BC6D623" w14:textId="77777777" w:rsidR="001348A3" w:rsidRPr="001348A3" w:rsidRDefault="001348A3" w:rsidP="001348A3">
            <w:pPr>
              <w:spacing w:before="60" w:after="60"/>
              <w:jc w:val="both"/>
              <w:rPr>
                <w:rFonts w:ascii="Times New Roman" w:hAnsi="Times New Roman" w:cs="Times New Roman"/>
                <w:sz w:val="18"/>
                <w:szCs w:val="18"/>
              </w:rPr>
            </w:pPr>
          </w:p>
        </w:tc>
        <w:tc>
          <w:tcPr>
            <w:tcW w:w="1163" w:type="dxa"/>
            <w:vAlign w:val="center"/>
          </w:tcPr>
          <w:p w14:paraId="5611D98D" w14:textId="397FFF0E" w:rsidR="005A5E09" w:rsidRPr="001348A3" w:rsidRDefault="001348A3" w:rsidP="005A5E09">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17/12/2021</w:t>
            </w:r>
          </w:p>
          <w:p w14:paraId="05D3D217" w14:textId="3977E1C4"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18A8A64E" w14:textId="77777777" w:rsidTr="003F3887">
        <w:trPr>
          <w:cantSplit/>
          <w:trHeight w:val="994"/>
        </w:trPr>
        <w:tc>
          <w:tcPr>
            <w:tcW w:w="562" w:type="dxa"/>
            <w:vMerge w:val="restart"/>
            <w:vAlign w:val="center"/>
          </w:tcPr>
          <w:p w14:paraId="771BE47B"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04194164" w14:textId="77777777" w:rsidR="001348A3" w:rsidRPr="001348A3" w:rsidRDefault="001348A3" w:rsidP="001348A3">
            <w:pPr>
              <w:spacing w:before="60" w:after="60"/>
              <w:rPr>
                <w:rFonts w:ascii="Times New Roman" w:hAnsi="Times New Roman" w:cs="Times New Roman"/>
                <w:b/>
                <w:i/>
                <w:sz w:val="18"/>
                <w:szCs w:val="18"/>
              </w:rPr>
            </w:pPr>
          </w:p>
          <w:p w14:paraId="57EE52CC" w14:textId="77777777" w:rsidR="001348A3" w:rsidRPr="001348A3" w:rsidRDefault="001348A3" w:rsidP="001348A3">
            <w:pPr>
              <w:spacing w:before="60" w:after="60"/>
              <w:rPr>
                <w:rFonts w:ascii="Times New Roman" w:hAnsi="Times New Roman" w:cs="Times New Roman"/>
                <w:b/>
                <w:i/>
                <w:sz w:val="18"/>
                <w:szCs w:val="18"/>
              </w:rPr>
            </w:pPr>
            <w:r w:rsidRPr="001348A3">
              <w:rPr>
                <w:rFonts w:ascii="Times New Roman" w:hAnsi="Times New Roman" w:cs="Times New Roman"/>
                <w:b/>
                <w:i/>
                <w:sz w:val="18"/>
                <w:szCs w:val="18"/>
              </w:rPr>
              <w:t xml:space="preserve">Betula lenta </w:t>
            </w:r>
            <w:r w:rsidRPr="001348A3">
              <w:rPr>
                <w:rFonts w:ascii="Times New Roman" w:hAnsi="Times New Roman" w:cs="Times New Roman"/>
                <w:b/>
                <w:sz w:val="18"/>
                <w:szCs w:val="18"/>
              </w:rPr>
              <w:t>L.</w:t>
            </w:r>
          </w:p>
          <w:p w14:paraId="6CEB4229" w14:textId="77777777" w:rsidR="001348A3" w:rsidRPr="001348A3" w:rsidRDefault="001348A3" w:rsidP="001348A3">
            <w:pPr>
              <w:spacing w:before="60" w:after="60"/>
              <w:rPr>
                <w:rFonts w:ascii="Times New Roman" w:hAnsi="Times New Roman" w:cs="Times New Roman"/>
                <w:i/>
                <w:sz w:val="18"/>
                <w:szCs w:val="18"/>
              </w:rPr>
            </w:pPr>
            <w:r w:rsidRPr="001348A3">
              <w:rPr>
                <w:rFonts w:ascii="Times New Roman" w:hAnsi="Times New Roman" w:cs="Times New Roman"/>
                <w:i/>
                <w:sz w:val="18"/>
                <w:szCs w:val="18"/>
              </w:rPr>
              <w:t xml:space="preserve">[Betula carpinifolia </w:t>
            </w:r>
            <w:r w:rsidRPr="001348A3">
              <w:rPr>
                <w:rFonts w:ascii="Times New Roman" w:hAnsi="Times New Roman" w:cs="Times New Roman"/>
                <w:sz w:val="18"/>
                <w:szCs w:val="18"/>
              </w:rPr>
              <w:t>Ehrh.</w:t>
            </w:r>
            <w:r w:rsidRPr="001348A3">
              <w:rPr>
                <w:rFonts w:ascii="Times New Roman" w:hAnsi="Times New Roman" w:cs="Times New Roman"/>
                <w:i/>
                <w:sz w:val="18"/>
                <w:szCs w:val="18"/>
              </w:rPr>
              <w:t>]</w:t>
            </w:r>
          </w:p>
        </w:tc>
        <w:tc>
          <w:tcPr>
            <w:tcW w:w="1389" w:type="dxa"/>
            <w:vMerge w:val="restart"/>
            <w:vAlign w:val="center"/>
          </w:tcPr>
          <w:p w14:paraId="185607DF"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Huş ağacı</w:t>
            </w:r>
          </w:p>
        </w:tc>
        <w:tc>
          <w:tcPr>
            <w:tcW w:w="1021" w:type="dxa"/>
            <w:vMerge w:val="restart"/>
            <w:vAlign w:val="center"/>
          </w:tcPr>
          <w:p w14:paraId="3778BBEC"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Birch,      Downy birch, Silver birch, European birch</w:t>
            </w:r>
          </w:p>
        </w:tc>
        <w:tc>
          <w:tcPr>
            <w:tcW w:w="1560" w:type="dxa"/>
            <w:vAlign w:val="center"/>
          </w:tcPr>
          <w:p w14:paraId="2DCE1245"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hAnsi="Times New Roman" w:cs="Times New Roman"/>
                <w:sz w:val="18"/>
                <w:szCs w:val="18"/>
              </w:rPr>
              <w:t>Huş Usaresi (Huş Özsuyu-Bitkinin gövdesinden elde edilen usare)</w:t>
            </w:r>
          </w:p>
        </w:tc>
        <w:tc>
          <w:tcPr>
            <w:tcW w:w="1417" w:type="dxa"/>
            <w:vAlign w:val="center"/>
          </w:tcPr>
          <w:p w14:paraId="559FAA1F" w14:textId="77777777" w:rsidR="001348A3" w:rsidRPr="001348A3" w:rsidRDefault="001348A3" w:rsidP="001348A3">
            <w:pPr>
              <w:tabs>
                <w:tab w:val="left" w:pos="567"/>
              </w:tabs>
              <w:spacing w:before="60" w:after="60"/>
              <w:rPr>
                <w:rFonts w:ascii="Times New Roman" w:eastAsia="Times New Roman" w:hAnsi="Times New Roman" w:cs="Times New Roman"/>
                <w:bCs/>
                <w:strike/>
                <w:sz w:val="18"/>
                <w:szCs w:val="18"/>
                <w:highlight w:val="yellow"/>
                <w:lang w:eastAsia="tr-TR"/>
              </w:rPr>
            </w:pPr>
            <w:r w:rsidRPr="001348A3">
              <w:rPr>
                <w:rFonts w:ascii="Times New Roman" w:hAnsi="Times New Roman" w:cs="Times New Roman"/>
                <w:sz w:val="18"/>
                <w:szCs w:val="18"/>
              </w:rPr>
              <w:t>Birch sap</w:t>
            </w:r>
          </w:p>
        </w:tc>
        <w:tc>
          <w:tcPr>
            <w:tcW w:w="850" w:type="dxa"/>
          </w:tcPr>
          <w:p w14:paraId="694E44EB" w14:textId="77777777" w:rsidR="001348A3" w:rsidRPr="001348A3" w:rsidRDefault="001348A3" w:rsidP="001348A3">
            <w:pPr>
              <w:spacing w:before="60" w:after="60"/>
              <w:jc w:val="center"/>
              <w:rPr>
                <w:rFonts w:ascii="Times New Roman" w:hAnsi="Times New Roman" w:cs="Times New Roman"/>
                <w:strike/>
                <w:sz w:val="18"/>
                <w:szCs w:val="18"/>
                <w:highlight w:val="yellow"/>
              </w:rPr>
            </w:pPr>
          </w:p>
          <w:p w14:paraId="7AB6ED85" w14:textId="77777777" w:rsidR="001348A3" w:rsidRPr="001348A3" w:rsidRDefault="001348A3" w:rsidP="001348A3">
            <w:pPr>
              <w:spacing w:before="60" w:after="60"/>
              <w:jc w:val="center"/>
              <w:rPr>
                <w:rFonts w:ascii="Times New Roman" w:hAnsi="Times New Roman" w:cs="Times New Roman"/>
                <w:strike/>
                <w:sz w:val="18"/>
                <w:szCs w:val="18"/>
                <w:highlight w:val="yellow"/>
              </w:rPr>
            </w:pPr>
            <w:r w:rsidRPr="001348A3">
              <w:rPr>
                <w:rFonts w:ascii="Times New Roman" w:hAnsi="Times New Roman" w:cs="Times New Roman"/>
                <w:sz w:val="18"/>
                <w:szCs w:val="18"/>
              </w:rPr>
              <w:t>P</w:t>
            </w:r>
          </w:p>
        </w:tc>
        <w:tc>
          <w:tcPr>
            <w:tcW w:w="4140" w:type="dxa"/>
            <w:vMerge w:val="restart"/>
            <w:vAlign w:val="center"/>
          </w:tcPr>
          <w:p w14:paraId="56C2F4B6" w14:textId="77777777" w:rsidR="001348A3" w:rsidRPr="001348A3" w:rsidRDefault="001348A3" w:rsidP="001348A3">
            <w:pPr>
              <w:spacing w:before="60" w:after="60"/>
              <w:jc w:val="both"/>
              <w:rPr>
                <w:rFonts w:ascii="Times New Roman" w:hAnsi="Times New Roman" w:cs="Times New Roman"/>
                <w:sz w:val="18"/>
                <w:szCs w:val="18"/>
              </w:rPr>
            </w:pPr>
          </w:p>
        </w:tc>
        <w:tc>
          <w:tcPr>
            <w:tcW w:w="1163" w:type="dxa"/>
            <w:vMerge w:val="restart"/>
            <w:vAlign w:val="center"/>
          </w:tcPr>
          <w:p w14:paraId="1032CB74" w14:textId="594BD646" w:rsidR="005A5E09" w:rsidRPr="001348A3" w:rsidRDefault="001348A3" w:rsidP="005A5E09">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22/12/2016</w:t>
            </w:r>
          </w:p>
          <w:p w14:paraId="07B3D2BF" w14:textId="12E6BC03"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47E2CD05" w14:textId="77777777" w:rsidTr="003F3887">
        <w:trPr>
          <w:cantSplit/>
          <w:trHeight w:val="996"/>
        </w:trPr>
        <w:tc>
          <w:tcPr>
            <w:tcW w:w="562" w:type="dxa"/>
            <w:vMerge/>
            <w:vAlign w:val="center"/>
          </w:tcPr>
          <w:p w14:paraId="1900CBAA"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4E91FD9E"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51BB6D77" w14:textId="77777777" w:rsidR="001348A3" w:rsidRPr="001348A3" w:rsidRDefault="001348A3" w:rsidP="001348A3">
            <w:pPr>
              <w:spacing w:before="60" w:after="60"/>
              <w:rPr>
                <w:rFonts w:ascii="Times New Roman" w:hAnsi="Times New Roman" w:cs="Times New Roman"/>
                <w:sz w:val="18"/>
                <w:szCs w:val="18"/>
              </w:rPr>
            </w:pPr>
          </w:p>
        </w:tc>
        <w:tc>
          <w:tcPr>
            <w:tcW w:w="1021" w:type="dxa"/>
            <w:vMerge/>
            <w:vAlign w:val="center"/>
          </w:tcPr>
          <w:p w14:paraId="1E634A9F"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623267D0"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hAnsi="Times New Roman" w:cs="Times New Roman"/>
                <w:sz w:val="18"/>
                <w:szCs w:val="18"/>
              </w:rPr>
              <w:t>Huş Şurubu (Huş usarenin işlenmesi sonucu elde edilen sıvı ürün)</w:t>
            </w:r>
          </w:p>
        </w:tc>
        <w:tc>
          <w:tcPr>
            <w:tcW w:w="1417" w:type="dxa"/>
            <w:vAlign w:val="center"/>
          </w:tcPr>
          <w:p w14:paraId="42C57D4A" w14:textId="77777777" w:rsidR="001348A3" w:rsidRPr="001348A3" w:rsidRDefault="001348A3" w:rsidP="001348A3">
            <w:pPr>
              <w:tabs>
                <w:tab w:val="left" w:pos="567"/>
              </w:tabs>
              <w:spacing w:before="60" w:after="60"/>
              <w:rPr>
                <w:rFonts w:ascii="Times New Roman" w:eastAsia="Times New Roman" w:hAnsi="Times New Roman" w:cs="Times New Roman"/>
                <w:bCs/>
                <w:strike/>
                <w:sz w:val="18"/>
                <w:szCs w:val="18"/>
                <w:highlight w:val="yellow"/>
                <w:lang w:eastAsia="tr-TR"/>
              </w:rPr>
            </w:pPr>
            <w:r w:rsidRPr="001348A3">
              <w:rPr>
                <w:rFonts w:ascii="Times New Roman" w:hAnsi="Times New Roman" w:cs="Times New Roman"/>
                <w:sz w:val="18"/>
                <w:szCs w:val="18"/>
              </w:rPr>
              <w:t>Birch syrup</w:t>
            </w:r>
          </w:p>
        </w:tc>
        <w:tc>
          <w:tcPr>
            <w:tcW w:w="850" w:type="dxa"/>
          </w:tcPr>
          <w:p w14:paraId="2D645AD9" w14:textId="77777777" w:rsidR="001348A3" w:rsidRPr="001348A3" w:rsidRDefault="001348A3" w:rsidP="001348A3">
            <w:pPr>
              <w:spacing w:before="60" w:after="60"/>
              <w:jc w:val="center"/>
              <w:rPr>
                <w:rFonts w:ascii="Times New Roman" w:hAnsi="Times New Roman" w:cs="Times New Roman"/>
                <w:strike/>
                <w:sz w:val="18"/>
                <w:szCs w:val="18"/>
                <w:highlight w:val="yellow"/>
              </w:rPr>
            </w:pPr>
          </w:p>
          <w:p w14:paraId="7DFDFDEF" w14:textId="77777777" w:rsidR="001348A3" w:rsidRPr="001348A3" w:rsidRDefault="001348A3" w:rsidP="001348A3">
            <w:pPr>
              <w:spacing w:before="60" w:after="60"/>
              <w:jc w:val="center"/>
              <w:rPr>
                <w:rFonts w:ascii="Times New Roman" w:hAnsi="Times New Roman" w:cs="Times New Roman"/>
                <w:strike/>
                <w:sz w:val="18"/>
                <w:szCs w:val="18"/>
                <w:highlight w:val="yellow"/>
              </w:rPr>
            </w:pPr>
          </w:p>
          <w:p w14:paraId="1403C87E" w14:textId="77777777" w:rsidR="001348A3" w:rsidRPr="001348A3" w:rsidRDefault="001348A3" w:rsidP="001348A3">
            <w:pPr>
              <w:spacing w:before="60" w:after="60"/>
              <w:jc w:val="center"/>
              <w:rPr>
                <w:rFonts w:ascii="Times New Roman" w:hAnsi="Times New Roman" w:cs="Times New Roman"/>
                <w:strike/>
                <w:sz w:val="18"/>
                <w:szCs w:val="18"/>
                <w:highlight w:val="yellow"/>
              </w:rPr>
            </w:pPr>
            <w:r w:rsidRPr="001348A3">
              <w:rPr>
                <w:rFonts w:ascii="Times New Roman" w:hAnsi="Times New Roman" w:cs="Times New Roman"/>
                <w:sz w:val="18"/>
                <w:szCs w:val="18"/>
              </w:rPr>
              <w:t>P</w:t>
            </w:r>
          </w:p>
        </w:tc>
        <w:tc>
          <w:tcPr>
            <w:tcW w:w="4140" w:type="dxa"/>
            <w:vMerge/>
            <w:vAlign w:val="center"/>
          </w:tcPr>
          <w:p w14:paraId="702F3741" w14:textId="77777777" w:rsidR="001348A3" w:rsidRPr="001348A3" w:rsidRDefault="001348A3" w:rsidP="001348A3">
            <w:pPr>
              <w:spacing w:before="60" w:after="60"/>
              <w:jc w:val="both"/>
              <w:rPr>
                <w:rFonts w:ascii="Times New Roman" w:hAnsi="Times New Roman" w:cs="Times New Roman"/>
                <w:sz w:val="18"/>
                <w:szCs w:val="18"/>
              </w:rPr>
            </w:pPr>
          </w:p>
        </w:tc>
        <w:tc>
          <w:tcPr>
            <w:tcW w:w="1163" w:type="dxa"/>
            <w:vMerge/>
            <w:vAlign w:val="center"/>
          </w:tcPr>
          <w:p w14:paraId="5E679C44"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696BAE42" w14:textId="77777777" w:rsidTr="003F3887">
        <w:trPr>
          <w:cantSplit/>
          <w:trHeight w:val="714"/>
        </w:trPr>
        <w:tc>
          <w:tcPr>
            <w:tcW w:w="562" w:type="dxa"/>
            <w:vMerge w:val="restart"/>
            <w:vAlign w:val="center"/>
          </w:tcPr>
          <w:p w14:paraId="62E01D5E"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4AD39636" w14:textId="77777777" w:rsidR="001348A3" w:rsidRPr="001348A3" w:rsidRDefault="001348A3" w:rsidP="001348A3">
            <w:pPr>
              <w:spacing w:before="60" w:after="60"/>
              <w:rPr>
                <w:rFonts w:ascii="Times New Roman" w:hAnsi="Times New Roman" w:cs="Times New Roman"/>
                <w:b/>
                <w:i/>
                <w:sz w:val="18"/>
                <w:szCs w:val="18"/>
              </w:rPr>
            </w:pPr>
            <w:r w:rsidRPr="001348A3">
              <w:rPr>
                <w:rFonts w:ascii="Times New Roman" w:hAnsi="Times New Roman" w:cs="Times New Roman"/>
                <w:b/>
                <w:i/>
                <w:sz w:val="18"/>
                <w:szCs w:val="18"/>
              </w:rPr>
              <w:t xml:space="preserve">Betula pendula </w:t>
            </w:r>
            <w:r w:rsidRPr="001348A3">
              <w:rPr>
                <w:rFonts w:ascii="Times New Roman" w:hAnsi="Times New Roman" w:cs="Times New Roman"/>
                <w:b/>
                <w:sz w:val="18"/>
                <w:szCs w:val="18"/>
              </w:rPr>
              <w:t>Roth</w:t>
            </w:r>
          </w:p>
          <w:p w14:paraId="32366125" w14:textId="77777777" w:rsidR="001348A3" w:rsidRPr="001348A3" w:rsidRDefault="001348A3" w:rsidP="001348A3">
            <w:pPr>
              <w:spacing w:before="60" w:after="60"/>
              <w:rPr>
                <w:rFonts w:ascii="Times New Roman" w:hAnsi="Times New Roman" w:cs="Times New Roman"/>
                <w:b/>
                <w:i/>
                <w:sz w:val="18"/>
                <w:szCs w:val="18"/>
              </w:rPr>
            </w:pPr>
            <w:r w:rsidRPr="001348A3">
              <w:rPr>
                <w:rFonts w:ascii="Times New Roman" w:hAnsi="Times New Roman" w:cs="Times New Roman"/>
                <w:i/>
                <w:sz w:val="18"/>
                <w:szCs w:val="18"/>
              </w:rPr>
              <w:t>[Betula verrucosa</w:t>
            </w:r>
            <w:r w:rsidRPr="001348A3">
              <w:rPr>
                <w:rFonts w:ascii="Times New Roman" w:hAnsi="Times New Roman" w:cs="Times New Roman"/>
                <w:sz w:val="18"/>
                <w:szCs w:val="18"/>
              </w:rPr>
              <w:t>Ehrh</w:t>
            </w:r>
            <w:r w:rsidRPr="001348A3">
              <w:rPr>
                <w:rFonts w:ascii="Times New Roman" w:hAnsi="Times New Roman" w:cs="Times New Roman"/>
                <w:i/>
                <w:sz w:val="18"/>
                <w:szCs w:val="18"/>
              </w:rPr>
              <w:t>]</w:t>
            </w:r>
          </w:p>
        </w:tc>
        <w:tc>
          <w:tcPr>
            <w:tcW w:w="1389" w:type="dxa"/>
            <w:vMerge w:val="restart"/>
            <w:vAlign w:val="center"/>
          </w:tcPr>
          <w:p w14:paraId="6B39A5E0"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Huş ağacı</w:t>
            </w:r>
          </w:p>
        </w:tc>
        <w:tc>
          <w:tcPr>
            <w:tcW w:w="1021" w:type="dxa"/>
            <w:vMerge w:val="restart"/>
            <w:vAlign w:val="center"/>
          </w:tcPr>
          <w:p w14:paraId="1D9D6F9F"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Birch,      Downy birch, Silver birch, European birch</w:t>
            </w:r>
          </w:p>
        </w:tc>
        <w:tc>
          <w:tcPr>
            <w:tcW w:w="1560" w:type="dxa"/>
            <w:vAlign w:val="center"/>
          </w:tcPr>
          <w:p w14:paraId="3BCFFA4F"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hAnsi="Times New Roman" w:cs="Times New Roman"/>
                <w:sz w:val="18"/>
                <w:szCs w:val="18"/>
              </w:rPr>
              <w:t>Huş Usaresi (Huş Özsuyu-Bitkinin gövdesinden elde edilen usare)</w:t>
            </w:r>
          </w:p>
        </w:tc>
        <w:tc>
          <w:tcPr>
            <w:tcW w:w="1417" w:type="dxa"/>
            <w:vAlign w:val="center"/>
          </w:tcPr>
          <w:p w14:paraId="34C2707B"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hAnsi="Times New Roman" w:cs="Times New Roman"/>
                <w:sz w:val="18"/>
                <w:szCs w:val="18"/>
              </w:rPr>
              <w:t>Birch sap</w:t>
            </w:r>
          </w:p>
        </w:tc>
        <w:tc>
          <w:tcPr>
            <w:tcW w:w="850" w:type="dxa"/>
          </w:tcPr>
          <w:p w14:paraId="2261F8F9" w14:textId="77777777" w:rsidR="001348A3" w:rsidRPr="001348A3" w:rsidRDefault="001348A3" w:rsidP="001348A3">
            <w:pPr>
              <w:jc w:val="center"/>
              <w:rPr>
                <w:rFonts w:ascii="Times New Roman" w:hAnsi="Times New Roman" w:cs="Times New Roman"/>
                <w:strike/>
                <w:sz w:val="18"/>
                <w:szCs w:val="18"/>
                <w:highlight w:val="yellow"/>
              </w:rPr>
            </w:pPr>
          </w:p>
          <w:p w14:paraId="23993D94" w14:textId="77777777" w:rsidR="001348A3" w:rsidRPr="001348A3" w:rsidRDefault="001348A3" w:rsidP="001348A3">
            <w:pPr>
              <w:ind w:hanging="109"/>
              <w:jc w:val="center"/>
              <w:rPr>
                <w:rFonts w:ascii="Times New Roman" w:hAnsi="Times New Roman" w:cs="Times New Roman"/>
                <w:sz w:val="18"/>
                <w:szCs w:val="18"/>
              </w:rPr>
            </w:pPr>
          </w:p>
          <w:p w14:paraId="48DC176E" w14:textId="77777777" w:rsidR="001348A3" w:rsidRPr="001348A3" w:rsidRDefault="001348A3" w:rsidP="001348A3">
            <w:pPr>
              <w:ind w:hanging="109"/>
              <w:jc w:val="center"/>
              <w:rPr>
                <w:rFonts w:ascii="Times New Roman" w:hAnsi="Times New Roman" w:cs="Times New Roman"/>
                <w:strike/>
                <w:sz w:val="18"/>
                <w:szCs w:val="18"/>
                <w:highlight w:val="yellow"/>
              </w:rPr>
            </w:pPr>
            <w:r w:rsidRPr="001348A3">
              <w:rPr>
                <w:rFonts w:ascii="Times New Roman" w:hAnsi="Times New Roman" w:cs="Times New Roman"/>
                <w:sz w:val="18"/>
                <w:szCs w:val="18"/>
              </w:rPr>
              <w:t>P</w:t>
            </w:r>
          </w:p>
        </w:tc>
        <w:tc>
          <w:tcPr>
            <w:tcW w:w="4140" w:type="dxa"/>
            <w:vMerge w:val="restart"/>
            <w:vAlign w:val="center"/>
          </w:tcPr>
          <w:p w14:paraId="3E7BA76F" w14:textId="77777777" w:rsidR="001348A3" w:rsidRPr="001348A3" w:rsidRDefault="001348A3" w:rsidP="001348A3">
            <w:pPr>
              <w:spacing w:before="60" w:after="60"/>
              <w:jc w:val="both"/>
              <w:rPr>
                <w:rFonts w:ascii="Times New Roman" w:hAnsi="Times New Roman" w:cs="Times New Roman"/>
                <w:sz w:val="18"/>
                <w:szCs w:val="18"/>
              </w:rPr>
            </w:pPr>
          </w:p>
        </w:tc>
        <w:tc>
          <w:tcPr>
            <w:tcW w:w="1163" w:type="dxa"/>
            <w:vMerge w:val="restart"/>
            <w:vAlign w:val="center"/>
          </w:tcPr>
          <w:p w14:paraId="28D32A50" w14:textId="33A3B111" w:rsidR="005A5E09" w:rsidRPr="001348A3" w:rsidRDefault="001348A3" w:rsidP="005A5E09">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22/12/201</w:t>
            </w:r>
            <w:r w:rsidRPr="001348A3">
              <w:rPr>
                <w:rFonts w:ascii="Times New Roman" w:eastAsia="Times New Roman" w:hAnsi="Times New Roman" w:cs="Times New Roman"/>
                <w:bCs/>
                <w:sz w:val="16"/>
                <w:szCs w:val="16"/>
                <w:lang w:eastAsia="tr-TR"/>
              </w:rPr>
              <w:t>6</w:t>
            </w:r>
          </w:p>
          <w:p w14:paraId="480B027F" w14:textId="1E30663C"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1BCBF579" w14:textId="77777777" w:rsidTr="003F3887">
        <w:trPr>
          <w:cantSplit/>
          <w:trHeight w:val="713"/>
        </w:trPr>
        <w:tc>
          <w:tcPr>
            <w:tcW w:w="562" w:type="dxa"/>
            <w:vMerge/>
            <w:vAlign w:val="center"/>
          </w:tcPr>
          <w:p w14:paraId="6308F7EF"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6A1C837C" w14:textId="77777777" w:rsidR="001348A3" w:rsidRPr="001348A3" w:rsidRDefault="001348A3" w:rsidP="001348A3">
            <w:pPr>
              <w:spacing w:before="60" w:after="60"/>
              <w:rPr>
                <w:rFonts w:ascii="Times New Roman" w:hAnsi="Times New Roman" w:cs="Times New Roman"/>
                <w:b/>
                <w:i/>
                <w:sz w:val="18"/>
                <w:szCs w:val="18"/>
                <w:highlight w:val="cyan"/>
              </w:rPr>
            </w:pPr>
          </w:p>
        </w:tc>
        <w:tc>
          <w:tcPr>
            <w:tcW w:w="1389" w:type="dxa"/>
            <w:vMerge/>
            <w:vAlign w:val="center"/>
          </w:tcPr>
          <w:p w14:paraId="62ED08F5" w14:textId="77777777" w:rsidR="001348A3" w:rsidRPr="001348A3" w:rsidRDefault="001348A3" w:rsidP="001348A3">
            <w:pPr>
              <w:spacing w:before="60" w:after="60"/>
              <w:rPr>
                <w:rFonts w:ascii="Times New Roman" w:hAnsi="Times New Roman" w:cs="Times New Roman"/>
                <w:sz w:val="18"/>
                <w:szCs w:val="18"/>
                <w:highlight w:val="cyan"/>
              </w:rPr>
            </w:pPr>
          </w:p>
        </w:tc>
        <w:tc>
          <w:tcPr>
            <w:tcW w:w="1021" w:type="dxa"/>
            <w:vMerge/>
            <w:vAlign w:val="center"/>
          </w:tcPr>
          <w:p w14:paraId="3A7D81D6" w14:textId="77777777" w:rsidR="001348A3" w:rsidRPr="001348A3" w:rsidRDefault="001348A3" w:rsidP="001348A3">
            <w:pPr>
              <w:spacing w:before="60" w:after="60"/>
              <w:rPr>
                <w:rFonts w:ascii="Times New Roman" w:hAnsi="Times New Roman" w:cs="Times New Roman"/>
                <w:sz w:val="18"/>
                <w:szCs w:val="18"/>
                <w:highlight w:val="cyan"/>
              </w:rPr>
            </w:pPr>
          </w:p>
        </w:tc>
        <w:tc>
          <w:tcPr>
            <w:tcW w:w="1560" w:type="dxa"/>
            <w:vAlign w:val="center"/>
          </w:tcPr>
          <w:p w14:paraId="7BEAB89E"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hAnsi="Times New Roman" w:cs="Times New Roman"/>
                <w:sz w:val="18"/>
                <w:szCs w:val="18"/>
              </w:rPr>
              <w:t>Huş Şurubu (Huş usarenin işlenmesi sonucu elde edilen sıvı ürün)</w:t>
            </w:r>
          </w:p>
        </w:tc>
        <w:tc>
          <w:tcPr>
            <w:tcW w:w="1417" w:type="dxa"/>
            <w:vAlign w:val="center"/>
          </w:tcPr>
          <w:p w14:paraId="76B98958"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hAnsi="Times New Roman" w:cs="Times New Roman"/>
                <w:sz w:val="18"/>
                <w:szCs w:val="18"/>
              </w:rPr>
              <w:t>Birch syrup</w:t>
            </w:r>
          </w:p>
        </w:tc>
        <w:tc>
          <w:tcPr>
            <w:tcW w:w="850" w:type="dxa"/>
          </w:tcPr>
          <w:p w14:paraId="46D6F03A" w14:textId="77777777" w:rsidR="001348A3" w:rsidRPr="001348A3" w:rsidRDefault="001348A3" w:rsidP="001348A3">
            <w:pPr>
              <w:spacing w:before="60" w:after="60"/>
              <w:jc w:val="center"/>
              <w:rPr>
                <w:rFonts w:ascii="Times New Roman" w:hAnsi="Times New Roman" w:cs="Times New Roman"/>
                <w:strike/>
                <w:sz w:val="18"/>
                <w:szCs w:val="18"/>
                <w:highlight w:val="yellow"/>
              </w:rPr>
            </w:pPr>
          </w:p>
          <w:p w14:paraId="3ECAB344" w14:textId="77777777" w:rsidR="001348A3" w:rsidRPr="001348A3" w:rsidRDefault="001348A3" w:rsidP="001348A3">
            <w:pPr>
              <w:spacing w:before="60" w:after="60"/>
              <w:jc w:val="center"/>
              <w:rPr>
                <w:rFonts w:ascii="Times New Roman" w:hAnsi="Times New Roman" w:cs="Times New Roman"/>
                <w:strike/>
                <w:sz w:val="18"/>
                <w:szCs w:val="18"/>
                <w:highlight w:val="yellow"/>
              </w:rPr>
            </w:pPr>
            <w:r w:rsidRPr="001348A3">
              <w:rPr>
                <w:rFonts w:ascii="Times New Roman" w:hAnsi="Times New Roman" w:cs="Times New Roman"/>
                <w:sz w:val="18"/>
                <w:szCs w:val="18"/>
              </w:rPr>
              <w:t>P</w:t>
            </w:r>
          </w:p>
        </w:tc>
        <w:tc>
          <w:tcPr>
            <w:tcW w:w="4140" w:type="dxa"/>
            <w:vMerge/>
            <w:vAlign w:val="center"/>
          </w:tcPr>
          <w:p w14:paraId="014C1B83" w14:textId="77777777" w:rsidR="001348A3" w:rsidRPr="001348A3" w:rsidRDefault="001348A3" w:rsidP="001348A3">
            <w:pPr>
              <w:spacing w:before="60" w:after="60"/>
              <w:jc w:val="both"/>
              <w:rPr>
                <w:rFonts w:ascii="Times New Roman" w:hAnsi="Times New Roman" w:cs="Times New Roman"/>
                <w:sz w:val="18"/>
                <w:szCs w:val="18"/>
              </w:rPr>
            </w:pPr>
          </w:p>
        </w:tc>
        <w:tc>
          <w:tcPr>
            <w:tcW w:w="1163" w:type="dxa"/>
            <w:vMerge/>
            <w:vAlign w:val="center"/>
          </w:tcPr>
          <w:p w14:paraId="5FC821F7"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highlight w:val="cyan"/>
                <w:lang w:eastAsia="tr-TR"/>
              </w:rPr>
            </w:pPr>
          </w:p>
        </w:tc>
      </w:tr>
      <w:tr w:rsidR="001348A3" w:rsidRPr="001348A3" w14:paraId="3341FC5D" w14:textId="77777777" w:rsidTr="003F3887">
        <w:trPr>
          <w:cantSplit/>
          <w:trHeight w:val="714"/>
        </w:trPr>
        <w:tc>
          <w:tcPr>
            <w:tcW w:w="562" w:type="dxa"/>
            <w:vMerge w:val="restart"/>
            <w:vAlign w:val="center"/>
          </w:tcPr>
          <w:p w14:paraId="7A94E1BE"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3CA53E78" w14:textId="77777777" w:rsidR="001348A3" w:rsidRPr="001348A3" w:rsidRDefault="001348A3" w:rsidP="001348A3">
            <w:pPr>
              <w:spacing w:before="60" w:after="60"/>
              <w:rPr>
                <w:rFonts w:ascii="Times New Roman" w:hAnsi="Times New Roman" w:cs="Times New Roman"/>
                <w:b/>
                <w:i/>
                <w:sz w:val="18"/>
                <w:szCs w:val="18"/>
              </w:rPr>
            </w:pPr>
            <w:r w:rsidRPr="001348A3">
              <w:rPr>
                <w:rFonts w:ascii="Times New Roman" w:hAnsi="Times New Roman" w:cs="Times New Roman"/>
                <w:b/>
                <w:i/>
                <w:sz w:val="18"/>
                <w:szCs w:val="18"/>
              </w:rPr>
              <w:t xml:space="preserve">Betula pubescens </w:t>
            </w:r>
            <w:r w:rsidRPr="001348A3">
              <w:rPr>
                <w:rFonts w:ascii="Times New Roman" w:hAnsi="Times New Roman" w:cs="Times New Roman"/>
                <w:b/>
                <w:sz w:val="18"/>
                <w:szCs w:val="18"/>
              </w:rPr>
              <w:t>Ehrh.</w:t>
            </w:r>
          </w:p>
          <w:p w14:paraId="2A5A5298" w14:textId="77777777" w:rsidR="001348A3" w:rsidRPr="001348A3" w:rsidRDefault="001348A3" w:rsidP="001348A3">
            <w:pPr>
              <w:spacing w:before="60" w:after="60"/>
              <w:rPr>
                <w:rFonts w:ascii="Times New Roman" w:hAnsi="Times New Roman" w:cs="Times New Roman"/>
                <w:b/>
                <w:i/>
                <w:sz w:val="18"/>
                <w:szCs w:val="18"/>
              </w:rPr>
            </w:pPr>
            <w:r w:rsidRPr="001348A3">
              <w:rPr>
                <w:rFonts w:ascii="Times New Roman" w:hAnsi="Times New Roman" w:cs="Times New Roman"/>
                <w:i/>
                <w:sz w:val="18"/>
                <w:szCs w:val="18"/>
              </w:rPr>
              <w:t xml:space="preserve">[Betula. alba </w:t>
            </w:r>
            <w:r w:rsidRPr="001348A3">
              <w:rPr>
                <w:rFonts w:ascii="Times New Roman" w:hAnsi="Times New Roman" w:cs="Times New Roman"/>
                <w:sz w:val="18"/>
                <w:szCs w:val="18"/>
              </w:rPr>
              <w:t>L</w:t>
            </w:r>
            <w:r w:rsidRPr="001348A3">
              <w:rPr>
                <w:rFonts w:ascii="Times New Roman" w:hAnsi="Times New Roman" w:cs="Times New Roman"/>
                <w:i/>
                <w:sz w:val="18"/>
                <w:szCs w:val="18"/>
              </w:rPr>
              <w:t>.]</w:t>
            </w:r>
          </w:p>
        </w:tc>
        <w:tc>
          <w:tcPr>
            <w:tcW w:w="1389" w:type="dxa"/>
            <w:vMerge w:val="restart"/>
            <w:vAlign w:val="center"/>
          </w:tcPr>
          <w:p w14:paraId="661F5241"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Huş ağacı</w:t>
            </w:r>
          </w:p>
        </w:tc>
        <w:tc>
          <w:tcPr>
            <w:tcW w:w="1021" w:type="dxa"/>
            <w:vMerge w:val="restart"/>
            <w:vAlign w:val="center"/>
          </w:tcPr>
          <w:p w14:paraId="5AA37AED"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Birch,      Downy birch, Silver birch, European birch</w:t>
            </w:r>
          </w:p>
        </w:tc>
        <w:tc>
          <w:tcPr>
            <w:tcW w:w="1560" w:type="dxa"/>
            <w:vAlign w:val="center"/>
          </w:tcPr>
          <w:p w14:paraId="4CAFC4D7"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hAnsi="Times New Roman" w:cs="Times New Roman"/>
                <w:sz w:val="18"/>
                <w:szCs w:val="18"/>
              </w:rPr>
              <w:t>Huş Usaresi (Huş Özsuyu-Bitkinin gövdesinden elde edilen usare)</w:t>
            </w:r>
          </w:p>
        </w:tc>
        <w:tc>
          <w:tcPr>
            <w:tcW w:w="1417" w:type="dxa"/>
            <w:vAlign w:val="center"/>
          </w:tcPr>
          <w:p w14:paraId="0E1F57C8"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hAnsi="Times New Roman" w:cs="Times New Roman"/>
                <w:sz w:val="18"/>
                <w:szCs w:val="18"/>
              </w:rPr>
              <w:t>Birch sap</w:t>
            </w:r>
          </w:p>
        </w:tc>
        <w:tc>
          <w:tcPr>
            <w:tcW w:w="850" w:type="dxa"/>
          </w:tcPr>
          <w:p w14:paraId="637747CE" w14:textId="77777777" w:rsidR="001348A3" w:rsidRPr="001348A3" w:rsidRDefault="001348A3" w:rsidP="001348A3">
            <w:pPr>
              <w:jc w:val="center"/>
              <w:rPr>
                <w:rFonts w:ascii="Times New Roman" w:hAnsi="Times New Roman" w:cs="Times New Roman"/>
                <w:strike/>
                <w:sz w:val="18"/>
                <w:szCs w:val="18"/>
                <w:highlight w:val="yellow"/>
              </w:rPr>
            </w:pPr>
          </w:p>
          <w:p w14:paraId="720A93DB" w14:textId="77777777" w:rsidR="001348A3" w:rsidRPr="001348A3" w:rsidRDefault="001348A3" w:rsidP="001348A3">
            <w:pPr>
              <w:jc w:val="center"/>
              <w:rPr>
                <w:rFonts w:ascii="Times New Roman" w:hAnsi="Times New Roman" w:cs="Times New Roman"/>
                <w:strike/>
                <w:sz w:val="18"/>
                <w:szCs w:val="18"/>
                <w:highlight w:val="yellow"/>
              </w:rPr>
            </w:pPr>
          </w:p>
          <w:p w14:paraId="1AD73996" w14:textId="77777777" w:rsidR="001348A3" w:rsidRPr="001348A3" w:rsidRDefault="001348A3" w:rsidP="001348A3">
            <w:pPr>
              <w:ind w:hanging="109"/>
              <w:jc w:val="center"/>
              <w:rPr>
                <w:rFonts w:ascii="Times New Roman" w:hAnsi="Times New Roman" w:cs="Times New Roman"/>
                <w:strike/>
                <w:sz w:val="18"/>
                <w:szCs w:val="18"/>
                <w:highlight w:val="yellow"/>
              </w:rPr>
            </w:pPr>
            <w:r w:rsidRPr="001348A3">
              <w:rPr>
                <w:rFonts w:ascii="Times New Roman" w:hAnsi="Times New Roman" w:cs="Times New Roman"/>
                <w:sz w:val="18"/>
                <w:szCs w:val="18"/>
              </w:rPr>
              <w:t>P</w:t>
            </w:r>
          </w:p>
        </w:tc>
        <w:tc>
          <w:tcPr>
            <w:tcW w:w="4140" w:type="dxa"/>
            <w:vMerge w:val="restart"/>
            <w:vAlign w:val="center"/>
          </w:tcPr>
          <w:p w14:paraId="4DC9013D"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restart"/>
            <w:vAlign w:val="center"/>
          </w:tcPr>
          <w:p w14:paraId="33416185" w14:textId="6762E8BC" w:rsidR="005A5E09" w:rsidRPr="001348A3" w:rsidRDefault="001348A3" w:rsidP="005A5E09">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22/12/201</w:t>
            </w:r>
            <w:r w:rsidRPr="001348A3">
              <w:rPr>
                <w:rFonts w:ascii="Times New Roman" w:eastAsia="Times New Roman" w:hAnsi="Times New Roman" w:cs="Times New Roman"/>
                <w:bCs/>
                <w:sz w:val="16"/>
                <w:szCs w:val="16"/>
                <w:lang w:eastAsia="tr-TR"/>
              </w:rPr>
              <w:t>6</w:t>
            </w:r>
          </w:p>
          <w:p w14:paraId="6E46F56B" w14:textId="6E33BEF8"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5CC36D5F" w14:textId="77777777" w:rsidTr="003F3887">
        <w:trPr>
          <w:cantSplit/>
          <w:trHeight w:val="713"/>
        </w:trPr>
        <w:tc>
          <w:tcPr>
            <w:tcW w:w="562" w:type="dxa"/>
            <w:vMerge/>
            <w:vAlign w:val="center"/>
          </w:tcPr>
          <w:p w14:paraId="057B443F"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64F5CACC"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4471F0DD" w14:textId="77777777" w:rsidR="001348A3" w:rsidRPr="001348A3" w:rsidRDefault="001348A3" w:rsidP="001348A3">
            <w:pPr>
              <w:spacing w:before="60" w:after="60"/>
              <w:rPr>
                <w:rFonts w:ascii="Times New Roman" w:hAnsi="Times New Roman" w:cs="Times New Roman"/>
                <w:sz w:val="18"/>
                <w:szCs w:val="18"/>
              </w:rPr>
            </w:pPr>
          </w:p>
        </w:tc>
        <w:tc>
          <w:tcPr>
            <w:tcW w:w="1021" w:type="dxa"/>
            <w:vMerge/>
            <w:vAlign w:val="center"/>
          </w:tcPr>
          <w:p w14:paraId="623238AE"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3BB568B7"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hAnsi="Times New Roman" w:cs="Times New Roman"/>
                <w:sz w:val="18"/>
                <w:szCs w:val="18"/>
              </w:rPr>
              <w:t>Huş Şurubu (Huş usarenin işlenmesi sonucu elde edilen sıvı ürün)</w:t>
            </w:r>
          </w:p>
        </w:tc>
        <w:tc>
          <w:tcPr>
            <w:tcW w:w="1417" w:type="dxa"/>
            <w:vAlign w:val="center"/>
          </w:tcPr>
          <w:p w14:paraId="397F17D6"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hAnsi="Times New Roman" w:cs="Times New Roman"/>
                <w:sz w:val="18"/>
                <w:szCs w:val="18"/>
              </w:rPr>
              <w:t>Birch syrup</w:t>
            </w:r>
          </w:p>
        </w:tc>
        <w:tc>
          <w:tcPr>
            <w:tcW w:w="850" w:type="dxa"/>
          </w:tcPr>
          <w:p w14:paraId="5BC24109" w14:textId="77777777" w:rsidR="001348A3" w:rsidRPr="001348A3" w:rsidRDefault="001348A3" w:rsidP="001348A3">
            <w:pPr>
              <w:jc w:val="center"/>
              <w:rPr>
                <w:rFonts w:ascii="Times New Roman" w:hAnsi="Times New Roman" w:cs="Times New Roman"/>
                <w:strike/>
                <w:sz w:val="18"/>
                <w:szCs w:val="18"/>
                <w:highlight w:val="yellow"/>
              </w:rPr>
            </w:pPr>
          </w:p>
          <w:p w14:paraId="4645DD5F" w14:textId="77777777" w:rsidR="001348A3" w:rsidRPr="001348A3" w:rsidRDefault="001348A3" w:rsidP="001348A3">
            <w:pPr>
              <w:jc w:val="center"/>
              <w:rPr>
                <w:rFonts w:ascii="Times New Roman" w:hAnsi="Times New Roman" w:cs="Times New Roman"/>
                <w:strike/>
                <w:sz w:val="18"/>
                <w:szCs w:val="18"/>
                <w:highlight w:val="yellow"/>
              </w:rPr>
            </w:pPr>
          </w:p>
          <w:p w14:paraId="014A5CF5" w14:textId="77777777" w:rsidR="001348A3" w:rsidRPr="001348A3" w:rsidRDefault="001348A3" w:rsidP="001348A3">
            <w:pPr>
              <w:jc w:val="center"/>
              <w:rPr>
                <w:rFonts w:ascii="Times New Roman" w:hAnsi="Times New Roman" w:cs="Times New Roman"/>
                <w:strike/>
                <w:sz w:val="18"/>
                <w:szCs w:val="18"/>
                <w:highlight w:val="yellow"/>
              </w:rPr>
            </w:pPr>
            <w:r w:rsidRPr="001348A3">
              <w:rPr>
                <w:rFonts w:ascii="Times New Roman" w:hAnsi="Times New Roman" w:cs="Times New Roman"/>
                <w:sz w:val="18"/>
                <w:szCs w:val="18"/>
              </w:rPr>
              <w:t>P</w:t>
            </w:r>
          </w:p>
        </w:tc>
        <w:tc>
          <w:tcPr>
            <w:tcW w:w="4140" w:type="dxa"/>
            <w:vMerge/>
            <w:vAlign w:val="center"/>
          </w:tcPr>
          <w:p w14:paraId="1CDCD582"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5EF7A009"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5B786757" w14:textId="77777777" w:rsidTr="003F3887">
        <w:trPr>
          <w:cantSplit/>
          <w:trHeight w:val="1747"/>
        </w:trPr>
        <w:tc>
          <w:tcPr>
            <w:tcW w:w="562" w:type="dxa"/>
            <w:vMerge w:val="restart"/>
            <w:vAlign w:val="center"/>
          </w:tcPr>
          <w:p w14:paraId="5047AD7A"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68D70499"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Borassus flabellifer</w:t>
            </w:r>
            <w:r w:rsidRPr="001348A3">
              <w:rPr>
                <w:rFonts w:ascii="Times New Roman" w:hAnsi="Times New Roman" w:cs="Times New Roman"/>
                <w:b/>
                <w:sz w:val="18"/>
                <w:szCs w:val="18"/>
              </w:rPr>
              <w:t xml:space="preserve"> L.</w:t>
            </w:r>
          </w:p>
          <w:p w14:paraId="1BD85546" w14:textId="77777777" w:rsidR="001348A3" w:rsidRPr="001348A3" w:rsidRDefault="001348A3" w:rsidP="001348A3">
            <w:pPr>
              <w:spacing w:before="60" w:after="60"/>
              <w:rPr>
                <w:rFonts w:ascii="Times New Roman" w:hAnsi="Times New Roman" w:cs="Times New Roman"/>
                <w:b/>
                <w:i/>
                <w:sz w:val="18"/>
                <w:szCs w:val="18"/>
              </w:rPr>
            </w:pPr>
            <w:r w:rsidRPr="001348A3">
              <w:rPr>
                <w:rFonts w:ascii="Times New Roman" w:hAnsi="Times New Roman" w:cs="Times New Roman"/>
                <w:i/>
                <w:sz w:val="18"/>
                <w:szCs w:val="18"/>
              </w:rPr>
              <w:t>[Borassus flabelliformis</w:t>
            </w:r>
            <w:r w:rsidRPr="001348A3">
              <w:rPr>
                <w:rFonts w:ascii="Times New Roman" w:hAnsi="Times New Roman" w:cs="Times New Roman"/>
                <w:sz w:val="18"/>
                <w:szCs w:val="18"/>
              </w:rPr>
              <w:t xml:space="preserve"> L.</w:t>
            </w:r>
            <w:r w:rsidRPr="001348A3">
              <w:rPr>
                <w:rFonts w:ascii="Times New Roman" w:hAnsi="Times New Roman" w:cs="Times New Roman"/>
                <w:i/>
                <w:sz w:val="18"/>
                <w:szCs w:val="18"/>
              </w:rPr>
              <w:t>]</w:t>
            </w:r>
          </w:p>
        </w:tc>
        <w:tc>
          <w:tcPr>
            <w:tcW w:w="1389" w:type="dxa"/>
            <w:vMerge w:val="restart"/>
            <w:vAlign w:val="center"/>
          </w:tcPr>
          <w:p w14:paraId="554C234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Borasus palmiyesi</w:t>
            </w:r>
          </w:p>
        </w:tc>
        <w:tc>
          <w:tcPr>
            <w:tcW w:w="1021" w:type="dxa"/>
            <w:vMerge w:val="restart"/>
            <w:vAlign w:val="center"/>
          </w:tcPr>
          <w:p w14:paraId="64F2A4F3"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Asian palmyrah palm,      Palmyra palm, Palmyrah palm, </w:t>
            </w:r>
            <w:r w:rsidRPr="001348A3">
              <w:rPr>
                <w:rFonts w:ascii="Times New Roman" w:hAnsi="Times New Roman" w:cs="Times New Roman"/>
                <w:bCs/>
                <w:sz w:val="18"/>
                <w:szCs w:val="18"/>
              </w:rPr>
              <w:t>Toddy palm, Sugar palm</w:t>
            </w:r>
          </w:p>
        </w:tc>
        <w:tc>
          <w:tcPr>
            <w:tcW w:w="1560" w:type="dxa"/>
            <w:vAlign w:val="center"/>
          </w:tcPr>
          <w:p w14:paraId="4BAEDAAA"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eastAsia="Times New Roman" w:hAnsi="Times New Roman" w:cs="Times New Roman"/>
                <w:bCs/>
                <w:sz w:val="18"/>
                <w:szCs w:val="18"/>
                <w:lang w:eastAsia="tr-TR"/>
              </w:rPr>
              <w:t>Çiçek durumlarından elde edilen usarenin işlenmesi sonucu elde edilen sıvı</w:t>
            </w:r>
            <w:r w:rsidRPr="001348A3">
              <w:rPr>
                <w:rFonts w:ascii="Times New Roman" w:hAnsi="Times New Roman" w:cs="Times New Roman"/>
                <w:sz w:val="18"/>
                <w:szCs w:val="18"/>
              </w:rPr>
              <w:t xml:space="preserve"> ürün (palmiye şurubu)</w:t>
            </w:r>
            <w:r w:rsidRPr="001348A3">
              <w:rPr>
                <w:rFonts w:ascii="Times New Roman" w:hAnsi="Times New Roman" w:cs="Times New Roman"/>
                <w:sz w:val="18"/>
                <w:szCs w:val="18"/>
                <w:vertAlign w:val="superscript"/>
              </w:rPr>
              <w:footnoteReference w:id="3"/>
            </w:r>
          </w:p>
        </w:tc>
        <w:tc>
          <w:tcPr>
            <w:tcW w:w="1417" w:type="dxa"/>
            <w:vAlign w:val="center"/>
          </w:tcPr>
          <w:p w14:paraId="0E07842D"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hAnsi="Times New Roman" w:cs="Times New Roman"/>
                <w:sz w:val="18"/>
                <w:szCs w:val="18"/>
              </w:rPr>
              <w:t>Palm syrup</w:t>
            </w:r>
          </w:p>
        </w:tc>
        <w:tc>
          <w:tcPr>
            <w:tcW w:w="850" w:type="dxa"/>
          </w:tcPr>
          <w:p w14:paraId="516672B6" w14:textId="77777777" w:rsidR="001348A3" w:rsidRPr="001348A3" w:rsidRDefault="001348A3" w:rsidP="001348A3">
            <w:pPr>
              <w:jc w:val="center"/>
              <w:rPr>
                <w:rFonts w:ascii="Times New Roman" w:eastAsia="Times New Roman" w:hAnsi="Times New Roman" w:cs="Times New Roman"/>
                <w:bCs/>
                <w:strike/>
                <w:sz w:val="18"/>
                <w:szCs w:val="18"/>
                <w:highlight w:val="yellow"/>
                <w:lang w:eastAsia="tr-TR"/>
              </w:rPr>
            </w:pPr>
          </w:p>
          <w:p w14:paraId="624B8B14" w14:textId="77777777" w:rsidR="001348A3" w:rsidRPr="001348A3" w:rsidRDefault="001348A3" w:rsidP="001348A3">
            <w:pPr>
              <w:jc w:val="center"/>
              <w:rPr>
                <w:rFonts w:ascii="Times New Roman" w:eastAsia="Times New Roman" w:hAnsi="Times New Roman" w:cs="Times New Roman"/>
                <w:bCs/>
                <w:strike/>
                <w:sz w:val="18"/>
                <w:szCs w:val="18"/>
                <w:highlight w:val="yellow"/>
                <w:lang w:eastAsia="tr-TR"/>
              </w:rPr>
            </w:pPr>
          </w:p>
          <w:p w14:paraId="07236BBD" w14:textId="77777777" w:rsidR="001348A3" w:rsidRPr="001348A3" w:rsidRDefault="001348A3" w:rsidP="001348A3">
            <w:pPr>
              <w:jc w:val="center"/>
              <w:rPr>
                <w:rFonts w:ascii="Times New Roman" w:eastAsia="Times New Roman" w:hAnsi="Times New Roman" w:cs="Times New Roman"/>
                <w:bCs/>
                <w:strike/>
                <w:sz w:val="18"/>
                <w:szCs w:val="18"/>
                <w:highlight w:val="yellow"/>
                <w:lang w:eastAsia="tr-TR"/>
              </w:rPr>
            </w:pPr>
          </w:p>
          <w:p w14:paraId="74E8F398" w14:textId="77777777" w:rsidR="001348A3" w:rsidRPr="001348A3" w:rsidRDefault="001348A3" w:rsidP="001348A3">
            <w:pPr>
              <w:jc w:val="center"/>
              <w:rPr>
                <w:rFonts w:ascii="Times New Roman" w:eastAsia="Times New Roman" w:hAnsi="Times New Roman" w:cs="Times New Roman"/>
                <w:bCs/>
                <w:strike/>
                <w:sz w:val="18"/>
                <w:szCs w:val="18"/>
                <w:highlight w:val="yellow"/>
                <w:lang w:eastAsia="tr-TR"/>
              </w:rPr>
            </w:pPr>
          </w:p>
          <w:p w14:paraId="27D6086E" w14:textId="77777777" w:rsidR="001348A3" w:rsidRPr="001348A3" w:rsidRDefault="001348A3" w:rsidP="001348A3">
            <w:pPr>
              <w:jc w:val="center"/>
              <w:rPr>
                <w:rFonts w:ascii="Times New Roman" w:eastAsia="Times New Roman" w:hAnsi="Times New Roman" w:cs="Times New Roman"/>
                <w:bCs/>
                <w:strike/>
                <w:sz w:val="18"/>
                <w:szCs w:val="18"/>
                <w:highlight w:val="yellow"/>
                <w:lang w:eastAsia="tr-TR"/>
              </w:rPr>
            </w:pPr>
          </w:p>
          <w:p w14:paraId="590E2153" w14:textId="77777777" w:rsidR="001348A3" w:rsidRPr="001348A3" w:rsidRDefault="001348A3" w:rsidP="001348A3">
            <w:pPr>
              <w:jc w:val="center"/>
              <w:rPr>
                <w:rFonts w:ascii="Times New Roman" w:eastAsia="Times New Roman" w:hAnsi="Times New Roman" w:cs="Times New Roman"/>
                <w:bCs/>
                <w:strike/>
                <w:sz w:val="18"/>
                <w:szCs w:val="18"/>
                <w:highlight w:val="yellow"/>
                <w:lang w:eastAsia="tr-TR"/>
              </w:rPr>
            </w:pPr>
            <w:r w:rsidRPr="001348A3">
              <w:rPr>
                <w:rFonts w:ascii="Times New Roman" w:hAnsi="Times New Roman" w:cs="Times New Roman"/>
                <w:sz w:val="18"/>
                <w:szCs w:val="18"/>
              </w:rPr>
              <w:t>P</w:t>
            </w:r>
          </w:p>
        </w:tc>
        <w:tc>
          <w:tcPr>
            <w:tcW w:w="4140" w:type="dxa"/>
            <w:vMerge w:val="restart"/>
            <w:vAlign w:val="center"/>
          </w:tcPr>
          <w:p w14:paraId="0E21644B"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restart"/>
            <w:vAlign w:val="center"/>
          </w:tcPr>
          <w:p w14:paraId="11328DD9" w14:textId="5EACBDEF" w:rsidR="001348A3" w:rsidRPr="001348A3" w:rsidRDefault="001348A3" w:rsidP="005A5E09">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11/07/2018</w:t>
            </w:r>
          </w:p>
        </w:tc>
      </w:tr>
      <w:tr w:rsidR="001348A3" w:rsidRPr="001348A3" w14:paraId="16D2836D" w14:textId="77777777" w:rsidTr="003F3887">
        <w:trPr>
          <w:cantSplit/>
          <w:trHeight w:val="427"/>
        </w:trPr>
        <w:tc>
          <w:tcPr>
            <w:tcW w:w="562" w:type="dxa"/>
            <w:vMerge/>
            <w:vAlign w:val="center"/>
          </w:tcPr>
          <w:p w14:paraId="35216693"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5D68D371"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19847F2E" w14:textId="77777777" w:rsidR="001348A3" w:rsidRPr="001348A3" w:rsidRDefault="001348A3" w:rsidP="001348A3">
            <w:pPr>
              <w:spacing w:before="60" w:after="60"/>
              <w:rPr>
                <w:rFonts w:ascii="Times New Roman" w:hAnsi="Times New Roman" w:cs="Times New Roman"/>
                <w:sz w:val="18"/>
                <w:szCs w:val="18"/>
                <w:highlight w:val="cyan"/>
              </w:rPr>
            </w:pPr>
          </w:p>
        </w:tc>
        <w:tc>
          <w:tcPr>
            <w:tcW w:w="1021" w:type="dxa"/>
            <w:vMerge/>
            <w:vAlign w:val="center"/>
          </w:tcPr>
          <w:p w14:paraId="0B0FB51F"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74A41C95" w14:textId="77777777" w:rsidR="001348A3" w:rsidRPr="001348A3" w:rsidRDefault="001348A3" w:rsidP="001348A3">
            <w:pPr>
              <w:spacing w:before="60" w:after="60"/>
              <w:rPr>
                <w:rFonts w:ascii="Times New Roman" w:eastAsia="Times New Roman" w:hAnsi="Times New Roman" w:cs="Times New Roman"/>
                <w:bCs/>
                <w:strike/>
                <w:sz w:val="18"/>
                <w:szCs w:val="18"/>
                <w:highlight w:val="yellow"/>
                <w:lang w:eastAsia="tr-TR"/>
              </w:rPr>
            </w:pPr>
            <w:r w:rsidRPr="001348A3">
              <w:rPr>
                <w:rFonts w:ascii="Times New Roman" w:eastAsia="Times New Roman" w:hAnsi="Times New Roman" w:cs="Times New Roman"/>
                <w:bCs/>
                <w:sz w:val="18"/>
                <w:szCs w:val="18"/>
                <w:lang w:eastAsia="tr-TR"/>
              </w:rPr>
              <w:t xml:space="preserve">Palmiye şekeri </w:t>
            </w:r>
            <w:r w:rsidRPr="001348A3">
              <w:rPr>
                <w:rFonts w:ascii="Times New Roman" w:eastAsia="Times New Roman" w:hAnsi="Times New Roman" w:cs="Times New Roman"/>
                <w:bCs/>
                <w:sz w:val="18"/>
                <w:szCs w:val="18"/>
                <w:vertAlign w:val="superscript"/>
                <w:lang w:eastAsia="tr-TR"/>
              </w:rPr>
              <w:footnoteReference w:id="4"/>
            </w:r>
          </w:p>
        </w:tc>
        <w:tc>
          <w:tcPr>
            <w:tcW w:w="1417" w:type="dxa"/>
            <w:vAlign w:val="center"/>
          </w:tcPr>
          <w:p w14:paraId="56E9746B"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hAnsi="Times New Roman" w:cs="Times New Roman"/>
                <w:sz w:val="18"/>
                <w:szCs w:val="18"/>
              </w:rPr>
              <w:t>Palm sugar</w:t>
            </w:r>
          </w:p>
        </w:tc>
        <w:tc>
          <w:tcPr>
            <w:tcW w:w="850" w:type="dxa"/>
          </w:tcPr>
          <w:p w14:paraId="5524031D" w14:textId="77777777" w:rsidR="001348A3" w:rsidRPr="001348A3" w:rsidRDefault="001348A3" w:rsidP="001348A3">
            <w:pPr>
              <w:spacing w:before="60" w:after="60"/>
              <w:jc w:val="center"/>
              <w:rPr>
                <w:rFonts w:ascii="Times New Roman" w:eastAsia="Times New Roman" w:hAnsi="Times New Roman" w:cs="Times New Roman"/>
                <w:bCs/>
                <w:strike/>
                <w:sz w:val="18"/>
                <w:szCs w:val="18"/>
                <w:highlight w:val="yellow"/>
                <w:lang w:eastAsia="tr-TR"/>
              </w:rPr>
            </w:pPr>
            <w:r w:rsidRPr="001348A3">
              <w:rPr>
                <w:rFonts w:ascii="Times New Roman" w:hAnsi="Times New Roman" w:cs="Times New Roman"/>
                <w:sz w:val="18"/>
                <w:szCs w:val="18"/>
              </w:rPr>
              <w:t>P</w:t>
            </w:r>
          </w:p>
        </w:tc>
        <w:tc>
          <w:tcPr>
            <w:tcW w:w="4140" w:type="dxa"/>
            <w:vMerge/>
            <w:vAlign w:val="center"/>
          </w:tcPr>
          <w:p w14:paraId="61984BFF"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2AA85506"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highlight w:val="cyan"/>
                <w:lang w:eastAsia="tr-TR"/>
              </w:rPr>
            </w:pPr>
          </w:p>
        </w:tc>
      </w:tr>
      <w:tr w:rsidR="001348A3" w:rsidRPr="001348A3" w14:paraId="1C34E55D" w14:textId="77777777" w:rsidTr="003F3887">
        <w:trPr>
          <w:cantSplit/>
          <w:trHeight w:val="784"/>
        </w:trPr>
        <w:tc>
          <w:tcPr>
            <w:tcW w:w="562" w:type="dxa"/>
            <w:vAlign w:val="center"/>
          </w:tcPr>
          <w:p w14:paraId="2508A193"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572B47FD" w14:textId="77777777" w:rsidR="001348A3" w:rsidRPr="005A5E09" w:rsidRDefault="001348A3" w:rsidP="001348A3">
            <w:pPr>
              <w:spacing w:before="60" w:after="60"/>
              <w:rPr>
                <w:rFonts w:ascii="Times New Roman" w:hAnsi="Times New Roman" w:cs="Times New Roman"/>
                <w:b/>
                <w:i/>
                <w:sz w:val="18"/>
                <w:szCs w:val="18"/>
              </w:rPr>
            </w:pPr>
            <w:r w:rsidRPr="005A5E09">
              <w:rPr>
                <w:rFonts w:ascii="Times New Roman" w:hAnsi="Times New Roman" w:cs="Times New Roman"/>
                <w:b/>
                <w:i/>
                <w:sz w:val="18"/>
                <w:szCs w:val="18"/>
              </w:rPr>
              <w:t xml:space="preserve">Brassica napus </w:t>
            </w:r>
            <w:r w:rsidRPr="005A5E09">
              <w:rPr>
                <w:rFonts w:ascii="Times New Roman" w:hAnsi="Times New Roman" w:cs="Times New Roman"/>
                <w:b/>
                <w:sz w:val="18"/>
                <w:szCs w:val="18"/>
              </w:rPr>
              <w:t>L.</w:t>
            </w:r>
          </w:p>
          <w:p w14:paraId="3275889B" w14:textId="77777777" w:rsidR="001348A3" w:rsidRPr="005A5E09" w:rsidRDefault="001348A3" w:rsidP="001348A3">
            <w:pPr>
              <w:spacing w:before="60" w:after="60"/>
              <w:rPr>
                <w:rFonts w:ascii="Times New Roman" w:hAnsi="Times New Roman" w:cs="Times New Roman"/>
                <w:b/>
                <w:i/>
                <w:sz w:val="18"/>
                <w:szCs w:val="18"/>
              </w:rPr>
            </w:pPr>
            <w:r w:rsidRPr="005A5E09">
              <w:rPr>
                <w:rFonts w:ascii="Times New Roman" w:hAnsi="Times New Roman" w:cs="Times New Roman"/>
                <w:i/>
                <w:sz w:val="18"/>
                <w:szCs w:val="18"/>
              </w:rPr>
              <w:t xml:space="preserve">[Brassica campestris </w:t>
            </w:r>
            <w:r w:rsidRPr="005A5E09">
              <w:rPr>
                <w:rFonts w:ascii="Times New Roman" w:hAnsi="Times New Roman" w:cs="Times New Roman"/>
                <w:sz w:val="18"/>
                <w:szCs w:val="18"/>
              </w:rPr>
              <w:t>L</w:t>
            </w:r>
            <w:r w:rsidRPr="005A5E09">
              <w:rPr>
                <w:rFonts w:ascii="Times New Roman" w:hAnsi="Times New Roman" w:cs="Times New Roman"/>
                <w:i/>
                <w:sz w:val="18"/>
                <w:szCs w:val="18"/>
              </w:rPr>
              <w:t xml:space="preserve">,       Brassica rutabaga </w:t>
            </w:r>
            <w:r w:rsidRPr="005A5E09">
              <w:rPr>
                <w:rFonts w:ascii="Times New Roman" w:hAnsi="Times New Roman" w:cs="Times New Roman"/>
                <w:sz w:val="18"/>
                <w:szCs w:val="18"/>
              </w:rPr>
              <w:t>(DC.) Druce</w:t>
            </w:r>
            <w:r w:rsidRPr="005A5E09">
              <w:rPr>
                <w:rFonts w:ascii="Times New Roman" w:hAnsi="Times New Roman" w:cs="Times New Roman"/>
                <w:i/>
                <w:sz w:val="18"/>
                <w:szCs w:val="18"/>
              </w:rPr>
              <w:t xml:space="preserve">, Brassica gongylodes </w:t>
            </w:r>
            <w:r w:rsidRPr="005A5E09">
              <w:rPr>
                <w:rFonts w:ascii="Times New Roman" w:hAnsi="Times New Roman" w:cs="Times New Roman"/>
                <w:sz w:val="18"/>
                <w:szCs w:val="18"/>
              </w:rPr>
              <w:t xml:space="preserve">Mill] </w:t>
            </w:r>
          </w:p>
        </w:tc>
        <w:tc>
          <w:tcPr>
            <w:tcW w:w="1389" w:type="dxa"/>
            <w:vAlign w:val="center"/>
          </w:tcPr>
          <w:p w14:paraId="62067806" w14:textId="77777777" w:rsidR="001348A3" w:rsidRPr="005A5E09" w:rsidRDefault="001348A3" w:rsidP="001348A3">
            <w:pPr>
              <w:spacing w:before="60" w:after="60"/>
              <w:rPr>
                <w:rFonts w:ascii="Times New Roman" w:hAnsi="Times New Roman" w:cs="Times New Roman"/>
                <w:i/>
                <w:sz w:val="18"/>
                <w:szCs w:val="18"/>
              </w:rPr>
            </w:pPr>
            <w:r w:rsidRPr="005A5E09">
              <w:rPr>
                <w:rFonts w:ascii="Times New Roman" w:hAnsi="Times New Roman" w:cs="Times New Roman"/>
                <w:sz w:val="18"/>
                <w:szCs w:val="18"/>
              </w:rPr>
              <w:t>Kanola, kolza</w:t>
            </w:r>
          </w:p>
        </w:tc>
        <w:tc>
          <w:tcPr>
            <w:tcW w:w="1021" w:type="dxa"/>
            <w:vAlign w:val="center"/>
          </w:tcPr>
          <w:p w14:paraId="2D377697" w14:textId="77777777" w:rsidR="001348A3" w:rsidRPr="005A5E09" w:rsidRDefault="001348A3" w:rsidP="001348A3">
            <w:pPr>
              <w:spacing w:before="60" w:after="60"/>
              <w:rPr>
                <w:rFonts w:ascii="Times New Roman" w:hAnsi="Times New Roman" w:cs="Times New Roman"/>
                <w:i/>
                <w:sz w:val="18"/>
                <w:szCs w:val="18"/>
              </w:rPr>
            </w:pPr>
            <w:r w:rsidRPr="005A5E09">
              <w:rPr>
                <w:rFonts w:ascii="Times New Roman" w:hAnsi="Times New Roman" w:cs="Times New Roman"/>
                <w:sz w:val="18"/>
                <w:szCs w:val="18"/>
              </w:rPr>
              <w:t>Canola, Rapa, Rapeseed</w:t>
            </w:r>
          </w:p>
        </w:tc>
        <w:tc>
          <w:tcPr>
            <w:tcW w:w="1560" w:type="dxa"/>
            <w:vAlign w:val="center"/>
          </w:tcPr>
          <w:p w14:paraId="43CD54B9" w14:textId="77777777" w:rsidR="001348A3" w:rsidRPr="005A5E09" w:rsidRDefault="001348A3" w:rsidP="001348A3">
            <w:pPr>
              <w:tabs>
                <w:tab w:val="left" w:pos="567"/>
              </w:tabs>
              <w:jc w:val="center"/>
              <w:rPr>
                <w:rFonts w:ascii="Times New Roman" w:hAnsi="Times New Roman" w:cs="Times New Roman"/>
                <w:sz w:val="18"/>
                <w:szCs w:val="18"/>
              </w:rPr>
            </w:pPr>
            <w:r w:rsidRPr="005A5E09">
              <w:rPr>
                <w:rFonts w:ascii="Times New Roman" w:hAnsi="Times New Roman" w:cs="Times New Roman"/>
                <w:sz w:val="18"/>
                <w:szCs w:val="18"/>
              </w:rPr>
              <w:t xml:space="preserve">Tohumdan elde edilen sıvı sabit yağ </w:t>
            </w:r>
            <w:r w:rsidRPr="005A5E09">
              <w:rPr>
                <w:rFonts w:ascii="Times New Roman" w:eastAsia="Times New Roman" w:hAnsi="Times New Roman" w:cs="Times New Roman"/>
                <w:bCs/>
                <w:sz w:val="18"/>
                <w:szCs w:val="18"/>
                <w:lang w:eastAsia="tr-TR"/>
              </w:rPr>
              <w:t>(diğer bitkisel preparatları hariç)</w:t>
            </w:r>
          </w:p>
        </w:tc>
        <w:tc>
          <w:tcPr>
            <w:tcW w:w="1417" w:type="dxa"/>
            <w:vAlign w:val="center"/>
          </w:tcPr>
          <w:p w14:paraId="37381D31" w14:textId="77777777" w:rsidR="001348A3" w:rsidRPr="005A5E09" w:rsidRDefault="001348A3" w:rsidP="001348A3">
            <w:pPr>
              <w:tabs>
                <w:tab w:val="left" w:pos="567"/>
              </w:tabs>
              <w:jc w:val="center"/>
              <w:rPr>
                <w:rFonts w:ascii="Times New Roman" w:hAnsi="Times New Roman" w:cs="Times New Roman"/>
                <w:sz w:val="18"/>
                <w:szCs w:val="18"/>
                <w:highlight w:val="yellow"/>
              </w:rPr>
            </w:pPr>
            <w:r w:rsidRPr="005A5E09">
              <w:rPr>
                <w:rFonts w:ascii="Times New Roman" w:hAnsi="Times New Roman" w:cs="Times New Roman"/>
                <w:sz w:val="18"/>
                <w:szCs w:val="18"/>
              </w:rPr>
              <w:t xml:space="preserve">Seed oil </w:t>
            </w:r>
            <w:r w:rsidRPr="005A5E09">
              <w:rPr>
                <w:rFonts w:ascii="Times New Roman" w:eastAsia="Times New Roman" w:hAnsi="Times New Roman" w:cs="Times New Roman"/>
                <w:bCs/>
                <w:sz w:val="18"/>
                <w:szCs w:val="18"/>
                <w:lang w:eastAsia="tr-TR"/>
              </w:rPr>
              <w:t>(except other herbal preparations)</w:t>
            </w:r>
          </w:p>
        </w:tc>
        <w:tc>
          <w:tcPr>
            <w:tcW w:w="850" w:type="dxa"/>
            <w:vAlign w:val="center"/>
          </w:tcPr>
          <w:p w14:paraId="7EC4AE6C" w14:textId="77777777" w:rsidR="001348A3" w:rsidRPr="005A5E09" w:rsidRDefault="001348A3" w:rsidP="001348A3">
            <w:pPr>
              <w:jc w:val="center"/>
              <w:rPr>
                <w:rFonts w:ascii="Times New Roman" w:hAnsi="Times New Roman" w:cs="Times New Roman"/>
                <w:sz w:val="18"/>
                <w:szCs w:val="18"/>
              </w:rPr>
            </w:pPr>
            <w:r w:rsidRPr="005A5E09">
              <w:rPr>
                <w:rFonts w:ascii="Times New Roman" w:hAnsi="Times New Roman" w:cs="Times New Roman"/>
                <w:sz w:val="18"/>
                <w:szCs w:val="18"/>
              </w:rPr>
              <w:t>P</w:t>
            </w:r>
          </w:p>
        </w:tc>
        <w:tc>
          <w:tcPr>
            <w:tcW w:w="4140" w:type="dxa"/>
            <w:vAlign w:val="center"/>
          </w:tcPr>
          <w:p w14:paraId="5A646C54"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Align w:val="center"/>
          </w:tcPr>
          <w:p w14:paraId="0265F356" w14:textId="7B9BCFB6" w:rsidR="001348A3" w:rsidRPr="005A5E09" w:rsidRDefault="001348A3" w:rsidP="005A5E09">
            <w:pPr>
              <w:tabs>
                <w:tab w:val="left" w:pos="567"/>
              </w:tabs>
              <w:spacing w:before="60" w:after="60"/>
              <w:jc w:val="both"/>
              <w:rPr>
                <w:rFonts w:ascii="Times New Roman" w:hAnsi="Times New Roman" w:cs="Times New Roman"/>
                <w:b/>
                <w:i/>
                <w:sz w:val="18"/>
                <w:szCs w:val="18"/>
              </w:rPr>
            </w:pPr>
            <w:r w:rsidRPr="005A5E09">
              <w:rPr>
                <w:rFonts w:ascii="Times New Roman" w:eastAsia="Times New Roman" w:hAnsi="Times New Roman" w:cs="Times New Roman"/>
                <w:b/>
                <w:bCs/>
                <w:sz w:val="16"/>
                <w:szCs w:val="16"/>
                <w:lang w:eastAsia="tr-TR"/>
              </w:rPr>
              <w:t>14/01/2022</w:t>
            </w:r>
          </w:p>
        </w:tc>
      </w:tr>
      <w:tr w:rsidR="001348A3" w:rsidRPr="001348A3" w14:paraId="496050CC" w14:textId="77777777" w:rsidTr="003F3887">
        <w:trPr>
          <w:cantSplit/>
          <w:trHeight w:val="1165"/>
        </w:trPr>
        <w:tc>
          <w:tcPr>
            <w:tcW w:w="562" w:type="dxa"/>
            <w:vAlign w:val="center"/>
          </w:tcPr>
          <w:p w14:paraId="344FE054"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775DC231" w14:textId="77777777" w:rsidR="001348A3" w:rsidRPr="005A5E09" w:rsidRDefault="001348A3" w:rsidP="001348A3">
            <w:pPr>
              <w:spacing w:before="60" w:after="60"/>
              <w:rPr>
                <w:rFonts w:ascii="Times New Roman" w:hAnsi="Times New Roman" w:cs="Times New Roman"/>
                <w:b/>
                <w:i/>
                <w:sz w:val="18"/>
                <w:szCs w:val="18"/>
              </w:rPr>
            </w:pPr>
            <w:r w:rsidRPr="005A5E09">
              <w:rPr>
                <w:rFonts w:ascii="Times New Roman" w:hAnsi="Times New Roman" w:cs="Times New Roman"/>
                <w:b/>
                <w:i/>
                <w:sz w:val="18"/>
                <w:szCs w:val="18"/>
              </w:rPr>
              <w:t xml:space="preserve">Brassica oleracea </w:t>
            </w:r>
            <w:r w:rsidRPr="005A5E09">
              <w:rPr>
                <w:rFonts w:ascii="Times New Roman" w:hAnsi="Times New Roman" w:cs="Times New Roman"/>
                <w:b/>
                <w:sz w:val="18"/>
                <w:szCs w:val="18"/>
              </w:rPr>
              <w:t>var.</w:t>
            </w:r>
            <w:r w:rsidRPr="005A5E09">
              <w:rPr>
                <w:rFonts w:ascii="Times New Roman" w:hAnsi="Times New Roman" w:cs="Times New Roman"/>
                <w:b/>
                <w:i/>
                <w:sz w:val="18"/>
                <w:szCs w:val="18"/>
              </w:rPr>
              <w:t xml:space="preserve"> sabellica </w:t>
            </w:r>
            <w:r w:rsidRPr="005A5E09">
              <w:rPr>
                <w:rFonts w:ascii="Times New Roman" w:hAnsi="Times New Roman" w:cs="Times New Roman"/>
                <w:b/>
                <w:sz w:val="18"/>
                <w:szCs w:val="18"/>
              </w:rPr>
              <w:t>L</w:t>
            </w:r>
            <w:r w:rsidRPr="005A5E09">
              <w:rPr>
                <w:rFonts w:ascii="Times New Roman" w:hAnsi="Times New Roman" w:cs="Times New Roman"/>
                <w:b/>
                <w:i/>
                <w:sz w:val="18"/>
                <w:szCs w:val="18"/>
              </w:rPr>
              <w:t>.                        [</w:t>
            </w:r>
            <w:r w:rsidRPr="005A5E09">
              <w:rPr>
                <w:rFonts w:ascii="Times New Roman" w:hAnsi="Times New Roman" w:cs="Times New Roman"/>
                <w:i/>
                <w:sz w:val="18"/>
                <w:szCs w:val="18"/>
              </w:rPr>
              <w:t xml:space="preserve">Brassica oleracea </w:t>
            </w:r>
            <w:r w:rsidRPr="005A5E09">
              <w:rPr>
                <w:rFonts w:ascii="Times New Roman" w:hAnsi="Times New Roman" w:cs="Times New Roman"/>
                <w:sz w:val="18"/>
                <w:szCs w:val="18"/>
              </w:rPr>
              <w:t>L.]</w:t>
            </w:r>
          </w:p>
        </w:tc>
        <w:tc>
          <w:tcPr>
            <w:tcW w:w="1389" w:type="dxa"/>
            <w:vAlign w:val="center"/>
          </w:tcPr>
          <w:p w14:paraId="62EFBD2C"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sz w:val="18"/>
                <w:szCs w:val="18"/>
              </w:rPr>
              <w:t>Kıvırcık lahana</w:t>
            </w:r>
          </w:p>
        </w:tc>
        <w:tc>
          <w:tcPr>
            <w:tcW w:w="1021" w:type="dxa"/>
            <w:vAlign w:val="center"/>
          </w:tcPr>
          <w:p w14:paraId="22392611"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hAnsi="Times New Roman" w:cs="Times New Roman"/>
                <w:sz w:val="18"/>
                <w:szCs w:val="18"/>
              </w:rPr>
              <w:t xml:space="preserve">Curly kale </w:t>
            </w:r>
          </w:p>
        </w:tc>
        <w:tc>
          <w:tcPr>
            <w:tcW w:w="1560" w:type="dxa"/>
            <w:vAlign w:val="center"/>
          </w:tcPr>
          <w:p w14:paraId="05760EEE" w14:textId="77777777" w:rsidR="001348A3" w:rsidRPr="005A5E09" w:rsidRDefault="001348A3" w:rsidP="001348A3">
            <w:pPr>
              <w:tabs>
                <w:tab w:val="left" w:pos="567"/>
              </w:tabs>
              <w:jc w:val="center"/>
              <w:rPr>
                <w:rFonts w:ascii="Times New Roman" w:hAnsi="Times New Roman" w:cs="Times New Roman"/>
                <w:sz w:val="18"/>
                <w:szCs w:val="18"/>
              </w:rPr>
            </w:pPr>
            <w:r w:rsidRPr="005A5E09">
              <w:rPr>
                <w:rFonts w:ascii="Times New Roman" w:hAnsi="Times New Roman" w:cs="Times New Roman"/>
                <w:sz w:val="18"/>
                <w:szCs w:val="18"/>
              </w:rPr>
              <w:t>Yaprak,               Yaprak ekstresi/ ekstraktı (diğer bitkisel preparatları hariç)</w:t>
            </w:r>
          </w:p>
        </w:tc>
        <w:tc>
          <w:tcPr>
            <w:tcW w:w="1417" w:type="dxa"/>
            <w:vAlign w:val="center"/>
          </w:tcPr>
          <w:p w14:paraId="1D276F25" w14:textId="77777777" w:rsidR="001348A3" w:rsidRPr="005A5E09" w:rsidRDefault="001348A3" w:rsidP="001348A3">
            <w:pPr>
              <w:tabs>
                <w:tab w:val="left" w:pos="567"/>
              </w:tabs>
              <w:jc w:val="center"/>
              <w:rPr>
                <w:rFonts w:ascii="Times New Roman" w:hAnsi="Times New Roman" w:cs="Times New Roman"/>
                <w:sz w:val="18"/>
                <w:szCs w:val="18"/>
              </w:rPr>
            </w:pPr>
            <w:r w:rsidRPr="005A5E09">
              <w:rPr>
                <w:rFonts w:ascii="Times New Roman" w:hAnsi="Times New Roman" w:cs="Times New Roman"/>
                <w:sz w:val="18"/>
                <w:szCs w:val="18"/>
              </w:rPr>
              <w:t>Leaf,              Leaf</w:t>
            </w:r>
            <w:r w:rsidRPr="005A5E09">
              <w:rPr>
                <w:rFonts w:ascii="Times New Roman" w:eastAsia="Times New Roman" w:hAnsi="Times New Roman" w:cs="Times New Roman"/>
                <w:bCs/>
                <w:sz w:val="18"/>
                <w:szCs w:val="18"/>
                <w:lang w:eastAsia="tr-TR"/>
              </w:rPr>
              <w:t xml:space="preserve"> extract (except other herbal preparations)</w:t>
            </w:r>
          </w:p>
        </w:tc>
        <w:tc>
          <w:tcPr>
            <w:tcW w:w="850" w:type="dxa"/>
            <w:vAlign w:val="center"/>
          </w:tcPr>
          <w:p w14:paraId="0CDF9824" w14:textId="77777777" w:rsidR="001348A3" w:rsidRPr="005A5E09" w:rsidRDefault="001348A3" w:rsidP="001348A3">
            <w:pPr>
              <w:jc w:val="center"/>
              <w:rPr>
                <w:rFonts w:ascii="Times New Roman" w:hAnsi="Times New Roman" w:cs="Times New Roman"/>
                <w:sz w:val="18"/>
                <w:szCs w:val="18"/>
              </w:rPr>
            </w:pPr>
            <w:r w:rsidRPr="005A5E09">
              <w:rPr>
                <w:rFonts w:ascii="Times New Roman" w:hAnsi="Times New Roman" w:cs="Times New Roman"/>
                <w:sz w:val="18"/>
                <w:szCs w:val="18"/>
              </w:rPr>
              <w:t>P</w:t>
            </w:r>
          </w:p>
        </w:tc>
        <w:tc>
          <w:tcPr>
            <w:tcW w:w="4140" w:type="dxa"/>
            <w:vAlign w:val="center"/>
          </w:tcPr>
          <w:p w14:paraId="78DC4B4E"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Align w:val="center"/>
          </w:tcPr>
          <w:p w14:paraId="7795D02D" w14:textId="42E69049" w:rsidR="001348A3" w:rsidRPr="005A5E09" w:rsidRDefault="001348A3" w:rsidP="005A5E09">
            <w:pPr>
              <w:tabs>
                <w:tab w:val="left" w:pos="567"/>
              </w:tabs>
              <w:spacing w:before="60" w:after="60"/>
              <w:jc w:val="both"/>
              <w:rPr>
                <w:rFonts w:ascii="Times New Roman" w:eastAsia="Times New Roman" w:hAnsi="Times New Roman" w:cs="Times New Roman"/>
                <w:b/>
                <w:bCs/>
                <w:sz w:val="16"/>
                <w:szCs w:val="16"/>
                <w:lang w:eastAsia="tr-TR"/>
              </w:rPr>
            </w:pPr>
            <w:r w:rsidRPr="005A5E09">
              <w:rPr>
                <w:rFonts w:ascii="Times New Roman" w:eastAsia="Times New Roman" w:hAnsi="Times New Roman" w:cs="Times New Roman"/>
                <w:b/>
                <w:bCs/>
                <w:sz w:val="16"/>
                <w:szCs w:val="16"/>
                <w:lang w:eastAsia="tr-TR"/>
              </w:rPr>
              <w:t>21/01/2022</w:t>
            </w:r>
          </w:p>
        </w:tc>
      </w:tr>
      <w:tr w:rsidR="001348A3" w:rsidRPr="001348A3" w14:paraId="66BD9715" w14:textId="77777777" w:rsidTr="003F3887">
        <w:trPr>
          <w:cantSplit/>
          <w:trHeight w:val="784"/>
        </w:trPr>
        <w:tc>
          <w:tcPr>
            <w:tcW w:w="562" w:type="dxa"/>
            <w:vAlign w:val="center"/>
          </w:tcPr>
          <w:p w14:paraId="0F088518"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54E69B2C" w14:textId="77777777" w:rsidR="001348A3" w:rsidRPr="005A5E09" w:rsidRDefault="001348A3" w:rsidP="001348A3">
            <w:pPr>
              <w:spacing w:before="60" w:after="60"/>
              <w:rPr>
                <w:rFonts w:ascii="Times New Roman" w:hAnsi="Times New Roman" w:cs="Times New Roman"/>
                <w:b/>
                <w:i/>
                <w:sz w:val="18"/>
                <w:szCs w:val="18"/>
              </w:rPr>
            </w:pPr>
            <w:r w:rsidRPr="005A5E09">
              <w:rPr>
                <w:rFonts w:ascii="Times New Roman" w:hAnsi="Times New Roman" w:cs="Times New Roman"/>
                <w:b/>
                <w:i/>
                <w:sz w:val="18"/>
                <w:szCs w:val="18"/>
              </w:rPr>
              <w:t xml:space="preserve">Brassica rapa </w:t>
            </w:r>
            <w:r w:rsidRPr="005A5E09">
              <w:rPr>
                <w:rFonts w:ascii="Times New Roman" w:hAnsi="Times New Roman" w:cs="Times New Roman"/>
                <w:b/>
                <w:sz w:val="18"/>
                <w:szCs w:val="18"/>
              </w:rPr>
              <w:t>L</w:t>
            </w:r>
            <w:r w:rsidRPr="005A5E09">
              <w:rPr>
                <w:rFonts w:ascii="Times New Roman" w:hAnsi="Times New Roman" w:cs="Times New Roman"/>
                <w:b/>
                <w:i/>
                <w:sz w:val="18"/>
                <w:szCs w:val="18"/>
              </w:rPr>
              <w:t xml:space="preserve">. </w:t>
            </w:r>
            <w:r w:rsidRPr="005A5E09">
              <w:rPr>
                <w:rFonts w:ascii="Times New Roman" w:hAnsi="Times New Roman" w:cs="Times New Roman"/>
                <w:b/>
                <w:sz w:val="18"/>
                <w:szCs w:val="18"/>
              </w:rPr>
              <w:t>ve</w:t>
            </w:r>
          </w:p>
          <w:p w14:paraId="2DDBBC54" w14:textId="77777777" w:rsidR="001348A3" w:rsidRPr="005A5E09" w:rsidRDefault="001348A3" w:rsidP="001348A3">
            <w:pPr>
              <w:spacing w:before="60" w:after="60"/>
              <w:rPr>
                <w:rFonts w:ascii="Times New Roman" w:hAnsi="Times New Roman" w:cs="Times New Roman"/>
                <w:b/>
                <w:sz w:val="18"/>
                <w:szCs w:val="18"/>
              </w:rPr>
            </w:pPr>
            <w:r w:rsidRPr="005A5E09">
              <w:rPr>
                <w:rFonts w:ascii="Times New Roman" w:hAnsi="Times New Roman" w:cs="Times New Roman"/>
                <w:b/>
                <w:i/>
                <w:sz w:val="18"/>
                <w:szCs w:val="18"/>
              </w:rPr>
              <w:t xml:space="preserve">Brassica napus </w:t>
            </w:r>
            <w:r w:rsidRPr="005A5E09">
              <w:rPr>
                <w:rFonts w:ascii="Times New Roman" w:hAnsi="Times New Roman" w:cs="Times New Roman"/>
                <w:b/>
                <w:sz w:val="18"/>
                <w:szCs w:val="18"/>
              </w:rPr>
              <w:t>L.</w:t>
            </w:r>
          </w:p>
          <w:p w14:paraId="61D4B815" w14:textId="77777777" w:rsidR="001348A3" w:rsidRPr="005A5E09" w:rsidRDefault="001348A3" w:rsidP="001348A3">
            <w:pPr>
              <w:spacing w:before="60" w:after="60"/>
              <w:rPr>
                <w:rFonts w:ascii="Times New Roman" w:hAnsi="Times New Roman" w:cs="Times New Roman"/>
                <w:b/>
                <w:bCs/>
                <w:i/>
                <w:iCs/>
                <w:sz w:val="18"/>
                <w:szCs w:val="18"/>
              </w:rPr>
            </w:pPr>
          </w:p>
        </w:tc>
        <w:tc>
          <w:tcPr>
            <w:tcW w:w="1389" w:type="dxa"/>
            <w:vAlign w:val="center"/>
          </w:tcPr>
          <w:p w14:paraId="38A6E81A" w14:textId="77777777" w:rsidR="001348A3" w:rsidRPr="005A5E09" w:rsidRDefault="001348A3" w:rsidP="001348A3">
            <w:pPr>
              <w:spacing w:before="60" w:after="60"/>
              <w:rPr>
                <w:rFonts w:ascii="Times New Roman" w:hAnsi="Times New Roman" w:cs="Times New Roman"/>
                <w:i/>
                <w:sz w:val="18"/>
                <w:szCs w:val="18"/>
              </w:rPr>
            </w:pPr>
          </w:p>
        </w:tc>
        <w:tc>
          <w:tcPr>
            <w:tcW w:w="1021" w:type="dxa"/>
            <w:vAlign w:val="center"/>
          </w:tcPr>
          <w:p w14:paraId="76230B8D" w14:textId="77777777" w:rsidR="001348A3" w:rsidRPr="005A5E09" w:rsidRDefault="001348A3" w:rsidP="001348A3">
            <w:pPr>
              <w:spacing w:before="60" w:after="60"/>
              <w:rPr>
                <w:rFonts w:ascii="Times New Roman" w:hAnsi="Times New Roman" w:cs="Times New Roman"/>
                <w:i/>
                <w:sz w:val="18"/>
                <w:szCs w:val="18"/>
              </w:rPr>
            </w:pPr>
          </w:p>
        </w:tc>
        <w:tc>
          <w:tcPr>
            <w:tcW w:w="1560" w:type="dxa"/>
            <w:vAlign w:val="center"/>
          </w:tcPr>
          <w:p w14:paraId="397F25D2" w14:textId="77777777" w:rsidR="001348A3" w:rsidRPr="005A5E09" w:rsidRDefault="001348A3" w:rsidP="001348A3">
            <w:pPr>
              <w:tabs>
                <w:tab w:val="left" w:pos="567"/>
              </w:tabs>
              <w:jc w:val="center"/>
              <w:rPr>
                <w:rFonts w:ascii="Times New Roman" w:eastAsia="Times New Roman" w:hAnsi="Times New Roman" w:cs="Times New Roman"/>
                <w:bCs/>
                <w:sz w:val="18"/>
                <w:szCs w:val="18"/>
                <w:lang w:eastAsia="tr-TR"/>
              </w:rPr>
            </w:pPr>
            <w:r w:rsidRPr="005A5E09">
              <w:rPr>
                <w:rFonts w:ascii="Times New Roman" w:hAnsi="Times New Roman" w:cs="Times New Roman"/>
                <w:sz w:val="18"/>
                <w:szCs w:val="18"/>
              </w:rPr>
              <w:t>Kısmen yağı alınmış kolza tohumu tozu</w:t>
            </w:r>
          </w:p>
        </w:tc>
        <w:tc>
          <w:tcPr>
            <w:tcW w:w="1417" w:type="dxa"/>
            <w:vAlign w:val="center"/>
          </w:tcPr>
          <w:p w14:paraId="5DDABE08" w14:textId="77777777" w:rsidR="001348A3" w:rsidRPr="005A5E09" w:rsidRDefault="001348A3" w:rsidP="001348A3">
            <w:pPr>
              <w:tabs>
                <w:tab w:val="left" w:pos="567"/>
              </w:tabs>
              <w:jc w:val="center"/>
              <w:rPr>
                <w:rFonts w:ascii="Times New Roman" w:hAnsi="Times New Roman" w:cs="Times New Roman"/>
                <w:sz w:val="18"/>
                <w:szCs w:val="18"/>
              </w:rPr>
            </w:pPr>
            <w:r w:rsidRPr="005A5E09">
              <w:rPr>
                <w:rFonts w:ascii="Times New Roman" w:hAnsi="Times New Roman" w:cs="Times New Roman"/>
                <w:sz w:val="18"/>
                <w:szCs w:val="18"/>
              </w:rPr>
              <w:t>Partially defatted rapeseed powder</w:t>
            </w:r>
          </w:p>
        </w:tc>
        <w:tc>
          <w:tcPr>
            <w:tcW w:w="850" w:type="dxa"/>
          </w:tcPr>
          <w:p w14:paraId="2BB92375" w14:textId="77777777" w:rsidR="001348A3" w:rsidRPr="005A5E09" w:rsidRDefault="001348A3" w:rsidP="001348A3">
            <w:pPr>
              <w:jc w:val="center"/>
              <w:rPr>
                <w:rFonts w:ascii="Times New Roman" w:hAnsi="Times New Roman" w:cs="Times New Roman"/>
                <w:sz w:val="18"/>
                <w:szCs w:val="18"/>
              </w:rPr>
            </w:pPr>
          </w:p>
          <w:p w14:paraId="7891FE37" w14:textId="77777777" w:rsidR="001348A3" w:rsidRPr="005A5E09" w:rsidRDefault="001348A3" w:rsidP="001348A3">
            <w:pPr>
              <w:jc w:val="center"/>
              <w:rPr>
                <w:rFonts w:ascii="Times New Roman" w:hAnsi="Times New Roman" w:cs="Times New Roman"/>
                <w:sz w:val="18"/>
                <w:szCs w:val="18"/>
              </w:rPr>
            </w:pPr>
          </w:p>
          <w:p w14:paraId="13D28576" w14:textId="77777777" w:rsidR="001348A3" w:rsidRPr="005A5E09" w:rsidRDefault="001348A3" w:rsidP="001348A3">
            <w:pPr>
              <w:jc w:val="center"/>
              <w:rPr>
                <w:rFonts w:ascii="Times New Roman" w:hAnsi="Times New Roman" w:cs="Times New Roman"/>
                <w:sz w:val="18"/>
                <w:szCs w:val="18"/>
              </w:rPr>
            </w:pPr>
          </w:p>
          <w:p w14:paraId="0E56AE8D" w14:textId="77777777" w:rsidR="001348A3" w:rsidRPr="005A5E09" w:rsidRDefault="001348A3" w:rsidP="001348A3">
            <w:pPr>
              <w:jc w:val="center"/>
              <w:rPr>
                <w:rFonts w:ascii="Times New Roman" w:hAnsi="Times New Roman" w:cs="Times New Roman"/>
                <w:sz w:val="18"/>
                <w:szCs w:val="18"/>
              </w:rPr>
            </w:pPr>
          </w:p>
          <w:p w14:paraId="2E7310EB" w14:textId="77777777" w:rsidR="001348A3" w:rsidRPr="005A5E09" w:rsidRDefault="001348A3" w:rsidP="001348A3">
            <w:pPr>
              <w:jc w:val="center"/>
              <w:rPr>
                <w:rFonts w:ascii="Times New Roman" w:hAnsi="Times New Roman" w:cs="Times New Roman"/>
                <w:sz w:val="18"/>
                <w:szCs w:val="18"/>
              </w:rPr>
            </w:pPr>
          </w:p>
          <w:p w14:paraId="0F5CDBF8" w14:textId="77777777" w:rsidR="001348A3" w:rsidRPr="005A5E09" w:rsidRDefault="001348A3" w:rsidP="001348A3">
            <w:pPr>
              <w:jc w:val="center"/>
              <w:rPr>
                <w:rFonts w:ascii="Times New Roman" w:hAnsi="Times New Roman" w:cs="Times New Roman"/>
                <w:sz w:val="18"/>
                <w:szCs w:val="18"/>
              </w:rPr>
            </w:pPr>
          </w:p>
          <w:p w14:paraId="786F6F57" w14:textId="77777777" w:rsidR="001348A3" w:rsidRPr="005A5E09" w:rsidRDefault="001348A3" w:rsidP="001348A3">
            <w:pPr>
              <w:jc w:val="center"/>
              <w:rPr>
                <w:rFonts w:ascii="Times New Roman" w:hAnsi="Times New Roman" w:cs="Times New Roman"/>
                <w:sz w:val="18"/>
                <w:szCs w:val="18"/>
              </w:rPr>
            </w:pPr>
          </w:p>
          <w:p w14:paraId="660F49ED" w14:textId="77777777" w:rsidR="001348A3" w:rsidRPr="005A5E09" w:rsidRDefault="001348A3" w:rsidP="001348A3">
            <w:pPr>
              <w:jc w:val="center"/>
              <w:rPr>
                <w:rFonts w:ascii="Times New Roman" w:hAnsi="Times New Roman" w:cs="Times New Roman"/>
                <w:sz w:val="18"/>
                <w:szCs w:val="18"/>
              </w:rPr>
            </w:pPr>
          </w:p>
          <w:p w14:paraId="7393E389" w14:textId="77777777" w:rsidR="001348A3" w:rsidRPr="005A5E09" w:rsidRDefault="001348A3" w:rsidP="001348A3">
            <w:pPr>
              <w:jc w:val="center"/>
              <w:rPr>
                <w:rFonts w:ascii="Times New Roman" w:hAnsi="Times New Roman" w:cs="Times New Roman"/>
                <w:sz w:val="18"/>
                <w:szCs w:val="18"/>
              </w:rPr>
            </w:pPr>
          </w:p>
          <w:p w14:paraId="0B8CE1D4" w14:textId="77777777" w:rsidR="001348A3" w:rsidRPr="005A5E09" w:rsidRDefault="001348A3" w:rsidP="001348A3">
            <w:pPr>
              <w:jc w:val="center"/>
              <w:rPr>
                <w:rFonts w:ascii="Times New Roman" w:hAnsi="Times New Roman" w:cs="Times New Roman"/>
                <w:sz w:val="18"/>
                <w:szCs w:val="18"/>
              </w:rPr>
            </w:pPr>
          </w:p>
          <w:p w14:paraId="36C03A96" w14:textId="77777777" w:rsidR="001348A3" w:rsidRPr="005A5E09" w:rsidRDefault="001348A3" w:rsidP="001348A3">
            <w:pPr>
              <w:jc w:val="center"/>
              <w:rPr>
                <w:rFonts w:ascii="Times New Roman" w:hAnsi="Times New Roman" w:cs="Times New Roman"/>
                <w:sz w:val="18"/>
                <w:szCs w:val="18"/>
              </w:rPr>
            </w:pPr>
            <w:r w:rsidRPr="005A5E09">
              <w:rPr>
                <w:rFonts w:ascii="Times New Roman" w:hAnsi="Times New Roman" w:cs="Times New Roman"/>
                <w:sz w:val="18"/>
                <w:szCs w:val="18"/>
              </w:rPr>
              <w:t>P</w:t>
            </w:r>
          </w:p>
        </w:tc>
        <w:tc>
          <w:tcPr>
            <w:tcW w:w="4140" w:type="dxa"/>
            <w:vAlign w:val="center"/>
          </w:tcPr>
          <w:p w14:paraId="07946BA8"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-Tahıl barı karışımlarında 20 g/100 g</w:t>
            </w:r>
          </w:p>
          <w:p w14:paraId="63F2B35E"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-Müsli ve benzeri kahvaltılık tahıllarda 20 g/100 g</w:t>
            </w:r>
          </w:p>
          <w:p w14:paraId="70D804D9"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-Ekstrude kahvaltılık tahıl ürünlerinde</w:t>
            </w:r>
            <w:r w:rsidRPr="005A5E09">
              <w:rPr>
                <w:rFonts w:ascii="Times New Roman" w:eastAsia="Times New Roman" w:hAnsi="Times New Roman" w:cs="Times New Roman"/>
                <w:bCs/>
                <w:sz w:val="18"/>
                <w:szCs w:val="18"/>
                <w:lang w:eastAsia="tr-TR"/>
              </w:rPr>
              <w:tab/>
              <w:t>20 g/100 g</w:t>
            </w:r>
          </w:p>
          <w:p w14:paraId="2A3EE1A9"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-Atıştırmalıklarda (patates cipsi hariç)</w:t>
            </w:r>
            <w:r w:rsidRPr="005A5E09">
              <w:rPr>
                <w:rFonts w:ascii="Times New Roman" w:eastAsia="Times New Roman" w:hAnsi="Times New Roman" w:cs="Times New Roman"/>
                <w:bCs/>
                <w:sz w:val="18"/>
                <w:szCs w:val="18"/>
                <w:lang w:eastAsia="tr-TR"/>
              </w:rPr>
              <w:tab/>
              <w:t>15 g/100 g</w:t>
            </w:r>
          </w:p>
          <w:p w14:paraId="4963C85E"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-Özel bileşenler eklenmiş (tohumlar, kuru üzüm, baharatlar gibi) ekmekler ve roll ekmeklerde 7 g/100 g</w:t>
            </w:r>
          </w:p>
          <w:p w14:paraId="140A8BED"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-Glutenin gıdadaki yokluğu veya azaltılmış varlığı hakkında ifade içeren kahverengi ekmeklerde 7 g/100 g</w:t>
            </w:r>
          </w:p>
          <w:p w14:paraId="73A6CB67" w14:textId="6EEA3788"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-Çok tahıllı ek</w:t>
            </w:r>
            <w:r w:rsidR="00B83A51">
              <w:rPr>
                <w:rFonts w:ascii="Times New Roman" w:eastAsia="Times New Roman" w:hAnsi="Times New Roman" w:cs="Times New Roman"/>
                <w:bCs/>
                <w:sz w:val="18"/>
                <w:szCs w:val="18"/>
                <w:lang w:eastAsia="tr-TR"/>
              </w:rPr>
              <w:t>m</w:t>
            </w:r>
            <w:r w:rsidRPr="005A5E09">
              <w:rPr>
                <w:rFonts w:ascii="Times New Roman" w:eastAsia="Times New Roman" w:hAnsi="Times New Roman" w:cs="Times New Roman"/>
                <w:bCs/>
                <w:sz w:val="18"/>
                <w:szCs w:val="18"/>
                <w:lang w:eastAsia="tr-TR"/>
              </w:rPr>
              <w:t>ek ve roll ekmeklerde 7 g/100 g</w:t>
            </w:r>
          </w:p>
          <w:p w14:paraId="60D6131F"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-Et ikamelerinde 10 g/100 g</w:t>
            </w:r>
          </w:p>
          <w:p w14:paraId="0FA86AE6"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-Köftede 10 g/100 g</w:t>
            </w:r>
          </w:p>
          <w:p w14:paraId="4B19BCD7" w14:textId="77777777" w:rsidR="001348A3" w:rsidRPr="005A5E09" w:rsidRDefault="001348A3" w:rsidP="001348A3">
            <w:pPr>
              <w:tabs>
                <w:tab w:val="left" w:pos="567"/>
              </w:tabs>
              <w:jc w:val="both"/>
              <w:rPr>
                <w:rFonts w:ascii="Times New Roman" w:hAnsi="Times New Roman" w:cs="Times New Roman"/>
                <w:sz w:val="18"/>
                <w:szCs w:val="18"/>
              </w:rPr>
            </w:pPr>
            <w:r w:rsidRPr="005A5E09">
              <w:rPr>
                <w:rFonts w:ascii="Times New Roman" w:eastAsia="Times New Roman" w:hAnsi="Times New Roman" w:cs="Times New Roman"/>
                <w:bCs/>
                <w:i/>
                <w:iCs/>
                <w:sz w:val="18"/>
                <w:szCs w:val="18"/>
                <w:lang w:eastAsia="tr-TR"/>
              </w:rPr>
              <w:t xml:space="preserve">Brassica rapa L. </w:t>
            </w:r>
            <w:r w:rsidRPr="005A5E09">
              <w:rPr>
                <w:rFonts w:ascii="Times New Roman" w:eastAsia="Times New Roman" w:hAnsi="Times New Roman" w:cs="Times New Roman"/>
                <w:bCs/>
                <w:iCs/>
                <w:sz w:val="18"/>
                <w:szCs w:val="18"/>
                <w:lang w:eastAsia="tr-TR"/>
              </w:rPr>
              <w:t xml:space="preserve">ve </w:t>
            </w:r>
            <w:r w:rsidRPr="005A5E09">
              <w:rPr>
                <w:rFonts w:ascii="Times New Roman" w:eastAsia="Times New Roman" w:hAnsi="Times New Roman" w:cs="Times New Roman"/>
                <w:bCs/>
                <w:i/>
                <w:iCs/>
                <w:sz w:val="18"/>
                <w:szCs w:val="18"/>
                <w:lang w:eastAsia="tr-TR"/>
              </w:rPr>
              <w:t>Brassica napus L.</w:t>
            </w:r>
            <w:r w:rsidRPr="005A5E09">
              <w:rPr>
                <w:rFonts w:ascii="Times New Roman" w:eastAsia="Times New Roman" w:hAnsi="Times New Roman" w:cs="Times New Roman"/>
                <w:bCs/>
                <w:iCs/>
                <w:sz w:val="18"/>
                <w:szCs w:val="18"/>
                <w:lang w:eastAsia="tr-TR"/>
              </w:rPr>
              <w:t>’den elde edilen kısmi yağı alınmış kolza tohumu tozu içeren gıdaların etiketinde bu bileşenin hardal ve ürünlerine alerjisi olan tüketicilerde alerjik reaksiyona neden olabileceğine dair bir ifade yer alır. Bu ifade içindekiler listesine yakın bir yerde bulunur.</w:t>
            </w:r>
          </w:p>
        </w:tc>
        <w:tc>
          <w:tcPr>
            <w:tcW w:w="1163" w:type="dxa"/>
            <w:vAlign w:val="center"/>
          </w:tcPr>
          <w:p w14:paraId="356E624B"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cs="Times New Roman"/>
                <w:b/>
                <w:i/>
                <w:color w:val="FF0000"/>
                <w:sz w:val="18"/>
                <w:szCs w:val="18"/>
              </w:rPr>
              <w:t>.</w:t>
            </w:r>
          </w:p>
        </w:tc>
      </w:tr>
      <w:tr w:rsidR="001348A3" w:rsidRPr="001348A3" w14:paraId="48428EB4" w14:textId="77777777" w:rsidTr="003F3887">
        <w:trPr>
          <w:cantSplit/>
          <w:trHeight w:val="784"/>
        </w:trPr>
        <w:tc>
          <w:tcPr>
            <w:tcW w:w="562" w:type="dxa"/>
            <w:vAlign w:val="center"/>
          </w:tcPr>
          <w:p w14:paraId="1259F78B"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207A4D17" w14:textId="77777777" w:rsidR="001348A3" w:rsidRPr="005A5E09" w:rsidRDefault="001348A3" w:rsidP="001348A3">
            <w:pPr>
              <w:spacing w:before="60" w:after="60"/>
              <w:rPr>
                <w:rFonts w:ascii="Times New Roman" w:hAnsi="Times New Roman" w:cs="Times New Roman"/>
                <w:b/>
                <w:bCs/>
                <w:i/>
                <w:iCs/>
                <w:sz w:val="18"/>
                <w:szCs w:val="18"/>
              </w:rPr>
            </w:pPr>
            <w:r w:rsidRPr="005A5E09">
              <w:rPr>
                <w:rFonts w:ascii="Times New Roman" w:hAnsi="Times New Roman" w:cs="Times New Roman"/>
                <w:b/>
                <w:bCs/>
                <w:i/>
                <w:iCs/>
                <w:sz w:val="18"/>
                <w:szCs w:val="18"/>
              </w:rPr>
              <w:t>Buglossoides arvensis</w:t>
            </w:r>
          </w:p>
          <w:p w14:paraId="0EEC2AAC" w14:textId="77777777" w:rsidR="001348A3" w:rsidRPr="005A5E09" w:rsidRDefault="001348A3" w:rsidP="001348A3">
            <w:pPr>
              <w:spacing w:before="60" w:after="60"/>
              <w:rPr>
                <w:rFonts w:ascii="Times New Roman" w:hAnsi="Times New Roman" w:cs="Times New Roman"/>
                <w:b/>
                <w:sz w:val="18"/>
                <w:szCs w:val="18"/>
              </w:rPr>
            </w:pPr>
          </w:p>
        </w:tc>
        <w:tc>
          <w:tcPr>
            <w:tcW w:w="1389" w:type="dxa"/>
            <w:vAlign w:val="center"/>
          </w:tcPr>
          <w:p w14:paraId="152DCE9F" w14:textId="77777777" w:rsidR="001348A3" w:rsidRPr="005A5E09" w:rsidRDefault="001348A3" w:rsidP="001348A3">
            <w:pPr>
              <w:spacing w:before="60" w:after="60"/>
              <w:rPr>
                <w:rFonts w:ascii="Times New Roman" w:hAnsi="Times New Roman" w:cs="Times New Roman"/>
                <w:i/>
                <w:sz w:val="18"/>
                <w:szCs w:val="18"/>
              </w:rPr>
            </w:pPr>
          </w:p>
        </w:tc>
        <w:tc>
          <w:tcPr>
            <w:tcW w:w="1021" w:type="dxa"/>
            <w:vAlign w:val="center"/>
          </w:tcPr>
          <w:p w14:paraId="195C5DD7" w14:textId="77777777" w:rsidR="001348A3" w:rsidRPr="005A5E09" w:rsidRDefault="001348A3" w:rsidP="001348A3">
            <w:pPr>
              <w:spacing w:before="60" w:after="60"/>
              <w:rPr>
                <w:rFonts w:ascii="Times New Roman" w:hAnsi="Times New Roman" w:cs="Times New Roman"/>
                <w:i/>
                <w:sz w:val="18"/>
                <w:szCs w:val="18"/>
              </w:rPr>
            </w:pPr>
          </w:p>
        </w:tc>
        <w:tc>
          <w:tcPr>
            <w:tcW w:w="1560" w:type="dxa"/>
            <w:vAlign w:val="center"/>
          </w:tcPr>
          <w:p w14:paraId="0788BDCD" w14:textId="77777777" w:rsidR="001348A3" w:rsidRPr="005A5E09" w:rsidRDefault="001348A3" w:rsidP="001348A3">
            <w:pPr>
              <w:tabs>
                <w:tab w:val="left" w:pos="567"/>
              </w:tabs>
              <w:jc w:val="center"/>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Tohum yağı</w:t>
            </w:r>
          </w:p>
        </w:tc>
        <w:tc>
          <w:tcPr>
            <w:tcW w:w="1417" w:type="dxa"/>
            <w:vAlign w:val="center"/>
          </w:tcPr>
          <w:p w14:paraId="23E619E5" w14:textId="77777777" w:rsidR="001348A3" w:rsidRPr="005A5E09" w:rsidRDefault="001348A3" w:rsidP="001348A3">
            <w:pPr>
              <w:tabs>
                <w:tab w:val="left" w:pos="567"/>
              </w:tabs>
              <w:jc w:val="center"/>
              <w:rPr>
                <w:rFonts w:ascii="Times New Roman" w:eastAsia="Times New Roman" w:hAnsi="Times New Roman" w:cs="Times New Roman"/>
                <w:bCs/>
                <w:sz w:val="18"/>
                <w:szCs w:val="18"/>
                <w:lang w:eastAsia="tr-TR"/>
              </w:rPr>
            </w:pPr>
            <w:r w:rsidRPr="005A5E09">
              <w:rPr>
                <w:rFonts w:ascii="Times New Roman" w:hAnsi="Times New Roman" w:cs="Times New Roman"/>
                <w:sz w:val="18"/>
                <w:szCs w:val="18"/>
              </w:rPr>
              <w:t xml:space="preserve">Seed oil </w:t>
            </w:r>
          </w:p>
        </w:tc>
        <w:tc>
          <w:tcPr>
            <w:tcW w:w="850" w:type="dxa"/>
            <w:vAlign w:val="center"/>
          </w:tcPr>
          <w:p w14:paraId="4D7C376A" w14:textId="77777777" w:rsidR="001348A3" w:rsidRPr="005A5E09" w:rsidRDefault="001348A3" w:rsidP="001348A3">
            <w:pPr>
              <w:jc w:val="center"/>
              <w:rPr>
                <w:rFonts w:ascii="Times New Roman" w:hAnsi="Times New Roman" w:cs="Times New Roman"/>
                <w:sz w:val="18"/>
                <w:szCs w:val="18"/>
              </w:rPr>
            </w:pPr>
            <w:r w:rsidRPr="005A5E09">
              <w:rPr>
                <w:rFonts w:ascii="Times New Roman" w:hAnsi="Times New Roman" w:cs="Times New Roman"/>
                <w:sz w:val="18"/>
                <w:szCs w:val="18"/>
              </w:rPr>
              <w:t>P</w:t>
            </w:r>
          </w:p>
        </w:tc>
        <w:tc>
          <w:tcPr>
            <w:tcW w:w="4140" w:type="dxa"/>
            <w:vAlign w:val="center"/>
          </w:tcPr>
          <w:p w14:paraId="3166B374" w14:textId="77777777" w:rsidR="001348A3" w:rsidRPr="005A5E09" w:rsidRDefault="001348A3" w:rsidP="001348A3">
            <w:pPr>
              <w:tabs>
                <w:tab w:val="left" w:pos="567"/>
              </w:tabs>
              <w:jc w:val="both"/>
              <w:rPr>
                <w:rFonts w:ascii="Times New Roman" w:hAnsi="Times New Roman" w:cs="Times New Roman"/>
                <w:sz w:val="18"/>
                <w:szCs w:val="18"/>
              </w:rPr>
            </w:pPr>
            <w:r w:rsidRPr="005A5E09">
              <w:rPr>
                <w:rFonts w:ascii="Times New Roman" w:hAnsi="Times New Roman" w:cs="Times New Roman"/>
                <w:sz w:val="18"/>
                <w:szCs w:val="18"/>
              </w:rPr>
              <w:t>Sadece aşağıda belirtildiği şekilde kullanılabilir (limitler stearidonik asit (STA) cinsinden verilmektedir) :                                                         - Süt ürünleri en fazla 250 mg/100 g; içecek formunda olanlar için 75 mg/100 g</w:t>
            </w:r>
          </w:p>
          <w:p w14:paraId="4BFF29BA" w14:textId="77777777" w:rsidR="001348A3" w:rsidRPr="005A5E09" w:rsidRDefault="001348A3" w:rsidP="001348A3">
            <w:pPr>
              <w:tabs>
                <w:tab w:val="left" w:pos="567"/>
              </w:tabs>
              <w:jc w:val="both"/>
              <w:rPr>
                <w:rFonts w:ascii="Times New Roman" w:hAnsi="Times New Roman" w:cs="Times New Roman"/>
                <w:sz w:val="18"/>
                <w:szCs w:val="18"/>
              </w:rPr>
            </w:pPr>
            <w:r w:rsidRPr="005A5E09">
              <w:rPr>
                <w:rFonts w:ascii="Times New Roman" w:hAnsi="Times New Roman" w:cs="Times New Roman"/>
                <w:sz w:val="18"/>
                <w:szCs w:val="18"/>
              </w:rPr>
              <w:t>- Peynir ve peynir ürünlerinde en fazla 750 mg/100 g</w:t>
            </w:r>
          </w:p>
          <w:p w14:paraId="16F0B471" w14:textId="77777777" w:rsidR="001348A3" w:rsidRPr="005A5E09" w:rsidRDefault="001348A3" w:rsidP="001348A3">
            <w:pPr>
              <w:tabs>
                <w:tab w:val="left" w:pos="567"/>
              </w:tabs>
              <w:jc w:val="both"/>
              <w:rPr>
                <w:rFonts w:ascii="Times New Roman" w:hAnsi="Times New Roman" w:cs="Times New Roman"/>
                <w:sz w:val="18"/>
                <w:szCs w:val="18"/>
              </w:rPr>
            </w:pPr>
            <w:r w:rsidRPr="005A5E09">
              <w:rPr>
                <w:rFonts w:ascii="Times New Roman" w:hAnsi="Times New Roman" w:cs="Times New Roman"/>
                <w:sz w:val="18"/>
                <w:szCs w:val="18"/>
              </w:rPr>
              <w:t>- Tereyağı ve sürülebilir olanlar dahil diğer yağ ve yağ emülsiyonlarında (pişirme ve kızartma amaçlı değil) en fazla 750 mg/100 g</w:t>
            </w:r>
          </w:p>
          <w:p w14:paraId="2B470DCC" w14:textId="77777777" w:rsidR="001348A3" w:rsidRPr="005A5E09" w:rsidRDefault="001348A3" w:rsidP="001348A3">
            <w:pPr>
              <w:tabs>
                <w:tab w:val="left" w:pos="567"/>
              </w:tabs>
              <w:jc w:val="both"/>
              <w:rPr>
                <w:rFonts w:ascii="Times New Roman" w:hAnsi="Times New Roman" w:cs="Times New Roman"/>
                <w:sz w:val="18"/>
                <w:szCs w:val="18"/>
              </w:rPr>
            </w:pPr>
            <w:r w:rsidRPr="005A5E09">
              <w:rPr>
                <w:rFonts w:ascii="Times New Roman" w:hAnsi="Times New Roman" w:cs="Times New Roman"/>
                <w:sz w:val="18"/>
                <w:szCs w:val="18"/>
              </w:rPr>
              <w:t>- Kahvaltılık tahıllarda en fazla 625 mg/100 g</w:t>
            </w:r>
          </w:p>
          <w:p w14:paraId="5FE90E2B" w14:textId="77777777" w:rsidR="001348A3" w:rsidRPr="005A5E09" w:rsidRDefault="001348A3" w:rsidP="001348A3">
            <w:pPr>
              <w:tabs>
                <w:tab w:val="left" w:pos="567"/>
              </w:tabs>
              <w:jc w:val="both"/>
              <w:rPr>
                <w:rFonts w:ascii="Times New Roman" w:hAnsi="Times New Roman" w:cs="Times New Roman"/>
                <w:sz w:val="18"/>
                <w:szCs w:val="18"/>
              </w:rPr>
            </w:pPr>
            <w:r w:rsidRPr="005A5E09">
              <w:rPr>
                <w:rFonts w:ascii="Times New Roman" w:hAnsi="Times New Roman" w:cs="Times New Roman"/>
                <w:sz w:val="18"/>
                <w:szCs w:val="18"/>
              </w:rPr>
              <w:t>- Takviye edici gıdalarda (küçük çocuklar için takviyeler hariç) en fazla 500 mg/gün</w:t>
            </w:r>
          </w:p>
          <w:p w14:paraId="0AD17745" w14:textId="77777777" w:rsidR="001348A3" w:rsidRPr="005A5E09" w:rsidRDefault="001348A3" w:rsidP="001348A3">
            <w:pPr>
              <w:tabs>
                <w:tab w:val="left" w:pos="567"/>
              </w:tabs>
              <w:jc w:val="both"/>
              <w:rPr>
                <w:rFonts w:ascii="Times New Roman" w:hAnsi="Times New Roman" w:cs="Times New Roman"/>
                <w:sz w:val="18"/>
                <w:szCs w:val="18"/>
              </w:rPr>
            </w:pPr>
            <w:r w:rsidRPr="005A5E09">
              <w:rPr>
                <w:rFonts w:ascii="Times New Roman" w:hAnsi="Times New Roman" w:cs="Times New Roman"/>
                <w:sz w:val="18"/>
                <w:szCs w:val="18"/>
              </w:rPr>
              <w:t>- Ağırlık kontrolü amacıyla öğün yerine geçen gıdalar ve vücut ağırlığı kontrolü için diyetin yerini alan gıdalarda  en fazla 250 mg/öğün</w:t>
            </w:r>
          </w:p>
        </w:tc>
        <w:tc>
          <w:tcPr>
            <w:tcW w:w="1163" w:type="dxa"/>
            <w:vAlign w:val="center"/>
          </w:tcPr>
          <w:p w14:paraId="20D937E8" w14:textId="77777777" w:rsidR="001348A3" w:rsidRPr="001348A3" w:rsidRDefault="001348A3" w:rsidP="001348A3">
            <w:pPr>
              <w:spacing w:before="60" w:after="60"/>
              <w:rPr>
                <w:rFonts w:ascii="Times New Roman" w:hAnsi="Times New Roman"/>
                <w:sz w:val="18"/>
                <w:szCs w:val="18"/>
              </w:rPr>
            </w:pPr>
          </w:p>
        </w:tc>
      </w:tr>
      <w:tr w:rsidR="001348A3" w:rsidRPr="001348A3" w14:paraId="7425412F" w14:textId="77777777" w:rsidTr="003F3887">
        <w:trPr>
          <w:cantSplit/>
          <w:trHeight w:val="784"/>
        </w:trPr>
        <w:tc>
          <w:tcPr>
            <w:tcW w:w="562" w:type="dxa"/>
            <w:vAlign w:val="center"/>
          </w:tcPr>
          <w:p w14:paraId="3C697DE9"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36102A6A"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Calendula officinalis</w:t>
            </w:r>
            <w:r w:rsidRPr="001348A3">
              <w:rPr>
                <w:rFonts w:ascii="Times New Roman" w:hAnsi="Times New Roman" w:cs="Times New Roman"/>
                <w:b/>
                <w:sz w:val="18"/>
                <w:szCs w:val="18"/>
              </w:rPr>
              <w:t xml:space="preserve"> L. </w:t>
            </w:r>
            <w:r w:rsidRPr="001348A3">
              <w:rPr>
                <w:rFonts w:ascii="Times New Roman" w:hAnsi="Times New Roman" w:cs="Times New Roman"/>
                <w:i/>
                <w:sz w:val="18"/>
                <w:szCs w:val="18"/>
              </w:rPr>
              <w:t xml:space="preserve">[Calendula aurantiaca </w:t>
            </w:r>
            <w:r w:rsidRPr="001348A3">
              <w:rPr>
                <w:rFonts w:ascii="Times New Roman" w:hAnsi="Times New Roman" w:cs="Times New Roman"/>
                <w:sz w:val="18"/>
                <w:szCs w:val="18"/>
              </w:rPr>
              <w:t>Kotschy ex Boiss.</w:t>
            </w:r>
            <w:r w:rsidRPr="001348A3">
              <w:rPr>
                <w:rFonts w:ascii="Times New Roman" w:hAnsi="Times New Roman" w:cs="Times New Roman"/>
                <w:i/>
                <w:sz w:val="18"/>
                <w:szCs w:val="18"/>
              </w:rPr>
              <w:t xml:space="preserve">, Calendula eriocarpa </w:t>
            </w:r>
            <w:r w:rsidRPr="001348A3">
              <w:rPr>
                <w:rFonts w:ascii="Times New Roman" w:hAnsi="Times New Roman" w:cs="Times New Roman"/>
                <w:sz w:val="18"/>
                <w:szCs w:val="18"/>
              </w:rPr>
              <w:t>DC.</w:t>
            </w:r>
            <w:r w:rsidRPr="001348A3">
              <w:rPr>
                <w:rFonts w:ascii="Times New Roman" w:hAnsi="Times New Roman" w:cs="Times New Roman"/>
                <w:i/>
                <w:sz w:val="18"/>
                <w:szCs w:val="18"/>
              </w:rPr>
              <w:t xml:space="preserve">, Caltha officinalis </w:t>
            </w:r>
            <w:r w:rsidRPr="001348A3">
              <w:rPr>
                <w:rFonts w:ascii="Times New Roman" w:hAnsi="Times New Roman" w:cs="Times New Roman"/>
                <w:sz w:val="18"/>
                <w:szCs w:val="18"/>
              </w:rPr>
              <w:t>(L.) Moench</w:t>
            </w:r>
            <w:r w:rsidRPr="001348A3">
              <w:rPr>
                <w:rFonts w:ascii="Times New Roman" w:hAnsi="Times New Roman" w:cs="Times New Roman"/>
                <w:i/>
                <w:sz w:val="18"/>
                <w:szCs w:val="18"/>
              </w:rPr>
              <w:t>]</w:t>
            </w:r>
          </w:p>
        </w:tc>
        <w:tc>
          <w:tcPr>
            <w:tcW w:w="1389" w:type="dxa"/>
            <w:vAlign w:val="center"/>
          </w:tcPr>
          <w:p w14:paraId="2537E506"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Aynısafa, Altıncık, Öküzgözü, Susi</w:t>
            </w:r>
          </w:p>
        </w:tc>
        <w:tc>
          <w:tcPr>
            <w:tcW w:w="1021" w:type="dxa"/>
            <w:vAlign w:val="center"/>
          </w:tcPr>
          <w:p w14:paraId="6C59D9B7" w14:textId="77777777" w:rsidR="001348A3" w:rsidRPr="001348A3" w:rsidRDefault="001348A3" w:rsidP="001348A3">
            <w:pPr>
              <w:rPr>
                <w:rFonts w:ascii="Times New Roman" w:hAnsi="Times New Roman" w:cs="Times New Roman"/>
                <w:sz w:val="18"/>
                <w:szCs w:val="18"/>
              </w:rPr>
            </w:pPr>
            <w:r w:rsidRPr="001348A3">
              <w:rPr>
                <w:rFonts w:ascii="Times New Roman" w:hAnsi="Times New Roman" w:cs="Times New Roman"/>
                <w:sz w:val="18"/>
                <w:szCs w:val="18"/>
              </w:rPr>
              <w:t xml:space="preserve">Calendula, </w:t>
            </w:r>
          </w:p>
          <w:p w14:paraId="4E0226B5" w14:textId="77777777" w:rsidR="001348A3" w:rsidRPr="001348A3" w:rsidRDefault="001348A3" w:rsidP="001348A3">
            <w:pPr>
              <w:rPr>
                <w:rFonts w:ascii="Times New Roman" w:hAnsi="Times New Roman" w:cs="Times New Roman"/>
                <w:sz w:val="18"/>
                <w:szCs w:val="18"/>
              </w:rPr>
            </w:pPr>
            <w:r w:rsidRPr="001348A3">
              <w:rPr>
                <w:rFonts w:ascii="Times New Roman" w:hAnsi="Times New Roman" w:cs="Times New Roman"/>
                <w:sz w:val="18"/>
                <w:szCs w:val="18"/>
              </w:rPr>
              <w:t>Common, Marigold, Garden Marigold,    Marigold,</w:t>
            </w:r>
          </w:p>
          <w:p w14:paraId="4393D6E1" w14:textId="77777777" w:rsidR="001348A3" w:rsidRPr="001348A3" w:rsidRDefault="001348A3" w:rsidP="001348A3">
            <w:pPr>
              <w:rPr>
                <w:rFonts w:ascii="Times New Roman" w:hAnsi="Times New Roman" w:cs="Times New Roman"/>
                <w:sz w:val="18"/>
                <w:szCs w:val="18"/>
              </w:rPr>
            </w:pPr>
            <w:r w:rsidRPr="001348A3">
              <w:rPr>
                <w:rFonts w:ascii="Times New Roman" w:hAnsi="Times New Roman" w:cs="Times New Roman"/>
                <w:sz w:val="18"/>
                <w:szCs w:val="18"/>
              </w:rPr>
              <w:t>Pot Marigold</w:t>
            </w:r>
          </w:p>
        </w:tc>
        <w:tc>
          <w:tcPr>
            <w:tcW w:w="1560" w:type="dxa"/>
            <w:vAlign w:val="center"/>
          </w:tcPr>
          <w:p w14:paraId="19A74983"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Çiçek, Çiçek ekstresi/ ekstraktı (diğer bitkisel preparatları hariç)</w:t>
            </w:r>
          </w:p>
        </w:tc>
        <w:tc>
          <w:tcPr>
            <w:tcW w:w="1417" w:type="dxa"/>
            <w:vAlign w:val="center"/>
          </w:tcPr>
          <w:p w14:paraId="41BBDCE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Flower [flos],</w:t>
            </w:r>
            <w:r w:rsidRPr="001348A3">
              <w:rPr>
                <w:rFonts w:ascii="Times New Roman" w:eastAsia="Times New Roman" w:hAnsi="Times New Roman" w:cs="Times New Roman"/>
                <w:bCs/>
                <w:sz w:val="18"/>
                <w:szCs w:val="18"/>
                <w:lang w:eastAsia="tr-TR"/>
              </w:rPr>
              <w:t>Flower extract (except other herbal preparations)</w:t>
            </w:r>
          </w:p>
        </w:tc>
        <w:tc>
          <w:tcPr>
            <w:tcW w:w="850" w:type="dxa"/>
            <w:vAlign w:val="center"/>
          </w:tcPr>
          <w:p w14:paraId="5F16CAEF" w14:textId="77777777" w:rsidR="001348A3" w:rsidRPr="001348A3" w:rsidRDefault="001348A3" w:rsidP="001348A3">
            <w:pPr>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08740912" w14:textId="77777777" w:rsidR="001348A3" w:rsidRPr="001348A3" w:rsidRDefault="001348A3" w:rsidP="001348A3">
            <w:pPr>
              <w:tabs>
                <w:tab w:val="left" w:pos="567"/>
              </w:tabs>
              <w:spacing w:before="60" w:after="60"/>
              <w:jc w:val="both"/>
              <w:rPr>
                <w:rFonts w:ascii="Times New Roman" w:hAnsi="Times New Roman" w:cs="Times New Roman"/>
                <w:b/>
                <w:sz w:val="18"/>
                <w:szCs w:val="18"/>
              </w:rPr>
            </w:pPr>
            <w:r w:rsidRPr="001348A3">
              <w:rPr>
                <w:rFonts w:ascii="Times New Roman" w:hAnsi="Times New Roman" w:cs="Times New Roman"/>
                <w:sz w:val="18"/>
                <w:szCs w:val="18"/>
              </w:rPr>
              <w:t>Ürünlerin üzerinde “</w:t>
            </w:r>
            <w:r w:rsidRPr="001348A3">
              <w:rPr>
                <w:rFonts w:ascii="Times New Roman" w:hAnsi="Times New Roman" w:cs="Times New Roman"/>
                <w:i/>
                <w:sz w:val="18"/>
                <w:szCs w:val="18"/>
              </w:rPr>
              <w:t>Hamileler ve emzirenler tarafından kullanılmamalıdır"</w:t>
            </w:r>
            <w:r w:rsidRPr="001348A3">
              <w:rPr>
                <w:rFonts w:ascii="Times New Roman" w:eastAsia="Times New Roman" w:hAnsi="Times New Roman" w:cs="Times New Roman"/>
                <w:bCs/>
                <w:sz w:val="18"/>
                <w:szCs w:val="18"/>
                <w:lang w:eastAsia="tr-TR"/>
              </w:rPr>
              <w:t xml:space="preserve"> uyarısı yer almalıdır.</w:t>
            </w:r>
          </w:p>
        </w:tc>
        <w:tc>
          <w:tcPr>
            <w:tcW w:w="1163" w:type="dxa"/>
            <w:vAlign w:val="center"/>
          </w:tcPr>
          <w:p w14:paraId="668CADA3" w14:textId="3A4ECD28" w:rsidR="005A5E09" w:rsidRPr="001348A3" w:rsidRDefault="001348A3" w:rsidP="005A5E09">
            <w:pPr>
              <w:spacing w:before="60" w:after="60"/>
              <w:rPr>
                <w:rFonts w:ascii="Times New Roman" w:hAnsi="Times New Roman" w:cs="Times New Roman"/>
                <w:b/>
                <w:color w:val="000000"/>
                <w:sz w:val="18"/>
                <w:szCs w:val="18"/>
              </w:rPr>
            </w:pPr>
            <w:r w:rsidRPr="001348A3">
              <w:rPr>
                <w:rFonts w:ascii="Times New Roman" w:hAnsi="Times New Roman" w:cs="Times New Roman"/>
                <w:b/>
                <w:sz w:val="16"/>
                <w:szCs w:val="16"/>
              </w:rPr>
              <w:t>24/12/2020</w:t>
            </w:r>
          </w:p>
          <w:p w14:paraId="3DEE2599" w14:textId="5CE845F4" w:rsidR="001348A3" w:rsidRPr="001348A3" w:rsidRDefault="001348A3" w:rsidP="001348A3">
            <w:pPr>
              <w:spacing w:before="60" w:after="60"/>
              <w:rPr>
                <w:rFonts w:ascii="Times New Roman" w:hAnsi="Times New Roman" w:cs="Times New Roman"/>
                <w:b/>
                <w:color w:val="000000"/>
                <w:sz w:val="18"/>
                <w:szCs w:val="18"/>
              </w:rPr>
            </w:pPr>
          </w:p>
        </w:tc>
      </w:tr>
      <w:tr w:rsidR="001348A3" w:rsidRPr="001348A3" w14:paraId="2C42FE2B" w14:textId="77777777" w:rsidTr="003F3887">
        <w:trPr>
          <w:cantSplit/>
          <w:trHeight w:val="784"/>
        </w:trPr>
        <w:tc>
          <w:tcPr>
            <w:tcW w:w="562" w:type="dxa"/>
            <w:vAlign w:val="center"/>
          </w:tcPr>
          <w:p w14:paraId="5442A9C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C77FAF5" w14:textId="77777777" w:rsidR="001348A3" w:rsidRPr="005A5E09" w:rsidRDefault="001348A3" w:rsidP="001348A3">
            <w:pPr>
              <w:spacing w:before="60" w:after="60"/>
              <w:rPr>
                <w:rFonts w:ascii="Times New Roman" w:hAnsi="Times New Roman" w:cs="Times New Roman"/>
                <w:b/>
                <w:sz w:val="18"/>
                <w:szCs w:val="18"/>
              </w:rPr>
            </w:pPr>
            <w:r w:rsidRPr="005A5E09">
              <w:rPr>
                <w:rFonts w:ascii="Times New Roman" w:hAnsi="Times New Roman" w:cs="Times New Roman"/>
                <w:b/>
                <w:i/>
                <w:sz w:val="18"/>
                <w:szCs w:val="18"/>
              </w:rPr>
              <w:t>Camellia sinensis</w:t>
            </w:r>
            <w:r w:rsidRPr="005A5E09">
              <w:rPr>
                <w:rFonts w:ascii="Times New Roman" w:hAnsi="Times New Roman" w:cs="Times New Roman"/>
                <w:b/>
                <w:sz w:val="18"/>
                <w:szCs w:val="18"/>
              </w:rPr>
              <w:t xml:space="preserve"> (L.) Kuntze</w:t>
            </w:r>
          </w:p>
          <w:p w14:paraId="41E33D4E" w14:textId="77777777" w:rsidR="001348A3" w:rsidRPr="005A5E09" w:rsidRDefault="001348A3" w:rsidP="001348A3">
            <w:pPr>
              <w:spacing w:before="60" w:after="60"/>
              <w:rPr>
                <w:rFonts w:ascii="Times New Roman" w:hAnsi="Times New Roman" w:cs="Times New Roman"/>
                <w:b/>
                <w:i/>
                <w:sz w:val="18"/>
                <w:szCs w:val="18"/>
              </w:rPr>
            </w:pPr>
            <w:r w:rsidRPr="005A5E09">
              <w:rPr>
                <w:rFonts w:ascii="Times New Roman" w:hAnsi="Times New Roman" w:cs="Times New Roman"/>
                <w:i/>
                <w:sz w:val="18"/>
                <w:szCs w:val="18"/>
              </w:rPr>
              <w:t xml:space="preserve">[Thea sinensis </w:t>
            </w:r>
            <w:r w:rsidRPr="005A5E09">
              <w:rPr>
                <w:rFonts w:ascii="Times New Roman" w:hAnsi="Times New Roman" w:cs="Times New Roman"/>
                <w:sz w:val="18"/>
                <w:szCs w:val="18"/>
              </w:rPr>
              <w:t xml:space="preserve">L., </w:t>
            </w:r>
            <w:r w:rsidRPr="005A5E09">
              <w:rPr>
                <w:rFonts w:ascii="Times New Roman" w:hAnsi="Times New Roman" w:cs="Times New Roman"/>
                <w:i/>
                <w:sz w:val="18"/>
                <w:szCs w:val="18"/>
              </w:rPr>
              <w:t xml:space="preserve">Camellia chinensis </w:t>
            </w:r>
            <w:r w:rsidRPr="005A5E09">
              <w:rPr>
                <w:rFonts w:ascii="Times New Roman" w:hAnsi="Times New Roman" w:cs="Times New Roman"/>
                <w:sz w:val="18"/>
                <w:szCs w:val="18"/>
              </w:rPr>
              <w:t xml:space="preserve">(Sims) Kuntze]  </w:t>
            </w:r>
          </w:p>
        </w:tc>
        <w:tc>
          <w:tcPr>
            <w:tcW w:w="1389" w:type="dxa"/>
            <w:vAlign w:val="center"/>
          </w:tcPr>
          <w:p w14:paraId="45B3AAEF" w14:textId="77777777" w:rsidR="001348A3" w:rsidRPr="005A5E09" w:rsidRDefault="001348A3" w:rsidP="001348A3">
            <w:pPr>
              <w:spacing w:before="60" w:after="60"/>
              <w:rPr>
                <w:rFonts w:ascii="Times New Roman" w:hAnsi="Times New Roman" w:cs="Times New Roman"/>
                <w:bCs/>
                <w:sz w:val="18"/>
                <w:szCs w:val="18"/>
              </w:rPr>
            </w:pPr>
            <w:r w:rsidRPr="005A5E09">
              <w:rPr>
                <w:rFonts w:ascii="Times New Roman" w:hAnsi="Times New Roman" w:cs="Times New Roman"/>
                <w:sz w:val="18"/>
                <w:szCs w:val="18"/>
              </w:rPr>
              <w:t>Çay</w:t>
            </w:r>
          </w:p>
        </w:tc>
        <w:tc>
          <w:tcPr>
            <w:tcW w:w="1021" w:type="dxa"/>
            <w:vAlign w:val="center"/>
          </w:tcPr>
          <w:p w14:paraId="18B16540" w14:textId="77777777" w:rsidR="001348A3" w:rsidRPr="005A5E09" w:rsidRDefault="001348A3" w:rsidP="001348A3">
            <w:pPr>
              <w:spacing w:before="60" w:after="60"/>
              <w:rPr>
                <w:rFonts w:ascii="Times New Roman" w:hAnsi="Times New Roman" w:cs="Times New Roman"/>
                <w:bCs/>
                <w:sz w:val="18"/>
                <w:szCs w:val="18"/>
              </w:rPr>
            </w:pPr>
            <w:r w:rsidRPr="005A5E09">
              <w:rPr>
                <w:rFonts w:ascii="Times New Roman" w:hAnsi="Times New Roman" w:cs="Times New Roman"/>
                <w:sz w:val="18"/>
                <w:szCs w:val="18"/>
              </w:rPr>
              <w:t>Tea plant</w:t>
            </w:r>
          </w:p>
        </w:tc>
        <w:tc>
          <w:tcPr>
            <w:tcW w:w="1560" w:type="dxa"/>
            <w:vAlign w:val="center"/>
          </w:tcPr>
          <w:p w14:paraId="6885F43B" w14:textId="77777777" w:rsidR="001348A3" w:rsidRPr="005A5E09" w:rsidRDefault="001348A3" w:rsidP="001348A3">
            <w:pPr>
              <w:spacing w:before="60" w:after="60"/>
              <w:rPr>
                <w:rFonts w:ascii="Times New Roman" w:hAnsi="Times New Roman" w:cs="Times New Roman"/>
                <w:sz w:val="18"/>
                <w:szCs w:val="18"/>
              </w:rPr>
            </w:pPr>
            <w:r w:rsidRPr="005A5E09">
              <w:rPr>
                <w:rFonts w:ascii="Times New Roman" w:eastAsia="Times New Roman" w:hAnsi="Times New Roman" w:cs="Times New Roman"/>
                <w:bCs/>
                <w:sz w:val="18"/>
                <w:szCs w:val="18"/>
                <w:lang w:eastAsia="tr-TR"/>
              </w:rPr>
              <w:t xml:space="preserve">Yaprak (beyaz çay),               Yaprak (beyaz çay) ekstre/ekstraktı </w:t>
            </w:r>
            <w:r w:rsidRPr="005A5E09">
              <w:rPr>
                <w:rFonts w:ascii="Times New Roman" w:hAnsi="Times New Roman" w:cs="Times New Roman"/>
                <w:sz w:val="18"/>
                <w:szCs w:val="18"/>
              </w:rPr>
              <w:t>(diğer bitkisel preparatları hariç)</w:t>
            </w:r>
          </w:p>
        </w:tc>
        <w:tc>
          <w:tcPr>
            <w:tcW w:w="1417" w:type="dxa"/>
            <w:vAlign w:val="center"/>
          </w:tcPr>
          <w:p w14:paraId="75F76D2C" w14:textId="77777777" w:rsidR="001348A3" w:rsidRPr="005A5E09" w:rsidRDefault="001348A3" w:rsidP="001348A3">
            <w:pPr>
              <w:spacing w:before="60" w:after="60"/>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Leaf  [folium], Leaf extract (except other herbal preparations)</w:t>
            </w:r>
          </w:p>
        </w:tc>
        <w:tc>
          <w:tcPr>
            <w:tcW w:w="850" w:type="dxa"/>
            <w:vAlign w:val="center"/>
          </w:tcPr>
          <w:p w14:paraId="302426D9" w14:textId="77777777" w:rsidR="001348A3" w:rsidRPr="005A5E09"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5A5E09">
              <w:rPr>
                <w:rFonts w:ascii="Times New Roman" w:hAnsi="Times New Roman" w:cs="Times New Roman"/>
                <w:sz w:val="18"/>
                <w:szCs w:val="18"/>
              </w:rPr>
              <w:t>P</w:t>
            </w:r>
          </w:p>
        </w:tc>
        <w:tc>
          <w:tcPr>
            <w:tcW w:w="4140" w:type="dxa"/>
            <w:vAlign w:val="center"/>
          </w:tcPr>
          <w:p w14:paraId="75F32207"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 xml:space="preserve"> </w:t>
            </w:r>
          </w:p>
        </w:tc>
        <w:tc>
          <w:tcPr>
            <w:tcW w:w="1163" w:type="dxa"/>
            <w:vAlign w:val="center"/>
          </w:tcPr>
          <w:p w14:paraId="0B6D6686" w14:textId="542ECD3A" w:rsidR="005A5E09" w:rsidRPr="001348A3" w:rsidRDefault="001348A3" w:rsidP="005A5E09">
            <w:pPr>
              <w:spacing w:before="60" w:after="60"/>
              <w:rPr>
                <w:rFonts w:ascii="Times New Roman" w:eastAsia="Times New Roman" w:hAnsi="Times New Roman" w:cs="Times New Roman"/>
                <w:b/>
                <w:bCs/>
                <w:sz w:val="16"/>
                <w:szCs w:val="16"/>
                <w:lang w:eastAsia="tr-TR"/>
              </w:rPr>
            </w:pPr>
            <w:r w:rsidRPr="001348A3">
              <w:rPr>
                <w:rFonts w:ascii="Times New Roman" w:hAnsi="Times New Roman" w:cs="Times New Roman"/>
                <w:b/>
                <w:sz w:val="16"/>
                <w:szCs w:val="16"/>
              </w:rPr>
              <w:t>14/01/2022</w:t>
            </w:r>
          </w:p>
          <w:p w14:paraId="7F02DF71" w14:textId="612CC43E"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46023A82" w14:textId="77777777" w:rsidTr="003F3887">
        <w:trPr>
          <w:cantSplit/>
          <w:trHeight w:val="784"/>
        </w:trPr>
        <w:tc>
          <w:tcPr>
            <w:tcW w:w="562" w:type="dxa"/>
            <w:vAlign w:val="center"/>
          </w:tcPr>
          <w:p w14:paraId="211D84E0"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047F4345"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Capsella bursa-pastoris</w:t>
            </w:r>
            <w:r w:rsidRPr="001348A3">
              <w:rPr>
                <w:rFonts w:ascii="Times New Roman" w:hAnsi="Times New Roman" w:cs="Times New Roman"/>
                <w:b/>
                <w:sz w:val="18"/>
                <w:szCs w:val="18"/>
              </w:rPr>
              <w:t>L.) Medik</w:t>
            </w:r>
          </w:p>
          <w:p w14:paraId="214462E5" w14:textId="77777777" w:rsidR="001348A3" w:rsidRPr="001348A3" w:rsidRDefault="001348A3" w:rsidP="001348A3">
            <w:pPr>
              <w:spacing w:before="60" w:after="60"/>
              <w:rPr>
                <w:rFonts w:ascii="Times New Roman" w:hAnsi="Times New Roman" w:cs="Times New Roman"/>
                <w:i/>
                <w:sz w:val="18"/>
                <w:szCs w:val="18"/>
              </w:rPr>
            </w:pPr>
            <w:r w:rsidRPr="001348A3">
              <w:rPr>
                <w:rFonts w:ascii="Times New Roman" w:hAnsi="Times New Roman" w:cs="Times New Roman"/>
                <w:i/>
                <w:sz w:val="18"/>
                <w:szCs w:val="18"/>
              </w:rPr>
              <w:t xml:space="preserve">[Bursa bursa-pastoris </w:t>
            </w:r>
            <w:r w:rsidRPr="001348A3">
              <w:rPr>
                <w:rFonts w:ascii="Times New Roman" w:hAnsi="Times New Roman" w:cs="Times New Roman"/>
                <w:sz w:val="18"/>
                <w:szCs w:val="18"/>
              </w:rPr>
              <w:t>(L.) Britt.</w:t>
            </w:r>
            <w:r w:rsidRPr="001348A3">
              <w:rPr>
                <w:rFonts w:ascii="Times New Roman" w:hAnsi="Times New Roman" w:cs="Times New Roman"/>
                <w:i/>
                <w:sz w:val="18"/>
                <w:szCs w:val="18"/>
              </w:rPr>
              <w:t>,                                       Bursa bursa-pastoris</w:t>
            </w:r>
            <w:r w:rsidRPr="001348A3">
              <w:rPr>
                <w:rFonts w:ascii="Times New Roman" w:hAnsi="Times New Roman" w:cs="Times New Roman"/>
                <w:sz w:val="18"/>
                <w:szCs w:val="18"/>
              </w:rPr>
              <w:t xml:space="preserve">(L.) Britt. var. </w:t>
            </w:r>
            <w:r w:rsidRPr="001348A3">
              <w:rPr>
                <w:rFonts w:ascii="Times New Roman" w:hAnsi="Times New Roman" w:cs="Times New Roman"/>
                <w:i/>
                <w:sz w:val="18"/>
                <w:szCs w:val="18"/>
              </w:rPr>
              <w:t xml:space="preserve">bifida </w:t>
            </w:r>
            <w:r w:rsidRPr="001348A3">
              <w:rPr>
                <w:rFonts w:ascii="Times New Roman" w:hAnsi="Times New Roman" w:cs="Times New Roman"/>
                <w:sz w:val="18"/>
                <w:szCs w:val="18"/>
              </w:rPr>
              <w:t>Crépin</w:t>
            </w:r>
            <w:r w:rsidRPr="001348A3">
              <w:rPr>
                <w:rFonts w:ascii="Times New Roman" w:hAnsi="Times New Roman" w:cs="Times New Roman"/>
                <w:i/>
                <w:sz w:val="18"/>
                <w:szCs w:val="18"/>
              </w:rPr>
              <w:t xml:space="preserve">,                   Bursa gracilis </w:t>
            </w:r>
            <w:r w:rsidRPr="001348A3">
              <w:rPr>
                <w:rFonts w:ascii="Times New Roman" w:hAnsi="Times New Roman" w:cs="Times New Roman"/>
                <w:sz w:val="18"/>
                <w:szCs w:val="18"/>
              </w:rPr>
              <w:t xml:space="preserve">Gren.,                </w:t>
            </w:r>
            <w:r w:rsidRPr="001348A3">
              <w:rPr>
                <w:rFonts w:ascii="Times New Roman" w:hAnsi="Times New Roman" w:cs="Times New Roman"/>
                <w:i/>
                <w:sz w:val="18"/>
                <w:szCs w:val="18"/>
              </w:rPr>
              <w:t xml:space="preserve">Capsella rubella </w:t>
            </w:r>
            <w:r w:rsidRPr="001348A3">
              <w:rPr>
                <w:rFonts w:ascii="Times New Roman" w:hAnsi="Times New Roman" w:cs="Times New Roman"/>
                <w:sz w:val="18"/>
                <w:szCs w:val="18"/>
              </w:rPr>
              <w:t>Reut.</w:t>
            </w:r>
            <w:r w:rsidRPr="001348A3">
              <w:rPr>
                <w:rFonts w:ascii="Times New Roman" w:hAnsi="Times New Roman" w:cs="Times New Roman"/>
                <w:i/>
                <w:sz w:val="18"/>
                <w:szCs w:val="18"/>
              </w:rPr>
              <w:t xml:space="preserve">,    Thlaspi bursa-pastoris </w:t>
            </w:r>
            <w:r w:rsidRPr="001348A3">
              <w:rPr>
                <w:rFonts w:ascii="Times New Roman" w:hAnsi="Times New Roman" w:cs="Times New Roman"/>
                <w:sz w:val="18"/>
                <w:szCs w:val="18"/>
              </w:rPr>
              <w:t>L.</w:t>
            </w:r>
            <w:r w:rsidRPr="001348A3">
              <w:rPr>
                <w:rFonts w:ascii="Times New Roman" w:hAnsi="Times New Roman" w:cs="Times New Roman"/>
                <w:i/>
                <w:sz w:val="18"/>
                <w:szCs w:val="18"/>
              </w:rPr>
              <w:t>]</w:t>
            </w:r>
          </w:p>
        </w:tc>
        <w:tc>
          <w:tcPr>
            <w:tcW w:w="1389" w:type="dxa"/>
            <w:vAlign w:val="center"/>
          </w:tcPr>
          <w:p w14:paraId="5792A0D7"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8"/>
                <w:szCs w:val="18"/>
              </w:rPr>
              <w:t xml:space="preserve">Çobançantası, Çıngıldaklı ot </w:t>
            </w:r>
          </w:p>
        </w:tc>
        <w:tc>
          <w:tcPr>
            <w:tcW w:w="1021" w:type="dxa"/>
            <w:vAlign w:val="center"/>
          </w:tcPr>
          <w:p w14:paraId="2F31340B"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6"/>
                <w:szCs w:val="16"/>
              </w:rPr>
              <w:t>Shepperd’s purse</w:t>
            </w:r>
            <w:r w:rsidRPr="001348A3">
              <w:rPr>
                <w:rFonts w:ascii="Times New Roman" w:hAnsi="Times New Roman" w:cs="Times New Roman"/>
                <w:bCs/>
                <w:sz w:val="18"/>
                <w:szCs w:val="18"/>
              </w:rPr>
              <w:t xml:space="preserve">, Lady’s purse, </w:t>
            </w:r>
            <w:r w:rsidRPr="001348A3">
              <w:rPr>
                <w:rFonts w:ascii="Times New Roman" w:hAnsi="Times New Roman" w:cs="Times New Roman"/>
                <w:bCs/>
                <w:sz w:val="16"/>
                <w:szCs w:val="16"/>
              </w:rPr>
              <w:t>Poorman’s pharmmacetty</w:t>
            </w:r>
            <w:r w:rsidRPr="001348A3">
              <w:rPr>
                <w:rFonts w:ascii="Times New Roman" w:hAnsi="Times New Roman" w:cs="Times New Roman"/>
                <w:bCs/>
                <w:sz w:val="18"/>
                <w:szCs w:val="18"/>
              </w:rPr>
              <w:t>, Rattle pouches</w:t>
            </w:r>
          </w:p>
        </w:tc>
        <w:tc>
          <w:tcPr>
            <w:tcW w:w="1560" w:type="dxa"/>
            <w:vAlign w:val="center"/>
          </w:tcPr>
          <w:p w14:paraId="0DA65EF8"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Toprak üstü</w:t>
            </w:r>
            <w:r w:rsidRPr="001348A3">
              <w:rPr>
                <w:rFonts w:ascii="Times New Roman" w:eastAsia="Times New Roman" w:hAnsi="Times New Roman" w:cs="Times New Roman"/>
                <w:bCs/>
                <w:sz w:val="18"/>
                <w:szCs w:val="18"/>
                <w:lang w:eastAsia="tr-TR"/>
              </w:rPr>
              <w:t xml:space="preserve"> (bitkisel preparatları hariç)</w:t>
            </w:r>
          </w:p>
        </w:tc>
        <w:tc>
          <w:tcPr>
            <w:tcW w:w="1417" w:type="dxa"/>
            <w:vAlign w:val="center"/>
          </w:tcPr>
          <w:p w14:paraId="429602D2" w14:textId="77777777" w:rsidR="001348A3" w:rsidRPr="001348A3" w:rsidRDefault="001348A3" w:rsidP="001348A3">
            <w:pPr>
              <w:spacing w:before="60" w:after="60"/>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Herb [herba] (except herbal preparations)</w:t>
            </w:r>
          </w:p>
        </w:tc>
        <w:tc>
          <w:tcPr>
            <w:tcW w:w="850" w:type="dxa"/>
          </w:tcPr>
          <w:p w14:paraId="0FF70B02"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136E019A"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7E403B6C"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Align w:val="center"/>
          </w:tcPr>
          <w:p w14:paraId="01348D35"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Align w:val="center"/>
          </w:tcPr>
          <w:p w14:paraId="5819DE2E"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25/04/2014</w:t>
            </w:r>
            <w:r w:rsidRPr="001348A3">
              <w:rPr>
                <w:rFonts w:ascii="Times New Roman" w:eastAsia="Times New Roman" w:hAnsi="Times New Roman" w:cs="Times New Roman"/>
                <w:bCs/>
                <w:sz w:val="16"/>
                <w:szCs w:val="16"/>
                <w:lang w:eastAsia="tr-TR"/>
              </w:rPr>
              <w:t>Bilimsel görüş için</w:t>
            </w:r>
          </w:p>
          <w:p w14:paraId="736D5FD4" w14:textId="77777777" w:rsidR="001348A3" w:rsidRPr="001348A3" w:rsidRDefault="00B014FE" w:rsidP="001348A3">
            <w:pPr>
              <w:tabs>
                <w:tab w:val="left" w:pos="567"/>
              </w:tabs>
              <w:spacing w:before="60" w:after="60"/>
              <w:jc w:val="both"/>
              <w:rPr>
                <w:rFonts w:ascii="Times New Roman" w:eastAsia="Times New Roman" w:hAnsi="Times New Roman" w:cs="Times New Roman"/>
                <w:bCs/>
                <w:sz w:val="18"/>
                <w:szCs w:val="18"/>
                <w:lang w:eastAsia="tr-TR"/>
              </w:rPr>
            </w:pPr>
            <w:hyperlink r:id="rId13" w:history="1">
              <w:r w:rsidR="001348A3" w:rsidRPr="001348A3">
                <w:rPr>
                  <w:rFonts w:ascii="Times New Roman" w:eastAsia="Times New Roman" w:hAnsi="Times New Roman" w:cs="Times New Roman"/>
                  <w:bCs/>
                  <w:color w:val="0000FF" w:themeColor="hyperlink"/>
                  <w:sz w:val="16"/>
                  <w:szCs w:val="16"/>
                  <w:u w:val="single"/>
                  <w:lang w:eastAsia="tr-TR"/>
                </w:rPr>
                <w:t>tıklayınız.</w:t>
              </w:r>
            </w:hyperlink>
          </w:p>
        </w:tc>
      </w:tr>
      <w:tr w:rsidR="001348A3" w:rsidRPr="001348A3" w14:paraId="2B43920F" w14:textId="77777777" w:rsidTr="003F3887">
        <w:trPr>
          <w:cantSplit/>
          <w:trHeight w:val="1978"/>
        </w:trPr>
        <w:tc>
          <w:tcPr>
            <w:tcW w:w="562" w:type="dxa"/>
            <w:vMerge w:val="restart"/>
            <w:vAlign w:val="center"/>
          </w:tcPr>
          <w:p w14:paraId="5E8B55AE"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2262E6DA" w14:textId="77777777" w:rsidR="001348A3" w:rsidRPr="001348A3" w:rsidRDefault="001348A3" w:rsidP="001348A3">
            <w:pPr>
              <w:spacing w:before="60" w:after="60"/>
              <w:rPr>
                <w:rFonts w:ascii="Times New Roman" w:hAnsi="Times New Roman" w:cs="Times New Roman"/>
                <w:b/>
                <w:i/>
                <w:color w:val="000000"/>
                <w:sz w:val="18"/>
                <w:szCs w:val="18"/>
              </w:rPr>
            </w:pPr>
            <w:r w:rsidRPr="001348A3">
              <w:rPr>
                <w:rFonts w:ascii="Times New Roman" w:hAnsi="Times New Roman" w:cs="Times New Roman"/>
                <w:b/>
                <w:i/>
                <w:sz w:val="18"/>
                <w:szCs w:val="18"/>
              </w:rPr>
              <w:t xml:space="preserve">Caryota urens </w:t>
            </w:r>
            <w:r w:rsidRPr="001348A3">
              <w:rPr>
                <w:rFonts w:ascii="Times New Roman" w:hAnsi="Times New Roman" w:cs="Times New Roman"/>
                <w:b/>
                <w:sz w:val="18"/>
                <w:szCs w:val="18"/>
              </w:rPr>
              <w:t>L.</w:t>
            </w:r>
          </w:p>
        </w:tc>
        <w:tc>
          <w:tcPr>
            <w:tcW w:w="1389" w:type="dxa"/>
            <w:vMerge w:val="restart"/>
            <w:vAlign w:val="center"/>
          </w:tcPr>
          <w:p w14:paraId="473F0F96" w14:textId="77777777" w:rsidR="001348A3" w:rsidRPr="001348A3" w:rsidRDefault="001348A3" w:rsidP="001348A3">
            <w:pPr>
              <w:spacing w:before="60" w:after="60"/>
              <w:rPr>
                <w:rFonts w:ascii="Times New Roman" w:hAnsi="Times New Roman" w:cs="Times New Roman"/>
                <w:color w:val="000000"/>
                <w:sz w:val="18"/>
                <w:szCs w:val="18"/>
              </w:rPr>
            </w:pPr>
            <w:r w:rsidRPr="001348A3">
              <w:rPr>
                <w:rFonts w:ascii="Times New Roman" w:hAnsi="Times New Roman" w:cs="Times New Roman"/>
                <w:color w:val="000000"/>
                <w:sz w:val="18"/>
                <w:szCs w:val="18"/>
              </w:rPr>
              <w:t>Karyota palmiyesi</w:t>
            </w:r>
          </w:p>
        </w:tc>
        <w:tc>
          <w:tcPr>
            <w:tcW w:w="1021" w:type="dxa"/>
            <w:vMerge w:val="restart"/>
            <w:vAlign w:val="center"/>
          </w:tcPr>
          <w:p w14:paraId="5945D7E4"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Kitul palm, </w:t>
            </w:r>
            <w:r w:rsidRPr="001348A3">
              <w:rPr>
                <w:rFonts w:ascii="Times New Roman" w:hAnsi="Times New Roman" w:cs="Times New Roman"/>
                <w:bCs/>
                <w:sz w:val="18"/>
                <w:szCs w:val="18"/>
              </w:rPr>
              <w:t>Jaggery palm, Fishtail palm,  Toddy palm, Wine palm</w:t>
            </w:r>
          </w:p>
        </w:tc>
        <w:tc>
          <w:tcPr>
            <w:tcW w:w="1560" w:type="dxa"/>
            <w:vAlign w:val="center"/>
          </w:tcPr>
          <w:p w14:paraId="67781CF8"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eastAsia="Times New Roman" w:hAnsi="Times New Roman" w:cs="Times New Roman"/>
                <w:bCs/>
                <w:sz w:val="18"/>
                <w:szCs w:val="18"/>
                <w:lang w:eastAsia="tr-TR"/>
              </w:rPr>
              <w:t>Gövde ve çiçek sapı durumlarından elde edilen usarenin işlenmesi sonucunda elde edilen sıvı</w:t>
            </w:r>
            <w:r w:rsidRPr="001348A3">
              <w:rPr>
                <w:rFonts w:ascii="Times New Roman" w:hAnsi="Times New Roman" w:cs="Times New Roman"/>
                <w:sz w:val="18"/>
                <w:szCs w:val="18"/>
              </w:rPr>
              <w:t xml:space="preserve"> ürün (palmiye şurubu)</w:t>
            </w:r>
            <w:r w:rsidRPr="001348A3">
              <w:rPr>
                <w:rFonts w:ascii="Times New Roman" w:hAnsi="Times New Roman" w:cs="Times New Roman"/>
                <w:sz w:val="18"/>
                <w:szCs w:val="18"/>
                <w:vertAlign w:val="superscript"/>
              </w:rPr>
              <w:footnoteReference w:id="5"/>
            </w:r>
          </w:p>
        </w:tc>
        <w:tc>
          <w:tcPr>
            <w:tcW w:w="1417" w:type="dxa"/>
            <w:vAlign w:val="center"/>
          </w:tcPr>
          <w:p w14:paraId="05FC3974"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hAnsi="Times New Roman" w:cs="Times New Roman"/>
                <w:sz w:val="18"/>
                <w:szCs w:val="18"/>
              </w:rPr>
              <w:t>Palm syrup</w:t>
            </w:r>
          </w:p>
        </w:tc>
        <w:tc>
          <w:tcPr>
            <w:tcW w:w="850" w:type="dxa"/>
          </w:tcPr>
          <w:p w14:paraId="3834C513" w14:textId="77777777" w:rsidR="001348A3" w:rsidRPr="001348A3" w:rsidRDefault="001348A3" w:rsidP="001348A3">
            <w:pPr>
              <w:spacing w:before="60" w:after="60"/>
              <w:jc w:val="center"/>
              <w:rPr>
                <w:rFonts w:ascii="Times New Roman" w:hAnsi="Times New Roman" w:cs="Times New Roman"/>
                <w:sz w:val="18"/>
                <w:szCs w:val="18"/>
              </w:rPr>
            </w:pPr>
          </w:p>
          <w:p w14:paraId="5B792AA4" w14:textId="77777777" w:rsidR="001348A3" w:rsidRPr="001348A3" w:rsidRDefault="001348A3" w:rsidP="001348A3">
            <w:pPr>
              <w:spacing w:before="60" w:after="60"/>
              <w:jc w:val="center"/>
              <w:rPr>
                <w:rFonts w:ascii="Times New Roman" w:hAnsi="Times New Roman" w:cs="Times New Roman"/>
                <w:sz w:val="18"/>
                <w:szCs w:val="18"/>
              </w:rPr>
            </w:pPr>
          </w:p>
          <w:p w14:paraId="5265AD05" w14:textId="77777777" w:rsidR="001348A3" w:rsidRPr="001348A3" w:rsidRDefault="001348A3" w:rsidP="001348A3">
            <w:pPr>
              <w:spacing w:before="60" w:after="60"/>
              <w:jc w:val="center"/>
              <w:rPr>
                <w:rFonts w:ascii="Times New Roman" w:hAnsi="Times New Roman" w:cs="Times New Roman"/>
                <w:sz w:val="18"/>
                <w:szCs w:val="18"/>
              </w:rPr>
            </w:pPr>
          </w:p>
          <w:p w14:paraId="21AB71AF" w14:textId="77777777" w:rsidR="001348A3" w:rsidRPr="001348A3" w:rsidRDefault="001348A3" w:rsidP="001348A3">
            <w:pPr>
              <w:spacing w:before="60" w:after="60"/>
              <w:ind w:left="-109" w:hanging="141"/>
              <w:jc w:val="center"/>
              <w:rPr>
                <w:rFonts w:ascii="Times New Roman" w:eastAsia="Times New Roman" w:hAnsi="Times New Roman" w:cs="Times New Roman"/>
                <w:bCs/>
                <w:strike/>
                <w:sz w:val="18"/>
                <w:szCs w:val="18"/>
                <w:highlight w:val="yellow"/>
                <w:lang w:eastAsia="tr-TR"/>
              </w:rPr>
            </w:pPr>
            <w:r w:rsidRPr="001348A3">
              <w:rPr>
                <w:rFonts w:ascii="Times New Roman" w:hAnsi="Times New Roman" w:cs="Times New Roman"/>
                <w:sz w:val="18"/>
                <w:szCs w:val="18"/>
              </w:rPr>
              <w:t>P</w:t>
            </w:r>
          </w:p>
        </w:tc>
        <w:tc>
          <w:tcPr>
            <w:tcW w:w="4140" w:type="dxa"/>
            <w:vMerge w:val="restart"/>
            <w:vAlign w:val="center"/>
          </w:tcPr>
          <w:p w14:paraId="49350A62"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restart"/>
            <w:vAlign w:val="center"/>
          </w:tcPr>
          <w:p w14:paraId="12DC3A34"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11/07/2018</w:t>
            </w:r>
            <w:r w:rsidRPr="001348A3">
              <w:rPr>
                <w:rFonts w:ascii="Times New Roman" w:eastAsia="Times New Roman" w:hAnsi="Times New Roman" w:cs="Times New Roman"/>
                <w:bCs/>
                <w:sz w:val="16"/>
                <w:szCs w:val="16"/>
                <w:lang w:eastAsia="tr-TR"/>
              </w:rPr>
              <w:t>Bilimsel görüş için</w:t>
            </w:r>
          </w:p>
          <w:p w14:paraId="25B1A63F" w14:textId="77777777" w:rsidR="001348A3" w:rsidRPr="001348A3" w:rsidRDefault="00B014FE" w:rsidP="001348A3">
            <w:pPr>
              <w:tabs>
                <w:tab w:val="left" w:pos="567"/>
              </w:tabs>
              <w:spacing w:before="60" w:after="60"/>
              <w:jc w:val="both"/>
              <w:rPr>
                <w:rFonts w:ascii="Times New Roman" w:eastAsia="Times New Roman" w:hAnsi="Times New Roman" w:cs="Times New Roman"/>
                <w:bCs/>
                <w:sz w:val="16"/>
                <w:szCs w:val="16"/>
                <w:lang w:eastAsia="tr-TR"/>
              </w:rPr>
            </w:pPr>
            <w:hyperlink r:id="rId14" w:history="1">
              <w:r w:rsidR="001348A3" w:rsidRPr="001348A3">
                <w:rPr>
                  <w:rFonts w:ascii="Times New Roman" w:eastAsia="Times New Roman" w:hAnsi="Times New Roman" w:cs="Times New Roman"/>
                  <w:bCs/>
                  <w:color w:val="0000FF" w:themeColor="hyperlink"/>
                  <w:sz w:val="16"/>
                  <w:szCs w:val="16"/>
                  <w:u w:val="single"/>
                  <w:lang w:eastAsia="tr-TR"/>
                </w:rPr>
                <w:t>tıklayınız.</w:t>
              </w:r>
            </w:hyperlink>
          </w:p>
        </w:tc>
      </w:tr>
      <w:tr w:rsidR="001348A3" w:rsidRPr="001348A3" w14:paraId="12FF2F0C" w14:textId="77777777" w:rsidTr="003F3887">
        <w:trPr>
          <w:cantSplit/>
          <w:trHeight w:val="599"/>
        </w:trPr>
        <w:tc>
          <w:tcPr>
            <w:tcW w:w="562" w:type="dxa"/>
            <w:vMerge/>
            <w:vAlign w:val="center"/>
          </w:tcPr>
          <w:p w14:paraId="5A4714C0"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73F3F8A4"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7196A52F" w14:textId="77777777" w:rsidR="001348A3" w:rsidRPr="001348A3" w:rsidRDefault="001348A3" w:rsidP="001348A3">
            <w:pPr>
              <w:spacing w:before="60" w:after="60"/>
              <w:rPr>
                <w:rFonts w:ascii="Times New Roman" w:hAnsi="Times New Roman" w:cs="Times New Roman"/>
                <w:color w:val="000000"/>
                <w:sz w:val="18"/>
                <w:szCs w:val="18"/>
                <w:highlight w:val="cyan"/>
              </w:rPr>
            </w:pPr>
          </w:p>
        </w:tc>
        <w:tc>
          <w:tcPr>
            <w:tcW w:w="1021" w:type="dxa"/>
            <w:vMerge/>
            <w:vAlign w:val="center"/>
          </w:tcPr>
          <w:p w14:paraId="3B4BF4C9"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6BFA8E78" w14:textId="77777777" w:rsidR="001348A3" w:rsidRPr="001348A3" w:rsidRDefault="001348A3" w:rsidP="001348A3">
            <w:pPr>
              <w:spacing w:before="60" w:after="60"/>
              <w:rPr>
                <w:rFonts w:ascii="Times New Roman" w:eastAsia="Times New Roman" w:hAnsi="Times New Roman" w:cs="Times New Roman"/>
                <w:bCs/>
                <w:strike/>
                <w:sz w:val="18"/>
                <w:szCs w:val="18"/>
                <w:highlight w:val="yellow"/>
                <w:lang w:eastAsia="tr-TR"/>
              </w:rPr>
            </w:pPr>
            <w:r w:rsidRPr="001348A3">
              <w:rPr>
                <w:rFonts w:ascii="Times New Roman" w:eastAsia="Times New Roman" w:hAnsi="Times New Roman" w:cs="Times New Roman"/>
                <w:bCs/>
                <w:sz w:val="18"/>
                <w:szCs w:val="18"/>
                <w:lang w:eastAsia="tr-TR"/>
              </w:rPr>
              <w:t>Palmiye şekeri</w:t>
            </w:r>
            <w:r w:rsidRPr="001348A3">
              <w:rPr>
                <w:rFonts w:ascii="Times New Roman" w:eastAsia="Times New Roman" w:hAnsi="Times New Roman" w:cs="Times New Roman"/>
                <w:bCs/>
                <w:sz w:val="18"/>
                <w:szCs w:val="18"/>
                <w:vertAlign w:val="superscript"/>
                <w:lang w:eastAsia="tr-TR"/>
              </w:rPr>
              <w:footnoteReference w:id="6"/>
            </w:r>
          </w:p>
        </w:tc>
        <w:tc>
          <w:tcPr>
            <w:tcW w:w="1417" w:type="dxa"/>
            <w:vAlign w:val="center"/>
          </w:tcPr>
          <w:p w14:paraId="06388E6E"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hAnsi="Times New Roman" w:cs="Times New Roman"/>
                <w:sz w:val="18"/>
                <w:szCs w:val="18"/>
              </w:rPr>
              <w:t>Palm sugar</w:t>
            </w:r>
          </w:p>
        </w:tc>
        <w:tc>
          <w:tcPr>
            <w:tcW w:w="850" w:type="dxa"/>
          </w:tcPr>
          <w:p w14:paraId="42BCB6C0" w14:textId="77777777" w:rsidR="001348A3" w:rsidRPr="001348A3" w:rsidRDefault="001348A3" w:rsidP="001348A3">
            <w:pPr>
              <w:spacing w:before="60" w:after="60"/>
              <w:jc w:val="center"/>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P</w:t>
            </w:r>
          </w:p>
        </w:tc>
        <w:tc>
          <w:tcPr>
            <w:tcW w:w="4140" w:type="dxa"/>
            <w:vMerge/>
            <w:vAlign w:val="center"/>
          </w:tcPr>
          <w:p w14:paraId="5CBBC4B5"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2A762F3E"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highlight w:val="cyan"/>
                <w:lang w:eastAsia="tr-TR"/>
              </w:rPr>
            </w:pPr>
          </w:p>
        </w:tc>
      </w:tr>
      <w:tr w:rsidR="001348A3" w:rsidRPr="001348A3" w14:paraId="65868A77" w14:textId="77777777" w:rsidTr="003F3887">
        <w:trPr>
          <w:cantSplit/>
          <w:trHeight w:val="383"/>
        </w:trPr>
        <w:tc>
          <w:tcPr>
            <w:tcW w:w="562" w:type="dxa"/>
            <w:vMerge w:val="restart"/>
            <w:vAlign w:val="center"/>
          </w:tcPr>
          <w:p w14:paraId="62BCAACF"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7AF1C407" w14:textId="77777777" w:rsidR="001348A3" w:rsidRPr="005A5E09" w:rsidRDefault="001348A3" w:rsidP="001348A3">
            <w:pPr>
              <w:spacing w:before="60" w:after="60"/>
              <w:rPr>
                <w:rFonts w:ascii="Times New Roman" w:hAnsi="Times New Roman"/>
                <w:b/>
                <w:sz w:val="18"/>
                <w:szCs w:val="18"/>
              </w:rPr>
            </w:pPr>
            <w:r w:rsidRPr="005A5E09">
              <w:rPr>
                <w:rFonts w:ascii="Times New Roman" w:hAnsi="Times New Roman"/>
                <w:b/>
                <w:i/>
                <w:sz w:val="18"/>
                <w:szCs w:val="18"/>
              </w:rPr>
              <w:t>Cassia acutifolia</w:t>
            </w:r>
            <w:r w:rsidRPr="005A5E09">
              <w:rPr>
                <w:rFonts w:ascii="Times New Roman" w:hAnsi="Times New Roman"/>
                <w:b/>
                <w:sz w:val="18"/>
                <w:szCs w:val="18"/>
              </w:rPr>
              <w:t xml:space="preserve"> Delile</w:t>
            </w:r>
            <w:bookmarkStart w:id="3" w:name="_Ref398023505"/>
            <w:bookmarkStart w:id="4" w:name="_Ref436828130"/>
            <w:r w:rsidRPr="005A5E09">
              <w:rPr>
                <w:rFonts w:ascii="Times New Roman" w:hAnsi="Times New Roman"/>
                <w:b/>
                <w:sz w:val="18"/>
                <w:szCs w:val="18"/>
                <w:vertAlign w:val="superscript"/>
              </w:rPr>
              <w:footnoteReference w:id="7"/>
            </w:r>
            <w:bookmarkEnd w:id="3"/>
            <w:bookmarkEnd w:id="4"/>
          </w:p>
          <w:p w14:paraId="27FA31E9" w14:textId="77777777" w:rsidR="001348A3" w:rsidRPr="005A5E09" w:rsidRDefault="001348A3" w:rsidP="001348A3">
            <w:pPr>
              <w:spacing w:before="60" w:after="60"/>
              <w:rPr>
                <w:rFonts w:ascii="Times New Roman" w:hAnsi="Times New Roman" w:cs="Times New Roman"/>
                <w:b/>
                <w:i/>
                <w:iCs/>
                <w:sz w:val="18"/>
                <w:szCs w:val="18"/>
              </w:rPr>
            </w:pPr>
            <w:r w:rsidRPr="005A5E09">
              <w:rPr>
                <w:rFonts w:ascii="Times New Roman" w:hAnsi="Times New Roman"/>
                <w:i/>
                <w:sz w:val="18"/>
                <w:szCs w:val="18"/>
              </w:rPr>
              <w:t xml:space="preserve">[Cassia senna </w:t>
            </w:r>
            <w:r w:rsidRPr="005A5E09">
              <w:rPr>
                <w:rFonts w:ascii="Times New Roman" w:hAnsi="Times New Roman"/>
                <w:sz w:val="18"/>
                <w:szCs w:val="18"/>
              </w:rPr>
              <w:t xml:space="preserve">L., </w:t>
            </w:r>
            <w:r w:rsidRPr="005A5E09">
              <w:rPr>
                <w:rFonts w:ascii="Times New Roman" w:hAnsi="Times New Roman"/>
                <w:i/>
                <w:sz w:val="18"/>
                <w:szCs w:val="18"/>
              </w:rPr>
              <w:t>Senna alexandrina</w:t>
            </w:r>
            <w:r w:rsidRPr="005A5E09">
              <w:rPr>
                <w:rFonts w:ascii="Times New Roman" w:hAnsi="Times New Roman"/>
                <w:sz w:val="18"/>
                <w:szCs w:val="18"/>
              </w:rPr>
              <w:t xml:space="preserve"> Mill.</w:t>
            </w:r>
            <w:r w:rsidRPr="005A5E09">
              <w:rPr>
                <w:rFonts w:ascii="Times New Roman" w:hAnsi="Times New Roman"/>
                <w:i/>
                <w:sz w:val="18"/>
                <w:szCs w:val="18"/>
              </w:rPr>
              <w:t>]</w:t>
            </w:r>
          </w:p>
        </w:tc>
        <w:tc>
          <w:tcPr>
            <w:tcW w:w="1389" w:type="dxa"/>
            <w:vMerge w:val="restart"/>
            <w:vAlign w:val="center"/>
          </w:tcPr>
          <w:p w14:paraId="44598ABD" w14:textId="77777777" w:rsidR="001348A3" w:rsidRPr="005A5E09" w:rsidRDefault="001348A3" w:rsidP="001348A3">
            <w:pPr>
              <w:spacing w:before="60" w:after="60"/>
              <w:rPr>
                <w:rFonts w:ascii="Times New Roman" w:hAnsi="Times New Roman" w:cs="Times New Roman"/>
                <w:bCs/>
                <w:sz w:val="18"/>
                <w:szCs w:val="18"/>
              </w:rPr>
            </w:pPr>
            <w:r w:rsidRPr="005A5E09">
              <w:rPr>
                <w:rFonts w:ascii="Times New Roman" w:hAnsi="Times New Roman"/>
                <w:bCs/>
                <w:sz w:val="18"/>
                <w:szCs w:val="18"/>
              </w:rPr>
              <w:t xml:space="preserve">Sinameki, </w:t>
            </w:r>
            <w:r w:rsidRPr="005A5E09">
              <w:rPr>
                <w:rFonts w:ascii="Times New Roman" w:hAnsi="Times New Roman"/>
                <w:sz w:val="18"/>
                <w:szCs w:val="18"/>
              </w:rPr>
              <w:t xml:space="preserve">İskenderiye sinamekisi </w:t>
            </w:r>
          </w:p>
        </w:tc>
        <w:tc>
          <w:tcPr>
            <w:tcW w:w="1021" w:type="dxa"/>
            <w:vMerge w:val="restart"/>
            <w:vAlign w:val="center"/>
          </w:tcPr>
          <w:p w14:paraId="3A2C5F5C" w14:textId="77777777" w:rsidR="001348A3" w:rsidRPr="005A5E09" w:rsidRDefault="001348A3" w:rsidP="001348A3">
            <w:pPr>
              <w:spacing w:before="60" w:after="60"/>
              <w:rPr>
                <w:rFonts w:ascii="Times New Roman" w:hAnsi="Times New Roman" w:cs="Times New Roman"/>
                <w:bCs/>
                <w:sz w:val="18"/>
                <w:szCs w:val="18"/>
              </w:rPr>
            </w:pPr>
            <w:r w:rsidRPr="005A5E09">
              <w:rPr>
                <w:rFonts w:ascii="Times New Roman" w:hAnsi="Times New Roman"/>
                <w:bCs/>
                <w:sz w:val="18"/>
                <w:szCs w:val="18"/>
              </w:rPr>
              <w:t xml:space="preserve">Senna, </w:t>
            </w:r>
            <w:r w:rsidRPr="005A5E09">
              <w:rPr>
                <w:rFonts w:ascii="Times New Roman" w:hAnsi="Times New Roman"/>
                <w:sz w:val="18"/>
                <w:szCs w:val="18"/>
              </w:rPr>
              <w:t>Alexandrian senna, Khartoum senna</w:t>
            </w:r>
          </w:p>
        </w:tc>
        <w:tc>
          <w:tcPr>
            <w:tcW w:w="1560" w:type="dxa"/>
            <w:vAlign w:val="center"/>
          </w:tcPr>
          <w:p w14:paraId="53531913" w14:textId="77777777" w:rsidR="001348A3" w:rsidRPr="005A5E09" w:rsidRDefault="001348A3" w:rsidP="001348A3">
            <w:pPr>
              <w:spacing w:before="60" w:after="60"/>
              <w:rPr>
                <w:rFonts w:ascii="Times New Roman" w:hAnsi="Times New Roman"/>
                <w:sz w:val="18"/>
                <w:szCs w:val="18"/>
              </w:rPr>
            </w:pPr>
          </w:p>
          <w:p w14:paraId="35F5C0C6" w14:textId="77777777" w:rsidR="001348A3" w:rsidRPr="005A5E09" w:rsidRDefault="001348A3" w:rsidP="001348A3">
            <w:pPr>
              <w:spacing w:before="60" w:after="60"/>
              <w:rPr>
                <w:rFonts w:ascii="Times New Roman" w:hAnsi="Times New Roman"/>
                <w:sz w:val="18"/>
                <w:szCs w:val="18"/>
              </w:rPr>
            </w:pPr>
          </w:p>
          <w:p w14:paraId="2FF141B9" w14:textId="77777777" w:rsidR="001348A3" w:rsidRPr="005A5E09" w:rsidRDefault="001348A3" w:rsidP="001348A3">
            <w:pPr>
              <w:spacing w:before="60" w:after="60"/>
              <w:rPr>
                <w:rFonts w:ascii="Times New Roman" w:hAnsi="Times New Roman"/>
                <w:sz w:val="18"/>
                <w:szCs w:val="18"/>
              </w:rPr>
            </w:pPr>
          </w:p>
          <w:p w14:paraId="55732F39" w14:textId="77777777" w:rsidR="001348A3" w:rsidRPr="005A5E09" w:rsidRDefault="001348A3" w:rsidP="001348A3">
            <w:pPr>
              <w:spacing w:before="60" w:after="60"/>
              <w:rPr>
                <w:rFonts w:ascii="Times New Roman" w:hAnsi="Times New Roman"/>
                <w:sz w:val="18"/>
                <w:szCs w:val="18"/>
              </w:rPr>
            </w:pPr>
            <w:r w:rsidRPr="005A5E09">
              <w:rPr>
                <w:rFonts w:ascii="Times New Roman" w:hAnsi="Times New Roman"/>
                <w:sz w:val="18"/>
                <w:szCs w:val="18"/>
              </w:rPr>
              <w:t xml:space="preserve">Meyve,            Meyve ekstre/ekstraktı </w:t>
            </w:r>
            <w:r w:rsidRPr="005A5E09">
              <w:rPr>
                <w:rFonts w:ascii="Times New Roman" w:eastAsia="Times New Roman" w:hAnsi="Times New Roman" w:cs="Times New Roman"/>
                <w:bCs/>
                <w:sz w:val="18"/>
                <w:szCs w:val="18"/>
                <w:lang w:eastAsia="tr-TR"/>
              </w:rPr>
              <w:t xml:space="preserve">(diğer bitkisel preparatları hariç) </w:t>
            </w:r>
          </w:p>
          <w:p w14:paraId="3EE76F74" w14:textId="77777777" w:rsidR="001348A3" w:rsidRPr="005A5E09" w:rsidRDefault="001348A3" w:rsidP="001348A3">
            <w:pPr>
              <w:spacing w:before="60" w:after="60"/>
              <w:rPr>
                <w:rFonts w:ascii="Times New Roman" w:hAnsi="Times New Roman" w:cs="Times New Roman"/>
                <w:sz w:val="18"/>
                <w:szCs w:val="18"/>
              </w:rPr>
            </w:pPr>
          </w:p>
        </w:tc>
        <w:tc>
          <w:tcPr>
            <w:tcW w:w="1417" w:type="dxa"/>
            <w:vAlign w:val="center"/>
          </w:tcPr>
          <w:p w14:paraId="4FAB957F" w14:textId="77777777" w:rsidR="001348A3" w:rsidRPr="005A5E09" w:rsidRDefault="001348A3" w:rsidP="001348A3">
            <w:pPr>
              <w:spacing w:before="60" w:after="60"/>
              <w:rPr>
                <w:rFonts w:ascii="Times New Roman" w:hAnsi="Times New Roman"/>
                <w:sz w:val="18"/>
                <w:szCs w:val="18"/>
              </w:rPr>
            </w:pPr>
          </w:p>
          <w:p w14:paraId="0493199C" w14:textId="77777777" w:rsidR="001348A3" w:rsidRPr="005A5E09" w:rsidRDefault="001348A3" w:rsidP="001348A3">
            <w:pPr>
              <w:tabs>
                <w:tab w:val="left" w:pos="567"/>
              </w:tabs>
              <w:spacing w:before="60" w:after="60"/>
              <w:jc w:val="both"/>
              <w:rPr>
                <w:rFonts w:ascii="Times New Roman" w:hAnsi="Times New Roman" w:cs="Times New Roman"/>
                <w:sz w:val="18"/>
                <w:szCs w:val="18"/>
              </w:rPr>
            </w:pPr>
            <w:r w:rsidRPr="005A5E09">
              <w:rPr>
                <w:rFonts w:ascii="Times New Roman" w:hAnsi="Times New Roman"/>
                <w:sz w:val="18"/>
                <w:szCs w:val="18"/>
              </w:rPr>
              <w:t>Fruit (senna pod) [fructus], F</w:t>
            </w:r>
            <w:r w:rsidRPr="005A5E09">
              <w:rPr>
                <w:rFonts w:ascii="Times New Roman" w:eastAsia="Times New Roman" w:hAnsi="Times New Roman" w:cs="Times New Roman"/>
                <w:bCs/>
                <w:sz w:val="18"/>
                <w:szCs w:val="18"/>
                <w:lang w:eastAsia="tr-TR"/>
              </w:rPr>
              <w:t>ruit extract (except other herbal preparations)</w:t>
            </w:r>
          </w:p>
        </w:tc>
        <w:tc>
          <w:tcPr>
            <w:tcW w:w="850" w:type="dxa"/>
            <w:vAlign w:val="center"/>
          </w:tcPr>
          <w:p w14:paraId="1A4A1B70" w14:textId="77777777" w:rsidR="001348A3" w:rsidRPr="005A5E09" w:rsidRDefault="001348A3" w:rsidP="001348A3">
            <w:pPr>
              <w:tabs>
                <w:tab w:val="left" w:pos="567"/>
              </w:tabs>
              <w:spacing w:before="60" w:after="60"/>
              <w:jc w:val="center"/>
              <w:rPr>
                <w:rFonts w:ascii="Times New Roman" w:hAnsi="Times New Roman" w:cs="Times New Roman"/>
                <w:sz w:val="18"/>
                <w:szCs w:val="18"/>
              </w:rPr>
            </w:pPr>
            <w:r w:rsidRPr="005A5E09">
              <w:rPr>
                <w:rFonts w:ascii="Times New Roman" w:hAnsi="Times New Roman"/>
                <w:sz w:val="18"/>
                <w:szCs w:val="18"/>
              </w:rPr>
              <w:t>P</w:t>
            </w:r>
          </w:p>
        </w:tc>
        <w:tc>
          <w:tcPr>
            <w:tcW w:w="4140" w:type="dxa"/>
            <w:vAlign w:val="center"/>
          </w:tcPr>
          <w:p w14:paraId="280B6025" w14:textId="77777777" w:rsidR="001348A3" w:rsidRPr="005A5E09" w:rsidRDefault="001348A3" w:rsidP="001348A3">
            <w:pPr>
              <w:tabs>
                <w:tab w:val="left" w:pos="567"/>
              </w:tabs>
              <w:spacing w:before="60" w:after="60"/>
              <w:jc w:val="both"/>
              <w:rPr>
                <w:rFonts w:ascii="Times New Roman" w:eastAsia="Times New Roman" w:hAnsi="Times New Roman" w:cs="Times New Roman"/>
                <w:b/>
                <w:bCs/>
                <w:sz w:val="18"/>
                <w:szCs w:val="18"/>
                <w:lang w:eastAsia="tr-TR"/>
              </w:rPr>
            </w:pPr>
            <w:r w:rsidRPr="005A5E09">
              <w:rPr>
                <w:rFonts w:ascii="Times New Roman" w:eastAsia="Times New Roman" w:hAnsi="Times New Roman" w:cs="Times New Roman"/>
                <w:b/>
                <w:bCs/>
                <w:i/>
                <w:sz w:val="18"/>
                <w:szCs w:val="18"/>
                <w:lang w:eastAsia="tr-TR"/>
              </w:rPr>
              <w:t>Cassia senna</w:t>
            </w:r>
            <w:r w:rsidRPr="005A5E09">
              <w:rPr>
                <w:rFonts w:ascii="Times New Roman" w:eastAsia="Times New Roman" w:hAnsi="Times New Roman" w:cs="Times New Roman"/>
                <w:b/>
                <w:bCs/>
                <w:sz w:val="18"/>
                <w:szCs w:val="18"/>
                <w:lang w:eastAsia="tr-TR"/>
              </w:rPr>
              <w:t xml:space="preserve"> (Sin.:</w:t>
            </w:r>
            <w:r w:rsidRPr="005A5E09">
              <w:rPr>
                <w:rFonts w:ascii="Times New Roman" w:eastAsia="Times New Roman" w:hAnsi="Times New Roman" w:cs="Times New Roman"/>
                <w:b/>
                <w:bCs/>
                <w:i/>
                <w:sz w:val="18"/>
                <w:szCs w:val="18"/>
                <w:lang w:eastAsia="tr-TR"/>
              </w:rPr>
              <w:t>Casssia acutifolia</w:t>
            </w:r>
            <w:r w:rsidRPr="005A5E09">
              <w:rPr>
                <w:rFonts w:ascii="Times New Roman" w:eastAsia="Times New Roman" w:hAnsi="Times New Roman" w:cs="Times New Roman"/>
                <w:b/>
                <w:bCs/>
                <w:sz w:val="18"/>
                <w:szCs w:val="18"/>
                <w:lang w:eastAsia="tr-TR"/>
              </w:rPr>
              <w:t xml:space="preserve">) bitkisinin meyve kısımları hazır ambalajlı hale getirilerek tüketiciye sunulmalıdır.        </w:t>
            </w:r>
          </w:p>
          <w:p w14:paraId="577437B8"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u w:val="single"/>
                <w:lang w:eastAsia="tr-TR"/>
              </w:rPr>
            </w:pPr>
            <w:r w:rsidRPr="005A5E09">
              <w:rPr>
                <w:rFonts w:ascii="Times New Roman" w:eastAsia="Times New Roman" w:hAnsi="Times New Roman" w:cs="Times New Roman"/>
                <w:bCs/>
                <w:sz w:val="18"/>
                <w:szCs w:val="18"/>
                <w:lang w:eastAsia="tr-TR"/>
              </w:rPr>
              <w:t xml:space="preserve"> </w:t>
            </w:r>
            <w:r w:rsidRPr="005A5E09">
              <w:rPr>
                <w:rFonts w:ascii="Times New Roman" w:eastAsia="Times New Roman" w:hAnsi="Times New Roman" w:cs="Times New Roman"/>
                <w:bCs/>
                <w:i/>
                <w:sz w:val="18"/>
                <w:szCs w:val="18"/>
                <w:u w:val="single"/>
                <w:lang w:eastAsia="tr-TR"/>
              </w:rPr>
              <w:t>Cassia senna</w:t>
            </w:r>
            <w:r w:rsidRPr="005A5E09">
              <w:rPr>
                <w:rFonts w:ascii="Times New Roman" w:eastAsia="Times New Roman" w:hAnsi="Times New Roman" w:cs="Times New Roman"/>
                <w:bCs/>
                <w:sz w:val="18"/>
                <w:szCs w:val="18"/>
                <w:u w:val="single"/>
                <w:lang w:eastAsia="tr-TR"/>
              </w:rPr>
              <w:t xml:space="preserve"> (Sin.:</w:t>
            </w:r>
            <w:r w:rsidRPr="005A5E09">
              <w:rPr>
                <w:rFonts w:ascii="Times New Roman" w:eastAsia="Times New Roman" w:hAnsi="Times New Roman" w:cs="Times New Roman"/>
                <w:bCs/>
                <w:i/>
                <w:sz w:val="18"/>
                <w:szCs w:val="18"/>
                <w:u w:val="single"/>
                <w:lang w:eastAsia="tr-TR"/>
              </w:rPr>
              <w:t>Cassia acutifolia</w:t>
            </w:r>
            <w:r w:rsidRPr="005A5E09">
              <w:rPr>
                <w:rFonts w:ascii="Times New Roman" w:eastAsia="Times New Roman" w:hAnsi="Times New Roman" w:cs="Times New Roman"/>
                <w:bCs/>
                <w:sz w:val="18"/>
                <w:szCs w:val="18"/>
                <w:u w:val="single"/>
                <w:lang w:eastAsia="tr-TR"/>
              </w:rPr>
              <w:t xml:space="preserve">) meyvelerin tek başına kullanıldığı ürünlerde, </w:t>
            </w:r>
          </w:p>
          <w:p w14:paraId="208A643D"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 Bitki meyvelerinin günlük alım miktarında, toplam antranoitler (</w:t>
            </w:r>
            <w:r w:rsidRPr="005A5E09">
              <w:rPr>
                <w:rFonts w:ascii="Times New Roman" w:eastAsia="Times New Roman" w:hAnsi="Times New Roman" w:cs="Times New Roman"/>
                <w:bCs/>
                <w:i/>
                <w:sz w:val="18"/>
                <w:szCs w:val="18"/>
                <w:lang w:eastAsia="tr-TR"/>
              </w:rPr>
              <w:t>sennozit B cinsinden hesaplanmalı</w:t>
            </w:r>
            <w:r w:rsidRPr="005A5E09">
              <w:rPr>
                <w:rFonts w:ascii="Times New Roman" w:eastAsia="Times New Roman" w:hAnsi="Times New Roman" w:cs="Times New Roman"/>
                <w:bCs/>
                <w:sz w:val="18"/>
                <w:szCs w:val="18"/>
                <w:lang w:eastAsia="tr-TR"/>
              </w:rPr>
              <w:t xml:space="preserve">) 18 mg'dan fazla olmayacak şekilde tüketilecek günlük miktar belirlenmeli ve günlük tüketim miktarı etiket üzerinde belirtilmelidir.’                                                                      </w:t>
            </w:r>
          </w:p>
          <w:p w14:paraId="78343C31"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highlight w:val="yellow"/>
                <w:lang w:eastAsia="tr-TR"/>
              </w:rPr>
            </w:pPr>
            <w:r w:rsidRPr="005A5E09">
              <w:rPr>
                <w:rFonts w:ascii="Times New Roman" w:eastAsia="Times New Roman" w:hAnsi="Times New Roman" w:cs="Times New Roman"/>
                <w:bCs/>
                <w:i/>
                <w:sz w:val="18"/>
                <w:szCs w:val="18"/>
                <w:u w:val="single"/>
                <w:lang w:eastAsia="tr-TR"/>
              </w:rPr>
              <w:t>Cassia senna</w:t>
            </w:r>
            <w:r w:rsidRPr="005A5E09">
              <w:rPr>
                <w:rFonts w:ascii="Times New Roman" w:eastAsia="Times New Roman" w:hAnsi="Times New Roman" w:cs="Times New Roman"/>
                <w:bCs/>
                <w:sz w:val="18"/>
                <w:szCs w:val="18"/>
                <w:u w:val="single"/>
                <w:lang w:eastAsia="tr-TR"/>
              </w:rPr>
              <w:t xml:space="preserve"> (Sin.: </w:t>
            </w:r>
            <w:r w:rsidRPr="005A5E09">
              <w:rPr>
                <w:rFonts w:ascii="Times New Roman" w:eastAsia="Times New Roman" w:hAnsi="Times New Roman" w:cs="Times New Roman"/>
                <w:bCs/>
                <w:i/>
                <w:sz w:val="18"/>
                <w:szCs w:val="18"/>
                <w:u w:val="single"/>
                <w:lang w:eastAsia="tr-TR"/>
              </w:rPr>
              <w:t>Cassia acutifolia</w:t>
            </w:r>
            <w:r w:rsidRPr="005A5E09">
              <w:rPr>
                <w:rFonts w:ascii="Times New Roman" w:eastAsia="Times New Roman" w:hAnsi="Times New Roman" w:cs="Times New Roman"/>
                <w:bCs/>
                <w:sz w:val="18"/>
                <w:szCs w:val="18"/>
                <w:u w:val="single"/>
                <w:lang w:eastAsia="tr-TR"/>
              </w:rPr>
              <w:t>) meyvelerini içeren karışım halindeki ürünlerde</w:t>
            </w:r>
            <w:r w:rsidRPr="005A5E09">
              <w:rPr>
                <w:rFonts w:ascii="Times New Roman" w:eastAsia="Times New Roman" w:hAnsi="Times New Roman" w:cs="Times New Roman"/>
                <w:bCs/>
                <w:sz w:val="18"/>
                <w:szCs w:val="18"/>
                <w:lang w:eastAsia="tr-TR"/>
              </w:rPr>
              <w:t>;                                                                          • Bitki meyve kısımları ile birlikte ürün bileşiminde antrakinon içeren birkaç bitki yer aldığında ürünün günlük alım miktarında, toplam antranoitler (</w:t>
            </w:r>
            <w:r w:rsidRPr="005A5E09">
              <w:rPr>
                <w:rFonts w:ascii="Times New Roman" w:eastAsia="Times New Roman" w:hAnsi="Times New Roman" w:cs="Times New Roman"/>
                <w:bCs/>
                <w:i/>
                <w:sz w:val="18"/>
                <w:szCs w:val="18"/>
                <w:lang w:eastAsia="tr-TR"/>
              </w:rPr>
              <w:t>sennozit B cinsinden hesaplanmalı</w:t>
            </w:r>
            <w:r w:rsidRPr="005A5E09">
              <w:rPr>
                <w:rFonts w:ascii="Times New Roman" w:eastAsia="Times New Roman" w:hAnsi="Times New Roman" w:cs="Times New Roman"/>
                <w:bCs/>
                <w:sz w:val="18"/>
                <w:szCs w:val="18"/>
                <w:lang w:eastAsia="tr-TR"/>
              </w:rPr>
              <w:t xml:space="preserve">) 18 mg'dan fazla olmayacak şekilde tüketilecek günlük miktar belirlenmeli ve günlük tüketim miktarı etiket üzerinde belirtilmelidir.’                                      Ayrıca bu bitkiyi içeren gıdanın etiketinde aşağıdaki uyarılar yer almalıdır:                              </w:t>
            </w:r>
            <w:r w:rsidRPr="005A5E09">
              <w:rPr>
                <w:rFonts w:ascii="Times New Roman" w:eastAsia="Times New Roman" w:hAnsi="Times New Roman" w:cs="Times New Roman"/>
                <w:b/>
                <w:bCs/>
                <w:sz w:val="18"/>
                <w:szCs w:val="18"/>
                <w:lang w:eastAsia="tr-TR"/>
              </w:rPr>
              <w:t>-“Hamileler, emzirenler ve 12 yaş altı çocuklar tarafından kullanılmamalıdır.”                              -“15 günden fazla kullanılmamalıdır."</w:t>
            </w:r>
            <w:r w:rsidRPr="005A5E09">
              <w:rPr>
                <w:rFonts w:ascii="Times New Roman" w:eastAsia="Times New Roman" w:hAnsi="Times New Roman" w:cs="Times New Roman"/>
                <w:bCs/>
                <w:sz w:val="18"/>
                <w:szCs w:val="18"/>
                <w:lang w:eastAsia="tr-TR"/>
              </w:rPr>
              <w:t xml:space="preserve">                                                -----------------------------------------------------------           </w:t>
            </w:r>
            <w:r w:rsidRPr="005A5E09">
              <w:rPr>
                <w:rFonts w:ascii="Times New Roman" w:eastAsia="Times New Roman" w:hAnsi="Times New Roman" w:cs="Times New Roman"/>
                <w:b/>
                <w:bCs/>
                <w:sz w:val="18"/>
                <w:szCs w:val="18"/>
                <w:lang w:eastAsia="tr-TR"/>
              </w:rPr>
              <w:t>UYARI:Gıda İşletmecileri, 31/08/2022 tarihine kadar yukarıda yer alan düzenlemeye uymak zorundadır. 31/08/2022 tarihinden önce piyasaya arz edilen gıdalar 31/12/2023 tarihine kadar piyasada bulunabilir.</w:t>
            </w:r>
            <w:r w:rsidRPr="005A5E09">
              <w:rPr>
                <w:rFonts w:ascii="Times New Roman" w:eastAsia="Times New Roman" w:hAnsi="Times New Roman" w:cs="Times New Roman"/>
                <w:bCs/>
                <w:sz w:val="18"/>
                <w:szCs w:val="18"/>
                <w:lang w:eastAsia="tr-TR"/>
              </w:rPr>
              <w:t xml:space="preserve">   </w:t>
            </w:r>
          </w:p>
        </w:tc>
        <w:tc>
          <w:tcPr>
            <w:tcW w:w="1163" w:type="dxa"/>
            <w:vMerge w:val="restart"/>
            <w:vAlign w:val="center"/>
          </w:tcPr>
          <w:p w14:paraId="06F6214F" w14:textId="4E460842" w:rsidR="005A5E09" w:rsidRPr="001348A3" w:rsidRDefault="001348A3" w:rsidP="005A5E09">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21/01/2022</w:t>
            </w:r>
          </w:p>
          <w:p w14:paraId="2B6890C4" w14:textId="189C0B7A"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5394F558" w14:textId="77777777" w:rsidTr="003F3887">
        <w:trPr>
          <w:cantSplit/>
          <w:trHeight w:val="382"/>
        </w:trPr>
        <w:tc>
          <w:tcPr>
            <w:tcW w:w="562" w:type="dxa"/>
            <w:vMerge/>
            <w:vAlign w:val="center"/>
          </w:tcPr>
          <w:p w14:paraId="757ADA35"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05122170" w14:textId="77777777" w:rsidR="001348A3" w:rsidRPr="001348A3" w:rsidRDefault="001348A3" w:rsidP="001348A3">
            <w:pPr>
              <w:spacing w:before="60" w:after="60"/>
              <w:rPr>
                <w:rFonts w:ascii="Times New Roman" w:hAnsi="Times New Roman" w:cs="Times New Roman"/>
                <w:b/>
                <w:i/>
                <w:iCs/>
                <w:sz w:val="18"/>
                <w:szCs w:val="18"/>
              </w:rPr>
            </w:pPr>
          </w:p>
        </w:tc>
        <w:tc>
          <w:tcPr>
            <w:tcW w:w="1389" w:type="dxa"/>
            <w:vMerge/>
            <w:vAlign w:val="center"/>
          </w:tcPr>
          <w:p w14:paraId="239974AB" w14:textId="77777777" w:rsidR="001348A3" w:rsidRPr="001348A3" w:rsidRDefault="001348A3" w:rsidP="001348A3">
            <w:pPr>
              <w:spacing w:before="60" w:after="60"/>
              <w:rPr>
                <w:rFonts w:ascii="Times New Roman" w:hAnsi="Times New Roman" w:cs="Times New Roman"/>
                <w:bCs/>
                <w:sz w:val="18"/>
                <w:szCs w:val="18"/>
              </w:rPr>
            </w:pPr>
          </w:p>
        </w:tc>
        <w:tc>
          <w:tcPr>
            <w:tcW w:w="1021" w:type="dxa"/>
            <w:vMerge/>
            <w:vAlign w:val="center"/>
          </w:tcPr>
          <w:p w14:paraId="511D99B0" w14:textId="77777777" w:rsidR="001348A3" w:rsidRPr="001348A3" w:rsidRDefault="001348A3" w:rsidP="001348A3">
            <w:pPr>
              <w:spacing w:before="60" w:after="60"/>
              <w:rPr>
                <w:rFonts w:ascii="Times New Roman" w:hAnsi="Times New Roman" w:cs="Times New Roman"/>
                <w:bCs/>
                <w:sz w:val="18"/>
                <w:szCs w:val="18"/>
              </w:rPr>
            </w:pPr>
          </w:p>
        </w:tc>
        <w:tc>
          <w:tcPr>
            <w:tcW w:w="1560" w:type="dxa"/>
            <w:vAlign w:val="center"/>
          </w:tcPr>
          <w:p w14:paraId="779DDF68" w14:textId="77777777" w:rsidR="001348A3" w:rsidRPr="001348A3" w:rsidRDefault="001348A3" w:rsidP="001348A3">
            <w:pPr>
              <w:spacing w:before="60" w:after="60"/>
              <w:rPr>
                <w:rFonts w:ascii="Times New Roman" w:hAnsi="Times New Roman"/>
                <w:sz w:val="18"/>
                <w:szCs w:val="18"/>
              </w:rPr>
            </w:pPr>
          </w:p>
          <w:p w14:paraId="7E909D40"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Yaprak,           </w:t>
            </w:r>
            <w:r w:rsidRPr="001348A3">
              <w:rPr>
                <w:rFonts w:ascii="Times New Roman" w:hAnsi="Times New Roman" w:cs="Times New Roman"/>
                <w:sz w:val="18"/>
                <w:szCs w:val="18"/>
              </w:rPr>
              <w:t xml:space="preserve"> Yaprak ekstresi/ekstraktı</w:t>
            </w:r>
            <w:r w:rsidRPr="001348A3">
              <w:rPr>
                <w:rFonts w:ascii="Times New Roman" w:eastAsia="Times New Roman" w:hAnsi="Times New Roman" w:cs="Times New Roman"/>
                <w:bCs/>
                <w:sz w:val="18"/>
                <w:szCs w:val="18"/>
                <w:lang w:eastAsia="tr-TR"/>
              </w:rPr>
              <w:t xml:space="preserve"> (diğer bitkisel preparatları hariç) </w:t>
            </w:r>
            <w:r w:rsidRPr="001348A3">
              <w:rPr>
                <w:rFonts w:ascii="Times New Roman" w:hAnsi="Times New Roman"/>
                <w:sz w:val="18"/>
                <w:szCs w:val="18"/>
              </w:rPr>
              <w:t xml:space="preserve"> </w:t>
            </w:r>
          </w:p>
          <w:p w14:paraId="0CEDA5DA" w14:textId="77777777" w:rsidR="001348A3" w:rsidRPr="001348A3" w:rsidRDefault="001348A3" w:rsidP="001348A3">
            <w:pPr>
              <w:spacing w:before="60" w:after="60"/>
              <w:rPr>
                <w:rFonts w:ascii="Times New Roman" w:hAnsi="Times New Roman" w:cs="Times New Roman"/>
                <w:sz w:val="18"/>
                <w:szCs w:val="18"/>
              </w:rPr>
            </w:pPr>
          </w:p>
        </w:tc>
        <w:tc>
          <w:tcPr>
            <w:tcW w:w="1417" w:type="dxa"/>
            <w:vAlign w:val="center"/>
          </w:tcPr>
          <w:p w14:paraId="14004A94" w14:textId="77777777" w:rsidR="001348A3" w:rsidRPr="001348A3" w:rsidRDefault="001348A3" w:rsidP="001348A3">
            <w:pPr>
              <w:tabs>
                <w:tab w:val="left" w:pos="567"/>
              </w:tabs>
              <w:spacing w:before="60" w:after="60"/>
              <w:jc w:val="both"/>
              <w:rPr>
                <w:rFonts w:ascii="Times New Roman" w:hAnsi="Times New Roman" w:cs="Times New Roman"/>
                <w:sz w:val="18"/>
                <w:szCs w:val="18"/>
              </w:rPr>
            </w:pPr>
            <w:r w:rsidRPr="001348A3">
              <w:rPr>
                <w:rFonts w:ascii="Times New Roman" w:hAnsi="Times New Roman"/>
                <w:sz w:val="18"/>
                <w:szCs w:val="18"/>
              </w:rPr>
              <w:t xml:space="preserve">Leaf [folium],  Leaf extract </w:t>
            </w:r>
            <w:r w:rsidRPr="001348A3">
              <w:rPr>
                <w:rFonts w:ascii="Times New Roman" w:eastAsia="Times New Roman" w:hAnsi="Times New Roman" w:cs="Times New Roman"/>
                <w:bCs/>
                <w:sz w:val="18"/>
                <w:szCs w:val="18"/>
                <w:lang w:eastAsia="tr-TR"/>
              </w:rPr>
              <w:t>(except other herbal preparations)</w:t>
            </w:r>
          </w:p>
        </w:tc>
        <w:tc>
          <w:tcPr>
            <w:tcW w:w="850" w:type="dxa"/>
            <w:vAlign w:val="center"/>
          </w:tcPr>
          <w:p w14:paraId="6A39D3F3" w14:textId="77777777" w:rsidR="001348A3" w:rsidRPr="005A5E09" w:rsidRDefault="001348A3" w:rsidP="001348A3">
            <w:pPr>
              <w:tabs>
                <w:tab w:val="left" w:pos="567"/>
              </w:tabs>
              <w:spacing w:before="60" w:after="60"/>
              <w:jc w:val="center"/>
              <w:rPr>
                <w:rFonts w:ascii="Times New Roman" w:hAnsi="Times New Roman" w:cs="Times New Roman"/>
                <w:sz w:val="18"/>
                <w:szCs w:val="18"/>
              </w:rPr>
            </w:pPr>
            <w:r w:rsidRPr="005A5E09">
              <w:rPr>
                <w:rFonts w:ascii="Times New Roman" w:hAnsi="Times New Roman"/>
                <w:sz w:val="18"/>
                <w:szCs w:val="18"/>
              </w:rPr>
              <w:t>P</w:t>
            </w:r>
          </w:p>
        </w:tc>
        <w:tc>
          <w:tcPr>
            <w:tcW w:w="4140" w:type="dxa"/>
            <w:vAlign w:val="center"/>
          </w:tcPr>
          <w:p w14:paraId="4784F65B" w14:textId="77777777" w:rsidR="001348A3" w:rsidRPr="005A5E09" w:rsidRDefault="001348A3" w:rsidP="001348A3">
            <w:pPr>
              <w:tabs>
                <w:tab w:val="left" w:pos="567"/>
              </w:tabs>
              <w:spacing w:before="60" w:after="60"/>
              <w:jc w:val="both"/>
              <w:rPr>
                <w:rFonts w:ascii="Times New Roman" w:eastAsia="Times New Roman" w:hAnsi="Times New Roman" w:cs="Times New Roman"/>
                <w:b/>
                <w:bCs/>
                <w:sz w:val="18"/>
                <w:szCs w:val="18"/>
                <w:lang w:eastAsia="tr-TR"/>
              </w:rPr>
            </w:pPr>
            <w:r w:rsidRPr="005A5E09">
              <w:rPr>
                <w:rFonts w:ascii="Times New Roman" w:eastAsia="Times New Roman" w:hAnsi="Times New Roman" w:cs="Times New Roman"/>
                <w:b/>
                <w:bCs/>
                <w:i/>
                <w:sz w:val="18"/>
                <w:szCs w:val="18"/>
                <w:lang w:eastAsia="tr-TR"/>
              </w:rPr>
              <w:t>Cassia senna</w:t>
            </w:r>
            <w:r w:rsidRPr="005A5E09">
              <w:rPr>
                <w:rFonts w:ascii="Times New Roman" w:eastAsia="Times New Roman" w:hAnsi="Times New Roman" w:cs="Times New Roman"/>
                <w:b/>
                <w:bCs/>
                <w:sz w:val="18"/>
                <w:szCs w:val="18"/>
                <w:lang w:eastAsia="tr-TR"/>
              </w:rPr>
              <w:t xml:space="preserve"> (Sin.:</w:t>
            </w:r>
            <w:r w:rsidRPr="005A5E09">
              <w:rPr>
                <w:rFonts w:ascii="Times New Roman" w:eastAsia="Times New Roman" w:hAnsi="Times New Roman" w:cs="Times New Roman"/>
                <w:b/>
                <w:bCs/>
                <w:i/>
                <w:sz w:val="18"/>
                <w:szCs w:val="18"/>
                <w:lang w:eastAsia="tr-TR"/>
              </w:rPr>
              <w:t>Casssia acutifolia</w:t>
            </w:r>
            <w:r w:rsidRPr="005A5E09">
              <w:rPr>
                <w:rFonts w:ascii="Times New Roman" w:eastAsia="Times New Roman" w:hAnsi="Times New Roman" w:cs="Times New Roman"/>
                <w:b/>
                <w:bCs/>
                <w:sz w:val="18"/>
                <w:szCs w:val="18"/>
                <w:lang w:eastAsia="tr-TR"/>
              </w:rPr>
              <w:t xml:space="preserve">) bitkisinin yaprak kısımları hazır ambalajlı hale getirilerek tüketiciye sunulmalıdır.                                                                                                    </w:t>
            </w:r>
          </w:p>
          <w:p w14:paraId="52EBDC2C"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 xml:space="preserve"> </w:t>
            </w:r>
            <w:r w:rsidRPr="005A5E09">
              <w:rPr>
                <w:rFonts w:ascii="Times New Roman" w:eastAsia="Times New Roman" w:hAnsi="Times New Roman" w:cs="Times New Roman"/>
                <w:bCs/>
                <w:i/>
                <w:sz w:val="18"/>
                <w:szCs w:val="18"/>
                <w:u w:val="single"/>
                <w:lang w:eastAsia="tr-TR"/>
              </w:rPr>
              <w:t xml:space="preserve">Cassia senna </w:t>
            </w:r>
            <w:r w:rsidRPr="005A5E09">
              <w:rPr>
                <w:rFonts w:ascii="Times New Roman" w:eastAsia="Times New Roman" w:hAnsi="Times New Roman" w:cs="Times New Roman"/>
                <w:bCs/>
                <w:sz w:val="18"/>
                <w:szCs w:val="18"/>
                <w:u w:val="single"/>
                <w:lang w:eastAsia="tr-TR"/>
              </w:rPr>
              <w:t>(Sin.:</w:t>
            </w:r>
            <w:r w:rsidRPr="005A5E09">
              <w:rPr>
                <w:rFonts w:ascii="Times New Roman" w:eastAsia="Times New Roman" w:hAnsi="Times New Roman" w:cs="Times New Roman"/>
                <w:bCs/>
                <w:i/>
                <w:sz w:val="18"/>
                <w:szCs w:val="18"/>
                <w:u w:val="single"/>
                <w:lang w:eastAsia="tr-TR"/>
              </w:rPr>
              <w:t>Cassia acutifolia</w:t>
            </w:r>
            <w:r w:rsidRPr="005A5E09">
              <w:rPr>
                <w:rFonts w:ascii="Times New Roman" w:eastAsia="Times New Roman" w:hAnsi="Times New Roman" w:cs="Times New Roman"/>
                <w:bCs/>
                <w:sz w:val="18"/>
                <w:szCs w:val="18"/>
                <w:u w:val="single"/>
                <w:lang w:eastAsia="tr-TR"/>
              </w:rPr>
              <w:t>) yapraklarının tek başına kullanıldığı ürünlerde</w:t>
            </w:r>
            <w:r w:rsidRPr="005A5E09">
              <w:rPr>
                <w:rFonts w:ascii="Times New Roman" w:eastAsia="Times New Roman" w:hAnsi="Times New Roman" w:cs="Times New Roman"/>
                <w:bCs/>
                <w:sz w:val="18"/>
                <w:szCs w:val="18"/>
                <w:lang w:eastAsia="tr-TR"/>
              </w:rPr>
              <w:t xml:space="preserve">, </w:t>
            </w:r>
          </w:p>
          <w:p w14:paraId="3D6A5907"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 Bitki yapraklarının günlük alım miktarında, toplam antranoitler (</w:t>
            </w:r>
            <w:r w:rsidRPr="005A5E09">
              <w:rPr>
                <w:rFonts w:ascii="Times New Roman" w:eastAsia="Times New Roman" w:hAnsi="Times New Roman" w:cs="Times New Roman"/>
                <w:bCs/>
                <w:i/>
                <w:sz w:val="18"/>
                <w:szCs w:val="18"/>
                <w:lang w:eastAsia="tr-TR"/>
              </w:rPr>
              <w:t>sennozit B cinsinden hesaplanmalı</w:t>
            </w:r>
            <w:r w:rsidRPr="005A5E09">
              <w:rPr>
                <w:rFonts w:ascii="Times New Roman" w:eastAsia="Times New Roman" w:hAnsi="Times New Roman" w:cs="Times New Roman"/>
                <w:bCs/>
                <w:sz w:val="18"/>
                <w:szCs w:val="18"/>
                <w:lang w:eastAsia="tr-TR"/>
              </w:rPr>
              <w:t xml:space="preserve">) 18 mg'dan fazla olmayacak şekilde tüketilecek günlük miktar belirlenmeli ve günlük tüketim miktarı etiket üzerinde belirtilmelidir.’                                                                                      </w:t>
            </w:r>
          </w:p>
          <w:p w14:paraId="33E6419A"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i/>
                <w:sz w:val="18"/>
                <w:szCs w:val="18"/>
                <w:lang w:eastAsia="tr-TR"/>
              </w:rPr>
              <w:t xml:space="preserve"> </w:t>
            </w:r>
            <w:r w:rsidRPr="005A5E09">
              <w:rPr>
                <w:rFonts w:ascii="Times New Roman" w:eastAsia="Times New Roman" w:hAnsi="Times New Roman" w:cs="Times New Roman"/>
                <w:bCs/>
                <w:i/>
                <w:sz w:val="18"/>
                <w:szCs w:val="18"/>
                <w:u w:val="single"/>
                <w:lang w:eastAsia="tr-TR"/>
              </w:rPr>
              <w:t>Cassia senna</w:t>
            </w:r>
            <w:r w:rsidRPr="005A5E09">
              <w:rPr>
                <w:rFonts w:ascii="Times New Roman" w:eastAsia="Times New Roman" w:hAnsi="Times New Roman" w:cs="Times New Roman"/>
                <w:bCs/>
                <w:sz w:val="18"/>
                <w:szCs w:val="18"/>
                <w:u w:val="single"/>
                <w:lang w:eastAsia="tr-TR"/>
              </w:rPr>
              <w:t xml:space="preserve"> (Sin.:</w:t>
            </w:r>
            <w:r w:rsidRPr="005A5E09">
              <w:rPr>
                <w:rFonts w:ascii="Times New Roman" w:eastAsia="Times New Roman" w:hAnsi="Times New Roman" w:cs="Times New Roman"/>
                <w:bCs/>
                <w:i/>
                <w:sz w:val="18"/>
                <w:szCs w:val="18"/>
                <w:u w:val="single"/>
                <w:lang w:eastAsia="tr-TR"/>
              </w:rPr>
              <w:t>Cassia acutifolia</w:t>
            </w:r>
            <w:r w:rsidRPr="005A5E09">
              <w:rPr>
                <w:rFonts w:ascii="Times New Roman" w:eastAsia="Times New Roman" w:hAnsi="Times New Roman" w:cs="Times New Roman"/>
                <w:bCs/>
                <w:sz w:val="18"/>
                <w:szCs w:val="18"/>
                <w:u w:val="single"/>
                <w:lang w:eastAsia="tr-TR"/>
              </w:rPr>
              <w:t>) yapraklarını içeren karışım halindeki ürünlerde</w:t>
            </w:r>
            <w:r w:rsidRPr="005A5E09">
              <w:rPr>
                <w:rFonts w:ascii="Times New Roman" w:eastAsia="Times New Roman" w:hAnsi="Times New Roman" w:cs="Times New Roman"/>
                <w:bCs/>
                <w:sz w:val="18"/>
                <w:szCs w:val="18"/>
                <w:lang w:eastAsia="tr-TR"/>
              </w:rPr>
              <w:t>;                                                                          • Bitki yaprak kısımları ile birlikte ürün bileşiminde antrakinon içeren birkaç bitki yer aldığında ürünün günlük alım miktarında, toplam antranoitler (</w:t>
            </w:r>
            <w:r w:rsidRPr="005A5E09">
              <w:rPr>
                <w:rFonts w:ascii="Times New Roman" w:eastAsia="Times New Roman" w:hAnsi="Times New Roman" w:cs="Times New Roman"/>
                <w:bCs/>
                <w:i/>
                <w:sz w:val="18"/>
                <w:szCs w:val="18"/>
                <w:lang w:eastAsia="tr-TR"/>
              </w:rPr>
              <w:t>sennozit B cinsinden hesaplanmalı</w:t>
            </w:r>
            <w:r w:rsidRPr="005A5E09">
              <w:rPr>
                <w:rFonts w:ascii="Times New Roman" w:eastAsia="Times New Roman" w:hAnsi="Times New Roman" w:cs="Times New Roman"/>
                <w:bCs/>
                <w:sz w:val="18"/>
                <w:szCs w:val="18"/>
                <w:lang w:eastAsia="tr-TR"/>
              </w:rPr>
              <w:t xml:space="preserve">) 18 mg'dan fazla olmayacak şekilde tüketilecek günlük miktar belirlenmeli ve günlük tüketim miktarı etiket üzerinde belirtilmelidir.’                                       </w:t>
            </w:r>
          </w:p>
          <w:p w14:paraId="236F858B"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highlight w:val="yellow"/>
                <w:lang w:eastAsia="tr-TR"/>
              </w:rPr>
            </w:pPr>
            <w:r w:rsidRPr="005A5E09">
              <w:rPr>
                <w:rFonts w:ascii="Times New Roman" w:eastAsia="Times New Roman" w:hAnsi="Times New Roman" w:cs="Times New Roman"/>
                <w:bCs/>
                <w:sz w:val="18"/>
                <w:szCs w:val="18"/>
                <w:lang w:eastAsia="tr-TR"/>
              </w:rPr>
              <w:t xml:space="preserve">Ayrıca bu bitkiyi içeren gıdanın etiketinde aşağıdaki uyarılar yer almalıdır:                                   </w:t>
            </w:r>
            <w:r w:rsidRPr="005A5E09">
              <w:rPr>
                <w:rFonts w:ascii="Times New Roman" w:eastAsia="Times New Roman" w:hAnsi="Times New Roman" w:cs="Times New Roman"/>
                <w:b/>
                <w:bCs/>
                <w:sz w:val="18"/>
                <w:szCs w:val="18"/>
                <w:lang w:eastAsia="tr-TR"/>
              </w:rPr>
              <w:t>-“Hamileler, emzirenler ve 12 yaş altı çocuklar tarafından kullanılmamalıdır.”                              -“15 günden fazla kullanılmamalıdır.</w:t>
            </w:r>
            <w:r w:rsidRPr="005A5E09">
              <w:rPr>
                <w:rFonts w:ascii="Times New Roman" w:eastAsia="Times New Roman" w:hAnsi="Times New Roman" w:cs="Times New Roman"/>
                <w:bCs/>
                <w:sz w:val="18"/>
                <w:szCs w:val="18"/>
                <w:lang w:eastAsia="tr-TR"/>
              </w:rPr>
              <w:t xml:space="preserve">                                                  ------------------------------------------------------------           </w:t>
            </w:r>
            <w:r w:rsidRPr="005A5E09">
              <w:rPr>
                <w:rFonts w:ascii="Times New Roman" w:eastAsia="Times New Roman" w:hAnsi="Times New Roman" w:cs="Times New Roman"/>
                <w:b/>
                <w:bCs/>
                <w:sz w:val="18"/>
                <w:szCs w:val="18"/>
                <w:lang w:eastAsia="tr-TR"/>
              </w:rPr>
              <w:t>UYARI:Gıda İşletmecileri, 31/08/2022 tarihine kadar yukarıda yer alan düzenlemeye uymak zorundadır. 31/08/2022 tarihinden önce piyasaya arz edilen gıdalar 31/12/2023 tarihine kadar piyasada bulunabilir</w:t>
            </w:r>
            <w:r w:rsidRPr="005A5E09">
              <w:rPr>
                <w:rFonts w:ascii="Times New Roman" w:eastAsia="Times New Roman" w:hAnsi="Times New Roman" w:cs="Times New Roman"/>
                <w:bCs/>
                <w:sz w:val="18"/>
                <w:szCs w:val="18"/>
                <w:lang w:eastAsia="tr-TR"/>
              </w:rPr>
              <w:t xml:space="preserve">          </w:t>
            </w:r>
          </w:p>
        </w:tc>
        <w:tc>
          <w:tcPr>
            <w:tcW w:w="1163" w:type="dxa"/>
            <w:vMerge/>
            <w:vAlign w:val="center"/>
          </w:tcPr>
          <w:p w14:paraId="0862DBBF" w14:textId="77777777"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0E09AF20" w14:textId="77777777" w:rsidTr="003F3887">
        <w:trPr>
          <w:cantSplit/>
          <w:trHeight w:val="383"/>
        </w:trPr>
        <w:tc>
          <w:tcPr>
            <w:tcW w:w="562" w:type="dxa"/>
            <w:vMerge w:val="restart"/>
            <w:vAlign w:val="center"/>
          </w:tcPr>
          <w:p w14:paraId="14950B5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34E097F7" w14:textId="77777777" w:rsidR="001348A3" w:rsidRPr="005A5E09" w:rsidRDefault="001348A3" w:rsidP="001348A3">
            <w:pPr>
              <w:spacing w:before="60" w:after="60"/>
              <w:rPr>
                <w:rFonts w:ascii="Times New Roman" w:hAnsi="Times New Roman" w:cs="Times New Roman"/>
                <w:b/>
                <w:i/>
                <w:iCs/>
                <w:sz w:val="18"/>
                <w:szCs w:val="18"/>
              </w:rPr>
            </w:pPr>
            <w:r w:rsidRPr="005A5E09">
              <w:rPr>
                <w:rFonts w:ascii="Times New Roman" w:hAnsi="Times New Roman"/>
                <w:b/>
                <w:i/>
                <w:sz w:val="18"/>
                <w:szCs w:val="18"/>
              </w:rPr>
              <w:t>Cassia angustifolia</w:t>
            </w:r>
            <w:r w:rsidRPr="005A5E09">
              <w:rPr>
                <w:rFonts w:ascii="Times New Roman" w:hAnsi="Times New Roman"/>
                <w:b/>
                <w:sz w:val="18"/>
                <w:szCs w:val="18"/>
              </w:rPr>
              <w:t xml:space="preserve"> Vahl </w:t>
            </w:r>
            <w:r w:rsidRPr="005A5E09">
              <w:rPr>
                <w:rFonts w:ascii="Times New Roman" w:hAnsi="Times New Roman"/>
                <w:b/>
                <w:sz w:val="18"/>
                <w:szCs w:val="18"/>
                <w:vertAlign w:val="superscript"/>
              </w:rPr>
              <w:footnoteReference w:id="8"/>
            </w:r>
            <w:r w:rsidRPr="005A5E09">
              <w:rPr>
                <w:rFonts w:ascii="Times New Roman" w:hAnsi="Times New Roman"/>
                <w:b/>
                <w:sz w:val="18"/>
                <w:szCs w:val="18"/>
              </w:rPr>
              <w:t xml:space="preserve">             [</w:t>
            </w:r>
            <w:r w:rsidRPr="005A5E09">
              <w:rPr>
                <w:rFonts w:ascii="Times New Roman" w:hAnsi="Times New Roman"/>
                <w:i/>
                <w:sz w:val="18"/>
                <w:szCs w:val="18"/>
              </w:rPr>
              <w:t xml:space="preserve">Cassia senna </w:t>
            </w:r>
            <w:r w:rsidRPr="005A5E09">
              <w:rPr>
                <w:rFonts w:ascii="Times New Roman" w:hAnsi="Times New Roman"/>
                <w:sz w:val="18"/>
                <w:szCs w:val="18"/>
              </w:rPr>
              <w:t>L.,</w:t>
            </w:r>
            <w:r w:rsidRPr="005A5E09">
              <w:rPr>
                <w:rFonts w:ascii="Times New Roman" w:hAnsi="Times New Roman"/>
                <w:i/>
                <w:sz w:val="18"/>
                <w:szCs w:val="18"/>
              </w:rPr>
              <w:t xml:space="preserve"> Senna alexandrina</w:t>
            </w:r>
            <w:r w:rsidRPr="005A5E09">
              <w:rPr>
                <w:rFonts w:ascii="Times New Roman" w:hAnsi="Times New Roman"/>
                <w:sz w:val="18"/>
                <w:szCs w:val="18"/>
              </w:rPr>
              <w:t xml:space="preserve"> Mill.]</w:t>
            </w:r>
          </w:p>
        </w:tc>
        <w:tc>
          <w:tcPr>
            <w:tcW w:w="1389" w:type="dxa"/>
            <w:vMerge w:val="restart"/>
            <w:vAlign w:val="center"/>
          </w:tcPr>
          <w:p w14:paraId="2732C1A3" w14:textId="77777777" w:rsidR="001348A3" w:rsidRPr="005A5E09" w:rsidRDefault="001348A3" w:rsidP="001348A3">
            <w:pPr>
              <w:spacing w:before="60" w:after="60"/>
              <w:rPr>
                <w:rFonts w:ascii="Times New Roman" w:hAnsi="Times New Roman" w:cs="Times New Roman"/>
                <w:bCs/>
                <w:sz w:val="18"/>
                <w:szCs w:val="18"/>
              </w:rPr>
            </w:pPr>
            <w:r w:rsidRPr="005A5E09">
              <w:rPr>
                <w:rFonts w:ascii="Times New Roman" w:hAnsi="Times New Roman"/>
                <w:bCs/>
                <w:sz w:val="18"/>
                <w:szCs w:val="18"/>
              </w:rPr>
              <w:t xml:space="preserve">Sinameki, </w:t>
            </w:r>
            <w:r w:rsidRPr="005A5E09">
              <w:rPr>
                <w:rFonts w:ascii="Times New Roman" w:hAnsi="Times New Roman"/>
                <w:sz w:val="18"/>
                <w:szCs w:val="18"/>
              </w:rPr>
              <w:t>Tinnevelly sinamekisi, Hindistan sinamekisi</w:t>
            </w:r>
          </w:p>
        </w:tc>
        <w:tc>
          <w:tcPr>
            <w:tcW w:w="1021" w:type="dxa"/>
            <w:vMerge w:val="restart"/>
            <w:vAlign w:val="center"/>
          </w:tcPr>
          <w:p w14:paraId="613B5B10" w14:textId="77777777" w:rsidR="001348A3" w:rsidRPr="005A5E09" w:rsidRDefault="001348A3" w:rsidP="001348A3">
            <w:pPr>
              <w:spacing w:before="60" w:after="60"/>
              <w:rPr>
                <w:rFonts w:ascii="Times New Roman" w:hAnsi="Times New Roman" w:cs="Times New Roman"/>
                <w:bCs/>
                <w:sz w:val="18"/>
                <w:szCs w:val="18"/>
              </w:rPr>
            </w:pPr>
            <w:r w:rsidRPr="005A5E09">
              <w:rPr>
                <w:rFonts w:ascii="Times New Roman" w:hAnsi="Times New Roman"/>
                <w:bCs/>
                <w:sz w:val="18"/>
                <w:szCs w:val="18"/>
              </w:rPr>
              <w:t>Senna,</w:t>
            </w:r>
            <w:r w:rsidRPr="005A5E09">
              <w:rPr>
                <w:rFonts w:ascii="Times New Roman" w:hAnsi="Times New Roman"/>
                <w:sz w:val="18"/>
                <w:szCs w:val="18"/>
              </w:rPr>
              <w:t xml:space="preserve"> Tinnevelly senna, Indian senna, </w:t>
            </w:r>
          </w:p>
        </w:tc>
        <w:tc>
          <w:tcPr>
            <w:tcW w:w="1560" w:type="dxa"/>
            <w:vAlign w:val="center"/>
          </w:tcPr>
          <w:p w14:paraId="3D214E47" w14:textId="77777777" w:rsidR="001348A3" w:rsidRPr="005A5E09" w:rsidRDefault="001348A3" w:rsidP="001348A3">
            <w:pPr>
              <w:spacing w:before="60" w:after="60"/>
              <w:rPr>
                <w:rFonts w:ascii="Times New Roman" w:hAnsi="Times New Roman"/>
                <w:sz w:val="18"/>
                <w:szCs w:val="18"/>
              </w:rPr>
            </w:pPr>
          </w:p>
          <w:p w14:paraId="41C4CEFD" w14:textId="77777777" w:rsidR="001348A3" w:rsidRPr="005A5E09" w:rsidRDefault="001348A3" w:rsidP="001348A3">
            <w:pPr>
              <w:spacing w:before="60" w:after="60"/>
              <w:rPr>
                <w:rFonts w:ascii="Times New Roman" w:hAnsi="Times New Roman"/>
                <w:sz w:val="18"/>
                <w:szCs w:val="18"/>
              </w:rPr>
            </w:pPr>
          </w:p>
          <w:p w14:paraId="3645878B" w14:textId="77777777" w:rsidR="001348A3" w:rsidRPr="005A5E09" w:rsidRDefault="001348A3" w:rsidP="001348A3">
            <w:pPr>
              <w:spacing w:before="60" w:after="60"/>
              <w:rPr>
                <w:rFonts w:ascii="Times New Roman" w:hAnsi="Times New Roman"/>
                <w:sz w:val="18"/>
                <w:szCs w:val="18"/>
              </w:rPr>
            </w:pPr>
          </w:p>
          <w:p w14:paraId="246DABDA" w14:textId="77777777" w:rsidR="001348A3" w:rsidRPr="005A5E09" w:rsidRDefault="001348A3" w:rsidP="001348A3">
            <w:pPr>
              <w:spacing w:before="60" w:after="60"/>
              <w:rPr>
                <w:rFonts w:ascii="Times New Roman" w:hAnsi="Times New Roman"/>
                <w:sz w:val="18"/>
                <w:szCs w:val="18"/>
              </w:rPr>
            </w:pPr>
            <w:r w:rsidRPr="005A5E09">
              <w:rPr>
                <w:rFonts w:ascii="Times New Roman" w:hAnsi="Times New Roman"/>
                <w:sz w:val="18"/>
                <w:szCs w:val="18"/>
              </w:rPr>
              <w:t xml:space="preserve">Meyve,            Meyve ekstre/ekstraktı </w:t>
            </w:r>
            <w:r w:rsidRPr="005A5E09">
              <w:rPr>
                <w:rFonts w:ascii="Times New Roman" w:eastAsia="Times New Roman" w:hAnsi="Times New Roman" w:cs="Times New Roman"/>
                <w:bCs/>
                <w:sz w:val="18"/>
                <w:szCs w:val="18"/>
                <w:lang w:eastAsia="tr-TR"/>
              </w:rPr>
              <w:t xml:space="preserve">(diğer bitkisel preparatları hariç) </w:t>
            </w:r>
          </w:p>
          <w:p w14:paraId="1E668132" w14:textId="77777777" w:rsidR="001348A3" w:rsidRPr="005A5E09" w:rsidRDefault="001348A3" w:rsidP="001348A3">
            <w:pPr>
              <w:spacing w:before="60" w:after="60"/>
              <w:rPr>
                <w:rFonts w:ascii="Times New Roman" w:hAnsi="Times New Roman" w:cs="Times New Roman"/>
                <w:sz w:val="18"/>
                <w:szCs w:val="18"/>
              </w:rPr>
            </w:pPr>
          </w:p>
        </w:tc>
        <w:tc>
          <w:tcPr>
            <w:tcW w:w="1417" w:type="dxa"/>
            <w:vAlign w:val="center"/>
          </w:tcPr>
          <w:p w14:paraId="5D771B14" w14:textId="77777777" w:rsidR="001348A3" w:rsidRPr="005A5E09" w:rsidRDefault="001348A3" w:rsidP="001348A3">
            <w:pPr>
              <w:spacing w:before="60" w:after="60"/>
              <w:rPr>
                <w:rFonts w:ascii="Times New Roman" w:hAnsi="Times New Roman"/>
                <w:sz w:val="18"/>
                <w:szCs w:val="18"/>
              </w:rPr>
            </w:pPr>
          </w:p>
          <w:p w14:paraId="3D56A5C8" w14:textId="77777777" w:rsidR="001348A3" w:rsidRPr="005A5E09" w:rsidRDefault="001348A3" w:rsidP="001348A3">
            <w:pPr>
              <w:tabs>
                <w:tab w:val="left" w:pos="567"/>
              </w:tabs>
              <w:spacing w:before="60" w:after="60"/>
              <w:jc w:val="both"/>
              <w:rPr>
                <w:rFonts w:ascii="Times New Roman" w:hAnsi="Times New Roman" w:cs="Times New Roman"/>
                <w:sz w:val="18"/>
                <w:szCs w:val="18"/>
              </w:rPr>
            </w:pPr>
            <w:r w:rsidRPr="005A5E09">
              <w:rPr>
                <w:rFonts w:ascii="Times New Roman" w:hAnsi="Times New Roman"/>
                <w:sz w:val="18"/>
                <w:szCs w:val="18"/>
              </w:rPr>
              <w:t>Fruit (senna pod) [fructus], F</w:t>
            </w:r>
            <w:r w:rsidRPr="005A5E09">
              <w:rPr>
                <w:rFonts w:ascii="Times New Roman" w:eastAsia="Times New Roman" w:hAnsi="Times New Roman" w:cs="Times New Roman"/>
                <w:bCs/>
                <w:sz w:val="18"/>
                <w:szCs w:val="18"/>
                <w:lang w:eastAsia="tr-TR"/>
              </w:rPr>
              <w:t>ruit extract (except other herbal preparations)</w:t>
            </w:r>
          </w:p>
        </w:tc>
        <w:tc>
          <w:tcPr>
            <w:tcW w:w="850" w:type="dxa"/>
            <w:vAlign w:val="center"/>
          </w:tcPr>
          <w:p w14:paraId="4022C97D" w14:textId="77777777" w:rsidR="001348A3" w:rsidRPr="005A5E09" w:rsidRDefault="001348A3" w:rsidP="001348A3">
            <w:pPr>
              <w:tabs>
                <w:tab w:val="left" w:pos="567"/>
              </w:tabs>
              <w:spacing w:before="60" w:after="60"/>
              <w:jc w:val="center"/>
              <w:rPr>
                <w:rFonts w:ascii="Times New Roman" w:hAnsi="Times New Roman" w:cs="Times New Roman"/>
                <w:sz w:val="18"/>
                <w:szCs w:val="18"/>
              </w:rPr>
            </w:pPr>
            <w:r w:rsidRPr="005A5E09">
              <w:rPr>
                <w:rFonts w:ascii="Times New Roman" w:hAnsi="Times New Roman"/>
                <w:sz w:val="18"/>
                <w:szCs w:val="18"/>
              </w:rPr>
              <w:t>P</w:t>
            </w:r>
          </w:p>
        </w:tc>
        <w:tc>
          <w:tcPr>
            <w:tcW w:w="4140" w:type="dxa"/>
            <w:vAlign w:val="center"/>
          </w:tcPr>
          <w:p w14:paraId="1198A677"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
                <w:bCs/>
                <w:i/>
                <w:sz w:val="18"/>
                <w:szCs w:val="18"/>
                <w:lang w:eastAsia="tr-TR"/>
              </w:rPr>
              <w:t>Cassia angustifolia</w:t>
            </w:r>
            <w:r w:rsidRPr="005A5E09">
              <w:rPr>
                <w:rFonts w:ascii="Times New Roman" w:eastAsia="Times New Roman" w:hAnsi="Times New Roman" w:cs="Times New Roman"/>
                <w:b/>
                <w:bCs/>
                <w:sz w:val="18"/>
                <w:szCs w:val="18"/>
                <w:lang w:eastAsia="tr-TR"/>
              </w:rPr>
              <w:t xml:space="preserve"> bitkisinin meyve kısımları hazır ambalajlı hale getirilerek tüketiciye sunulmalıdır</w:t>
            </w:r>
            <w:r w:rsidRPr="005A5E09">
              <w:rPr>
                <w:rFonts w:ascii="Times New Roman" w:eastAsia="Times New Roman" w:hAnsi="Times New Roman" w:cs="Times New Roman"/>
                <w:bCs/>
                <w:sz w:val="18"/>
                <w:szCs w:val="18"/>
                <w:lang w:eastAsia="tr-TR"/>
              </w:rPr>
              <w:t xml:space="preserve">.                                               </w:t>
            </w:r>
          </w:p>
          <w:p w14:paraId="2836E5D8"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 xml:space="preserve"> </w:t>
            </w:r>
            <w:r w:rsidRPr="005A5E09">
              <w:rPr>
                <w:rFonts w:ascii="Times New Roman" w:eastAsia="Times New Roman" w:hAnsi="Times New Roman" w:cs="Times New Roman"/>
                <w:bCs/>
                <w:i/>
                <w:sz w:val="18"/>
                <w:szCs w:val="18"/>
                <w:u w:val="single"/>
                <w:lang w:eastAsia="tr-TR"/>
              </w:rPr>
              <w:t>Cassia angustifolia</w:t>
            </w:r>
            <w:r w:rsidRPr="005A5E09">
              <w:rPr>
                <w:rFonts w:ascii="Times New Roman" w:eastAsia="Times New Roman" w:hAnsi="Times New Roman" w:cs="Times New Roman"/>
                <w:bCs/>
                <w:sz w:val="18"/>
                <w:szCs w:val="18"/>
                <w:u w:val="single"/>
                <w:lang w:eastAsia="tr-TR"/>
              </w:rPr>
              <w:t xml:space="preserve"> meyvelerinin tek başına kullanıldığı ürünlerde</w:t>
            </w:r>
            <w:r w:rsidRPr="005A5E09">
              <w:rPr>
                <w:rFonts w:ascii="Times New Roman" w:eastAsia="Times New Roman" w:hAnsi="Times New Roman" w:cs="Times New Roman"/>
                <w:bCs/>
                <w:sz w:val="18"/>
                <w:szCs w:val="18"/>
                <w:lang w:eastAsia="tr-TR"/>
              </w:rPr>
              <w:t xml:space="preserve">; </w:t>
            </w:r>
          </w:p>
          <w:p w14:paraId="5D1C554D"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 xml:space="preserve"> •Bitki meyvelerinin günlük alım miktarında, toplam antranoitler (</w:t>
            </w:r>
            <w:r w:rsidRPr="005A5E09">
              <w:rPr>
                <w:rFonts w:ascii="Times New Roman" w:eastAsia="Times New Roman" w:hAnsi="Times New Roman" w:cs="Times New Roman"/>
                <w:bCs/>
                <w:i/>
                <w:sz w:val="18"/>
                <w:szCs w:val="18"/>
                <w:lang w:eastAsia="tr-TR"/>
              </w:rPr>
              <w:t>sennozit B cinsinden hesaplanmalı</w:t>
            </w:r>
            <w:r w:rsidRPr="005A5E09">
              <w:rPr>
                <w:rFonts w:ascii="Times New Roman" w:eastAsia="Times New Roman" w:hAnsi="Times New Roman" w:cs="Times New Roman"/>
                <w:bCs/>
                <w:sz w:val="18"/>
                <w:szCs w:val="18"/>
                <w:lang w:eastAsia="tr-TR"/>
              </w:rPr>
              <w:t xml:space="preserve">) 18 mg'dan fazla olmayacak şekilde tüketilecek günlük miktar belirlenmeli ve günlük tüketim miktarı etiket üzerinde belirtilmelidir.’                               </w:t>
            </w:r>
          </w:p>
          <w:p w14:paraId="23014FE7"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 xml:space="preserve"> </w:t>
            </w:r>
            <w:r w:rsidRPr="005A5E09">
              <w:rPr>
                <w:rFonts w:ascii="Times New Roman" w:eastAsia="Times New Roman" w:hAnsi="Times New Roman" w:cs="Times New Roman"/>
                <w:bCs/>
                <w:i/>
                <w:sz w:val="18"/>
                <w:szCs w:val="18"/>
                <w:u w:val="single"/>
                <w:lang w:eastAsia="tr-TR"/>
              </w:rPr>
              <w:t>Cassia angustifolia</w:t>
            </w:r>
            <w:r w:rsidRPr="005A5E09">
              <w:rPr>
                <w:rFonts w:ascii="Times New Roman" w:eastAsia="Times New Roman" w:hAnsi="Times New Roman" w:cs="Times New Roman"/>
                <w:bCs/>
                <w:sz w:val="18"/>
                <w:szCs w:val="18"/>
                <w:u w:val="single"/>
                <w:lang w:eastAsia="tr-TR"/>
              </w:rPr>
              <w:t xml:space="preserve"> meyvelerini içeren karışım halindeki ürünlerde</w:t>
            </w:r>
            <w:r w:rsidRPr="005A5E09">
              <w:rPr>
                <w:rFonts w:ascii="Times New Roman" w:eastAsia="Times New Roman" w:hAnsi="Times New Roman" w:cs="Times New Roman"/>
                <w:bCs/>
                <w:sz w:val="18"/>
                <w:szCs w:val="18"/>
                <w:lang w:eastAsia="tr-TR"/>
              </w:rPr>
              <w:t>;                                       •Bitki meyve kısımları ile birlikte ürün bileşiminde antrakinon içeren birkaç bitki yer aldığında ürünün günlük alım miktarında, toplam antranoitler (</w:t>
            </w:r>
            <w:r w:rsidRPr="005A5E09">
              <w:rPr>
                <w:rFonts w:ascii="Times New Roman" w:eastAsia="Times New Roman" w:hAnsi="Times New Roman" w:cs="Times New Roman"/>
                <w:bCs/>
                <w:i/>
                <w:sz w:val="18"/>
                <w:szCs w:val="18"/>
                <w:lang w:eastAsia="tr-TR"/>
              </w:rPr>
              <w:t>sennozit B cinsinden hesaplanmalı</w:t>
            </w:r>
            <w:r w:rsidRPr="005A5E09">
              <w:rPr>
                <w:rFonts w:ascii="Times New Roman" w:eastAsia="Times New Roman" w:hAnsi="Times New Roman" w:cs="Times New Roman"/>
                <w:bCs/>
                <w:sz w:val="18"/>
                <w:szCs w:val="18"/>
                <w:lang w:eastAsia="tr-TR"/>
              </w:rPr>
              <w:t xml:space="preserve">) 18 mg'dan fazla olmayacak şekilde tüketilecek günlük miktar belirlenmeli ve günlük tüketim miktarı etiket üzerinde belirtilmelidir.’                                                                       Ayrıca bu bitkiyi içeren gıdanın etiketinde aşağıdaki uyarılar yer almalıdır:                                                                                          </w:t>
            </w:r>
            <w:r w:rsidRPr="005A5E09">
              <w:rPr>
                <w:rFonts w:ascii="Times New Roman" w:eastAsia="Times New Roman" w:hAnsi="Times New Roman" w:cs="Times New Roman"/>
                <w:b/>
                <w:bCs/>
                <w:sz w:val="18"/>
                <w:szCs w:val="18"/>
                <w:lang w:eastAsia="tr-TR"/>
              </w:rPr>
              <w:t>-“Hamileler, emzirenler ve 12 yaş altı çocuklar tarafından kullanılmamalıdır.”                                   -“15 günden fazla kullanılmamalıdır."</w:t>
            </w:r>
            <w:r w:rsidRPr="005A5E09">
              <w:rPr>
                <w:rFonts w:ascii="Times New Roman" w:eastAsia="Times New Roman" w:hAnsi="Times New Roman" w:cs="Times New Roman"/>
                <w:bCs/>
                <w:sz w:val="18"/>
                <w:szCs w:val="18"/>
                <w:lang w:eastAsia="tr-TR"/>
              </w:rPr>
              <w:t xml:space="preserve">  </w:t>
            </w:r>
          </w:p>
          <w:p w14:paraId="04631E19"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highlight w:val="yellow"/>
                <w:lang w:eastAsia="tr-TR"/>
              </w:rPr>
            </w:pPr>
            <w:r w:rsidRPr="005A5E09">
              <w:rPr>
                <w:rFonts w:ascii="Times New Roman" w:eastAsia="Times New Roman" w:hAnsi="Times New Roman" w:cs="Times New Roman"/>
                <w:bCs/>
                <w:sz w:val="18"/>
                <w:szCs w:val="18"/>
                <w:lang w:eastAsia="tr-TR"/>
              </w:rPr>
              <w:t xml:space="preserve"> ----------------------------------------------------------           </w:t>
            </w:r>
            <w:r w:rsidRPr="005A5E09">
              <w:rPr>
                <w:rFonts w:ascii="Times New Roman" w:eastAsia="Times New Roman" w:hAnsi="Times New Roman" w:cs="Times New Roman"/>
                <w:b/>
                <w:bCs/>
                <w:sz w:val="18"/>
                <w:szCs w:val="18"/>
                <w:lang w:eastAsia="tr-TR"/>
              </w:rPr>
              <w:t>UYARI:Gıda İşletmecileri, 31/08/2022 tarihine kadar yukarıda yer alan düzenlemeye uymak zorundadır. 31/08/2022 tarihinden önce piyasaya arz edilen gıdalar 31/12/2023 tarihine kadar piyasada bulunabilir.</w:t>
            </w:r>
            <w:r w:rsidRPr="005A5E09">
              <w:rPr>
                <w:rFonts w:ascii="Times New Roman" w:eastAsia="Times New Roman" w:hAnsi="Times New Roman" w:cs="Times New Roman"/>
                <w:bCs/>
                <w:sz w:val="18"/>
                <w:szCs w:val="18"/>
                <w:lang w:eastAsia="tr-TR"/>
              </w:rPr>
              <w:t xml:space="preserve">                </w:t>
            </w:r>
          </w:p>
        </w:tc>
        <w:tc>
          <w:tcPr>
            <w:tcW w:w="1163" w:type="dxa"/>
            <w:vMerge w:val="restart"/>
            <w:vAlign w:val="center"/>
          </w:tcPr>
          <w:p w14:paraId="628471AC" w14:textId="64BE81EA" w:rsidR="001348A3" w:rsidRPr="001348A3" w:rsidRDefault="001348A3" w:rsidP="005A5E09">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21/01/2022</w:t>
            </w:r>
          </w:p>
        </w:tc>
      </w:tr>
      <w:tr w:rsidR="001348A3" w:rsidRPr="001348A3" w14:paraId="12924241" w14:textId="77777777" w:rsidTr="003F3887">
        <w:trPr>
          <w:cantSplit/>
          <w:trHeight w:val="382"/>
        </w:trPr>
        <w:tc>
          <w:tcPr>
            <w:tcW w:w="562" w:type="dxa"/>
            <w:vMerge/>
            <w:vAlign w:val="center"/>
          </w:tcPr>
          <w:p w14:paraId="249017B9"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46EAD76B" w14:textId="77777777" w:rsidR="001348A3" w:rsidRPr="001348A3" w:rsidRDefault="001348A3" w:rsidP="001348A3">
            <w:pPr>
              <w:spacing w:before="60" w:after="60"/>
              <w:rPr>
                <w:rFonts w:ascii="Times New Roman" w:hAnsi="Times New Roman" w:cs="Times New Roman"/>
                <w:b/>
                <w:i/>
                <w:iCs/>
                <w:sz w:val="18"/>
                <w:szCs w:val="18"/>
              </w:rPr>
            </w:pPr>
          </w:p>
        </w:tc>
        <w:tc>
          <w:tcPr>
            <w:tcW w:w="1389" w:type="dxa"/>
            <w:vMerge/>
            <w:vAlign w:val="center"/>
          </w:tcPr>
          <w:p w14:paraId="3A56FB17" w14:textId="77777777" w:rsidR="001348A3" w:rsidRPr="001348A3" w:rsidRDefault="001348A3" w:rsidP="001348A3">
            <w:pPr>
              <w:spacing w:before="60" w:after="60"/>
              <w:rPr>
                <w:rFonts w:ascii="Times New Roman" w:hAnsi="Times New Roman" w:cs="Times New Roman"/>
                <w:bCs/>
                <w:sz w:val="18"/>
                <w:szCs w:val="18"/>
              </w:rPr>
            </w:pPr>
          </w:p>
        </w:tc>
        <w:tc>
          <w:tcPr>
            <w:tcW w:w="1021" w:type="dxa"/>
            <w:vMerge/>
            <w:vAlign w:val="center"/>
          </w:tcPr>
          <w:p w14:paraId="35EB6551" w14:textId="77777777" w:rsidR="001348A3" w:rsidRPr="001348A3" w:rsidRDefault="001348A3" w:rsidP="001348A3">
            <w:pPr>
              <w:spacing w:before="60" w:after="60"/>
              <w:rPr>
                <w:rFonts w:ascii="Times New Roman" w:hAnsi="Times New Roman" w:cs="Times New Roman"/>
                <w:bCs/>
                <w:sz w:val="18"/>
                <w:szCs w:val="18"/>
              </w:rPr>
            </w:pPr>
          </w:p>
        </w:tc>
        <w:tc>
          <w:tcPr>
            <w:tcW w:w="1560" w:type="dxa"/>
            <w:vAlign w:val="center"/>
          </w:tcPr>
          <w:p w14:paraId="229AA49A" w14:textId="77777777" w:rsidR="001348A3" w:rsidRPr="005A5E09" w:rsidRDefault="001348A3" w:rsidP="001348A3">
            <w:pPr>
              <w:spacing w:before="60" w:after="60"/>
              <w:rPr>
                <w:rFonts w:ascii="Times New Roman" w:hAnsi="Times New Roman"/>
                <w:sz w:val="18"/>
                <w:szCs w:val="18"/>
              </w:rPr>
            </w:pPr>
          </w:p>
          <w:p w14:paraId="21A9690F" w14:textId="77777777" w:rsidR="001348A3" w:rsidRPr="005A5E09" w:rsidRDefault="001348A3" w:rsidP="001348A3">
            <w:pPr>
              <w:spacing w:before="60" w:after="60"/>
              <w:rPr>
                <w:rFonts w:ascii="Times New Roman" w:hAnsi="Times New Roman"/>
                <w:sz w:val="18"/>
                <w:szCs w:val="18"/>
              </w:rPr>
            </w:pPr>
            <w:r w:rsidRPr="005A5E09">
              <w:rPr>
                <w:rFonts w:ascii="Times New Roman" w:hAnsi="Times New Roman"/>
                <w:sz w:val="18"/>
                <w:szCs w:val="18"/>
              </w:rPr>
              <w:t xml:space="preserve">Yaprak,           </w:t>
            </w:r>
            <w:r w:rsidRPr="005A5E09">
              <w:rPr>
                <w:rFonts w:ascii="Times New Roman" w:hAnsi="Times New Roman" w:cs="Times New Roman"/>
                <w:sz w:val="18"/>
                <w:szCs w:val="18"/>
              </w:rPr>
              <w:t xml:space="preserve"> Yaprak ekstresi/ekstraktı</w:t>
            </w:r>
            <w:r w:rsidRPr="005A5E09">
              <w:rPr>
                <w:rFonts w:ascii="Times New Roman" w:eastAsia="Times New Roman" w:hAnsi="Times New Roman" w:cs="Times New Roman"/>
                <w:bCs/>
                <w:sz w:val="18"/>
                <w:szCs w:val="18"/>
                <w:lang w:eastAsia="tr-TR"/>
              </w:rPr>
              <w:t xml:space="preserve"> (diğer bitkisel preparatları hariç) </w:t>
            </w:r>
            <w:r w:rsidRPr="005A5E09">
              <w:rPr>
                <w:rFonts w:ascii="Times New Roman" w:hAnsi="Times New Roman"/>
                <w:sz w:val="18"/>
                <w:szCs w:val="18"/>
              </w:rPr>
              <w:t xml:space="preserve"> </w:t>
            </w:r>
          </w:p>
          <w:p w14:paraId="7B30385E" w14:textId="77777777" w:rsidR="001348A3" w:rsidRPr="005A5E09" w:rsidRDefault="001348A3" w:rsidP="001348A3">
            <w:pPr>
              <w:spacing w:before="60" w:after="60"/>
              <w:rPr>
                <w:rFonts w:ascii="Times New Roman" w:hAnsi="Times New Roman" w:cs="Times New Roman"/>
                <w:sz w:val="18"/>
                <w:szCs w:val="18"/>
              </w:rPr>
            </w:pPr>
          </w:p>
        </w:tc>
        <w:tc>
          <w:tcPr>
            <w:tcW w:w="1417" w:type="dxa"/>
            <w:vAlign w:val="center"/>
          </w:tcPr>
          <w:p w14:paraId="03EF58C7" w14:textId="77777777" w:rsidR="001348A3" w:rsidRPr="005A5E09" w:rsidRDefault="001348A3" w:rsidP="001348A3">
            <w:pPr>
              <w:tabs>
                <w:tab w:val="left" w:pos="567"/>
              </w:tabs>
              <w:spacing w:before="60" w:after="60"/>
              <w:jc w:val="both"/>
              <w:rPr>
                <w:rFonts w:ascii="Times New Roman" w:hAnsi="Times New Roman" w:cs="Times New Roman"/>
                <w:sz w:val="18"/>
                <w:szCs w:val="18"/>
              </w:rPr>
            </w:pPr>
            <w:r w:rsidRPr="005A5E09">
              <w:rPr>
                <w:rFonts w:ascii="Times New Roman" w:hAnsi="Times New Roman"/>
                <w:sz w:val="18"/>
                <w:szCs w:val="18"/>
              </w:rPr>
              <w:t xml:space="preserve">Leaf [folium],  Leaf extract </w:t>
            </w:r>
            <w:r w:rsidRPr="005A5E09">
              <w:rPr>
                <w:rFonts w:ascii="Times New Roman" w:eastAsia="Times New Roman" w:hAnsi="Times New Roman" w:cs="Times New Roman"/>
                <w:bCs/>
                <w:sz w:val="18"/>
                <w:szCs w:val="18"/>
                <w:lang w:eastAsia="tr-TR"/>
              </w:rPr>
              <w:t>(except other herbal preparations)</w:t>
            </w:r>
          </w:p>
        </w:tc>
        <w:tc>
          <w:tcPr>
            <w:tcW w:w="850" w:type="dxa"/>
            <w:vAlign w:val="center"/>
          </w:tcPr>
          <w:p w14:paraId="102D69B1" w14:textId="77777777" w:rsidR="001348A3" w:rsidRPr="005A5E09" w:rsidRDefault="001348A3" w:rsidP="001348A3">
            <w:pPr>
              <w:tabs>
                <w:tab w:val="left" w:pos="567"/>
              </w:tabs>
              <w:spacing w:before="60" w:after="60"/>
              <w:jc w:val="center"/>
              <w:rPr>
                <w:rFonts w:ascii="Times New Roman" w:hAnsi="Times New Roman" w:cs="Times New Roman"/>
                <w:sz w:val="18"/>
                <w:szCs w:val="18"/>
              </w:rPr>
            </w:pPr>
            <w:r w:rsidRPr="005A5E09">
              <w:rPr>
                <w:rFonts w:ascii="Times New Roman" w:hAnsi="Times New Roman"/>
                <w:sz w:val="18"/>
                <w:szCs w:val="18"/>
              </w:rPr>
              <w:t>P</w:t>
            </w:r>
          </w:p>
        </w:tc>
        <w:tc>
          <w:tcPr>
            <w:tcW w:w="4140" w:type="dxa"/>
            <w:vAlign w:val="center"/>
          </w:tcPr>
          <w:p w14:paraId="393C62E6" w14:textId="77777777" w:rsidR="001348A3" w:rsidRPr="005A5E09" w:rsidRDefault="001348A3" w:rsidP="001348A3">
            <w:pPr>
              <w:tabs>
                <w:tab w:val="left" w:pos="567"/>
              </w:tabs>
              <w:spacing w:before="60" w:after="60"/>
              <w:jc w:val="both"/>
              <w:rPr>
                <w:rFonts w:ascii="Times New Roman" w:eastAsia="Times New Roman" w:hAnsi="Times New Roman" w:cs="Times New Roman"/>
                <w:b/>
                <w:bCs/>
                <w:sz w:val="18"/>
                <w:szCs w:val="18"/>
                <w:lang w:eastAsia="tr-TR"/>
              </w:rPr>
            </w:pPr>
            <w:r w:rsidRPr="005A5E09">
              <w:rPr>
                <w:rFonts w:ascii="Times New Roman" w:eastAsia="Times New Roman" w:hAnsi="Times New Roman" w:cs="Times New Roman"/>
                <w:b/>
                <w:bCs/>
                <w:i/>
                <w:sz w:val="18"/>
                <w:szCs w:val="18"/>
                <w:lang w:eastAsia="tr-TR"/>
              </w:rPr>
              <w:t>Cassia angustifolia</w:t>
            </w:r>
            <w:r w:rsidRPr="005A5E09">
              <w:rPr>
                <w:rFonts w:ascii="Times New Roman" w:eastAsia="Times New Roman" w:hAnsi="Times New Roman" w:cs="Times New Roman"/>
                <w:b/>
                <w:bCs/>
                <w:sz w:val="18"/>
                <w:szCs w:val="18"/>
                <w:lang w:eastAsia="tr-TR"/>
              </w:rPr>
              <w:t xml:space="preserve"> bitkisinin yaprak kısımları hazır ambalajlı hale getirilerek tüketiciye sunulmalıdır.                                             </w:t>
            </w:r>
          </w:p>
          <w:p w14:paraId="5CAAE2DA"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 xml:space="preserve"> </w:t>
            </w:r>
            <w:r w:rsidRPr="005A5E09">
              <w:rPr>
                <w:rFonts w:ascii="Times New Roman" w:eastAsia="Times New Roman" w:hAnsi="Times New Roman" w:cs="Times New Roman"/>
                <w:bCs/>
                <w:i/>
                <w:sz w:val="18"/>
                <w:szCs w:val="18"/>
                <w:u w:val="single"/>
                <w:lang w:eastAsia="tr-TR"/>
              </w:rPr>
              <w:t xml:space="preserve">Cassia angustifolia </w:t>
            </w:r>
            <w:r w:rsidRPr="005A5E09">
              <w:rPr>
                <w:rFonts w:ascii="Times New Roman" w:eastAsia="Times New Roman" w:hAnsi="Times New Roman" w:cs="Times New Roman"/>
                <w:bCs/>
                <w:sz w:val="18"/>
                <w:szCs w:val="18"/>
                <w:u w:val="single"/>
                <w:lang w:eastAsia="tr-TR"/>
              </w:rPr>
              <w:t>yapraklarının tek başına kullanıldığı ürünlerde</w:t>
            </w:r>
            <w:r w:rsidRPr="005A5E09">
              <w:rPr>
                <w:rFonts w:ascii="Times New Roman" w:eastAsia="Times New Roman" w:hAnsi="Times New Roman" w:cs="Times New Roman"/>
                <w:bCs/>
                <w:sz w:val="18"/>
                <w:szCs w:val="18"/>
                <w:lang w:eastAsia="tr-TR"/>
              </w:rPr>
              <w:t xml:space="preserve">; </w:t>
            </w:r>
          </w:p>
          <w:p w14:paraId="22CDA21C"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 xml:space="preserve"> •Bitki yapraklarının günlük alım miktarında, toplam antranoitler (</w:t>
            </w:r>
            <w:r w:rsidRPr="005A5E09">
              <w:rPr>
                <w:rFonts w:ascii="Times New Roman" w:eastAsia="Times New Roman" w:hAnsi="Times New Roman" w:cs="Times New Roman"/>
                <w:bCs/>
                <w:i/>
                <w:sz w:val="18"/>
                <w:szCs w:val="18"/>
                <w:lang w:eastAsia="tr-TR"/>
              </w:rPr>
              <w:t>sennozit B cinsinden hesaplanmalı</w:t>
            </w:r>
            <w:r w:rsidRPr="005A5E09">
              <w:rPr>
                <w:rFonts w:ascii="Times New Roman" w:eastAsia="Times New Roman" w:hAnsi="Times New Roman" w:cs="Times New Roman"/>
                <w:bCs/>
                <w:sz w:val="18"/>
                <w:szCs w:val="18"/>
                <w:lang w:eastAsia="tr-TR"/>
              </w:rPr>
              <w:t xml:space="preserve">) 18 mg'dan fazla olmayacak şekilde tüketilecek günlük miktar belirlenmeli ve günlük tüketim miktarı etiket üzerinde belirtilmelidir.’                                  </w:t>
            </w:r>
          </w:p>
          <w:p w14:paraId="45D0C8A4"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A5E09">
              <w:rPr>
                <w:rFonts w:ascii="Times New Roman" w:eastAsia="Times New Roman" w:hAnsi="Times New Roman" w:cs="Times New Roman"/>
                <w:bCs/>
                <w:sz w:val="18"/>
                <w:szCs w:val="18"/>
                <w:lang w:eastAsia="tr-TR"/>
              </w:rPr>
              <w:t xml:space="preserve"> </w:t>
            </w:r>
            <w:r w:rsidRPr="005A5E09">
              <w:rPr>
                <w:rFonts w:ascii="Times New Roman" w:eastAsia="Times New Roman" w:hAnsi="Times New Roman" w:cs="Times New Roman"/>
                <w:bCs/>
                <w:i/>
                <w:sz w:val="18"/>
                <w:szCs w:val="18"/>
                <w:u w:val="single"/>
                <w:lang w:eastAsia="tr-TR"/>
              </w:rPr>
              <w:t>Cassia angustifolia</w:t>
            </w:r>
            <w:r w:rsidRPr="005A5E09">
              <w:rPr>
                <w:rFonts w:ascii="Times New Roman" w:eastAsia="Times New Roman" w:hAnsi="Times New Roman" w:cs="Times New Roman"/>
                <w:bCs/>
                <w:sz w:val="18"/>
                <w:szCs w:val="18"/>
                <w:u w:val="single"/>
                <w:lang w:eastAsia="tr-TR"/>
              </w:rPr>
              <w:t xml:space="preserve"> yapraklarını içeren karışım halindeki ürünlerde</w:t>
            </w:r>
            <w:r w:rsidRPr="005A5E09">
              <w:rPr>
                <w:rFonts w:ascii="Times New Roman" w:eastAsia="Times New Roman" w:hAnsi="Times New Roman" w:cs="Times New Roman"/>
                <w:bCs/>
                <w:sz w:val="18"/>
                <w:szCs w:val="18"/>
                <w:lang w:eastAsia="tr-TR"/>
              </w:rPr>
              <w:t>;                                                 •Bitki yaprak kısımları ile birlikte ürün bileşiminde antrakinon içeren birkaç bitki yer aldığında ürünün günlük alım miktarında, toplam antranoitler (</w:t>
            </w:r>
            <w:r w:rsidRPr="005A5E09">
              <w:rPr>
                <w:rFonts w:ascii="Times New Roman" w:eastAsia="Times New Roman" w:hAnsi="Times New Roman" w:cs="Times New Roman"/>
                <w:bCs/>
                <w:i/>
                <w:sz w:val="18"/>
                <w:szCs w:val="18"/>
                <w:lang w:eastAsia="tr-TR"/>
              </w:rPr>
              <w:t>sennozit B cinsinden hesaplanmalı</w:t>
            </w:r>
            <w:r w:rsidRPr="005A5E09">
              <w:rPr>
                <w:rFonts w:ascii="Times New Roman" w:eastAsia="Times New Roman" w:hAnsi="Times New Roman" w:cs="Times New Roman"/>
                <w:bCs/>
                <w:sz w:val="18"/>
                <w:szCs w:val="18"/>
                <w:lang w:eastAsia="tr-TR"/>
              </w:rPr>
              <w:t xml:space="preserve">) 18 mg'dan fazla olmayacak şekilde tüketilecek günlük miktar belirlenmeli ve günlük tüketim miktarı etiket üzerinde belirtilmelidir.’                                                                            </w:t>
            </w:r>
          </w:p>
          <w:p w14:paraId="75AE0574" w14:textId="77777777" w:rsidR="001348A3" w:rsidRPr="005A5E09" w:rsidRDefault="001348A3" w:rsidP="001348A3">
            <w:pPr>
              <w:tabs>
                <w:tab w:val="left" w:pos="567"/>
              </w:tabs>
              <w:spacing w:before="60" w:after="60"/>
              <w:jc w:val="both"/>
              <w:rPr>
                <w:rFonts w:ascii="Times New Roman" w:eastAsia="Times New Roman" w:hAnsi="Times New Roman" w:cs="Times New Roman"/>
                <w:bCs/>
                <w:sz w:val="18"/>
                <w:szCs w:val="18"/>
                <w:highlight w:val="yellow"/>
                <w:lang w:eastAsia="tr-TR"/>
              </w:rPr>
            </w:pPr>
            <w:r w:rsidRPr="005A5E09">
              <w:rPr>
                <w:rFonts w:ascii="Times New Roman" w:eastAsia="Times New Roman" w:hAnsi="Times New Roman" w:cs="Times New Roman"/>
                <w:bCs/>
                <w:sz w:val="18"/>
                <w:szCs w:val="18"/>
                <w:lang w:eastAsia="tr-TR"/>
              </w:rPr>
              <w:t xml:space="preserve">Ayrıca bu bitkiyi içeren gıdanın etiketinde aşağıdaki uyarılar yer almalıdır:                               </w:t>
            </w:r>
            <w:r w:rsidRPr="005A5E09">
              <w:rPr>
                <w:rFonts w:ascii="Times New Roman" w:eastAsia="Times New Roman" w:hAnsi="Times New Roman" w:cs="Times New Roman"/>
                <w:b/>
                <w:bCs/>
                <w:sz w:val="18"/>
                <w:szCs w:val="18"/>
                <w:lang w:eastAsia="tr-TR"/>
              </w:rPr>
              <w:t>-“Hamileler, emzirenler ve 12 yaş altı çocuklar tarafından kullanılmamalıdır.”                              -“15 günden fazla kullanılmamalıdır</w:t>
            </w:r>
            <w:r w:rsidRPr="005A5E09">
              <w:rPr>
                <w:rFonts w:ascii="Times New Roman" w:eastAsia="Times New Roman" w:hAnsi="Times New Roman" w:cs="Times New Roman"/>
                <w:bCs/>
                <w:sz w:val="18"/>
                <w:szCs w:val="18"/>
                <w:lang w:eastAsia="tr-TR"/>
              </w:rPr>
              <w:t xml:space="preserve">."                                                                     -----------------------------------------------------------           </w:t>
            </w:r>
            <w:r w:rsidRPr="005A5E09">
              <w:rPr>
                <w:rFonts w:ascii="Times New Roman" w:eastAsia="Times New Roman" w:hAnsi="Times New Roman" w:cs="Times New Roman"/>
                <w:b/>
                <w:bCs/>
                <w:sz w:val="18"/>
                <w:szCs w:val="18"/>
                <w:lang w:eastAsia="tr-TR"/>
              </w:rPr>
              <w:t>UYARI:  Gıda İşletmecileri, 31/08/2022 tarihine kadar yukarıda yer alan düzenlemeye uymak zorundadır. 31/08/2022 tarihinden önce piyasaya arz edilen gıdalar 31/12/2023 tarihine kadar piyasada bulunabilir.</w:t>
            </w:r>
            <w:r w:rsidRPr="005A5E09">
              <w:rPr>
                <w:rFonts w:ascii="Times New Roman" w:eastAsia="Times New Roman" w:hAnsi="Times New Roman" w:cs="Times New Roman"/>
                <w:bCs/>
                <w:sz w:val="18"/>
                <w:szCs w:val="18"/>
                <w:lang w:eastAsia="tr-TR"/>
              </w:rPr>
              <w:t xml:space="preserve">              </w:t>
            </w:r>
          </w:p>
        </w:tc>
        <w:tc>
          <w:tcPr>
            <w:tcW w:w="1163" w:type="dxa"/>
            <w:vMerge/>
            <w:vAlign w:val="center"/>
          </w:tcPr>
          <w:p w14:paraId="30143717" w14:textId="77777777"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1D0BF196" w14:textId="77777777" w:rsidTr="003F3887">
        <w:trPr>
          <w:cantSplit/>
          <w:trHeight w:val="761"/>
        </w:trPr>
        <w:tc>
          <w:tcPr>
            <w:tcW w:w="562" w:type="dxa"/>
            <w:vAlign w:val="center"/>
          </w:tcPr>
          <w:p w14:paraId="10046360"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365105A"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iCs/>
                <w:sz w:val="18"/>
                <w:szCs w:val="18"/>
              </w:rPr>
              <w:t>Centaurium erythraea</w:t>
            </w:r>
            <w:r w:rsidRPr="001348A3">
              <w:rPr>
                <w:rFonts w:ascii="Times New Roman" w:hAnsi="Times New Roman" w:cs="Times New Roman"/>
                <w:b/>
                <w:sz w:val="18"/>
                <w:szCs w:val="18"/>
              </w:rPr>
              <w:t>Rafn.</w:t>
            </w:r>
          </w:p>
          <w:p w14:paraId="27310232" w14:textId="77777777" w:rsidR="001348A3" w:rsidRPr="001348A3" w:rsidRDefault="001348A3" w:rsidP="001348A3">
            <w:pPr>
              <w:spacing w:before="60" w:after="60"/>
              <w:rPr>
                <w:rFonts w:ascii="Times New Roman" w:hAnsi="Times New Roman" w:cs="Times New Roman"/>
                <w:b/>
                <w:i/>
                <w:sz w:val="18"/>
                <w:szCs w:val="18"/>
              </w:rPr>
            </w:pPr>
            <w:r w:rsidRPr="001348A3">
              <w:rPr>
                <w:rFonts w:ascii="Times New Roman" w:hAnsi="Times New Roman" w:cs="Times New Roman"/>
                <w:i/>
                <w:color w:val="000000"/>
                <w:sz w:val="18"/>
                <w:szCs w:val="18"/>
              </w:rPr>
              <w:t>[</w:t>
            </w:r>
            <w:r w:rsidRPr="001348A3">
              <w:rPr>
                <w:rFonts w:ascii="Times New Roman" w:hAnsi="Times New Roman" w:cs="Times New Roman"/>
                <w:bCs/>
                <w:i/>
                <w:sz w:val="18"/>
                <w:szCs w:val="18"/>
              </w:rPr>
              <w:t xml:space="preserve">Centaurium minus </w:t>
            </w:r>
            <w:r w:rsidRPr="001348A3">
              <w:rPr>
                <w:rFonts w:ascii="Times New Roman" w:hAnsi="Times New Roman" w:cs="Times New Roman"/>
                <w:bCs/>
                <w:sz w:val="18"/>
                <w:szCs w:val="18"/>
              </w:rPr>
              <w:t xml:space="preserve">Gars., </w:t>
            </w:r>
            <w:r w:rsidRPr="001348A3">
              <w:rPr>
                <w:rFonts w:ascii="Times New Roman" w:hAnsi="Times New Roman" w:cs="Times New Roman"/>
                <w:i/>
                <w:iCs/>
                <w:sz w:val="18"/>
                <w:szCs w:val="18"/>
              </w:rPr>
              <w:t xml:space="preserve">Centaurium majus </w:t>
            </w:r>
            <w:r w:rsidRPr="001348A3">
              <w:rPr>
                <w:rFonts w:ascii="Times New Roman" w:hAnsi="Times New Roman" w:cs="Times New Roman"/>
                <w:sz w:val="18"/>
                <w:szCs w:val="18"/>
              </w:rPr>
              <w:t xml:space="preserve">(H. et L.) Zeltner, </w:t>
            </w:r>
            <w:r w:rsidRPr="001348A3">
              <w:rPr>
                <w:rFonts w:ascii="Times New Roman" w:hAnsi="Times New Roman" w:cs="Times New Roman"/>
                <w:i/>
                <w:iCs/>
                <w:sz w:val="18"/>
                <w:szCs w:val="18"/>
              </w:rPr>
              <w:t xml:space="preserve">Centaurium umbellatum </w:t>
            </w:r>
            <w:r w:rsidRPr="001348A3">
              <w:rPr>
                <w:rFonts w:ascii="Times New Roman" w:hAnsi="Times New Roman" w:cs="Times New Roman"/>
                <w:sz w:val="18"/>
                <w:szCs w:val="18"/>
              </w:rPr>
              <w:t xml:space="preserve">Gilibert, </w:t>
            </w:r>
            <w:r w:rsidRPr="001348A3">
              <w:rPr>
                <w:rFonts w:ascii="Times New Roman" w:hAnsi="Times New Roman" w:cs="Times New Roman"/>
                <w:i/>
                <w:iCs/>
                <w:sz w:val="18"/>
                <w:szCs w:val="18"/>
              </w:rPr>
              <w:t xml:space="preserve">Centaurium suffruticosum </w:t>
            </w:r>
            <w:r w:rsidRPr="001348A3">
              <w:rPr>
                <w:rFonts w:ascii="Times New Roman" w:hAnsi="Times New Roman" w:cs="Times New Roman"/>
                <w:sz w:val="18"/>
                <w:szCs w:val="18"/>
              </w:rPr>
              <w:t xml:space="preserve">(Griseb.) Ronn., </w:t>
            </w:r>
            <w:r w:rsidRPr="001348A3">
              <w:rPr>
                <w:rFonts w:ascii="Times New Roman" w:hAnsi="Times New Roman" w:cs="Times New Roman"/>
                <w:i/>
                <w:iCs/>
                <w:sz w:val="18"/>
                <w:szCs w:val="18"/>
              </w:rPr>
              <w:t xml:space="preserve">Erythraea centaurium </w:t>
            </w:r>
            <w:r w:rsidRPr="001348A3">
              <w:rPr>
                <w:rFonts w:ascii="Times New Roman" w:hAnsi="Times New Roman" w:cs="Times New Roman"/>
                <w:sz w:val="18"/>
                <w:szCs w:val="18"/>
              </w:rPr>
              <w:t>Persoon</w:t>
            </w:r>
            <w:r w:rsidRPr="001348A3">
              <w:rPr>
                <w:rFonts w:ascii="Times New Roman" w:hAnsi="Times New Roman" w:cs="Times New Roman"/>
                <w:i/>
                <w:color w:val="000000"/>
                <w:sz w:val="18"/>
                <w:szCs w:val="18"/>
              </w:rPr>
              <w:t>]</w:t>
            </w:r>
          </w:p>
        </w:tc>
        <w:tc>
          <w:tcPr>
            <w:tcW w:w="1389" w:type="dxa"/>
            <w:vAlign w:val="center"/>
          </w:tcPr>
          <w:p w14:paraId="1E2E062B" w14:textId="77777777" w:rsidR="001348A3" w:rsidRPr="001348A3" w:rsidRDefault="001348A3" w:rsidP="001348A3">
            <w:pPr>
              <w:spacing w:before="60" w:after="60"/>
              <w:rPr>
                <w:rFonts w:ascii="Times New Roman" w:hAnsi="Times New Roman" w:cs="Times New Roman"/>
                <w:bCs/>
                <w:sz w:val="18"/>
                <w:szCs w:val="18"/>
              </w:rPr>
            </w:pPr>
            <w:r w:rsidRPr="001348A3">
              <w:rPr>
                <w:rFonts w:ascii="Times New Roman" w:hAnsi="Times New Roman" w:cs="Times New Roman"/>
                <w:bCs/>
                <w:sz w:val="18"/>
                <w:szCs w:val="18"/>
              </w:rPr>
              <w:t>Kırmızı kantaron, Kantariyon, Kızılkantaron, Küçük kantaron, Sıtma otu, Tukul otu</w:t>
            </w:r>
          </w:p>
        </w:tc>
        <w:tc>
          <w:tcPr>
            <w:tcW w:w="1021" w:type="dxa"/>
            <w:vAlign w:val="center"/>
          </w:tcPr>
          <w:p w14:paraId="66AF5677" w14:textId="77777777" w:rsidR="001348A3" w:rsidRPr="001348A3" w:rsidRDefault="001348A3" w:rsidP="001348A3">
            <w:pPr>
              <w:spacing w:before="60" w:after="60"/>
              <w:rPr>
                <w:rFonts w:ascii="Times New Roman" w:hAnsi="Times New Roman" w:cs="Times New Roman"/>
                <w:bCs/>
                <w:sz w:val="18"/>
                <w:szCs w:val="18"/>
              </w:rPr>
            </w:pPr>
            <w:r w:rsidRPr="001348A3">
              <w:rPr>
                <w:rFonts w:ascii="Times New Roman" w:hAnsi="Times New Roman" w:cs="Times New Roman"/>
                <w:bCs/>
                <w:sz w:val="18"/>
                <w:szCs w:val="18"/>
              </w:rPr>
              <w:t>Common centaury, European centaury, Centaury herb, Small centaury, Feverwort, Centaury gentian</w:t>
            </w:r>
          </w:p>
        </w:tc>
        <w:tc>
          <w:tcPr>
            <w:tcW w:w="1560" w:type="dxa"/>
            <w:vAlign w:val="center"/>
          </w:tcPr>
          <w:p w14:paraId="6F9511EE"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Toprak üstü </w:t>
            </w:r>
            <w:r w:rsidRPr="001348A3">
              <w:rPr>
                <w:rFonts w:ascii="Times New Roman" w:eastAsia="Times New Roman" w:hAnsi="Times New Roman" w:cs="Times New Roman"/>
                <w:bCs/>
                <w:sz w:val="18"/>
                <w:szCs w:val="18"/>
                <w:lang w:eastAsia="tr-TR"/>
              </w:rPr>
              <w:t>(bitkisel preparatları hariç)</w:t>
            </w:r>
          </w:p>
        </w:tc>
        <w:tc>
          <w:tcPr>
            <w:tcW w:w="1417" w:type="dxa"/>
            <w:vAlign w:val="center"/>
          </w:tcPr>
          <w:p w14:paraId="44DDDD95"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 xml:space="preserve">Herb [herba] </w:t>
            </w:r>
            <w:r w:rsidRPr="001348A3">
              <w:rPr>
                <w:rFonts w:ascii="Times New Roman" w:eastAsia="Times New Roman" w:hAnsi="Times New Roman" w:cs="Times New Roman"/>
                <w:bCs/>
                <w:sz w:val="18"/>
                <w:szCs w:val="18"/>
                <w:lang w:eastAsia="tr-TR"/>
              </w:rPr>
              <w:t xml:space="preserve"> (except herbal preparations)</w:t>
            </w:r>
          </w:p>
        </w:tc>
        <w:tc>
          <w:tcPr>
            <w:tcW w:w="850" w:type="dxa"/>
          </w:tcPr>
          <w:p w14:paraId="0E8A7C5E" w14:textId="77777777" w:rsidR="001348A3" w:rsidRPr="001348A3" w:rsidRDefault="001348A3" w:rsidP="001348A3">
            <w:pPr>
              <w:tabs>
                <w:tab w:val="left" w:pos="567"/>
              </w:tabs>
              <w:spacing w:before="60" w:after="60"/>
              <w:jc w:val="center"/>
              <w:rPr>
                <w:rFonts w:ascii="Times New Roman" w:hAnsi="Times New Roman" w:cs="Times New Roman"/>
                <w:sz w:val="18"/>
                <w:szCs w:val="18"/>
              </w:rPr>
            </w:pPr>
          </w:p>
          <w:p w14:paraId="71D1D074" w14:textId="77777777" w:rsidR="001348A3" w:rsidRPr="001348A3" w:rsidRDefault="001348A3" w:rsidP="001348A3">
            <w:pPr>
              <w:tabs>
                <w:tab w:val="left" w:pos="567"/>
              </w:tabs>
              <w:spacing w:before="60" w:after="60"/>
              <w:jc w:val="center"/>
              <w:rPr>
                <w:rFonts w:ascii="Times New Roman" w:hAnsi="Times New Roman" w:cs="Times New Roman"/>
                <w:sz w:val="18"/>
                <w:szCs w:val="18"/>
              </w:rPr>
            </w:pPr>
          </w:p>
          <w:p w14:paraId="1936D5B9" w14:textId="77777777" w:rsidR="001348A3" w:rsidRPr="001348A3" w:rsidRDefault="001348A3" w:rsidP="001348A3">
            <w:pPr>
              <w:tabs>
                <w:tab w:val="left" w:pos="567"/>
              </w:tabs>
              <w:spacing w:before="60" w:after="60"/>
              <w:jc w:val="center"/>
              <w:rPr>
                <w:rFonts w:ascii="Times New Roman" w:hAnsi="Times New Roman" w:cs="Times New Roman"/>
                <w:sz w:val="18"/>
                <w:szCs w:val="18"/>
              </w:rPr>
            </w:pPr>
          </w:p>
          <w:p w14:paraId="67B1DD1E"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P</w:t>
            </w:r>
          </w:p>
        </w:tc>
        <w:tc>
          <w:tcPr>
            <w:tcW w:w="4140" w:type="dxa"/>
            <w:vAlign w:val="center"/>
          </w:tcPr>
          <w:p w14:paraId="2D7CA99B"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highlight w:val="yellow"/>
                <w:lang w:eastAsia="tr-TR"/>
              </w:rPr>
            </w:pPr>
          </w:p>
        </w:tc>
        <w:tc>
          <w:tcPr>
            <w:tcW w:w="1163" w:type="dxa"/>
            <w:vAlign w:val="center"/>
          </w:tcPr>
          <w:p w14:paraId="228373C1" w14:textId="29EF4572" w:rsidR="005A5E09" w:rsidRPr="001348A3" w:rsidRDefault="001348A3" w:rsidP="005A5E09">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06/06/2014</w:t>
            </w:r>
          </w:p>
          <w:p w14:paraId="27FC81CA" w14:textId="0C717EBE"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7BA81056" w14:textId="77777777" w:rsidTr="003F3887">
        <w:trPr>
          <w:cantSplit/>
          <w:trHeight w:val="1360"/>
        </w:trPr>
        <w:tc>
          <w:tcPr>
            <w:tcW w:w="562" w:type="dxa"/>
            <w:vAlign w:val="center"/>
          </w:tcPr>
          <w:p w14:paraId="6E3FBABE"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DEBEE28" w14:textId="77777777" w:rsidR="001348A3" w:rsidRPr="001348A3" w:rsidRDefault="001348A3" w:rsidP="001348A3">
            <w:pPr>
              <w:spacing w:before="60" w:after="60"/>
              <w:rPr>
                <w:rFonts w:ascii="Times New Roman" w:hAnsi="Times New Roman" w:cs="Times New Roman"/>
                <w:b/>
                <w:i/>
                <w:iCs/>
                <w:sz w:val="18"/>
                <w:szCs w:val="18"/>
              </w:rPr>
            </w:pPr>
            <w:r w:rsidRPr="001348A3">
              <w:rPr>
                <w:rFonts w:ascii="Times New Roman" w:hAnsi="Times New Roman" w:cs="Times New Roman"/>
                <w:b/>
                <w:i/>
                <w:iCs/>
                <w:sz w:val="18"/>
                <w:szCs w:val="18"/>
              </w:rPr>
              <w:t xml:space="preserve">Chenopodium quinoa </w:t>
            </w:r>
            <w:r w:rsidRPr="001348A3">
              <w:rPr>
                <w:rFonts w:ascii="Times New Roman" w:hAnsi="Times New Roman" w:cs="Times New Roman"/>
                <w:b/>
                <w:iCs/>
                <w:sz w:val="18"/>
                <w:szCs w:val="18"/>
              </w:rPr>
              <w:t>Willd.</w:t>
            </w:r>
          </w:p>
        </w:tc>
        <w:tc>
          <w:tcPr>
            <w:tcW w:w="1389" w:type="dxa"/>
            <w:vAlign w:val="center"/>
          </w:tcPr>
          <w:p w14:paraId="7F1C33FE" w14:textId="77777777" w:rsidR="001348A3" w:rsidRPr="001348A3" w:rsidRDefault="001348A3" w:rsidP="001348A3">
            <w:pPr>
              <w:spacing w:before="60" w:after="60"/>
              <w:rPr>
                <w:rFonts w:ascii="Times New Roman" w:hAnsi="Times New Roman" w:cs="Times New Roman"/>
                <w:bCs/>
                <w:sz w:val="18"/>
                <w:szCs w:val="18"/>
              </w:rPr>
            </w:pPr>
            <w:r w:rsidRPr="001348A3">
              <w:rPr>
                <w:rFonts w:ascii="Times New Roman" w:hAnsi="Times New Roman" w:cs="Times New Roman"/>
                <w:bCs/>
                <w:sz w:val="18"/>
                <w:szCs w:val="18"/>
              </w:rPr>
              <w:t>Kinoa</w:t>
            </w:r>
          </w:p>
        </w:tc>
        <w:tc>
          <w:tcPr>
            <w:tcW w:w="1021" w:type="dxa"/>
            <w:vAlign w:val="center"/>
          </w:tcPr>
          <w:p w14:paraId="780391B4" w14:textId="77777777" w:rsidR="001348A3" w:rsidRPr="001348A3" w:rsidRDefault="001348A3" w:rsidP="001348A3">
            <w:pPr>
              <w:spacing w:before="60" w:after="60"/>
              <w:rPr>
                <w:rFonts w:ascii="Times New Roman" w:hAnsi="Times New Roman" w:cs="Times New Roman"/>
                <w:bCs/>
                <w:sz w:val="18"/>
                <w:szCs w:val="18"/>
              </w:rPr>
            </w:pPr>
            <w:r w:rsidRPr="001348A3">
              <w:rPr>
                <w:rFonts w:ascii="Times New Roman" w:hAnsi="Times New Roman" w:cs="Times New Roman"/>
                <w:bCs/>
                <w:sz w:val="18"/>
                <w:szCs w:val="18"/>
              </w:rPr>
              <w:t>Qinoa, Quinua</w:t>
            </w:r>
          </w:p>
        </w:tc>
        <w:tc>
          <w:tcPr>
            <w:tcW w:w="1560" w:type="dxa"/>
            <w:vAlign w:val="center"/>
          </w:tcPr>
          <w:p w14:paraId="3BF99F1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Tohum, Tohum unu, T</w:t>
            </w:r>
            <w:r w:rsidRPr="001348A3">
              <w:rPr>
                <w:rFonts w:ascii="Times New Roman" w:hAnsi="Times New Roman" w:cs="Times New Roman"/>
                <w:bCs/>
                <w:sz w:val="18"/>
                <w:szCs w:val="18"/>
              </w:rPr>
              <w:t xml:space="preserve">ohum kısmından elde edilen sıvı sabit yağ </w:t>
            </w:r>
            <w:r w:rsidRPr="001348A3">
              <w:rPr>
                <w:rFonts w:ascii="Times New Roman" w:eastAsia="Times New Roman" w:hAnsi="Times New Roman" w:cs="Times New Roman"/>
                <w:bCs/>
                <w:sz w:val="18"/>
                <w:szCs w:val="18"/>
                <w:lang w:eastAsia="tr-TR"/>
              </w:rPr>
              <w:t>(diğer bitkisel preparatları hariç)</w:t>
            </w:r>
          </w:p>
        </w:tc>
        <w:tc>
          <w:tcPr>
            <w:tcW w:w="1417" w:type="dxa"/>
            <w:vAlign w:val="center"/>
          </w:tcPr>
          <w:p w14:paraId="725973E5" w14:textId="77777777" w:rsidR="001348A3" w:rsidRPr="001348A3" w:rsidRDefault="001348A3" w:rsidP="001348A3">
            <w:pPr>
              <w:tabs>
                <w:tab w:val="left" w:pos="567"/>
              </w:tabs>
              <w:spacing w:before="60" w:after="60"/>
              <w:jc w:val="both"/>
              <w:rPr>
                <w:rFonts w:ascii="Times New Roman" w:hAnsi="Times New Roman" w:cs="Times New Roman"/>
                <w:sz w:val="18"/>
                <w:szCs w:val="18"/>
              </w:rPr>
            </w:pPr>
            <w:r w:rsidRPr="001348A3">
              <w:rPr>
                <w:rFonts w:ascii="Times New Roman" w:hAnsi="Times New Roman" w:cs="Times New Roman"/>
                <w:sz w:val="18"/>
                <w:szCs w:val="18"/>
              </w:rPr>
              <w:t xml:space="preserve">Seed [semen], Seed flour, fixed oil </w:t>
            </w:r>
            <w:r w:rsidRPr="001348A3">
              <w:rPr>
                <w:rFonts w:ascii="Times New Roman" w:eastAsia="Times New Roman" w:hAnsi="Times New Roman" w:cs="Times New Roman"/>
                <w:bCs/>
                <w:sz w:val="18"/>
                <w:szCs w:val="18"/>
                <w:lang w:eastAsia="tr-TR"/>
              </w:rPr>
              <w:t>(except other herbal preparations)</w:t>
            </w:r>
          </w:p>
        </w:tc>
        <w:tc>
          <w:tcPr>
            <w:tcW w:w="850" w:type="dxa"/>
          </w:tcPr>
          <w:p w14:paraId="6CC01505" w14:textId="77777777" w:rsidR="001348A3" w:rsidRPr="001348A3" w:rsidRDefault="001348A3" w:rsidP="001348A3">
            <w:pPr>
              <w:tabs>
                <w:tab w:val="left" w:pos="567"/>
              </w:tabs>
              <w:spacing w:before="60" w:after="60"/>
              <w:jc w:val="center"/>
              <w:rPr>
                <w:rFonts w:ascii="Times New Roman" w:hAnsi="Times New Roman" w:cs="Times New Roman"/>
                <w:color w:val="00B050"/>
                <w:sz w:val="18"/>
                <w:szCs w:val="18"/>
              </w:rPr>
            </w:pPr>
          </w:p>
          <w:p w14:paraId="1FF35256" w14:textId="77777777" w:rsidR="001348A3" w:rsidRPr="001348A3" w:rsidRDefault="001348A3" w:rsidP="001348A3">
            <w:pPr>
              <w:tabs>
                <w:tab w:val="left" w:pos="567"/>
              </w:tabs>
              <w:spacing w:before="60" w:after="60"/>
              <w:jc w:val="center"/>
              <w:rPr>
                <w:rFonts w:ascii="Times New Roman" w:hAnsi="Times New Roman" w:cs="Times New Roman"/>
                <w:color w:val="00B050"/>
                <w:sz w:val="18"/>
                <w:szCs w:val="18"/>
              </w:rPr>
            </w:pPr>
          </w:p>
          <w:p w14:paraId="54AA67E9" w14:textId="77777777" w:rsidR="001348A3" w:rsidRPr="001348A3" w:rsidRDefault="001348A3" w:rsidP="001348A3">
            <w:pPr>
              <w:tabs>
                <w:tab w:val="left" w:pos="567"/>
              </w:tabs>
              <w:spacing w:before="60" w:after="60"/>
              <w:jc w:val="center"/>
              <w:rPr>
                <w:rFonts w:ascii="Times New Roman" w:hAnsi="Times New Roman" w:cs="Times New Roman"/>
                <w:color w:val="00B050"/>
                <w:sz w:val="18"/>
                <w:szCs w:val="18"/>
              </w:rPr>
            </w:pPr>
            <w:r w:rsidRPr="001348A3">
              <w:rPr>
                <w:rFonts w:ascii="Times New Roman" w:hAnsi="Times New Roman" w:cs="Times New Roman"/>
                <w:sz w:val="18"/>
                <w:szCs w:val="18"/>
              </w:rPr>
              <w:t>P</w:t>
            </w:r>
          </w:p>
        </w:tc>
        <w:tc>
          <w:tcPr>
            <w:tcW w:w="4140" w:type="dxa"/>
            <w:vAlign w:val="center"/>
          </w:tcPr>
          <w:p w14:paraId="2861381A"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Hem tohumun kendisinin kullanımında hem de tohum unu veya sıvı sabit yağ elde edilmesi sırasında tohum kabuğu uzaklaştırılmalıdır.</w:t>
            </w:r>
          </w:p>
        </w:tc>
        <w:tc>
          <w:tcPr>
            <w:tcW w:w="1163" w:type="dxa"/>
            <w:vAlign w:val="center"/>
          </w:tcPr>
          <w:p w14:paraId="34B20AD9" w14:textId="673875D1" w:rsidR="005A5E09" w:rsidRPr="001348A3" w:rsidRDefault="001348A3" w:rsidP="005A5E09">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06/02/2015</w:t>
            </w:r>
          </w:p>
          <w:p w14:paraId="2D56F2A9" w14:textId="309AEA41"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09EA2618" w14:textId="77777777" w:rsidTr="003F3887">
        <w:trPr>
          <w:cantSplit/>
          <w:trHeight w:val="1084"/>
        </w:trPr>
        <w:tc>
          <w:tcPr>
            <w:tcW w:w="562" w:type="dxa"/>
            <w:vMerge w:val="restart"/>
            <w:vAlign w:val="center"/>
          </w:tcPr>
          <w:p w14:paraId="7987B65D"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666C0931"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 xml:space="preserve">Cimicifuga racemosa </w:t>
            </w:r>
            <w:r w:rsidRPr="001348A3">
              <w:rPr>
                <w:rFonts w:ascii="Times New Roman" w:hAnsi="Times New Roman" w:cs="Times New Roman"/>
                <w:b/>
                <w:sz w:val="18"/>
                <w:szCs w:val="18"/>
              </w:rPr>
              <w:t>(L.) Nutt.</w:t>
            </w:r>
          </w:p>
          <w:p w14:paraId="59A97CEF" w14:textId="77777777" w:rsidR="001348A3" w:rsidRPr="001348A3" w:rsidRDefault="001348A3" w:rsidP="001348A3">
            <w:pPr>
              <w:spacing w:before="60" w:after="60"/>
              <w:rPr>
                <w:rFonts w:ascii="Times New Roman" w:hAnsi="Times New Roman" w:cs="Times New Roman"/>
                <w:i/>
                <w:sz w:val="18"/>
                <w:szCs w:val="18"/>
              </w:rPr>
            </w:pPr>
            <w:r w:rsidRPr="001348A3">
              <w:rPr>
                <w:rFonts w:ascii="Times New Roman" w:hAnsi="Times New Roman" w:cs="Times New Roman"/>
                <w:i/>
                <w:iCs/>
                <w:sz w:val="18"/>
                <w:szCs w:val="18"/>
                <w:lang w:val="fr-FR"/>
              </w:rPr>
              <w:t>[</w:t>
            </w:r>
            <w:r w:rsidRPr="001348A3">
              <w:rPr>
                <w:rFonts w:ascii="Times New Roman" w:hAnsi="Times New Roman" w:cs="Times New Roman"/>
                <w:i/>
                <w:sz w:val="18"/>
                <w:szCs w:val="18"/>
              </w:rPr>
              <w:t xml:space="preserve">Cimicifuga serpentaria </w:t>
            </w:r>
            <w:r w:rsidRPr="001348A3">
              <w:rPr>
                <w:rFonts w:ascii="Times New Roman" w:hAnsi="Times New Roman" w:cs="Times New Roman"/>
                <w:sz w:val="18"/>
                <w:szCs w:val="18"/>
              </w:rPr>
              <w:t>Pursh</w:t>
            </w:r>
            <w:r w:rsidRPr="001348A3">
              <w:rPr>
                <w:rFonts w:ascii="Times New Roman" w:hAnsi="Times New Roman" w:cs="Times New Roman"/>
                <w:i/>
                <w:sz w:val="18"/>
                <w:szCs w:val="18"/>
              </w:rPr>
              <w:t xml:space="preserve">,  Actaea racemosa </w:t>
            </w:r>
            <w:r w:rsidRPr="001348A3">
              <w:rPr>
                <w:rFonts w:ascii="Times New Roman" w:hAnsi="Times New Roman" w:cs="Times New Roman"/>
                <w:sz w:val="18"/>
                <w:szCs w:val="18"/>
              </w:rPr>
              <w:t>L.</w:t>
            </w:r>
            <w:r w:rsidRPr="001348A3">
              <w:rPr>
                <w:rFonts w:ascii="Times New Roman" w:hAnsi="Times New Roman" w:cs="Times New Roman"/>
                <w:i/>
                <w:iCs/>
                <w:sz w:val="18"/>
                <w:szCs w:val="18"/>
                <w:lang w:val="fr-FR"/>
              </w:rPr>
              <w:t>]</w:t>
            </w:r>
          </w:p>
        </w:tc>
        <w:tc>
          <w:tcPr>
            <w:tcW w:w="1389" w:type="dxa"/>
            <w:vMerge w:val="restart"/>
            <w:vAlign w:val="center"/>
          </w:tcPr>
          <w:p w14:paraId="562AB863"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8"/>
                <w:szCs w:val="18"/>
              </w:rPr>
              <w:t xml:space="preserve">Simisifuga, Kohoş, Karayılan </w:t>
            </w:r>
          </w:p>
        </w:tc>
        <w:tc>
          <w:tcPr>
            <w:tcW w:w="1021" w:type="dxa"/>
            <w:vMerge w:val="restart"/>
            <w:vAlign w:val="center"/>
          </w:tcPr>
          <w:p w14:paraId="3FF08675"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8"/>
                <w:szCs w:val="18"/>
              </w:rPr>
              <w:t>Black cohosh, Black bugbane, Cohosh bugbane, Black snakeroot, Blackroot, Rattleroot, Bugwort, Bugwort rattle root, Fairy candle</w:t>
            </w:r>
          </w:p>
        </w:tc>
        <w:tc>
          <w:tcPr>
            <w:tcW w:w="1560" w:type="dxa"/>
            <w:vAlign w:val="center"/>
          </w:tcPr>
          <w:p w14:paraId="0962FDD7"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Kök,</w:t>
            </w:r>
            <w:r w:rsidRPr="001348A3">
              <w:rPr>
                <w:rFonts w:ascii="Times New Roman" w:eastAsia="Times New Roman" w:hAnsi="Times New Roman" w:cs="Times New Roman"/>
                <w:bCs/>
                <w:sz w:val="18"/>
                <w:szCs w:val="18"/>
                <w:lang w:eastAsia="tr-TR"/>
              </w:rPr>
              <w:t xml:space="preserve"> Kök ekstresi/ ekstraktı (diğer bitkisel preparatları hariç)</w:t>
            </w:r>
          </w:p>
        </w:tc>
        <w:tc>
          <w:tcPr>
            <w:tcW w:w="1417" w:type="dxa"/>
            <w:vAlign w:val="center"/>
          </w:tcPr>
          <w:p w14:paraId="35B0D196"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Root [radix],  Root extract (except other herbal preparations)</w:t>
            </w:r>
          </w:p>
        </w:tc>
        <w:tc>
          <w:tcPr>
            <w:tcW w:w="850" w:type="dxa"/>
          </w:tcPr>
          <w:p w14:paraId="5B652EF9"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53C7EB3C"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37984267"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Merge w:val="restart"/>
            <w:vAlign w:val="center"/>
          </w:tcPr>
          <w:p w14:paraId="67382895"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Ürünlerin üzerinde “</w:t>
            </w:r>
            <w:r w:rsidRPr="001348A3">
              <w:rPr>
                <w:rFonts w:ascii="Times New Roman" w:eastAsia="Times New Roman" w:hAnsi="Times New Roman" w:cs="Times New Roman"/>
                <w:bCs/>
                <w:i/>
                <w:sz w:val="18"/>
                <w:szCs w:val="18"/>
                <w:lang w:eastAsia="tr-TR"/>
              </w:rPr>
              <w:t>Karaciğer fonksiyon bozukluğu olanlarda kullanılmamalıdır</w:t>
            </w:r>
            <w:r w:rsidRPr="001348A3">
              <w:rPr>
                <w:rFonts w:ascii="Times New Roman" w:eastAsia="Times New Roman" w:hAnsi="Times New Roman" w:cs="Times New Roman"/>
                <w:bCs/>
                <w:sz w:val="18"/>
                <w:szCs w:val="18"/>
                <w:lang w:eastAsia="tr-TR"/>
              </w:rPr>
              <w:t>" uyarısı yer almaldır</w:t>
            </w:r>
          </w:p>
          <w:p w14:paraId="7079BAB0"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restart"/>
            <w:vAlign w:val="center"/>
          </w:tcPr>
          <w:p w14:paraId="08FBD49F" w14:textId="25C6DC06" w:rsidR="005A5E09" w:rsidRPr="001348A3" w:rsidRDefault="001348A3" w:rsidP="005A5E09">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25/11/2016</w:t>
            </w:r>
          </w:p>
          <w:p w14:paraId="401893C8" w14:textId="11A25257"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7E5DDDA5" w14:textId="77777777" w:rsidTr="003F3887">
        <w:trPr>
          <w:cantSplit/>
          <w:trHeight w:val="454"/>
        </w:trPr>
        <w:tc>
          <w:tcPr>
            <w:tcW w:w="562" w:type="dxa"/>
            <w:vMerge/>
            <w:vAlign w:val="center"/>
          </w:tcPr>
          <w:p w14:paraId="76C4104D"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5AB252E8"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06236EB8" w14:textId="77777777" w:rsidR="001348A3" w:rsidRPr="001348A3" w:rsidRDefault="001348A3" w:rsidP="001348A3">
            <w:pPr>
              <w:spacing w:before="60" w:after="60"/>
              <w:rPr>
                <w:rFonts w:ascii="Times New Roman" w:hAnsi="Times New Roman" w:cs="Times New Roman"/>
                <w:bCs/>
                <w:sz w:val="18"/>
                <w:szCs w:val="18"/>
              </w:rPr>
            </w:pPr>
          </w:p>
        </w:tc>
        <w:tc>
          <w:tcPr>
            <w:tcW w:w="1021" w:type="dxa"/>
            <w:vMerge/>
            <w:vAlign w:val="center"/>
          </w:tcPr>
          <w:p w14:paraId="185B338E" w14:textId="77777777" w:rsidR="001348A3" w:rsidRPr="001348A3" w:rsidRDefault="001348A3" w:rsidP="001348A3">
            <w:pPr>
              <w:spacing w:before="60" w:after="60"/>
              <w:rPr>
                <w:rFonts w:ascii="Times New Roman" w:hAnsi="Times New Roman" w:cs="Times New Roman"/>
                <w:bCs/>
                <w:sz w:val="18"/>
                <w:szCs w:val="18"/>
              </w:rPr>
            </w:pPr>
          </w:p>
        </w:tc>
        <w:tc>
          <w:tcPr>
            <w:tcW w:w="1560" w:type="dxa"/>
            <w:vAlign w:val="center"/>
          </w:tcPr>
          <w:p w14:paraId="7DD59697"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Rizom, </w:t>
            </w:r>
            <w:r w:rsidRPr="001348A3">
              <w:rPr>
                <w:rFonts w:ascii="Times New Roman" w:eastAsia="Times New Roman" w:hAnsi="Times New Roman" w:cs="Times New Roman"/>
                <w:bCs/>
                <w:sz w:val="18"/>
                <w:szCs w:val="18"/>
                <w:lang w:eastAsia="tr-TR"/>
              </w:rPr>
              <w:t>Rizom ekstresi/ ekstraktı (diğer bitkisel preparatları hariç)</w:t>
            </w:r>
          </w:p>
        </w:tc>
        <w:tc>
          <w:tcPr>
            <w:tcW w:w="1417" w:type="dxa"/>
            <w:vAlign w:val="center"/>
          </w:tcPr>
          <w:p w14:paraId="05FF0E0E"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Rhizome [rhizoma], Rhizom extract</w:t>
            </w:r>
            <w:r w:rsidRPr="001348A3">
              <w:rPr>
                <w:rFonts w:ascii="Times New Roman" w:eastAsia="Times New Roman" w:hAnsi="Times New Roman" w:cs="Times New Roman"/>
                <w:bCs/>
                <w:sz w:val="18"/>
                <w:szCs w:val="18"/>
                <w:lang w:eastAsia="tr-TR"/>
              </w:rPr>
              <w:t xml:space="preserve"> (except other herbal preparations)</w:t>
            </w:r>
          </w:p>
        </w:tc>
        <w:tc>
          <w:tcPr>
            <w:tcW w:w="850" w:type="dxa"/>
          </w:tcPr>
          <w:p w14:paraId="24CAD17B"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13D31D79"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251E70DE"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Merge/>
            <w:vAlign w:val="center"/>
          </w:tcPr>
          <w:p w14:paraId="1BDCBA2F"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7DDF6620"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5D2B1E49" w14:textId="77777777" w:rsidTr="003F3887">
        <w:trPr>
          <w:cantSplit/>
          <w:trHeight w:val="890"/>
        </w:trPr>
        <w:tc>
          <w:tcPr>
            <w:tcW w:w="562" w:type="dxa"/>
            <w:vAlign w:val="center"/>
          </w:tcPr>
          <w:p w14:paraId="720D053D"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788EF090"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 xml:space="preserve">Cinchona succirubra </w:t>
            </w:r>
            <w:r w:rsidRPr="001348A3">
              <w:rPr>
                <w:rFonts w:ascii="Times New Roman" w:hAnsi="Times New Roman" w:cs="Times New Roman"/>
                <w:b/>
                <w:sz w:val="18"/>
                <w:szCs w:val="18"/>
              </w:rPr>
              <w:t>Pav. ex Klotzsch</w:t>
            </w:r>
          </w:p>
          <w:p w14:paraId="1EAFCAD0"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Cs/>
                <w:i/>
                <w:sz w:val="18"/>
                <w:szCs w:val="18"/>
              </w:rPr>
              <w:t>[</w:t>
            </w:r>
            <w:r w:rsidRPr="001348A3">
              <w:rPr>
                <w:rFonts w:ascii="Times New Roman" w:hAnsi="Times New Roman" w:cs="Times New Roman"/>
                <w:i/>
                <w:sz w:val="18"/>
                <w:szCs w:val="18"/>
              </w:rPr>
              <w:t xml:space="preserve">Cinchona pubescens </w:t>
            </w:r>
            <w:r w:rsidRPr="001348A3">
              <w:rPr>
                <w:rFonts w:ascii="Times New Roman" w:hAnsi="Times New Roman" w:cs="Times New Roman"/>
                <w:sz w:val="18"/>
                <w:szCs w:val="18"/>
              </w:rPr>
              <w:t>Vahl.</w:t>
            </w:r>
            <w:r w:rsidRPr="001348A3">
              <w:rPr>
                <w:rFonts w:ascii="Times New Roman" w:hAnsi="Times New Roman" w:cs="Times New Roman"/>
                <w:bCs/>
                <w:i/>
                <w:sz w:val="18"/>
                <w:szCs w:val="18"/>
              </w:rPr>
              <w:t>]</w:t>
            </w:r>
          </w:p>
        </w:tc>
        <w:tc>
          <w:tcPr>
            <w:tcW w:w="1389" w:type="dxa"/>
            <w:vAlign w:val="center"/>
          </w:tcPr>
          <w:p w14:paraId="590442D6"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Kınakına, Kırmızı kınakına</w:t>
            </w:r>
          </w:p>
        </w:tc>
        <w:tc>
          <w:tcPr>
            <w:tcW w:w="1021" w:type="dxa"/>
            <w:vAlign w:val="center"/>
          </w:tcPr>
          <w:p w14:paraId="1384EB34"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Red cinchona, Peruvian cinchona</w:t>
            </w:r>
          </w:p>
        </w:tc>
        <w:tc>
          <w:tcPr>
            <w:tcW w:w="1560" w:type="dxa"/>
            <w:vAlign w:val="center"/>
          </w:tcPr>
          <w:p w14:paraId="6D3FED19"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eastAsia="Times New Roman" w:hAnsi="Times New Roman" w:cs="Times New Roman"/>
                <w:bCs/>
                <w:sz w:val="18"/>
                <w:szCs w:val="18"/>
                <w:lang w:eastAsia="tr-TR"/>
              </w:rPr>
              <w:t>Kabuk,  Kabuk ekstresi/ ekstraktı (diğer bitkisel preparatları hariç)</w:t>
            </w:r>
          </w:p>
        </w:tc>
        <w:tc>
          <w:tcPr>
            <w:tcW w:w="1417" w:type="dxa"/>
            <w:vAlign w:val="center"/>
          </w:tcPr>
          <w:p w14:paraId="4877D5A9"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Bark [cortex], Bark extract </w:t>
            </w:r>
            <w:r w:rsidRPr="001348A3">
              <w:rPr>
                <w:rFonts w:ascii="Times New Roman" w:eastAsia="Times New Roman" w:hAnsi="Times New Roman" w:cs="Times New Roman"/>
                <w:bCs/>
                <w:sz w:val="18"/>
                <w:szCs w:val="18"/>
                <w:lang w:eastAsia="tr-TR"/>
              </w:rPr>
              <w:t>(except other herbal preparations)</w:t>
            </w:r>
          </w:p>
        </w:tc>
        <w:tc>
          <w:tcPr>
            <w:tcW w:w="850" w:type="dxa"/>
          </w:tcPr>
          <w:p w14:paraId="384C9EB8"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6E71C904"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1E3985EE"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Align w:val="center"/>
          </w:tcPr>
          <w:p w14:paraId="1FD3CF75" w14:textId="77777777" w:rsidR="001348A3" w:rsidRPr="001348A3" w:rsidRDefault="001348A3" w:rsidP="001348A3">
            <w:pPr>
              <w:tabs>
                <w:tab w:val="left" w:pos="567"/>
              </w:tabs>
              <w:spacing w:before="60" w:after="60"/>
              <w:jc w:val="both"/>
              <w:rPr>
                <w:rFonts w:ascii="Times New Roman" w:eastAsia="Times New Roman" w:hAnsi="Times New Roman" w:cs="Times New Roman"/>
                <w:bCs/>
                <w:color w:val="FF0000"/>
                <w:sz w:val="18"/>
                <w:szCs w:val="18"/>
                <w:lang w:eastAsia="tr-TR"/>
              </w:rPr>
            </w:pPr>
            <w:r w:rsidRPr="001348A3">
              <w:rPr>
                <w:rFonts w:ascii="Times New Roman" w:eastAsia="Times New Roman" w:hAnsi="Times New Roman" w:cs="Times New Roman"/>
                <w:bCs/>
                <w:sz w:val="18"/>
                <w:szCs w:val="18"/>
                <w:lang w:eastAsia="tr-TR"/>
              </w:rPr>
              <w:t xml:space="preserve">Bitkinin kabuk kısmı veya kabuk ekstre/ekstraktlarını içeren tüketime hazır son üründeki kinin miktarı en fazla % 0.025 olmalıdır. Ürünün içerdiği kinin miktarı ise etikette belirtilmelidir                              </w:t>
            </w:r>
          </w:p>
        </w:tc>
        <w:tc>
          <w:tcPr>
            <w:tcW w:w="1163" w:type="dxa"/>
            <w:vAlign w:val="center"/>
          </w:tcPr>
          <w:p w14:paraId="1BCA86BC" w14:textId="761F05FB" w:rsidR="005870EC" w:rsidRPr="001348A3" w:rsidRDefault="001348A3" w:rsidP="005870EC">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26/02/2016</w:t>
            </w:r>
          </w:p>
          <w:p w14:paraId="439F9BDC" w14:textId="225AF02B"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620F1B59" w14:textId="77777777" w:rsidTr="003F3887">
        <w:trPr>
          <w:cantSplit/>
          <w:trHeight w:val="1358"/>
        </w:trPr>
        <w:tc>
          <w:tcPr>
            <w:tcW w:w="562" w:type="dxa"/>
            <w:vAlign w:val="center"/>
          </w:tcPr>
          <w:p w14:paraId="5A35CEC7"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5D4A9696"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Cinnamomum cassia</w:t>
            </w:r>
            <w:r w:rsidRPr="001348A3">
              <w:rPr>
                <w:rFonts w:ascii="Times New Roman" w:hAnsi="Times New Roman" w:cs="Times New Roman"/>
                <w:b/>
                <w:sz w:val="18"/>
                <w:szCs w:val="18"/>
              </w:rPr>
              <w:t xml:space="preserve"> (L.) J. Presl.</w:t>
            </w:r>
          </w:p>
          <w:p w14:paraId="117FE0B8"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Cs/>
                <w:i/>
                <w:sz w:val="18"/>
                <w:szCs w:val="18"/>
              </w:rPr>
              <w:t>[</w:t>
            </w:r>
            <w:r w:rsidRPr="001348A3">
              <w:rPr>
                <w:rFonts w:ascii="Times New Roman" w:hAnsi="Times New Roman" w:cs="Times New Roman"/>
                <w:i/>
                <w:sz w:val="18"/>
                <w:szCs w:val="18"/>
              </w:rPr>
              <w:t>Cinnamomum aromaticum</w:t>
            </w:r>
            <w:r w:rsidRPr="001348A3">
              <w:rPr>
                <w:rFonts w:ascii="Times New Roman" w:hAnsi="Times New Roman" w:cs="Times New Roman"/>
                <w:sz w:val="18"/>
                <w:szCs w:val="18"/>
              </w:rPr>
              <w:t xml:space="preserve"> Nees, </w:t>
            </w:r>
            <w:r w:rsidRPr="001348A3">
              <w:rPr>
                <w:rFonts w:ascii="Times New Roman" w:hAnsi="Times New Roman" w:cs="Times New Roman"/>
                <w:i/>
                <w:sz w:val="18"/>
                <w:szCs w:val="18"/>
              </w:rPr>
              <w:t>Cinnamomum cassia</w:t>
            </w:r>
            <w:r w:rsidRPr="001348A3">
              <w:rPr>
                <w:rFonts w:ascii="Times New Roman" w:hAnsi="Times New Roman" w:cs="Times New Roman"/>
                <w:sz w:val="18"/>
                <w:szCs w:val="18"/>
              </w:rPr>
              <w:t xml:space="preserve"> (L.) D. Don] </w:t>
            </w:r>
          </w:p>
        </w:tc>
        <w:tc>
          <w:tcPr>
            <w:tcW w:w="1389" w:type="dxa"/>
            <w:vAlign w:val="center"/>
          </w:tcPr>
          <w:p w14:paraId="71DCBFB8"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Çin tarçını</w:t>
            </w:r>
          </w:p>
        </w:tc>
        <w:tc>
          <w:tcPr>
            <w:tcW w:w="1021" w:type="dxa"/>
            <w:vAlign w:val="center"/>
          </w:tcPr>
          <w:p w14:paraId="3CB3DD9F"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Chinese cinnamon</w:t>
            </w:r>
          </w:p>
        </w:tc>
        <w:tc>
          <w:tcPr>
            <w:tcW w:w="1560" w:type="dxa"/>
            <w:vAlign w:val="center"/>
          </w:tcPr>
          <w:p w14:paraId="5B49E644"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eastAsia="Times New Roman" w:hAnsi="Times New Roman" w:cs="Times New Roman"/>
                <w:bCs/>
                <w:sz w:val="18"/>
                <w:szCs w:val="18"/>
                <w:lang w:eastAsia="tr-TR"/>
              </w:rPr>
              <w:t>Kabuk, Kabuk ekstresi/ ekstraktı (diğer bitkisel preparatları hariç)</w:t>
            </w:r>
          </w:p>
        </w:tc>
        <w:tc>
          <w:tcPr>
            <w:tcW w:w="1417" w:type="dxa"/>
            <w:vAlign w:val="center"/>
          </w:tcPr>
          <w:p w14:paraId="3D139FD0"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Bark [cortex] Bark extract</w:t>
            </w:r>
            <w:r w:rsidRPr="001348A3">
              <w:rPr>
                <w:rFonts w:ascii="Times New Roman" w:eastAsia="Times New Roman" w:hAnsi="Times New Roman" w:cs="Times New Roman"/>
                <w:bCs/>
                <w:sz w:val="18"/>
                <w:szCs w:val="18"/>
                <w:lang w:eastAsia="tr-TR"/>
              </w:rPr>
              <w:t xml:space="preserve"> (except other herbal preparations)</w:t>
            </w:r>
          </w:p>
        </w:tc>
        <w:tc>
          <w:tcPr>
            <w:tcW w:w="850" w:type="dxa"/>
          </w:tcPr>
          <w:p w14:paraId="34E6B1A0" w14:textId="77777777" w:rsidR="001348A3" w:rsidRPr="001348A3" w:rsidRDefault="001348A3" w:rsidP="001348A3">
            <w:pPr>
              <w:spacing w:before="60" w:after="60"/>
              <w:jc w:val="center"/>
              <w:rPr>
                <w:rFonts w:ascii="Times New Roman" w:eastAsia="Times New Roman" w:hAnsi="Times New Roman" w:cs="Times New Roman"/>
                <w:bCs/>
                <w:sz w:val="18"/>
                <w:szCs w:val="18"/>
                <w:lang w:eastAsia="tr-TR"/>
              </w:rPr>
            </w:pPr>
          </w:p>
          <w:p w14:paraId="11391068" w14:textId="77777777" w:rsidR="001348A3" w:rsidRPr="001348A3" w:rsidRDefault="001348A3" w:rsidP="001348A3">
            <w:pPr>
              <w:spacing w:before="60" w:after="60"/>
              <w:jc w:val="center"/>
              <w:rPr>
                <w:rFonts w:ascii="Times New Roman" w:eastAsia="Times New Roman" w:hAnsi="Times New Roman" w:cs="Times New Roman"/>
                <w:bCs/>
                <w:sz w:val="18"/>
                <w:szCs w:val="18"/>
                <w:lang w:eastAsia="tr-TR"/>
              </w:rPr>
            </w:pPr>
          </w:p>
          <w:p w14:paraId="553731FB" w14:textId="77777777" w:rsidR="001348A3" w:rsidRPr="001348A3" w:rsidRDefault="001348A3" w:rsidP="001348A3">
            <w:pPr>
              <w:spacing w:before="60" w:after="60"/>
              <w:ind w:left="-109" w:hanging="25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Align w:val="center"/>
          </w:tcPr>
          <w:p w14:paraId="41855FF9" w14:textId="77777777" w:rsidR="001348A3" w:rsidRPr="001348A3" w:rsidRDefault="001348A3" w:rsidP="001348A3">
            <w:pPr>
              <w:tabs>
                <w:tab w:val="left" w:pos="567"/>
              </w:tabs>
              <w:spacing w:before="60" w:after="60"/>
              <w:jc w:val="both"/>
              <w:rPr>
                <w:rFonts w:ascii="Times New Roman" w:hAnsi="Times New Roman" w:cs="Times New Roman"/>
                <w:sz w:val="18"/>
                <w:szCs w:val="18"/>
              </w:rPr>
            </w:pPr>
            <w:r w:rsidRPr="001348A3">
              <w:rPr>
                <w:rFonts w:ascii="Times New Roman" w:hAnsi="Times New Roman" w:cs="Times New Roman"/>
                <w:sz w:val="18"/>
                <w:szCs w:val="18"/>
              </w:rPr>
              <w:t>Ürünlerin üzerinde “</w:t>
            </w:r>
            <w:r w:rsidRPr="001348A3">
              <w:rPr>
                <w:rFonts w:ascii="Times New Roman" w:hAnsi="Times New Roman" w:cs="Times New Roman"/>
                <w:i/>
                <w:sz w:val="18"/>
                <w:szCs w:val="18"/>
              </w:rPr>
              <w:t>Hamileler ve diyabet hastaları dikkatli kullanmalıdır"</w:t>
            </w:r>
            <w:r w:rsidRPr="001348A3">
              <w:rPr>
                <w:rFonts w:ascii="Times New Roman" w:eastAsia="Times New Roman" w:hAnsi="Times New Roman" w:cs="Times New Roman"/>
                <w:bCs/>
                <w:sz w:val="18"/>
                <w:szCs w:val="18"/>
                <w:lang w:eastAsia="tr-TR"/>
              </w:rPr>
              <w:t xml:space="preserve"> uyarısı yer almalıdır.</w:t>
            </w:r>
          </w:p>
        </w:tc>
        <w:tc>
          <w:tcPr>
            <w:tcW w:w="1163" w:type="dxa"/>
            <w:vAlign w:val="center"/>
          </w:tcPr>
          <w:p w14:paraId="34BF9B9D" w14:textId="36914014" w:rsidR="005870EC" w:rsidRPr="001348A3" w:rsidRDefault="001348A3" w:rsidP="005870EC">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14/04/2017</w:t>
            </w:r>
          </w:p>
          <w:p w14:paraId="35C1ACCE" w14:textId="39D25411"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663DB4A2" w14:textId="77777777" w:rsidTr="003F3887">
        <w:trPr>
          <w:cantSplit/>
          <w:trHeight w:val="1405"/>
        </w:trPr>
        <w:tc>
          <w:tcPr>
            <w:tcW w:w="562" w:type="dxa"/>
            <w:vAlign w:val="center"/>
          </w:tcPr>
          <w:p w14:paraId="78990E3A"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22C3D2AA"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 xml:space="preserve">Cistus x incanus </w:t>
            </w:r>
            <w:r w:rsidRPr="001348A3">
              <w:rPr>
                <w:rFonts w:ascii="Times New Roman" w:hAnsi="Times New Roman" w:cs="Times New Roman"/>
                <w:b/>
                <w:sz w:val="18"/>
                <w:szCs w:val="18"/>
              </w:rPr>
              <w:t>L.</w:t>
            </w:r>
          </w:p>
          <w:p w14:paraId="4D758685" w14:textId="77777777" w:rsidR="001348A3" w:rsidRPr="001348A3" w:rsidRDefault="001348A3" w:rsidP="001348A3">
            <w:pPr>
              <w:spacing w:before="60" w:after="60"/>
              <w:rPr>
                <w:rFonts w:ascii="Times New Roman" w:hAnsi="Times New Roman" w:cs="Times New Roman"/>
                <w:b/>
                <w:i/>
                <w:color w:val="0070C0"/>
                <w:sz w:val="18"/>
                <w:szCs w:val="18"/>
              </w:rPr>
            </w:pPr>
            <w:r w:rsidRPr="001348A3">
              <w:rPr>
                <w:rFonts w:ascii="Times New Roman" w:hAnsi="Times New Roman" w:cs="Times New Roman"/>
                <w:i/>
                <w:sz w:val="18"/>
                <w:szCs w:val="18"/>
                <w:lang w:val="en-US"/>
              </w:rPr>
              <w:t xml:space="preserve">[Cistus creticus </w:t>
            </w:r>
            <w:r w:rsidRPr="001348A3">
              <w:rPr>
                <w:rFonts w:ascii="Times New Roman" w:hAnsi="Times New Roman" w:cs="Times New Roman"/>
                <w:sz w:val="18"/>
                <w:szCs w:val="18"/>
                <w:lang w:val="en-US"/>
              </w:rPr>
              <w:t xml:space="preserve">L., </w:t>
            </w:r>
            <w:r w:rsidRPr="001348A3">
              <w:rPr>
                <w:rFonts w:ascii="Times New Roman" w:hAnsi="Times New Roman" w:cs="Times New Roman"/>
                <w:i/>
                <w:sz w:val="18"/>
                <w:szCs w:val="18"/>
                <w:lang w:val="en-US"/>
              </w:rPr>
              <w:t xml:space="preserve">Cistus × incanus </w:t>
            </w:r>
            <w:r w:rsidRPr="001348A3">
              <w:rPr>
                <w:rFonts w:ascii="Times New Roman" w:hAnsi="Times New Roman" w:cs="Times New Roman"/>
                <w:sz w:val="18"/>
                <w:szCs w:val="18"/>
                <w:lang w:val="en-US"/>
              </w:rPr>
              <w:t>f.</w:t>
            </w:r>
            <w:r w:rsidRPr="001348A3">
              <w:rPr>
                <w:rFonts w:ascii="Times New Roman" w:hAnsi="Times New Roman" w:cs="Times New Roman"/>
                <w:i/>
                <w:sz w:val="18"/>
                <w:szCs w:val="18"/>
                <w:lang w:val="en-US"/>
              </w:rPr>
              <w:t xml:space="preserve"> albiflorus </w:t>
            </w:r>
            <w:r w:rsidRPr="001348A3">
              <w:rPr>
                <w:rFonts w:ascii="Times New Roman" w:hAnsi="Times New Roman" w:cs="Times New Roman"/>
                <w:sz w:val="18"/>
                <w:szCs w:val="18"/>
                <w:lang w:val="en-US"/>
              </w:rPr>
              <w:t xml:space="preserve">Delip. &amp; Cheshm., </w:t>
            </w:r>
            <w:r w:rsidRPr="001348A3">
              <w:rPr>
                <w:rFonts w:ascii="Times New Roman" w:hAnsi="Times New Roman" w:cs="Times New Roman"/>
                <w:i/>
                <w:sz w:val="18"/>
                <w:szCs w:val="18"/>
                <w:lang w:val="en-US"/>
              </w:rPr>
              <w:t>Cistus incanus</w:t>
            </w:r>
            <w:r w:rsidRPr="001348A3">
              <w:rPr>
                <w:rFonts w:ascii="Times New Roman" w:hAnsi="Times New Roman" w:cs="Times New Roman"/>
                <w:sz w:val="18"/>
                <w:szCs w:val="18"/>
                <w:lang w:val="en-US"/>
              </w:rPr>
              <w:t xml:space="preserve"> subsp. </w:t>
            </w:r>
            <w:r w:rsidRPr="001348A3">
              <w:rPr>
                <w:rFonts w:ascii="Times New Roman" w:hAnsi="Times New Roman" w:cs="Times New Roman"/>
                <w:i/>
                <w:sz w:val="18"/>
                <w:szCs w:val="18"/>
                <w:lang w:val="en-US"/>
              </w:rPr>
              <w:t>creticus</w:t>
            </w:r>
            <w:r w:rsidRPr="001348A3">
              <w:rPr>
                <w:rFonts w:ascii="Times New Roman" w:hAnsi="Times New Roman" w:cs="Times New Roman"/>
                <w:sz w:val="18"/>
                <w:szCs w:val="18"/>
                <w:lang w:val="en-US"/>
              </w:rPr>
              <w:t xml:space="preserve"> (L.) Heyw.]</w:t>
            </w:r>
          </w:p>
        </w:tc>
        <w:tc>
          <w:tcPr>
            <w:tcW w:w="1389" w:type="dxa"/>
            <w:vAlign w:val="center"/>
          </w:tcPr>
          <w:p w14:paraId="30B67016"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Laden</w:t>
            </w:r>
          </w:p>
        </w:tc>
        <w:tc>
          <w:tcPr>
            <w:tcW w:w="1021" w:type="dxa"/>
            <w:vAlign w:val="center"/>
          </w:tcPr>
          <w:p w14:paraId="61F6D8AD"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6"/>
                <w:szCs w:val="16"/>
              </w:rPr>
              <w:t>Hoaryrock-rose</w:t>
            </w:r>
            <w:r w:rsidRPr="001348A3">
              <w:rPr>
                <w:rFonts w:ascii="Times New Roman" w:hAnsi="Times New Roman" w:cs="Times New Roman"/>
                <w:bCs/>
                <w:sz w:val="18"/>
                <w:szCs w:val="18"/>
              </w:rPr>
              <w:t xml:space="preserve">,      </w:t>
            </w:r>
            <w:r w:rsidRPr="001348A3">
              <w:rPr>
                <w:rFonts w:ascii="Times New Roman" w:hAnsi="Times New Roman" w:cs="Times New Roman"/>
                <w:iCs/>
                <w:sz w:val="18"/>
                <w:szCs w:val="18"/>
              </w:rPr>
              <w:t>Rock rose</w:t>
            </w:r>
          </w:p>
        </w:tc>
        <w:tc>
          <w:tcPr>
            <w:tcW w:w="1560" w:type="dxa"/>
            <w:vAlign w:val="center"/>
          </w:tcPr>
          <w:p w14:paraId="55E35923"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eastAsia="Times New Roman" w:hAnsi="Times New Roman" w:cs="Times New Roman"/>
                <w:bCs/>
                <w:sz w:val="18"/>
                <w:szCs w:val="18"/>
                <w:lang w:eastAsia="tr-TR"/>
              </w:rPr>
              <w:t>Toprak üstü, Toprak üstü ekstresi/ ekstraktı (diğer bitkisel preparatları hariç)</w:t>
            </w:r>
          </w:p>
        </w:tc>
        <w:tc>
          <w:tcPr>
            <w:tcW w:w="1417" w:type="dxa"/>
            <w:vAlign w:val="center"/>
          </w:tcPr>
          <w:p w14:paraId="0DDF69F6"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Herb [herba] </w:t>
            </w:r>
            <w:r w:rsidRPr="001348A3">
              <w:rPr>
                <w:rFonts w:ascii="Times New Roman" w:eastAsia="Times New Roman" w:hAnsi="Times New Roman" w:cs="Times New Roman"/>
                <w:bCs/>
                <w:sz w:val="18"/>
                <w:szCs w:val="18"/>
                <w:lang w:eastAsia="tr-TR"/>
              </w:rPr>
              <w:t xml:space="preserve"> (except other herbal preparations)</w:t>
            </w:r>
          </w:p>
        </w:tc>
        <w:tc>
          <w:tcPr>
            <w:tcW w:w="850" w:type="dxa"/>
          </w:tcPr>
          <w:p w14:paraId="4EF0B877" w14:textId="77777777" w:rsidR="001348A3" w:rsidRPr="001348A3" w:rsidRDefault="001348A3" w:rsidP="001348A3">
            <w:pPr>
              <w:spacing w:before="60" w:after="60"/>
              <w:jc w:val="center"/>
              <w:rPr>
                <w:rFonts w:ascii="Times New Roman" w:hAnsi="Times New Roman" w:cs="Times New Roman"/>
                <w:sz w:val="18"/>
                <w:szCs w:val="18"/>
              </w:rPr>
            </w:pPr>
          </w:p>
          <w:p w14:paraId="03E18C9E" w14:textId="77777777" w:rsidR="001348A3" w:rsidRPr="001348A3" w:rsidRDefault="001348A3" w:rsidP="001348A3">
            <w:pPr>
              <w:spacing w:before="60" w:after="60"/>
              <w:jc w:val="center"/>
              <w:rPr>
                <w:rFonts w:ascii="Times New Roman" w:hAnsi="Times New Roman" w:cs="Times New Roman"/>
                <w:sz w:val="18"/>
                <w:szCs w:val="18"/>
              </w:rPr>
            </w:pPr>
          </w:p>
          <w:p w14:paraId="7EDC45A3" w14:textId="77777777" w:rsidR="001348A3" w:rsidRPr="001348A3" w:rsidRDefault="001348A3" w:rsidP="001348A3">
            <w:pPr>
              <w:spacing w:before="60" w:after="60"/>
              <w:jc w:val="center"/>
              <w:rPr>
                <w:rFonts w:ascii="Times New Roman" w:hAnsi="Times New Roman" w:cs="Times New Roman"/>
                <w:sz w:val="18"/>
                <w:szCs w:val="18"/>
              </w:rPr>
            </w:pPr>
          </w:p>
          <w:p w14:paraId="63687FEA"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3B001E08" w14:textId="77777777" w:rsidR="001348A3" w:rsidRPr="001348A3" w:rsidRDefault="001348A3" w:rsidP="001348A3">
            <w:pPr>
              <w:jc w:val="both"/>
              <w:rPr>
                <w:rFonts w:ascii="Times New Roman" w:eastAsia="Times New Roman" w:hAnsi="Times New Roman" w:cs="Times New Roman"/>
                <w:bCs/>
                <w:strike/>
                <w:color w:val="FF0000"/>
                <w:sz w:val="18"/>
                <w:szCs w:val="18"/>
                <w:lang w:eastAsia="tr-TR"/>
              </w:rPr>
            </w:pPr>
          </w:p>
        </w:tc>
        <w:tc>
          <w:tcPr>
            <w:tcW w:w="1163" w:type="dxa"/>
            <w:vAlign w:val="center"/>
          </w:tcPr>
          <w:p w14:paraId="0E8CF393" w14:textId="0661945C" w:rsidR="005870EC" w:rsidRPr="001348A3" w:rsidRDefault="001348A3" w:rsidP="005870EC">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17/12/2021</w:t>
            </w:r>
          </w:p>
          <w:p w14:paraId="5068F9A3" w14:textId="3335917B"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6BAAD8D5" w14:textId="77777777" w:rsidTr="003F3887">
        <w:trPr>
          <w:cantSplit/>
          <w:trHeight w:val="1405"/>
        </w:trPr>
        <w:tc>
          <w:tcPr>
            <w:tcW w:w="562" w:type="dxa"/>
            <w:vAlign w:val="center"/>
          </w:tcPr>
          <w:p w14:paraId="6847A38F"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F5A96B1" w14:textId="77777777" w:rsidR="001348A3" w:rsidRPr="005870EC" w:rsidRDefault="00B014FE" w:rsidP="001348A3">
            <w:pPr>
              <w:spacing w:before="60" w:after="60"/>
              <w:rPr>
                <w:rFonts w:ascii="Times New Roman" w:hAnsi="Times New Roman" w:cs="Times New Roman"/>
                <w:b/>
                <w:i/>
                <w:sz w:val="18"/>
                <w:szCs w:val="18"/>
              </w:rPr>
            </w:pPr>
            <w:hyperlink r:id="rId15" w:history="1">
              <w:r w:rsidR="001348A3" w:rsidRPr="005870EC">
                <w:rPr>
                  <w:rFonts w:ascii="Times New Roman" w:hAnsi="Times New Roman" w:cs="Times New Roman"/>
                  <w:b/>
                  <w:i/>
                  <w:iCs/>
                  <w:sz w:val="18"/>
                  <w:szCs w:val="18"/>
                </w:rPr>
                <w:t>Clitoria</w:t>
              </w:r>
              <w:r w:rsidR="001348A3" w:rsidRPr="005870EC">
                <w:rPr>
                  <w:rFonts w:ascii="Times New Roman" w:hAnsi="Times New Roman" w:cs="Times New Roman"/>
                  <w:b/>
                  <w:sz w:val="18"/>
                  <w:szCs w:val="18"/>
                </w:rPr>
                <w:t xml:space="preserve"> </w:t>
              </w:r>
              <w:r w:rsidR="001348A3" w:rsidRPr="005870EC">
                <w:rPr>
                  <w:rFonts w:ascii="Times New Roman" w:hAnsi="Times New Roman" w:cs="Times New Roman"/>
                  <w:b/>
                  <w:i/>
                  <w:iCs/>
                  <w:sz w:val="18"/>
                  <w:szCs w:val="18"/>
                </w:rPr>
                <w:t>ternatea</w:t>
              </w:r>
              <w:r w:rsidR="001348A3" w:rsidRPr="005870EC">
                <w:rPr>
                  <w:rFonts w:ascii="Times New Roman" w:hAnsi="Times New Roman" w:cs="Times New Roman"/>
                  <w:b/>
                  <w:sz w:val="18"/>
                  <w:szCs w:val="18"/>
                </w:rPr>
                <w:t xml:space="preserve"> L.</w:t>
              </w:r>
            </w:hyperlink>
            <w:r w:rsidR="001348A3" w:rsidRPr="005870EC">
              <w:rPr>
                <w:rFonts w:ascii="Times New Roman" w:hAnsi="Times New Roman" w:cs="Times New Roman"/>
                <w:sz w:val="18"/>
                <w:szCs w:val="18"/>
              </w:rPr>
              <w:t xml:space="preserve">              [</w:t>
            </w:r>
            <w:r w:rsidR="001348A3" w:rsidRPr="005870EC">
              <w:rPr>
                <w:rFonts w:ascii="Times New Roman" w:hAnsi="Times New Roman" w:cs="Times New Roman"/>
                <w:i/>
                <w:sz w:val="18"/>
                <w:szCs w:val="18"/>
              </w:rPr>
              <w:t xml:space="preserve">Clitoria albiflora </w:t>
            </w:r>
            <w:r w:rsidR="001348A3" w:rsidRPr="005870EC">
              <w:rPr>
                <w:rFonts w:ascii="Times New Roman" w:hAnsi="Times New Roman" w:cs="Times New Roman"/>
                <w:sz w:val="18"/>
                <w:szCs w:val="18"/>
              </w:rPr>
              <w:t xml:space="preserve">Mattei, </w:t>
            </w:r>
            <w:r w:rsidR="001348A3" w:rsidRPr="005870EC">
              <w:rPr>
                <w:rFonts w:ascii="Times New Roman" w:hAnsi="Times New Roman" w:cs="Times New Roman"/>
                <w:i/>
                <w:sz w:val="18"/>
                <w:szCs w:val="18"/>
              </w:rPr>
              <w:t>Ternatea ternatea</w:t>
            </w:r>
            <w:r w:rsidR="001348A3" w:rsidRPr="005870EC">
              <w:rPr>
                <w:rFonts w:ascii="Times New Roman" w:hAnsi="Times New Roman" w:cs="Times New Roman"/>
                <w:sz w:val="18"/>
                <w:szCs w:val="18"/>
              </w:rPr>
              <w:t xml:space="preserve"> (L.) Kuntze]</w:t>
            </w:r>
          </w:p>
        </w:tc>
        <w:tc>
          <w:tcPr>
            <w:tcW w:w="1389" w:type="dxa"/>
            <w:vAlign w:val="center"/>
          </w:tcPr>
          <w:p w14:paraId="7153D3CC" w14:textId="77777777" w:rsidR="001348A3" w:rsidRPr="005870EC" w:rsidRDefault="001348A3" w:rsidP="001348A3">
            <w:pPr>
              <w:spacing w:before="60" w:after="60"/>
              <w:rPr>
                <w:rFonts w:ascii="Times New Roman" w:hAnsi="Times New Roman" w:cs="Times New Roman"/>
                <w:iCs/>
                <w:sz w:val="18"/>
                <w:szCs w:val="18"/>
              </w:rPr>
            </w:pPr>
            <w:r w:rsidRPr="005870EC">
              <w:rPr>
                <w:rFonts w:ascii="Times New Roman" w:hAnsi="Times New Roman" w:cs="Times New Roman"/>
                <w:sz w:val="18"/>
                <w:szCs w:val="18"/>
              </w:rPr>
              <w:t xml:space="preserve">  </w:t>
            </w:r>
            <w:r w:rsidRPr="005870EC">
              <w:rPr>
                <w:rFonts w:ascii="Times New Roman" w:hAnsi="Times New Roman" w:cs="Times New Roman"/>
                <w:iCs/>
                <w:sz w:val="18"/>
                <w:szCs w:val="18"/>
              </w:rPr>
              <w:t>Klitoriya</w:t>
            </w:r>
          </w:p>
        </w:tc>
        <w:tc>
          <w:tcPr>
            <w:tcW w:w="1021" w:type="dxa"/>
            <w:vAlign w:val="center"/>
          </w:tcPr>
          <w:p w14:paraId="37F12E99" w14:textId="77777777" w:rsidR="001348A3" w:rsidRPr="005870EC" w:rsidRDefault="001348A3" w:rsidP="001348A3">
            <w:pPr>
              <w:spacing w:before="60" w:after="60"/>
              <w:rPr>
                <w:rFonts w:ascii="Times New Roman" w:hAnsi="Times New Roman" w:cs="Times New Roman"/>
                <w:iCs/>
                <w:sz w:val="16"/>
                <w:szCs w:val="16"/>
              </w:rPr>
            </w:pPr>
            <w:r w:rsidRPr="005870EC">
              <w:rPr>
                <w:rFonts w:ascii="Times New Roman" w:hAnsi="Times New Roman" w:cs="Times New Roman"/>
                <w:bCs/>
                <w:sz w:val="16"/>
                <w:szCs w:val="16"/>
              </w:rPr>
              <w:t>Butterfly pea,  conch flower, blue-pea, bluebellvine, cordofan-pea</w:t>
            </w:r>
          </w:p>
        </w:tc>
        <w:tc>
          <w:tcPr>
            <w:tcW w:w="1560" w:type="dxa"/>
            <w:vAlign w:val="center"/>
          </w:tcPr>
          <w:p w14:paraId="3A95763B" w14:textId="77777777" w:rsidR="001348A3" w:rsidRPr="005870EC" w:rsidRDefault="001348A3" w:rsidP="001348A3">
            <w:pPr>
              <w:spacing w:before="60" w:after="60"/>
              <w:rPr>
                <w:rFonts w:ascii="Times New Roman" w:hAnsi="Times New Roman" w:cs="Times New Roman"/>
                <w:iCs/>
                <w:sz w:val="18"/>
                <w:szCs w:val="18"/>
              </w:rPr>
            </w:pPr>
            <w:r w:rsidRPr="005870EC">
              <w:rPr>
                <w:rFonts w:ascii="Times New Roman" w:hAnsi="Times New Roman" w:cs="Times New Roman"/>
                <w:sz w:val="18"/>
                <w:szCs w:val="18"/>
              </w:rPr>
              <w:t xml:space="preserve">Çiçek </w:t>
            </w:r>
            <w:r w:rsidRPr="005870EC">
              <w:rPr>
                <w:rFonts w:ascii="Times New Roman" w:eastAsia="Times New Roman" w:hAnsi="Times New Roman" w:cs="Times New Roman"/>
                <w:bCs/>
                <w:sz w:val="18"/>
                <w:szCs w:val="18"/>
                <w:lang w:eastAsia="tr-TR"/>
              </w:rPr>
              <w:t>(bitkisel preparatları hariç)</w:t>
            </w:r>
            <w:r w:rsidRPr="005870EC">
              <w:rPr>
                <w:rFonts w:ascii="Times New Roman" w:hAnsi="Times New Roman" w:cs="Times New Roman"/>
                <w:sz w:val="18"/>
                <w:szCs w:val="18"/>
              </w:rPr>
              <w:t xml:space="preserve"> </w:t>
            </w:r>
          </w:p>
        </w:tc>
        <w:tc>
          <w:tcPr>
            <w:tcW w:w="1417" w:type="dxa"/>
            <w:vAlign w:val="center"/>
          </w:tcPr>
          <w:p w14:paraId="12E57653" w14:textId="77777777" w:rsidR="001348A3" w:rsidRPr="005870EC" w:rsidRDefault="001348A3" w:rsidP="001348A3">
            <w:pPr>
              <w:spacing w:before="60" w:after="60"/>
              <w:rPr>
                <w:rFonts w:ascii="Times New Roman" w:hAnsi="Times New Roman" w:cs="Times New Roman"/>
                <w:sz w:val="18"/>
                <w:szCs w:val="18"/>
                <w:highlight w:val="red"/>
              </w:rPr>
            </w:pPr>
            <w:r w:rsidRPr="005870EC">
              <w:rPr>
                <w:rFonts w:ascii="Times New Roman" w:hAnsi="Times New Roman" w:cs="Times New Roman"/>
                <w:sz w:val="18"/>
                <w:szCs w:val="18"/>
              </w:rPr>
              <w:t xml:space="preserve">Flower [flos] (except </w:t>
            </w:r>
            <w:r w:rsidRPr="005870EC">
              <w:rPr>
                <w:rFonts w:ascii="Times New Roman" w:eastAsia="Times New Roman" w:hAnsi="Times New Roman" w:cs="Times New Roman"/>
                <w:bCs/>
                <w:sz w:val="18"/>
                <w:szCs w:val="18"/>
                <w:lang w:eastAsia="tr-TR"/>
              </w:rPr>
              <w:t>herbal preparations</w:t>
            </w:r>
            <w:r w:rsidRPr="005870EC">
              <w:rPr>
                <w:rFonts w:ascii="Times New Roman" w:hAnsi="Times New Roman" w:cs="Times New Roman"/>
                <w:sz w:val="18"/>
                <w:szCs w:val="18"/>
              </w:rPr>
              <w:t>)</w:t>
            </w:r>
          </w:p>
        </w:tc>
        <w:tc>
          <w:tcPr>
            <w:tcW w:w="850" w:type="dxa"/>
            <w:vAlign w:val="center"/>
          </w:tcPr>
          <w:p w14:paraId="07F90D2C" w14:textId="77777777" w:rsidR="001348A3" w:rsidRPr="005870EC" w:rsidRDefault="001348A3" w:rsidP="001348A3">
            <w:pPr>
              <w:spacing w:before="60" w:after="60"/>
              <w:jc w:val="center"/>
              <w:rPr>
                <w:rFonts w:ascii="Times New Roman" w:hAnsi="Times New Roman" w:cs="Times New Roman"/>
                <w:sz w:val="18"/>
                <w:szCs w:val="18"/>
              </w:rPr>
            </w:pPr>
            <w:r w:rsidRPr="005870EC">
              <w:rPr>
                <w:rFonts w:ascii="Times New Roman" w:hAnsi="Times New Roman" w:cs="Times New Roman"/>
                <w:iCs/>
                <w:sz w:val="18"/>
                <w:szCs w:val="18"/>
              </w:rPr>
              <w:t xml:space="preserve">P </w:t>
            </w:r>
          </w:p>
        </w:tc>
        <w:tc>
          <w:tcPr>
            <w:tcW w:w="4140" w:type="dxa"/>
            <w:vAlign w:val="center"/>
          </w:tcPr>
          <w:p w14:paraId="787AFB3E" w14:textId="77777777" w:rsidR="001348A3" w:rsidRPr="005870EC"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5870EC">
              <w:rPr>
                <w:rFonts w:ascii="Times New Roman" w:hAnsi="Times New Roman" w:cs="Times New Roman"/>
                <w:iCs/>
                <w:sz w:val="18"/>
                <w:szCs w:val="18"/>
              </w:rPr>
              <w:t>Sadece çaylarda kullanılabilir.</w:t>
            </w:r>
          </w:p>
        </w:tc>
        <w:tc>
          <w:tcPr>
            <w:tcW w:w="1163" w:type="dxa"/>
            <w:vAlign w:val="center"/>
          </w:tcPr>
          <w:p w14:paraId="21056473" w14:textId="5960F4AB" w:rsidR="005870EC" w:rsidRPr="001348A3" w:rsidRDefault="001348A3" w:rsidP="005870EC">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21/01/2022</w:t>
            </w:r>
          </w:p>
          <w:p w14:paraId="66EB4B0B" w14:textId="11617697"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03B2231F" w14:textId="77777777" w:rsidTr="003F3887">
        <w:trPr>
          <w:cantSplit/>
          <w:trHeight w:val="1405"/>
        </w:trPr>
        <w:tc>
          <w:tcPr>
            <w:tcW w:w="562" w:type="dxa"/>
            <w:vAlign w:val="center"/>
          </w:tcPr>
          <w:p w14:paraId="144D5C8A"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76E3E907"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Cocos nucifera</w:t>
            </w:r>
            <w:r w:rsidRPr="001348A3">
              <w:rPr>
                <w:rFonts w:ascii="Times New Roman" w:hAnsi="Times New Roman" w:cs="Times New Roman"/>
                <w:b/>
                <w:sz w:val="18"/>
                <w:szCs w:val="18"/>
              </w:rPr>
              <w:t xml:space="preserve"> L.</w:t>
            </w:r>
          </w:p>
          <w:p w14:paraId="206FBC03" w14:textId="77777777" w:rsidR="001348A3" w:rsidRPr="001348A3" w:rsidRDefault="001348A3" w:rsidP="001348A3">
            <w:pPr>
              <w:spacing w:before="60" w:after="60"/>
              <w:rPr>
                <w:rFonts w:ascii="Times New Roman" w:hAnsi="Times New Roman" w:cs="Times New Roman"/>
                <w:b/>
                <w:i/>
                <w:sz w:val="18"/>
                <w:szCs w:val="18"/>
              </w:rPr>
            </w:pPr>
            <w:r w:rsidRPr="001348A3">
              <w:rPr>
                <w:rFonts w:ascii="Times New Roman" w:hAnsi="Times New Roman" w:cs="Times New Roman"/>
                <w:i/>
                <w:sz w:val="18"/>
                <w:szCs w:val="18"/>
              </w:rPr>
              <w:t>[</w:t>
            </w:r>
            <w:r w:rsidRPr="001348A3">
              <w:rPr>
                <w:rFonts w:ascii="Times New Roman" w:hAnsi="Times New Roman" w:cs="Times New Roman"/>
                <w:i/>
                <w:iCs/>
                <w:sz w:val="18"/>
                <w:szCs w:val="18"/>
              </w:rPr>
              <w:t>Calappa nucifera</w:t>
            </w:r>
            <w:r w:rsidRPr="001348A3">
              <w:rPr>
                <w:rFonts w:ascii="Times New Roman" w:hAnsi="Times New Roman" w:cs="Times New Roman"/>
                <w:iCs/>
                <w:sz w:val="18"/>
                <w:szCs w:val="18"/>
              </w:rPr>
              <w:t xml:space="preserve"> (L.) Kuntze, </w:t>
            </w:r>
            <w:r w:rsidRPr="001348A3">
              <w:rPr>
                <w:rFonts w:ascii="Times New Roman" w:eastAsia="Times New Roman" w:hAnsi="Times New Roman" w:cs="Times New Roman"/>
                <w:i/>
                <w:sz w:val="18"/>
                <w:szCs w:val="18"/>
                <w:lang w:eastAsia="tr-TR"/>
              </w:rPr>
              <w:t xml:space="preserve">Cocos indica </w:t>
            </w:r>
            <w:r w:rsidRPr="001348A3">
              <w:rPr>
                <w:rFonts w:ascii="Times New Roman" w:eastAsia="Times New Roman" w:hAnsi="Times New Roman" w:cs="Times New Roman"/>
                <w:sz w:val="18"/>
                <w:szCs w:val="18"/>
                <w:lang w:eastAsia="tr-TR"/>
              </w:rPr>
              <w:t>Royle</w:t>
            </w:r>
            <w:r w:rsidRPr="001348A3">
              <w:rPr>
                <w:rFonts w:ascii="Times New Roman" w:hAnsi="Times New Roman" w:cs="Times New Roman"/>
                <w:i/>
                <w:sz w:val="18"/>
                <w:szCs w:val="18"/>
              </w:rPr>
              <w:t>]</w:t>
            </w:r>
          </w:p>
        </w:tc>
        <w:tc>
          <w:tcPr>
            <w:tcW w:w="1389" w:type="dxa"/>
            <w:vAlign w:val="center"/>
          </w:tcPr>
          <w:p w14:paraId="798C8C56"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iCs/>
                <w:sz w:val="18"/>
                <w:szCs w:val="18"/>
              </w:rPr>
              <w:t xml:space="preserve">Hindistan cevizi </w:t>
            </w:r>
          </w:p>
        </w:tc>
        <w:tc>
          <w:tcPr>
            <w:tcW w:w="1021" w:type="dxa"/>
            <w:vAlign w:val="center"/>
          </w:tcPr>
          <w:p w14:paraId="1FF0C9DD"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iCs/>
                <w:sz w:val="18"/>
                <w:szCs w:val="18"/>
              </w:rPr>
              <w:t>Coconut, coconut palm</w:t>
            </w:r>
          </w:p>
        </w:tc>
        <w:tc>
          <w:tcPr>
            <w:tcW w:w="1560" w:type="dxa"/>
            <w:vAlign w:val="center"/>
          </w:tcPr>
          <w:p w14:paraId="737CD842"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iCs/>
                <w:sz w:val="18"/>
                <w:szCs w:val="18"/>
              </w:rPr>
              <w:t xml:space="preserve">Bitkinin çiçek durumlarından elde edilen usare, usarenin işlenmesi (şurubu) ve bu usarenin suyunun uçurulması (Hindistan cevizi şekeri) sonucu elde edilen ürün                  </w:t>
            </w:r>
          </w:p>
        </w:tc>
        <w:tc>
          <w:tcPr>
            <w:tcW w:w="1417" w:type="dxa"/>
            <w:vAlign w:val="center"/>
          </w:tcPr>
          <w:p w14:paraId="178145EE"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Flower had juice, fruit had syrup and product obtained by evaporating the juice</w:t>
            </w:r>
          </w:p>
        </w:tc>
        <w:tc>
          <w:tcPr>
            <w:tcW w:w="850" w:type="dxa"/>
            <w:vAlign w:val="center"/>
          </w:tcPr>
          <w:p w14:paraId="556468F1"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081AC936"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Align w:val="center"/>
          </w:tcPr>
          <w:p w14:paraId="06A5C010" w14:textId="77777777"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25/02/2021</w:t>
            </w:r>
          </w:p>
          <w:p w14:paraId="1FC5D612" w14:textId="36A8FBB1"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53020607" w14:textId="77777777" w:rsidTr="003F3887">
        <w:trPr>
          <w:cantSplit/>
          <w:trHeight w:val="1405"/>
        </w:trPr>
        <w:tc>
          <w:tcPr>
            <w:tcW w:w="562" w:type="dxa"/>
            <w:vAlign w:val="center"/>
          </w:tcPr>
          <w:p w14:paraId="63FA00AD"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08F8D155" w14:textId="77777777" w:rsidR="001348A3" w:rsidRPr="001348A3" w:rsidRDefault="001348A3" w:rsidP="001348A3">
            <w:pPr>
              <w:spacing w:before="60" w:after="60"/>
              <w:rPr>
                <w:rFonts w:ascii="Times New Roman" w:hAnsi="Times New Roman" w:cs="Times New Roman"/>
                <w:i/>
                <w:sz w:val="18"/>
                <w:szCs w:val="18"/>
              </w:rPr>
            </w:pPr>
            <w:r w:rsidRPr="001348A3">
              <w:rPr>
                <w:rFonts w:ascii="Times New Roman" w:hAnsi="Times New Roman" w:cs="Times New Roman"/>
                <w:b/>
                <w:i/>
                <w:sz w:val="18"/>
                <w:szCs w:val="18"/>
              </w:rPr>
              <w:t xml:space="preserve">Coffea arabica </w:t>
            </w:r>
            <w:r w:rsidRPr="001348A3">
              <w:rPr>
                <w:rFonts w:ascii="Times New Roman" w:hAnsi="Times New Roman" w:cs="Times New Roman"/>
                <w:b/>
                <w:sz w:val="18"/>
                <w:szCs w:val="18"/>
              </w:rPr>
              <w:t>L</w:t>
            </w:r>
            <w:r w:rsidRPr="001348A3">
              <w:rPr>
                <w:rFonts w:ascii="Times New Roman" w:hAnsi="Times New Roman" w:cs="Times New Roman"/>
                <w:b/>
                <w:i/>
                <w:sz w:val="18"/>
                <w:szCs w:val="18"/>
              </w:rPr>
              <w:t xml:space="preserve">.                            </w:t>
            </w:r>
            <w:r w:rsidRPr="001348A3">
              <w:rPr>
                <w:rFonts w:ascii="Times New Roman" w:hAnsi="Times New Roman" w:cs="Times New Roman"/>
                <w:i/>
                <w:sz w:val="18"/>
                <w:szCs w:val="18"/>
              </w:rPr>
              <w:t>[Coffea corymbulosa</w:t>
            </w:r>
            <w:r w:rsidRPr="001348A3">
              <w:rPr>
                <w:rFonts w:ascii="Times New Roman" w:hAnsi="Times New Roman" w:cs="Times New Roman"/>
                <w:sz w:val="18"/>
                <w:szCs w:val="18"/>
              </w:rPr>
              <w:t xml:space="preserve"> Bertol., </w:t>
            </w:r>
            <w:r w:rsidRPr="001348A3">
              <w:rPr>
                <w:rFonts w:ascii="Times New Roman" w:hAnsi="Times New Roman" w:cs="Times New Roman"/>
                <w:i/>
                <w:sz w:val="18"/>
                <w:szCs w:val="18"/>
              </w:rPr>
              <w:t>Coffea laurifolia</w:t>
            </w:r>
            <w:r w:rsidRPr="001348A3">
              <w:rPr>
                <w:rFonts w:ascii="Times New Roman" w:hAnsi="Times New Roman" w:cs="Times New Roman"/>
                <w:sz w:val="18"/>
                <w:szCs w:val="18"/>
              </w:rPr>
              <w:t>Salisb,</w:t>
            </w:r>
            <w:r w:rsidRPr="001348A3">
              <w:rPr>
                <w:rFonts w:ascii="Times New Roman" w:hAnsi="Times New Roman" w:cs="Times New Roman"/>
                <w:i/>
                <w:sz w:val="18"/>
                <w:szCs w:val="18"/>
              </w:rPr>
              <w:t xml:space="preserve">          Coffea moka</w:t>
            </w:r>
            <w:r w:rsidRPr="001348A3">
              <w:rPr>
                <w:rFonts w:ascii="Times New Roman" w:hAnsi="Times New Roman" w:cs="Times New Roman"/>
                <w:sz w:val="18"/>
                <w:szCs w:val="18"/>
              </w:rPr>
              <w:t xml:space="preserve"> Heynh.,            </w:t>
            </w:r>
            <w:r w:rsidRPr="001348A3">
              <w:rPr>
                <w:rFonts w:ascii="Times New Roman" w:hAnsi="Times New Roman" w:cs="Times New Roman"/>
                <w:i/>
                <w:sz w:val="18"/>
                <w:szCs w:val="18"/>
              </w:rPr>
              <w:t>Coffea sundana</w:t>
            </w:r>
            <w:r w:rsidRPr="001348A3">
              <w:rPr>
                <w:rFonts w:ascii="Times New Roman" w:hAnsi="Times New Roman" w:cs="Times New Roman"/>
                <w:sz w:val="18"/>
                <w:szCs w:val="18"/>
              </w:rPr>
              <w:t xml:space="preserve"> Miq.,                </w:t>
            </w:r>
            <w:r w:rsidRPr="001348A3">
              <w:rPr>
                <w:rFonts w:ascii="Times New Roman" w:hAnsi="Times New Roman" w:cs="Times New Roman"/>
                <w:i/>
                <w:sz w:val="18"/>
                <w:szCs w:val="18"/>
              </w:rPr>
              <w:t>Coffea vulgaris Moench</w:t>
            </w:r>
            <w:r w:rsidRPr="001348A3">
              <w:rPr>
                <w:rFonts w:ascii="Times New Roman" w:hAnsi="Times New Roman" w:cs="Times New Roman"/>
                <w:sz w:val="18"/>
                <w:szCs w:val="18"/>
              </w:rPr>
              <w:t xml:space="preserve">] </w:t>
            </w:r>
          </w:p>
        </w:tc>
        <w:tc>
          <w:tcPr>
            <w:tcW w:w="1389" w:type="dxa"/>
            <w:vAlign w:val="center"/>
          </w:tcPr>
          <w:p w14:paraId="4C834D3F"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 Kahve, kahve ağacı</w:t>
            </w:r>
          </w:p>
          <w:p w14:paraId="64373989" w14:textId="77777777" w:rsidR="001348A3" w:rsidRPr="001348A3" w:rsidRDefault="001348A3" w:rsidP="001348A3">
            <w:pPr>
              <w:spacing w:before="60" w:after="60"/>
              <w:rPr>
                <w:rFonts w:ascii="Times New Roman" w:hAnsi="Times New Roman" w:cs="Times New Roman"/>
                <w:sz w:val="18"/>
                <w:szCs w:val="18"/>
              </w:rPr>
            </w:pPr>
          </w:p>
        </w:tc>
        <w:tc>
          <w:tcPr>
            <w:tcW w:w="1021" w:type="dxa"/>
            <w:vAlign w:val="center"/>
          </w:tcPr>
          <w:p w14:paraId="35A719D5"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Coffee tree</w:t>
            </w:r>
          </w:p>
        </w:tc>
        <w:tc>
          <w:tcPr>
            <w:tcW w:w="1560" w:type="dxa"/>
            <w:vAlign w:val="center"/>
          </w:tcPr>
          <w:p w14:paraId="6696CAC8"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Çiğ tohum (Yeşil kahve), Çiğ tohum (Yeşil kahve) ekstresi/ekstraktı</w:t>
            </w:r>
            <w:r w:rsidRPr="001348A3">
              <w:rPr>
                <w:rFonts w:ascii="Times New Roman" w:eastAsia="Times New Roman" w:hAnsi="Times New Roman" w:cs="Times New Roman"/>
                <w:bCs/>
                <w:sz w:val="18"/>
                <w:szCs w:val="18"/>
                <w:lang w:eastAsia="tr-TR"/>
              </w:rPr>
              <w:t xml:space="preserve"> (diğer bitkisel preparatları hariç)</w:t>
            </w:r>
          </w:p>
        </w:tc>
        <w:tc>
          <w:tcPr>
            <w:tcW w:w="1417" w:type="dxa"/>
            <w:vAlign w:val="center"/>
          </w:tcPr>
          <w:p w14:paraId="41EE42A8"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Green coffee bean, </w:t>
            </w:r>
            <w:r w:rsidRPr="001348A3">
              <w:rPr>
                <w:rFonts w:ascii="Times New Roman" w:eastAsia="Times New Roman" w:hAnsi="Times New Roman" w:cs="Times New Roman"/>
                <w:bCs/>
                <w:sz w:val="18"/>
                <w:szCs w:val="18"/>
                <w:lang w:eastAsia="tr-TR"/>
              </w:rPr>
              <w:t xml:space="preserve"> Green coffee bean extract (except other herbal preparations)</w:t>
            </w:r>
          </w:p>
        </w:tc>
        <w:tc>
          <w:tcPr>
            <w:tcW w:w="850" w:type="dxa"/>
          </w:tcPr>
          <w:p w14:paraId="6C80055D" w14:textId="77777777" w:rsidR="001348A3" w:rsidRPr="001348A3" w:rsidRDefault="001348A3" w:rsidP="001348A3">
            <w:pPr>
              <w:spacing w:before="60" w:after="60"/>
              <w:jc w:val="center"/>
              <w:rPr>
                <w:rFonts w:ascii="Times New Roman" w:hAnsi="Times New Roman" w:cs="Times New Roman"/>
                <w:sz w:val="18"/>
                <w:szCs w:val="18"/>
              </w:rPr>
            </w:pPr>
          </w:p>
          <w:p w14:paraId="065AB4EE" w14:textId="77777777" w:rsidR="001348A3" w:rsidRPr="001348A3" w:rsidRDefault="001348A3" w:rsidP="001348A3">
            <w:pPr>
              <w:spacing w:before="60" w:after="60"/>
              <w:jc w:val="center"/>
              <w:rPr>
                <w:rFonts w:ascii="Times New Roman" w:hAnsi="Times New Roman" w:cs="Times New Roman"/>
                <w:sz w:val="18"/>
                <w:szCs w:val="18"/>
              </w:rPr>
            </w:pPr>
          </w:p>
          <w:p w14:paraId="60DBB08D" w14:textId="77777777" w:rsidR="001348A3" w:rsidRPr="001348A3" w:rsidRDefault="001348A3" w:rsidP="001348A3">
            <w:pPr>
              <w:spacing w:before="60" w:after="60"/>
              <w:ind w:hanging="25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671103DC" w14:textId="77777777" w:rsidR="001348A3" w:rsidRPr="001348A3" w:rsidRDefault="001348A3" w:rsidP="001348A3">
            <w:pPr>
              <w:tabs>
                <w:tab w:val="left" w:pos="567"/>
              </w:tabs>
              <w:spacing w:before="60" w:after="60"/>
              <w:jc w:val="both"/>
              <w:rPr>
                <w:rFonts w:ascii="Times New Roman" w:eastAsia="Times New Roman" w:hAnsi="Times New Roman" w:cs="Times New Roman"/>
                <w:bCs/>
                <w:strike/>
                <w:color w:val="FF0000"/>
                <w:sz w:val="18"/>
                <w:szCs w:val="18"/>
                <w:lang w:eastAsia="tr-TR"/>
              </w:rPr>
            </w:pPr>
          </w:p>
        </w:tc>
        <w:tc>
          <w:tcPr>
            <w:tcW w:w="1163" w:type="dxa"/>
            <w:vAlign w:val="center"/>
          </w:tcPr>
          <w:p w14:paraId="05A2D640" w14:textId="148DA9B8" w:rsidR="001348A3" w:rsidRPr="001348A3" w:rsidRDefault="001348A3" w:rsidP="005870EC">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24/02/2017</w:t>
            </w:r>
          </w:p>
        </w:tc>
      </w:tr>
      <w:tr w:rsidR="001348A3" w:rsidRPr="001348A3" w14:paraId="3678ECAF" w14:textId="77777777" w:rsidTr="003F3887">
        <w:trPr>
          <w:cantSplit/>
          <w:trHeight w:val="1270"/>
        </w:trPr>
        <w:tc>
          <w:tcPr>
            <w:tcW w:w="562" w:type="dxa"/>
            <w:vAlign w:val="center"/>
          </w:tcPr>
          <w:p w14:paraId="0FAE1DE7"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25BDD4DA" w14:textId="77777777" w:rsidR="001348A3" w:rsidRPr="001348A3" w:rsidRDefault="001348A3" w:rsidP="001348A3">
            <w:pPr>
              <w:spacing w:before="60" w:after="60"/>
              <w:rPr>
                <w:rFonts w:ascii="Times New Roman" w:hAnsi="Times New Roman" w:cs="Times New Roman"/>
                <w:i/>
                <w:sz w:val="18"/>
                <w:szCs w:val="18"/>
              </w:rPr>
            </w:pPr>
            <w:r w:rsidRPr="001348A3">
              <w:rPr>
                <w:rFonts w:ascii="Times New Roman" w:hAnsi="Times New Roman" w:cs="Times New Roman"/>
                <w:b/>
                <w:i/>
                <w:sz w:val="18"/>
                <w:szCs w:val="18"/>
              </w:rPr>
              <w:t xml:space="preserve">Coffea canephora </w:t>
            </w:r>
            <w:r w:rsidRPr="001348A3">
              <w:rPr>
                <w:rFonts w:ascii="Times New Roman" w:hAnsi="Times New Roman" w:cs="Times New Roman"/>
                <w:b/>
                <w:sz w:val="18"/>
                <w:szCs w:val="18"/>
              </w:rPr>
              <w:t xml:space="preserve">Pierre ex A.Froehner                    </w:t>
            </w:r>
            <w:r w:rsidRPr="001348A3">
              <w:rPr>
                <w:rFonts w:ascii="Times New Roman" w:hAnsi="Times New Roman" w:cs="Times New Roman"/>
                <w:i/>
                <w:sz w:val="18"/>
                <w:szCs w:val="18"/>
              </w:rPr>
              <w:t xml:space="preserve">[Coffea robusta </w:t>
            </w:r>
            <w:r w:rsidRPr="001348A3">
              <w:rPr>
                <w:rFonts w:ascii="Times New Roman" w:hAnsi="Times New Roman" w:cs="Times New Roman"/>
                <w:sz w:val="18"/>
                <w:szCs w:val="18"/>
              </w:rPr>
              <w:t>L.Linden</w:t>
            </w:r>
            <w:r w:rsidRPr="001348A3">
              <w:rPr>
                <w:rFonts w:ascii="Times New Roman" w:hAnsi="Times New Roman" w:cs="Times New Roman"/>
                <w:i/>
                <w:sz w:val="18"/>
                <w:szCs w:val="18"/>
              </w:rPr>
              <w:t xml:space="preserve">] </w:t>
            </w:r>
          </w:p>
        </w:tc>
        <w:tc>
          <w:tcPr>
            <w:tcW w:w="1389" w:type="dxa"/>
            <w:vAlign w:val="center"/>
          </w:tcPr>
          <w:p w14:paraId="7E9B6FEE"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Kahve,      kahve ağacı</w:t>
            </w:r>
          </w:p>
          <w:p w14:paraId="2C21FB44" w14:textId="77777777" w:rsidR="001348A3" w:rsidRPr="001348A3" w:rsidRDefault="001348A3" w:rsidP="001348A3">
            <w:pPr>
              <w:spacing w:before="60" w:after="60"/>
              <w:rPr>
                <w:rFonts w:ascii="Times New Roman" w:hAnsi="Times New Roman" w:cs="Times New Roman"/>
                <w:sz w:val="18"/>
                <w:szCs w:val="18"/>
              </w:rPr>
            </w:pPr>
          </w:p>
        </w:tc>
        <w:tc>
          <w:tcPr>
            <w:tcW w:w="1021" w:type="dxa"/>
            <w:vAlign w:val="center"/>
          </w:tcPr>
          <w:p w14:paraId="2EB138A5"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Coffee tree</w:t>
            </w:r>
          </w:p>
          <w:p w14:paraId="5FD6DCB8"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50DE6352"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Çiğ tohum (Yeşil kahve), Çiğ tohum (Yeşil kahve) ekstresi/ ekstraktı </w:t>
            </w:r>
            <w:r w:rsidRPr="001348A3">
              <w:rPr>
                <w:rFonts w:ascii="Times New Roman" w:eastAsia="Times New Roman" w:hAnsi="Times New Roman" w:cs="Times New Roman"/>
                <w:bCs/>
                <w:sz w:val="18"/>
                <w:szCs w:val="18"/>
                <w:lang w:eastAsia="tr-TR"/>
              </w:rPr>
              <w:t>(diğer bitkisel preparatları hariç)</w:t>
            </w:r>
          </w:p>
        </w:tc>
        <w:tc>
          <w:tcPr>
            <w:tcW w:w="1417" w:type="dxa"/>
            <w:vAlign w:val="center"/>
          </w:tcPr>
          <w:p w14:paraId="7E9530E1"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Green coffee bean,</w:t>
            </w:r>
            <w:r w:rsidRPr="001348A3">
              <w:rPr>
                <w:rFonts w:ascii="Times New Roman" w:eastAsia="Times New Roman" w:hAnsi="Times New Roman" w:cs="Times New Roman"/>
                <w:bCs/>
                <w:sz w:val="18"/>
                <w:szCs w:val="18"/>
                <w:lang w:eastAsia="tr-TR"/>
              </w:rPr>
              <w:t xml:space="preserve"> Green coffee bean extract (except other herbal preparations)</w:t>
            </w:r>
          </w:p>
        </w:tc>
        <w:tc>
          <w:tcPr>
            <w:tcW w:w="850" w:type="dxa"/>
          </w:tcPr>
          <w:p w14:paraId="3C811DC0" w14:textId="77777777" w:rsidR="001348A3" w:rsidRPr="001348A3" w:rsidRDefault="001348A3" w:rsidP="001348A3">
            <w:pPr>
              <w:spacing w:before="60" w:after="60"/>
              <w:jc w:val="center"/>
              <w:rPr>
                <w:rFonts w:ascii="Times New Roman" w:hAnsi="Times New Roman" w:cs="Times New Roman"/>
                <w:sz w:val="18"/>
                <w:szCs w:val="18"/>
              </w:rPr>
            </w:pPr>
          </w:p>
          <w:p w14:paraId="405F2BE3" w14:textId="77777777" w:rsidR="001348A3" w:rsidRPr="001348A3" w:rsidRDefault="001348A3" w:rsidP="001348A3">
            <w:pPr>
              <w:spacing w:before="60" w:after="60"/>
              <w:jc w:val="center"/>
              <w:rPr>
                <w:rFonts w:ascii="Times New Roman" w:hAnsi="Times New Roman" w:cs="Times New Roman"/>
                <w:sz w:val="18"/>
                <w:szCs w:val="18"/>
              </w:rPr>
            </w:pPr>
          </w:p>
          <w:p w14:paraId="1E2374D7"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5146199F" w14:textId="77777777" w:rsidR="001348A3" w:rsidRPr="001348A3" w:rsidRDefault="001348A3" w:rsidP="001348A3">
            <w:pPr>
              <w:tabs>
                <w:tab w:val="left" w:pos="567"/>
              </w:tabs>
              <w:spacing w:before="60" w:after="60"/>
              <w:jc w:val="both"/>
              <w:rPr>
                <w:rFonts w:ascii="Times New Roman" w:eastAsia="Times New Roman" w:hAnsi="Times New Roman" w:cs="Times New Roman"/>
                <w:bCs/>
                <w:strike/>
                <w:color w:val="FF0000"/>
                <w:sz w:val="18"/>
                <w:szCs w:val="18"/>
                <w:lang w:eastAsia="tr-TR"/>
              </w:rPr>
            </w:pPr>
          </w:p>
        </w:tc>
        <w:tc>
          <w:tcPr>
            <w:tcW w:w="1163" w:type="dxa"/>
            <w:vAlign w:val="center"/>
          </w:tcPr>
          <w:p w14:paraId="0951C77A" w14:textId="3D632388" w:rsidR="005870EC" w:rsidRPr="001348A3" w:rsidRDefault="001348A3" w:rsidP="005870EC">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24/02/2017</w:t>
            </w:r>
          </w:p>
          <w:p w14:paraId="215E3737" w14:textId="793C8FBF"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9417B" w:rsidRPr="001348A3" w14:paraId="6CC0C5A9" w14:textId="77777777" w:rsidTr="003F3887">
        <w:trPr>
          <w:cantSplit/>
          <w:trHeight w:val="1270"/>
        </w:trPr>
        <w:tc>
          <w:tcPr>
            <w:tcW w:w="562" w:type="dxa"/>
            <w:vMerge w:val="restart"/>
            <w:vAlign w:val="center"/>
          </w:tcPr>
          <w:p w14:paraId="581CB5C9" w14:textId="77777777" w:rsidR="0019417B" w:rsidRPr="001348A3" w:rsidRDefault="0019417B"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6076D368" w14:textId="77777777" w:rsidR="0019417B" w:rsidRPr="005870EC" w:rsidRDefault="0019417B" w:rsidP="001348A3">
            <w:pPr>
              <w:tabs>
                <w:tab w:val="left" w:pos="567"/>
              </w:tabs>
              <w:rPr>
                <w:rFonts w:ascii="Times New Roman" w:hAnsi="Times New Roman" w:cs="Times New Roman"/>
                <w:sz w:val="18"/>
                <w:szCs w:val="18"/>
              </w:rPr>
            </w:pPr>
            <w:r w:rsidRPr="005870EC">
              <w:rPr>
                <w:rFonts w:ascii="Times New Roman" w:hAnsi="Times New Roman" w:cs="Times New Roman"/>
                <w:b/>
                <w:bCs/>
                <w:i/>
                <w:iCs/>
                <w:sz w:val="18"/>
                <w:szCs w:val="18"/>
              </w:rPr>
              <w:t xml:space="preserve">Coffea arabica </w:t>
            </w:r>
            <w:r w:rsidRPr="005870EC">
              <w:rPr>
                <w:rFonts w:ascii="Times New Roman" w:hAnsi="Times New Roman" w:cs="Times New Roman"/>
                <w:b/>
                <w:bCs/>
                <w:iCs/>
                <w:sz w:val="18"/>
                <w:szCs w:val="18"/>
              </w:rPr>
              <w:t>L</w:t>
            </w:r>
            <w:r w:rsidRPr="005870EC">
              <w:rPr>
                <w:rFonts w:ascii="Times New Roman" w:hAnsi="Times New Roman" w:cs="Times New Roman"/>
                <w:bCs/>
                <w:iCs/>
                <w:sz w:val="18"/>
                <w:szCs w:val="18"/>
              </w:rPr>
              <w:t xml:space="preserve">.                  </w:t>
            </w:r>
            <w:r w:rsidRPr="005870EC">
              <w:rPr>
                <w:rFonts w:ascii="Times New Roman" w:hAnsi="Times New Roman" w:cs="Times New Roman"/>
                <w:i/>
                <w:sz w:val="18"/>
                <w:szCs w:val="18"/>
              </w:rPr>
              <w:t>[Coffea corymbulosa</w:t>
            </w:r>
            <w:r w:rsidRPr="005870EC">
              <w:rPr>
                <w:rFonts w:ascii="Times New Roman" w:hAnsi="Times New Roman" w:cs="Times New Roman"/>
                <w:sz w:val="18"/>
                <w:szCs w:val="18"/>
              </w:rPr>
              <w:t xml:space="preserve"> Bertol., </w:t>
            </w:r>
            <w:r w:rsidRPr="005870EC">
              <w:rPr>
                <w:rFonts w:ascii="Times New Roman" w:hAnsi="Times New Roman" w:cs="Times New Roman"/>
                <w:i/>
                <w:sz w:val="18"/>
                <w:szCs w:val="18"/>
              </w:rPr>
              <w:t xml:space="preserve">Coffea laurifolia </w:t>
            </w:r>
            <w:r w:rsidRPr="005870EC">
              <w:rPr>
                <w:rFonts w:ascii="Times New Roman" w:hAnsi="Times New Roman" w:cs="Times New Roman"/>
                <w:sz w:val="18"/>
                <w:szCs w:val="18"/>
              </w:rPr>
              <w:t>Salisb,</w:t>
            </w:r>
            <w:r w:rsidRPr="005870EC">
              <w:rPr>
                <w:rFonts w:ascii="Times New Roman" w:hAnsi="Times New Roman" w:cs="Times New Roman"/>
                <w:i/>
                <w:sz w:val="18"/>
                <w:szCs w:val="18"/>
              </w:rPr>
              <w:t xml:space="preserve">        Coffea moka</w:t>
            </w:r>
            <w:r w:rsidRPr="005870EC">
              <w:rPr>
                <w:rFonts w:ascii="Times New Roman" w:hAnsi="Times New Roman" w:cs="Times New Roman"/>
                <w:sz w:val="18"/>
                <w:szCs w:val="18"/>
              </w:rPr>
              <w:t xml:space="preserve"> Heynh.,            </w:t>
            </w:r>
            <w:r w:rsidRPr="005870EC">
              <w:rPr>
                <w:rFonts w:ascii="Times New Roman" w:hAnsi="Times New Roman" w:cs="Times New Roman"/>
                <w:i/>
                <w:sz w:val="18"/>
                <w:szCs w:val="18"/>
              </w:rPr>
              <w:t>Coffea sundana</w:t>
            </w:r>
            <w:r w:rsidRPr="005870EC">
              <w:rPr>
                <w:rFonts w:ascii="Times New Roman" w:hAnsi="Times New Roman" w:cs="Times New Roman"/>
                <w:sz w:val="18"/>
                <w:szCs w:val="18"/>
              </w:rPr>
              <w:t xml:space="preserve"> Miq.,           </w:t>
            </w:r>
            <w:r w:rsidRPr="005870EC">
              <w:rPr>
                <w:rFonts w:ascii="Times New Roman" w:hAnsi="Times New Roman" w:cs="Times New Roman"/>
                <w:i/>
                <w:sz w:val="18"/>
                <w:szCs w:val="18"/>
              </w:rPr>
              <w:t>Coffea vulgaris Moench</w:t>
            </w:r>
            <w:r w:rsidRPr="005870EC">
              <w:rPr>
                <w:rFonts w:ascii="Times New Roman" w:hAnsi="Times New Roman" w:cs="Times New Roman"/>
                <w:sz w:val="18"/>
                <w:szCs w:val="18"/>
              </w:rPr>
              <w:t>]</w:t>
            </w:r>
          </w:p>
          <w:p w14:paraId="4999327E" w14:textId="77777777" w:rsidR="0019417B" w:rsidRPr="005870EC" w:rsidRDefault="0019417B" w:rsidP="001348A3">
            <w:pPr>
              <w:tabs>
                <w:tab w:val="left" w:pos="567"/>
              </w:tabs>
              <w:rPr>
                <w:rFonts w:ascii="Times New Roman" w:hAnsi="Times New Roman" w:cs="Times New Roman"/>
                <w:bCs/>
                <w:iCs/>
                <w:sz w:val="18"/>
                <w:szCs w:val="18"/>
              </w:rPr>
            </w:pPr>
            <w:r w:rsidRPr="005870EC">
              <w:rPr>
                <w:rFonts w:ascii="Times New Roman" w:hAnsi="Times New Roman" w:cs="Times New Roman"/>
                <w:bCs/>
                <w:iCs/>
                <w:sz w:val="18"/>
                <w:szCs w:val="18"/>
              </w:rPr>
              <w:lastRenderedPageBreak/>
              <w:t>ve/veya</w:t>
            </w:r>
          </w:p>
          <w:p w14:paraId="1532F354" w14:textId="77777777" w:rsidR="0019417B" w:rsidRPr="005870EC" w:rsidRDefault="0019417B" w:rsidP="001348A3">
            <w:pPr>
              <w:tabs>
                <w:tab w:val="left" w:pos="567"/>
              </w:tabs>
              <w:rPr>
                <w:rFonts w:ascii="Times New Roman" w:hAnsi="Times New Roman" w:cs="Times New Roman"/>
                <w:bCs/>
                <w:iCs/>
                <w:sz w:val="18"/>
                <w:szCs w:val="18"/>
              </w:rPr>
            </w:pPr>
            <w:r w:rsidRPr="005870EC">
              <w:rPr>
                <w:rFonts w:ascii="Times New Roman" w:hAnsi="Times New Roman" w:cs="Times New Roman"/>
                <w:b/>
                <w:bCs/>
                <w:i/>
                <w:iCs/>
                <w:sz w:val="18"/>
                <w:szCs w:val="18"/>
              </w:rPr>
              <w:t>Coffea canephora</w:t>
            </w:r>
            <w:r w:rsidRPr="005870EC">
              <w:rPr>
                <w:rFonts w:ascii="Times New Roman" w:hAnsi="Times New Roman" w:cs="Times New Roman"/>
                <w:b/>
                <w:bCs/>
                <w:iCs/>
                <w:sz w:val="18"/>
                <w:szCs w:val="18"/>
              </w:rPr>
              <w:t xml:space="preserve"> Pierre ex A. Froehner                        </w:t>
            </w:r>
            <w:r w:rsidRPr="005870EC">
              <w:rPr>
                <w:rFonts w:ascii="Times New Roman" w:hAnsi="Times New Roman" w:cs="Times New Roman"/>
                <w:i/>
                <w:sz w:val="18"/>
                <w:szCs w:val="18"/>
              </w:rPr>
              <w:t xml:space="preserve">[Coffea robusta </w:t>
            </w:r>
            <w:r w:rsidRPr="005870EC">
              <w:rPr>
                <w:rFonts w:ascii="Times New Roman" w:hAnsi="Times New Roman" w:cs="Times New Roman"/>
                <w:sz w:val="18"/>
                <w:szCs w:val="18"/>
              </w:rPr>
              <w:t>L. Linden]</w:t>
            </w:r>
          </w:p>
          <w:p w14:paraId="5EAD920A" w14:textId="77777777" w:rsidR="0019417B" w:rsidRPr="005870EC" w:rsidRDefault="0019417B" w:rsidP="001348A3">
            <w:pPr>
              <w:spacing w:before="60" w:after="60"/>
              <w:rPr>
                <w:rFonts w:ascii="Times New Roman" w:hAnsi="Times New Roman" w:cs="Times New Roman"/>
                <w:sz w:val="18"/>
                <w:szCs w:val="18"/>
              </w:rPr>
            </w:pPr>
            <w:r w:rsidRPr="005870EC">
              <w:rPr>
                <w:rFonts w:ascii="Times New Roman" w:hAnsi="Times New Roman" w:cs="Times New Roman"/>
                <w:bCs/>
                <w:sz w:val="18"/>
                <w:szCs w:val="18"/>
              </w:rPr>
              <w:t>(Diğer bir ülkeden gelen geleneksel gıda)</w:t>
            </w:r>
          </w:p>
        </w:tc>
        <w:tc>
          <w:tcPr>
            <w:tcW w:w="1389" w:type="dxa"/>
            <w:vMerge w:val="restart"/>
            <w:vAlign w:val="center"/>
          </w:tcPr>
          <w:p w14:paraId="43C87023" w14:textId="77777777" w:rsidR="0019417B" w:rsidRPr="005870EC" w:rsidRDefault="0019417B" w:rsidP="001348A3">
            <w:pPr>
              <w:spacing w:before="60" w:after="60"/>
              <w:rPr>
                <w:rFonts w:ascii="Times New Roman" w:hAnsi="Times New Roman" w:cs="Times New Roman"/>
                <w:sz w:val="18"/>
                <w:szCs w:val="18"/>
              </w:rPr>
            </w:pPr>
            <w:r w:rsidRPr="005870EC">
              <w:rPr>
                <w:rFonts w:ascii="Times New Roman" w:hAnsi="Times New Roman" w:cs="Times New Roman"/>
                <w:sz w:val="18"/>
                <w:szCs w:val="18"/>
              </w:rPr>
              <w:lastRenderedPageBreak/>
              <w:t xml:space="preserve"> Kahve, kahve ağacı</w:t>
            </w:r>
          </w:p>
          <w:p w14:paraId="7B82B4C5" w14:textId="77777777" w:rsidR="0019417B" w:rsidRPr="005870EC" w:rsidRDefault="0019417B" w:rsidP="001348A3">
            <w:pPr>
              <w:spacing w:before="60" w:after="60"/>
              <w:rPr>
                <w:rFonts w:ascii="Times New Roman" w:hAnsi="Times New Roman" w:cs="Times New Roman"/>
                <w:sz w:val="18"/>
                <w:szCs w:val="18"/>
              </w:rPr>
            </w:pPr>
          </w:p>
        </w:tc>
        <w:tc>
          <w:tcPr>
            <w:tcW w:w="1021" w:type="dxa"/>
            <w:vMerge w:val="restart"/>
            <w:vAlign w:val="center"/>
          </w:tcPr>
          <w:p w14:paraId="605DE366" w14:textId="77777777" w:rsidR="0019417B" w:rsidRPr="005870EC" w:rsidRDefault="0019417B" w:rsidP="001348A3">
            <w:pPr>
              <w:spacing w:before="60" w:after="60"/>
              <w:rPr>
                <w:rFonts w:ascii="Times New Roman" w:hAnsi="Times New Roman" w:cs="Times New Roman"/>
                <w:sz w:val="18"/>
                <w:szCs w:val="18"/>
              </w:rPr>
            </w:pPr>
            <w:r w:rsidRPr="005870EC">
              <w:rPr>
                <w:rFonts w:ascii="Times New Roman" w:hAnsi="Times New Roman" w:cs="Times New Roman"/>
                <w:sz w:val="18"/>
                <w:szCs w:val="18"/>
              </w:rPr>
              <w:t>Coffee tree</w:t>
            </w:r>
          </w:p>
        </w:tc>
        <w:tc>
          <w:tcPr>
            <w:tcW w:w="1560" w:type="dxa"/>
            <w:vAlign w:val="center"/>
          </w:tcPr>
          <w:p w14:paraId="0CE9A762" w14:textId="77777777" w:rsidR="0019417B" w:rsidRPr="005870EC" w:rsidRDefault="0019417B" w:rsidP="001348A3">
            <w:pPr>
              <w:tabs>
                <w:tab w:val="left" w:pos="567"/>
              </w:tabs>
              <w:jc w:val="center"/>
              <w:rPr>
                <w:rFonts w:ascii="Times New Roman" w:eastAsia="Times New Roman" w:hAnsi="Times New Roman" w:cs="Times New Roman"/>
                <w:bCs/>
                <w:sz w:val="18"/>
                <w:szCs w:val="18"/>
                <w:lang w:eastAsia="tr-TR"/>
              </w:rPr>
            </w:pPr>
            <w:r w:rsidRPr="005870EC">
              <w:rPr>
                <w:rFonts w:ascii="Times New Roman" w:eastAsia="Times New Roman" w:hAnsi="Times New Roman" w:cs="Times New Roman"/>
                <w:bCs/>
                <w:sz w:val="18"/>
                <w:szCs w:val="18"/>
                <w:lang w:eastAsia="tr-TR"/>
              </w:rPr>
              <w:t>Yaprak</w:t>
            </w:r>
          </w:p>
        </w:tc>
        <w:tc>
          <w:tcPr>
            <w:tcW w:w="1417" w:type="dxa"/>
            <w:vAlign w:val="center"/>
          </w:tcPr>
          <w:p w14:paraId="7AC72095" w14:textId="77777777" w:rsidR="0019417B" w:rsidRPr="005870EC" w:rsidRDefault="0019417B" w:rsidP="001348A3">
            <w:pPr>
              <w:tabs>
                <w:tab w:val="left" w:pos="567"/>
              </w:tabs>
              <w:jc w:val="center"/>
              <w:rPr>
                <w:rFonts w:ascii="Times New Roman" w:eastAsia="Times New Roman" w:hAnsi="Times New Roman" w:cs="Times New Roman"/>
                <w:bCs/>
                <w:sz w:val="18"/>
                <w:szCs w:val="18"/>
                <w:lang w:eastAsia="tr-TR"/>
              </w:rPr>
            </w:pPr>
            <w:r w:rsidRPr="005870EC">
              <w:rPr>
                <w:rFonts w:ascii="Times New Roman" w:eastAsia="Times New Roman" w:hAnsi="Times New Roman" w:cs="Times New Roman"/>
                <w:bCs/>
                <w:sz w:val="18"/>
                <w:szCs w:val="18"/>
                <w:lang w:eastAsia="tr-TR"/>
              </w:rPr>
              <w:t>Leaf  [folium]</w:t>
            </w:r>
          </w:p>
        </w:tc>
        <w:tc>
          <w:tcPr>
            <w:tcW w:w="850" w:type="dxa"/>
            <w:vAlign w:val="center"/>
          </w:tcPr>
          <w:p w14:paraId="4439E6FE" w14:textId="77777777" w:rsidR="0019417B" w:rsidRPr="005870EC" w:rsidRDefault="0019417B" w:rsidP="001348A3">
            <w:pPr>
              <w:jc w:val="center"/>
              <w:rPr>
                <w:rFonts w:ascii="Times New Roman" w:hAnsi="Times New Roman" w:cs="Times New Roman"/>
                <w:sz w:val="18"/>
                <w:szCs w:val="18"/>
              </w:rPr>
            </w:pPr>
            <w:r w:rsidRPr="005870EC">
              <w:rPr>
                <w:rFonts w:ascii="Times New Roman" w:hAnsi="Times New Roman" w:cs="Times New Roman"/>
                <w:sz w:val="18"/>
                <w:szCs w:val="18"/>
              </w:rPr>
              <w:t>P</w:t>
            </w:r>
          </w:p>
        </w:tc>
        <w:tc>
          <w:tcPr>
            <w:tcW w:w="4140" w:type="dxa"/>
            <w:vAlign w:val="center"/>
          </w:tcPr>
          <w:p w14:paraId="7C5F89A4" w14:textId="77777777" w:rsidR="0019417B" w:rsidRPr="005870EC" w:rsidRDefault="0019417B" w:rsidP="001348A3">
            <w:pPr>
              <w:jc w:val="both"/>
              <w:rPr>
                <w:rFonts w:ascii="Times New Roman" w:hAnsi="Times New Roman" w:cs="Times New Roman"/>
                <w:sz w:val="18"/>
                <w:szCs w:val="18"/>
              </w:rPr>
            </w:pPr>
            <w:r w:rsidRPr="005870EC">
              <w:rPr>
                <w:rFonts w:ascii="Times New Roman" w:hAnsi="Times New Roman" w:cs="Times New Roman"/>
                <w:sz w:val="18"/>
                <w:szCs w:val="18"/>
              </w:rPr>
              <w:t>Bitkisel infüzyonlarda</w:t>
            </w:r>
          </w:p>
          <w:p w14:paraId="783063F1" w14:textId="77777777" w:rsidR="0019417B" w:rsidRPr="005870EC" w:rsidRDefault="0019417B" w:rsidP="001348A3">
            <w:pPr>
              <w:jc w:val="both"/>
              <w:rPr>
                <w:rFonts w:ascii="Times New Roman" w:hAnsi="Times New Roman" w:cs="Times New Roman"/>
                <w:sz w:val="18"/>
                <w:szCs w:val="18"/>
              </w:rPr>
            </w:pPr>
            <w:r w:rsidRPr="005870EC">
              <w:rPr>
                <w:rFonts w:ascii="Times New Roman" w:hAnsi="Times New Roman" w:cs="Times New Roman"/>
                <w:sz w:val="18"/>
                <w:szCs w:val="18"/>
              </w:rPr>
              <w:t>Etikette ‘</w:t>
            </w:r>
            <w:r w:rsidRPr="005870EC">
              <w:rPr>
                <w:rFonts w:ascii="Times New Roman" w:hAnsi="Times New Roman" w:cs="Times New Roman"/>
                <w:bCs/>
                <w:i/>
                <w:iCs/>
                <w:sz w:val="18"/>
                <w:szCs w:val="18"/>
              </w:rPr>
              <w:t xml:space="preserve">Coffea arabica </w:t>
            </w:r>
            <w:r w:rsidRPr="005870EC">
              <w:rPr>
                <w:rFonts w:ascii="Times New Roman" w:hAnsi="Times New Roman" w:cs="Times New Roman"/>
                <w:bCs/>
                <w:iCs/>
                <w:sz w:val="18"/>
                <w:szCs w:val="18"/>
              </w:rPr>
              <w:t xml:space="preserve">L. ve/veya </w:t>
            </w:r>
            <w:r w:rsidRPr="005870EC">
              <w:rPr>
                <w:rFonts w:ascii="Times New Roman" w:hAnsi="Times New Roman" w:cs="Times New Roman"/>
                <w:bCs/>
                <w:i/>
                <w:iCs/>
                <w:sz w:val="18"/>
                <w:szCs w:val="18"/>
              </w:rPr>
              <w:t>Coffea canephora</w:t>
            </w:r>
            <w:r w:rsidRPr="005870EC">
              <w:rPr>
                <w:rFonts w:ascii="Times New Roman" w:hAnsi="Times New Roman" w:cs="Times New Roman"/>
                <w:bCs/>
                <w:iCs/>
                <w:sz w:val="18"/>
                <w:szCs w:val="18"/>
              </w:rPr>
              <w:t xml:space="preserve"> Pierre ex A. Froehner kahve yapraklarının infüzyonu’ ifadesi yer alır.</w:t>
            </w:r>
          </w:p>
        </w:tc>
        <w:tc>
          <w:tcPr>
            <w:tcW w:w="1163" w:type="dxa"/>
            <w:vAlign w:val="center"/>
          </w:tcPr>
          <w:p w14:paraId="73770F0E" w14:textId="77777777" w:rsidR="0019417B" w:rsidRPr="001348A3" w:rsidRDefault="0019417B" w:rsidP="001348A3">
            <w:pPr>
              <w:tabs>
                <w:tab w:val="left" w:pos="567"/>
              </w:tabs>
              <w:jc w:val="center"/>
              <w:rPr>
                <w:rFonts w:ascii="Times New Roman" w:hAnsi="Times New Roman"/>
                <w:bCs/>
                <w:sz w:val="18"/>
                <w:szCs w:val="18"/>
              </w:rPr>
            </w:pPr>
          </w:p>
          <w:p w14:paraId="39898BB1" w14:textId="77777777" w:rsidR="0019417B" w:rsidRPr="001348A3" w:rsidRDefault="0019417B" w:rsidP="001348A3">
            <w:pPr>
              <w:spacing w:before="60" w:after="60"/>
              <w:rPr>
                <w:rFonts w:ascii="Times New Roman" w:hAnsi="Times New Roman"/>
                <w:color w:val="FF0000"/>
                <w:sz w:val="18"/>
                <w:szCs w:val="18"/>
              </w:rPr>
            </w:pPr>
          </w:p>
        </w:tc>
      </w:tr>
      <w:tr w:rsidR="0019417B" w:rsidRPr="001348A3" w14:paraId="4127B50A" w14:textId="77777777" w:rsidTr="003F3887">
        <w:trPr>
          <w:cantSplit/>
          <w:trHeight w:val="1270"/>
        </w:trPr>
        <w:tc>
          <w:tcPr>
            <w:tcW w:w="562" w:type="dxa"/>
            <w:vMerge/>
            <w:vAlign w:val="center"/>
          </w:tcPr>
          <w:p w14:paraId="2A79D13A" w14:textId="77777777" w:rsidR="0019417B" w:rsidRPr="001348A3" w:rsidRDefault="0019417B"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1E5C6089" w14:textId="77777777" w:rsidR="0019417B" w:rsidRPr="005870EC" w:rsidRDefault="0019417B" w:rsidP="001348A3">
            <w:pPr>
              <w:tabs>
                <w:tab w:val="left" w:pos="567"/>
              </w:tabs>
              <w:rPr>
                <w:rFonts w:ascii="Times New Roman" w:hAnsi="Times New Roman" w:cs="Times New Roman"/>
                <w:b/>
                <w:bCs/>
                <w:i/>
                <w:iCs/>
                <w:sz w:val="18"/>
                <w:szCs w:val="18"/>
              </w:rPr>
            </w:pPr>
          </w:p>
        </w:tc>
        <w:tc>
          <w:tcPr>
            <w:tcW w:w="1389" w:type="dxa"/>
            <w:vMerge/>
            <w:vAlign w:val="center"/>
          </w:tcPr>
          <w:p w14:paraId="58F01FAA" w14:textId="77777777" w:rsidR="0019417B" w:rsidRPr="005870EC" w:rsidRDefault="0019417B" w:rsidP="001348A3">
            <w:pPr>
              <w:spacing w:before="60" w:after="60"/>
              <w:rPr>
                <w:rFonts w:ascii="Times New Roman" w:hAnsi="Times New Roman" w:cs="Times New Roman"/>
                <w:sz w:val="18"/>
                <w:szCs w:val="18"/>
              </w:rPr>
            </w:pPr>
          </w:p>
        </w:tc>
        <w:tc>
          <w:tcPr>
            <w:tcW w:w="1021" w:type="dxa"/>
            <w:vMerge/>
            <w:vAlign w:val="center"/>
          </w:tcPr>
          <w:p w14:paraId="0EFBA9EF" w14:textId="77777777" w:rsidR="0019417B" w:rsidRPr="005870EC" w:rsidRDefault="0019417B" w:rsidP="001348A3">
            <w:pPr>
              <w:spacing w:before="60" w:after="60"/>
              <w:rPr>
                <w:rFonts w:ascii="Times New Roman" w:hAnsi="Times New Roman" w:cs="Times New Roman"/>
                <w:sz w:val="18"/>
                <w:szCs w:val="18"/>
              </w:rPr>
            </w:pPr>
          </w:p>
        </w:tc>
        <w:tc>
          <w:tcPr>
            <w:tcW w:w="1560" w:type="dxa"/>
            <w:vAlign w:val="center"/>
          </w:tcPr>
          <w:p w14:paraId="67B2DBE3" w14:textId="7A364832" w:rsidR="0019417B" w:rsidRPr="005870EC" w:rsidRDefault="0019417B" w:rsidP="001348A3">
            <w:pPr>
              <w:tabs>
                <w:tab w:val="left" w:pos="567"/>
              </w:tabs>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Kurutulmuş kiraz pulpası ve bunların infüzyonları</w:t>
            </w:r>
          </w:p>
        </w:tc>
        <w:tc>
          <w:tcPr>
            <w:tcW w:w="1417" w:type="dxa"/>
            <w:vAlign w:val="center"/>
          </w:tcPr>
          <w:p w14:paraId="5F720F55" w14:textId="4B1A2ECC" w:rsidR="0019417B" w:rsidRPr="0019417B" w:rsidRDefault="0019417B" w:rsidP="0019417B">
            <w:pPr>
              <w:tabs>
                <w:tab w:val="left" w:pos="567"/>
              </w:tabs>
              <w:jc w:val="center"/>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Dried cherry pulp and its infusion</w:t>
            </w:r>
          </w:p>
          <w:p w14:paraId="53AA77CB" w14:textId="77777777" w:rsidR="0019417B" w:rsidRPr="005870EC" w:rsidRDefault="0019417B" w:rsidP="001348A3">
            <w:pPr>
              <w:tabs>
                <w:tab w:val="left" w:pos="567"/>
              </w:tabs>
              <w:jc w:val="center"/>
              <w:rPr>
                <w:rFonts w:ascii="Times New Roman" w:eastAsia="Times New Roman" w:hAnsi="Times New Roman" w:cs="Times New Roman"/>
                <w:bCs/>
                <w:sz w:val="18"/>
                <w:szCs w:val="18"/>
                <w:lang w:eastAsia="tr-TR"/>
              </w:rPr>
            </w:pPr>
          </w:p>
        </w:tc>
        <w:tc>
          <w:tcPr>
            <w:tcW w:w="850" w:type="dxa"/>
            <w:vAlign w:val="center"/>
          </w:tcPr>
          <w:p w14:paraId="4DC288E7" w14:textId="0C5B3062" w:rsidR="0019417B" w:rsidRPr="005870EC" w:rsidRDefault="0019417B" w:rsidP="001348A3">
            <w:pPr>
              <w:jc w:val="center"/>
              <w:rPr>
                <w:rFonts w:ascii="Times New Roman" w:hAnsi="Times New Roman" w:cs="Times New Roman"/>
                <w:sz w:val="18"/>
                <w:szCs w:val="18"/>
              </w:rPr>
            </w:pPr>
            <w:r>
              <w:rPr>
                <w:rFonts w:ascii="Times New Roman" w:hAnsi="Times New Roman" w:cs="Times New Roman"/>
                <w:sz w:val="18"/>
                <w:szCs w:val="18"/>
              </w:rPr>
              <w:t>P</w:t>
            </w:r>
          </w:p>
        </w:tc>
        <w:tc>
          <w:tcPr>
            <w:tcW w:w="4140" w:type="dxa"/>
            <w:vAlign w:val="center"/>
          </w:tcPr>
          <w:p w14:paraId="64188C22" w14:textId="3F47F8E6" w:rsidR="0019417B" w:rsidRDefault="0019417B" w:rsidP="001348A3">
            <w:pPr>
              <w:jc w:val="both"/>
              <w:rPr>
                <w:rFonts w:ascii="Times New Roman" w:hAnsi="Times New Roman" w:cs="Times New Roman"/>
                <w:sz w:val="18"/>
                <w:szCs w:val="18"/>
              </w:rPr>
            </w:pPr>
            <w:r>
              <w:rPr>
                <w:rFonts w:ascii="Times New Roman" w:hAnsi="Times New Roman" w:cs="Times New Roman"/>
                <w:sz w:val="18"/>
                <w:szCs w:val="18"/>
              </w:rPr>
              <w:t xml:space="preserve">-İnfüzyon hazırlamak için </w:t>
            </w:r>
            <w:r w:rsidRPr="0019417B">
              <w:rPr>
                <w:rFonts w:ascii="Times New Roman" w:hAnsi="Times New Roman" w:cs="Times New Roman"/>
                <w:i/>
                <w:sz w:val="18"/>
                <w:szCs w:val="18"/>
              </w:rPr>
              <w:t>Coffea arabica</w:t>
            </w:r>
            <w:r>
              <w:rPr>
                <w:rFonts w:ascii="Times New Roman" w:hAnsi="Times New Roman" w:cs="Times New Roman"/>
                <w:sz w:val="18"/>
                <w:szCs w:val="18"/>
              </w:rPr>
              <w:t xml:space="preserve"> L. ve/veya </w:t>
            </w:r>
            <w:r w:rsidRPr="0019417B">
              <w:rPr>
                <w:rFonts w:ascii="Times New Roman" w:hAnsi="Times New Roman" w:cs="Times New Roman"/>
                <w:i/>
                <w:sz w:val="18"/>
                <w:szCs w:val="18"/>
              </w:rPr>
              <w:t>Coffea canephora</w:t>
            </w:r>
            <w:r>
              <w:rPr>
                <w:rFonts w:ascii="Times New Roman" w:hAnsi="Times New Roman" w:cs="Times New Roman"/>
                <w:sz w:val="18"/>
                <w:szCs w:val="18"/>
              </w:rPr>
              <w:t xml:space="preserve"> Pierre ex A. Froehner</w:t>
            </w:r>
            <w:r w:rsidR="002636B6">
              <w:rPr>
                <w:rFonts w:ascii="Times New Roman" w:hAnsi="Times New Roman" w:cs="Times New Roman"/>
                <w:sz w:val="18"/>
                <w:szCs w:val="18"/>
              </w:rPr>
              <w:t>’in kahve kirazı pulpası olarak,</w:t>
            </w:r>
          </w:p>
          <w:p w14:paraId="17A87A0D" w14:textId="10DDAC05" w:rsidR="0019417B" w:rsidRDefault="0019417B" w:rsidP="001348A3">
            <w:pPr>
              <w:jc w:val="both"/>
              <w:rPr>
                <w:rFonts w:ascii="Times New Roman" w:hAnsi="Times New Roman" w:cs="Times New Roman"/>
                <w:sz w:val="18"/>
                <w:szCs w:val="18"/>
              </w:rPr>
            </w:pPr>
            <w:r>
              <w:rPr>
                <w:rFonts w:ascii="Times New Roman" w:hAnsi="Times New Roman" w:cs="Times New Roman"/>
                <w:sz w:val="18"/>
                <w:szCs w:val="18"/>
              </w:rPr>
              <w:t xml:space="preserve">- </w:t>
            </w:r>
            <w:r w:rsidR="006214DA">
              <w:rPr>
                <w:rFonts w:ascii="Times New Roman" w:hAnsi="Times New Roman" w:cs="Times New Roman"/>
                <w:sz w:val="18"/>
                <w:szCs w:val="18"/>
              </w:rPr>
              <w:t xml:space="preserve">Kahve, kahve ve hindiba ekstraktı, çözünebilir kahve, çay, bitki ve meyve infüzyonları, sıcak içecekler için kahve karışımları ve çözünebilir karışımlarda (ve </w:t>
            </w:r>
            <w:r w:rsidR="002636B6">
              <w:rPr>
                <w:rFonts w:ascii="Times New Roman" w:hAnsi="Times New Roman" w:cs="Times New Roman"/>
                <w:sz w:val="18"/>
                <w:szCs w:val="18"/>
              </w:rPr>
              <w:t>bunları aromalandırılmış benzerlerinde),</w:t>
            </w:r>
          </w:p>
          <w:p w14:paraId="7990A5F5" w14:textId="77777777" w:rsidR="002636B6" w:rsidRDefault="002636B6" w:rsidP="001348A3">
            <w:pPr>
              <w:jc w:val="both"/>
              <w:rPr>
                <w:rFonts w:ascii="Times New Roman" w:hAnsi="Times New Roman" w:cs="Times New Roman"/>
                <w:sz w:val="18"/>
                <w:szCs w:val="18"/>
              </w:rPr>
            </w:pPr>
            <w:r>
              <w:rPr>
                <w:rFonts w:ascii="Times New Roman" w:hAnsi="Times New Roman" w:cs="Times New Roman"/>
                <w:sz w:val="18"/>
                <w:szCs w:val="18"/>
              </w:rPr>
              <w:t>-Aromalı veya aromasız tüketime hazır alkolsüz içeceklerde kullanılabilir.</w:t>
            </w:r>
          </w:p>
          <w:p w14:paraId="54B6921C" w14:textId="77777777" w:rsidR="002636B6" w:rsidRDefault="002636B6" w:rsidP="001348A3">
            <w:pPr>
              <w:jc w:val="both"/>
              <w:rPr>
                <w:rFonts w:ascii="Times New Roman" w:hAnsi="Times New Roman" w:cs="Times New Roman"/>
                <w:sz w:val="18"/>
                <w:szCs w:val="18"/>
              </w:rPr>
            </w:pPr>
          </w:p>
          <w:p w14:paraId="5F09626B" w14:textId="77777777" w:rsidR="002636B6" w:rsidRDefault="002636B6" w:rsidP="002636B6">
            <w:pPr>
              <w:jc w:val="both"/>
              <w:rPr>
                <w:rFonts w:ascii="Times New Roman" w:hAnsi="Times New Roman" w:cs="Times New Roman"/>
                <w:sz w:val="18"/>
                <w:szCs w:val="18"/>
              </w:rPr>
            </w:pPr>
            <w:r>
              <w:rPr>
                <w:rFonts w:ascii="Times New Roman" w:hAnsi="Times New Roman" w:cs="Times New Roman"/>
                <w:sz w:val="18"/>
                <w:szCs w:val="18"/>
              </w:rPr>
              <w:t xml:space="preserve">-Bu gıdaların etiketinde “kahve kiraz pulpası” ve/veya “cascara (kahve kirazı pulpası)” ve/veya </w:t>
            </w:r>
            <w:r w:rsidR="006845EE">
              <w:rPr>
                <w:rFonts w:ascii="Times New Roman" w:hAnsi="Times New Roman" w:cs="Times New Roman"/>
                <w:sz w:val="18"/>
                <w:szCs w:val="18"/>
              </w:rPr>
              <w:t>“kahve kirazı pulpası kurutulmuş infüzyonu” ifadesi yer alır.</w:t>
            </w:r>
          </w:p>
          <w:p w14:paraId="10A5D881" w14:textId="77777777" w:rsidR="006845EE" w:rsidRDefault="006845EE" w:rsidP="002636B6">
            <w:pPr>
              <w:jc w:val="both"/>
              <w:rPr>
                <w:rFonts w:ascii="Times New Roman" w:hAnsi="Times New Roman" w:cs="Times New Roman"/>
                <w:sz w:val="18"/>
                <w:szCs w:val="18"/>
              </w:rPr>
            </w:pPr>
          </w:p>
          <w:p w14:paraId="0DEDCC4D" w14:textId="77777777" w:rsidR="006845EE" w:rsidRDefault="006845EE" w:rsidP="00251D6F">
            <w:pPr>
              <w:jc w:val="both"/>
              <w:rPr>
                <w:rFonts w:ascii="Times New Roman" w:eastAsia="Calibri" w:hAnsi="Times New Roman" w:cs="Times New Roman"/>
                <w:sz w:val="18"/>
                <w:szCs w:val="18"/>
              </w:rPr>
            </w:pPr>
            <w:r>
              <w:rPr>
                <w:rFonts w:ascii="Times New Roman" w:hAnsi="Times New Roman" w:cs="Times New Roman"/>
                <w:sz w:val="18"/>
                <w:szCs w:val="18"/>
              </w:rPr>
              <w:t>-</w:t>
            </w:r>
            <w:r w:rsidRPr="006845EE">
              <w:rPr>
                <w:rFonts w:ascii="Times New Roman" w:hAnsi="Times New Roman" w:cs="Times New Roman"/>
                <w:sz w:val="18"/>
                <w:szCs w:val="18"/>
              </w:rPr>
              <w:t xml:space="preserve">Bu bileşeni içeren gıda 150 mg/L’den fazla </w:t>
            </w:r>
            <w:r w:rsidR="00251D6F">
              <w:rPr>
                <w:rFonts w:ascii="Times New Roman" w:hAnsi="Times New Roman" w:cs="Times New Roman"/>
                <w:sz w:val="18"/>
                <w:szCs w:val="18"/>
              </w:rPr>
              <w:t xml:space="preserve">kafein içeriyorsa (tüketime hazır halinde veya sulandırıldıktan sonra) </w:t>
            </w:r>
            <w:r w:rsidR="00251D6F" w:rsidRPr="00251D6F">
              <w:rPr>
                <w:rFonts w:ascii="Times New Roman" w:eastAsia="Calibri" w:hAnsi="Times New Roman" w:cs="Times New Roman"/>
                <w:i/>
                <w:sz w:val="18"/>
                <w:szCs w:val="18"/>
              </w:rPr>
              <w:t>“</w:t>
            </w:r>
            <w:r w:rsidR="00251D6F" w:rsidRPr="00251D6F">
              <w:rPr>
                <w:rFonts w:ascii="Times New Roman" w:eastAsia="Calibri" w:hAnsi="Times New Roman" w:cs="Times New Roman"/>
                <w:sz w:val="18"/>
                <w:szCs w:val="18"/>
              </w:rPr>
              <w:t xml:space="preserve">Yüksek miktarda kafein içerir. Çocuklar veya hamile ya da emziren kadınlar için tavsiye edilmez.” uyarısı etiket üzerinde </w:t>
            </w:r>
            <w:r w:rsidR="00251D6F" w:rsidRPr="00251D6F">
              <w:rPr>
                <w:rFonts w:ascii="Times New Roman" w:eastAsia="Calibri" w:hAnsi="Times New Roman" w:cs="Times New Roman"/>
                <w:sz w:val="18"/>
                <w:szCs w:val="18"/>
                <w:shd w:val="clear" w:color="auto" w:fill="FFFFFF"/>
              </w:rPr>
              <w:t xml:space="preserve">gıdanın adı </w:t>
            </w:r>
            <w:r w:rsidR="00251D6F" w:rsidRPr="00251D6F">
              <w:rPr>
                <w:rFonts w:ascii="Times New Roman" w:eastAsia="Calibri" w:hAnsi="Times New Roman" w:cs="Times New Roman"/>
                <w:sz w:val="18"/>
                <w:szCs w:val="18"/>
              </w:rPr>
              <w:t>ile aynı görüş alanı içinde yer alır. Kafein miktarı, bu uyarıyı takiben mg/100 mL olarak bildirilir.</w:t>
            </w:r>
          </w:p>
          <w:p w14:paraId="050DCFCA" w14:textId="77777777" w:rsidR="00251D6F" w:rsidRDefault="00251D6F" w:rsidP="00251D6F">
            <w:pPr>
              <w:jc w:val="both"/>
              <w:rPr>
                <w:rFonts w:ascii="Times New Roman" w:eastAsia="Calibri" w:hAnsi="Times New Roman" w:cs="Times New Roman"/>
                <w:sz w:val="18"/>
                <w:szCs w:val="18"/>
              </w:rPr>
            </w:pPr>
          </w:p>
          <w:p w14:paraId="5D613E23" w14:textId="69A88DD6" w:rsidR="0091670C" w:rsidRPr="0091670C" w:rsidRDefault="00251D6F" w:rsidP="0091670C">
            <w:pPr>
              <w:jc w:val="both"/>
              <w:rPr>
                <w:rFonts w:ascii="Times New Roman" w:hAnsi="Times New Roman" w:cs="Times New Roman"/>
                <w:sz w:val="18"/>
                <w:szCs w:val="18"/>
              </w:rPr>
            </w:pPr>
            <w:r>
              <w:rPr>
                <w:rFonts w:ascii="Times New Roman" w:hAnsi="Times New Roman" w:cs="Times New Roman"/>
                <w:sz w:val="18"/>
                <w:szCs w:val="18"/>
              </w:rPr>
              <w:t xml:space="preserve">-Tipik bir infüzyon, </w:t>
            </w:r>
            <w:r w:rsidR="0091670C">
              <w:rPr>
                <w:rFonts w:ascii="Times New Roman" w:hAnsi="Times New Roman" w:cs="Times New Roman"/>
                <w:sz w:val="18"/>
                <w:szCs w:val="18"/>
              </w:rPr>
              <w:t>100 mL sıcak suya (&gt;75°C) 6 g’a kadar kahve kirazı pulpası ilavesi ile hazırlanır.</w:t>
            </w:r>
            <w:r w:rsidR="0091670C" w:rsidRPr="0091670C">
              <w:rPr>
                <w:rFonts w:ascii="inherit" w:eastAsia="Times New Roman" w:hAnsi="inherit" w:cs="Courier New"/>
                <w:color w:val="202124"/>
                <w:sz w:val="42"/>
                <w:szCs w:val="42"/>
                <w:lang w:eastAsia="tr-TR"/>
              </w:rPr>
              <w:t xml:space="preserve"> </w:t>
            </w:r>
            <w:r w:rsidR="0091670C" w:rsidRPr="0091670C">
              <w:rPr>
                <w:rFonts w:ascii="Times New Roman" w:eastAsia="Times New Roman" w:hAnsi="Times New Roman" w:cs="Times New Roman"/>
                <w:color w:val="202124"/>
                <w:sz w:val="18"/>
                <w:szCs w:val="18"/>
                <w:lang w:eastAsia="tr-TR"/>
              </w:rPr>
              <w:t>İ</w:t>
            </w:r>
            <w:r w:rsidR="0091670C" w:rsidRPr="0091670C">
              <w:rPr>
                <w:rFonts w:ascii="Times New Roman" w:hAnsi="Times New Roman" w:cs="Times New Roman"/>
                <w:sz w:val="18"/>
                <w:szCs w:val="18"/>
              </w:rPr>
              <w:t>nfüzyonların hazırlanması amacıyla piyasa</w:t>
            </w:r>
            <w:r w:rsidR="0091670C">
              <w:rPr>
                <w:rFonts w:ascii="Times New Roman" w:hAnsi="Times New Roman" w:cs="Times New Roman"/>
                <w:sz w:val="18"/>
                <w:szCs w:val="18"/>
              </w:rPr>
              <w:t>ya arz edilen kahve kirazı pulpası</w:t>
            </w:r>
            <w:r w:rsidR="004611A5">
              <w:rPr>
                <w:rFonts w:ascii="Times New Roman" w:hAnsi="Times New Roman" w:cs="Times New Roman"/>
                <w:sz w:val="18"/>
                <w:szCs w:val="18"/>
              </w:rPr>
              <w:t>nın etiketinde</w:t>
            </w:r>
            <w:r w:rsidR="0091670C" w:rsidRPr="0091670C">
              <w:rPr>
                <w:rFonts w:ascii="Times New Roman" w:hAnsi="Times New Roman" w:cs="Times New Roman"/>
                <w:sz w:val="18"/>
                <w:szCs w:val="18"/>
              </w:rPr>
              <w:t xml:space="preserve"> </w:t>
            </w:r>
            <w:r w:rsidR="004611A5" w:rsidRPr="0091670C">
              <w:rPr>
                <w:rFonts w:ascii="Times New Roman" w:hAnsi="Times New Roman" w:cs="Times New Roman"/>
                <w:sz w:val="18"/>
                <w:szCs w:val="18"/>
              </w:rPr>
              <w:t>hazırlanış şekli hakkında</w:t>
            </w:r>
            <w:r w:rsidR="0091670C" w:rsidRPr="0091670C">
              <w:rPr>
                <w:rFonts w:ascii="Times New Roman" w:hAnsi="Times New Roman" w:cs="Times New Roman"/>
                <w:sz w:val="18"/>
                <w:szCs w:val="18"/>
              </w:rPr>
              <w:t xml:space="preserve"> tüketiciye talimat verilir.</w:t>
            </w:r>
          </w:p>
          <w:p w14:paraId="3B0ADDCF" w14:textId="429904F5" w:rsidR="00251D6F" w:rsidRPr="00251D6F" w:rsidRDefault="00251D6F" w:rsidP="00251D6F">
            <w:pPr>
              <w:jc w:val="both"/>
              <w:rPr>
                <w:rFonts w:ascii="Times New Roman" w:hAnsi="Times New Roman" w:cs="Times New Roman"/>
                <w:sz w:val="18"/>
                <w:szCs w:val="18"/>
              </w:rPr>
            </w:pPr>
          </w:p>
        </w:tc>
        <w:tc>
          <w:tcPr>
            <w:tcW w:w="1163" w:type="dxa"/>
            <w:vAlign w:val="center"/>
          </w:tcPr>
          <w:p w14:paraId="2AEC2A83" w14:textId="77777777" w:rsidR="0019417B" w:rsidRPr="001348A3" w:rsidRDefault="0019417B" w:rsidP="001348A3">
            <w:pPr>
              <w:tabs>
                <w:tab w:val="left" w:pos="567"/>
              </w:tabs>
              <w:jc w:val="center"/>
              <w:rPr>
                <w:rFonts w:ascii="Times New Roman" w:hAnsi="Times New Roman"/>
                <w:bCs/>
                <w:sz w:val="18"/>
                <w:szCs w:val="18"/>
              </w:rPr>
            </w:pPr>
          </w:p>
        </w:tc>
      </w:tr>
      <w:tr w:rsidR="001348A3" w:rsidRPr="001348A3" w14:paraId="6C2C54D1" w14:textId="77777777" w:rsidTr="003F3887">
        <w:trPr>
          <w:cantSplit/>
          <w:trHeight w:val="890"/>
        </w:trPr>
        <w:tc>
          <w:tcPr>
            <w:tcW w:w="562" w:type="dxa"/>
            <w:vAlign w:val="center"/>
          </w:tcPr>
          <w:p w14:paraId="3A6BE5B9"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5858B176" w14:textId="77777777" w:rsidR="001348A3" w:rsidRPr="001348A3" w:rsidRDefault="001348A3" w:rsidP="001348A3">
            <w:pPr>
              <w:tabs>
                <w:tab w:val="left" w:pos="567"/>
              </w:tabs>
              <w:spacing w:before="60" w:after="60"/>
              <w:rPr>
                <w:rFonts w:ascii="Times New Roman" w:hAnsi="Times New Roman" w:cs="Times New Roman"/>
                <w:b/>
                <w:i/>
                <w:sz w:val="18"/>
                <w:szCs w:val="18"/>
              </w:rPr>
            </w:pPr>
            <w:r w:rsidRPr="001348A3">
              <w:rPr>
                <w:rFonts w:ascii="Times New Roman" w:hAnsi="Times New Roman" w:cs="Times New Roman"/>
                <w:b/>
                <w:i/>
                <w:sz w:val="18"/>
                <w:szCs w:val="18"/>
              </w:rPr>
              <w:t xml:space="preserve">Comarum palustre </w:t>
            </w:r>
            <w:r w:rsidRPr="001348A3">
              <w:rPr>
                <w:rFonts w:ascii="Times New Roman" w:hAnsi="Times New Roman" w:cs="Times New Roman"/>
                <w:b/>
                <w:sz w:val="18"/>
                <w:szCs w:val="18"/>
              </w:rPr>
              <w:t>L.</w:t>
            </w:r>
            <w:r w:rsidRPr="001348A3">
              <w:rPr>
                <w:rFonts w:ascii="Times New Roman" w:hAnsi="Times New Roman" w:cs="Times New Roman"/>
                <w:sz w:val="18"/>
                <w:szCs w:val="18"/>
              </w:rPr>
              <w:t xml:space="preserve">       [</w:t>
            </w:r>
            <w:r w:rsidRPr="001348A3">
              <w:rPr>
                <w:rFonts w:ascii="Times New Roman" w:hAnsi="Times New Roman" w:cs="Times New Roman"/>
                <w:i/>
                <w:sz w:val="18"/>
                <w:szCs w:val="18"/>
              </w:rPr>
              <w:t>Potentilla palustris</w:t>
            </w:r>
            <w:r w:rsidRPr="001348A3">
              <w:rPr>
                <w:rFonts w:ascii="Times New Roman" w:hAnsi="Times New Roman" w:cs="Times New Roman"/>
                <w:sz w:val="18"/>
                <w:szCs w:val="18"/>
              </w:rPr>
              <w:t xml:space="preserve"> Raf.,     </w:t>
            </w:r>
            <w:r w:rsidRPr="001348A3">
              <w:rPr>
                <w:rFonts w:ascii="Times New Roman" w:hAnsi="Times New Roman" w:cs="Times New Roman"/>
                <w:i/>
                <w:sz w:val="18"/>
                <w:szCs w:val="18"/>
              </w:rPr>
              <w:t>Fragaria palustris</w:t>
            </w:r>
            <w:r w:rsidRPr="001348A3">
              <w:rPr>
                <w:rFonts w:ascii="Times New Roman" w:hAnsi="Times New Roman" w:cs="Times New Roman"/>
                <w:sz w:val="18"/>
                <w:szCs w:val="18"/>
              </w:rPr>
              <w:t xml:space="preserve"> (L.) Crantz] </w:t>
            </w:r>
            <w:r w:rsidRPr="001348A3">
              <w:rPr>
                <w:rFonts w:ascii="Times New Roman" w:hAnsi="Times New Roman" w:cs="Times New Roman"/>
                <w:sz w:val="18"/>
                <w:szCs w:val="18"/>
                <w:lang w:val="en-US"/>
              </w:rPr>
              <w:t xml:space="preserve"> </w:t>
            </w:r>
          </w:p>
        </w:tc>
        <w:tc>
          <w:tcPr>
            <w:tcW w:w="1389" w:type="dxa"/>
            <w:vAlign w:val="center"/>
          </w:tcPr>
          <w:p w14:paraId="5D9CF21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eastAsia="Times New Roman" w:hAnsi="Times New Roman" w:cs="Times New Roman"/>
                <w:bCs/>
                <w:sz w:val="18"/>
                <w:szCs w:val="18"/>
                <w:lang w:eastAsia="tr-TR"/>
              </w:rPr>
              <w:t>-</w:t>
            </w:r>
          </w:p>
        </w:tc>
        <w:tc>
          <w:tcPr>
            <w:tcW w:w="1021" w:type="dxa"/>
            <w:vAlign w:val="center"/>
          </w:tcPr>
          <w:p w14:paraId="6900C169"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8"/>
                <w:szCs w:val="18"/>
              </w:rPr>
              <w:t>Marsh cinquefoil</w:t>
            </w:r>
          </w:p>
        </w:tc>
        <w:tc>
          <w:tcPr>
            <w:tcW w:w="1560" w:type="dxa"/>
            <w:vAlign w:val="center"/>
          </w:tcPr>
          <w:p w14:paraId="5D08BD8C"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Toprak üstü,</w:t>
            </w:r>
            <w:r w:rsidRPr="001348A3">
              <w:rPr>
                <w:rFonts w:ascii="Times New Roman" w:eastAsia="Times New Roman" w:hAnsi="Times New Roman" w:cs="Times New Roman"/>
                <w:bCs/>
                <w:sz w:val="18"/>
                <w:szCs w:val="18"/>
                <w:lang w:eastAsia="tr-TR"/>
              </w:rPr>
              <w:t xml:space="preserve"> Toprak üstü bitkisel preparatları</w:t>
            </w:r>
          </w:p>
        </w:tc>
        <w:tc>
          <w:tcPr>
            <w:tcW w:w="1417" w:type="dxa"/>
            <w:vAlign w:val="center"/>
          </w:tcPr>
          <w:p w14:paraId="335C8CFC" w14:textId="77777777" w:rsidR="001348A3" w:rsidRPr="001348A3" w:rsidRDefault="001348A3" w:rsidP="001348A3">
            <w:pPr>
              <w:tabs>
                <w:tab w:val="left" w:pos="567"/>
              </w:tabs>
              <w:spacing w:before="60" w:after="60"/>
              <w:rPr>
                <w:rFonts w:ascii="Times New Roman" w:hAnsi="Times New Roman" w:cs="Times New Roman"/>
                <w:sz w:val="18"/>
                <w:szCs w:val="18"/>
              </w:rPr>
            </w:pPr>
            <w:r w:rsidRPr="001348A3">
              <w:rPr>
                <w:rFonts w:ascii="Times New Roman" w:eastAsia="Times New Roman" w:hAnsi="Times New Roman" w:cs="Times New Roman"/>
                <w:bCs/>
                <w:sz w:val="18"/>
                <w:szCs w:val="18"/>
                <w:lang w:eastAsia="tr-TR"/>
              </w:rPr>
              <w:t>Herb [herba],</w:t>
            </w:r>
            <w:r w:rsidRPr="001348A3">
              <w:rPr>
                <w:rFonts w:ascii="Times New Roman" w:hAnsi="Times New Roman" w:cs="Times New Roman"/>
                <w:sz w:val="18"/>
                <w:szCs w:val="18"/>
              </w:rPr>
              <w:t xml:space="preserve"> Herbal preparations</w:t>
            </w:r>
          </w:p>
        </w:tc>
        <w:tc>
          <w:tcPr>
            <w:tcW w:w="850" w:type="dxa"/>
            <w:vAlign w:val="center"/>
          </w:tcPr>
          <w:p w14:paraId="00997352" w14:textId="77777777" w:rsidR="001348A3" w:rsidRPr="001348A3" w:rsidRDefault="001348A3" w:rsidP="001348A3">
            <w:pPr>
              <w:spacing w:before="60" w:after="60"/>
              <w:jc w:val="center"/>
              <w:rPr>
                <w:rFonts w:ascii="Times New Roman" w:hAnsi="Times New Roman" w:cs="Times New Roman"/>
                <w:strike/>
                <w:sz w:val="18"/>
                <w:szCs w:val="18"/>
                <w:highlight w:val="yellow"/>
              </w:rPr>
            </w:pPr>
            <w:r w:rsidRPr="001348A3">
              <w:rPr>
                <w:rFonts w:ascii="Times New Roman" w:eastAsia="Times New Roman" w:hAnsi="Times New Roman" w:cs="Times New Roman"/>
                <w:bCs/>
                <w:sz w:val="18"/>
                <w:szCs w:val="18"/>
                <w:lang w:eastAsia="tr-TR"/>
              </w:rPr>
              <w:t>N</w:t>
            </w:r>
          </w:p>
        </w:tc>
        <w:tc>
          <w:tcPr>
            <w:tcW w:w="4140" w:type="dxa"/>
            <w:vAlign w:val="center"/>
          </w:tcPr>
          <w:p w14:paraId="19E9C71D"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Align w:val="center"/>
          </w:tcPr>
          <w:p w14:paraId="38887176" w14:textId="6C0409A8" w:rsidR="005870EC" w:rsidRPr="001348A3" w:rsidRDefault="001348A3" w:rsidP="005870EC">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17/12/2021</w:t>
            </w:r>
          </w:p>
          <w:p w14:paraId="65759D9C" w14:textId="6A1ED051"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19869562" w14:textId="77777777" w:rsidTr="003F3887">
        <w:trPr>
          <w:cantSplit/>
          <w:trHeight w:val="890"/>
        </w:trPr>
        <w:tc>
          <w:tcPr>
            <w:tcW w:w="562" w:type="dxa"/>
            <w:vAlign w:val="center"/>
          </w:tcPr>
          <w:p w14:paraId="7BBECC62"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61B3D28C" w14:textId="77777777" w:rsidR="001348A3" w:rsidRPr="001348A3" w:rsidRDefault="001348A3" w:rsidP="001348A3">
            <w:pPr>
              <w:spacing w:before="60" w:after="60"/>
              <w:rPr>
                <w:rFonts w:ascii="Times New Roman" w:hAnsi="Times New Roman" w:cs="Times New Roman"/>
                <w:b/>
                <w:color w:val="000000" w:themeColor="text1"/>
                <w:sz w:val="18"/>
                <w:szCs w:val="18"/>
              </w:rPr>
            </w:pPr>
            <w:r w:rsidRPr="001348A3">
              <w:rPr>
                <w:rFonts w:ascii="Times New Roman" w:hAnsi="Times New Roman" w:cs="Times New Roman"/>
                <w:b/>
                <w:i/>
                <w:color w:val="000000" w:themeColor="text1"/>
                <w:sz w:val="18"/>
                <w:szCs w:val="18"/>
              </w:rPr>
              <w:t xml:space="preserve">Commiphora myrrha </w:t>
            </w:r>
            <w:r w:rsidRPr="001348A3">
              <w:rPr>
                <w:rFonts w:ascii="Times New Roman" w:hAnsi="Times New Roman" w:cs="Times New Roman"/>
                <w:b/>
                <w:color w:val="000000" w:themeColor="text1"/>
                <w:sz w:val="18"/>
                <w:szCs w:val="18"/>
              </w:rPr>
              <w:t>(Nees) Engl.</w:t>
            </w:r>
          </w:p>
          <w:p w14:paraId="4AA123F1" w14:textId="77777777" w:rsidR="001348A3" w:rsidRPr="001348A3" w:rsidRDefault="001348A3" w:rsidP="001348A3">
            <w:pPr>
              <w:spacing w:before="60" w:after="60"/>
              <w:jc w:val="both"/>
              <w:rPr>
                <w:rFonts w:ascii="Times New Roman" w:hAnsi="Times New Roman" w:cs="Times New Roman"/>
                <w:i/>
                <w:sz w:val="18"/>
                <w:szCs w:val="18"/>
              </w:rPr>
            </w:pPr>
            <w:r w:rsidRPr="001348A3">
              <w:rPr>
                <w:rFonts w:ascii="Times New Roman" w:hAnsi="Times New Roman" w:cs="Times New Roman"/>
                <w:i/>
                <w:sz w:val="18"/>
                <w:szCs w:val="18"/>
              </w:rPr>
              <w:t xml:space="preserve">[Commiphora molmol </w:t>
            </w:r>
            <w:r w:rsidRPr="001348A3">
              <w:rPr>
                <w:rFonts w:ascii="Times New Roman" w:hAnsi="Times New Roman" w:cs="Times New Roman"/>
                <w:sz w:val="18"/>
                <w:szCs w:val="18"/>
              </w:rPr>
              <w:t>(Engl.) Engl. ex Tschirch,</w:t>
            </w:r>
            <w:r w:rsidRPr="001348A3">
              <w:rPr>
                <w:rFonts w:ascii="Times New Roman" w:hAnsi="Times New Roman" w:cs="Times New Roman"/>
                <w:i/>
                <w:sz w:val="18"/>
                <w:szCs w:val="18"/>
              </w:rPr>
              <w:t xml:space="preserve">,               Balsamea myrrha </w:t>
            </w:r>
            <w:r w:rsidRPr="001348A3">
              <w:rPr>
                <w:rFonts w:ascii="Times New Roman" w:hAnsi="Times New Roman" w:cs="Times New Roman"/>
                <w:sz w:val="18"/>
                <w:szCs w:val="18"/>
              </w:rPr>
              <w:t>(T.Nees</w:t>
            </w:r>
            <w:r w:rsidRPr="001348A3">
              <w:rPr>
                <w:rFonts w:ascii="Times New Roman" w:hAnsi="Times New Roman" w:cs="Times New Roman"/>
                <w:i/>
                <w:sz w:val="18"/>
                <w:szCs w:val="18"/>
              </w:rPr>
              <w:t xml:space="preserve">) </w:t>
            </w:r>
            <w:r w:rsidRPr="001348A3">
              <w:rPr>
                <w:rFonts w:ascii="Times New Roman" w:hAnsi="Times New Roman" w:cs="Times New Roman"/>
                <w:sz w:val="18"/>
                <w:szCs w:val="18"/>
              </w:rPr>
              <w:t>Oken,</w:t>
            </w:r>
            <w:r w:rsidRPr="001348A3">
              <w:rPr>
                <w:rFonts w:ascii="Times New Roman" w:hAnsi="Times New Roman" w:cs="Times New Roman"/>
                <w:i/>
                <w:sz w:val="18"/>
                <w:szCs w:val="18"/>
              </w:rPr>
              <w:t xml:space="preserve">                                     Balsamea myrrha </w:t>
            </w:r>
            <w:r w:rsidRPr="001348A3">
              <w:rPr>
                <w:rFonts w:ascii="Times New Roman" w:hAnsi="Times New Roman" w:cs="Times New Roman"/>
                <w:sz w:val="18"/>
                <w:szCs w:val="18"/>
              </w:rPr>
              <w:t>Baill</w:t>
            </w:r>
            <w:r w:rsidRPr="001348A3">
              <w:rPr>
                <w:rFonts w:ascii="Times New Roman" w:hAnsi="Times New Roman" w:cs="Times New Roman"/>
                <w:i/>
                <w:sz w:val="18"/>
                <w:szCs w:val="18"/>
              </w:rPr>
              <w:t xml:space="preserve">., Balsamea playfairii </w:t>
            </w:r>
            <w:r w:rsidRPr="001348A3">
              <w:rPr>
                <w:rFonts w:ascii="Times New Roman" w:hAnsi="Times New Roman" w:cs="Times New Roman"/>
                <w:sz w:val="18"/>
                <w:szCs w:val="18"/>
              </w:rPr>
              <w:t>Engl.,</w:t>
            </w:r>
            <w:r w:rsidRPr="001348A3">
              <w:rPr>
                <w:rFonts w:ascii="Times New Roman" w:hAnsi="Times New Roman" w:cs="Times New Roman"/>
                <w:i/>
                <w:sz w:val="18"/>
                <w:szCs w:val="18"/>
              </w:rPr>
              <w:t xml:space="preserve"> Balsamodendrum myrrha </w:t>
            </w:r>
            <w:r w:rsidRPr="001348A3">
              <w:rPr>
                <w:rFonts w:ascii="Times New Roman" w:hAnsi="Times New Roman" w:cs="Times New Roman"/>
                <w:sz w:val="18"/>
                <w:szCs w:val="18"/>
              </w:rPr>
              <w:t>T.Nees</w:t>
            </w:r>
            <w:r w:rsidRPr="001348A3">
              <w:rPr>
                <w:rFonts w:ascii="Times New Roman" w:hAnsi="Times New Roman" w:cs="Times New Roman"/>
                <w:i/>
                <w:sz w:val="18"/>
                <w:szCs w:val="18"/>
              </w:rPr>
              <w:t xml:space="preserve">,                              Commiphora coriacea </w:t>
            </w:r>
            <w:r w:rsidRPr="001348A3">
              <w:rPr>
                <w:rFonts w:ascii="Times New Roman" w:hAnsi="Times New Roman" w:cs="Times New Roman"/>
                <w:sz w:val="18"/>
                <w:szCs w:val="18"/>
              </w:rPr>
              <w:t>Engl.,</w:t>
            </w:r>
            <w:r w:rsidRPr="001348A3">
              <w:rPr>
                <w:rFonts w:ascii="Times New Roman" w:hAnsi="Times New Roman" w:cs="Times New Roman"/>
                <w:i/>
                <w:sz w:val="18"/>
                <w:szCs w:val="18"/>
              </w:rPr>
              <w:t xml:space="preserve"> Commiphora cuspidata </w:t>
            </w:r>
            <w:r w:rsidRPr="001348A3">
              <w:rPr>
                <w:rFonts w:ascii="Times New Roman" w:hAnsi="Times New Roman" w:cs="Times New Roman"/>
                <w:sz w:val="18"/>
                <w:szCs w:val="18"/>
              </w:rPr>
              <w:t>Chiov]</w:t>
            </w:r>
          </w:p>
        </w:tc>
        <w:tc>
          <w:tcPr>
            <w:tcW w:w="1389" w:type="dxa"/>
            <w:vAlign w:val="center"/>
          </w:tcPr>
          <w:p w14:paraId="22ECC1A6"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Mira, Mirha, Mirra, Mirsafi, Mirrisafi, Mürrisafi, Mürrüsafi</w:t>
            </w:r>
          </w:p>
          <w:p w14:paraId="6FCDC2C3" w14:textId="77777777" w:rsidR="001348A3" w:rsidRPr="001348A3" w:rsidRDefault="001348A3" w:rsidP="001348A3">
            <w:pPr>
              <w:spacing w:before="60" w:after="60"/>
              <w:rPr>
                <w:rFonts w:ascii="Times New Roman" w:hAnsi="Times New Roman" w:cs="Times New Roman"/>
                <w:sz w:val="18"/>
                <w:szCs w:val="18"/>
              </w:rPr>
            </w:pPr>
          </w:p>
        </w:tc>
        <w:tc>
          <w:tcPr>
            <w:tcW w:w="1021" w:type="dxa"/>
            <w:vAlign w:val="center"/>
          </w:tcPr>
          <w:p w14:paraId="43B59B4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Myrrh</w:t>
            </w:r>
          </w:p>
        </w:tc>
        <w:tc>
          <w:tcPr>
            <w:tcW w:w="1560" w:type="dxa"/>
            <w:vAlign w:val="center"/>
          </w:tcPr>
          <w:p w14:paraId="291347D1" w14:textId="77777777" w:rsidR="001348A3" w:rsidRPr="001348A3" w:rsidRDefault="001348A3" w:rsidP="001348A3">
            <w:pPr>
              <w:spacing w:before="60" w:after="60"/>
              <w:rPr>
                <w:rFonts w:ascii="Times New Roman" w:hAnsi="Times New Roman" w:cs="Times New Roman"/>
                <w:strike/>
                <w:sz w:val="18"/>
                <w:szCs w:val="18"/>
                <w:highlight w:val="yellow"/>
              </w:rPr>
            </w:pPr>
            <w:r w:rsidRPr="001348A3">
              <w:rPr>
                <w:rFonts w:ascii="Times New Roman" w:hAnsi="Times New Roman" w:cs="Times New Roman"/>
                <w:sz w:val="18"/>
                <w:szCs w:val="18"/>
              </w:rPr>
              <w:t>Oleogummirezin</w:t>
            </w:r>
          </w:p>
        </w:tc>
        <w:tc>
          <w:tcPr>
            <w:tcW w:w="1417" w:type="dxa"/>
            <w:vAlign w:val="center"/>
          </w:tcPr>
          <w:p w14:paraId="63B6DFE9" w14:textId="77777777" w:rsidR="001348A3" w:rsidRPr="001348A3" w:rsidRDefault="001348A3" w:rsidP="001348A3">
            <w:pPr>
              <w:tabs>
                <w:tab w:val="left" w:pos="567"/>
              </w:tabs>
              <w:spacing w:before="60" w:after="60"/>
              <w:rPr>
                <w:rFonts w:ascii="Times New Roman" w:eastAsia="Times New Roman" w:hAnsi="Times New Roman" w:cs="Times New Roman"/>
                <w:bCs/>
                <w:strike/>
                <w:sz w:val="18"/>
                <w:szCs w:val="18"/>
                <w:highlight w:val="yellow"/>
                <w:lang w:eastAsia="tr-TR"/>
              </w:rPr>
            </w:pPr>
            <w:r w:rsidRPr="001348A3">
              <w:rPr>
                <w:rFonts w:ascii="Times New Roman" w:hAnsi="Times New Roman" w:cs="Times New Roman"/>
                <w:sz w:val="18"/>
                <w:szCs w:val="18"/>
              </w:rPr>
              <w:t>Oleogumresin [oleogummiresina]</w:t>
            </w:r>
          </w:p>
        </w:tc>
        <w:tc>
          <w:tcPr>
            <w:tcW w:w="850" w:type="dxa"/>
          </w:tcPr>
          <w:p w14:paraId="79B8D651" w14:textId="77777777" w:rsidR="001348A3" w:rsidRPr="001348A3" w:rsidRDefault="001348A3" w:rsidP="001348A3">
            <w:pPr>
              <w:spacing w:before="60" w:after="60"/>
              <w:jc w:val="center"/>
              <w:rPr>
                <w:rFonts w:ascii="Times New Roman" w:hAnsi="Times New Roman" w:cs="Times New Roman"/>
                <w:strike/>
                <w:sz w:val="18"/>
                <w:szCs w:val="18"/>
                <w:highlight w:val="yellow"/>
              </w:rPr>
            </w:pPr>
          </w:p>
          <w:p w14:paraId="4302D81D" w14:textId="77777777" w:rsidR="001348A3" w:rsidRPr="001348A3" w:rsidRDefault="001348A3" w:rsidP="001348A3">
            <w:pPr>
              <w:spacing w:before="60" w:after="60"/>
              <w:jc w:val="center"/>
              <w:rPr>
                <w:rFonts w:ascii="Times New Roman" w:hAnsi="Times New Roman" w:cs="Times New Roman"/>
                <w:strike/>
                <w:sz w:val="18"/>
                <w:szCs w:val="18"/>
                <w:highlight w:val="yellow"/>
              </w:rPr>
            </w:pPr>
          </w:p>
          <w:p w14:paraId="5F299F95" w14:textId="77777777" w:rsidR="001348A3" w:rsidRPr="001348A3" w:rsidRDefault="001348A3" w:rsidP="001348A3">
            <w:pPr>
              <w:spacing w:before="60" w:after="60"/>
              <w:jc w:val="center"/>
              <w:rPr>
                <w:rFonts w:ascii="Times New Roman" w:hAnsi="Times New Roman" w:cs="Times New Roman"/>
                <w:strike/>
                <w:sz w:val="18"/>
                <w:szCs w:val="18"/>
                <w:highlight w:val="yellow"/>
              </w:rPr>
            </w:pPr>
          </w:p>
          <w:p w14:paraId="5ADC092B" w14:textId="77777777" w:rsidR="001348A3" w:rsidRPr="001348A3" w:rsidRDefault="001348A3" w:rsidP="001348A3">
            <w:pPr>
              <w:spacing w:before="60" w:after="60"/>
              <w:ind w:left="-109" w:hanging="141"/>
              <w:jc w:val="center"/>
              <w:rPr>
                <w:rFonts w:ascii="Times New Roman" w:hAnsi="Times New Roman" w:cs="Times New Roman"/>
                <w:strike/>
                <w:sz w:val="18"/>
                <w:szCs w:val="18"/>
                <w:highlight w:val="yellow"/>
              </w:rPr>
            </w:pPr>
            <w:r w:rsidRPr="001348A3">
              <w:rPr>
                <w:rFonts w:ascii="Times New Roman" w:hAnsi="Times New Roman" w:cs="Times New Roman"/>
                <w:sz w:val="18"/>
                <w:szCs w:val="18"/>
              </w:rPr>
              <w:t>P</w:t>
            </w:r>
          </w:p>
        </w:tc>
        <w:tc>
          <w:tcPr>
            <w:tcW w:w="4140" w:type="dxa"/>
            <w:vAlign w:val="center"/>
          </w:tcPr>
          <w:p w14:paraId="4658A1FE"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Ürünlerin üzerinde “</w:t>
            </w:r>
            <w:r w:rsidRPr="001348A3">
              <w:rPr>
                <w:rFonts w:ascii="Times New Roman" w:eastAsia="Times New Roman" w:hAnsi="Times New Roman" w:cs="Times New Roman"/>
                <w:bCs/>
                <w:i/>
                <w:sz w:val="18"/>
                <w:szCs w:val="18"/>
                <w:lang w:eastAsia="tr-TR"/>
              </w:rPr>
              <w:t xml:space="preserve">Hamileler ve emzirenler tarafından kullanılmamalıdır” </w:t>
            </w:r>
            <w:r w:rsidRPr="001348A3">
              <w:rPr>
                <w:rFonts w:ascii="Times New Roman" w:eastAsia="Times New Roman" w:hAnsi="Times New Roman" w:cs="Times New Roman"/>
                <w:bCs/>
                <w:sz w:val="18"/>
                <w:szCs w:val="18"/>
                <w:lang w:eastAsia="tr-TR"/>
              </w:rPr>
              <w:t>uyarısı yer almalıdır.</w:t>
            </w:r>
          </w:p>
          <w:p w14:paraId="514B7247" w14:textId="77777777" w:rsidR="001348A3" w:rsidRPr="001348A3" w:rsidRDefault="001348A3" w:rsidP="001348A3">
            <w:pPr>
              <w:spacing w:before="60" w:after="60"/>
              <w:jc w:val="both"/>
              <w:rPr>
                <w:rFonts w:ascii="Times New Roman" w:hAnsi="Times New Roman" w:cs="Times New Roman"/>
                <w:sz w:val="18"/>
                <w:szCs w:val="18"/>
              </w:rPr>
            </w:pPr>
          </w:p>
        </w:tc>
        <w:tc>
          <w:tcPr>
            <w:tcW w:w="1163" w:type="dxa"/>
            <w:vAlign w:val="center"/>
          </w:tcPr>
          <w:p w14:paraId="566BE1F0" w14:textId="61B2C896" w:rsidR="005870EC" w:rsidRPr="001348A3" w:rsidRDefault="001348A3" w:rsidP="005870EC">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11/07/2018</w:t>
            </w:r>
          </w:p>
          <w:p w14:paraId="03C78D5B" w14:textId="59ED0BE4"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29105382" w14:textId="77777777" w:rsidTr="003F3887">
        <w:trPr>
          <w:cantSplit/>
          <w:trHeight w:val="890"/>
        </w:trPr>
        <w:tc>
          <w:tcPr>
            <w:tcW w:w="562" w:type="dxa"/>
            <w:vAlign w:val="center"/>
          </w:tcPr>
          <w:p w14:paraId="5B1D825A"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61EA7EA" w14:textId="77777777" w:rsidR="001348A3" w:rsidRPr="005870EC" w:rsidRDefault="001348A3" w:rsidP="001348A3">
            <w:pPr>
              <w:spacing w:before="60" w:after="60"/>
              <w:rPr>
                <w:rFonts w:ascii="Times New Roman" w:hAnsi="Times New Roman" w:cs="Times New Roman"/>
                <w:sz w:val="18"/>
                <w:szCs w:val="18"/>
              </w:rPr>
            </w:pPr>
            <w:r w:rsidRPr="005870EC">
              <w:rPr>
                <w:rFonts w:ascii="Times New Roman" w:hAnsi="Times New Roman" w:cs="Times New Roman"/>
                <w:b/>
                <w:bCs/>
                <w:i/>
                <w:iCs/>
                <w:sz w:val="18"/>
                <w:szCs w:val="18"/>
              </w:rPr>
              <w:t>Coriandrum sativum</w:t>
            </w:r>
            <w:r w:rsidRPr="005870EC">
              <w:rPr>
                <w:rFonts w:ascii="Times New Roman" w:hAnsi="Times New Roman" w:cs="Times New Roman"/>
                <w:b/>
                <w:sz w:val="18"/>
                <w:szCs w:val="18"/>
              </w:rPr>
              <w:t xml:space="preserve">L. </w:t>
            </w:r>
            <w:r w:rsidRPr="005870EC">
              <w:rPr>
                <w:rFonts w:ascii="Times New Roman" w:hAnsi="Times New Roman" w:cs="Times New Roman"/>
                <w:i/>
                <w:sz w:val="18"/>
                <w:szCs w:val="18"/>
              </w:rPr>
              <w:t>[</w:t>
            </w:r>
            <w:r w:rsidRPr="005870EC">
              <w:rPr>
                <w:rFonts w:ascii="Times New Roman" w:hAnsi="Times New Roman" w:cs="Times New Roman"/>
                <w:i/>
                <w:iCs/>
                <w:sz w:val="18"/>
                <w:szCs w:val="18"/>
              </w:rPr>
              <w:t>Selinum coriandrum</w:t>
            </w:r>
            <w:r w:rsidRPr="005870EC">
              <w:rPr>
                <w:rFonts w:ascii="Times New Roman" w:hAnsi="Times New Roman" w:cs="Times New Roman"/>
                <w:sz w:val="18"/>
                <w:szCs w:val="18"/>
              </w:rPr>
              <w:t> Krause</w:t>
            </w:r>
            <w:r w:rsidRPr="005870EC">
              <w:rPr>
                <w:rFonts w:ascii="Times New Roman" w:hAnsi="Times New Roman" w:cs="Times New Roman"/>
                <w:i/>
                <w:sz w:val="18"/>
                <w:szCs w:val="18"/>
              </w:rPr>
              <w:t>]</w:t>
            </w:r>
          </w:p>
        </w:tc>
        <w:tc>
          <w:tcPr>
            <w:tcW w:w="1389" w:type="dxa"/>
            <w:vAlign w:val="center"/>
          </w:tcPr>
          <w:p w14:paraId="311C8118" w14:textId="77777777" w:rsidR="001348A3" w:rsidRPr="005870EC" w:rsidRDefault="001348A3" w:rsidP="001348A3">
            <w:pPr>
              <w:spacing w:before="60" w:after="60"/>
              <w:rPr>
                <w:rFonts w:ascii="Times New Roman" w:hAnsi="Times New Roman" w:cs="Times New Roman"/>
                <w:sz w:val="18"/>
                <w:szCs w:val="18"/>
              </w:rPr>
            </w:pPr>
            <w:r w:rsidRPr="005870EC">
              <w:rPr>
                <w:rFonts w:ascii="Times New Roman" w:hAnsi="Times New Roman" w:cs="Times New Roman"/>
                <w:sz w:val="18"/>
                <w:szCs w:val="18"/>
              </w:rPr>
              <w:t>Kişniş</w:t>
            </w:r>
          </w:p>
        </w:tc>
        <w:tc>
          <w:tcPr>
            <w:tcW w:w="1021" w:type="dxa"/>
            <w:vAlign w:val="center"/>
          </w:tcPr>
          <w:p w14:paraId="2D913B54" w14:textId="77777777" w:rsidR="001348A3" w:rsidRPr="005870EC" w:rsidRDefault="001348A3" w:rsidP="001348A3">
            <w:pPr>
              <w:spacing w:before="60" w:after="60"/>
              <w:rPr>
                <w:rFonts w:ascii="Times New Roman" w:hAnsi="Times New Roman" w:cs="Times New Roman"/>
                <w:sz w:val="18"/>
                <w:szCs w:val="18"/>
              </w:rPr>
            </w:pPr>
            <w:r w:rsidRPr="005870EC">
              <w:rPr>
                <w:rFonts w:ascii="Times New Roman" w:hAnsi="Times New Roman" w:cs="Times New Roman"/>
                <w:sz w:val="18"/>
                <w:szCs w:val="18"/>
              </w:rPr>
              <w:t>Coriander</w:t>
            </w:r>
          </w:p>
        </w:tc>
        <w:tc>
          <w:tcPr>
            <w:tcW w:w="1560" w:type="dxa"/>
            <w:vAlign w:val="center"/>
          </w:tcPr>
          <w:p w14:paraId="379DD58A" w14:textId="77777777" w:rsidR="001348A3" w:rsidRPr="005870EC" w:rsidRDefault="001348A3" w:rsidP="001348A3">
            <w:pPr>
              <w:tabs>
                <w:tab w:val="left" w:pos="567"/>
              </w:tabs>
              <w:jc w:val="center"/>
              <w:rPr>
                <w:rFonts w:ascii="Times New Roman" w:eastAsia="Times New Roman" w:hAnsi="Times New Roman" w:cs="Times New Roman"/>
                <w:bCs/>
                <w:sz w:val="18"/>
                <w:szCs w:val="18"/>
                <w:lang w:eastAsia="tr-TR"/>
              </w:rPr>
            </w:pPr>
            <w:r w:rsidRPr="005870EC">
              <w:rPr>
                <w:rFonts w:ascii="Times New Roman" w:eastAsia="Times New Roman" w:hAnsi="Times New Roman" w:cs="Times New Roman"/>
                <w:bCs/>
                <w:sz w:val="18"/>
                <w:szCs w:val="18"/>
                <w:lang w:eastAsia="tr-TR"/>
              </w:rPr>
              <w:t>Tohum yağı</w:t>
            </w:r>
          </w:p>
        </w:tc>
        <w:tc>
          <w:tcPr>
            <w:tcW w:w="1417" w:type="dxa"/>
            <w:vAlign w:val="center"/>
          </w:tcPr>
          <w:p w14:paraId="3D15E8AC" w14:textId="77777777" w:rsidR="001348A3" w:rsidRPr="005870EC" w:rsidRDefault="001348A3" w:rsidP="001348A3">
            <w:pPr>
              <w:tabs>
                <w:tab w:val="left" w:pos="567"/>
              </w:tabs>
              <w:jc w:val="center"/>
              <w:rPr>
                <w:rFonts w:ascii="Times New Roman" w:eastAsia="Times New Roman" w:hAnsi="Times New Roman" w:cs="Times New Roman"/>
                <w:bCs/>
                <w:sz w:val="18"/>
                <w:szCs w:val="18"/>
                <w:lang w:eastAsia="tr-TR"/>
              </w:rPr>
            </w:pPr>
            <w:r w:rsidRPr="005870EC">
              <w:rPr>
                <w:rFonts w:ascii="Times New Roman" w:eastAsia="Times New Roman" w:hAnsi="Times New Roman" w:cs="Times New Roman"/>
                <w:bCs/>
                <w:sz w:val="18"/>
                <w:szCs w:val="18"/>
                <w:lang w:eastAsia="tr-TR"/>
              </w:rPr>
              <w:t>Seed oil</w:t>
            </w:r>
          </w:p>
        </w:tc>
        <w:tc>
          <w:tcPr>
            <w:tcW w:w="850" w:type="dxa"/>
            <w:vAlign w:val="center"/>
          </w:tcPr>
          <w:p w14:paraId="0C8BEAA6" w14:textId="77777777" w:rsidR="001348A3" w:rsidRPr="005870EC" w:rsidRDefault="001348A3" w:rsidP="001348A3">
            <w:pPr>
              <w:jc w:val="center"/>
              <w:rPr>
                <w:rFonts w:ascii="Times New Roman" w:hAnsi="Times New Roman" w:cs="Times New Roman"/>
                <w:sz w:val="18"/>
                <w:szCs w:val="18"/>
              </w:rPr>
            </w:pPr>
            <w:r w:rsidRPr="005870EC">
              <w:rPr>
                <w:rFonts w:ascii="Times New Roman" w:hAnsi="Times New Roman" w:cs="Times New Roman"/>
                <w:sz w:val="18"/>
                <w:szCs w:val="18"/>
              </w:rPr>
              <w:t>P</w:t>
            </w:r>
          </w:p>
        </w:tc>
        <w:tc>
          <w:tcPr>
            <w:tcW w:w="4140" w:type="dxa"/>
            <w:vAlign w:val="center"/>
          </w:tcPr>
          <w:p w14:paraId="6EB5A5D0" w14:textId="77777777" w:rsidR="001348A3" w:rsidRPr="005870EC" w:rsidRDefault="001348A3" w:rsidP="001348A3">
            <w:pPr>
              <w:jc w:val="both"/>
              <w:rPr>
                <w:rFonts w:ascii="Times New Roman" w:hAnsi="Times New Roman" w:cs="Times New Roman"/>
                <w:sz w:val="18"/>
                <w:szCs w:val="18"/>
              </w:rPr>
            </w:pPr>
            <w:r w:rsidRPr="005870EC">
              <w:rPr>
                <w:rFonts w:ascii="Times New Roman" w:hAnsi="Times New Roman" w:cs="Times New Roman"/>
                <w:sz w:val="18"/>
                <w:szCs w:val="18"/>
              </w:rPr>
              <w:t>Takviye edici gıdalarda en fazla 600 mg/gün</w:t>
            </w:r>
          </w:p>
        </w:tc>
        <w:tc>
          <w:tcPr>
            <w:tcW w:w="1163" w:type="dxa"/>
            <w:vAlign w:val="center"/>
          </w:tcPr>
          <w:p w14:paraId="49A70FA7"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48FC1C49" w14:textId="77777777" w:rsidTr="003F3887">
        <w:trPr>
          <w:cantSplit/>
          <w:trHeight w:val="890"/>
        </w:trPr>
        <w:tc>
          <w:tcPr>
            <w:tcW w:w="562" w:type="dxa"/>
            <w:vMerge w:val="restart"/>
            <w:vAlign w:val="center"/>
          </w:tcPr>
          <w:p w14:paraId="726073E5"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794B17F1" w14:textId="77777777" w:rsidR="001348A3" w:rsidRPr="001348A3" w:rsidRDefault="001348A3" w:rsidP="001348A3">
            <w:pPr>
              <w:spacing w:before="60" w:after="60"/>
              <w:rPr>
                <w:rFonts w:ascii="Times New Roman" w:hAnsi="Times New Roman" w:cs="Times New Roman"/>
                <w:b/>
                <w:i/>
                <w:sz w:val="18"/>
                <w:szCs w:val="18"/>
              </w:rPr>
            </w:pPr>
            <w:r w:rsidRPr="001348A3">
              <w:rPr>
                <w:rFonts w:ascii="Times New Roman" w:hAnsi="Times New Roman" w:cs="Times New Roman"/>
                <w:b/>
                <w:bCs/>
                <w:i/>
                <w:sz w:val="18"/>
                <w:szCs w:val="18"/>
              </w:rPr>
              <w:t xml:space="preserve">Cotinus coggygria </w:t>
            </w:r>
            <w:r w:rsidRPr="001348A3">
              <w:rPr>
                <w:rFonts w:ascii="Times New Roman" w:hAnsi="Times New Roman" w:cs="Times New Roman"/>
                <w:b/>
                <w:bCs/>
                <w:sz w:val="18"/>
                <w:szCs w:val="18"/>
              </w:rPr>
              <w:t>Scop.</w:t>
            </w:r>
          </w:p>
          <w:p w14:paraId="50E26D37" w14:textId="77777777" w:rsidR="001348A3" w:rsidRPr="001348A3" w:rsidRDefault="001348A3" w:rsidP="001348A3">
            <w:pPr>
              <w:spacing w:before="60" w:after="60"/>
              <w:rPr>
                <w:rFonts w:ascii="Times New Roman" w:hAnsi="Times New Roman" w:cs="Times New Roman"/>
                <w:i/>
                <w:sz w:val="18"/>
                <w:szCs w:val="18"/>
              </w:rPr>
            </w:pPr>
            <w:r w:rsidRPr="001348A3">
              <w:rPr>
                <w:rFonts w:ascii="Times New Roman" w:hAnsi="Times New Roman" w:cs="Times New Roman"/>
                <w:iCs/>
                <w:sz w:val="18"/>
                <w:szCs w:val="18"/>
                <w:lang w:val="fr-FR"/>
              </w:rPr>
              <w:t>[</w:t>
            </w:r>
            <w:r w:rsidRPr="001348A3">
              <w:rPr>
                <w:rFonts w:ascii="Times New Roman" w:hAnsi="Times New Roman" w:cs="Times New Roman"/>
                <w:i/>
                <w:sz w:val="18"/>
                <w:szCs w:val="18"/>
              </w:rPr>
              <w:t xml:space="preserve">Rhus cotinus </w:t>
            </w:r>
            <w:r w:rsidRPr="001348A3">
              <w:rPr>
                <w:rFonts w:ascii="Times New Roman" w:hAnsi="Times New Roman" w:cs="Times New Roman"/>
                <w:sz w:val="18"/>
                <w:szCs w:val="18"/>
              </w:rPr>
              <w:t>L.</w:t>
            </w:r>
            <w:r w:rsidRPr="001348A3">
              <w:rPr>
                <w:rFonts w:ascii="Times New Roman" w:hAnsi="Times New Roman" w:cs="Times New Roman"/>
                <w:iCs/>
                <w:sz w:val="18"/>
                <w:szCs w:val="18"/>
                <w:lang w:val="fr-FR"/>
              </w:rPr>
              <w:t>]</w:t>
            </w:r>
          </w:p>
        </w:tc>
        <w:tc>
          <w:tcPr>
            <w:tcW w:w="1389" w:type="dxa"/>
            <w:vMerge w:val="restart"/>
            <w:vAlign w:val="center"/>
          </w:tcPr>
          <w:p w14:paraId="1984A9C7"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Boyacı somağı, Duman ağacı, Pamuklu sumak, Sarıboya ağacı, Sarıcan, Sarı yaprak </w:t>
            </w:r>
          </w:p>
        </w:tc>
        <w:tc>
          <w:tcPr>
            <w:tcW w:w="1021" w:type="dxa"/>
            <w:vMerge w:val="restart"/>
            <w:vAlign w:val="center"/>
          </w:tcPr>
          <w:p w14:paraId="1172061F" w14:textId="77777777" w:rsidR="001348A3" w:rsidRPr="001348A3" w:rsidRDefault="001348A3" w:rsidP="001348A3">
            <w:pPr>
              <w:spacing w:before="60" w:after="60"/>
              <w:rPr>
                <w:rFonts w:ascii="Times New Roman" w:hAnsi="Times New Roman" w:cs="Times New Roman"/>
                <w:bCs/>
                <w:sz w:val="16"/>
                <w:szCs w:val="16"/>
              </w:rPr>
            </w:pPr>
            <w:r w:rsidRPr="001348A3">
              <w:rPr>
                <w:rFonts w:ascii="Times New Roman" w:hAnsi="Times New Roman" w:cs="Times New Roman"/>
                <w:bCs/>
                <w:sz w:val="16"/>
                <w:szCs w:val="16"/>
              </w:rPr>
              <w:t xml:space="preserve">Smokebush, Fustet, Smoketree, Venetian-sumac, </w:t>
            </w:r>
          </w:p>
          <w:p w14:paraId="5E618A08" w14:textId="77777777" w:rsidR="001348A3" w:rsidRPr="001348A3" w:rsidRDefault="001348A3" w:rsidP="001348A3">
            <w:pPr>
              <w:spacing w:before="60" w:after="60"/>
              <w:rPr>
                <w:rFonts w:ascii="Times New Roman" w:hAnsi="Times New Roman" w:cs="Times New Roman"/>
                <w:bCs/>
                <w:sz w:val="16"/>
                <w:szCs w:val="16"/>
              </w:rPr>
            </w:pPr>
            <w:r w:rsidRPr="001348A3">
              <w:rPr>
                <w:rFonts w:ascii="Times New Roman" w:hAnsi="Times New Roman" w:cs="Times New Roman"/>
                <w:bCs/>
                <w:sz w:val="16"/>
                <w:szCs w:val="16"/>
              </w:rPr>
              <w:t xml:space="preserve">Wigtree, </w:t>
            </w:r>
          </w:p>
          <w:p w14:paraId="5EF94CA4"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6"/>
                <w:szCs w:val="16"/>
              </w:rPr>
              <w:t>Young fustic</w:t>
            </w:r>
          </w:p>
        </w:tc>
        <w:tc>
          <w:tcPr>
            <w:tcW w:w="1560" w:type="dxa"/>
            <w:shd w:val="clear" w:color="auto" w:fill="auto"/>
            <w:vAlign w:val="center"/>
          </w:tcPr>
          <w:p w14:paraId="1CFE1376"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Sürgünler,  </w:t>
            </w:r>
            <w:r w:rsidRPr="001348A3">
              <w:rPr>
                <w:rFonts w:ascii="Times New Roman" w:eastAsia="Times New Roman" w:hAnsi="Times New Roman" w:cs="Times New Roman"/>
                <w:bCs/>
                <w:sz w:val="18"/>
                <w:szCs w:val="18"/>
                <w:lang w:eastAsia="tr-TR"/>
              </w:rPr>
              <w:t xml:space="preserve"> Sürgün ekstresi/ ekstraktı (diğer bitkisel preparatları hariç)</w:t>
            </w:r>
          </w:p>
        </w:tc>
        <w:tc>
          <w:tcPr>
            <w:tcW w:w="1417" w:type="dxa"/>
            <w:shd w:val="clear" w:color="auto" w:fill="auto"/>
            <w:vAlign w:val="center"/>
          </w:tcPr>
          <w:p w14:paraId="5A3D4E36"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Shoots [summitates] Shoots extract (except other herbal preparations)</w:t>
            </w:r>
          </w:p>
        </w:tc>
        <w:tc>
          <w:tcPr>
            <w:tcW w:w="850" w:type="dxa"/>
          </w:tcPr>
          <w:p w14:paraId="7CEE5E3B"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5FA1FDDC"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Merge w:val="restart"/>
            <w:vAlign w:val="center"/>
          </w:tcPr>
          <w:p w14:paraId="6494C7A6" w14:textId="77777777" w:rsidR="001348A3" w:rsidRPr="001348A3" w:rsidRDefault="001348A3" w:rsidP="001348A3">
            <w:pPr>
              <w:tabs>
                <w:tab w:val="left" w:pos="567"/>
              </w:tabs>
              <w:spacing w:before="60" w:after="60"/>
              <w:jc w:val="both"/>
              <w:rPr>
                <w:rFonts w:ascii="Times New Roman" w:eastAsia="Times New Roman" w:hAnsi="Times New Roman" w:cs="Times New Roman"/>
                <w:bCs/>
                <w:strike/>
                <w:sz w:val="18"/>
                <w:szCs w:val="18"/>
                <w:lang w:eastAsia="tr-TR"/>
              </w:rPr>
            </w:pPr>
          </w:p>
        </w:tc>
        <w:tc>
          <w:tcPr>
            <w:tcW w:w="1163" w:type="dxa"/>
            <w:vMerge w:val="restart"/>
            <w:vAlign w:val="center"/>
          </w:tcPr>
          <w:p w14:paraId="3ABC0645" w14:textId="1676B63E" w:rsidR="005870EC" w:rsidRPr="001348A3" w:rsidRDefault="001348A3" w:rsidP="005870EC">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28/03/2014</w:t>
            </w:r>
          </w:p>
          <w:p w14:paraId="5A494C2C" w14:textId="2F38C018"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31D2DA3B" w14:textId="77777777" w:rsidTr="003F3887">
        <w:trPr>
          <w:cantSplit/>
          <w:trHeight w:val="454"/>
        </w:trPr>
        <w:tc>
          <w:tcPr>
            <w:tcW w:w="562" w:type="dxa"/>
            <w:vMerge/>
            <w:vAlign w:val="center"/>
          </w:tcPr>
          <w:p w14:paraId="0AD5F05E"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4C730370" w14:textId="77777777" w:rsidR="001348A3" w:rsidRPr="001348A3" w:rsidRDefault="001348A3" w:rsidP="001348A3">
            <w:pPr>
              <w:spacing w:before="60" w:after="60"/>
              <w:rPr>
                <w:rFonts w:ascii="Times New Roman" w:hAnsi="Times New Roman" w:cs="Times New Roman"/>
                <w:b/>
                <w:bCs/>
                <w:i/>
                <w:sz w:val="18"/>
                <w:szCs w:val="18"/>
              </w:rPr>
            </w:pPr>
          </w:p>
        </w:tc>
        <w:tc>
          <w:tcPr>
            <w:tcW w:w="1389" w:type="dxa"/>
            <w:vMerge/>
            <w:vAlign w:val="center"/>
          </w:tcPr>
          <w:p w14:paraId="7357CFDA" w14:textId="77777777" w:rsidR="001348A3" w:rsidRPr="001348A3" w:rsidRDefault="001348A3" w:rsidP="001348A3">
            <w:pPr>
              <w:spacing w:before="60" w:after="60"/>
              <w:rPr>
                <w:rFonts w:ascii="Times New Roman" w:hAnsi="Times New Roman" w:cs="Times New Roman"/>
                <w:sz w:val="18"/>
                <w:szCs w:val="18"/>
              </w:rPr>
            </w:pPr>
          </w:p>
        </w:tc>
        <w:tc>
          <w:tcPr>
            <w:tcW w:w="1021" w:type="dxa"/>
            <w:vMerge/>
            <w:vAlign w:val="center"/>
          </w:tcPr>
          <w:p w14:paraId="0ACDDB2E" w14:textId="77777777" w:rsidR="001348A3" w:rsidRPr="001348A3" w:rsidRDefault="001348A3" w:rsidP="001348A3">
            <w:pPr>
              <w:spacing w:before="60" w:after="60"/>
              <w:rPr>
                <w:rFonts w:ascii="Times New Roman" w:hAnsi="Times New Roman" w:cs="Times New Roman"/>
                <w:bCs/>
                <w:sz w:val="18"/>
                <w:szCs w:val="18"/>
              </w:rPr>
            </w:pPr>
          </w:p>
        </w:tc>
        <w:tc>
          <w:tcPr>
            <w:tcW w:w="1560" w:type="dxa"/>
            <w:vAlign w:val="center"/>
          </w:tcPr>
          <w:p w14:paraId="165E264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Yaprak, </w:t>
            </w:r>
            <w:r w:rsidRPr="001348A3">
              <w:rPr>
                <w:rFonts w:ascii="Times New Roman" w:eastAsia="Times New Roman" w:hAnsi="Times New Roman" w:cs="Times New Roman"/>
                <w:bCs/>
                <w:sz w:val="18"/>
                <w:szCs w:val="18"/>
                <w:lang w:eastAsia="tr-TR"/>
              </w:rPr>
              <w:t>Yaprak ekstresi/ ekstraktı (diğer bitkisel preparatları hariç)</w:t>
            </w:r>
          </w:p>
        </w:tc>
        <w:tc>
          <w:tcPr>
            <w:tcW w:w="1417" w:type="dxa"/>
            <w:vAlign w:val="center"/>
          </w:tcPr>
          <w:p w14:paraId="34EFAFAA"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Leaf [folium], Leaf extract (except other herbal preparations)</w:t>
            </w:r>
          </w:p>
        </w:tc>
        <w:tc>
          <w:tcPr>
            <w:tcW w:w="850" w:type="dxa"/>
          </w:tcPr>
          <w:p w14:paraId="6A32CADF"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399DBD1B"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Merge/>
            <w:vAlign w:val="center"/>
          </w:tcPr>
          <w:p w14:paraId="736C8474"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25225991"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20FDEC60" w14:textId="77777777" w:rsidTr="003F3887">
        <w:trPr>
          <w:cantSplit/>
          <w:trHeight w:val="1488"/>
        </w:trPr>
        <w:tc>
          <w:tcPr>
            <w:tcW w:w="562" w:type="dxa"/>
            <w:vAlign w:val="center"/>
          </w:tcPr>
          <w:p w14:paraId="010AD903"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833F7D2" w14:textId="77777777" w:rsidR="001348A3" w:rsidRPr="005870EC" w:rsidRDefault="001348A3" w:rsidP="001348A3">
            <w:pPr>
              <w:spacing w:before="60" w:after="60"/>
              <w:rPr>
                <w:rFonts w:ascii="Times New Roman" w:hAnsi="Times New Roman"/>
                <w:b/>
                <w:bCs/>
                <w:i/>
                <w:sz w:val="18"/>
                <w:szCs w:val="18"/>
              </w:rPr>
            </w:pPr>
            <w:r w:rsidRPr="005870EC">
              <w:rPr>
                <w:rFonts w:ascii="Times New Roman" w:hAnsi="Times New Roman"/>
                <w:b/>
                <w:bCs/>
                <w:i/>
                <w:sz w:val="18"/>
                <w:szCs w:val="18"/>
              </w:rPr>
              <w:t>Crataegus pinnatifida</w:t>
            </w:r>
          </w:p>
          <w:p w14:paraId="1CB701D1" w14:textId="77777777" w:rsidR="001348A3" w:rsidRPr="005870EC" w:rsidRDefault="001348A3" w:rsidP="001348A3">
            <w:pPr>
              <w:spacing w:before="60" w:after="60"/>
              <w:rPr>
                <w:rFonts w:ascii="Times New Roman" w:hAnsi="Times New Roman"/>
                <w:sz w:val="18"/>
                <w:szCs w:val="18"/>
              </w:rPr>
            </w:pPr>
          </w:p>
        </w:tc>
        <w:tc>
          <w:tcPr>
            <w:tcW w:w="1389" w:type="dxa"/>
            <w:vAlign w:val="center"/>
          </w:tcPr>
          <w:p w14:paraId="33CD7BB1" w14:textId="77777777" w:rsidR="001348A3" w:rsidRPr="005870EC" w:rsidRDefault="001348A3" w:rsidP="001348A3">
            <w:pPr>
              <w:spacing w:before="60" w:after="60"/>
              <w:rPr>
                <w:rFonts w:ascii="Times New Roman" w:hAnsi="Times New Roman"/>
                <w:i/>
                <w:sz w:val="18"/>
                <w:szCs w:val="18"/>
              </w:rPr>
            </w:pPr>
          </w:p>
        </w:tc>
        <w:tc>
          <w:tcPr>
            <w:tcW w:w="1021" w:type="dxa"/>
            <w:vAlign w:val="center"/>
          </w:tcPr>
          <w:p w14:paraId="6D0EFF71" w14:textId="77777777" w:rsidR="001348A3" w:rsidRPr="005870EC" w:rsidRDefault="001348A3" w:rsidP="001348A3">
            <w:pPr>
              <w:spacing w:before="60" w:after="60"/>
              <w:rPr>
                <w:rFonts w:ascii="Times New Roman" w:hAnsi="Times New Roman"/>
                <w:i/>
                <w:sz w:val="18"/>
                <w:szCs w:val="18"/>
              </w:rPr>
            </w:pPr>
          </w:p>
          <w:p w14:paraId="736A74D7" w14:textId="77777777" w:rsidR="001348A3" w:rsidRPr="005870EC" w:rsidRDefault="001348A3" w:rsidP="001348A3">
            <w:pPr>
              <w:spacing w:before="60" w:after="60"/>
              <w:rPr>
                <w:rFonts w:ascii="Times New Roman" w:hAnsi="Times New Roman"/>
                <w:i/>
                <w:sz w:val="18"/>
                <w:szCs w:val="18"/>
              </w:rPr>
            </w:pPr>
          </w:p>
        </w:tc>
        <w:tc>
          <w:tcPr>
            <w:tcW w:w="1560" w:type="dxa"/>
            <w:vAlign w:val="center"/>
          </w:tcPr>
          <w:p w14:paraId="56115C28" w14:textId="77777777" w:rsidR="001348A3" w:rsidRPr="005870EC" w:rsidRDefault="001348A3" w:rsidP="001348A3">
            <w:pPr>
              <w:tabs>
                <w:tab w:val="left" w:pos="567"/>
              </w:tabs>
              <w:jc w:val="center"/>
              <w:rPr>
                <w:rFonts w:ascii="Times New Roman" w:eastAsia="Times New Roman" w:hAnsi="Times New Roman"/>
                <w:bCs/>
                <w:sz w:val="18"/>
                <w:szCs w:val="18"/>
                <w:lang w:eastAsia="tr-TR"/>
              </w:rPr>
            </w:pPr>
            <w:r w:rsidRPr="005870EC">
              <w:rPr>
                <w:rFonts w:ascii="Times New Roman" w:eastAsia="Times New Roman" w:hAnsi="Times New Roman"/>
                <w:bCs/>
                <w:sz w:val="18"/>
                <w:szCs w:val="18"/>
                <w:lang w:eastAsia="tr-TR"/>
              </w:rPr>
              <w:t>Kurutulmuş meyve</w:t>
            </w:r>
          </w:p>
        </w:tc>
        <w:tc>
          <w:tcPr>
            <w:tcW w:w="1417" w:type="dxa"/>
            <w:vAlign w:val="center"/>
          </w:tcPr>
          <w:p w14:paraId="730954B4" w14:textId="77777777" w:rsidR="001348A3" w:rsidRPr="005870EC" w:rsidRDefault="001348A3" w:rsidP="001348A3">
            <w:pPr>
              <w:tabs>
                <w:tab w:val="left" w:pos="567"/>
              </w:tabs>
              <w:jc w:val="center"/>
              <w:rPr>
                <w:rFonts w:ascii="Times New Roman" w:eastAsia="Times New Roman" w:hAnsi="Times New Roman"/>
                <w:bCs/>
                <w:sz w:val="18"/>
                <w:szCs w:val="18"/>
                <w:lang w:eastAsia="tr-TR"/>
              </w:rPr>
            </w:pPr>
            <w:r w:rsidRPr="005870EC">
              <w:rPr>
                <w:rFonts w:ascii="Times New Roman" w:eastAsia="Times New Roman" w:hAnsi="Times New Roman"/>
                <w:bCs/>
                <w:sz w:val="18"/>
                <w:szCs w:val="18"/>
                <w:lang w:eastAsia="tr-TR"/>
              </w:rPr>
              <w:t>Dried fruit</w:t>
            </w:r>
          </w:p>
        </w:tc>
        <w:tc>
          <w:tcPr>
            <w:tcW w:w="850" w:type="dxa"/>
            <w:vAlign w:val="center"/>
          </w:tcPr>
          <w:p w14:paraId="480365FE" w14:textId="77777777" w:rsidR="001348A3" w:rsidRPr="005870EC" w:rsidRDefault="001348A3" w:rsidP="001348A3">
            <w:pPr>
              <w:jc w:val="center"/>
              <w:rPr>
                <w:rFonts w:ascii="Times New Roman" w:hAnsi="Times New Roman"/>
                <w:sz w:val="18"/>
                <w:szCs w:val="18"/>
              </w:rPr>
            </w:pPr>
            <w:r w:rsidRPr="005870EC">
              <w:rPr>
                <w:rFonts w:ascii="Times New Roman" w:hAnsi="Times New Roman"/>
                <w:sz w:val="18"/>
                <w:szCs w:val="18"/>
              </w:rPr>
              <w:t>P</w:t>
            </w:r>
          </w:p>
        </w:tc>
        <w:tc>
          <w:tcPr>
            <w:tcW w:w="4140" w:type="dxa"/>
            <w:vAlign w:val="center"/>
          </w:tcPr>
          <w:p w14:paraId="456C8AA1" w14:textId="77777777" w:rsidR="001348A3" w:rsidRPr="005870EC" w:rsidRDefault="001348A3" w:rsidP="001348A3">
            <w:pPr>
              <w:tabs>
                <w:tab w:val="left" w:pos="567"/>
              </w:tabs>
              <w:jc w:val="both"/>
              <w:rPr>
                <w:rFonts w:ascii="Times New Roman" w:hAnsi="Times New Roman"/>
                <w:sz w:val="18"/>
                <w:szCs w:val="18"/>
              </w:rPr>
            </w:pPr>
            <w:r w:rsidRPr="005870EC">
              <w:rPr>
                <w:rFonts w:ascii="Times New Roman" w:hAnsi="Times New Roman"/>
                <w:sz w:val="18"/>
                <w:szCs w:val="18"/>
              </w:rPr>
              <w:t>Sadece aşağıda belirtildiği şekilde kullanılabilir:</w:t>
            </w:r>
          </w:p>
          <w:p w14:paraId="700F15A8" w14:textId="20648663" w:rsidR="001348A3" w:rsidRPr="005870EC" w:rsidRDefault="001348A3" w:rsidP="001348A3">
            <w:pPr>
              <w:jc w:val="both"/>
              <w:rPr>
                <w:rFonts w:ascii="Times New Roman" w:hAnsi="Times New Roman"/>
                <w:sz w:val="18"/>
                <w:szCs w:val="18"/>
              </w:rPr>
            </w:pPr>
            <w:r w:rsidRPr="005870EC">
              <w:rPr>
                <w:rFonts w:ascii="Times New Roman" w:hAnsi="Times New Roman"/>
                <w:sz w:val="18"/>
                <w:szCs w:val="18"/>
              </w:rPr>
              <w:t xml:space="preserve">-Bitkisel infüzyonlarda </w:t>
            </w:r>
          </w:p>
          <w:p w14:paraId="0DBEBFB3" w14:textId="1E2ED816" w:rsidR="001348A3" w:rsidRPr="005870EC" w:rsidRDefault="001348A3" w:rsidP="001348A3">
            <w:pPr>
              <w:jc w:val="both"/>
              <w:rPr>
                <w:rFonts w:ascii="Times New Roman" w:hAnsi="Times New Roman"/>
                <w:sz w:val="18"/>
                <w:szCs w:val="18"/>
              </w:rPr>
            </w:pPr>
            <w:r w:rsidRPr="005870EC">
              <w:rPr>
                <w:rFonts w:ascii="Times New Roman" w:hAnsi="Times New Roman"/>
                <w:sz w:val="18"/>
                <w:szCs w:val="18"/>
              </w:rPr>
              <w:t>-30/12/2006 tarihli ve 26392 sayılı Resmi Gazete’de yayımlanan Türk Gıda Kodeksi Reçel, Jöle, Marmelat ve Tatlandırılmış Kestane Püresi T</w:t>
            </w:r>
            <w:r w:rsidR="005870EC">
              <w:rPr>
                <w:rFonts w:ascii="Times New Roman" w:hAnsi="Times New Roman"/>
                <w:sz w:val="18"/>
                <w:szCs w:val="18"/>
              </w:rPr>
              <w:t>ebliğinde tanımlanan gıdalarda</w:t>
            </w:r>
          </w:p>
          <w:p w14:paraId="69CCFEA1" w14:textId="2A05D819" w:rsidR="001348A3" w:rsidRPr="005870EC" w:rsidRDefault="001348A3" w:rsidP="001348A3">
            <w:pPr>
              <w:jc w:val="both"/>
              <w:rPr>
                <w:rFonts w:ascii="Times New Roman" w:hAnsi="Times New Roman"/>
                <w:strike/>
                <w:sz w:val="18"/>
                <w:szCs w:val="18"/>
              </w:rPr>
            </w:pPr>
            <w:r w:rsidRPr="005870EC">
              <w:rPr>
                <w:rFonts w:ascii="Times New Roman" w:hAnsi="Times New Roman"/>
                <w:sz w:val="18"/>
                <w:szCs w:val="18"/>
              </w:rPr>
              <w:t xml:space="preserve">-Kompostolarda </w:t>
            </w:r>
          </w:p>
          <w:p w14:paraId="78516710" w14:textId="77777777" w:rsidR="001348A3" w:rsidRPr="005870EC" w:rsidRDefault="001348A3" w:rsidP="001348A3">
            <w:pPr>
              <w:jc w:val="both"/>
              <w:rPr>
                <w:rFonts w:ascii="Times New Roman" w:hAnsi="Times New Roman"/>
                <w:sz w:val="18"/>
                <w:szCs w:val="18"/>
              </w:rPr>
            </w:pPr>
            <w:r w:rsidRPr="005870EC">
              <w:rPr>
                <w:rFonts w:ascii="Times New Roman" w:hAnsi="Times New Roman"/>
                <w:bCs/>
                <w:i/>
                <w:sz w:val="18"/>
                <w:szCs w:val="18"/>
              </w:rPr>
              <w:t xml:space="preserve">-Crataegus pinnatifida'nın </w:t>
            </w:r>
            <w:r w:rsidRPr="005870EC">
              <w:rPr>
                <w:rFonts w:ascii="Times New Roman" w:hAnsi="Times New Roman"/>
                <w:sz w:val="18"/>
                <w:szCs w:val="18"/>
              </w:rPr>
              <w:t>meyve kullanımı için Ek-7’de yer alan bilgiler dikkate alınmalıdır.</w:t>
            </w:r>
          </w:p>
        </w:tc>
        <w:tc>
          <w:tcPr>
            <w:tcW w:w="1163" w:type="dxa"/>
            <w:vAlign w:val="center"/>
          </w:tcPr>
          <w:p w14:paraId="65EBC553"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47EEAF56" w14:textId="77777777" w:rsidTr="003F3887">
        <w:trPr>
          <w:cantSplit/>
          <w:trHeight w:val="1488"/>
        </w:trPr>
        <w:tc>
          <w:tcPr>
            <w:tcW w:w="562" w:type="dxa"/>
            <w:vAlign w:val="center"/>
          </w:tcPr>
          <w:p w14:paraId="4861F5F1"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7124FAEF" w14:textId="77777777" w:rsidR="001348A3" w:rsidRPr="001348A3" w:rsidRDefault="001348A3" w:rsidP="001348A3">
            <w:pPr>
              <w:spacing w:before="60" w:after="60"/>
              <w:ind w:left="742" w:hanging="742"/>
              <w:rPr>
                <w:rFonts w:ascii="Times New Roman" w:hAnsi="Times New Roman" w:cs="Times New Roman"/>
                <w:b/>
                <w:sz w:val="18"/>
                <w:szCs w:val="18"/>
              </w:rPr>
            </w:pPr>
            <w:r w:rsidRPr="001348A3">
              <w:rPr>
                <w:rFonts w:ascii="Times New Roman" w:hAnsi="Times New Roman" w:cs="Times New Roman"/>
                <w:b/>
                <w:i/>
                <w:sz w:val="18"/>
                <w:szCs w:val="18"/>
              </w:rPr>
              <w:t>Cupressus sempervirens</w:t>
            </w:r>
            <w:r w:rsidRPr="001348A3">
              <w:rPr>
                <w:rFonts w:ascii="Times New Roman" w:hAnsi="Times New Roman" w:cs="Times New Roman"/>
                <w:b/>
                <w:sz w:val="18"/>
                <w:szCs w:val="18"/>
              </w:rPr>
              <w:t xml:space="preserve"> L.</w:t>
            </w:r>
          </w:p>
          <w:p w14:paraId="32BBA19B"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i/>
                <w:sz w:val="18"/>
                <w:szCs w:val="18"/>
              </w:rPr>
              <w:t>[</w:t>
            </w:r>
            <w:r w:rsidRPr="001348A3">
              <w:rPr>
                <w:rFonts w:ascii="Times New Roman" w:hAnsi="Times New Roman" w:cs="Times New Roman"/>
                <w:i/>
                <w:iCs/>
                <w:sz w:val="18"/>
                <w:szCs w:val="18"/>
                <w:lang w:val="en-US"/>
              </w:rPr>
              <w:t xml:space="preserve">Cupressus fastigiata </w:t>
            </w:r>
            <w:r w:rsidRPr="001348A3">
              <w:rPr>
                <w:rFonts w:ascii="Times New Roman" w:hAnsi="Times New Roman" w:cs="Times New Roman"/>
                <w:sz w:val="18"/>
                <w:szCs w:val="18"/>
                <w:lang w:val="en-US"/>
              </w:rPr>
              <w:t xml:space="preserve">DC., </w:t>
            </w:r>
            <w:r w:rsidRPr="001348A3">
              <w:rPr>
                <w:rFonts w:ascii="Times New Roman" w:hAnsi="Times New Roman" w:cs="Times New Roman"/>
                <w:i/>
                <w:iCs/>
                <w:sz w:val="18"/>
                <w:szCs w:val="18"/>
                <w:lang w:val="en-US"/>
              </w:rPr>
              <w:t xml:space="preserve">Cupressus sempervirens </w:t>
            </w:r>
            <w:r w:rsidRPr="001348A3">
              <w:rPr>
                <w:rFonts w:ascii="Times New Roman" w:hAnsi="Times New Roman" w:cs="Times New Roman"/>
                <w:sz w:val="18"/>
                <w:szCs w:val="18"/>
                <w:lang w:val="en-US"/>
              </w:rPr>
              <w:t xml:space="preserve">L. var. </w:t>
            </w:r>
            <w:r w:rsidRPr="001348A3">
              <w:rPr>
                <w:rFonts w:ascii="Times New Roman" w:hAnsi="Times New Roman" w:cs="Times New Roman"/>
                <w:i/>
                <w:iCs/>
                <w:sz w:val="18"/>
                <w:szCs w:val="18"/>
                <w:lang w:val="en-US"/>
              </w:rPr>
              <w:t xml:space="preserve">fastigiata </w:t>
            </w:r>
            <w:r w:rsidRPr="001348A3">
              <w:rPr>
                <w:rFonts w:ascii="Times New Roman" w:hAnsi="Times New Roman" w:cs="Times New Roman"/>
                <w:sz w:val="18"/>
                <w:szCs w:val="18"/>
                <w:lang w:val="en-US"/>
              </w:rPr>
              <w:t>Hansen</w:t>
            </w:r>
            <w:r w:rsidRPr="001348A3">
              <w:rPr>
                <w:rFonts w:ascii="Times New Roman" w:hAnsi="Times New Roman" w:cs="Times New Roman"/>
                <w:i/>
                <w:sz w:val="18"/>
                <w:szCs w:val="18"/>
              </w:rPr>
              <w:t>]</w:t>
            </w:r>
          </w:p>
        </w:tc>
        <w:tc>
          <w:tcPr>
            <w:tcW w:w="1389" w:type="dxa"/>
            <w:vAlign w:val="center"/>
          </w:tcPr>
          <w:p w14:paraId="633377AC"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8"/>
                <w:szCs w:val="18"/>
              </w:rPr>
              <w:t xml:space="preserve">Selvi, </w:t>
            </w:r>
            <w:r w:rsidRPr="001348A3">
              <w:rPr>
                <w:rFonts w:ascii="Times New Roman" w:hAnsi="Times New Roman" w:cs="Times New Roman"/>
                <w:sz w:val="18"/>
                <w:szCs w:val="18"/>
              </w:rPr>
              <w:t xml:space="preserve">Servi, </w:t>
            </w:r>
            <w:r w:rsidRPr="001348A3">
              <w:rPr>
                <w:rFonts w:ascii="Times New Roman" w:hAnsi="Times New Roman" w:cs="Times New Roman"/>
                <w:bCs/>
                <w:sz w:val="18"/>
                <w:szCs w:val="18"/>
              </w:rPr>
              <w:t>Kara çam,   Kara selvi,  Mazı ağacı, Japon çamı, Akdeniz servisi</w:t>
            </w:r>
          </w:p>
        </w:tc>
        <w:tc>
          <w:tcPr>
            <w:tcW w:w="1021" w:type="dxa"/>
            <w:vAlign w:val="center"/>
          </w:tcPr>
          <w:p w14:paraId="4882DC72"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Cypress, Mediterranean cypress, Common cypress</w:t>
            </w:r>
          </w:p>
        </w:tc>
        <w:tc>
          <w:tcPr>
            <w:tcW w:w="1560" w:type="dxa"/>
            <w:vAlign w:val="center"/>
          </w:tcPr>
          <w:p w14:paraId="5F4FEEE2" w14:textId="77777777" w:rsidR="001348A3" w:rsidRPr="001348A3" w:rsidRDefault="001348A3" w:rsidP="001348A3">
            <w:pPr>
              <w:tabs>
                <w:tab w:val="left" w:pos="567"/>
              </w:tabs>
              <w:spacing w:before="60" w:after="60"/>
              <w:rPr>
                <w:rFonts w:ascii="Times New Roman" w:hAnsi="Times New Roman" w:cs="Times New Roman"/>
                <w:strike/>
                <w:sz w:val="18"/>
                <w:szCs w:val="18"/>
              </w:rPr>
            </w:pPr>
            <w:r w:rsidRPr="001348A3">
              <w:rPr>
                <w:rFonts w:ascii="Times New Roman" w:eastAsia="Times New Roman" w:hAnsi="Times New Roman" w:cs="Times New Roman"/>
                <w:bCs/>
                <w:sz w:val="18"/>
                <w:szCs w:val="18"/>
                <w:lang w:eastAsia="tr-TR"/>
              </w:rPr>
              <w:t>Meyve (kozalak) (bitkisel preparatları hariç)</w:t>
            </w:r>
          </w:p>
        </w:tc>
        <w:tc>
          <w:tcPr>
            <w:tcW w:w="1417" w:type="dxa"/>
            <w:vAlign w:val="center"/>
          </w:tcPr>
          <w:p w14:paraId="188C3C68"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Fruit (cone)</w:t>
            </w:r>
            <w:r w:rsidRPr="001348A3">
              <w:rPr>
                <w:rFonts w:ascii="Times New Roman" w:hAnsi="Times New Roman" w:cs="Times New Roman"/>
                <w:sz w:val="18"/>
                <w:szCs w:val="18"/>
                <w:vertAlign w:val="superscript"/>
              </w:rPr>
              <w:footnoteReference w:id="9"/>
            </w:r>
            <w:r w:rsidRPr="001348A3">
              <w:rPr>
                <w:rFonts w:ascii="Times New Roman" w:hAnsi="Times New Roman" w:cs="Times New Roman"/>
                <w:sz w:val="18"/>
                <w:szCs w:val="18"/>
              </w:rPr>
              <w:t xml:space="preserve"> [fructus]</w:t>
            </w:r>
            <w:r w:rsidRPr="001348A3">
              <w:rPr>
                <w:rFonts w:ascii="Times New Roman" w:eastAsia="Times New Roman" w:hAnsi="Times New Roman" w:cs="Times New Roman"/>
                <w:bCs/>
                <w:sz w:val="18"/>
                <w:szCs w:val="18"/>
                <w:lang w:eastAsia="tr-TR"/>
              </w:rPr>
              <w:t xml:space="preserve"> (except herbal preparations)</w:t>
            </w:r>
          </w:p>
        </w:tc>
        <w:tc>
          <w:tcPr>
            <w:tcW w:w="850" w:type="dxa"/>
          </w:tcPr>
          <w:p w14:paraId="56F60F43" w14:textId="77777777" w:rsidR="001348A3" w:rsidRPr="001348A3" w:rsidRDefault="001348A3" w:rsidP="001348A3">
            <w:pPr>
              <w:spacing w:before="60" w:after="60"/>
              <w:jc w:val="center"/>
              <w:rPr>
                <w:rFonts w:ascii="Times New Roman" w:hAnsi="Times New Roman" w:cs="Times New Roman"/>
                <w:sz w:val="18"/>
                <w:szCs w:val="18"/>
              </w:rPr>
            </w:pPr>
          </w:p>
          <w:p w14:paraId="38B460FF" w14:textId="77777777" w:rsidR="001348A3" w:rsidRPr="001348A3" w:rsidRDefault="001348A3" w:rsidP="001348A3">
            <w:pPr>
              <w:spacing w:before="60" w:after="60"/>
              <w:jc w:val="center"/>
              <w:rPr>
                <w:rFonts w:ascii="Times New Roman" w:hAnsi="Times New Roman" w:cs="Times New Roman"/>
                <w:sz w:val="18"/>
                <w:szCs w:val="18"/>
              </w:rPr>
            </w:pPr>
          </w:p>
          <w:p w14:paraId="7AF9E070" w14:textId="77777777" w:rsidR="001348A3" w:rsidRPr="001348A3" w:rsidRDefault="001348A3" w:rsidP="001348A3">
            <w:pPr>
              <w:spacing w:before="60" w:after="60"/>
              <w:ind w:left="-109" w:hanging="283"/>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5F2425AB" w14:textId="77777777" w:rsidR="001348A3" w:rsidRPr="001348A3" w:rsidRDefault="001348A3" w:rsidP="001348A3">
            <w:pPr>
              <w:spacing w:before="60" w:after="60"/>
              <w:jc w:val="both"/>
              <w:rPr>
                <w:rFonts w:ascii="Times New Roman" w:hAnsi="Times New Roman" w:cs="Times New Roman"/>
                <w:sz w:val="18"/>
                <w:szCs w:val="18"/>
              </w:rPr>
            </w:pPr>
          </w:p>
        </w:tc>
        <w:tc>
          <w:tcPr>
            <w:tcW w:w="1163" w:type="dxa"/>
            <w:vAlign w:val="center"/>
          </w:tcPr>
          <w:p w14:paraId="08C5EA11" w14:textId="01C1F9F7" w:rsidR="000C4BEE" w:rsidRPr="001348A3" w:rsidRDefault="001348A3" w:rsidP="000C4BEE">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29/01/2016</w:t>
            </w:r>
            <w:r w:rsidRPr="001348A3">
              <w:rPr>
                <w:rFonts w:ascii="Times New Roman" w:eastAsia="Times New Roman" w:hAnsi="Times New Roman" w:cs="Times New Roman"/>
                <w:bCs/>
                <w:sz w:val="16"/>
                <w:szCs w:val="16"/>
                <w:lang w:eastAsia="tr-TR"/>
              </w:rPr>
              <w:t xml:space="preserve"> </w:t>
            </w:r>
          </w:p>
          <w:p w14:paraId="2BB13298" w14:textId="277693DE"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18158062" w14:textId="77777777" w:rsidTr="003F3887">
        <w:trPr>
          <w:cantSplit/>
          <w:trHeight w:val="1409"/>
        </w:trPr>
        <w:tc>
          <w:tcPr>
            <w:tcW w:w="562" w:type="dxa"/>
            <w:vAlign w:val="center"/>
          </w:tcPr>
          <w:p w14:paraId="2AC93FF9"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05A8031C" w14:textId="77777777" w:rsidR="001348A3" w:rsidRPr="001348A3" w:rsidRDefault="001348A3" w:rsidP="001348A3">
            <w:pPr>
              <w:keepNext/>
              <w:shd w:val="clear" w:color="auto" w:fill="FFFFFF"/>
              <w:spacing w:before="120" w:after="120"/>
              <w:outlineLvl w:val="0"/>
              <w:rPr>
                <w:rFonts w:ascii="Times New Roman" w:eastAsia="Times New Roman" w:hAnsi="Times New Roman" w:cs="Times New Roman"/>
                <w:i/>
                <w:kern w:val="32"/>
                <w:sz w:val="18"/>
                <w:szCs w:val="18"/>
                <w:lang w:val="x-none" w:eastAsia="x-none"/>
              </w:rPr>
            </w:pPr>
            <w:r w:rsidRPr="001348A3">
              <w:rPr>
                <w:rFonts w:ascii="Times New Roman" w:eastAsia="Times New Roman" w:hAnsi="Times New Roman" w:cs="Times New Roman"/>
                <w:b/>
                <w:i/>
                <w:iCs/>
                <w:kern w:val="32"/>
                <w:sz w:val="18"/>
                <w:szCs w:val="18"/>
                <w:lang w:eastAsia="tr-TR"/>
              </w:rPr>
              <w:t xml:space="preserve">Curculigo orchioides </w:t>
            </w:r>
            <w:r w:rsidRPr="001348A3">
              <w:rPr>
                <w:rFonts w:ascii="Times New Roman" w:eastAsia="Times New Roman" w:hAnsi="Times New Roman" w:cs="Times New Roman"/>
                <w:b/>
                <w:iCs/>
                <w:kern w:val="32"/>
                <w:sz w:val="18"/>
                <w:szCs w:val="18"/>
                <w:lang w:eastAsia="tr-TR"/>
              </w:rPr>
              <w:t xml:space="preserve">Gaertn. </w:t>
            </w:r>
            <w:r w:rsidRPr="001348A3">
              <w:rPr>
                <w:rFonts w:ascii="Times New Roman" w:eastAsia="Times New Roman" w:hAnsi="Times New Roman" w:cs="Times New Roman"/>
                <w:iCs/>
                <w:kern w:val="32"/>
                <w:sz w:val="18"/>
                <w:szCs w:val="18"/>
                <w:lang w:eastAsia="tr-TR"/>
              </w:rPr>
              <w:t>[</w:t>
            </w:r>
            <w:hyperlink r:id="rId16" w:history="1">
              <w:r w:rsidRPr="001348A3">
                <w:rPr>
                  <w:rFonts w:ascii="Times New Roman" w:eastAsia="Times New Roman" w:hAnsi="Times New Roman" w:cs="Times New Roman"/>
                  <w:bCs/>
                  <w:i/>
                  <w:iCs/>
                  <w:kern w:val="32"/>
                  <w:sz w:val="18"/>
                  <w:szCs w:val="18"/>
                  <w:shd w:val="clear" w:color="auto" w:fill="FFFFFF"/>
                  <w:lang w:eastAsia="tr-TR"/>
                </w:rPr>
                <w:t>Curculigo</w:t>
              </w:r>
              <w:r w:rsidRPr="001348A3">
                <w:rPr>
                  <w:rFonts w:ascii="Times New Roman" w:eastAsia="Times New Roman" w:hAnsi="Times New Roman" w:cs="Times New Roman"/>
                  <w:bCs/>
                  <w:kern w:val="32"/>
                  <w:sz w:val="18"/>
                  <w:szCs w:val="18"/>
                  <w:shd w:val="clear" w:color="auto" w:fill="FFFFFF"/>
                  <w:lang w:eastAsia="tr-TR"/>
                </w:rPr>
                <w:t> </w:t>
              </w:r>
              <w:r w:rsidRPr="001348A3">
                <w:rPr>
                  <w:rFonts w:ascii="Times New Roman" w:eastAsia="Times New Roman" w:hAnsi="Times New Roman" w:cs="Times New Roman"/>
                  <w:bCs/>
                  <w:i/>
                  <w:iCs/>
                  <w:kern w:val="32"/>
                  <w:sz w:val="18"/>
                  <w:szCs w:val="18"/>
                  <w:shd w:val="clear" w:color="auto" w:fill="FFFFFF"/>
                  <w:lang w:eastAsia="tr-TR"/>
                </w:rPr>
                <w:t>orchioides</w:t>
              </w:r>
              <w:r w:rsidRPr="001348A3">
                <w:rPr>
                  <w:rFonts w:ascii="Times New Roman" w:eastAsia="Times New Roman" w:hAnsi="Times New Roman" w:cs="Times New Roman"/>
                  <w:bCs/>
                  <w:kern w:val="32"/>
                  <w:sz w:val="18"/>
                  <w:szCs w:val="18"/>
                  <w:shd w:val="clear" w:color="auto" w:fill="FFFFFF"/>
                  <w:lang w:eastAsia="tr-TR"/>
                </w:rPr>
                <w:t xml:space="preserve"> var.  </w:t>
              </w:r>
              <w:r w:rsidRPr="001348A3">
                <w:rPr>
                  <w:rFonts w:ascii="Times New Roman" w:eastAsia="Times New Roman" w:hAnsi="Times New Roman" w:cs="Times New Roman"/>
                  <w:bCs/>
                  <w:i/>
                  <w:iCs/>
                  <w:kern w:val="32"/>
                  <w:sz w:val="18"/>
                  <w:szCs w:val="18"/>
                  <w:shd w:val="clear" w:color="auto" w:fill="FFFFFF"/>
                  <w:lang w:eastAsia="tr-TR"/>
                </w:rPr>
                <w:t>minor</w:t>
              </w:r>
              <w:r w:rsidRPr="001348A3">
                <w:rPr>
                  <w:rFonts w:ascii="Times New Roman" w:eastAsia="Times New Roman" w:hAnsi="Times New Roman" w:cs="Times New Roman"/>
                  <w:bCs/>
                  <w:kern w:val="32"/>
                  <w:sz w:val="18"/>
                  <w:szCs w:val="18"/>
                  <w:shd w:val="clear" w:color="auto" w:fill="FFFFFF"/>
                  <w:lang w:eastAsia="tr-TR"/>
                </w:rPr>
                <w:t> Benth</w:t>
              </w:r>
              <w:r w:rsidRPr="001348A3">
                <w:rPr>
                  <w:rFonts w:ascii="Times New Roman" w:eastAsia="Times New Roman" w:hAnsi="Times New Roman" w:cs="Times New Roman"/>
                  <w:b/>
                  <w:bCs/>
                  <w:kern w:val="32"/>
                  <w:sz w:val="18"/>
                  <w:szCs w:val="18"/>
                  <w:shd w:val="clear" w:color="auto" w:fill="FFFFFF"/>
                  <w:lang w:eastAsia="tr-TR"/>
                </w:rPr>
                <w:t>.</w:t>
              </w:r>
            </w:hyperlink>
            <w:r w:rsidRPr="001348A3">
              <w:rPr>
                <w:rFonts w:ascii="Times New Roman" w:eastAsia="Times New Roman" w:hAnsi="Times New Roman" w:cs="Times New Roman"/>
                <w:b/>
                <w:bCs/>
                <w:kern w:val="32"/>
                <w:sz w:val="18"/>
                <w:szCs w:val="18"/>
                <w:lang w:eastAsia="tr-TR"/>
              </w:rPr>
              <w:t>,</w:t>
            </w:r>
            <w:r w:rsidRPr="001348A3">
              <w:rPr>
                <w:rFonts w:ascii="Times New Roman" w:eastAsia="Times New Roman" w:hAnsi="Times New Roman" w:cs="Times New Roman"/>
                <w:kern w:val="32"/>
                <w:sz w:val="18"/>
                <w:szCs w:val="18"/>
                <w:lang w:eastAsia="tr-TR"/>
              </w:rPr>
              <w:t xml:space="preserve">               </w:t>
            </w:r>
            <w:r w:rsidRPr="001348A3">
              <w:rPr>
                <w:rFonts w:ascii="Times New Roman" w:eastAsia="Times New Roman" w:hAnsi="Times New Roman" w:cs="Times New Roman"/>
                <w:i/>
                <w:kern w:val="32"/>
                <w:sz w:val="18"/>
                <w:szCs w:val="18"/>
                <w:lang w:eastAsia="tr-TR"/>
              </w:rPr>
              <w:t>Gethyllis acaulis</w:t>
            </w:r>
            <w:r w:rsidRPr="001348A3">
              <w:rPr>
                <w:rFonts w:ascii="Times New Roman" w:eastAsia="Times New Roman" w:hAnsi="Times New Roman" w:cs="Times New Roman"/>
                <w:kern w:val="32"/>
                <w:sz w:val="18"/>
                <w:szCs w:val="18"/>
                <w:lang w:eastAsia="tr-TR"/>
              </w:rPr>
              <w:t xml:space="preserve"> Blanco, </w:t>
            </w:r>
            <w:r w:rsidRPr="001348A3">
              <w:rPr>
                <w:rFonts w:ascii="Times New Roman" w:eastAsia="Times New Roman" w:hAnsi="Times New Roman" w:cs="Times New Roman"/>
                <w:i/>
                <w:kern w:val="32"/>
                <w:sz w:val="18"/>
                <w:szCs w:val="18"/>
                <w:lang w:eastAsia="tr-TR"/>
              </w:rPr>
              <w:t>Hypoxis dulcis</w:t>
            </w:r>
            <w:r w:rsidRPr="001348A3">
              <w:rPr>
                <w:rFonts w:ascii="Times New Roman" w:eastAsia="Times New Roman" w:hAnsi="Times New Roman" w:cs="Times New Roman"/>
                <w:kern w:val="32"/>
                <w:sz w:val="18"/>
                <w:szCs w:val="18"/>
                <w:lang w:eastAsia="tr-TR"/>
              </w:rPr>
              <w:t xml:space="preserve"> Steud. ex Baker]</w:t>
            </w:r>
          </w:p>
        </w:tc>
        <w:tc>
          <w:tcPr>
            <w:tcW w:w="1389" w:type="dxa"/>
            <w:vAlign w:val="center"/>
          </w:tcPr>
          <w:p w14:paraId="198BFFDF"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8"/>
                <w:szCs w:val="18"/>
              </w:rPr>
              <w:t>Kurkuligo</w:t>
            </w:r>
          </w:p>
        </w:tc>
        <w:tc>
          <w:tcPr>
            <w:tcW w:w="1021" w:type="dxa"/>
            <w:vAlign w:val="center"/>
          </w:tcPr>
          <w:p w14:paraId="2AE3D86B" w14:textId="77777777" w:rsidR="001348A3" w:rsidRPr="001348A3" w:rsidRDefault="001348A3" w:rsidP="001348A3">
            <w:pPr>
              <w:spacing w:before="60" w:after="60"/>
              <w:rPr>
                <w:rFonts w:ascii="Times New Roman" w:hAnsi="Times New Roman" w:cs="Times New Roman"/>
                <w:bCs/>
                <w:sz w:val="18"/>
                <w:szCs w:val="18"/>
              </w:rPr>
            </w:pPr>
            <w:r w:rsidRPr="001348A3">
              <w:rPr>
                <w:rFonts w:ascii="Times New Roman" w:hAnsi="Times New Roman" w:cs="Times New Roman"/>
                <w:bCs/>
                <w:sz w:val="18"/>
                <w:szCs w:val="18"/>
              </w:rPr>
              <w:t>Golden eye grass,       Black Musale</w:t>
            </w:r>
          </w:p>
        </w:tc>
        <w:tc>
          <w:tcPr>
            <w:tcW w:w="1560" w:type="dxa"/>
            <w:vAlign w:val="center"/>
          </w:tcPr>
          <w:p w14:paraId="01F24283"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Kök,                     Kök bitkisel preparatları</w:t>
            </w:r>
          </w:p>
        </w:tc>
        <w:tc>
          <w:tcPr>
            <w:tcW w:w="1417" w:type="dxa"/>
            <w:vAlign w:val="center"/>
          </w:tcPr>
          <w:p w14:paraId="45EE5390" w14:textId="77777777" w:rsidR="001348A3" w:rsidRPr="001348A3" w:rsidRDefault="001348A3" w:rsidP="001348A3">
            <w:pPr>
              <w:tabs>
                <w:tab w:val="left" w:pos="567"/>
              </w:tabs>
              <w:spacing w:before="60" w:after="60"/>
              <w:jc w:val="both"/>
              <w:rPr>
                <w:rFonts w:ascii="Times New Roman" w:hAnsi="Times New Roman" w:cs="Times New Roman"/>
                <w:sz w:val="18"/>
                <w:szCs w:val="18"/>
              </w:rPr>
            </w:pPr>
            <w:r w:rsidRPr="001348A3">
              <w:rPr>
                <w:rFonts w:ascii="Times New Roman" w:hAnsi="Times New Roman" w:cs="Times New Roman"/>
                <w:iCs/>
                <w:sz w:val="18"/>
                <w:szCs w:val="18"/>
              </w:rPr>
              <w:t xml:space="preserve">Root </w:t>
            </w:r>
            <w:r w:rsidRPr="001348A3">
              <w:rPr>
                <w:rFonts w:ascii="Times New Roman" w:hAnsi="Times New Roman" w:cs="Times New Roman"/>
                <w:sz w:val="18"/>
                <w:szCs w:val="18"/>
              </w:rPr>
              <w:t>[radix]</w:t>
            </w:r>
            <w:r w:rsidRPr="001348A3">
              <w:rPr>
                <w:rFonts w:ascii="Times New Roman" w:hAnsi="Times New Roman" w:cs="Times New Roman"/>
                <w:iCs/>
                <w:sz w:val="18"/>
                <w:szCs w:val="18"/>
              </w:rPr>
              <w:t xml:space="preserve">,                 </w:t>
            </w:r>
            <w:r w:rsidRPr="001348A3">
              <w:rPr>
                <w:rFonts w:ascii="Times New Roman" w:hAnsi="Times New Roman" w:cs="Times New Roman"/>
                <w:sz w:val="18"/>
                <w:szCs w:val="18"/>
              </w:rPr>
              <w:t>Root herbal preparations</w:t>
            </w:r>
          </w:p>
        </w:tc>
        <w:tc>
          <w:tcPr>
            <w:tcW w:w="850" w:type="dxa"/>
            <w:vAlign w:val="center"/>
          </w:tcPr>
          <w:p w14:paraId="63088917"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N</w:t>
            </w:r>
          </w:p>
        </w:tc>
        <w:tc>
          <w:tcPr>
            <w:tcW w:w="4140" w:type="dxa"/>
            <w:vAlign w:val="center"/>
          </w:tcPr>
          <w:p w14:paraId="598016AA"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Align w:val="center"/>
          </w:tcPr>
          <w:p w14:paraId="68762926" w14:textId="6BA98760" w:rsidR="001348A3" w:rsidRPr="001348A3" w:rsidRDefault="001348A3" w:rsidP="000C4BEE">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17/12/2021</w:t>
            </w:r>
            <w:r w:rsidRPr="001348A3">
              <w:rPr>
                <w:rFonts w:ascii="Times New Roman" w:eastAsia="Times New Roman" w:hAnsi="Times New Roman" w:cs="Times New Roman"/>
                <w:bCs/>
                <w:sz w:val="16"/>
                <w:szCs w:val="16"/>
                <w:lang w:eastAsia="tr-TR"/>
              </w:rPr>
              <w:t xml:space="preserve"> </w:t>
            </w:r>
          </w:p>
        </w:tc>
      </w:tr>
      <w:tr w:rsidR="001348A3" w:rsidRPr="001348A3" w14:paraId="031CE8E6" w14:textId="77777777" w:rsidTr="003F3887">
        <w:trPr>
          <w:cantSplit/>
          <w:trHeight w:val="1409"/>
        </w:trPr>
        <w:tc>
          <w:tcPr>
            <w:tcW w:w="562" w:type="dxa"/>
            <w:vAlign w:val="center"/>
          </w:tcPr>
          <w:p w14:paraId="0BEAE075"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4CB1AC77" w14:textId="77777777" w:rsidR="001348A3" w:rsidRPr="001348A3" w:rsidRDefault="001348A3" w:rsidP="001348A3">
            <w:pPr>
              <w:spacing w:before="60" w:after="60"/>
              <w:rPr>
                <w:rFonts w:ascii="Times New Roman" w:hAnsi="Times New Roman" w:cs="Times New Roman"/>
                <w:b/>
                <w:bCs/>
                <w:sz w:val="18"/>
                <w:szCs w:val="18"/>
              </w:rPr>
            </w:pPr>
            <w:r w:rsidRPr="001348A3">
              <w:rPr>
                <w:rFonts w:ascii="Times New Roman" w:hAnsi="Times New Roman" w:cs="Times New Roman"/>
                <w:b/>
                <w:bCs/>
                <w:i/>
                <w:sz w:val="18"/>
                <w:szCs w:val="18"/>
              </w:rPr>
              <w:t xml:space="preserve">Cuscuta chinensis </w:t>
            </w:r>
            <w:r w:rsidRPr="001348A3">
              <w:rPr>
                <w:rFonts w:ascii="Times New Roman" w:hAnsi="Times New Roman" w:cs="Times New Roman"/>
                <w:b/>
                <w:bCs/>
                <w:sz w:val="18"/>
                <w:szCs w:val="18"/>
              </w:rPr>
              <w:t>Lam.</w:t>
            </w:r>
          </w:p>
          <w:p w14:paraId="57322167" w14:textId="77777777" w:rsidR="001348A3" w:rsidRPr="001348A3" w:rsidRDefault="001348A3" w:rsidP="001348A3">
            <w:pPr>
              <w:spacing w:before="60" w:after="60"/>
              <w:rPr>
                <w:rFonts w:ascii="Times New Roman" w:hAnsi="Times New Roman" w:cs="Times New Roman"/>
                <w:b/>
                <w:bCs/>
                <w:i/>
                <w:sz w:val="18"/>
                <w:szCs w:val="18"/>
              </w:rPr>
            </w:pPr>
            <w:r w:rsidRPr="001348A3">
              <w:rPr>
                <w:rFonts w:ascii="Times New Roman" w:hAnsi="Times New Roman" w:cs="Times New Roman"/>
                <w:i/>
                <w:iCs/>
                <w:sz w:val="18"/>
                <w:szCs w:val="18"/>
                <w:lang w:val="fr-FR"/>
              </w:rPr>
              <w:t xml:space="preserve">[Cuscuta chinensis </w:t>
            </w:r>
            <w:r w:rsidRPr="001348A3">
              <w:rPr>
                <w:rFonts w:ascii="Times New Roman" w:hAnsi="Times New Roman" w:cs="Times New Roman"/>
                <w:sz w:val="18"/>
                <w:szCs w:val="18"/>
                <w:lang w:val="fr-FR"/>
              </w:rPr>
              <w:t>var.</w:t>
            </w:r>
            <w:r w:rsidRPr="001348A3">
              <w:rPr>
                <w:rFonts w:ascii="Times New Roman" w:hAnsi="Times New Roman" w:cs="Times New Roman"/>
                <w:i/>
                <w:iCs/>
                <w:sz w:val="18"/>
                <w:szCs w:val="18"/>
                <w:lang w:val="fr-FR"/>
              </w:rPr>
              <w:t xml:space="preserve">carinata </w:t>
            </w:r>
            <w:r w:rsidRPr="001348A3">
              <w:rPr>
                <w:rFonts w:ascii="Times New Roman" w:hAnsi="Times New Roman" w:cs="Times New Roman"/>
                <w:sz w:val="18"/>
                <w:szCs w:val="18"/>
                <w:lang w:val="fr-FR"/>
              </w:rPr>
              <w:t>(R. Br.) Engelm</w:t>
            </w:r>
            <w:r w:rsidRPr="001348A3">
              <w:rPr>
                <w:rFonts w:ascii="Times New Roman" w:hAnsi="Times New Roman" w:cs="Times New Roman"/>
                <w:i/>
                <w:iCs/>
                <w:sz w:val="18"/>
                <w:szCs w:val="18"/>
                <w:lang w:val="fr-FR"/>
              </w:rPr>
              <w:t>]</w:t>
            </w:r>
          </w:p>
        </w:tc>
        <w:tc>
          <w:tcPr>
            <w:tcW w:w="1389" w:type="dxa"/>
            <w:vAlign w:val="center"/>
          </w:tcPr>
          <w:p w14:paraId="393853E5"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Küsküt, İkşut, Çin saçı, Çin küsküt otu, Çin bostan bozan otu</w:t>
            </w:r>
          </w:p>
        </w:tc>
        <w:tc>
          <w:tcPr>
            <w:tcW w:w="1021" w:type="dxa"/>
            <w:vAlign w:val="center"/>
          </w:tcPr>
          <w:p w14:paraId="40F74C1D" w14:textId="77777777" w:rsidR="001348A3" w:rsidRPr="001348A3" w:rsidRDefault="001348A3" w:rsidP="001348A3">
            <w:pPr>
              <w:spacing w:before="60" w:after="60"/>
              <w:rPr>
                <w:rFonts w:ascii="Times New Roman" w:hAnsi="Times New Roman" w:cs="Times New Roman"/>
                <w:bCs/>
                <w:sz w:val="18"/>
                <w:szCs w:val="18"/>
              </w:rPr>
            </w:pPr>
            <w:r w:rsidRPr="001348A3">
              <w:rPr>
                <w:rFonts w:ascii="Times New Roman" w:hAnsi="Times New Roman" w:cs="Times New Roman"/>
                <w:bCs/>
                <w:sz w:val="18"/>
                <w:szCs w:val="18"/>
              </w:rPr>
              <w:t>Dodder seed semen, Cuscutae, Chinese dodder</w:t>
            </w:r>
          </w:p>
        </w:tc>
        <w:tc>
          <w:tcPr>
            <w:tcW w:w="1560" w:type="dxa"/>
            <w:vAlign w:val="center"/>
          </w:tcPr>
          <w:p w14:paraId="6A2FB8CB"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Tohum</w:t>
            </w:r>
            <w:r w:rsidRPr="001348A3">
              <w:rPr>
                <w:rFonts w:ascii="Times New Roman" w:eastAsia="Times New Roman" w:hAnsi="Times New Roman" w:cs="Times New Roman"/>
                <w:bCs/>
                <w:sz w:val="18"/>
                <w:szCs w:val="18"/>
                <w:lang w:eastAsia="tr-TR"/>
              </w:rPr>
              <w:t xml:space="preserve">  (bitkisel preparatları hariç)</w:t>
            </w:r>
          </w:p>
        </w:tc>
        <w:tc>
          <w:tcPr>
            <w:tcW w:w="1417" w:type="dxa"/>
            <w:vAlign w:val="center"/>
          </w:tcPr>
          <w:p w14:paraId="43D12FCB"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Seed [semen]</w:t>
            </w:r>
            <w:r w:rsidRPr="001348A3">
              <w:rPr>
                <w:rFonts w:ascii="Times New Roman" w:eastAsia="Times New Roman" w:hAnsi="Times New Roman" w:cs="Times New Roman"/>
                <w:bCs/>
                <w:sz w:val="18"/>
                <w:szCs w:val="18"/>
                <w:lang w:eastAsia="tr-TR"/>
              </w:rPr>
              <w:t xml:space="preserve"> (except herbal preparations)</w:t>
            </w:r>
          </w:p>
        </w:tc>
        <w:tc>
          <w:tcPr>
            <w:tcW w:w="850" w:type="dxa"/>
          </w:tcPr>
          <w:p w14:paraId="4B2355BD"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259D0915"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147220CE"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Align w:val="center"/>
          </w:tcPr>
          <w:p w14:paraId="79613ED2"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Align w:val="center"/>
          </w:tcPr>
          <w:p w14:paraId="22B40324" w14:textId="094CB05E" w:rsidR="000C4BEE" w:rsidRPr="001348A3" w:rsidRDefault="001348A3" w:rsidP="000C4BEE">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27/06/2014</w:t>
            </w:r>
          </w:p>
          <w:p w14:paraId="6EE93180" w14:textId="7ACEE7A3"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74018128" w14:textId="77777777" w:rsidTr="003F3887">
        <w:trPr>
          <w:cantSplit/>
          <w:trHeight w:val="1409"/>
        </w:trPr>
        <w:tc>
          <w:tcPr>
            <w:tcW w:w="562" w:type="dxa"/>
            <w:vAlign w:val="center"/>
          </w:tcPr>
          <w:p w14:paraId="071F7A87"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5DAC3EA5"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
                <w:i/>
                <w:sz w:val="18"/>
                <w:szCs w:val="18"/>
              </w:rPr>
              <w:t xml:space="preserve">Cyamopsis tetragonoloba </w:t>
            </w:r>
            <w:r w:rsidRPr="001348A3">
              <w:rPr>
                <w:rFonts w:ascii="Times New Roman" w:hAnsi="Times New Roman" w:cs="Times New Roman"/>
                <w:b/>
                <w:sz w:val="18"/>
                <w:szCs w:val="18"/>
              </w:rPr>
              <w:t xml:space="preserve">(L.) Taub.                       </w:t>
            </w:r>
            <w:r w:rsidRPr="001348A3">
              <w:rPr>
                <w:rFonts w:ascii="Times New Roman" w:hAnsi="Times New Roman" w:cs="Times New Roman"/>
                <w:i/>
                <w:sz w:val="18"/>
                <w:szCs w:val="18"/>
              </w:rPr>
              <w:t>[Cyanopsis tetragonoloba</w:t>
            </w:r>
            <w:r w:rsidRPr="001348A3">
              <w:rPr>
                <w:rFonts w:ascii="Times New Roman" w:hAnsi="Times New Roman" w:cs="Times New Roman"/>
                <w:sz w:val="18"/>
                <w:szCs w:val="18"/>
              </w:rPr>
              <w:t xml:space="preserve"> (L.) Taub.</w:t>
            </w:r>
            <w:r w:rsidRPr="001348A3">
              <w:rPr>
                <w:rFonts w:ascii="Times New Roman" w:hAnsi="Times New Roman" w:cs="Times New Roman"/>
                <w:i/>
                <w:sz w:val="18"/>
                <w:szCs w:val="18"/>
              </w:rPr>
              <w:t>]</w:t>
            </w:r>
          </w:p>
          <w:p w14:paraId="33EC3A37" w14:textId="77777777" w:rsidR="001348A3" w:rsidRPr="001348A3" w:rsidRDefault="001348A3" w:rsidP="001348A3">
            <w:pPr>
              <w:autoSpaceDE w:val="0"/>
              <w:autoSpaceDN w:val="0"/>
              <w:adjustRightInd w:val="0"/>
              <w:jc w:val="both"/>
              <w:rPr>
                <w:rFonts w:ascii="Times New Roman" w:eastAsia="Calibri" w:hAnsi="Times New Roman" w:cs="Times New Roman"/>
                <w:bCs/>
                <w:i/>
                <w:color w:val="000000"/>
                <w:sz w:val="18"/>
                <w:szCs w:val="18"/>
              </w:rPr>
            </w:pPr>
          </w:p>
        </w:tc>
        <w:tc>
          <w:tcPr>
            <w:tcW w:w="1389" w:type="dxa"/>
            <w:vAlign w:val="center"/>
          </w:tcPr>
          <w:p w14:paraId="08822B52" w14:textId="77777777" w:rsidR="001348A3" w:rsidRPr="001348A3" w:rsidRDefault="001348A3" w:rsidP="001348A3">
            <w:pPr>
              <w:spacing w:before="60" w:after="60"/>
              <w:rPr>
                <w:rFonts w:ascii="Times New Roman" w:hAnsi="Times New Roman" w:cs="Times New Roman"/>
                <w:i/>
                <w:sz w:val="18"/>
                <w:szCs w:val="18"/>
              </w:rPr>
            </w:pPr>
            <w:r w:rsidRPr="001348A3">
              <w:rPr>
                <w:rFonts w:ascii="Times New Roman" w:eastAsia="Times New Roman" w:hAnsi="Times New Roman" w:cs="Times New Roman"/>
                <w:bCs/>
                <w:sz w:val="18"/>
                <w:szCs w:val="18"/>
                <w:lang w:eastAsia="tr-TR"/>
              </w:rPr>
              <w:t>Guar bitkisi</w:t>
            </w:r>
          </w:p>
        </w:tc>
        <w:tc>
          <w:tcPr>
            <w:tcW w:w="1021" w:type="dxa"/>
            <w:vAlign w:val="center"/>
          </w:tcPr>
          <w:p w14:paraId="04C4AC61" w14:textId="77777777" w:rsidR="001348A3" w:rsidRPr="001348A3" w:rsidRDefault="001348A3" w:rsidP="001348A3">
            <w:pPr>
              <w:spacing w:before="60" w:after="60"/>
              <w:rPr>
                <w:rFonts w:ascii="Times New Roman" w:hAnsi="Times New Roman" w:cs="Times New Roman"/>
                <w:i/>
                <w:sz w:val="18"/>
                <w:szCs w:val="18"/>
              </w:rPr>
            </w:pPr>
            <w:r w:rsidRPr="001348A3">
              <w:rPr>
                <w:rFonts w:ascii="Times New Roman" w:eastAsia="Times New Roman" w:hAnsi="Times New Roman" w:cs="Times New Roman"/>
                <w:bCs/>
                <w:sz w:val="18"/>
                <w:szCs w:val="18"/>
                <w:lang w:eastAsia="tr-TR"/>
              </w:rPr>
              <w:t>Guar plant</w:t>
            </w:r>
          </w:p>
        </w:tc>
        <w:tc>
          <w:tcPr>
            <w:tcW w:w="1560" w:type="dxa"/>
            <w:vAlign w:val="center"/>
          </w:tcPr>
          <w:p w14:paraId="0815B293" w14:textId="77777777" w:rsidR="001348A3" w:rsidRPr="001348A3" w:rsidRDefault="001348A3" w:rsidP="001348A3">
            <w:pPr>
              <w:tabs>
                <w:tab w:val="left" w:pos="567"/>
              </w:tabs>
              <w:rPr>
                <w:rFonts w:ascii="Times New Roman" w:hAnsi="Times New Roman" w:cs="Times New Roman"/>
                <w:bCs/>
                <w:sz w:val="18"/>
                <w:szCs w:val="18"/>
              </w:rPr>
            </w:pPr>
            <w:r w:rsidRPr="001348A3">
              <w:rPr>
                <w:rFonts w:ascii="Times New Roman" w:hAnsi="Times New Roman" w:cs="Times New Roman"/>
                <w:sz w:val="18"/>
                <w:szCs w:val="18"/>
              </w:rPr>
              <w:t>Tohum endosperminden elde edilen zamk (guar zamkı)</w:t>
            </w:r>
          </w:p>
          <w:p w14:paraId="437060C2" w14:textId="77777777" w:rsidR="001348A3" w:rsidRPr="001348A3" w:rsidRDefault="001348A3" w:rsidP="001348A3">
            <w:pPr>
              <w:tabs>
                <w:tab w:val="left" w:pos="567"/>
              </w:tabs>
              <w:rPr>
                <w:rFonts w:ascii="Times New Roman" w:hAnsi="Times New Roman" w:cs="Times New Roman"/>
                <w:bCs/>
                <w:sz w:val="18"/>
                <w:szCs w:val="18"/>
              </w:rPr>
            </w:pPr>
          </w:p>
        </w:tc>
        <w:tc>
          <w:tcPr>
            <w:tcW w:w="1417" w:type="dxa"/>
            <w:vAlign w:val="center"/>
          </w:tcPr>
          <w:p w14:paraId="493CC486" w14:textId="77777777" w:rsidR="001348A3" w:rsidRPr="000C4BEE" w:rsidRDefault="001348A3" w:rsidP="001348A3">
            <w:pPr>
              <w:tabs>
                <w:tab w:val="left" w:pos="567"/>
              </w:tabs>
              <w:rPr>
                <w:rFonts w:ascii="Times New Roman" w:eastAsia="Times New Roman" w:hAnsi="Times New Roman" w:cs="Times New Roman"/>
                <w:bCs/>
                <w:sz w:val="18"/>
                <w:szCs w:val="18"/>
                <w:lang w:eastAsia="tr-TR"/>
              </w:rPr>
            </w:pPr>
            <w:r w:rsidRPr="000C4BEE">
              <w:rPr>
                <w:rFonts w:ascii="Times New Roman" w:hAnsi="Times New Roman" w:cs="Times New Roman"/>
                <w:sz w:val="18"/>
                <w:szCs w:val="18"/>
              </w:rPr>
              <w:t>Gum (guar gum) [gummi]</w:t>
            </w:r>
          </w:p>
        </w:tc>
        <w:tc>
          <w:tcPr>
            <w:tcW w:w="850" w:type="dxa"/>
            <w:vAlign w:val="center"/>
          </w:tcPr>
          <w:p w14:paraId="3B4C1E8C" w14:textId="77777777" w:rsidR="001348A3" w:rsidRPr="000C4BEE" w:rsidRDefault="001348A3" w:rsidP="001348A3">
            <w:pPr>
              <w:jc w:val="center"/>
              <w:rPr>
                <w:rFonts w:ascii="Times New Roman" w:hAnsi="Times New Roman" w:cs="Times New Roman"/>
                <w:sz w:val="18"/>
                <w:szCs w:val="18"/>
              </w:rPr>
            </w:pPr>
            <w:r w:rsidRPr="000C4BEE">
              <w:rPr>
                <w:rFonts w:ascii="Times New Roman" w:hAnsi="Times New Roman" w:cs="Times New Roman"/>
                <w:sz w:val="18"/>
                <w:szCs w:val="18"/>
              </w:rPr>
              <w:t>P</w:t>
            </w:r>
          </w:p>
        </w:tc>
        <w:tc>
          <w:tcPr>
            <w:tcW w:w="4140" w:type="dxa"/>
            <w:vAlign w:val="center"/>
          </w:tcPr>
          <w:p w14:paraId="723CC0D7" w14:textId="77777777" w:rsidR="001348A3" w:rsidRPr="000C4BEE" w:rsidRDefault="001348A3" w:rsidP="001348A3">
            <w:pPr>
              <w:tabs>
                <w:tab w:val="left" w:pos="567"/>
              </w:tabs>
              <w:jc w:val="both"/>
              <w:rPr>
                <w:rFonts w:ascii="Times New Roman" w:hAnsi="Times New Roman" w:cs="Times New Roman"/>
                <w:sz w:val="18"/>
                <w:szCs w:val="18"/>
              </w:rPr>
            </w:pPr>
            <w:r w:rsidRPr="000C4BEE">
              <w:rPr>
                <w:rFonts w:ascii="Times New Roman" w:hAnsi="Times New Roman" w:cs="Times New Roman"/>
                <w:sz w:val="18"/>
                <w:szCs w:val="18"/>
              </w:rPr>
              <w:t>Sadece aşağıda belirtildiği şekilde kullanılabilir:</w:t>
            </w:r>
          </w:p>
          <w:p w14:paraId="1FBEEC19" w14:textId="77777777" w:rsidR="001348A3" w:rsidRPr="000C4BEE" w:rsidRDefault="001348A3" w:rsidP="001348A3">
            <w:pPr>
              <w:tabs>
                <w:tab w:val="left" w:pos="567"/>
              </w:tabs>
              <w:jc w:val="both"/>
              <w:rPr>
                <w:rFonts w:ascii="Times New Roman" w:hAnsi="Times New Roman" w:cs="Times New Roman"/>
                <w:sz w:val="18"/>
                <w:szCs w:val="18"/>
              </w:rPr>
            </w:pPr>
            <w:r w:rsidRPr="000C4BEE">
              <w:rPr>
                <w:rFonts w:ascii="Times New Roman" w:hAnsi="Times New Roman" w:cs="Times New Roman"/>
                <w:sz w:val="18"/>
                <w:szCs w:val="18"/>
              </w:rPr>
              <w:t>- Yoğurt, fermente sütler, taze peynir ve diğer süt bazlı tatlılar gibi taze süt ürünlerinde en fazla 1,5 g/100 g</w:t>
            </w:r>
          </w:p>
          <w:p w14:paraId="7A743573" w14:textId="77777777" w:rsidR="001348A3" w:rsidRPr="000C4BEE" w:rsidRDefault="001348A3" w:rsidP="001348A3">
            <w:pPr>
              <w:tabs>
                <w:tab w:val="left" w:pos="567"/>
              </w:tabs>
              <w:jc w:val="both"/>
              <w:rPr>
                <w:rFonts w:ascii="Times New Roman" w:hAnsi="Times New Roman" w:cs="Times New Roman"/>
                <w:sz w:val="18"/>
                <w:szCs w:val="18"/>
              </w:rPr>
            </w:pPr>
            <w:r w:rsidRPr="000C4BEE">
              <w:rPr>
                <w:rFonts w:ascii="Times New Roman" w:hAnsi="Times New Roman" w:cs="Times New Roman"/>
                <w:sz w:val="18"/>
                <w:szCs w:val="18"/>
              </w:rPr>
              <w:t>- Meyve veya sebze bazlı sıvı gıdalarda (smoothie benzeri) en fazla 1,8 g/100 g</w:t>
            </w:r>
          </w:p>
          <w:p w14:paraId="573369B9" w14:textId="77777777" w:rsidR="001348A3" w:rsidRPr="000C4BEE" w:rsidRDefault="001348A3" w:rsidP="001348A3">
            <w:pPr>
              <w:tabs>
                <w:tab w:val="left" w:pos="567"/>
              </w:tabs>
              <w:jc w:val="both"/>
              <w:rPr>
                <w:rFonts w:ascii="Times New Roman" w:hAnsi="Times New Roman" w:cs="Times New Roman"/>
                <w:sz w:val="18"/>
                <w:szCs w:val="18"/>
              </w:rPr>
            </w:pPr>
            <w:r w:rsidRPr="000C4BEE">
              <w:rPr>
                <w:rFonts w:ascii="Times New Roman" w:hAnsi="Times New Roman" w:cs="Times New Roman"/>
                <w:sz w:val="18"/>
                <w:szCs w:val="18"/>
              </w:rPr>
              <w:t>- Meyve veya sebze bazlı kompostolarda en fazla 3,25 g/100 g</w:t>
            </w:r>
          </w:p>
          <w:p w14:paraId="6A6BBC3D" w14:textId="77777777" w:rsidR="001348A3" w:rsidRPr="000C4BEE" w:rsidRDefault="001348A3" w:rsidP="001348A3">
            <w:pPr>
              <w:jc w:val="both"/>
              <w:rPr>
                <w:rFonts w:ascii="Times New Roman" w:hAnsi="Times New Roman" w:cs="Times New Roman"/>
                <w:sz w:val="18"/>
                <w:szCs w:val="18"/>
              </w:rPr>
            </w:pPr>
            <w:r w:rsidRPr="000C4BEE">
              <w:rPr>
                <w:rFonts w:ascii="Times New Roman" w:hAnsi="Times New Roman" w:cs="Times New Roman"/>
                <w:sz w:val="18"/>
                <w:szCs w:val="18"/>
              </w:rPr>
              <w:t>- İki bölmeli ambalajda bir süt ürünü eşliğindeki tahıllarda en fazla 10 g/100 g (tahılların içinde); eşlik eden süt ürününde hiç bulunmayacak; 1 g/100 g gıdanın tüketime hazır halinde</w:t>
            </w:r>
          </w:p>
          <w:p w14:paraId="42216ECA" w14:textId="45EFD3A8" w:rsidR="001348A3" w:rsidRPr="000C4BEE" w:rsidRDefault="00FB5CFF" w:rsidP="001348A3">
            <w:pPr>
              <w:autoSpaceDE w:val="0"/>
              <w:autoSpaceDN w:val="0"/>
              <w:adjustRightInd w:val="0"/>
              <w:jc w:val="both"/>
              <w:rPr>
                <w:rFonts w:ascii="Times New Roman" w:eastAsia="Calibri" w:hAnsi="Times New Roman" w:cs="Times New Roman"/>
                <w:sz w:val="18"/>
                <w:szCs w:val="18"/>
              </w:rPr>
            </w:pPr>
            <w:r>
              <w:rPr>
                <w:rFonts w:ascii="Times New Roman" w:eastAsia="Calibri" w:hAnsi="Times New Roman" w:cs="Times New Roman"/>
                <w:sz w:val="18"/>
                <w:szCs w:val="18"/>
              </w:rPr>
              <w:t xml:space="preserve">-  Etikette </w:t>
            </w:r>
            <w:r w:rsidR="001348A3" w:rsidRPr="000C4BEE">
              <w:rPr>
                <w:rFonts w:ascii="Times New Roman" w:eastAsia="Calibri" w:hAnsi="Times New Roman" w:cs="Times New Roman"/>
                <w:sz w:val="18"/>
                <w:szCs w:val="18"/>
              </w:rPr>
              <w:t xml:space="preserve">8 yaşın altındaki çocukların guar gama ilişkili olası sindirim rahatsızlığı risklerini belirten bir ifade görünür biçimde yer almalıdır. Örneğin, 'Bu ürünlerin aşırı tüketimi, özellikle 8 yaşın altındaki çocuklar için sindirim rahatsızlığına neden olabilir'. </w:t>
            </w:r>
          </w:p>
          <w:p w14:paraId="17A4142D" w14:textId="5DDAD494" w:rsidR="001348A3" w:rsidRPr="000C4BEE" w:rsidRDefault="00FB5CFF" w:rsidP="001348A3">
            <w:pPr>
              <w:jc w:val="both"/>
              <w:rPr>
                <w:rFonts w:ascii="Times New Roman" w:hAnsi="Times New Roman" w:cs="Times New Roman"/>
                <w:sz w:val="18"/>
                <w:szCs w:val="18"/>
              </w:rPr>
            </w:pPr>
            <w:r>
              <w:rPr>
                <w:rFonts w:ascii="Times New Roman" w:hAnsi="Times New Roman" w:cs="Times New Roman"/>
                <w:sz w:val="18"/>
                <w:szCs w:val="18"/>
              </w:rPr>
              <w:t xml:space="preserve">- </w:t>
            </w:r>
            <w:r w:rsidR="001348A3" w:rsidRPr="000C4BEE">
              <w:rPr>
                <w:rFonts w:ascii="Times New Roman" w:hAnsi="Times New Roman" w:cs="Times New Roman"/>
                <w:sz w:val="18"/>
                <w:szCs w:val="18"/>
              </w:rPr>
              <w:t>Sırasıyla süt ve tahıl ürünleri içeren iki bölmeli ürünler söz konusu olduğunda, kullanım talimatları, potansiyel gastro-intestinal darlık riski nedeniyle, tüketimden önce tahıl ve süt ürününü karıştırılması gerekliliği açıkça belirtmelidir.</w:t>
            </w:r>
          </w:p>
        </w:tc>
        <w:tc>
          <w:tcPr>
            <w:tcW w:w="1163" w:type="dxa"/>
            <w:vAlign w:val="center"/>
          </w:tcPr>
          <w:p w14:paraId="0CA6BF31" w14:textId="77777777" w:rsidR="001348A3" w:rsidRPr="001348A3" w:rsidRDefault="001348A3" w:rsidP="001348A3">
            <w:pPr>
              <w:autoSpaceDE w:val="0"/>
              <w:autoSpaceDN w:val="0"/>
              <w:adjustRightInd w:val="0"/>
              <w:jc w:val="both"/>
              <w:rPr>
                <w:rFonts w:ascii="Times New Roman" w:eastAsia="Calibri" w:hAnsi="Times New Roman" w:cs="Times New Roman"/>
                <w:bCs/>
                <w:i/>
                <w:color w:val="000000"/>
                <w:sz w:val="18"/>
                <w:szCs w:val="18"/>
              </w:rPr>
            </w:pPr>
          </w:p>
        </w:tc>
      </w:tr>
      <w:tr w:rsidR="001348A3" w:rsidRPr="001348A3" w14:paraId="46BF8FA0" w14:textId="77777777" w:rsidTr="003F3887">
        <w:trPr>
          <w:cantSplit/>
          <w:trHeight w:val="1401"/>
        </w:trPr>
        <w:tc>
          <w:tcPr>
            <w:tcW w:w="562" w:type="dxa"/>
            <w:vAlign w:val="center"/>
          </w:tcPr>
          <w:p w14:paraId="78C4CADF"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30A7CA38" w14:textId="77777777" w:rsidR="001348A3" w:rsidRPr="000C4BEE" w:rsidRDefault="001348A3" w:rsidP="001348A3">
            <w:pPr>
              <w:spacing w:before="60" w:after="60"/>
              <w:rPr>
                <w:b/>
                <w:bCs/>
                <w:i/>
                <w:sz w:val="18"/>
                <w:szCs w:val="18"/>
              </w:rPr>
            </w:pPr>
            <w:r w:rsidRPr="000C4BEE">
              <w:rPr>
                <w:rFonts w:ascii="Times New Roman" w:eastAsia="Times New Roman" w:hAnsi="Times New Roman"/>
                <w:b/>
                <w:i/>
                <w:sz w:val="18"/>
                <w:szCs w:val="18"/>
                <w:lang w:eastAsia="tr-TR"/>
              </w:rPr>
              <w:t xml:space="preserve">Cyperus esculentus </w:t>
            </w:r>
            <w:r w:rsidRPr="000C4BEE">
              <w:rPr>
                <w:rFonts w:ascii="Times New Roman" w:eastAsia="Times New Roman" w:hAnsi="Times New Roman"/>
                <w:b/>
                <w:sz w:val="18"/>
                <w:szCs w:val="18"/>
                <w:lang w:eastAsia="tr-TR"/>
              </w:rPr>
              <w:t>L.</w:t>
            </w:r>
            <w:r w:rsidRPr="000C4BEE">
              <w:rPr>
                <w:rFonts w:ascii="Times New Roman" w:eastAsia="Times New Roman" w:hAnsi="Times New Roman"/>
                <w:b/>
                <w:i/>
                <w:sz w:val="18"/>
                <w:szCs w:val="18"/>
                <w:lang w:eastAsia="tr-TR"/>
              </w:rPr>
              <w:t xml:space="preserve"> </w:t>
            </w:r>
            <w:r w:rsidRPr="000C4BEE">
              <w:rPr>
                <w:rFonts w:ascii="Times New Roman" w:eastAsia="Times New Roman" w:hAnsi="Times New Roman"/>
                <w:b/>
                <w:sz w:val="18"/>
                <w:szCs w:val="18"/>
                <w:lang w:eastAsia="tr-TR"/>
              </w:rPr>
              <w:t>[</w:t>
            </w:r>
            <w:r w:rsidRPr="000C4BEE">
              <w:rPr>
                <w:rFonts w:ascii="Times New Roman" w:eastAsia="Times New Roman" w:hAnsi="Times New Roman"/>
                <w:i/>
                <w:sz w:val="18"/>
                <w:szCs w:val="18"/>
                <w:lang w:eastAsia="tr-TR"/>
              </w:rPr>
              <w:t xml:space="preserve">Chlorocyperus aureus </w:t>
            </w:r>
            <w:r w:rsidRPr="000C4BEE">
              <w:rPr>
                <w:rFonts w:ascii="Times New Roman" w:eastAsia="Times New Roman" w:hAnsi="Times New Roman"/>
                <w:sz w:val="18"/>
                <w:szCs w:val="18"/>
                <w:lang w:eastAsia="tr-TR"/>
              </w:rPr>
              <w:t>(K.Richt.) Palla ex Kneuck.,</w:t>
            </w:r>
            <w:r w:rsidRPr="000C4BEE">
              <w:rPr>
                <w:rFonts w:ascii="Times New Roman" w:eastAsia="Times New Roman" w:hAnsi="Times New Roman"/>
                <w:i/>
                <w:sz w:val="18"/>
                <w:szCs w:val="18"/>
                <w:lang w:eastAsia="tr-TR"/>
              </w:rPr>
              <w:t xml:space="preserve"> Pterocyperus esculentus </w:t>
            </w:r>
            <w:r w:rsidRPr="000C4BEE">
              <w:rPr>
                <w:rFonts w:ascii="Times New Roman" w:eastAsia="Times New Roman" w:hAnsi="Times New Roman"/>
                <w:sz w:val="18"/>
                <w:szCs w:val="18"/>
                <w:lang w:eastAsia="tr-TR"/>
              </w:rPr>
              <w:t>(L.) Opiz]</w:t>
            </w:r>
          </w:p>
        </w:tc>
        <w:tc>
          <w:tcPr>
            <w:tcW w:w="1389" w:type="dxa"/>
            <w:vAlign w:val="center"/>
          </w:tcPr>
          <w:p w14:paraId="30058DE7" w14:textId="77777777" w:rsidR="001348A3" w:rsidRPr="000C4BEE" w:rsidRDefault="001348A3" w:rsidP="001348A3">
            <w:pPr>
              <w:spacing w:before="60" w:after="60"/>
              <w:rPr>
                <w:rFonts w:ascii="Times New Roman" w:hAnsi="Times New Roman"/>
                <w:i/>
                <w:sz w:val="18"/>
                <w:szCs w:val="18"/>
              </w:rPr>
            </w:pPr>
            <w:r w:rsidRPr="000C4BEE">
              <w:rPr>
                <w:rFonts w:ascii="Times New Roman" w:eastAsia="Times New Roman" w:hAnsi="Times New Roman"/>
                <w:sz w:val="18"/>
                <w:szCs w:val="18"/>
                <w:lang w:eastAsia="tr-TR"/>
              </w:rPr>
              <w:t>Yer bademi</w:t>
            </w:r>
          </w:p>
        </w:tc>
        <w:tc>
          <w:tcPr>
            <w:tcW w:w="1021" w:type="dxa"/>
            <w:vAlign w:val="center"/>
          </w:tcPr>
          <w:p w14:paraId="60219C4D" w14:textId="77777777" w:rsidR="001348A3" w:rsidRPr="000C4BEE" w:rsidRDefault="001348A3" w:rsidP="001348A3">
            <w:pPr>
              <w:spacing w:before="60" w:after="60"/>
              <w:rPr>
                <w:rFonts w:ascii="Times New Roman" w:hAnsi="Times New Roman"/>
                <w:i/>
                <w:sz w:val="18"/>
                <w:szCs w:val="18"/>
              </w:rPr>
            </w:pPr>
            <w:r w:rsidRPr="000C4BEE">
              <w:rPr>
                <w:rFonts w:ascii="Times New Roman" w:hAnsi="Times New Roman"/>
                <w:sz w:val="18"/>
                <w:szCs w:val="18"/>
              </w:rPr>
              <w:t xml:space="preserve">Tiger nuts, Earth almond, Chufa </w:t>
            </w:r>
          </w:p>
        </w:tc>
        <w:tc>
          <w:tcPr>
            <w:tcW w:w="1560" w:type="dxa"/>
            <w:vAlign w:val="center"/>
          </w:tcPr>
          <w:p w14:paraId="04761775" w14:textId="77777777" w:rsidR="001348A3" w:rsidRPr="000C4BEE" w:rsidRDefault="001348A3" w:rsidP="001348A3">
            <w:pPr>
              <w:tabs>
                <w:tab w:val="left" w:pos="567"/>
              </w:tabs>
              <w:jc w:val="center"/>
              <w:rPr>
                <w:rFonts w:ascii="Times New Roman" w:hAnsi="Times New Roman"/>
                <w:bCs/>
                <w:sz w:val="18"/>
                <w:szCs w:val="18"/>
              </w:rPr>
            </w:pPr>
            <w:r w:rsidRPr="000C4BEE">
              <w:rPr>
                <w:rFonts w:ascii="Times New Roman" w:eastAsia="Times New Roman" w:hAnsi="Times New Roman"/>
                <w:sz w:val="18"/>
                <w:szCs w:val="18"/>
                <w:lang w:eastAsia="tr-TR"/>
              </w:rPr>
              <w:t xml:space="preserve">Yumru </w:t>
            </w:r>
            <w:r w:rsidRPr="000C4BEE">
              <w:rPr>
                <w:rFonts w:ascii="Times New Roman" w:eastAsia="Times New Roman" w:hAnsi="Times New Roman" w:cs="Times New Roman"/>
                <w:bCs/>
                <w:sz w:val="18"/>
                <w:szCs w:val="18"/>
                <w:lang w:eastAsia="tr-TR"/>
              </w:rPr>
              <w:t>(bitkisel preparatları hariç)</w:t>
            </w:r>
          </w:p>
        </w:tc>
        <w:tc>
          <w:tcPr>
            <w:tcW w:w="1417" w:type="dxa"/>
            <w:vAlign w:val="center"/>
          </w:tcPr>
          <w:p w14:paraId="416EA30B" w14:textId="77777777" w:rsidR="001348A3" w:rsidRPr="000C4BEE" w:rsidRDefault="001348A3" w:rsidP="001348A3">
            <w:pPr>
              <w:tabs>
                <w:tab w:val="left" w:pos="567"/>
              </w:tabs>
              <w:jc w:val="center"/>
              <w:rPr>
                <w:rFonts w:ascii="Times New Roman" w:eastAsia="Times New Roman" w:hAnsi="Times New Roman"/>
                <w:bCs/>
                <w:sz w:val="18"/>
                <w:szCs w:val="18"/>
                <w:lang w:eastAsia="tr-TR"/>
              </w:rPr>
            </w:pPr>
            <w:r w:rsidRPr="000C4BEE">
              <w:rPr>
                <w:rFonts w:ascii="Times New Roman" w:hAnsi="Times New Roman"/>
                <w:sz w:val="18"/>
                <w:szCs w:val="18"/>
              </w:rPr>
              <w:t xml:space="preserve">Tuber </w:t>
            </w:r>
            <w:r w:rsidRPr="000C4BEE">
              <w:rPr>
                <w:rFonts w:ascii="Times New Roman" w:eastAsia="Times New Roman" w:hAnsi="Times New Roman"/>
                <w:bCs/>
                <w:sz w:val="18"/>
                <w:szCs w:val="18"/>
                <w:lang w:eastAsia="tr-TR"/>
              </w:rPr>
              <w:t xml:space="preserve">[tuber] </w:t>
            </w:r>
            <w:r w:rsidRPr="000C4BEE">
              <w:rPr>
                <w:rFonts w:ascii="Times New Roman" w:hAnsi="Times New Roman"/>
                <w:sz w:val="18"/>
                <w:szCs w:val="18"/>
              </w:rPr>
              <w:t xml:space="preserve">(except </w:t>
            </w:r>
            <w:r w:rsidRPr="000C4BEE">
              <w:rPr>
                <w:rFonts w:ascii="Times New Roman" w:eastAsia="Times New Roman" w:hAnsi="Times New Roman" w:cs="Times New Roman"/>
                <w:bCs/>
                <w:sz w:val="18"/>
                <w:szCs w:val="18"/>
                <w:lang w:eastAsia="tr-TR"/>
              </w:rPr>
              <w:t>herbal preparations</w:t>
            </w:r>
            <w:r w:rsidRPr="000C4BEE">
              <w:rPr>
                <w:rFonts w:ascii="Times New Roman" w:hAnsi="Times New Roman"/>
                <w:sz w:val="18"/>
                <w:szCs w:val="18"/>
              </w:rPr>
              <w:t>)</w:t>
            </w:r>
          </w:p>
        </w:tc>
        <w:tc>
          <w:tcPr>
            <w:tcW w:w="850" w:type="dxa"/>
            <w:vAlign w:val="center"/>
          </w:tcPr>
          <w:p w14:paraId="4C71B809" w14:textId="77777777" w:rsidR="001348A3" w:rsidRPr="000C4BEE" w:rsidRDefault="001348A3" w:rsidP="001348A3">
            <w:pPr>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41ADFF58" w14:textId="77777777" w:rsidR="001348A3" w:rsidRPr="000C4BEE" w:rsidRDefault="001348A3" w:rsidP="001348A3">
            <w:pPr>
              <w:tabs>
                <w:tab w:val="left" w:pos="567"/>
              </w:tabs>
              <w:jc w:val="both"/>
              <w:rPr>
                <w:rFonts w:ascii="Times New Roman" w:hAnsi="Times New Roman"/>
                <w:strike/>
                <w:sz w:val="18"/>
                <w:szCs w:val="18"/>
              </w:rPr>
            </w:pPr>
          </w:p>
        </w:tc>
        <w:tc>
          <w:tcPr>
            <w:tcW w:w="1163" w:type="dxa"/>
            <w:vAlign w:val="center"/>
          </w:tcPr>
          <w:p w14:paraId="09882351" w14:textId="193CC5BB" w:rsidR="001348A3" w:rsidRPr="001348A3" w:rsidRDefault="001348A3" w:rsidP="000C4BEE">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21/01/202</w:t>
            </w:r>
            <w:r w:rsidRPr="001348A3">
              <w:rPr>
                <w:rFonts w:ascii="Times New Roman" w:eastAsia="Times New Roman" w:hAnsi="Times New Roman" w:cs="Times New Roman"/>
                <w:bCs/>
                <w:sz w:val="16"/>
                <w:szCs w:val="16"/>
                <w:lang w:eastAsia="tr-TR"/>
              </w:rPr>
              <w:t>1</w:t>
            </w:r>
          </w:p>
        </w:tc>
      </w:tr>
      <w:tr w:rsidR="001348A3" w:rsidRPr="001348A3" w14:paraId="7A839957" w14:textId="77777777" w:rsidTr="003F3887">
        <w:trPr>
          <w:cantSplit/>
          <w:trHeight w:val="1401"/>
        </w:trPr>
        <w:tc>
          <w:tcPr>
            <w:tcW w:w="562" w:type="dxa"/>
            <w:vAlign w:val="center"/>
          </w:tcPr>
          <w:p w14:paraId="3DF5C59E"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8AB05BC" w14:textId="77777777" w:rsidR="001348A3" w:rsidRPr="00063468" w:rsidRDefault="001348A3" w:rsidP="001348A3">
            <w:pPr>
              <w:autoSpaceDE w:val="0"/>
              <w:autoSpaceDN w:val="0"/>
              <w:adjustRightInd w:val="0"/>
              <w:jc w:val="both"/>
              <w:rPr>
                <w:rFonts w:ascii="Times New Roman" w:eastAsia="Calibri" w:hAnsi="Times New Roman" w:cs="Times New Roman"/>
                <w:b/>
                <w:bCs/>
                <w:sz w:val="18"/>
                <w:szCs w:val="18"/>
              </w:rPr>
            </w:pPr>
            <w:r w:rsidRPr="00063468">
              <w:rPr>
                <w:rFonts w:ascii="Times New Roman" w:eastAsia="Calibri" w:hAnsi="Times New Roman" w:cs="Times New Roman"/>
                <w:b/>
                <w:bCs/>
                <w:i/>
                <w:sz w:val="18"/>
                <w:szCs w:val="18"/>
              </w:rPr>
              <w:t>Digitaria exilis</w:t>
            </w:r>
            <w:r w:rsidRPr="00063468">
              <w:rPr>
                <w:rFonts w:ascii="Times New Roman" w:eastAsia="Calibri" w:hAnsi="Times New Roman" w:cs="Times New Roman"/>
                <w:b/>
                <w:bCs/>
                <w:sz w:val="18"/>
                <w:szCs w:val="18"/>
              </w:rPr>
              <w:t xml:space="preserve"> (Kippist) Stapf</w:t>
            </w:r>
          </w:p>
          <w:p w14:paraId="7407ADC6" w14:textId="77777777" w:rsidR="001348A3" w:rsidRPr="00063468" w:rsidRDefault="001348A3" w:rsidP="001348A3">
            <w:pPr>
              <w:spacing w:before="60" w:after="60"/>
              <w:rPr>
                <w:rFonts w:ascii="Times New Roman" w:hAnsi="Times New Roman"/>
                <w:sz w:val="18"/>
                <w:szCs w:val="18"/>
              </w:rPr>
            </w:pPr>
            <w:r w:rsidRPr="00063468">
              <w:rPr>
                <w:rFonts w:ascii="Times New Roman" w:hAnsi="Times New Roman"/>
                <w:bCs/>
                <w:sz w:val="18"/>
                <w:szCs w:val="18"/>
              </w:rPr>
              <w:t>(Diğer bir ülkeden gelen geleneksel gıda)</w:t>
            </w:r>
          </w:p>
        </w:tc>
        <w:tc>
          <w:tcPr>
            <w:tcW w:w="1389" w:type="dxa"/>
            <w:vAlign w:val="center"/>
          </w:tcPr>
          <w:p w14:paraId="65A272C6" w14:textId="77777777" w:rsidR="001348A3" w:rsidRPr="00063468" w:rsidRDefault="001348A3" w:rsidP="001348A3">
            <w:pPr>
              <w:spacing w:before="60" w:after="60"/>
              <w:rPr>
                <w:rFonts w:ascii="Times New Roman" w:hAnsi="Times New Roman"/>
                <w:i/>
                <w:sz w:val="18"/>
                <w:szCs w:val="18"/>
              </w:rPr>
            </w:pPr>
          </w:p>
        </w:tc>
        <w:tc>
          <w:tcPr>
            <w:tcW w:w="1021" w:type="dxa"/>
            <w:vAlign w:val="center"/>
          </w:tcPr>
          <w:p w14:paraId="2419FADC" w14:textId="77777777" w:rsidR="001348A3" w:rsidRPr="00063468" w:rsidRDefault="001348A3" w:rsidP="001348A3">
            <w:pPr>
              <w:spacing w:before="60" w:after="60"/>
              <w:rPr>
                <w:rFonts w:ascii="Times New Roman" w:hAnsi="Times New Roman"/>
                <w:i/>
                <w:sz w:val="18"/>
                <w:szCs w:val="18"/>
              </w:rPr>
            </w:pPr>
          </w:p>
        </w:tc>
        <w:tc>
          <w:tcPr>
            <w:tcW w:w="1560" w:type="dxa"/>
            <w:vAlign w:val="center"/>
          </w:tcPr>
          <w:p w14:paraId="13B9971A" w14:textId="77777777" w:rsidR="001348A3" w:rsidRPr="00063468" w:rsidRDefault="001348A3" w:rsidP="001348A3">
            <w:pPr>
              <w:tabs>
                <w:tab w:val="left" w:pos="567"/>
              </w:tabs>
              <w:jc w:val="center"/>
              <w:rPr>
                <w:rFonts w:ascii="Times New Roman" w:eastAsia="Times New Roman" w:hAnsi="Times New Roman"/>
                <w:bCs/>
                <w:sz w:val="18"/>
                <w:szCs w:val="18"/>
                <w:lang w:eastAsia="tr-TR"/>
              </w:rPr>
            </w:pPr>
            <w:r w:rsidRPr="00063468">
              <w:rPr>
                <w:rFonts w:ascii="Times New Roman" w:hAnsi="Times New Roman"/>
                <w:bCs/>
                <w:sz w:val="18"/>
                <w:szCs w:val="18"/>
              </w:rPr>
              <w:t>Kabuğu soyulmuş taneler</w:t>
            </w:r>
          </w:p>
        </w:tc>
        <w:tc>
          <w:tcPr>
            <w:tcW w:w="1417" w:type="dxa"/>
            <w:vAlign w:val="center"/>
          </w:tcPr>
          <w:p w14:paraId="51E6775E" w14:textId="77777777" w:rsidR="001348A3" w:rsidRPr="00063468" w:rsidRDefault="001348A3" w:rsidP="001348A3">
            <w:pPr>
              <w:tabs>
                <w:tab w:val="left" w:pos="567"/>
              </w:tabs>
              <w:jc w:val="center"/>
              <w:rPr>
                <w:rFonts w:ascii="Times New Roman" w:eastAsia="Times New Roman" w:hAnsi="Times New Roman"/>
                <w:bCs/>
                <w:sz w:val="18"/>
                <w:szCs w:val="18"/>
                <w:lang w:eastAsia="tr-TR"/>
              </w:rPr>
            </w:pPr>
            <w:r w:rsidRPr="00063468">
              <w:rPr>
                <w:rFonts w:ascii="Times New Roman" w:eastAsia="Times New Roman" w:hAnsi="Times New Roman"/>
                <w:bCs/>
                <w:sz w:val="18"/>
                <w:szCs w:val="18"/>
                <w:lang w:eastAsia="tr-TR"/>
              </w:rPr>
              <w:t>Peeled grains</w:t>
            </w:r>
          </w:p>
        </w:tc>
        <w:tc>
          <w:tcPr>
            <w:tcW w:w="850" w:type="dxa"/>
            <w:vAlign w:val="center"/>
          </w:tcPr>
          <w:p w14:paraId="117E3076" w14:textId="77777777" w:rsidR="001348A3" w:rsidRPr="00063468" w:rsidRDefault="001348A3" w:rsidP="001348A3">
            <w:pPr>
              <w:jc w:val="center"/>
              <w:rPr>
                <w:rFonts w:ascii="Times New Roman" w:hAnsi="Times New Roman"/>
                <w:sz w:val="18"/>
                <w:szCs w:val="18"/>
              </w:rPr>
            </w:pPr>
            <w:r w:rsidRPr="00063468">
              <w:rPr>
                <w:rFonts w:ascii="Times New Roman" w:hAnsi="Times New Roman"/>
                <w:sz w:val="18"/>
                <w:szCs w:val="18"/>
              </w:rPr>
              <w:t>P</w:t>
            </w:r>
          </w:p>
        </w:tc>
        <w:tc>
          <w:tcPr>
            <w:tcW w:w="4140" w:type="dxa"/>
            <w:vAlign w:val="center"/>
          </w:tcPr>
          <w:p w14:paraId="3115D424" w14:textId="77777777" w:rsidR="001348A3" w:rsidRPr="000C4BEE" w:rsidRDefault="001348A3" w:rsidP="001348A3">
            <w:pPr>
              <w:tabs>
                <w:tab w:val="left" w:pos="567"/>
              </w:tabs>
              <w:jc w:val="both"/>
              <w:rPr>
                <w:rFonts w:ascii="Times New Roman" w:hAnsi="Times New Roman"/>
                <w:strike/>
                <w:color w:val="0070C0"/>
                <w:sz w:val="18"/>
                <w:szCs w:val="18"/>
              </w:rPr>
            </w:pPr>
          </w:p>
        </w:tc>
        <w:tc>
          <w:tcPr>
            <w:tcW w:w="1163" w:type="dxa"/>
            <w:vAlign w:val="center"/>
          </w:tcPr>
          <w:p w14:paraId="2D78488A"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68AF80C6" w14:textId="77777777" w:rsidTr="003F3887">
        <w:trPr>
          <w:cantSplit/>
          <w:trHeight w:val="525"/>
        </w:trPr>
        <w:tc>
          <w:tcPr>
            <w:tcW w:w="562" w:type="dxa"/>
            <w:vMerge w:val="restart"/>
            <w:vAlign w:val="center"/>
          </w:tcPr>
          <w:p w14:paraId="259E9C30"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50DAA166" w14:textId="77777777" w:rsidR="001348A3" w:rsidRPr="000C4BEE" w:rsidRDefault="001348A3" w:rsidP="001348A3">
            <w:pPr>
              <w:spacing w:before="60" w:after="60"/>
              <w:rPr>
                <w:sz w:val="18"/>
                <w:szCs w:val="18"/>
              </w:rPr>
            </w:pPr>
            <w:r w:rsidRPr="000C4BEE">
              <w:rPr>
                <w:rFonts w:ascii="Times New Roman" w:hAnsi="Times New Roman"/>
                <w:b/>
                <w:i/>
                <w:sz w:val="18"/>
                <w:szCs w:val="18"/>
              </w:rPr>
              <w:t xml:space="preserve">Echinacea angustifolia </w:t>
            </w:r>
            <w:r w:rsidRPr="000C4BEE">
              <w:rPr>
                <w:rFonts w:ascii="Times New Roman" w:hAnsi="Times New Roman"/>
                <w:b/>
                <w:sz w:val="18"/>
                <w:szCs w:val="18"/>
              </w:rPr>
              <w:t>DC var</w:t>
            </w:r>
            <w:r w:rsidRPr="000C4BEE">
              <w:rPr>
                <w:rFonts w:ascii="Times New Roman" w:hAnsi="Times New Roman"/>
                <w:b/>
                <w:i/>
                <w:sz w:val="18"/>
                <w:szCs w:val="18"/>
              </w:rPr>
              <w:t xml:space="preserve">. angustifolia </w:t>
            </w:r>
            <w:r w:rsidRPr="000C4BEE">
              <w:rPr>
                <w:rFonts w:ascii="Times New Roman" w:hAnsi="Times New Roman"/>
                <w:b/>
                <w:sz w:val="18"/>
                <w:szCs w:val="18"/>
              </w:rPr>
              <w:t>var.</w:t>
            </w:r>
            <w:r w:rsidRPr="000C4BEE">
              <w:rPr>
                <w:rFonts w:ascii="Times New Roman" w:hAnsi="Times New Roman"/>
                <w:b/>
                <w:i/>
                <w:sz w:val="18"/>
                <w:szCs w:val="18"/>
              </w:rPr>
              <w:t xml:space="preserve"> strigosa </w:t>
            </w:r>
            <w:r w:rsidRPr="000C4BEE">
              <w:rPr>
                <w:rFonts w:ascii="Times New Roman" w:hAnsi="Times New Roman"/>
                <w:b/>
                <w:sz w:val="18"/>
                <w:szCs w:val="18"/>
              </w:rPr>
              <w:t>Mc Gregor</w:t>
            </w:r>
          </w:p>
          <w:p w14:paraId="6E6E963A" w14:textId="77777777" w:rsidR="001348A3" w:rsidRPr="000C4BEE" w:rsidRDefault="001348A3" w:rsidP="001348A3">
            <w:pPr>
              <w:spacing w:before="60" w:after="60"/>
              <w:rPr>
                <w:rFonts w:ascii="Times New Roman" w:hAnsi="Times New Roman"/>
                <w:b/>
                <w:i/>
                <w:sz w:val="18"/>
                <w:szCs w:val="18"/>
              </w:rPr>
            </w:pPr>
          </w:p>
        </w:tc>
        <w:tc>
          <w:tcPr>
            <w:tcW w:w="1389" w:type="dxa"/>
            <w:vMerge w:val="restart"/>
            <w:vAlign w:val="center"/>
          </w:tcPr>
          <w:p w14:paraId="2386168C"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cs="Times New Roman"/>
                <w:sz w:val="18"/>
                <w:szCs w:val="18"/>
              </w:rPr>
              <w:t xml:space="preserve">Ekinezya, </w:t>
            </w:r>
            <w:r w:rsidRPr="000C4BEE">
              <w:rPr>
                <w:rFonts w:ascii="Times New Roman" w:hAnsi="Times New Roman" w:cs="Times New Roman"/>
                <w:bCs/>
                <w:sz w:val="18"/>
                <w:szCs w:val="18"/>
                <w:lang w:bidi="he-IL"/>
              </w:rPr>
              <w:t>Ekinaseya</w:t>
            </w:r>
          </w:p>
        </w:tc>
        <w:tc>
          <w:tcPr>
            <w:tcW w:w="1021" w:type="dxa"/>
            <w:vMerge w:val="restart"/>
            <w:vAlign w:val="center"/>
          </w:tcPr>
          <w:p w14:paraId="6A1BCCDA" w14:textId="77777777" w:rsidR="001348A3" w:rsidRPr="000C4BEE" w:rsidRDefault="001348A3" w:rsidP="001348A3">
            <w:pPr>
              <w:spacing w:before="60" w:after="60"/>
              <w:rPr>
                <w:rFonts w:ascii="Times New Roman" w:hAnsi="Times New Roman"/>
                <w:sz w:val="16"/>
                <w:szCs w:val="16"/>
              </w:rPr>
            </w:pPr>
            <w:r w:rsidRPr="000C4BEE">
              <w:rPr>
                <w:rFonts w:ascii="Times New Roman" w:hAnsi="Times New Roman"/>
                <w:sz w:val="16"/>
                <w:szCs w:val="16"/>
              </w:rPr>
              <w:t xml:space="preserve">Cone flower, Echinacea, Purple coneflower,     Red sunflower </w:t>
            </w:r>
          </w:p>
        </w:tc>
        <w:tc>
          <w:tcPr>
            <w:tcW w:w="1560" w:type="dxa"/>
            <w:vAlign w:val="center"/>
          </w:tcPr>
          <w:p w14:paraId="478EB8C9"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 xml:space="preserve">Toprak üstü, Toprak üstü ekstresi/ekstraktı </w:t>
            </w:r>
            <w:r w:rsidRPr="000C4BEE">
              <w:rPr>
                <w:rFonts w:ascii="Times New Roman" w:eastAsia="Times New Roman" w:hAnsi="Times New Roman" w:cs="Times New Roman"/>
                <w:bCs/>
                <w:sz w:val="18"/>
                <w:szCs w:val="18"/>
                <w:lang w:eastAsia="tr-TR"/>
              </w:rPr>
              <w:t>(diğer bitkisel preparatları hariç)</w:t>
            </w:r>
          </w:p>
        </w:tc>
        <w:tc>
          <w:tcPr>
            <w:tcW w:w="1417" w:type="dxa"/>
            <w:vAlign w:val="center"/>
          </w:tcPr>
          <w:p w14:paraId="4953DEF2"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Herb [herba], Herb</w:t>
            </w:r>
            <w:r w:rsidRPr="000C4BEE">
              <w:rPr>
                <w:rFonts w:ascii="Times New Roman" w:eastAsia="Times New Roman" w:hAnsi="Times New Roman" w:cs="Times New Roman"/>
                <w:bCs/>
                <w:sz w:val="18"/>
                <w:szCs w:val="18"/>
                <w:lang w:eastAsia="tr-TR"/>
              </w:rPr>
              <w:t xml:space="preserve"> extract (except other herbal preparations)</w:t>
            </w:r>
          </w:p>
        </w:tc>
        <w:tc>
          <w:tcPr>
            <w:tcW w:w="850" w:type="dxa"/>
            <w:vAlign w:val="center"/>
          </w:tcPr>
          <w:p w14:paraId="319CC148" w14:textId="77777777" w:rsidR="001348A3" w:rsidRPr="000C4BEE" w:rsidRDefault="001348A3" w:rsidP="001348A3">
            <w:pPr>
              <w:spacing w:before="60" w:after="60"/>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65AFB90D" w14:textId="77777777" w:rsidR="001348A3" w:rsidRPr="000C4BEE"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0C4BEE">
              <w:rPr>
                <w:rFonts w:ascii="Times New Roman" w:hAnsi="Times New Roman" w:cs="Times New Roman"/>
                <w:sz w:val="18"/>
                <w:szCs w:val="18"/>
              </w:rPr>
              <w:t>Ürünlerin üzerinde “</w:t>
            </w:r>
            <w:r w:rsidRPr="000C4BEE">
              <w:rPr>
                <w:rFonts w:ascii="Times New Roman" w:hAnsi="Times New Roman" w:cs="Times New Roman"/>
                <w:bCs/>
                <w:i/>
                <w:sz w:val="18"/>
                <w:szCs w:val="18"/>
              </w:rPr>
              <w:t>12 yaş altı çocuklar tarafından ve bağışıklığı baskılayıcı ilaçlarla birlikte kullanılmamalıdır</w:t>
            </w:r>
            <w:r w:rsidRPr="000C4BEE">
              <w:rPr>
                <w:rFonts w:ascii="Times New Roman" w:hAnsi="Times New Roman" w:cs="Times New Roman"/>
                <w:i/>
                <w:sz w:val="18"/>
                <w:szCs w:val="18"/>
              </w:rPr>
              <w:t xml:space="preserve"> "</w:t>
            </w:r>
            <w:r w:rsidRPr="000C4BEE">
              <w:rPr>
                <w:rFonts w:ascii="Times New Roman" w:eastAsia="Times New Roman" w:hAnsi="Times New Roman" w:cs="Times New Roman"/>
                <w:bCs/>
                <w:sz w:val="18"/>
                <w:szCs w:val="18"/>
                <w:lang w:eastAsia="tr-TR"/>
              </w:rPr>
              <w:t xml:space="preserve"> uyarısı yer almalıdır.</w:t>
            </w:r>
          </w:p>
          <w:p w14:paraId="215B1605" w14:textId="77777777" w:rsidR="001348A3" w:rsidRPr="000C4BEE"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p w14:paraId="3E687FAE" w14:textId="77777777" w:rsidR="001348A3" w:rsidRPr="000C4BEE" w:rsidRDefault="001348A3" w:rsidP="001348A3">
            <w:pPr>
              <w:tabs>
                <w:tab w:val="left" w:pos="567"/>
              </w:tabs>
              <w:spacing w:before="60" w:after="60"/>
              <w:jc w:val="both"/>
              <w:rPr>
                <w:rFonts w:ascii="Times New Roman" w:eastAsia="Times New Roman" w:hAnsi="Times New Roman"/>
                <w:bCs/>
                <w:sz w:val="18"/>
                <w:szCs w:val="18"/>
                <w:lang w:eastAsia="tr-TR"/>
              </w:rPr>
            </w:pPr>
          </w:p>
        </w:tc>
        <w:tc>
          <w:tcPr>
            <w:tcW w:w="1163" w:type="dxa"/>
            <w:vAlign w:val="center"/>
          </w:tcPr>
          <w:p w14:paraId="04C73100" w14:textId="5490BE3D" w:rsidR="001348A3" w:rsidRPr="001348A3" w:rsidRDefault="001348A3" w:rsidP="000C4BEE">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21/01/202</w:t>
            </w:r>
            <w:r w:rsidR="000C4BEE">
              <w:rPr>
                <w:rFonts w:ascii="Times New Roman" w:eastAsia="Times New Roman" w:hAnsi="Times New Roman" w:cs="Times New Roman"/>
                <w:bCs/>
                <w:sz w:val="16"/>
                <w:szCs w:val="16"/>
                <w:lang w:eastAsia="tr-TR"/>
              </w:rPr>
              <w:t>1</w:t>
            </w:r>
          </w:p>
        </w:tc>
      </w:tr>
      <w:tr w:rsidR="001348A3" w:rsidRPr="001348A3" w14:paraId="7ED02EE6" w14:textId="77777777" w:rsidTr="003F3887">
        <w:trPr>
          <w:cantSplit/>
          <w:trHeight w:val="525"/>
        </w:trPr>
        <w:tc>
          <w:tcPr>
            <w:tcW w:w="562" w:type="dxa"/>
            <w:vMerge/>
            <w:vAlign w:val="center"/>
          </w:tcPr>
          <w:p w14:paraId="2FEC197A"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0F9A263B" w14:textId="77777777" w:rsidR="001348A3" w:rsidRPr="000C4BEE" w:rsidRDefault="001348A3" w:rsidP="001348A3">
            <w:pPr>
              <w:spacing w:before="60" w:after="60"/>
              <w:rPr>
                <w:rFonts w:ascii="Times New Roman" w:hAnsi="Times New Roman"/>
                <w:b/>
                <w:i/>
                <w:sz w:val="18"/>
                <w:szCs w:val="18"/>
              </w:rPr>
            </w:pPr>
          </w:p>
        </w:tc>
        <w:tc>
          <w:tcPr>
            <w:tcW w:w="1389" w:type="dxa"/>
            <w:vMerge/>
            <w:vAlign w:val="center"/>
          </w:tcPr>
          <w:p w14:paraId="27B94ECC" w14:textId="77777777" w:rsidR="001348A3" w:rsidRPr="000C4BEE" w:rsidRDefault="001348A3" w:rsidP="001348A3">
            <w:pPr>
              <w:spacing w:before="60" w:after="60"/>
              <w:rPr>
                <w:rFonts w:ascii="Times New Roman" w:hAnsi="Times New Roman" w:cs="Times New Roman"/>
                <w:sz w:val="18"/>
                <w:szCs w:val="18"/>
              </w:rPr>
            </w:pPr>
          </w:p>
        </w:tc>
        <w:tc>
          <w:tcPr>
            <w:tcW w:w="1021" w:type="dxa"/>
            <w:vMerge/>
            <w:vAlign w:val="center"/>
          </w:tcPr>
          <w:p w14:paraId="0B10A5C7" w14:textId="77777777" w:rsidR="001348A3" w:rsidRPr="000C4BEE" w:rsidRDefault="001348A3" w:rsidP="001348A3">
            <w:pPr>
              <w:spacing w:before="60" w:after="60"/>
              <w:rPr>
                <w:rFonts w:ascii="Times New Roman" w:hAnsi="Times New Roman"/>
                <w:sz w:val="18"/>
                <w:szCs w:val="18"/>
              </w:rPr>
            </w:pPr>
          </w:p>
        </w:tc>
        <w:tc>
          <w:tcPr>
            <w:tcW w:w="1560" w:type="dxa"/>
            <w:vAlign w:val="center"/>
          </w:tcPr>
          <w:p w14:paraId="18B48994"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bCs/>
                <w:sz w:val="18"/>
                <w:szCs w:val="18"/>
              </w:rPr>
              <w:t xml:space="preserve">Kök kısmının hücre kültürü ekstre/ekstraktı  </w:t>
            </w:r>
          </w:p>
        </w:tc>
        <w:tc>
          <w:tcPr>
            <w:tcW w:w="1417" w:type="dxa"/>
            <w:vAlign w:val="center"/>
          </w:tcPr>
          <w:p w14:paraId="610EB4C7" w14:textId="77777777" w:rsidR="001348A3" w:rsidRPr="000C4BEE" w:rsidRDefault="001348A3" w:rsidP="001348A3">
            <w:pPr>
              <w:spacing w:before="60" w:after="60"/>
              <w:rPr>
                <w:rFonts w:ascii="Times New Roman" w:hAnsi="Times New Roman"/>
                <w:sz w:val="18"/>
                <w:szCs w:val="18"/>
              </w:rPr>
            </w:pPr>
            <w:r w:rsidRPr="000C4BEE">
              <w:rPr>
                <w:rFonts w:ascii="Times New Roman" w:eastAsia="Times New Roman" w:hAnsi="Times New Roman"/>
                <w:bCs/>
                <w:sz w:val="18"/>
                <w:szCs w:val="18"/>
                <w:lang w:eastAsia="tr-TR"/>
              </w:rPr>
              <w:t>Extract from cell cultures</w:t>
            </w:r>
          </w:p>
        </w:tc>
        <w:tc>
          <w:tcPr>
            <w:tcW w:w="850" w:type="dxa"/>
            <w:vAlign w:val="center"/>
          </w:tcPr>
          <w:p w14:paraId="0C3A111C" w14:textId="77777777" w:rsidR="001348A3" w:rsidRPr="000C4BEE" w:rsidRDefault="001348A3" w:rsidP="001348A3">
            <w:pPr>
              <w:spacing w:before="60" w:after="60"/>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2AAF1858" w14:textId="77777777" w:rsidR="001348A3" w:rsidRPr="000C4BEE" w:rsidRDefault="001348A3" w:rsidP="001348A3">
            <w:pPr>
              <w:tabs>
                <w:tab w:val="left" w:pos="567"/>
              </w:tabs>
              <w:spacing w:before="60" w:after="60"/>
              <w:jc w:val="both"/>
              <w:rPr>
                <w:rFonts w:ascii="Times New Roman" w:hAnsi="Times New Roman" w:cs="Times New Roman"/>
                <w:sz w:val="18"/>
                <w:szCs w:val="18"/>
              </w:rPr>
            </w:pPr>
            <w:r w:rsidRPr="000C4BEE">
              <w:rPr>
                <w:rFonts w:ascii="Times New Roman" w:hAnsi="Times New Roman"/>
                <w:bCs/>
                <w:sz w:val="18"/>
                <w:szCs w:val="18"/>
              </w:rPr>
              <w:t>Sadece takviye edici gıdalarda</w:t>
            </w:r>
            <w:r w:rsidRPr="000C4BEE">
              <w:rPr>
                <w:rFonts w:ascii="Times New Roman" w:hAnsi="Times New Roman"/>
                <w:bCs/>
                <w:i/>
                <w:sz w:val="18"/>
                <w:szCs w:val="18"/>
              </w:rPr>
              <w:t xml:space="preserve"> </w:t>
            </w:r>
            <w:r w:rsidRPr="000C4BEE">
              <w:rPr>
                <w:rFonts w:ascii="Times New Roman" w:hAnsi="Times New Roman"/>
                <w:sz w:val="18"/>
                <w:szCs w:val="18"/>
              </w:rPr>
              <w:t>kullanılabilir</w:t>
            </w:r>
          </w:p>
        </w:tc>
        <w:tc>
          <w:tcPr>
            <w:tcW w:w="1163" w:type="dxa"/>
            <w:vAlign w:val="center"/>
          </w:tcPr>
          <w:p w14:paraId="1A45B226" w14:textId="77777777"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433CCC55" w14:textId="77777777" w:rsidTr="003F3887">
        <w:trPr>
          <w:cantSplit/>
          <w:trHeight w:val="1409"/>
        </w:trPr>
        <w:tc>
          <w:tcPr>
            <w:tcW w:w="562" w:type="dxa"/>
            <w:vAlign w:val="center"/>
          </w:tcPr>
          <w:p w14:paraId="13A41841"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9434245" w14:textId="77777777" w:rsidR="001348A3" w:rsidRPr="000C4BEE" w:rsidRDefault="001348A3" w:rsidP="001348A3">
            <w:pPr>
              <w:spacing w:before="60" w:after="60"/>
              <w:rPr>
                <w:rFonts w:ascii="Times New Roman" w:hAnsi="Times New Roman" w:cs="Times New Roman"/>
                <w:b/>
                <w:i/>
                <w:sz w:val="18"/>
                <w:szCs w:val="18"/>
              </w:rPr>
            </w:pPr>
            <w:r w:rsidRPr="000C4BEE">
              <w:rPr>
                <w:rFonts w:ascii="Times New Roman" w:hAnsi="Times New Roman" w:cs="Times New Roman"/>
                <w:b/>
                <w:i/>
                <w:sz w:val="18"/>
                <w:szCs w:val="18"/>
              </w:rPr>
              <w:t xml:space="preserve">Echinacea pallida </w:t>
            </w:r>
            <w:r w:rsidRPr="000C4BEE">
              <w:rPr>
                <w:rFonts w:ascii="Times New Roman" w:hAnsi="Times New Roman" w:cs="Times New Roman"/>
                <w:b/>
                <w:sz w:val="18"/>
                <w:szCs w:val="18"/>
              </w:rPr>
              <w:t>(Nutt.) Nutt</w:t>
            </w:r>
            <w:r w:rsidRPr="000C4BEE">
              <w:rPr>
                <w:rFonts w:ascii="Times New Roman" w:hAnsi="Times New Roman" w:cs="Times New Roman"/>
                <w:b/>
                <w:i/>
                <w:sz w:val="18"/>
                <w:szCs w:val="18"/>
              </w:rPr>
              <w:t xml:space="preserve">.                              </w:t>
            </w:r>
            <w:r w:rsidRPr="000C4BEE">
              <w:rPr>
                <w:rFonts w:ascii="Times New Roman" w:hAnsi="Times New Roman" w:cs="Times New Roman"/>
                <w:i/>
                <w:sz w:val="18"/>
                <w:szCs w:val="18"/>
              </w:rPr>
              <w:t xml:space="preserve">[Rudbeckia pallida Nutt., Brauneria pallida </w:t>
            </w:r>
            <w:r w:rsidRPr="000C4BEE">
              <w:rPr>
                <w:rFonts w:ascii="Times New Roman" w:hAnsi="Times New Roman" w:cs="Times New Roman"/>
                <w:sz w:val="18"/>
                <w:szCs w:val="18"/>
              </w:rPr>
              <w:t>(Nutt.) Britton,</w:t>
            </w:r>
            <w:r w:rsidRPr="000C4BEE">
              <w:rPr>
                <w:rFonts w:ascii="Times New Roman" w:hAnsi="Times New Roman" w:cs="Times New Roman"/>
                <w:i/>
                <w:sz w:val="18"/>
                <w:szCs w:val="18"/>
              </w:rPr>
              <w:t>]</w:t>
            </w:r>
          </w:p>
        </w:tc>
        <w:tc>
          <w:tcPr>
            <w:tcW w:w="1389" w:type="dxa"/>
            <w:vAlign w:val="center"/>
          </w:tcPr>
          <w:p w14:paraId="4451FD93"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 xml:space="preserve">Ekinezya, </w:t>
            </w:r>
            <w:r w:rsidRPr="000C4BEE">
              <w:rPr>
                <w:rFonts w:ascii="Times New Roman" w:hAnsi="Times New Roman" w:cs="Times New Roman"/>
                <w:bCs/>
                <w:sz w:val="18"/>
                <w:szCs w:val="18"/>
                <w:lang w:bidi="he-IL"/>
              </w:rPr>
              <w:t>Ekinaseya</w:t>
            </w:r>
          </w:p>
        </w:tc>
        <w:tc>
          <w:tcPr>
            <w:tcW w:w="1021" w:type="dxa"/>
            <w:vAlign w:val="center"/>
          </w:tcPr>
          <w:p w14:paraId="1879C633" w14:textId="77777777" w:rsidR="001348A3" w:rsidRPr="000C4BEE" w:rsidRDefault="001348A3" w:rsidP="001348A3">
            <w:pPr>
              <w:spacing w:before="60" w:after="60"/>
              <w:rPr>
                <w:rFonts w:ascii="Times New Roman" w:hAnsi="Times New Roman" w:cs="Times New Roman"/>
                <w:sz w:val="16"/>
                <w:szCs w:val="16"/>
              </w:rPr>
            </w:pPr>
            <w:r w:rsidRPr="000C4BEE">
              <w:rPr>
                <w:rFonts w:ascii="Times New Roman" w:hAnsi="Times New Roman" w:cs="Times New Roman"/>
                <w:sz w:val="16"/>
                <w:szCs w:val="16"/>
              </w:rPr>
              <w:t xml:space="preserve">Cone flower, Echinacea, Purple coneflower,     Red sunflower </w:t>
            </w:r>
          </w:p>
        </w:tc>
        <w:tc>
          <w:tcPr>
            <w:tcW w:w="1560" w:type="dxa"/>
            <w:vAlign w:val="center"/>
          </w:tcPr>
          <w:p w14:paraId="12B5452F"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 xml:space="preserve">Kök,                  </w:t>
            </w:r>
            <w:r w:rsidRPr="000C4BEE">
              <w:rPr>
                <w:rFonts w:ascii="Times New Roman" w:eastAsia="Times New Roman" w:hAnsi="Times New Roman" w:cs="Times New Roman"/>
                <w:bCs/>
                <w:sz w:val="18"/>
                <w:szCs w:val="18"/>
                <w:lang w:eastAsia="tr-TR"/>
              </w:rPr>
              <w:t>Kök ekstresi/ ekstraktı (diğer bitkisel preparatları hariç)</w:t>
            </w:r>
          </w:p>
        </w:tc>
        <w:tc>
          <w:tcPr>
            <w:tcW w:w="1417" w:type="dxa"/>
            <w:vAlign w:val="center"/>
          </w:tcPr>
          <w:p w14:paraId="4F2BC775" w14:textId="77777777" w:rsidR="001348A3" w:rsidRPr="000C4BEE"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0C4BEE">
              <w:rPr>
                <w:rFonts w:ascii="Times New Roman" w:eastAsia="Times New Roman" w:hAnsi="Times New Roman" w:cs="Times New Roman"/>
                <w:bCs/>
                <w:sz w:val="18"/>
                <w:szCs w:val="18"/>
                <w:lang w:eastAsia="tr-TR"/>
              </w:rPr>
              <w:t>Root [radix],  Root extract (except other herbal preparations)</w:t>
            </w:r>
          </w:p>
        </w:tc>
        <w:tc>
          <w:tcPr>
            <w:tcW w:w="850" w:type="dxa"/>
            <w:vAlign w:val="center"/>
          </w:tcPr>
          <w:p w14:paraId="5D8FB3DC" w14:textId="77777777" w:rsidR="001348A3" w:rsidRPr="000C4BEE" w:rsidRDefault="001348A3" w:rsidP="001348A3">
            <w:pPr>
              <w:spacing w:before="60" w:after="60"/>
              <w:jc w:val="center"/>
              <w:rPr>
                <w:rFonts w:ascii="Times New Roman" w:hAnsi="Times New Roman" w:cs="Times New Roman"/>
                <w:sz w:val="18"/>
                <w:szCs w:val="18"/>
              </w:rPr>
            </w:pPr>
            <w:r w:rsidRPr="000C4BEE">
              <w:rPr>
                <w:rFonts w:ascii="Times New Roman" w:hAnsi="Times New Roman" w:cs="Times New Roman"/>
                <w:sz w:val="18"/>
                <w:szCs w:val="18"/>
              </w:rPr>
              <w:t>P</w:t>
            </w:r>
          </w:p>
        </w:tc>
        <w:tc>
          <w:tcPr>
            <w:tcW w:w="4140" w:type="dxa"/>
            <w:vAlign w:val="center"/>
          </w:tcPr>
          <w:p w14:paraId="6CF3EF63" w14:textId="77777777" w:rsidR="001348A3" w:rsidRPr="000C4BEE"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0C4BEE">
              <w:rPr>
                <w:rFonts w:ascii="Times New Roman" w:hAnsi="Times New Roman" w:cs="Times New Roman"/>
                <w:sz w:val="18"/>
                <w:szCs w:val="18"/>
              </w:rPr>
              <w:t>Ürünlerin üzerinde “</w:t>
            </w:r>
            <w:r w:rsidRPr="000C4BEE">
              <w:rPr>
                <w:rFonts w:ascii="Times New Roman" w:hAnsi="Times New Roman" w:cs="Times New Roman"/>
                <w:bCs/>
                <w:i/>
                <w:sz w:val="18"/>
                <w:szCs w:val="18"/>
              </w:rPr>
              <w:t>12 yaş altı çocuklar tarafından ve bağışıklığı baskılayıcı ilaçlarla birlikte kullanılmamalıdır</w:t>
            </w:r>
            <w:r w:rsidRPr="000C4BEE">
              <w:rPr>
                <w:rFonts w:ascii="Times New Roman" w:hAnsi="Times New Roman" w:cs="Times New Roman"/>
                <w:i/>
                <w:sz w:val="18"/>
                <w:szCs w:val="18"/>
              </w:rPr>
              <w:t xml:space="preserve"> "</w:t>
            </w:r>
            <w:r w:rsidRPr="000C4BEE">
              <w:rPr>
                <w:rFonts w:ascii="Times New Roman" w:eastAsia="Times New Roman" w:hAnsi="Times New Roman" w:cs="Times New Roman"/>
                <w:bCs/>
                <w:sz w:val="18"/>
                <w:szCs w:val="18"/>
                <w:lang w:eastAsia="tr-TR"/>
              </w:rPr>
              <w:t xml:space="preserve"> uyarısı yer almalıdır.</w:t>
            </w:r>
          </w:p>
          <w:p w14:paraId="65339B74" w14:textId="77777777" w:rsidR="001348A3" w:rsidRPr="000C4BEE" w:rsidRDefault="001348A3" w:rsidP="001348A3">
            <w:pPr>
              <w:spacing w:before="60" w:after="60"/>
              <w:jc w:val="both"/>
              <w:rPr>
                <w:rFonts w:ascii="Times New Roman" w:hAnsi="Times New Roman" w:cs="Times New Roman"/>
                <w:b/>
                <w:i/>
                <w:sz w:val="18"/>
                <w:szCs w:val="18"/>
              </w:rPr>
            </w:pPr>
          </w:p>
        </w:tc>
        <w:tc>
          <w:tcPr>
            <w:tcW w:w="1163" w:type="dxa"/>
            <w:vAlign w:val="center"/>
          </w:tcPr>
          <w:p w14:paraId="07DF9FF7" w14:textId="417DC005" w:rsidR="000C4BEE" w:rsidRPr="001348A3" w:rsidRDefault="001348A3" w:rsidP="000C4BEE">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21/01/2021</w:t>
            </w:r>
          </w:p>
          <w:p w14:paraId="29086CA5" w14:textId="4C533BB3"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0860CF1C" w14:textId="77777777" w:rsidTr="003F3887">
        <w:trPr>
          <w:cantSplit/>
          <w:trHeight w:val="393"/>
        </w:trPr>
        <w:tc>
          <w:tcPr>
            <w:tcW w:w="562" w:type="dxa"/>
            <w:vMerge w:val="restart"/>
            <w:vAlign w:val="center"/>
          </w:tcPr>
          <w:p w14:paraId="0E77C348"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238B51F0" w14:textId="77777777" w:rsidR="001348A3" w:rsidRPr="000C4BEE" w:rsidRDefault="001348A3" w:rsidP="001348A3">
            <w:pPr>
              <w:spacing w:before="60" w:after="60"/>
              <w:rPr>
                <w:rFonts w:ascii="Times New Roman" w:hAnsi="Times New Roman" w:cs="Times New Roman"/>
                <w:b/>
                <w:sz w:val="18"/>
                <w:szCs w:val="18"/>
              </w:rPr>
            </w:pPr>
            <w:r w:rsidRPr="000C4BEE">
              <w:rPr>
                <w:rFonts w:ascii="Times New Roman" w:hAnsi="Times New Roman" w:cs="Times New Roman"/>
                <w:b/>
                <w:i/>
                <w:sz w:val="18"/>
                <w:szCs w:val="18"/>
              </w:rPr>
              <w:t xml:space="preserve">Echinacea purpurea </w:t>
            </w:r>
            <w:r w:rsidRPr="000C4BEE">
              <w:rPr>
                <w:rFonts w:ascii="Times New Roman" w:hAnsi="Times New Roman" w:cs="Times New Roman"/>
                <w:b/>
                <w:sz w:val="18"/>
                <w:szCs w:val="18"/>
              </w:rPr>
              <w:t>(L.) Moench</w:t>
            </w:r>
          </w:p>
          <w:p w14:paraId="32D3212E" w14:textId="77777777" w:rsidR="001348A3" w:rsidRPr="000C4BEE" w:rsidRDefault="001348A3" w:rsidP="001348A3">
            <w:pPr>
              <w:spacing w:before="60" w:after="60"/>
              <w:rPr>
                <w:rFonts w:ascii="Times New Roman" w:hAnsi="Times New Roman" w:cs="Times New Roman"/>
                <w:i/>
                <w:sz w:val="18"/>
                <w:szCs w:val="18"/>
              </w:rPr>
            </w:pPr>
            <w:r w:rsidRPr="000C4BEE">
              <w:rPr>
                <w:rFonts w:ascii="Times New Roman" w:hAnsi="Times New Roman" w:cs="Times New Roman"/>
                <w:i/>
                <w:sz w:val="18"/>
                <w:szCs w:val="18"/>
              </w:rPr>
              <w:t xml:space="preserve"> [</w:t>
            </w:r>
            <w:r w:rsidRPr="000C4BEE">
              <w:rPr>
                <w:rFonts w:ascii="Times New Roman" w:eastAsia="Times New Roman" w:hAnsi="Times New Roman" w:cs="Times New Roman"/>
                <w:i/>
                <w:iCs/>
                <w:sz w:val="18"/>
                <w:szCs w:val="18"/>
                <w:lang w:eastAsia="tr-TR"/>
              </w:rPr>
              <w:t xml:space="preserve">Brauneria purpurea </w:t>
            </w:r>
            <w:r w:rsidRPr="000C4BEE">
              <w:rPr>
                <w:rFonts w:ascii="Times New Roman" w:eastAsia="Times New Roman" w:hAnsi="Times New Roman" w:cs="Times New Roman"/>
                <w:sz w:val="18"/>
                <w:szCs w:val="18"/>
                <w:lang w:eastAsia="tr-TR"/>
              </w:rPr>
              <w:t xml:space="preserve">(L.) Britton,                               </w:t>
            </w:r>
            <w:r w:rsidRPr="000C4BEE">
              <w:rPr>
                <w:rFonts w:ascii="Times New Roman" w:eastAsia="Times New Roman" w:hAnsi="Times New Roman" w:cs="Times New Roman"/>
                <w:i/>
                <w:iCs/>
                <w:sz w:val="18"/>
                <w:szCs w:val="18"/>
                <w:lang w:eastAsia="tr-TR"/>
              </w:rPr>
              <w:t xml:space="preserve">Echinacea intermedia </w:t>
            </w:r>
            <w:r w:rsidRPr="000C4BEE">
              <w:rPr>
                <w:rFonts w:ascii="Times New Roman" w:eastAsia="Times New Roman" w:hAnsi="Times New Roman" w:cs="Times New Roman"/>
                <w:sz w:val="18"/>
                <w:szCs w:val="18"/>
                <w:lang w:eastAsia="tr-TR"/>
              </w:rPr>
              <w:t xml:space="preserve">Lindl. ex Paxton,                         </w:t>
            </w:r>
            <w:r w:rsidRPr="000C4BEE">
              <w:rPr>
                <w:rFonts w:ascii="Times New Roman" w:eastAsia="Times New Roman" w:hAnsi="Times New Roman" w:cs="Times New Roman"/>
                <w:i/>
                <w:iCs/>
                <w:sz w:val="18"/>
                <w:szCs w:val="18"/>
                <w:lang w:eastAsia="tr-TR"/>
              </w:rPr>
              <w:t xml:space="preserve">Echinacea serotina </w:t>
            </w:r>
            <w:r w:rsidRPr="000C4BEE">
              <w:rPr>
                <w:rFonts w:ascii="Times New Roman" w:eastAsia="Times New Roman" w:hAnsi="Times New Roman" w:cs="Times New Roman"/>
                <w:sz w:val="18"/>
                <w:szCs w:val="18"/>
                <w:lang w:eastAsia="tr-TR"/>
              </w:rPr>
              <w:t xml:space="preserve">(Sweet) D. Don ex G. Don f.,                 </w:t>
            </w:r>
            <w:r w:rsidRPr="000C4BEE">
              <w:rPr>
                <w:rFonts w:ascii="Times New Roman" w:eastAsia="Times New Roman" w:hAnsi="Times New Roman" w:cs="Times New Roman"/>
                <w:i/>
                <w:iCs/>
                <w:sz w:val="18"/>
                <w:szCs w:val="18"/>
                <w:lang w:eastAsia="tr-TR"/>
              </w:rPr>
              <w:t xml:space="preserve">Echinacea speciosa </w:t>
            </w:r>
            <w:r w:rsidRPr="000C4BEE">
              <w:rPr>
                <w:rFonts w:ascii="Times New Roman" w:eastAsia="Times New Roman" w:hAnsi="Times New Roman" w:cs="Times New Roman"/>
                <w:sz w:val="18"/>
                <w:szCs w:val="18"/>
                <w:lang w:eastAsia="tr-TR"/>
              </w:rPr>
              <w:t xml:space="preserve">(Wender.) Paxton,                                   </w:t>
            </w:r>
            <w:r w:rsidRPr="000C4BEE">
              <w:rPr>
                <w:rFonts w:ascii="Times New Roman" w:eastAsia="Times New Roman" w:hAnsi="Times New Roman" w:cs="Times New Roman"/>
                <w:i/>
                <w:iCs/>
                <w:sz w:val="18"/>
                <w:szCs w:val="18"/>
                <w:lang w:eastAsia="tr-TR"/>
              </w:rPr>
              <w:t xml:space="preserve">Helichroa purpurea </w:t>
            </w:r>
            <w:r w:rsidRPr="000C4BEE">
              <w:rPr>
                <w:rFonts w:ascii="Times New Roman" w:eastAsia="Times New Roman" w:hAnsi="Times New Roman" w:cs="Times New Roman"/>
                <w:sz w:val="18"/>
                <w:szCs w:val="18"/>
                <w:lang w:eastAsia="tr-TR"/>
              </w:rPr>
              <w:t xml:space="preserve">(L.) Raf. </w:t>
            </w:r>
            <w:r w:rsidRPr="000C4BEE">
              <w:rPr>
                <w:rFonts w:ascii="Times New Roman" w:eastAsia="Times New Roman" w:hAnsi="Times New Roman" w:cs="Times New Roman"/>
                <w:i/>
                <w:iCs/>
                <w:sz w:val="18"/>
                <w:szCs w:val="18"/>
                <w:lang w:eastAsia="tr-TR"/>
              </w:rPr>
              <w:t xml:space="preserve">Rudbeckia purpurea </w:t>
            </w:r>
            <w:r w:rsidRPr="000C4BEE">
              <w:rPr>
                <w:rFonts w:ascii="Times New Roman" w:eastAsia="Times New Roman" w:hAnsi="Times New Roman" w:cs="Times New Roman"/>
                <w:sz w:val="18"/>
                <w:szCs w:val="18"/>
                <w:lang w:eastAsia="tr-TR"/>
              </w:rPr>
              <w:t>L.]</w:t>
            </w:r>
          </w:p>
        </w:tc>
        <w:tc>
          <w:tcPr>
            <w:tcW w:w="1389" w:type="dxa"/>
            <w:vMerge w:val="restart"/>
            <w:vAlign w:val="center"/>
          </w:tcPr>
          <w:p w14:paraId="68ACB601"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 xml:space="preserve">Ekinezya, </w:t>
            </w:r>
            <w:r w:rsidRPr="000C4BEE">
              <w:rPr>
                <w:rFonts w:ascii="Times New Roman" w:hAnsi="Times New Roman" w:cs="Times New Roman"/>
                <w:bCs/>
                <w:sz w:val="18"/>
                <w:szCs w:val="18"/>
                <w:lang w:bidi="he-IL"/>
              </w:rPr>
              <w:t>Ekinaseya</w:t>
            </w:r>
          </w:p>
        </w:tc>
        <w:tc>
          <w:tcPr>
            <w:tcW w:w="1021" w:type="dxa"/>
            <w:vMerge w:val="restart"/>
            <w:vAlign w:val="center"/>
          </w:tcPr>
          <w:p w14:paraId="44CF2B77" w14:textId="77777777" w:rsidR="001348A3" w:rsidRPr="000C4BEE" w:rsidRDefault="001348A3" w:rsidP="001348A3">
            <w:pPr>
              <w:spacing w:before="60" w:after="60"/>
              <w:rPr>
                <w:rFonts w:ascii="Times New Roman" w:hAnsi="Times New Roman" w:cs="Times New Roman"/>
                <w:sz w:val="16"/>
                <w:szCs w:val="16"/>
              </w:rPr>
            </w:pPr>
            <w:r w:rsidRPr="000C4BEE">
              <w:rPr>
                <w:rFonts w:ascii="Times New Roman" w:hAnsi="Times New Roman" w:cs="Times New Roman"/>
                <w:sz w:val="16"/>
                <w:szCs w:val="16"/>
              </w:rPr>
              <w:t xml:space="preserve">Cone flower, Echinacea, Purple coneflower,Red sunflower </w:t>
            </w:r>
          </w:p>
        </w:tc>
        <w:tc>
          <w:tcPr>
            <w:tcW w:w="1560" w:type="dxa"/>
            <w:vAlign w:val="center"/>
          </w:tcPr>
          <w:p w14:paraId="5AC34BAC"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Rizom,          Rizom ekstresi/ ekstraktı</w:t>
            </w:r>
            <w:r w:rsidRPr="000C4BEE">
              <w:rPr>
                <w:rFonts w:ascii="Times New Roman" w:eastAsia="Times New Roman" w:hAnsi="Times New Roman" w:cs="Times New Roman"/>
                <w:bCs/>
                <w:sz w:val="18"/>
                <w:szCs w:val="18"/>
                <w:lang w:eastAsia="tr-TR"/>
              </w:rPr>
              <w:t>(diğer bitkisel preparatları hariç)</w:t>
            </w:r>
          </w:p>
        </w:tc>
        <w:tc>
          <w:tcPr>
            <w:tcW w:w="1417" w:type="dxa"/>
            <w:vAlign w:val="center"/>
          </w:tcPr>
          <w:p w14:paraId="113ADE5A"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 xml:space="preserve">Rhizome [rhizoma], </w:t>
            </w:r>
            <w:r w:rsidRPr="000C4BEE">
              <w:rPr>
                <w:rFonts w:ascii="Times New Roman" w:eastAsia="Times New Roman" w:hAnsi="Times New Roman" w:cs="Times New Roman"/>
                <w:bCs/>
                <w:sz w:val="18"/>
                <w:szCs w:val="18"/>
                <w:lang w:eastAsia="tr-TR"/>
              </w:rPr>
              <w:t>Rhizome extract (except other herbal preparations)</w:t>
            </w:r>
          </w:p>
        </w:tc>
        <w:tc>
          <w:tcPr>
            <w:tcW w:w="850" w:type="dxa"/>
            <w:vMerge w:val="restart"/>
            <w:vAlign w:val="center"/>
          </w:tcPr>
          <w:p w14:paraId="1A70E682" w14:textId="77777777" w:rsidR="001348A3" w:rsidRPr="000C4BEE" w:rsidRDefault="001348A3" w:rsidP="001348A3">
            <w:pPr>
              <w:spacing w:before="60" w:after="60"/>
              <w:jc w:val="center"/>
              <w:rPr>
                <w:rFonts w:ascii="Times New Roman" w:hAnsi="Times New Roman" w:cs="Times New Roman"/>
                <w:sz w:val="18"/>
                <w:szCs w:val="18"/>
              </w:rPr>
            </w:pPr>
            <w:r w:rsidRPr="000C4BEE">
              <w:rPr>
                <w:rFonts w:ascii="Times New Roman" w:hAnsi="Times New Roman" w:cs="Times New Roman"/>
                <w:sz w:val="18"/>
                <w:szCs w:val="18"/>
              </w:rPr>
              <w:t>P</w:t>
            </w:r>
          </w:p>
        </w:tc>
        <w:tc>
          <w:tcPr>
            <w:tcW w:w="4140" w:type="dxa"/>
            <w:vMerge w:val="restart"/>
            <w:vAlign w:val="center"/>
          </w:tcPr>
          <w:p w14:paraId="7847CB76" w14:textId="77777777" w:rsidR="001348A3" w:rsidRPr="000C4BEE"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0C4BEE">
              <w:rPr>
                <w:rFonts w:ascii="Times New Roman" w:hAnsi="Times New Roman" w:cs="Times New Roman"/>
                <w:sz w:val="18"/>
                <w:szCs w:val="18"/>
              </w:rPr>
              <w:t>Ürünlerin üzerinde “</w:t>
            </w:r>
            <w:r w:rsidRPr="000C4BEE">
              <w:rPr>
                <w:rFonts w:ascii="Times New Roman" w:hAnsi="Times New Roman" w:cs="Times New Roman"/>
                <w:bCs/>
                <w:i/>
                <w:sz w:val="18"/>
                <w:szCs w:val="18"/>
              </w:rPr>
              <w:t>12 yaş altı çocuklar tarafından ve bağışıklığı baskılayıcı ilaçlarla birlikte kullanılmamalıdır</w:t>
            </w:r>
            <w:r w:rsidRPr="000C4BEE">
              <w:rPr>
                <w:rFonts w:ascii="Times New Roman" w:hAnsi="Times New Roman" w:cs="Times New Roman"/>
                <w:i/>
                <w:sz w:val="18"/>
                <w:szCs w:val="18"/>
              </w:rPr>
              <w:t xml:space="preserve"> "</w:t>
            </w:r>
            <w:r w:rsidRPr="000C4BEE">
              <w:rPr>
                <w:rFonts w:ascii="Times New Roman" w:eastAsia="Times New Roman" w:hAnsi="Times New Roman" w:cs="Times New Roman"/>
                <w:bCs/>
                <w:sz w:val="18"/>
                <w:szCs w:val="18"/>
                <w:lang w:eastAsia="tr-TR"/>
              </w:rPr>
              <w:t xml:space="preserve"> uyarısı yer almalıdır.</w:t>
            </w:r>
          </w:p>
          <w:p w14:paraId="75555D95" w14:textId="77777777" w:rsidR="001348A3" w:rsidRPr="000C4BEE"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restart"/>
            <w:vAlign w:val="center"/>
          </w:tcPr>
          <w:p w14:paraId="66F416BC" w14:textId="68F29313" w:rsidR="000C4BEE" w:rsidRPr="001348A3" w:rsidRDefault="001348A3" w:rsidP="000C4BEE">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21/01/2021</w:t>
            </w:r>
            <w:r w:rsidRPr="001348A3">
              <w:rPr>
                <w:rFonts w:ascii="Times New Roman" w:eastAsia="Times New Roman" w:hAnsi="Times New Roman" w:cs="Times New Roman"/>
                <w:bCs/>
                <w:sz w:val="16"/>
                <w:szCs w:val="16"/>
                <w:lang w:eastAsia="tr-TR"/>
              </w:rPr>
              <w:t xml:space="preserve"> </w:t>
            </w:r>
          </w:p>
          <w:p w14:paraId="3D192302" w14:textId="3F4CDCC8"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61257447" w14:textId="77777777" w:rsidTr="003F3887">
        <w:trPr>
          <w:cantSplit/>
          <w:trHeight w:val="392"/>
        </w:trPr>
        <w:tc>
          <w:tcPr>
            <w:tcW w:w="562" w:type="dxa"/>
            <w:vMerge/>
            <w:vAlign w:val="center"/>
          </w:tcPr>
          <w:p w14:paraId="04F60E50"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6E8FBBD2" w14:textId="77777777" w:rsidR="001348A3" w:rsidRPr="000C4BEE" w:rsidRDefault="001348A3" w:rsidP="001348A3">
            <w:pPr>
              <w:tabs>
                <w:tab w:val="left" w:pos="567"/>
              </w:tabs>
              <w:rPr>
                <w:rFonts w:ascii="Times New Roman" w:eastAsia="Times New Roman" w:hAnsi="Times New Roman" w:cs="Times New Roman"/>
                <w:bCs/>
                <w:sz w:val="18"/>
                <w:szCs w:val="18"/>
                <w:lang w:eastAsia="tr-TR"/>
              </w:rPr>
            </w:pPr>
          </w:p>
        </w:tc>
        <w:tc>
          <w:tcPr>
            <w:tcW w:w="1389" w:type="dxa"/>
            <w:vMerge/>
            <w:vAlign w:val="center"/>
          </w:tcPr>
          <w:p w14:paraId="1B25604D" w14:textId="77777777" w:rsidR="001348A3" w:rsidRPr="000C4BEE" w:rsidRDefault="001348A3" w:rsidP="001348A3">
            <w:pPr>
              <w:spacing w:before="60" w:after="60"/>
              <w:rPr>
                <w:rFonts w:ascii="Times New Roman" w:hAnsi="Times New Roman" w:cs="Times New Roman"/>
                <w:sz w:val="18"/>
                <w:szCs w:val="18"/>
                <w:highlight w:val="yellow"/>
              </w:rPr>
            </w:pPr>
          </w:p>
        </w:tc>
        <w:tc>
          <w:tcPr>
            <w:tcW w:w="1021" w:type="dxa"/>
            <w:vMerge/>
            <w:vAlign w:val="center"/>
          </w:tcPr>
          <w:p w14:paraId="03EC2AF1" w14:textId="77777777" w:rsidR="001348A3" w:rsidRPr="000C4BEE" w:rsidRDefault="001348A3" w:rsidP="001348A3">
            <w:pPr>
              <w:spacing w:before="60" w:after="60"/>
              <w:rPr>
                <w:rFonts w:ascii="Times New Roman" w:hAnsi="Times New Roman" w:cs="Times New Roman"/>
                <w:sz w:val="18"/>
                <w:szCs w:val="18"/>
                <w:highlight w:val="yellow"/>
              </w:rPr>
            </w:pPr>
          </w:p>
        </w:tc>
        <w:tc>
          <w:tcPr>
            <w:tcW w:w="1560" w:type="dxa"/>
            <w:vAlign w:val="center"/>
          </w:tcPr>
          <w:p w14:paraId="1637FF2C" w14:textId="77777777" w:rsidR="001348A3" w:rsidRPr="000C4BEE" w:rsidRDefault="001348A3" w:rsidP="001348A3">
            <w:pPr>
              <w:tabs>
                <w:tab w:val="left" w:pos="567"/>
              </w:tabs>
              <w:rPr>
                <w:rFonts w:ascii="Times New Roman" w:hAnsi="Times New Roman" w:cs="Times New Roman"/>
                <w:bCs/>
                <w:sz w:val="18"/>
                <w:szCs w:val="18"/>
              </w:rPr>
            </w:pPr>
            <w:r w:rsidRPr="000C4BEE">
              <w:rPr>
                <w:rFonts w:ascii="Times New Roman" w:hAnsi="Times New Roman" w:cs="Times New Roman"/>
                <w:sz w:val="18"/>
                <w:szCs w:val="18"/>
              </w:rPr>
              <w:t xml:space="preserve">Kök, </w:t>
            </w:r>
            <w:r w:rsidRPr="000C4BEE">
              <w:rPr>
                <w:rFonts w:ascii="Times New Roman" w:eastAsia="Times New Roman" w:hAnsi="Times New Roman" w:cs="Times New Roman"/>
                <w:bCs/>
                <w:sz w:val="18"/>
                <w:szCs w:val="18"/>
                <w:lang w:eastAsia="tr-TR"/>
              </w:rPr>
              <w:t>Kök ekstresi/ ekstraktı (diğer bitkisel preparatları hariç)</w:t>
            </w:r>
          </w:p>
        </w:tc>
        <w:tc>
          <w:tcPr>
            <w:tcW w:w="1417" w:type="dxa"/>
            <w:vAlign w:val="center"/>
          </w:tcPr>
          <w:p w14:paraId="7D45077C" w14:textId="77777777" w:rsidR="001348A3" w:rsidRPr="000C4BEE" w:rsidRDefault="001348A3" w:rsidP="001348A3">
            <w:pPr>
              <w:tabs>
                <w:tab w:val="left" w:pos="567"/>
              </w:tabs>
              <w:rPr>
                <w:rFonts w:ascii="Times New Roman" w:eastAsia="Times New Roman" w:hAnsi="Times New Roman" w:cs="Times New Roman"/>
                <w:bCs/>
                <w:sz w:val="18"/>
                <w:szCs w:val="18"/>
                <w:lang w:eastAsia="tr-TR"/>
              </w:rPr>
            </w:pPr>
            <w:r w:rsidRPr="000C4BEE">
              <w:rPr>
                <w:rFonts w:ascii="Times New Roman" w:eastAsia="Times New Roman" w:hAnsi="Times New Roman" w:cs="Times New Roman"/>
                <w:bCs/>
                <w:sz w:val="18"/>
                <w:szCs w:val="18"/>
                <w:lang w:eastAsia="tr-TR"/>
              </w:rPr>
              <w:t>Root [radix],  Root extract (except other herbal preparations)</w:t>
            </w:r>
          </w:p>
        </w:tc>
        <w:tc>
          <w:tcPr>
            <w:tcW w:w="850" w:type="dxa"/>
            <w:vMerge/>
            <w:vAlign w:val="center"/>
          </w:tcPr>
          <w:p w14:paraId="5C3D0B58" w14:textId="77777777" w:rsidR="001348A3" w:rsidRPr="000C4BEE" w:rsidRDefault="001348A3" w:rsidP="001348A3">
            <w:pPr>
              <w:spacing w:before="60" w:after="60"/>
              <w:rPr>
                <w:rFonts w:ascii="Times New Roman" w:hAnsi="Times New Roman" w:cs="Times New Roman"/>
                <w:b/>
                <w:i/>
                <w:sz w:val="18"/>
                <w:szCs w:val="18"/>
                <w:highlight w:val="cyan"/>
              </w:rPr>
            </w:pPr>
          </w:p>
        </w:tc>
        <w:tc>
          <w:tcPr>
            <w:tcW w:w="4140" w:type="dxa"/>
            <w:vMerge/>
            <w:vAlign w:val="center"/>
          </w:tcPr>
          <w:p w14:paraId="2CE90D01" w14:textId="77777777" w:rsidR="001348A3" w:rsidRPr="000C4BEE" w:rsidRDefault="001348A3" w:rsidP="001348A3">
            <w:pPr>
              <w:tabs>
                <w:tab w:val="left" w:pos="567"/>
              </w:tabs>
              <w:jc w:val="both"/>
              <w:rPr>
                <w:rFonts w:ascii="Times New Roman" w:hAnsi="Times New Roman" w:cs="Times New Roman"/>
                <w:bCs/>
                <w:sz w:val="18"/>
                <w:szCs w:val="18"/>
              </w:rPr>
            </w:pPr>
          </w:p>
        </w:tc>
        <w:tc>
          <w:tcPr>
            <w:tcW w:w="1163" w:type="dxa"/>
            <w:vMerge/>
            <w:vAlign w:val="center"/>
          </w:tcPr>
          <w:p w14:paraId="03A4B7A2"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304C7AF1" w14:textId="77777777" w:rsidTr="003F3887">
        <w:trPr>
          <w:cantSplit/>
          <w:trHeight w:val="518"/>
        </w:trPr>
        <w:tc>
          <w:tcPr>
            <w:tcW w:w="562" w:type="dxa"/>
            <w:vMerge/>
            <w:vAlign w:val="center"/>
          </w:tcPr>
          <w:p w14:paraId="74EAAAFF"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69AEE55B" w14:textId="77777777" w:rsidR="001348A3" w:rsidRPr="000C4BEE" w:rsidRDefault="001348A3" w:rsidP="001348A3">
            <w:pPr>
              <w:tabs>
                <w:tab w:val="left" w:pos="567"/>
              </w:tabs>
              <w:rPr>
                <w:rFonts w:ascii="Times New Roman" w:eastAsia="Times New Roman" w:hAnsi="Times New Roman" w:cs="Times New Roman"/>
                <w:bCs/>
                <w:sz w:val="18"/>
                <w:szCs w:val="18"/>
                <w:lang w:eastAsia="tr-TR"/>
              </w:rPr>
            </w:pPr>
          </w:p>
        </w:tc>
        <w:tc>
          <w:tcPr>
            <w:tcW w:w="1389" w:type="dxa"/>
            <w:vMerge/>
            <w:vAlign w:val="center"/>
          </w:tcPr>
          <w:p w14:paraId="75A1C379" w14:textId="77777777" w:rsidR="001348A3" w:rsidRPr="000C4BEE" w:rsidRDefault="001348A3" w:rsidP="001348A3">
            <w:pPr>
              <w:spacing w:before="60" w:after="60"/>
              <w:rPr>
                <w:rFonts w:ascii="Times New Roman" w:hAnsi="Times New Roman" w:cs="Times New Roman"/>
                <w:sz w:val="18"/>
                <w:szCs w:val="18"/>
                <w:highlight w:val="yellow"/>
              </w:rPr>
            </w:pPr>
          </w:p>
        </w:tc>
        <w:tc>
          <w:tcPr>
            <w:tcW w:w="1021" w:type="dxa"/>
            <w:vMerge/>
            <w:vAlign w:val="center"/>
          </w:tcPr>
          <w:p w14:paraId="59D4FCFB" w14:textId="77777777" w:rsidR="001348A3" w:rsidRPr="000C4BEE" w:rsidRDefault="001348A3" w:rsidP="001348A3">
            <w:pPr>
              <w:spacing w:before="60" w:after="60"/>
              <w:rPr>
                <w:rFonts w:ascii="Times New Roman" w:hAnsi="Times New Roman" w:cs="Times New Roman"/>
                <w:sz w:val="18"/>
                <w:szCs w:val="18"/>
                <w:highlight w:val="yellow"/>
              </w:rPr>
            </w:pPr>
          </w:p>
        </w:tc>
        <w:tc>
          <w:tcPr>
            <w:tcW w:w="1560" w:type="dxa"/>
            <w:vAlign w:val="center"/>
          </w:tcPr>
          <w:p w14:paraId="5AFA051F" w14:textId="77777777" w:rsidR="001348A3" w:rsidRPr="000C4BEE" w:rsidRDefault="001348A3" w:rsidP="001348A3">
            <w:pPr>
              <w:tabs>
                <w:tab w:val="left" w:pos="567"/>
              </w:tabs>
              <w:rPr>
                <w:rFonts w:ascii="Times New Roman" w:hAnsi="Times New Roman" w:cs="Times New Roman"/>
                <w:bCs/>
                <w:sz w:val="18"/>
                <w:szCs w:val="18"/>
              </w:rPr>
            </w:pPr>
            <w:r w:rsidRPr="000C4BEE">
              <w:rPr>
                <w:rFonts w:ascii="Times New Roman" w:hAnsi="Times New Roman" w:cs="Times New Roman"/>
                <w:sz w:val="18"/>
                <w:szCs w:val="18"/>
              </w:rPr>
              <w:t xml:space="preserve">Toprak üstü, Toprak üstü ekstresi/ekstraktı </w:t>
            </w:r>
            <w:r w:rsidRPr="000C4BEE">
              <w:rPr>
                <w:rFonts w:ascii="Times New Roman" w:eastAsia="Times New Roman" w:hAnsi="Times New Roman" w:cs="Times New Roman"/>
                <w:bCs/>
                <w:sz w:val="18"/>
                <w:szCs w:val="18"/>
                <w:lang w:eastAsia="tr-TR"/>
              </w:rPr>
              <w:t>(diğer bitkisel preparatları hariç)</w:t>
            </w:r>
          </w:p>
        </w:tc>
        <w:tc>
          <w:tcPr>
            <w:tcW w:w="1417" w:type="dxa"/>
            <w:vAlign w:val="center"/>
          </w:tcPr>
          <w:p w14:paraId="44A34B3B" w14:textId="77777777" w:rsidR="001348A3" w:rsidRPr="000C4BEE" w:rsidRDefault="001348A3" w:rsidP="001348A3">
            <w:pPr>
              <w:tabs>
                <w:tab w:val="left" w:pos="567"/>
              </w:tabs>
              <w:jc w:val="center"/>
              <w:rPr>
                <w:rFonts w:ascii="Times New Roman" w:eastAsia="Times New Roman" w:hAnsi="Times New Roman" w:cs="Times New Roman"/>
                <w:bCs/>
                <w:sz w:val="18"/>
                <w:szCs w:val="18"/>
                <w:lang w:eastAsia="tr-TR"/>
              </w:rPr>
            </w:pPr>
            <w:r w:rsidRPr="000C4BEE">
              <w:rPr>
                <w:rFonts w:ascii="Times New Roman" w:hAnsi="Times New Roman" w:cs="Times New Roman"/>
                <w:sz w:val="18"/>
                <w:szCs w:val="18"/>
              </w:rPr>
              <w:t xml:space="preserve">Herb [herba], </w:t>
            </w:r>
            <w:r w:rsidRPr="000C4BEE">
              <w:rPr>
                <w:rFonts w:ascii="Times New Roman" w:eastAsia="Times New Roman" w:hAnsi="Times New Roman" w:cs="Times New Roman"/>
                <w:bCs/>
                <w:sz w:val="18"/>
                <w:szCs w:val="18"/>
                <w:lang w:eastAsia="tr-TR"/>
              </w:rPr>
              <w:t>Herb extract (except other herbal preparations)</w:t>
            </w:r>
          </w:p>
        </w:tc>
        <w:tc>
          <w:tcPr>
            <w:tcW w:w="850" w:type="dxa"/>
            <w:vMerge/>
            <w:vAlign w:val="center"/>
          </w:tcPr>
          <w:p w14:paraId="4789EF86" w14:textId="77777777" w:rsidR="001348A3" w:rsidRPr="000C4BEE" w:rsidRDefault="001348A3" w:rsidP="001348A3">
            <w:pPr>
              <w:spacing w:before="60" w:after="60"/>
              <w:rPr>
                <w:rFonts w:ascii="Times New Roman" w:hAnsi="Times New Roman" w:cs="Times New Roman"/>
                <w:b/>
                <w:i/>
                <w:sz w:val="18"/>
                <w:szCs w:val="18"/>
                <w:highlight w:val="cyan"/>
              </w:rPr>
            </w:pPr>
          </w:p>
        </w:tc>
        <w:tc>
          <w:tcPr>
            <w:tcW w:w="4140" w:type="dxa"/>
            <w:vMerge/>
            <w:vAlign w:val="center"/>
          </w:tcPr>
          <w:p w14:paraId="11B6C066" w14:textId="77777777" w:rsidR="001348A3" w:rsidRPr="000C4BEE" w:rsidRDefault="001348A3" w:rsidP="001348A3">
            <w:pPr>
              <w:tabs>
                <w:tab w:val="left" w:pos="567"/>
              </w:tabs>
              <w:jc w:val="both"/>
              <w:rPr>
                <w:rFonts w:ascii="Times New Roman" w:hAnsi="Times New Roman" w:cs="Times New Roman"/>
                <w:bCs/>
                <w:sz w:val="18"/>
                <w:szCs w:val="18"/>
              </w:rPr>
            </w:pPr>
          </w:p>
        </w:tc>
        <w:tc>
          <w:tcPr>
            <w:tcW w:w="1163" w:type="dxa"/>
            <w:vMerge/>
            <w:vAlign w:val="center"/>
          </w:tcPr>
          <w:p w14:paraId="2AFFBEEE"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2333E4C5" w14:textId="77777777" w:rsidTr="003F3887">
        <w:trPr>
          <w:cantSplit/>
          <w:trHeight w:val="517"/>
        </w:trPr>
        <w:tc>
          <w:tcPr>
            <w:tcW w:w="562" w:type="dxa"/>
            <w:vMerge/>
            <w:vAlign w:val="center"/>
          </w:tcPr>
          <w:p w14:paraId="01153829"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261830BF" w14:textId="77777777" w:rsidR="001348A3" w:rsidRPr="000C4BEE" w:rsidRDefault="001348A3" w:rsidP="001348A3">
            <w:pPr>
              <w:tabs>
                <w:tab w:val="left" w:pos="567"/>
              </w:tabs>
              <w:rPr>
                <w:rFonts w:ascii="Times New Roman" w:eastAsia="Times New Roman" w:hAnsi="Times New Roman" w:cs="Times New Roman"/>
                <w:bCs/>
                <w:sz w:val="18"/>
                <w:szCs w:val="18"/>
                <w:lang w:eastAsia="tr-TR"/>
              </w:rPr>
            </w:pPr>
          </w:p>
        </w:tc>
        <w:tc>
          <w:tcPr>
            <w:tcW w:w="1389" w:type="dxa"/>
            <w:vMerge/>
            <w:vAlign w:val="center"/>
          </w:tcPr>
          <w:p w14:paraId="0912DD8B" w14:textId="77777777" w:rsidR="001348A3" w:rsidRPr="000C4BEE" w:rsidRDefault="001348A3" w:rsidP="001348A3">
            <w:pPr>
              <w:spacing w:before="60" w:after="60"/>
              <w:rPr>
                <w:rFonts w:ascii="Times New Roman" w:hAnsi="Times New Roman" w:cs="Times New Roman"/>
                <w:sz w:val="18"/>
                <w:szCs w:val="18"/>
                <w:highlight w:val="yellow"/>
              </w:rPr>
            </w:pPr>
          </w:p>
        </w:tc>
        <w:tc>
          <w:tcPr>
            <w:tcW w:w="1021" w:type="dxa"/>
            <w:vMerge/>
            <w:vAlign w:val="center"/>
          </w:tcPr>
          <w:p w14:paraId="33C9C76B" w14:textId="77777777" w:rsidR="001348A3" w:rsidRPr="000C4BEE" w:rsidRDefault="001348A3" w:rsidP="001348A3">
            <w:pPr>
              <w:spacing w:before="60" w:after="60"/>
              <w:rPr>
                <w:rFonts w:ascii="Times New Roman" w:hAnsi="Times New Roman" w:cs="Times New Roman"/>
                <w:sz w:val="18"/>
                <w:szCs w:val="18"/>
                <w:highlight w:val="yellow"/>
              </w:rPr>
            </w:pPr>
          </w:p>
        </w:tc>
        <w:tc>
          <w:tcPr>
            <w:tcW w:w="1560" w:type="dxa"/>
            <w:vAlign w:val="center"/>
          </w:tcPr>
          <w:p w14:paraId="5EF4329E" w14:textId="77777777" w:rsidR="001348A3" w:rsidRPr="000C4BEE" w:rsidRDefault="001348A3" w:rsidP="001348A3">
            <w:pPr>
              <w:tabs>
                <w:tab w:val="left" w:pos="567"/>
              </w:tabs>
              <w:rPr>
                <w:rFonts w:ascii="Times New Roman" w:hAnsi="Times New Roman" w:cs="Times New Roman"/>
                <w:sz w:val="18"/>
                <w:szCs w:val="18"/>
              </w:rPr>
            </w:pPr>
            <w:r w:rsidRPr="000C4BEE">
              <w:rPr>
                <w:rFonts w:ascii="Times New Roman" w:hAnsi="Times New Roman" w:cs="Times New Roman"/>
                <w:bCs/>
                <w:sz w:val="18"/>
                <w:szCs w:val="18"/>
              </w:rPr>
              <w:t>Hücre kültürü ekstresi</w:t>
            </w:r>
          </w:p>
        </w:tc>
        <w:tc>
          <w:tcPr>
            <w:tcW w:w="1417" w:type="dxa"/>
            <w:vAlign w:val="center"/>
          </w:tcPr>
          <w:p w14:paraId="5946B851" w14:textId="77777777" w:rsidR="001348A3" w:rsidRPr="000C4BEE" w:rsidRDefault="001348A3" w:rsidP="001348A3">
            <w:pPr>
              <w:tabs>
                <w:tab w:val="left" w:pos="567"/>
              </w:tabs>
              <w:jc w:val="center"/>
              <w:rPr>
                <w:rFonts w:ascii="Times New Roman" w:hAnsi="Times New Roman" w:cs="Times New Roman"/>
                <w:sz w:val="18"/>
                <w:szCs w:val="18"/>
              </w:rPr>
            </w:pPr>
            <w:r w:rsidRPr="000C4BEE">
              <w:rPr>
                <w:rFonts w:ascii="Times New Roman" w:eastAsia="Times New Roman" w:hAnsi="Times New Roman" w:cs="Times New Roman"/>
                <w:bCs/>
                <w:sz w:val="18"/>
                <w:szCs w:val="18"/>
                <w:lang w:eastAsia="tr-TR"/>
              </w:rPr>
              <w:t>Extract from cell cultures</w:t>
            </w:r>
          </w:p>
        </w:tc>
        <w:tc>
          <w:tcPr>
            <w:tcW w:w="850" w:type="dxa"/>
            <w:vAlign w:val="center"/>
          </w:tcPr>
          <w:p w14:paraId="0919E694" w14:textId="77777777" w:rsidR="001348A3" w:rsidRPr="000C4BEE" w:rsidRDefault="001348A3" w:rsidP="001348A3">
            <w:pPr>
              <w:spacing w:before="60" w:after="60"/>
              <w:rPr>
                <w:rFonts w:ascii="Times New Roman" w:hAnsi="Times New Roman" w:cs="Times New Roman"/>
                <w:b/>
                <w:i/>
                <w:sz w:val="18"/>
                <w:szCs w:val="18"/>
                <w:highlight w:val="cyan"/>
              </w:rPr>
            </w:pPr>
          </w:p>
        </w:tc>
        <w:tc>
          <w:tcPr>
            <w:tcW w:w="4140" w:type="dxa"/>
            <w:vAlign w:val="center"/>
          </w:tcPr>
          <w:p w14:paraId="41AF6580" w14:textId="77777777" w:rsidR="001348A3" w:rsidRPr="000C4BEE" w:rsidRDefault="001348A3" w:rsidP="001348A3">
            <w:pPr>
              <w:tabs>
                <w:tab w:val="left" w:pos="567"/>
              </w:tabs>
              <w:jc w:val="both"/>
              <w:rPr>
                <w:rFonts w:ascii="Times New Roman" w:hAnsi="Times New Roman" w:cs="Times New Roman"/>
                <w:bCs/>
                <w:sz w:val="18"/>
                <w:szCs w:val="18"/>
              </w:rPr>
            </w:pPr>
            <w:r w:rsidRPr="000C4BEE">
              <w:rPr>
                <w:rFonts w:ascii="Times New Roman" w:hAnsi="Times New Roman" w:cs="Times New Roman"/>
                <w:bCs/>
                <w:sz w:val="18"/>
                <w:szCs w:val="18"/>
              </w:rPr>
              <w:t xml:space="preserve">Takviye edici gıdalarda </w:t>
            </w:r>
            <w:r w:rsidRPr="000C4BEE">
              <w:rPr>
                <w:rFonts w:ascii="Times New Roman" w:hAnsi="Times New Roman" w:cs="Times New Roman"/>
                <w:sz w:val="18"/>
                <w:szCs w:val="18"/>
              </w:rPr>
              <w:t>kullanılabilir</w:t>
            </w:r>
          </w:p>
        </w:tc>
        <w:tc>
          <w:tcPr>
            <w:tcW w:w="1163" w:type="dxa"/>
            <w:vAlign w:val="center"/>
          </w:tcPr>
          <w:p w14:paraId="00D5C003"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6688719E" w14:textId="77777777" w:rsidTr="003F3887">
        <w:trPr>
          <w:cantSplit/>
          <w:trHeight w:val="1409"/>
        </w:trPr>
        <w:tc>
          <w:tcPr>
            <w:tcW w:w="562" w:type="dxa"/>
            <w:vAlign w:val="center"/>
          </w:tcPr>
          <w:p w14:paraId="18DC1D75"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4F62BFD9" w14:textId="77777777" w:rsidR="001348A3" w:rsidRPr="000C4BEE" w:rsidRDefault="001348A3" w:rsidP="001348A3">
            <w:pPr>
              <w:autoSpaceDE w:val="0"/>
              <w:autoSpaceDN w:val="0"/>
              <w:adjustRightInd w:val="0"/>
              <w:jc w:val="both"/>
              <w:rPr>
                <w:rFonts w:ascii="Times New Roman" w:eastAsia="Calibri" w:hAnsi="Times New Roman" w:cs="Times New Roman"/>
                <w:sz w:val="18"/>
                <w:szCs w:val="18"/>
              </w:rPr>
            </w:pPr>
            <w:r w:rsidRPr="000C4BEE">
              <w:rPr>
                <w:rFonts w:ascii="Times New Roman" w:eastAsia="Calibri" w:hAnsi="Times New Roman" w:cs="Times New Roman"/>
                <w:b/>
                <w:bCs/>
                <w:i/>
                <w:sz w:val="18"/>
                <w:szCs w:val="18"/>
              </w:rPr>
              <w:t>Echium plantagineum</w:t>
            </w:r>
            <w:r w:rsidRPr="000C4BEE">
              <w:rPr>
                <w:rFonts w:ascii="Times New Roman" w:eastAsia="Calibri" w:hAnsi="Times New Roman" w:cs="Times New Roman"/>
                <w:b/>
                <w:bCs/>
                <w:sz w:val="18"/>
                <w:szCs w:val="18"/>
              </w:rPr>
              <w:t xml:space="preserve"> yağı</w:t>
            </w:r>
          </w:p>
        </w:tc>
        <w:tc>
          <w:tcPr>
            <w:tcW w:w="1389" w:type="dxa"/>
            <w:vAlign w:val="center"/>
          </w:tcPr>
          <w:p w14:paraId="1A66BBB8" w14:textId="77777777" w:rsidR="001348A3" w:rsidRPr="000C4BEE" w:rsidRDefault="001348A3" w:rsidP="001348A3">
            <w:pPr>
              <w:spacing w:before="60" w:after="60"/>
              <w:rPr>
                <w:rFonts w:ascii="Times New Roman" w:hAnsi="Times New Roman"/>
                <w:i/>
                <w:sz w:val="18"/>
                <w:szCs w:val="18"/>
              </w:rPr>
            </w:pPr>
          </w:p>
        </w:tc>
        <w:tc>
          <w:tcPr>
            <w:tcW w:w="1021" w:type="dxa"/>
            <w:vAlign w:val="center"/>
          </w:tcPr>
          <w:p w14:paraId="723C2F66" w14:textId="77777777" w:rsidR="001348A3" w:rsidRPr="000C4BEE" w:rsidRDefault="001348A3" w:rsidP="001348A3">
            <w:pPr>
              <w:spacing w:before="60" w:after="60"/>
              <w:rPr>
                <w:rFonts w:ascii="Times New Roman" w:hAnsi="Times New Roman"/>
                <w:i/>
                <w:sz w:val="18"/>
                <w:szCs w:val="18"/>
              </w:rPr>
            </w:pPr>
          </w:p>
        </w:tc>
        <w:tc>
          <w:tcPr>
            <w:tcW w:w="1560" w:type="dxa"/>
            <w:vAlign w:val="center"/>
          </w:tcPr>
          <w:p w14:paraId="09F346AE" w14:textId="77777777" w:rsidR="001348A3" w:rsidRPr="000C4BEE" w:rsidRDefault="001348A3" w:rsidP="001348A3">
            <w:pPr>
              <w:tabs>
                <w:tab w:val="left" w:pos="567"/>
              </w:tabs>
              <w:jc w:val="center"/>
              <w:rPr>
                <w:rFonts w:ascii="Times New Roman" w:eastAsia="Times New Roman" w:hAnsi="Times New Roman"/>
                <w:bCs/>
                <w:sz w:val="18"/>
                <w:szCs w:val="18"/>
                <w:lang w:eastAsia="tr-TR"/>
              </w:rPr>
            </w:pPr>
            <w:r w:rsidRPr="000C4BEE">
              <w:rPr>
                <w:rFonts w:ascii="Times New Roman" w:hAnsi="Times New Roman"/>
                <w:bCs/>
                <w:sz w:val="18"/>
                <w:szCs w:val="18"/>
              </w:rPr>
              <w:t>Tohum yağı</w:t>
            </w:r>
          </w:p>
        </w:tc>
        <w:tc>
          <w:tcPr>
            <w:tcW w:w="1417" w:type="dxa"/>
            <w:vAlign w:val="center"/>
          </w:tcPr>
          <w:p w14:paraId="54EB46F8" w14:textId="77777777" w:rsidR="001348A3" w:rsidRPr="000C4BEE" w:rsidRDefault="001348A3" w:rsidP="001348A3">
            <w:pPr>
              <w:tabs>
                <w:tab w:val="left" w:pos="567"/>
              </w:tabs>
              <w:jc w:val="center"/>
              <w:rPr>
                <w:rFonts w:ascii="Times New Roman" w:eastAsia="Times New Roman" w:hAnsi="Times New Roman"/>
                <w:bCs/>
                <w:sz w:val="18"/>
                <w:szCs w:val="18"/>
                <w:lang w:eastAsia="tr-TR"/>
              </w:rPr>
            </w:pPr>
            <w:r w:rsidRPr="000C4BEE">
              <w:rPr>
                <w:rFonts w:ascii="Times New Roman" w:eastAsia="Times New Roman" w:hAnsi="Times New Roman"/>
                <w:bCs/>
                <w:sz w:val="18"/>
                <w:szCs w:val="18"/>
                <w:lang w:eastAsia="tr-TR"/>
              </w:rPr>
              <w:t>Seed oil</w:t>
            </w:r>
          </w:p>
        </w:tc>
        <w:tc>
          <w:tcPr>
            <w:tcW w:w="850" w:type="dxa"/>
            <w:vAlign w:val="center"/>
          </w:tcPr>
          <w:p w14:paraId="610E760D" w14:textId="77777777" w:rsidR="001348A3" w:rsidRPr="000C4BEE" w:rsidRDefault="001348A3" w:rsidP="001348A3">
            <w:pPr>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02D3C863" w14:textId="77777777" w:rsidR="001348A3" w:rsidRPr="000C4BEE" w:rsidRDefault="001348A3" w:rsidP="001348A3">
            <w:pPr>
              <w:tabs>
                <w:tab w:val="left" w:pos="567"/>
              </w:tabs>
              <w:jc w:val="both"/>
              <w:rPr>
                <w:rFonts w:ascii="Times New Roman" w:hAnsi="Times New Roman"/>
                <w:sz w:val="18"/>
                <w:szCs w:val="18"/>
              </w:rPr>
            </w:pPr>
            <w:r w:rsidRPr="000C4BEE">
              <w:rPr>
                <w:rFonts w:ascii="Times New Roman" w:hAnsi="Times New Roman"/>
                <w:sz w:val="18"/>
                <w:szCs w:val="18"/>
              </w:rPr>
              <w:t>Sadece aşağıda belirtildiği şekilde kullanılabilir (limitler stearidonik asit (STA) cinsinden verilmektedir):</w:t>
            </w:r>
          </w:p>
          <w:p w14:paraId="11BB3484" w14:textId="77777777" w:rsidR="001348A3" w:rsidRPr="000C4BEE" w:rsidRDefault="001348A3" w:rsidP="001348A3">
            <w:pPr>
              <w:jc w:val="both"/>
              <w:rPr>
                <w:rFonts w:ascii="Times New Roman" w:hAnsi="Times New Roman"/>
                <w:sz w:val="18"/>
                <w:szCs w:val="18"/>
              </w:rPr>
            </w:pPr>
            <w:r w:rsidRPr="000C4BEE">
              <w:rPr>
                <w:rFonts w:ascii="Times New Roman" w:hAnsi="Times New Roman"/>
                <w:sz w:val="18"/>
                <w:szCs w:val="18"/>
              </w:rPr>
              <w:t xml:space="preserve">- Süt bazlı ürünler ve içilebilir yoğurt ürünlerinde (tek porsiyonluk) en fazla 250 mg/100 g; içecek formunda olanlar için en fazla 75 mg/100 g </w:t>
            </w:r>
          </w:p>
          <w:p w14:paraId="55DA686C" w14:textId="77777777" w:rsidR="001348A3" w:rsidRPr="000C4BEE" w:rsidRDefault="001348A3" w:rsidP="001348A3">
            <w:pPr>
              <w:jc w:val="both"/>
              <w:rPr>
                <w:rFonts w:ascii="Times New Roman" w:hAnsi="Times New Roman"/>
                <w:sz w:val="18"/>
                <w:szCs w:val="18"/>
              </w:rPr>
            </w:pPr>
            <w:r w:rsidRPr="000C4BEE">
              <w:rPr>
                <w:rFonts w:ascii="Times New Roman" w:hAnsi="Times New Roman"/>
                <w:sz w:val="18"/>
                <w:szCs w:val="18"/>
              </w:rPr>
              <w:t>- Peynir karışımlarında en fazla 750 mg/100 g</w:t>
            </w:r>
          </w:p>
          <w:p w14:paraId="36E4D81E" w14:textId="77777777" w:rsidR="001348A3" w:rsidRPr="000C4BEE" w:rsidRDefault="001348A3" w:rsidP="001348A3">
            <w:pPr>
              <w:jc w:val="both"/>
              <w:rPr>
                <w:rFonts w:ascii="Times New Roman" w:hAnsi="Times New Roman"/>
                <w:sz w:val="18"/>
                <w:szCs w:val="18"/>
              </w:rPr>
            </w:pPr>
            <w:r w:rsidRPr="000C4BEE">
              <w:rPr>
                <w:rFonts w:ascii="Times New Roman" w:hAnsi="Times New Roman"/>
                <w:sz w:val="18"/>
                <w:szCs w:val="18"/>
              </w:rPr>
              <w:t>- Sürülebilir yağlar ve salata soslarında en fazla 750 mg/100 g</w:t>
            </w:r>
          </w:p>
          <w:p w14:paraId="0443CB6C" w14:textId="77777777" w:rsidR="001348A3" w:rsidRPr="000C4BEE" w:rsidRDefault="001348A3" w:rsidP="001348A3">
            <w:pPr>
              <w:jc w:val="both"/>
              <w:rPr>
                <w:rFonts w:ascii="Times New Roman" w:hAnsi="Times New Roman"/>
                <w:sz w:val="18"/>
                <w:szCs w:val="18"/>
              </w:rPr>
            </w:pPr>
            <w:r w:rsidRPr="000C4BEE">
              <w:rPr>
                <w:rFonts w:ascii="Times New Roman" w:hAnsi="Times New Roman"/>
                <w:sz w:val="18"/>
                <w:szCs w:val="18"/>
              </w:rPr>
              <w:t>- Kahvaltılık tahıllarda en fazla 625 mg/100 g</w:t>
            </w:r>
          </w:p>
          <w:p w14:paraId="37DF9D84" w14:textId="77777777" w:rsidR="001348A3" w:rsidRPr="000C4BEE" w:rsidRDefault="001348A3" w:rsidP="001348A3">
            <w:pPr>
              <w:jc w:val="both"/>
              <w:rPr>
                <w:rFonts w:ascii="Times New Roman" w:hAnsi="Times New Roman"/>
                <w:sz w:val="18"/>
                <w:szCs w:val="18"/>
              </w:rPr>
            </w:pPr>
            <w:r w:rsidRPr="000C4BEE">
              <w:rPr>
                <w:rFonts w:ascii="Times New Roman" w:hAnsi="Times New Roman"/>
                <w:sz w:val="18"/>
                <w:szCs w:val="18"/>
              </w:rPr>
              <w:t>- Takviye edici gıdalarda en fazla 500 mg/gün</w:t>
            </w:r>
          </w:p>
          <w:p w14:paraId="18AA9C09" w14:textId="77777777" w:rsidR="001348A3" w:rsidRPr="000C4BEE" w:rsidRDefault="001348A3" w:rsidP="001348A3">
            <w:pPr>
              <w:jc w:val="both"/>
              <w:rPr>
                <w:rFonts w:ascii="Times New Roman" w:hAnsi="Times New Roman"/>
                <w:sz w:val="18"/>
                <w:szCs w:val="18"/>
              </w:rPr>
            </w:pPr>
            <w:r w:rsidRPr="000C4BEE">
              <w:rPr>
                <w:rFonts w:ascii="Times New Roman" w:hAnsi="Times New Roman"/>
                <w:sz w:val="18"/>
                <w:szCs w:val="18"/>
              </w:rPr>
              <w:t>- Vücut ağırlığı kontrolü için diyetin yerini alan gıdalar ve vücut ağırlığı kontrolü amacıyla öğün yerine geçen gıdalar en fazla 250 mg/öğün</w:t>
            </w:r>
          </w:p>
          <w:p w14:paraId="6430B8E5" w14:textId="77777777" w:rsidR="001348A3" w:rsidRPr="000C4BEE" w:rsidRDefault="001348A3" w:rsidP="001348A3">
            <w:pPr>
              <w:jc w:val="both"/>
              <w:rPr>
                <w:rFonts w:ascii="Times New Roman" w:hAnsi="Times New Roman"/>
                <w:sz w:val="18"/>
                <w:szCs w:val="18"/>
              </w:rPr>
            </w:pPr>
            <w:r w:rsidRPr="000C4BEE">
              <w:rPr>
                <w:rFonts w:ascii="Times New Roman" w:hAnsi="Times New Roman"/>
                <w:sz w:val="18"/>
                <w:szCs w:val="18"/>
              </w:rPr>
              <w:t>- Etikette ‘Rafine Echium yağı’ ifadesi yer alır.</w:t>
            </w:r>
          </w:p>
        </w:tc>
        <w:tc>
          <w:tcPr>
            <w:tcW w:w="1163" w:type="dxa"/>
            <w:vAlign w:val="center"/>
          </w:tcPr>
          <w:p w14:paraId="3C3208CD"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02F310F1" w14:textId="77777777" w:rsidTr="003F3887">
        <w:trPr>
          <w:cantSplit/>
          <w:trHeight w:val="1305"/>
        </w:trPr>
        <w:tc>
          <w:tcPr>
            <w:tcW w:w="562" w:type="dxa"/>
            <w:vAlign w:val="center"/>
          </w:tcPr>
          <w:p w14:paraId="1B7BAFBD"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7311AA5E" w14:textId="77777777" w:rsidR="001348A3" w:rsidRPr="001348A3" w:rsidRDefault="001348A3" w:rsidP="001348A3">
            <w:pPr>
              <w:spacing w:before="60" w:after="60"/>
              <w:rPr>
                <w:rFonts w:ascii="Times New Roman" w:hAnsi="Times New Roman"/>
                <w:b/>
                <w:i/>
                <w:sz w:val="18"/>
                <w:szCs w:val="18"/>
              </w:rPr>
            </w:pPr>
            <w:r w:rsidRPr="001348A3">
              <w:rPr>
                <w:rFonts w:ascii="Times New Roman" w:hAnsi="Times New Roman"/>
                <w:b/>
                <w:bCs/>
                <w:i/>
                <w:sz w:val="18"/>
                <w:szCs w:val="18"/>
              </w:rPr>
              <w:t>Epilobium angustifolium</w:t>
            </w:r>
            <w:r w:rsidRPr="001348A3">
              <w:rPr>
                <w:rFonts w:ascii="Times New Roman" w:hAnsi="Times New Roman"/>
                <w:b/>
                <w:sz w:val="18"/>
                <w:szCs w:val="18"/>
              </w:rPr>
              <w:t> L.</w:t>
            </w:r>
            <w:r w:rsidRPr="001348A3">
              <w:rPr>
                <w:rFonts w:ascii="Times New Roman" w:hAnsi="Times New Roman"/>
                <w:sz w:val="18"/>
                <w:szCs w:val="18"/>
              </w:rPr>
              <w:t xml:space="preserve"> [</w:t>
            </w:r>
            <w:r w:rsidRPr="001348A3">
              <w:rPr>
                <w:rFonts w:ascii="Times New Roman" w:hAnsi="Times New Roman"/>
                <w:bCs/>
                <w:i/>
                <w:sz w:val="18"/>
                <w:szCs w:val="18"/>
              </w:rPr>
              <w:t xml:space="preserve">Chamaenerion angustifolium </w:t>
            </w:r>
            <w:r w:rsidRPr="001348A3">
              <w:rPr>
                <w:rFonts w:ascii="Times New Roman" w:hAnsi="Times New Roman"/>
                <w:bCs/>
                <w:sz w:val="18"/>
                <w:szCs w:val="18"/>
              </w:rPr>
              <w:t>(L.) Schur</w:t>
            </w:r>
            <w:r w:rsidRPr="001348A3">
              <w:rPr>
                <w:rFonts w:ascii="Times New Roman" w:hAnsi="Times New Roman"/>
                <w:sz w:val="18"/>
                <w:szCs w:val="18"/>
              </w:rPr>
              <w:t>]</w:t>
            </w:r>
          </w:p>
        </w:tc>
        <w:tc>
          <w:tcPr>
            <w:tcW w:w="1389" w:type="dxa"/>
            <w:vAlign w:val="center"/>
          </w:tcPr>
          <w:p w14:paraId="07C1C7A5"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Yakıotu</w:t>
            </w:r>
          </w:p>
        </w:tc>
        <w:tc>
          <w:tcPr>
            <w:tcW w:w="1021" w:type="dxa"/>
            <w:vAlign w:val="center"/>
          </w:tcPr>
          <w:p w14:paraId="3014C335"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Willow herb, fireweed,   </w:t>
            </w:r>
            <w:r w:rsidRPr="001348A3">
              <w:rPr>
                <w:rFonts w:ascii="Times New Roman" w:hAnsi="Times New Roman"/>
                <w:sz w:val="16"/>
                <w:szCs w:val="16"/>
              </w:rPr>
              <w:t>great-willowherb</w:t>
            </w:r>
          </w:p>
        </w:tc>
        <w:tc>
          <w:tcPr>
            <w:tcW w:w="1560" w:type="dxa"/>
          </w:tcPr>
          <w:p w14:paraId="27919FEC" w14:textId="77777777" w:rsidR="001348A3" w:rsidRPr="001348A3" w:rsidRDefault="001348A3" w:rsidP="001348A3">
            <w:pPr>
              <w:rPr>
                <w:sz w:val="18"/>
                <w:szCs w:val="18"/>
              </w:rPr>
            </w:pPr>
            <w:r w:rsidRPr="001348A3">
              <w:rPr>
                <w:rFonts w:ascii="Times New Roman" w:hAnsi="Times New Roman" w:cs="Times New Roman"/>
                <w:sz w:val="18"/>
                <w:szCs w:val="18"/>
              </w:rPr>
              <w:t>Toprak üstü, Toprak üstü ekstresi/ekstraktı</w:t>
            </w:r>
            <w:r w:rsidRPr="001348A3">
              <w:rPr>
                <w:rFonts w:ascii="Times New Roman" w:eastAsia="Times New Roman" w:hAnsi="Times New Roman" w:cs="Times New Roman"/>
                <w:bCs/>
                <w:sz w:val="18"/>
                <w:szCs w:val="18"/>
                <w:lang w:eastAsia="tr-TR"/>
              </w:rPr>
              <w:t xml:space="preserve"> (diğer bitkisel preparatları hariç)</w:t>
            </w:r>
          </w:p>
        </w:tc>
        <w:tc>
          <w:tcPr>
            <w:tcW w:w="1417" w:type="dxa"/>
            <w:vAlign w:val="center"/>
          </w:tcPr>
          <w:p w14:paraId="18B0E825"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Herb [herba]</w:t>
            </w:r>
            <w:r w:rsidRPr="001348A3">
              <w:rPr>
                <w:rFonts w:ascii="Times New Roman" w:hAnsi="Times New Roman" w:cs="Times New Roman"/>
                <w:sz w:val="18"/>
                <w:szCs w:val="18"/>
              </w:rPr>
              <w:t xml:space="preserve">, </w:t>
            </w:r>
            <w:r w:rsidRPr="001348A3">
              <w:rPr>
                <w:rFonts w:ascii="Times New Roman" w:eastAsia="Times New Roman" w:hAnsi="Times New Roman" w:cs="Times New Roman"/>
                <w:bCs/>
                <w:sz w:val="18"/>
                <w:szCs w:val="18"/>
                <w:lang w:eastAsia="tr-TR"/>
              </w:rPr>
              <w:t>Herb extract (except other herbal preparations)</w:t>
            </w:r>
          </w:p>
        </w:tc>
        <w:tc>
          <w:tcPr>
            <w:tcW w:w="850" w:type="dxa"/>
            <w:vAlign w:val="center"/>
          </w:tcPr>
          <w:p w14:paraId="55C68AE3" w14:textId="77777777" w:rsidR="001348A3" w:rsidRPr="001348A3" w:rsidRDefault="001348A3" w:rsidP="001348A3">
            <w:pPr>
              <w:spacing w:before="60" w:after="60"/>
              <w:jc w:val="center"/>
              <w:rPr>
                <w:rFonts w:ascii="Times New Roman" w:hAnsi="Times New Roman"/>
                <w:sz w:val="18"/>
                <w:szCs w:val="18"/>
              </w:rPr>
            </w:pPr>
            <w:r w:rsidRPr="001348A3">
              <w:rPr>
                <w:rFonts w:ascii="Times New Roman" w:hAnsi="Times New Roman"/>
                <w:sz w:val="18"/>
                <w:szCs w:val="18"/>
              </w:rPr>
              <w:t>P</w:t>
            </w:r>
          </w:p>
        </w:tc>
        <w:tc>
          <w:tcPr>
            <w:tcW w:w="4140" w:type="dxa"/>
            <w:vAlign w:val="center"/>
          </w:tcPr>
          <w:p w14:paraId="3CCB1030" w14:textId="77777777" w:rsidR="001348A3" w:rsidRPr="001348A3" w:rsidRDefault="001348A3" w:rsidP="001348A3">
            <w:pPr>
              <w:tabs>
                <w:tab w:val="left" w:pos="567"/>
              </w:tabs>
              <w:spacing w:before="60" w:after="60"/>
              <w:jc w:val="both"/>
              <w:rPr>
                <w:rFonts w:ascii="Times New Roman" w:eastAsia="Times New Roman" w:hAnsi="Times New Roman"/>
                <w:bCs/>
                <w:sz w:val="18"/>
                <w:szCs w:val="18"/>
                <w:lang w:eastAsia="tr-TR"/>
              </w:rPr>
            </w:pPr>
          </w:p>
        </w:tc>
        <w:tc>
          <w:tcPr>
            <w:tcW w:w="1163" w:type="dxa"/>
            <w:vAlign w:val="center"/>
          </w:tcPr>
          <w:p w14:paraId="5538E697" w14:textId="00DC124F" w:rsidR="001348A3" w:rsidRPr="001348A3" w:rsidRDefault="001348A3" w:rsidP="000C4BEE">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hAnsi="Times New Roman" w:cs="Times New Roman"/>
                <w:b/>
                <w:sz w:val="16"/>
                <w:szCs w:val="16"/>
              </w:rPr>
              <w:t>25/02/2021</w:t>
            </w:r>
            <w:r w:rsidRPr="001348A3">
              <w:rPr>
                <w:rFonts w:ascii="Times New Roman" w:hAnsi="Times New Roman" w:cs="Times New Roman"/>
                <w:sz w:val="16"/>
                <w:szCs w:val="16"/>
              </w:rPr>
              <w:t xml:space="preserve">                 </w:t>
            </w:r>
          </w:p>
        </w:tc>
      </w:tr>
      <w:tr w:rsidR="001348A3" w:rsidRPr="001348A3" w14:paraId="02343012" w14:textId="77777777" w:rsidTr="003F3887">
        <w:trPr>
          <w:cantSplit/>
          <w:trHeight w:val="1409"/>
        </w:trPr>
        <w:tc>
          <w:tcPr>
            <w:tcW w:w="562" w:type="dxa"/>
            <w:vAlign w:val="center"/>
          </w:tcPr>
          <w:p w14:paraId="41DD981C"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6D214A9B" w14:textId="77777777" w:rsidR="001348A3" w:rsidRPr="001348A3" w:rsidRDefault="001348A3" w:rsidP="001348A3">
            <w:pPr>
              <w:spacing w:before="60" w:after="60"/>
              <w:rPr>
                <w:rFonts w:ascii="Times New Roman" w:hAnsi="Times New Roman"/>
                <w:b/>
                <w:i/>
                <w:sz w:val="18"/>
                <w:szCs w:val="18"/>
              </w:rPr>
            </w:pPr>
            <w:r w:rsidRPr="001348A3">
              <w:rPr>
                <w:rFonts w:ascii="Times New Roman" w:hAnsi="Times New Roman"/>
                <w:b/>
                <w:bCs/>
                <w:i/>
                <w:sz w:val="18"/>
                <w:szCs w:val="18"/>
              </w:rPr>
              <w:t xml:space="preserve">Epilobium parviflorum </w:t>
            </w:r>
            <w:r w:rsidRPr="001348A3">
              <w:rPr>
                <w:rFonts w:ascii="Times New Roman" w:hAnsi="Times New Roman"/>
                <w:b/>
                <w:sz w:val="18"/>
                <w:szCs w:val="18"/>
              </w:rPr>
              <w:t>Schreb</w:t>
            </w:r>
            <w:r w:rsidRPr="001348A3">
              <w:rPr>
                <w:rFonts w:ascii="Times New Roman" w:hAnsi="Times New Roman"/>
                <w:sz w:val="18"/>
                <w:szCs w:val="18"/>
              </w:rPr>
              <w:t>.                       [</w:t>
            </w:r>
            <w:r w:rsidRPr="001348A3">
              <w:rPr>
                <w:rFonts w:ascii="Times New Roman" w:hAnsi="Times New Roman"/>
                <w:i/>
                <w:sz w:val="18"/>
                <w:szCs w:val="18"/>
              </w:rPr>
              <w:t>Chamaenerion parviflorum</w:t>
            </w:r>
            <w:r w:rsidRPr="001348A3">
              <w:rPr>
                <w:rFonts w:ascii="Times New Roman" w:hAnsi="Times New Roman"/>
                <w:sz w:val="18"/>
                <w:szCs w:val="18"/>
              </w:rPr>
              <w:t xml:space="preserve"> Schreb.)]</w:t>
            </w:r>
          </w:p>
        </w:tc>
        <w:tc>
          <w:tcPr>
            <w:tcW w:w="1389" w:type="dxa"/>
            <w:vAlign w:val="center"/>
          </w:tcPr>
          <w:p w14:paraId="31380463"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Yakı otu</w:t>
            </w:r>
          </w:p>
        </w:tc>
        <w:tc>
          <w:tcPr>
            <w:tcW w:w="1021" w:type="dxa"/>
            <w:vAlign w:val="center"/>
          </w:tcPr>
          <w:p w14:paraId="4D0D08FB" w14:textId="77777777" w:rsidR="001348A3" w:rsidRPr="001348A3" w:rsidRDefault="001348A3" w:rsidP="001348A3">
            <w:pPr>
              <w:spacing w:before="60" w:after="60"/>
              <w:rPr>
                <w:rFonts w:ascii="Times New Roman" w:hAnsi="Times New Roman"/>
                <w:sz w:val="16"/>
                <w:szCs w:val="16"/>
              </w:rPr>
            </w:pPr>
            <w:r w:rsidRPr="001348A3">
              <w:rPr>
                <w:rFonts w:ascii="Times New Roman" w:hAnsi="Times New Roman"/>
                <w:sz w:val="16"/>
                <w:szCs w:val="16"/>
              </w:rPr>
              <w:t>Small-flower willowherb</w:t>
            </w:r>
          </w:p>
        </w:tc>
        <w:tc>
          <w:tcPr>
            <w:tcW w:w="1560" w:type="dxa"/>
            <w:vAlign w:val="center"/>
          </w:tcPr>
          <w:p w14:paraId="081E55CF"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Toprak üstü, </w:t>
            </w:r>
            <w:r w:rsidRPr="001348A3">
              <w:rPr>
                <w:rFonts w:ascii="Times New Roman" w:hAnsi="Times New Roman" w:cs="Times New Roman"/>
                <w:sz w:val="18"/>
                <w:szCs w:val="18"/>
              </w:rPr>
              <w:t>Toprak üstü ekstresi/ekstraktı</w:t>
            </w:r>
            <w:r w:rsidRPr="001348A3">
              <w:rPr>
                <w:rFonts w:ascii="Times New Roman" w:eastAsia="Times New Roman" w:hAnsi="Times New Roman" w:cs="Times New Roman"/>
                <w:bCs/>
                <w:sz w:val="18"/>
                <w:szCs w:val="18"/>
                <w:lang w:eastAsia="tr-TR"/>
              </w:rPr>
              <w:t xml:space="preserve"> (diğer bitkisel preparatları hariç</w:t>
            </w:r>
          </w:p>
        </w:tc>
        <w:tc>
          <w:tcPr>
            <w:tcW w:w="1417" w:type="dxa"/>
            <w:vAlign w:val="center"/>
          </w:tcPr>
          <w:p w14:paraId="0ECEAAC3"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Herb [herba], </w:t>
            </w:r>
            <w:r w:rsidRPr="001348A3">
              <w:rPr>
                <w:rFonts w:ascii="Times New Roman" w:eastAsia="Times New Roman" w:hAnsi="Times New Roman" w:cs="Times New Roman"/>
                <w:bCs/>
                <w:sz w:val="18"/>
                <w:szCs w:val="18"/>
                <w:lang w:eastAsia="tr-TR"/>
              </w:rPr>
              <w:t>Herb extract (except other herbal preparations)</w:t>
            </w:r>
          </w:p>
        </w:tc>
        <w:tc>
          <w:tcPr>
            <w:tcW w:w="850" w:type="dxa"/>
            <w:vAlign w:val="center"/>
          </w:tcPr>
          <w:p w14:paraId="2979B609" w14:textId="77777777" w:rsidR="001348A3" w:rsidRPr="001348A3" w:rsidRDefault="001348A3" w:rsidP="001348A3">
            <w:pPr>
              <w:spacing w:before="60" w:after="60"/>
              <w:jc w:val="center"/>
              <w:rPr>
                <w:rFonts w:ascii="Times New Roman" w:hAnsi="Times New Roman"/>
                <w:sz w:val="18"/>
                <w:szCs w:val="18"/>
              </w:rPr>
            </w:pPr>
            <w:r w:rsidRPr="001348A3">
              <w:rPr>
                <w:rFonts w:ascii="Times New Roman" w:hAnsi="Times New Roman"/>
                <w:sz w:val="18"/>
                <w:szCs w:val="18"/>
              </w:rPr>
              <w:t>P</w:t>
            </w:r>
          </w:p>
        </w:tc>
        <w:tc>
          <w:tcPr>
            <w:tcW w:w="4140" w:type="dxa"/>
            <w:vAlign w:val="center"/>
          </w:tcPr>
          <w:p w14:paraId="3D493DC7" w14:textId="77777777" w:rsidR="001348A3" w:rsidRPr="001348A3" w:rsidRDefault="001348A3" w:rsidP="001348A3">
            <w:pPr>
              <w:tabs>
                <w:tab w:val="left" w:pos="567"/>
              </w:tabs>
              <w:spacing w:before="60" w:after="60"/>
              <w:jc w:val="both"/>
              <w:rPr>
                <w:rFonts w:ascii="Times New Roman" w:eastAsia="Times New Roman" w:hAnsi="Times New Roman"/>
                <w:bCs/>
                <w:sz w:val="18"/>
                <w:szCs w:val="18"/>
                <w:lang w:eastAsia="tr-TR"/>
              </w:rPr>
            </w:pPr>
          </w:p>
        </w:tc>
        <w:tc>
          <w:tcPr>
            <w:tcW w:w="1163" w:type="dxa"/>
            <w:vAlign w:val="center"/>
          </w:tcPr>
          <w:p w14:paraId="3DD3D236" w14:textId="3128EA52" w:rsidR="001348A3" w:rsidRPr="001348A3" w:rsidRDefault="001348A3" w:rsidP="000C4BEE">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hAnsi="Times New Roman" w:cs="Times New Roman"/>
                <w:b/>
                <w:sz w:val="16"/>
                <w:szCs w:val="16"/>
              </w:rPr>
              <w:t>25/02/2021</w:t>
            </w:r>
            <w:r w:rsidRPr="001348A3">
              <w:rPr>
                <w:rFonts w:ascii="Times New Roman" w:hAnsi="Times New Roman" w:cs="Times New Roman"/>
                <w:sz w:val="16"/>
                <w:szCs w:val="16"/>
              </w:rPr>
              <w:t xml:space="preserve">                 </w:t>
            </w:r>
          </w:p>
        </w:tc>
      </w:tr>
      <w:tr w:rsidR="001348A3" w:rsidRPr="001348A3" w14:paraId="07094C29" w14:textId="77777777" w:rsidTr="003F3887">
        <w:trPr>
          <w:cantSplit/>
          <w:trHeight w:val="208"/>
        </w:trPr>
        <w:tc>
          <w:tcPr>
            <w:tcW w:w="562" w:type="dxa"/>
            <w:vMerge w:val="restart"/>
            <w:vAlign w:val="center"/>
          </w:tcPr>
          <w:p w14:paraId="2724DCD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4C38BD5C" w14:textId="77777777" w:rsidR="001348A3" w:rsidRPr="001348A3" w:rsidRDefault="001348A3" w:rsidP="001348A3">
            <w:pPr>
              <w:spacing w:before="60" w:after="60"/>
              <w:rPr>
                <w:rFonts w:ascii="Times New Roman" w:hAnsi="Times New Roman" w:cs="Times New Roman"/>
                <w:b/>
                <w:i/>
                <w:sz w:val="18"/>
                <w:szCs w:val="18"/>
              </w:rPr>
            </w:pPr>
            <w:r w:rsidRPr="001348A3">
              <w:rPr>
                <w:rFonts w:ascii="Times New Roman" w:hAnsi="Times New Roman" w:cs="Times New Roman"/>
                <w:b/>
                <w:i/>
                <w:sz w:val="18"/>
                <w:szCs w:val="18"/>
              </w:rPr>
              <w:t xml:space="preserve">Epimedium </w:t>
            </w:r>
            <w:r w:rsidRPr="001348A3">
              <w:rPr>
                <w:rFonts w:ascii="Times New Roman" w:hAnsi="Times New Roman" w:cs="Times New Roman"/>
                <w:b/>
                <w:sz w:val="18"/>
                <w:szCs w:val="18"/>
              </w:rPr>
              <w:t>sp.</w:t>
            </w:r>
          </w:p>
        </w:tc>
        <w:tc>
          <w:tcPr>
            <w:tcW w:w="1389" w:type="dxa"/>
            <w:vMerge w:val="restart"/>
            <w:vAlign w:val="center"/>
          </w:tcPr>
          <w:p w14:paraId="37C54512"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8"/>
                <w:szCs w:val="18"/>
              </w:rPr>
              <w:t>Keşişkülahı, Azgın teke otu</w:t>
            </w:r>
          </w:p>
        </w:tc>
        <w:tc>
          <w:tcPr>
            <w:tcW w:w="1021" w:type="dxa"/>
            <w:vMerge w:val="restart"/>
            <w:vAlign w:val="center"/>
          </w:tcPr>
          <w:p w14:paraId="25F7846E" w14:textId="77777777" w:rsidR="001348A3" w:rsidRPr="001348A3" w:rsidRDefault="001348A3" w:rsidP="001348A3">
            <w:pPr>
              <w:spacing w:before="60" w:after="60"/>
              <w:rPr>
                <w:rFonts w:ascii="Times New Roman" w:hAnsi="Times New Roman" w:cs="Times New Roman"/>
                <w:sz w:val="16"/>
                <w:szCs w:val="16"/>
              </w:rPr>
            </w:pPr>
            <w:r w:rsidRPr="001348A3">
              <w:rPr>
                <w:rFonts w:ascii="Times New Roman" w:hAnsi="Times New Roman" w:cs="Times New Roman"/>
                <w:bCs/>
                <w:sz w:val="16"/>
                <w:szCs w:val="16"/>
              </w:rPr>
              <w:t xml:space="preserve">Horny goat weed,           Rowdy </w:t>
            </w:r>
            <w:r w:rsidRPr="001348A3">
              <w:rPr>
                <w:rFonts w:ascii="Times New Roman" w:hAnsi="Times New Roman" w:cs="Times New Roman"/>
                <w:bCs/>
                <w:sz w:val="16"/>
                <w:szCs w:val="16"/>
              </w:rPr>
              <w:lastRenderedPageBreak/>
              <w:t>lamb herb, Barrenwort, Bishop’s hat,       Fairy wings</w:t>
            </w:r>
          </w:p>
        </w:tc>
        <w:tc>
          <w:tcPr>
            <w:tcW w:w="1560" w:type="dxa"/>
            <w:vAlign w:val="center"/>
          </w:tcPr>
          <w:p w14:paraId="23A02EF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lastRenderedPageBreak/>
              <w:t xml:space="preserve">Kök </w:t>
            </w:r>
            <w:r w:rsidRPr="001348A3">
              <w:rPr>
                <w:rFonts w:ascii="Times New Roman" w:eastAsia="Times New Roman" w:hAnsi="Times New Roman" w:cs="Times New Roman"/>
                <w:bCs/>
                <w:sz w:val="18"/>
                <w:szCs w:val="18"/>
                <w:lang w:eastAsia="tr-TR"/>
              </w:rPr>
              <w:t>(bitkisel preparatları hariç)</w:t>
            </w:r>
            <w:r w:rsidRPr="001348A3">
              <w:rPr>
                <w:rFonts w:ascii="Times New Roman" w:eastAsia="Times New Roman" w:hAnsi="Times New Roman" w:cs="Times New Roman"/>
                <w:bCs/>
                <w:sz w:val="18"/>
                <w:szCs w:val="18"/>
                <w:lang w:eastAsia="tr-TR"/>
              </w:rPr>
              <w:tab/>
            </w:r>
          </w:p>
        </w:tc>
        <w:tc>
          <w:tcPr>
            <w:tcW w:w="1417" w:type="dxa"/>
            <w:vAlign w:val="center"/>
          </w:tcPr>
          <w:p w14:paraId="5336FD71"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Root [radix] (except herbal preparations)</w:t>
            </w:r>
          </w:p>
        </w:tc>
        <w:tc>
          <w:tcPr>
            <w:tcW w:w="850" w:type="dxa"/>
          </w:tcPr>
          <w:p w14:paraId="7FA5C2F8"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1535AC04" w14:textId="77777777" w:rsidR="001348A3" w:rsidRPr="001348A3" w:rsidRDefault="001348A3" w:rsidP="001348A3">
            <w:pPr>
              <w:tabs>
                <w:tab w:val="left" w:pos="567"/>
              </w:tabs>
              <w:spacing w:before="60" w:after="60"/>
              <w:jc w:val="center"/>
              <w:rPr>
                <w:rFonts w:ascii="Times New Roman" w:eastAsia="Times New Roman" w:hAnsi="Times New Roman" w:cs="Times New Roman"/>
                <w:bCs/>
                <w:strike/>
                <w:sz w:val="18"/>
                <w:szCs w:val="18"/>
                <w:lang w:eastAsia="tr-TR"/>
              </w:rPr>
            </w:pPr>
            <w:r w:rsidRPr="001348A3">
              <w:rPr>
                <w:rFonts w:ascii="Times New Roman" w:eastAsia="Times New Roman" w:hAnsi="Times New Roman" w:cs="Times New Roman"/>
                <w:bCs/>
                <w:sz w:val="18"/>
                <w:szCs w:val="18"/>
                <w:lang w:eastAsia="tr-TR"/>
              </w:rPr>
              <w:t>P</w:t>
            </w:r>
          </w:p>
        </w:tc>
        <w:tc>
          <w:tcPr>
            <w:tcW w:w="4140" w:type="dxa"/>
            <w:vMerge w:val="restart"/>
          </w:tcPr>
          <w:p w14:paraId="4714DC1C" w14:textId="77777777" w:rsidR="001348A3" w:rsidRPr="001348A3" w:rsidRDefault="001348A3" w:rsidP="001348A3">
            <w:pPr>
              <w:jc w:val="both"/>
              <w:rPr>
                <w:sz w:val="18"/>
                <w:szCs w:val="18"/>
              </w:rPr>
            </w:pPr>
          </w:p>
        </w:tc>
        <w:tc>
          <w:tcPr>
            <w:tcW w:w="1163" w:type="dxa"/>
            <w:vMerge w:val="restart"/>
            <w:vAlign w:val="center"/>
          </w:tcPr>
          <w:p w14:paraId="064D0307" w14:textId="7BB90DC2" w:rsidR="000C4BEE" w:rsidRPr="001348A3" w:rsidRDefault="001348A3" w:rsidP="000C4BEE">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08/06/2017</w:t>
            </w:r>
          </w:p>
          <w:p w14:paraId="5379E9C0" w14:textId="3E2B9D76"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1E0AB718" w14:textId="77777777" w:rsidTr="003F3887">
        <w:trPr>
          <w:cantSplit/>
          <w:trHeight w:val="524"/>
        </w:trPr>
        <w:tc>
          <w:tcPr>
            <w:tcW w:w="562" w:type="dxa"/>
            <w:vMerge/>
            <w:vAlign w:val="center"/>
          </w:tcPr>
          <w:p w14:paraId="0ABB7978"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552FA963"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20822F08" w14:textId="77777777" w:rsidR="001348A3" w:rsidRPr="001348A3" w:rsidRDefault="001348A3" w:rsidP="001348A3">
            <w:pPr>
              <w:spacing w:before="60" w:after="60"/>
              <w:rPr>
                <w:rFonts w:ascii="Times New Roman" w:hAnsi="Times New Roman" w:cs="Times New Roman"/>
                <w:bCs/>
                <w:sz w:val="18"/>
                <w:szCs w:val="18"/>
              </w:rPr>
            </w:pPr>
          </w:p>
        </w:tc>
        <w:tc>
          <w:tcPr>
            <w:tcW w:w="1021" w:type="dxa"/>
            <w:vMerge/>
            <w:vAlign w:val="center"/>
          </w:tcPr>
          <w:p w14:paraId="3D53073F" w14:textId="77777777" w:rsidR="001348A3" w:rsidRPr="001348A3" w:rsidRDefault="001348A3" w:rsidP="001348A3">
            <w:pPr>
              <w:spacing w:before="60" w:after="60"/>
              <w:rPr>
                <w:rFonts w:ascii="Times New Roman" w:hAnsi="Times New Roman" w:cs="Times New Roman"/>
                <w:bCs/>
                <w:sz w:val="18"/>
                <w:szCs w:val="18"/>
              </w:rPr>
            </w:pPr>
          </w:p>
        </w:tc>
        <w:tc>
          <w:tcPr>
            <w:tcW w:w="1560" w:type="dxa"/>
            <w:vAlign w:val="center"/>
          </w:tcPr>
          <w:p w14:paraId="3549BE59"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Yaprak </w:t>
            </w:r>
            <w:r w:rsidRPr="001348A3">
              <w:rPr>
                <w:rFonts w:ascii="Times New Roman" w:eastAsia="Times New Roman" w:hAnsi="Times New Roman" w:cs="Times New Roman"/>
                <w:bCs/>
                <w:sz w:val="18"/>
                <w:szCs w:val="18"/>
                <w:lang w:eastAsia="tr-TR"/>
              </w:rPr>
              <w:t>(bitkisel preparatları hariç)</w:t>
            </w:r>
            <w:r w:rsidRPr="001348A3">
              <w:rPr>
                <w:rFonts w:ascii="Times New Roman" w:eastAsia="Times New Roman" w:hAnsi="Times New Roman" w:cs="Times New Roman"/>
                <w:bCs/>
                <w:sz w:val="18"/>
                <w:szCs w:val="18"/>
                <w:lang w:eastAsia="tr-TR"/>
              </w:rPr>
              <w:tab/>
            </w:r>
          </w:p>
        </w:tc>
        <w:tc>
          <w:tcPr>
            <w:tcW w:w="1417" w:type="dxa"/>
            <w:vAlign w:val="center"/>
          </w:tcPr>
          <w:p w14:paraId="69183A97"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Leaf [folium] (except herbal preparations)</w:t>
            </w:r>
          </w:p>
        </w:tc>
        <w:tc>
          <w:tcPr>
            <w:tcW w:w="850" w:type="dxa"/>
          </w:tcPr>
          <w:p w14:paraId="618CA006" w14:textId="77777777" w:rsidR="001348A3" w:rsidRPr="001348A3" w:rsidRDefault="001348A3" w:rsidP="001348A3">
            <w:pPr>
              <w:spacing w:before="60" w:after="60"/>
              <w:jc w:val="center"/>
              <w:rPr>
                <w:rFonts w:ascii="Times New Roman" w:eastAsia="Times New Roman" w:hAnsi="Times New Roman" w:cs="Times New Roman"/>
                <w:bCs/>
                <w:sz w:val="18"/>
                <w:szCs w:val="18"/>
                <w:lang w:eastAsia="tr-TR"/>
              </w:rPr>
            </w:pPr>
          </w:p>
          <w:p w14:paraId="6AE3F8F8"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eastAsia="Times New Roman" w:hAnsi="Times New Roman" w:cs="Times New Roman"/>
                <w:bCs/>
                <w:sz w:val="18"/>
                <w:szCs w:val="18"/>
                <w:lang w:eastAsia="tr-TR"/>
              </w:rPr>
              <w:t>P</w:t>
            </w:r>
          </w:p>
        </w:tc>
        <w:tc>
          <w:tcPr>
            <w:tcW w:w="4140" w:type="dxa"/>
            <w:vMerge/>
            <w:vAlign w:val="center"/>
          </w:tcPr>
          <w:p w14:paraId="46D3266C"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2D75DF78"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6DF67756" w14:textId="77777777" w:rsidTr="003F3887">
        <w:trPr>
          <w:cantSplit/>
          <w:trHeight w:val="805"/>
        </w:trPr>
        <w:tc>
          <w:tcPr>
            <w:tcW w:w="562" w:type="dxa"/>
            <w:vAlign w:val="center"/>
          </w:tcPr>
          <w:p w14:paraId="1C1EC58C"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638D5DAE" w14:textId="77777777" w:rsidR="001348A3" w:rsidRPr="001348A3" w:rsidRDefault="001348A3" w:rsidP="001348A3">
            <w:pPr>
              <w:spacing w:before="60" w:after="60"/>
              <w:rPr>
                <w:rFonts w:ascii="Times New Roman" w:hAnsi="Times New Roman" w:cs="Times New Roman"/>
                <w:b/>
                <w:strike/>
                <w:sz w:val="18"/>
                <w:szCs w:val="18"/>
              </w:rPr>
            </w:pPr>
            <w:r w:rsidRPr="001348A3">
              <w:rPr>
                <w:rFonts w:ascii="Times New Roman" w:hAnsi="Times New Roman" w:cs="Times New Roman"/>
                <w:b/>
                <w:i/>
                <w:sz w:val="18"/>
                <w:szCs w:val="18"/>
              </w:rPr>
              <w:t>Euphrasia officinalis</w:t>
            </w:r>
            <w:r w:rsidRPr="001348A3">
              <w:rPr>
                <w:rFonts w:ascii="Times New Roman" w:hAnsi="Times New Roman" w:cs="Times New Roman"/>
                <w:b/>
                <w:sz w:val="18"/>
                <w:szCs w:val="18"/>
              </w:rPr>
              <w:t xml:space="preserve"> L.      </w:t>
            </w:r>
            <w:r w:rsidRPr="001348A3">
              <w:rPr>
                <w:rFonts w:ascii="Times New Roman" w:hAnsi="Times New Roman" w:cs="Times New Roman"/>
                <w:i/>
                <w:sz w:val="18"/>
                <w:szCs w:val="18"/>
              </w:rPr>
              <w:t>[Bartsia imbricata</w:t>
            </w:r>
            <w:r w:rsidRPr="001348A3">
              <w:rPr>
                <w:rFonts w:ascii="Times New Roman" w:hAnsi="Times New Roman" w:cs="Times New Roman"/>
                <w:sz w:val="18"/>
                <w:szCs w:val="18"/>
              </w:rPr>
              <w:t xml:space="preserve"> Lapeyt, </w:t>
            </w:r>
            <w:r w:rsidRPr="001348A3">
              <w:rPr>
                <w:rFonts w:ascii="Times New Roman" w:hAnsi="Times New Roman" w:cs="Times New Roman"/>
                <w:i/>
                <w:sz w:val="18"/>
                <w:szCs w:val="18"/>
              </w:rPr>
              <w:t>Euphrasia officinalis</w:t>
            </w:r>
            <w:r w:rsidRPr="001348A3">
              <w:rPr>
                <w:rFonts w:ascii="Times New Roman" w:hAnsi="Times New Roman" w:cs="Times New Roman"/>
                <w:sz w:val="18"/>
                <w:szCs w:val="18"/>
              </w:rPr>
              <w:t xml:space="preserve"> f. </w:t>
            </w:r>
            <w:r w:rsidRPr="001348A3">
              <w:rPr>
                <w:rFonts w:ascii="Times New Roman" w:hAnsi="Times New Roman" w:cs="Times New Roman"/>
                <w:i/>
                <w:sz w:val="18"/>
                <w:szCs w:val="18"/>
              </w:rPr>
              <w:t>pygmaea</w:t>
            </w:r>
            <w:r w:rsidRPr="001348A3">
              <w:rPr>
                <w:rFonts w:ascii="Times New Roman" w:hAnsi="Times New Roman" w:cs="Times New Roman"/>
                <w:sz w:val="18"/>
                <w:szCs w:val="18"/>
              </w:rPr>
              <w:t xml:space="preserve"> Lange</w:t>
            </w:r>
            <w:r w:rsidRPr="001348A3">
              <w:rPr>
                <w:rFonts w:ascii="Times New Roman" w:eastAsia="Times New Roman" w:hAnsi="Times New Roman" w:cs="Times New Roman"/>
                <w:bCs/>
                <w:sz w:val="18"/>
                <w:szCs w:val="18"/>
                <w:lang w:eastAsia="tr-TR"/>
              </w:rPr>
              <w:t xml:space="preserve">,                                 </w:t>
            </w:r>
            <w:r w:rsidRPr="001348A3">
              <w:rPr>
                <w:rFonts w:ascii="Times New Roman" w:eastAsia="Times New Roman" w:hAnsi="Times New Roman" w:cs="Times New Roman"/>
                <w:bCs/>
                <w:i/>
                <w:sz w:val="18"/>
                <w:szCs w:val="18"/>
                <w:lang w:eastAsia="tr-TR"/>
              </w:rPr>
              <w:t>Euphrasia rostkoviana</w:t>
            </w:r>
            <w:r w:rsidRPr="001348A3">
              <w:rPr>
                <w:rFonts w:ascii="Times New Roman" w:eastAsia="Times New Roman" w:hAnsi="Times New Roman" w:cs="Times New Roman"/>
                <w:bCs/>
                <w:sz w:val="18"/>
                <w:szCs w:val="18"/>
                <w:lang w:eastAsia="tr-TR"/>
              </w:rPr>
              <w:t xml:space="preserve"> Hayne]</w:t>
            </w:r>
          </w:p>
        </w:tc>
        <w:tc>
          <w:tcPr>
            <w:tcW w:w="1389" w:type="dxa"/>
            <w:vAlign w:val="center"/>
          </w:tcPr>
          <w:p w14:paraId="414FC38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Gözotu, Öfraziya</w:t>
            </w:r>
          </w:p>
        </w:tc>
        <w:tc>
          <w:tcPr>
            <w:tcW w:w="1021" w:type="dxa"/>
            <w:vAlign w:val="center"/>
          </w:tcPr>
          <w:p w14:paraId="2C0D4B1E"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Eyebright </w:t>
            </w:r>
          </w:p>
          <w:p w14:paraId="15078A67"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Eyewort</w:t>
            </w:r>
          </w:p>
        </w:tc>
        <w:tc>
          <w:tcPr>
            <w:tcW w:w="1560" w:type="dxa"/>
          </w:tcPr>
          <w:p w14:paraId="5D55565A" w14:textId="77777777" w:rsidR="001348A3" w:rsidRPr="001348A3" w:rsidRDefault="001348A3" w:rsidP="001348A3">
            <w:pPr>
              <w:rPr>
                <w:rFonts w:ascii="Times New Roman" w:hAnsi="Times New Roman" w:cs="Times New Roman"/>
                <w:sz w:val="18"/>
                <w:szCs w:val="18"/>
              </w:rPr>
            </w:pPr>
          </w:p>
          <w:p w14:paraId="2DDE98BB" w14:textId="77777777" w:rsidR="001348A3" w:rsidRPr="001348A3" w:rsidRDefault="001348A3" w:rsidP="001348A3">
            <w:pPr>
              <w:rPr>
                <w:rFonts w:ascii="Times New Roman" w:hAnsi="Times New Roman" w:cs="Times New Roman"/>
                <w:sz w:val="18"/>
                <w:szCs w:val="18"/>
              </w:rPr>
            </w:pPr>
          </w:p>
          <w:p w14:paraId="4F961633" w14:textId="77777777" w:rsidR="001348A3" w:rsidRPr="001348A3" w:rsidRDefault="001348A3" w:rsidP="001348A3">
            <w:pPr>
              <w:rPr>
                <w:rFonts w:ascii="Times New Roman" w:hAnsi="Times New Roman" w:cs="Times New Roman"/>
                <w:sz w:val="18"/>
                <w:szCs w:val="18"/>
              </w:rPr>
            </w:pPr>
            <w:r w:rsidRPr="001348A3">
              <w:rPr>
                <w:rFonts w:ascii="Times New Roman" w:hAnsi="Times New Roman" w:cs="Times New Roman"/>
                <w:sz w:val="18"/>
                <w:szCs w:val="18"/>
              </w:rPr>
              <w:t>Toprak üstü, Toprak üstü ekstresi/ekstraktı</w:t>
            </w:r>
            <w:r w:rsidRPr="001348A3">
              <w:rPr>
                <w:rFonts w:ascii="Times New Roman" w:eastAsia="Times New Roman" w:hAnsi="Times New Roman" w:cs="Times New Roman"/>
                <w:bCs/>
                <w:sz w:val="18"/>
                <w:szCs w:val="18"/>
                <w:lang w:eastAsia="tr-TR"/>
              </w:rPr>
              <w:t xml:space="preserve"> (diğer bitkisel preparatları hariç)</w:t>
            </w:r>
          </w:p>
        </w:tc>
        <w:tc>
          <w:tcPr>
            <w:tcW w:w="1417" w:type="dxa"/>
            <w:vAlign w:val="center"/>
          </w:tcPr>
          <w:p w14:paraId="4BDE7B51"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Herb [herba], </w:t>
            </w:r>
            <w:r w:rsidRPr="001348A3">
              <w:rPr>
                <w:rFonts w:ascii="Times New Roman" w:eastAsia="Times New Roman" w:hAnsi="Times New Roman" w:cs="Times New Roman"/>
                <w:bCs/>
                <w:sz w:val="18"/>
                <w:szCs w:val="18"/>
                <w:lang w:eastAsia="tr-TR"/>
              </w:rPr>
              <w:t>Herb extract (except other herbal preparations)</w:t>
            </w:r>
          </w:p>
        </w:tc>
        <w:tc>
          <w:tcPr>
            <w:tcW w:w="850" w:type="dxa"/>
            <w:vAlign w:val="center"/>
          </w:tcPr>
          <w:p w14:paraId="312DB5A2"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419DCE36" w14:textId="77777777" w:rsidR="001348A3" w:rsidRPr="001348A3" w:rsidRDefault="001348A3" w:rsidP="001348A3">
            <w:pPr>
              <w:spacing w:before="60" w:after="60"/>
              <w:jc w:val="both"/>
              <w:rPr>
                <w:rFonts w:ascii="Times New Roman" w:hAnsi="Times New Roman" w:cs="Times New Roman"/>
                <w:b/>
                <w:sz w:val="18"/>
                <w:szCs w:val="18"/>
              </w:rPr>
            </w:pPr>
            <w:r w:rsidRPr="001348A3">
              <w:rPr>
                <w:rFonts w:ascii="Times New Roman" w:eastAsia="Times New Roman" w:hAnsi="Times New Roman" w:cs="Times New Roman"/>
                <w:bCs/>
                <w:sz w:val="18"/>
                <w:szCs w:val="18"/>
                <w:lang w:eastAsia="tr-TR"/>
              </w:rPr>
              <w:t xml:space="preserve">Ürünlerin üzerinde </w:t>
            </w:r>
            <w:r w:rsidRPr="001348A3">
              <w:rPr>
                <w:rFonts w:ascii="Times New Roman" w:eastAsia="Times New Roman" w:hAnsi="Times New Roman" w:cs="Times New Roman"/>
                <w:bCs/>
                <w:i/>
                <w:sz w:val="18"/>
                <w:szCs w:val="18"/>
                <w:lang w:eastAsia="tr-TR"/>
              </w:rPr>
              <w:t>“18 yaş altındaki çocuklar tarafından kullanılmamalıdır”</w:t>
            </w:r>
            <w:r w:rsidRPr="001348A3">
              <w:rPr>
                <w:rFonts w:ascii="Times New Roman" w:eastAsia="Times New Roman" w:hAnsi="Times New Roman" w:cs="Times New Roman"/>
                <w:bCs/>
                <w:sz w:val="18"/>
                <w:szCs w:val="18"/>
                <w:lang w:eastAsia="tr-TR"/>
              </w:rPr>
              <w:t>uyarısı yer almalıdır.</w:t>
            </w:r>
          </w:p>
        </w:tc>
        <w:tc>
          <w:tcPr>
            <w:tcW w:w="1163" w:type="dxa"/>
            <w:vAlign w:val="center"/>
          </w:tcPr>
          <w:p w14:paraId="5DFCB699" w14:textId="77777777"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25/02/2021</w:t>
            </w:r>
          </w:p>
          <w:p w14:paraId="42F5E246" w14:textId="338F962F"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5175F303" w14:textId="77777777" w:rsidTr="003F3887">
        <w:trPr>
          <w:cantSplit/>
          <w:trHeight w:val="805"/>
        </w:trPr>
        <w:tc>
          <w:tcPr>
            <w:tcW w:w="562" w:type="dxa"/>
            <w:vAlign w:val="center"/>
          </w:tcPr>
          <w:p w14:paraId="234D0B44"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5DB5EE44" w14:textId="77777777" w:rsidR="001348A3" w:rsidRPr="001348A3" w:rsidRDefault="001348A3" w:rsidP="001348A3">
            <w:pPr>
              <w:spacing w:before="60" w:after="60"/>
              <w:rPr>
                <w:rFonts w:ascii="Times New Roman" w:hAnsi="Times New Roman" w:cs="Times New Roman"/>
                <w:b/>
                <w:i/>
                <w:sz w:val="18"/>
                <w:szCs w:val="18"/>
              </w:rPr>
            </w:pPr>
          </w:p>
          <w:p w14:paraId="27829A3F"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Equisetum arvense</w:t>
            </w:r>
            <w:r w:rsidRPr="001348A3">
              <w:rPr>
                <w:rFonts w:ascii="Times New Roman" w:hAnsi="Times New Roman" w:cs="Times New Roman"/>
                <w:b/>
                <w:sz w:val="18"/>
                <w:szCs w:val="18"/>
              </w:rPr>
              <w:t xml:space="preserve"> L.</w:t>
            </w:r>
          </w:p>
          <w:p w14:paraId="586419CF"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i/>
                <w:sz w:val="18"/>
                <w:szCs w:val="18"/>
              </w:rPr>
              <w:t xml:space="preserve"> [Equisetum calderi </w:t>
            </w:r>
            <w:r w:rsidRPr="001348A3">
              <w:rPr>
                <w:rFonts w:ascii="Times New Roman" w:hAnsi="Times New Roman" w:cs="Times New Roman"/>
                <w:sz w:val="18"/>
                <w:szCs w:val="18"/>
              </w:rPr>
              <w:t>Boivin]</w:t>
            </w:r>
          </w:p>
        </w:tc>
        <w:tc>
          <w:tcPr>
            <w:tcW w:w="1389" w:type="dxa"/>
            <w:vAlign w:val="center"/>
          </w:tcPr>
          <w:p w14:paraId="133EF983"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Kırk kilit otu </w:t>
            </w:r>
          </w:p>
        </w:tc>
        <w:tc>
          <w:tcPr>
            <w:tcW w:w="1021" w:type="dxa"/>
            <w:vAlign w:val="center"/>
          </w:tcPr>
          <w:p w14:paraId="71F6CBDC"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Horsetail, Field Horsetail</w:t>
            </w:r>
          </w:p>
        </w:tc>
        <w:tc>
          <w:tcPr>
            <w:tcW w:w="1560" w:type="dxa"/>
            <w:vAlign w:val="center"/>
          </w:tcPr>
          <w:p w14:paraId="23F7BCBF"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Toprak üstü, Toprak üstü ekstresi/ekstraktı</w:t>
            </w:r>
            <w:r w:rsidRPr="001348A3">
              <w:rPr>
                <w:rFonts w:ascii="Times New Roman" w:eastAsia="Times New Roman" w:hAnsi="Times New Roman" w:cs="Times New Roman"/>
                <w:bCs/>
                <w:sz w:val="18"/>
                <w:szCs w:val="18"/>
                <w:lang w:eastAsia="tr-TR"/>
              </w:rPr>
              <w:t xml:space="preserve"> (diğer bitkisel preparatları hariç) </w:t>
            </w:r>
          </w:p>
        </w:tc>
        <w:tc>
          <w:tcPr>
            <w:tcW w:w="1417" w:type="dxa"/>
            <w:vAlign w:val="center"/>
          </w:tcPr>
          <w:p w14:paraId="7210AEBF"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Herb [herba], </w:t>
            </w:r>
            <w:r w:rsidRPr="001348A3">
              <w:rPr>
                <w:rFonts w:ascii="Times New Roman" w:eastAsia="Times New Roman" w:hAnsi="Times New Roman" w:cs="Times New Roman"/>
                <w:bCs/>
                <w:sz w:val="18"/>
                <w:szCs w:val="18"/>
                <w:lang w:eastAsia="tr-TR"/>
              </w:rPr>
              <w:t>Herb extract (except other herbal preparations)</w:t>
            </w:r>
          </w:p>
        </w:tc>
        <w:tc>
          <w:tcPr>
            <w:tcW w:w="850" w:type="dxa"/>
          </w:tcPr>
          <w:p w14:paraId="050CBA8B" w14:textId="77777777" w:rsidR="001348A3" w:rsidRPr="001348A3" w:rsidRDefault="001348A3" w:rsidP="001348A3">
            <w:pPr>
              <w:spacing w:before="60" w:after="60"/>
              <w:jc w:val="center"/>
              <w:rPr>
                <w:rFonts w:ascii="Times New Roman" w:hAnsi="Times New Roman" w:cs="Times New Roman"/>
                <w:sz w:val="18"/>
                <w:szCs w:val="18"/>
              </w:rPr>
            </w:pPr>
          </w:p>
          <w:p w14:paraId="545D225D" w14:textId="77777777" w:rsidR="001348A3" w:rsidRPr="001348A3" w:rsidRDefault="001348A3" w:rsidP="001348A3">
            <w:pPr>
              <w:spacing w:before="60" w:after="60"/>
              <w:jc w:val="center"/>
              <w:rPr>
                <w:rFonts w:ascii="Times New Roman" w:hAnsi="Times New Roman" w:cs="Times New Roman"/>
                <w:sz w:val="18"/>
                <w:szCs w:val="18"/>
              </w:rPr>
            </w:pPr>
          </w:p>
          <w:p w14:paraId="13FC28A6"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4BB01A22" w14:textId="77777777" w:rsidR="001348A3" w:rsidRPr="001348A3" w:rsidRDefault="001348A3" w:rsidP="001348A3">
            <w:pPr>
              <w:spacing w:before="60" w:after="60"/>
              <w:jc w:val="both"/>
              <w:rPr>
                <w:rFonts w:ascii="Times New Roman" w:hAnsi="Times New Roman" w:cs="Times New Roman"/>
                <w:sz w:val="18"/>
                <w:szCs w:val="18"/>
              </w:rPr>
            </w:pPr>
            <w:r w:rsidRPr="001348A3">
              <w:rPr>
                <w:rFonts w:ascii="Times New Roman" w:eastAsia="Times New Roman" w:hAnsi="Times New Roman" w:cs="Times New Roman"/>
                <w:bCs/>
                <w:sz w:val="18"/>
                <w:szCs w:val="18"/>
                <w:lang w:eastAsia="tr-TR"/>
              </w:rPr>
              <w:t xml:space="preserve">Ürünlerin üzerinde </w:t>
            </w:r>
            <w:r w:rsidRPr="001348A3">
              <w:rPr>
                <w:rFonts w:ascii="Times New Roman" w:eastAsia="Times New Roman" w:hAnsi="Times New Roman" w:cs="Times New Roman"/>
                <w:bCs/>
                <w:i/>
                <w:sz w:val="18"/>
                <w:szCs w:val="18"/>
                <w:lang w:eastAsia="tr-TR"/>
              </w:rPr>
              <w:t>“Çocuklar tarafından kullanılmamalıdır.”</w:t>
            </w:r>
            <w:r w:rsidRPr="001348A3">
              <w:rPr>
                <w:rFonts w:ascii="Times New Roman" w:eastAsia="Times New Roman" w:hAnsi="Times New Roman" w:cs="Times New Roman"/>
                <w:bCs/>
                <w:sz w:val="18"/>
                <w:szCs w:val="18"/>
                <w:lang w:eastAsia="tr-TR"/>
              </w:rPr>
              <w:t>uyarısı yer almalıdır.</w:t>
            </w:r>
          </w:p>
        </w:tc>
        <w:tc>
          <w:tcPr>
            <w:tcW w:w="1163" w:type="dxa"/>
            <w:vAlign w:val="center"/>
          </w:tcPr>
          <w:p w14:paraId="639B220B" w14:textId="384F61F2" w:rsidR="001348A3" w:rsidRPr="001348A3" w:rsidRDefault="001348A3" w:rsidP="000C4BEE">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19/01/2017</w:t>
            </w:r>
          </w:p>
        </w:tc>
      </w:tr>
      <w:tr w:rsidR="001348A3" w:rsidRPr="001348A3" w14:paraId="557811B2" w14:textId="77777777" w:rsidTr="003F3887">
        <w:trPr>
          <w:cantSplit/>
          <w:trHeight w:val="311"/>
        </w:trPr>
        <w:tc>
          <w:tcPr>
            <w:tcW w:w="562" w:type="dxa"/>
            <w:vAlign w:val="center"/>
          </w:tcPr>
          <w:p w14:paraId="34F88CF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3E448F29"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Ferula elaeochytris</w:t>
            </w:r>
            <w:r w:rsidRPr="001348A3">
              <w:rPr>
                <w:rFonts w:ascii="Times New Roman" w:hAnsi="Times New Roman" w:cs="Times New Roman"/>
                <w:b/>
                <w:sz w:val="18"/>
                <w:szCs w:val="18"/>
              </w:rPr>
              <w:t xml:space="preserve"> Korovin</w:t>
            </w:r>
          </w:p>
          <w:p w14:paraId="6734F0E8"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i/>
                <w:sz w:val="18"/>
                <w:szCs w:val="18"/>
              </w:rPr>
              <w:t xml:space="preserve">[Dorema meifolium </w:t>
            </w:r>
            <w:r w:rsidRPr="001348A3">
              <w:rPr>
                <w:rFonts w:ascii="Times New Roman" w:hAnsi="Times New Roman" w:cs="Times New Roman"/>
                <w:sz w:val="18"/>
                <w:szCs w:val="18"/>
              </w:rPr>
              <w:t>Fenzl,</w:t>
            </w:r>
            <w:r w:rsidRPr="001348A3">
              <w:rPr>
                <w:rFonts w:ascii="Times New Roman" w:hAnsi="Times New Roman" w:cs="Times New Roman"/>
                <w:i/>
                <w:sz w:val="18"/>
                <w:szCs w:val="18"/>
              </w:rPr>
              <w:t xml:space="preserve">      Ferula amani </w:t>
            </w:r>
            <w:r w:rsidRPr="001348A3">
              <w:rPr>
                <w:rFonts w:ascii="Times New Roman" w:hAnsi="Times New Roman" w:cs="Times New Roman"/>
                <w:sz w:val="18"/>
                <w:szCs w:val="18"/>
              </w:rPr>
              <w:t>Zohary &amp; P.H.Davis</w:t>
            </w:r>
            <w:r w:rsidRPr="001348A3">
              <w:rPr>
                <w:rFonts w:ascii="Times New Roman" w:hAnsi="Times New Roman" w:cs="Times New Roman"/>
                <w:i/>
                <w:sz w:val="18"/>
                <w:szCs w:val="18"/>
              </w:rPr>
              <w:t xml:space="preserve">, Ferula cassii </w:t>
            </w:r>
            <w:r w:rsidRPr="001348A3">
              <w:rPr>
                <w:rFonts w:ascii="Times New Roman" w:hAnsi="Times New Roman" w:cs="Times New Roman"/>
                <w:sz w:val="18"/>
                <w:szCs w:val="18"/>
              </w:rPr>
              <w:t>Zohary &amp; P.H.Davis</w:t>
            </w:r>
            <w:r w:rsidRPr="001348A3">
              <w:rPr>
                <w:rFonts w:ascii="Times New Roman" w:hAnsi="Times New Roman" w:cs="Times New Roman"/>
                <w:i/>
                <w:sz w:val="18"/>
                <w:szCs w:val="18"/>
              </w:rPr>
              <w:t>, Ferula meifolia</w:t>
            </w:r>
            <w:r w:rsidRPr="001348A3">
              <w:rPr>
                <w:rFonts w:ascii="Times New Roman" w:hAnsi="Times New Roman" w:cs="Times New Roman"/>
                <w:sz w:val="18"/>
                <w:szCs w:val="18"/>
              </w:rPr>
              <w:t xml:space="preserve"> (Fenzl) Boiss.</w:t>
            </w:r>
            <w:r w:rsidRPr="001348A3">
              <w:rPr>
                <w:rFonts w:ascii="Times New Roman" w:hAnsi="Times New Roman" w:cs="Times New Roman"/>
                <w:i/>
                <w:sz w:val="18"/>
                <w:szCs w:val="18"/>
              </w:rPr>
              <w:t>]</w:t>
            </w:r>
          </w:p>
        </w:tc>
        <w:tc>
          <w:tcPr>
            <w:tcW w:w="1389" w:type="dxa"/>
            <w:vAlign w:val="center"/>
          </w:tcPr>
          <w:p w14:paraId="750AEC63"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Çakşırotu</w:t>
            </w:r>
          </w:p>
        </w:tc>
        <w:tc>
          <w:tcPr>
            <w:tcW w:w="1021" w:type="dxa"/>
            <w:vAlign w:val="center"/>
          </w:tcPr>
          <w:p w14:paraId="3F1B98B0"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w:t>
            </w:r>
          </w:p>
        </w:tc>
        <w:tc>
          <w:tcPr>
            <w:tcW w:w="1560" w:type="dxa"/>
            <w:vAlign w:val="center"/>
          </w:tcPr>
          <w:p w14:paraId="20BD6232"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Kök </w:t>
            </w:r>
            <w:r w:rsidRPr="001348A3">
              <w:rPr>
                <w:rFonts w:ascii="Times New Roman" w:eastAsia="Times New Roman" w:hAnsi="Times New Roman" w:cs="Times New Roman"/>
                <w:bCs/>
                <w:sz w:val="18"/>
                <w:szCs w:val="18"/>
                <w:lang w:eastAsia="tr-TR"/>
              </w:rPr>
              <w:t>(bitkisel preparatları hariç)</w:t>
            </w:r>
            <w:r w:rsidRPr="001348A3">
              <w:rPr>
                <w:rFonts w:ascii="Times New Roman" w:eastAsia="Times New Roman" w:hAnsi="Times New Roman" w:cs="Times New Roman"/>
                <w:bCs/>
                <w:sz w:val="18"/>
                <w:szCs w:val="18"/>
                <w:lang w:eastAsia="tr-TR"/>
              </w:rPr>
              <w:tab/>
            </w:r>
          </w:p>
        </w:tc>
        <w:tc>
          <w:tcPr>
            <w:tcW w:w="1417" w:type="dxa"/>
            <w:vAlign w:val="center"/>
          </w:tcPr>
          <w:p w14:paraId="1C6CCBDE"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Root [radix]</w:t>
            </w:r>
            <w:r w:rsidRPr="001348A3">
              <w:rPr>
                <w:rFonts w:ascii="Times New Roman" w:eastAsia="Times New Roman" w:hAnsi="Times New Roman" w:cs="Times New Roman"/>
                <w:bCs/>
                <w:sz w:val="18"/>
                <w:szCs w:val="18"/>
                <w:lang w:eastAsia="tr-TR"/>
              </w:rPr>
              <w:t xml:space="preserve"> (except herbal preparations</w:t>
            </w:r>
          </w:p>
        </w:tc>
        <w:tc>
          <w:tcPr>
            <w:tcW w:w="850" w:type="dxa"/>
            <w:vAlign w:val="center"/>
          </w:tcPr>
          <w:p w14:paraId="14D5C3DD"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tcPr>
          <w:p w14:paraId="67C7C24F" w14:textId="77777777" w:rsidR="001348A3" w:rsidRPr="001348A3" w:rsidRDefault="001348A3" w:rsidP="001348A3">
            <w:pPr>
              <w:jc w:val="both"/>
              <w:rPr>
                <w:rFonts w:ascii="Times New Roman" w:hAnsi="Times New Roman" w:cs="Times New Roman"/>
                <w:sz w:val="18"/>
                <w:szCs w:val="18"/>
              </w:rPr>
            </w:pPr>
          </w:p>
        </w:tc>
        <w:tc>
          <w:tcPr>
            <w:tcW w:w="1163" w:type="dxa"/>
            <w:vAlign w:val="center"/>
          </w:tcPr>
          <w:p w14:paraId="75764669" w14:textId="2521A895" w:rsidR="001348A3" w:rsidRPr="001348A3" w:rsidRDefault="001348A3" w:rsidP="000C4BEE">
            <w:pPr>
              <w:tabs>
                <w:tab w:val="left" w:pos="567"/>
              </w:tabs>
              <w:spacing w:before="60" w:after="60"/>
              <w:jc w:val="both"/>
              <w:rPr>
                <w:rFonts w:ascii="Times New Roman" w:eastAsia="Times New Roman" w:hAnsi="Times New Roman" w:cs="Times New Roman"/>
                <w:bCs/>
                <w:strike/>
                <w:sz w:val="16"/>
                <w:szCs w:val="16"/>
                <w:highlight w:val="yellow"/>
                <w:lang w:eastAsia="tr-TR"/>
              </w:rPr>
            </w:pPr>
            <w:r w:rsidRPr="001348A3">
              <w:rPr>
                <w:rFonts w:ascii="Times New Roman" w:eastAsia="Times New Roman" w:hAnsi="Times New Roman" w:cs="Times New Roman"/>
                <w:b/>
                <w:bCs/>
                <w:sz w:val="16"/>
                <w:szCs w:val="16"/>
                <w:lang w:eastAsia="tr-TR"/>
              </w:rPr>
              <w:t>21/01/2021</w:t>
            </w:r>
          </w:p>
        </w:tc>
      </w:tr>
      <w:tr w:rsidR="001348A3" w:rsidRPr="001348A3" w14:paraId="422D7389" w14:textId="77777777" w:rsidTr="003F3887">
        <w:trPr>
          <w:cantSplit/>
          <w:trHeight w:val="1171"/>
        </w:trPr>
        <w:tc>
          <w:tcPr>
            <w:tcW w:w="562" w:type="dxa"/>
            <w:vMerge w:val="restart"/>
            <w:vAlign w:val="center"/>
          </w:tcPr>
          <w:p w14:paraId="7A4BB4B3"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45602B77" w14:textId="77777777" w:rsidR="001348A3" w:rsidRPr="001348A3" w:rsidRDefault="001348A3" w:rsidP="001348A3">
            <w:pPr>
              <w:spacing w:before="60" w:after="60"/>
              <w:rPr>
                <w:rFonts w:ascii="Times New Roman" w:eastAsia="Times New Roman" w:hAnsi="Times New Roman" w:cs="Times New Roman"/>
                <w:b/>
                <w:sz w:val="18"/>
                <w:szCs w:val="18"/>
              </w:rPr>
            </w:pPr>
            <w:r w:rsidRPr="001348A3">
              <w:rPr>
                <w:rFonts w:ascii="Times New Roman" w:hAnsi="Times New Roman" w:cs="Times New Roman"/>
                <w:b/>
                <w:i/>
                <w:sz w:val="18"/>
                <w:szCs w:val="18"/>
              </w:rPr>
              <w:t>Filipendula ulmaria</w:t>
            </w:r>
            <w:r w:rsidRPr="001348A3">
              <w:rPr>
                <w:rFonts w:ascii="Times New Roman" w:hAnsi="Times New Roman" w:cs="Times New Roman"/>
                <w:b/>
                <w:sz w:val="18"/>
                <w:szCs w:val="18"/>
              </w:rPr>
              <w:t xml:space="preserve"> (L.) </w:t>
            </w:r>
            <w:r w:rsidRPr="001348A3">
              <w:rPr>
                <w:rFonts w:ascii="Times New Roman" w:eastAsia="Times New Roman" w:hAnsi="Times New Roman" w:cs="Times New Roman"/>
                <w:b/>
                <w:sz w:val="18"/>
                <w:szCs w:val="18"/>
              </w:rPr>
              <w:t>Maxim. </w:t>
            </w:r>
          </w:p>
          <w:p w14:paraId="15705890" w14:textId="77777777" w:rsidR="001348A3" w:rsidRPr="001348A3" w:rsidRDefault="001348A3" w:rsidP="001348A3">
            <w:pPr>
              <w:spacing w:before="60" w:after="60"/>
              <w:rPr>
                <w:rFonts w:ascii="Times New Roman" w:eastAsia="Times New Roman" w:hAnsi="Times New Roman" w:cs="Times New Roman"/>
                <w:sz w:val="18"/>
                <w:szCs w:val="18"/>
              </w:rPr>
            </w:pPr>
            <w:r w:rsidRPr="001348A3">
              <w:rPr>
                <w:rFonts w:ascii="Times New Roman" w:hAnsi="Times New Roman" w:cs="Times New Roman"/>
                <w:i/>
                <w:sz w:val="18"/>
                <w:szCs w:val="18"/>
              </w:rPr>
              <w:t>[</w:t>
            </w:r>
            <w:r w:rsidRPr="001348A3">
              <w:rPr>
                <w:rFonts w:ascii="Times New Roman" w:hAnsi="Times New Roman" w:cs="Times New Roman"/>
                <w:i/>
                <w:iCs/>
                <w:sz w:val="18"/>
                <w:szCs w:val="18"/>
              </w:rPr>
              <w:t>Spiraea ulmaria</w:t>
            </w:r>
            <w:r w:rsidRPr="001348A3">
              <w:rPr>
                <w:rFonts w:ascii="Times New Roman" w:hAnsi="Times New Roman" w:cs="Times New Roman"/>
                <w:sz w:val="18"/>
                <w:szCs w:val="18"/>
              </w:rPr>
              <w:t xml:space="preserve"> L., </w:t>
            </w:r>
            <w:r w:rsidRPr="001348A3">
              <w:rPr>
                <w:rFonts w:ascii="Times New Roman" w:hAnsi="Times New Roman" w:cs="Times New Roman"/>
                <w:i/>
                <w:sz w:val="18"/>
                <w:szCs w:val="18"/>
              </w:rPr>
              <w:t>Ulmaria ulmaria</w:t>
            </w:r>
            <w:r w:rsidRPr="001348A3">
              <w:rPr>
                <w:rFonts w:ascii="Times New Roman" w:hAnsi="Times New Roman" w:cs="Times New Roman"/>
                <w:sz w:val="18"/>
                <w:szCs w:val="18"/>
              </w:rPr>
              <w:t xml:space="preserve"> (L.) Barnhart, </w:t>
            </w:r>
            <w:r w:rsidRPr="001348A3">
              <w:rPr>
                <w:rFonts w:ascii="Times New Roman" w:hAnsi="Times New Roman" w:cs="Times New Roman"/>
                <w:i/>
                <w:sz w:val="18"/>
                <w:szCs w:val="18"/>
              </w:rPr>
              <w:lastRenderedPageBreak/>
              <w:t>Thecanisia ulmaria</w:t>
            </w:r>
            <w:r w:rsidRPr="001348A3">
              <w:rPr>
                <w:rFonts w:ascii="Times New Roman" w:hAnsi="Times New Roman" w:cs="Times New Roman"/>
                <w:sz w:val="18"/>
                <w:szCs w:val="18"/>
              </w:rPr>
              <w:t xml:space="preserve"> (L.) Raf. ex B. D. Jacks.]</w:t>
            </w:r>
          </w:p>
        </w:tc>
        <w:tc>
          <w:tcPr>
            <w:tcW w:w="1389" w:type="dxa"/>
            <w:vMerge w:val="restart"/>
            <w:vAlign w:val="center"/>
          </w:tcPr>
          <w:p w14:paraId="1202481C"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lastRenderedPageBreak/>
              <w:t xml:space="preserve">Keçisakalı, Çayır kraliçesi, Ergeçsakalı, Tekesakalı </w:t>
            </w:r>
          </w:p>
        </w:tc>
        <w:tc>
          <w:tcPr>
            <w:tcW w:w="1021" w:type="dxa"/>
            <w:vMerge w:val="restart"/>
            <w:vAlign w:val="center"/>
          </w:tcPr>
          <w:p w14:paraId="7C950BB2" w14:textId="77777777" w:rsidR="001348A3" w:rsidRPr="001348A3" w:rsidRDefault="001348A3" w:rsidP="001348A3">
            <w:pPr>
              <w:spacing w:before="60" w:after="60"/>
              <w:rPr>
                <w:rFonts w:ascii="Times New Roman" w:hAnsi="Times New Roman" w:cs="Times New Roman"/>
                <w:sz w:val="16"/>
                <w:szCs w:val="16"/>
              </w:rPr>
            </w:pPr>
            <w:r w:rsidRPr="001348A3">
              <w:rPr>
                <w:rFonts w:ascii="Times New Roman" w:hAnsi="Times New Roman" w:cs="Times New Roman"/>
                <w:sz w:val="16"/>
                <w:szCs w:val="16"/>
              </w:rPr>
              <w:t xml:space="preserve">Meadowsweet, Bittersweet, Bridewort, Goat’s beard, </w:t>
            </w:r>
            <w:r w:rsidRPr="001348A3">
              <w:rPr>
                <w:rFonts w:ascii="Times New Roman" w:hAnsi="Times New Roman" w:cs="Times New Roman"/>
                <w:sz w:val="16"/>
                <w:szCs w:val="16"/>
              </w:rPr>
              <w:lastRenderedPageBreak/>
              <w:t>Honey-sweet, Queen of the meadows, Sweet hay</w:t>
            </w:r>
          </w:p>
        </w:tc>
        <w:tc>
          <w:tcPr>
            <w:tcW w:w="1560" w:type="dxa"/>
            <w:vAlign w:val="center"/>
          </w:tcPr>
          <w:p w14:paraId="7CEEAE56"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lastRenderedPageBreak/>
              <w:t>Toprak üstü, Toprak üstü ekstresi/ekstraktı</w:t>
            </w:r>
            <w:r w:rsidRPr="001348A3">
              <w:rPr>
                <w:rFonts w:ascii="Times New Roman" w:eastAsia="Times New Roman" w:hAnsi="Times New Roman" w:cs="Times New Roman"/>
                <w:bCs/>
                <w:sz w:val="18"/>
                <w:szCs w:val="18"/>
                <w:lang w:eastAsia="tr-TR"/>
              </w:rPr>
              <w:t xml:space="preserve"> (diğer bitkisel preparatları hariç)</w:t>
            </w:r>
          </w:p>
        </w:tc>
        <w:tc>
          <w:tcPr>
            <w:tcW w:w="1417" w:type="dxa"/>
            <w:vAlign w:val="center"/>
          </w:tcPr>
          <w:p w14:paraId="6BA3110D"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Herb [herba], </w:t>
            </w:r>
            <w:r w:rsidRPr="001348A3">
              <w:rPr>
                <w:rFonts w:ascii="Times New Roman" w:eastAsia="Times New Roman" w:hAnsi="Times New Roman" w:cs="Times New Roman"/>
                <w:bCs/>
                <w:sz w:val="18"/>
                <w:szCs w:val="18"/>
                <w:lang w:eastAsia="tr-TR"/>
              </w:rPr>
              <w:t>Herb extract (except other herbal preparations)</w:t>
            </w:r>
          </w:p>
        </w:tc>
        <w:tc>
          <w:tcPr>
            <w:tcW w:w="850" w:type="dxa"/>
            <w:vMerge w:val="restart"/>
            <w:vAlign w:val="center"/>
          </w:tcPr>
          <w:p w14:paraId="69D20AA5"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Merge w:val="restart"/>
            <w:vAlign w:val="center"/>
          </w:tcPr>
          <w:p w14:paraId="39EF3D93" w14:textId="77777777" w:rsidR="001348A3" w:rsidRPr="001348A3" w:rsidRDefault="001348A3" w:rsidP="001348A3">
            <w:pPr>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 xml:space="preserve">Ürünlerin üzerinde </w:t>
            </w:r>
            <w:r w:rsidRPr="001348A3">
              <w:rPr>
                <w:rFonts w:ascii="Times New Roman" w:eastAsia="Times New Roman" w:hAnsi="Times New Roman" w:cs="Times New Roman"/>
                <w:bCs/>
                <w:i/>
                <w:sz w:val="18"/>
                <w:szCs w:val="18"/>
                <w:lang w:eastAsia="tr-TR"/>
              </w:rPr>
              <w:t>“</w:t>
            </w:r>
            <w:r w:rsidRPr="001348A3">
              <w:rPr>
                <w:rFonts w:ascii="Times New Roman" w:hAnsi="Times New Roman" w:cs="Times New Roman"/>
                <w:i/>
                <w:sz w:val="18"/>
                <w:szCs w:val="18"/>
              </w:rPr>
              <w:t>antikogülan ilaçlarla birlikte kullanılmaması ve salis</w:t>
            </w:r>
            <w:r w:rsidRPr="001348A3">
              <w:rPr>
                <w:rFonts w:ascii="Times New Roman" w:hAnsi="Times New Roman" w:cs="Times New Roman"/>
                <w:i/>
                <w:color w:val="00B050"/>
                <w:sz w:val="18"/>
                <w:szCs w:val="18"/>
              </w:rPr>
              <w:t>il</w:t>
            </w:r>
            <w:r w:rsidRPr="001348A3">
              <w:rPr>
                <w:rFonts w:ascii="Times New Roman" w:hAnsi="Times New Roman" w:cs="Times New Roman"/>
                <w:i/>
                <w:sz w:val="18"/>
                <w:szCs w:val="18"/>
              </w:rPr>
              <w:t xml:space="preserve">at alerjisi olanlar </w:t>
            </w:r>
            <w:r w:rsidRPr="001348A3">
              <w:rPr>
                <w:rFonts w:ascii="Times New Roman" w:hAnsi="Times New Roman" w:cs="Times New Roman"/>
                <w:bCs/>
                <w:i/>
                <w:sz w:val="18"/>
                <w:szCs w:val="18"/>
              </w:rPr>
              <w:t>tarafından kullanılmamalıdır</w:t>
            </w:r>
            <w:r w:rsidRPr="001348A3">
              <w:rPr>
                <w:rFonts w:ascii="Times New Roman" w:hAnsi="Times New Roman" w:cs="Times New Roman"/>
                <w:bCs/>
                <w:sz w:val="18"/>
                <w:szCs w:val="18"/>
              </w:rPr>
              <w:t xml:space="preserve">" </w:t>
            </w:r>
            <w:r w:rsidRPr="001348A3">
              <w:rPr>
                <w:rFonts w:ascii="Times New Roman" w:eastAsia="Times New Roman" w:hAnsi="Times New Roman" w:cs="Times New Roman"/>
                <w:bCs/>
                <w:sz w:val="18"/>
                <w:szCs w:val="18"/>
                <w:lang w:eastAsia="tr-TR"/>
              </w:rPr>
              <w:t>uyarısı yer almalıdır.</w:t>
            </w:r>
          </w:p>
        </w:tc>
        <w:tc>
          <w:tcPr>
            <w:tcW w:w="1163" w:type="dxa"/>
            <w:vMerge w:val="restart"/>
            <w:vAlign w:val="center"/>
          </w:tcPr>
          <w:p w14:paraId="2A19FDE1" w14:textId="775B7B13" w:rsidR="001348A3" w:rsidRPr="001348A3" w:rsidRDefault="001348A3" w:rsidP="000C4BEE">
            <w:pPr>
              <w:tabs>
                <w:tab w:val="left" w:pos="567"/>
              </w:tabs>
              <w:spacing w:before="60" w:after="60"/>
              <w:jc w:val="both"/>
              <w:rPr>
                <w:rFonts w:ascii="Times New Roman" w:eastAsia="Times New Roman" w:hAnsi="Times New Roman" w:cs="Times New Roman"/>
                <w:sz w:val="16"/>
                <w:szCs w:val="16"/>
              </w:rPr>
            </w:pPr>
            <w:r w:rsidRPr="001348A3">
              <w:rPr>
                <w:rFonts w:ascii="Times New Roman" w:eastAsia="Times New Roman" w:hAnsi="Times New Roman" w:cs="Times New Roman"/>
                <w:b/>
                <w:bCs/>
                <w:sz w:val="16"/>
                <w:szCs w:val="16"/>
                <w:lang w:eastAsia="tr-TR"/>
              </w:rPr>
              <w:t>21/01/2021</w:t>
            </w:r>
          </w:p>
        </w:tc>
      </w:tr>
      <w:tr w:rsidR="001348A3" w:rsidRPr="001348A3" w14:paraId="61B05EF6" w14:textId="77777777" w:rsidTr="003F3887">
        <w:trPr>
          <w:cantSplit/>
          <w:trHeight w:val="1171"/>
        </w:trPr>
        <w:tc>
          <w:tcPr>
            <w:tcW w:w="562" w:type="dxa"/>
            <w:vMerge/>
            <w:vAlign w:val="center"/>
          </w:tcPr>
          <w:p w14:paraId="64B61D98"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399A2D5B"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6ACACD6E" w14:textId="77777777" w:rsidR="001348A3" w:rsidRPr="001348A3" w:rsidRDefault="001348A3" w:rsidP="001348A3">
            <w:pPr>
              <w:spacing w:before="60" w:after="60"/>
              <w:rPr>
                <w:rFonts w:ascii="Times New Roman" w:hAnsi="Times New Roman" w:cs="Times New Roman"/>
                <w:sz w:val="18"/>
                <w:szCs w:val="18"/>
              </w:rPr>
            </w:pPr>
          </w:p>
        </w:tc>
        <w:tc>
          <w:tcPr>
            <w:tcW w:w="1021" w:type="dxa"/>
            <w:vMerge/>
            <w:vAlign w:val="center"/>
          </w:tcPr>
          <w:p w14:paraId="0137D8D8"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56868EE4"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Çiçek,                   Çiçek ekstresi /</w:t>
            </w:r>
          </w:p>
          <w:p w14:paraId="0324920E"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ekstraktı</w:t>
            </w:r>
            <w:r w:rsidRPr="001348A3">
              <w:rPr>
                <w:rFonts w:ascii="Times New Roman" w:eastAsia="Times New Roman" w:hAnsi="Times New Roman" w:cs="Times New Roman"/>
                <w:bCs/>
                <w:sz w:val="18"/>
                <w:szCs w:val="18"/>
                <w:lang w:eastAsia="tr-TR"/>
              </w:rPr>
              <w:t xml:space="preserve"> (diğer bitkisel preparatları hariç)</w:t>
            </w:r>
          </w:p>
        </w:tc>
        <w:tc>
          <w:tcPr>
            <w:tcW w:w="1417" w:type="dxa"/>
            <w:vAlign w:val="center"/>
          </w:tcPr>
          <w:p w14:paraId="2D03DE22"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Flower [flos], </w:t>
            </w:r>
            <w:r w:rsidRPr="001348A3">
              <w:rPr>
                <w:rFonts w:ascii="Times New Roman" w:eastAsia="Times New Roman" w:hAnsi="Times New Roman" w:cs="Times New Roman"/>
                <w:bCs/>
                <w:sz w:val="18"/>
                <w:szCs w:val="18"/>
                <w:lang w:eastAsia="tr-TR"/>
              </w:rPr>
              <w:t>Flower extract (except other herbal preparations)</w:t>
            </w:r>
          </w:p>
        </w:tc>
        <w:tc>
          <w:tcPr>
            <w:tcW w:w="850" w:type="dxa"/>
            <w:vMerge/>
            <w:vAlign w:val="center"/>
          </w:tcPr>
          <w:p w14:paraId="086D76EE" w14:textId="77777777" w:rsidR="001348A3" w:rsidRPr="001348A3" w:rsidRDefault="001348A3" w:rsidP="001348A3">
            <w:pPr>
              <w:spacing w:before="60" w:after="60"/>
              <w:jc w:val="center"/>
              <w:rPr>
                <w:rFonts w:ascii="Times New Roman" w:hAnsi="Times New Roman" w:cs="Times New Roman"/>
                <w:sz w:val="18"/>
                <w:szCs w:val="18"/>
              </w:rPr>
            </w:pPr>
          </w:p>
        </w:tc>
        <w:tc>
          <w:tcPr>
            <w:tcW w:w="4140" w:type="dxa"/>
            <w:vMerge/>
            <w:vAlign w:val="center"/>
          </w:tcPr>
          <w:p w14:paraId="6A7831E5" w14:textId="77777777" w:rsidR="001348A3" w:rsidRPr="001348A3" w:rsidRDefault="001348A3" w:rsidP="001348A3">
            <w:pPr>
              <w:spacing w:before="60" w:after="60"/>
              <w:jc w:val="both"/>
              <w:rPr>
                <w:rFonts w:ascii="Times New Roman" w:eastAsia="Times New Roman" w:hAnsi="Times New Roman" w:cs="Times New Roman"/>
                <w:bCs/>
                <w:color w:val="00B050"/>
                <w:sz w:val="18"/>
                <w:szCs w:val="18"/>
                <w:lang w:eastAsia="tr-TR"/>
              </w:rPr>
            </w:pPr>
          </w:p>
        </w:tc>
        <w:tc>
          <w:tcPr>
            <w:tcW w:w="1163" w:type="dxa"/>
            <w:vMerge/>
            <w:vAlign w:val="center"/>
          </w:tcPr>
          <w:p w14:paraId="201F0931" w14:textId="77777777" w:rsidR="001348A3" w:rsidRPr="001348A3" w:rsidRDefault="001348A3" w:rsidP="001348A3">
            <w:pPr>
              <w:tabs>
                <w:tab w:val="left" w:pos="567"/>
              </w:tabs>
              <w:spacing w:before="60" w:after="60"/>
              <w:jc w:val="both"/>
              <w:rPr>
                <w:rFonts w:ascii="Times New Roman" w:eastAsia="Times New Roman" w:hAnsi="Times New Roman" w:cs="Times New Roman"/>
                <w:bCs/>
                <w:strike/>
                <w:sz w:val="16"/>
                <w:szCs w:val="16"/>
                <w:highlight w:val="yellow"/>
                <w:lang w:eastAsia="tr-TR"/>
              </w:rPr>
            </w:pPr>
          </w:p>
        </w:tc>
      </w:tr>
      <w:tr w:rsidR="001348A3" w:rsidRPr="001348A3" w14:paraId="19C87256" w14:textId="77777777" w:rsidTr="003F3887">
        <w:trPr>
          <w:cantSplit/>
          <w:trHeight w:val="311"/>
        </w:trPr>
        <w:tc>
          <w:tcPr>
            <w:tcW w:w="562" w:type="dxa"/>
            <w:vAlign w:val="center"/>
          </w:tcPr>
          <w:p w14:paraId="4637EC1E"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6A6A1230" w14:textId="77777777" w:rsidR="001348A3" w:rsidRPr="001348A3" w:rsidRDefault="001348A3" w:rsidP="001348A3">
            <w:pPr>
              <w:spacing w:before="60" w:after="60"/>
              <w:rPr>
                <w:rFonts w:ascii="Times New Roman" w:hAnsi="Times New Roman" w:cs="Times New Roman"/>
                <w:bCs/>
                <w:i/>
                <w:sz w:val="18"/>
                <w:szCs w:val="18"/>
                <w:lang w:eastAsia="tr-TR"/>
              </w:rPr>
            </w:pPr>
            <w:r w:rsidRPr="001348A3">
              <w:rPr>
                <w:rFonts w:ascii="Times New Roman" w:hAnsi="Times New Roman" w:cs="Times New Roman"/>
                <w:b/>
                <w:i/>
                <w:sz w:val="18"/>
                <w:szCs w:val="18"/>
              </w:rPr>
              <w:t xml:space="preserve">Fragaria x ananassa </w:t>
            </w:r>
            <w:r w:rsidRPr="001348A3">
              <w:rPr>
                <w:rFonts w:ascii="Times New Roman" w:hAnsi="Times New Roman" w:cs="Times New Roman"/>
                <w:b/>
                <w:sz w:val="18"/>
                <w:szCs w:val="18"/>
              </w:rPr>
              <w:t xml:space="preserve">(Duchesne ex Weston) Duchesne ex Rozier  </w:t>
            </w:r>
            <w:r w:rsidRPr="001348A3">
              <w:rPr>
                <w:rFonts w:ascii="Times New Roman" w:hAnsi="Times New Roman" w:cs="Times New Roman"/>
                <w:sz w:val="18"/>
                <w:szCs w:val="18"/>
              </w:rPr>
              <w:t>[</w:t>
            </w:r>
            <w:r w:rsidRPr="001348A3">
              <w:rPr>
                <w:rFonts w:ascii="Times New Roman" w:hAnsi="Times New Roman" w:cs="Times New Roman"/>
                <w:i/>
                <w:sz w:val="18"/>
                <w:szCs w:val="18"/>
              </w:rPr>
              <w:t xml:space="preserve">Fragaria tincta </w:t>
            </w:r>
            <w:r w:rsidRPr="001348A3">
              <w:rPr>
                <w:rFonts w:ascii="Times New Roman" w:hAnsi="Times New Roman" w:cs="Times New Roman"/>
                <w:sz w:val="18"/>
                <w:szCs w:val="18"/>
              </w:rPr>
              <w:t>Duchesne,</w:t>
            </w:r>
            <w:r w:rsidRPr="001348A3">
              <w:rPr>
                <w:rFonts w:ascii="Times New Roman" w:hAnsi="Times New Roman" w:cs="Times New Roman"/>
                <w:i/>
                <w:sz w:val="18"/>
                <w:szCs w:val="18"/>
              </w:rPr>
              <w:t xml:space="preserve"> Potentilla × ananassa </w:t>
            </w:r>
            <w:r w:rsidRPr="001348A3">
              <w:rPr>
                <w:rFonts w:ascii="Times New Roman" w:hAnsi="Times New Roman" w:cs="Times New Roman"/>
                <w:sz w:val="18"/>
                <w:szCs w:val="18"/>
              </w:rPr>
              <w:t>(Duchesne ex Weston) Mabb.]</w:t>
            </w:r>
          </w:p>
        </w:tc>
        <w:tc>
          <w:tcPr>
            <w:tcW w:w="1389" w:type="dxa"/>
            <w:vAlign w:val="center"/>
          </w:tcPr>
          <w:p w14:paraId="0248ACBC" w14:textId="77777777" w:rsidR="001348A3" w:rsidRPr="001348A3" w:rsidRDefault="001348A3" w:rsidP="001348A3">
            <w:pPr>
              <w:spacing w:before="60" w:after="60"/>
              <w:rPr>
                <w:rFonts w:ascii="Times New Roman" w:hAnsi="Times New Roman" w:cs="Times New Roman"/>
                <w:iCs/>
                <w:sz w:val="18"/>
                <w:szCs w:val="18"/>
              </w:rPr>
            </w:pPr>
            <w:r w:rsidRPr="001348A3">
              <w:rPr>
                <w:rFonts w:ascii="Times New Roman" w:hAnsi="Times New Roman" w:cs="Times New Roman"/>
                <w:sz w:val="18"/>
                <w:szCs w:val="18"/>
              </w:rPr>
              <w:t>Çilek</w:t>
            </w:r>
          </w:p>
        </w:tc>
        <w:tc>
          <w:tcPr>
            <w:tcW w:w="1021" w:type="dxa"/>
            <w:vAlign w:val="center"/>
          </w:tcPr>
          <w:p w14:paraId="39174DFD" w14:textId="77777777" w:rsidR="001348A3" w:rsidRPr="001348A3" w:rsidRDefault="001348A3" w:rsidP="001348A3">
            <w:pPr>
              <w:spacing w:before="60" w:after="60"/>
              <w:rPr>
                <w:rFonts w:ascii="Times New Roman" w:hAnsi="Times New Roman" w:cs="Times New Roman"/>
                <w:bCs/>
                <w:sz w:val="18"/>
                <w:szCs w:val="18"/>
              </w:rPr>
            </w:pPr>
            <w:r w:rsidRPr="001348A3">
              <w:rPr>
                <w:rFonts w:ascii="Times New Roman" w:hAnsi="Times New Roman" w:cs="Times New Roman"/>
                <w:sz w:val="18"/>
                <w:szCs w:val="18"/>
              </w:rPr>
              <w:t xml:space="preserve">Strawberry </w:t>
            </w:r>
          </w:p>
        </w:tc>
        <w:tc>
          <w:tcPr>
            <w:tcW w:w="1560" w:type="dxa"/>
            <w:vAlign w:val="center"/>
          </w:tcPr>
          <w:p w14:paraId="4E17A466"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Meyve,                Meyve ekstresi /ekstraktı</w:t>
            </w:r>
            <w:r w:rsidRPr="001348A3">
              <w:rPr>
                <w:rFonts w:ascii="Times New Roman" w:eastAsia="Times New Roman" w:hAnsi="Times New Roman" w:cs="Times New Roman"/>
                <w:bCs/>
                <w:sz w:val="18"/>
                <w:szCs w:val="18"/>
                <w:lang w:eastAsia="tr-TR"/>
              </w:rPr>
              <w:t xml:space="preserve"> (diğer bitkisel preparatları hariç</w:t>
            </w:r>
          </w:p>
        </w:tc>
        <w:tc>
          <w:tcPr>
            <w:tcW w:w="1417" w:type="dxa"/>
            <w:vAlign w:val="center"/>
          </w:tcPr>
          <w:p w14:paraId="7C0AC474" w14:textId="77777777" w:rsidR="001348A3" w:rsidRPr="001348A3" w:rsidRDefault="001348A3" w:rsidP="001348A3">
            <w:pPr>
              <w:spacing w:before="60" w:after="60"/>
              <w:rPr>
                <w:rFonts w:ascii="Times New Roman" w:hAnsi="Times New Roman" w:cs="Times New Roman"/>
                <w:iCs/>
                <w:sz w:val="18"/>
                <w:szCs w:val="18"/>
              </w:rPr>
            </w:pPr>
            <w:r w:rsidRPr="001348A3">
              <w:rPr>
                <w:rFonts w:ascii="Times New Roman" w:hAnsi="Times New Roman" w:cs="Times New Roman"/>
                <w:sz w:val="18"/>
                <w:szCs w:val="18"/>
              </w:rPr>
              <w:t xml:space="preserve">Fruit [fructus], </w:t>
            </w:r>
            <w:r w:rsidRPr="001348A3">
              <w:rPr>
                <w:rFonts w:ascii="Times New Roman" w:eastAsia="Times New Roman" w:hAnsi="Times New Roman" w:cs="Times New Roman"/>
                <w:bCs/>
                <w:sz w:val="18"/>
                <w:szCs w:val="18"/>
                <w:lang w:eastAsia="tr-TR"/>
              </w:rPr>
              <w:t>Fruit extract (except other herbal preparations)</w:t>
            </w:r>
          </w:p>
        </w:tc>
        <w:tc>
          <w:tcPr>
            <w:tcW w:w="850" w:type="dxa"/>
            <w:vAlign w:val="center"/>
          </w:tcPr>
          <w:p w14:paraId="441F8975" w14:textId="77777777" w:rsidR="001348A3" w:rsidRPr="001348A3" w:rsidRDefault="001348A3" w:rsidP="001348A3">
            <w:pPr>
              <w:spacing w:before="60" w:after="60"/>
              <w:jc w:val="center"/>
              <w:rPr>
                <w:rFonts w:ascii="Times New Roman" w:hAnsi="Times New Roman" w:cs="Times New Roman"/>
                <w:color w:val="00B050"/>
                <w:sz w:val="18"/>
                <w:szCs w:val="18"/>
              </w:rPr>
            </w:pPr>
            <w:r w:rsidRPr="000C4BEE">
              <w:rPr>
                <w:rFonts w:ascii="Times New Roman" w:eastAsia="Times New Roman" w:hAnsi="Times New Roman" w:cs="Times New Roman"/>
                <w:bCs/>
                <w:sz w:val="18"/>
                <w:szCs w:val="18"/>
                <w:lang w:eastAsia="tr-TR"/>
              </w:rPr>
              <w:t>P</w:t>
            </w:r>
          </w:p>
        </w:tc>
        <w:tc>
          <w:tcPr>
            <w:tcW w:w="4140" w:type="dxa"/>
            <w:vAlign w:val="center"/>
          </w:tcPr>
          <w:p w14:paraId="08E915F7" w14:textId="77777777" w:rsidR="001348A3" w:rsidRPr="001348A3" w:rsidRDefault="001348A3" w:rsidP="001348A3">
            <w:pPr>
              <w:spacing w:before="60" w:after="60"/>
              <w:jc w:val="both"/>
              <w:rPr>
                <w:rFonts w:ascii="Times New Roman" w:eastAsia="Times New Roman" w:hAnsi="Times New Roman" w:cs="Times New Roman"/>
                <w:bCs/>
                <w:sz w:val="18"/>
                <w:szCs w:val="18"/>
                <w:lang w:eastAsia="tr-TR"/>
              </w:rPr>
            </w:pPr>
          </w:p>
        </w:tc>
        <w:tc>
          <w:tcPr>
            <w:tcW w:w="1163" w:type="dxa"/>
            <w:vAlign w:val="center"/>
          </w:tcPr>
          <w:p w14:paraId="70FC4AA4" w14:textId="1684C839" w:rsidR="001348A3" w:rsidRPr="001348A3" w:rsidRDefault="001348A3" w:rsidP="000C4BEE">
            <w:pPr>
              <w:spacing w:before="60" w:after="60"/>
              <w:rPr>
                <w:rFonts w:ascii="Times New Roman" w:hAnsi="Times New Roman" w:cs="Times New Roman"/>
                <w:b/>
                <w:sz w:val="16"/>
                <w:szCs w:val="16"/>
              </w:rPr>
            </w:pPr>
            <w:r w:rsidRPr="001348A3">
              <w:rPr>
                <w:rFonts w:ascii="Times New Roman" w:hAnsi="Times New Roman" w:cs="Times New Roman"/>
                <w:b/>
                <w:sz w:val="16"/>
                <w:szCs w:val="16"/>
              </w:rPr>
              <w:t xml:space="preserve">17/12/2021 </w:t>
            </w:r>
          </w:p>
        </w:tc>
      </w:tr>
      <w:tr w:rsidR="001348A3" w:rsidRPr="001348A3" w14:paraId="1F486DAC" w14:textId="77777777" w:rsidTr="003F3887">
        <w:trPr>
          <w:cantSplit/>
          <w:trHeight w:val="311"/>
        </w:trPr>
        <w:tc>
          <w:tcPr>
            <w:tcW w:w="562" w:type="dxa"/>
            <w:vAlign w:val="center"/>
          </w:tcPr>
          <w:p w14:paraId="39D7115A"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0AC187CF" w14:textId="77777777" w:rsidR="001348A3" w:rsidRPr="001348A3" w:rsidRDefault="001348A3" w:rsidP="001348A3">
            <w:pPr>
              <w:keepNext/>
              <w:shd w:val="clear" w:color="auto" w:fill="FFFFFF"/>
              <w:spacing w:before="120" w:after="48" w:line="192" w:lineRule="atLeast"/>
              <w:outlineLvl w:val="0"/>
              <w:rPr>
                <w:rFonts w:ascii="Times New Roman" w:eastAsia="Times New Roman" w:hAnsi="Times New Roman" w:cs="Times New Roman"/>
                <w:b/>
                <w:kern w:val="32"/>
                <w:sz w:val="18"/>
                <w:szCs w:val="18"/>
                <w:lang w:eastAsia="tr-TR"/>
              </w:rPr>
            </w:pPr>
            <w:r w:rsidRPr="001348A3">
              <w:rPr>
                <w:rFonts w:ascii="Times New Roman" w:eastAsia="Times New Roman" w:hAnsi="Times New Roman" w:cs="Times New Roman"/>
                <w:b/>
                <w:i/>
                <w:kern w:val="32"/>
                <w:sz w:val="18"/>
                <w:szCs w:val="18"/>
                <w:lang w:eastAsia="tr-TR"/>
              </w:rPr>
              <w:t xml:space="preserve">Fritillaria cirrhosa </w:t>
            </w:r>
            <w:r w:rsidRPr="001348A3">
              <w:rPr>
                <w:rFonts w:ascii="Times New Roman" w:eastAsia="Times New Roman" w:hAnsi="Times New Roman" w:cs="Times New Roman"/>
                <w:b/>
                <w:iCs/>
                <w:kern w:val="32"/>
                <w:sz w:val="18"/>
                <w:szCs w:val="18"/>
                <w:lang w:eastAsia="tr-TR"/>
              </w:rPr>
              <w:t>D. Don</w:t>
            </w:r>
          </w:p>
          <w:p w14:paraId="3D83C912" w14:textId="77777777" w:rsidR="001348A3" w:rsidRPr="001348A3" w:rsidRDefault="001348A3" w:rsidP="001348A3">
            <w:pPr>
              <w:spacing w:before="60" w:after="60"/>
              <w:rPr>
                <w:rFonts w:ascii="Times New Roman" w:hAnsi="Times New Roman"/>
                <w:b/>
                <w:i/>
                <w:sz w:val="18"/>
                <w:szCs w:val="18"/>
              </w:rPr>
            </w:pPr>
            <w:r w:rsidRPr="001348A3">
              <w:rPr>
                <w:rFonts w:ascii="Times New Roman" w:hAnsi="Times New Roman" w:cs="Times New Roman"/>
                <w:i/>
                <w:iCs/>
                <w:sz w:val="18"/>
                <w:szCs w:val="18"/>
              </w:rPr>
              <w:t>[</w:t>
            </w:r>
            <w:r w:rsidRPr="001348A3">
              <w:rPr>
                <w:rFonts w:ascii="Times New Roman" w:hAnsi="Times New Roman" w:cs="Times New Roman"/>
                <w:i/>
                <w:iCs/>
                <w:kern w:val="36"/>
                <w:sz w:val="18"/>
                <w:szCs w:val="18"/>
              </w:rPr>
              <w:t xml:space="preserve">Baimo cirrhosa </w:t>
            </w:r>
            <w:r w:rsidRPr="001348A3">
              <w:rPr>
                <w:rFonts w:ascii="Times New Roman" w:hAnsi="Times New Roman" w:cs="Times New Roman"/>
                <w:kern w:val="36"/>
                <w:sz w:val="18"/>
                <w:szCs w:val="18"/>
              </w:rPr>
              <w:t xml:space="preserve">(D. Don) Raf.,   </w:t>
            </w:r>
            <w:r w:rsidRPr="001348A3">
              <w:rPr>
                <w:rFonts w:ascii="Times New Roman" w:hAnsi="Times New Roman" w:cs="Times New Roman"/>
                <w:i/>
                <w:iCs/>
                <w:sz w:val="18"/>
                <w:szCs w:val="18"/>
              </w:rPr>
              <w:t xml:space="preserve">Fritillaria duilongdeqingensis </w:t>
            </w:r>
            <w:r w:rsidRPr="001348A3">
              <w:rPr>
                <w:rFonts w:ascii="Times New Roman" w:hAnsi="Times New Roman" w:cs="Times New Roman"/>
                <w:iCs/>
                <w:sz w:val="18"/>
                <w:szCs w:val="18"/>
              </w:rPr>
              <w:t>Y.K</w:t>
            </w:r>
            <w:r w:rsidRPr="001348A3">
              <w:rPr>
                <w:rFonts w:ascii="Times New Roman" w:hAnsi="Times New Roman" w:cs="Times New Roman"/>
                <w:i/>
                <w:iCs/>
                <w:sz w:val="18"/>
                <w:szCs w:val="18"/>
              </w:rPr>
              <w:t xml:space="preserve">. </w:t>
            </w:r>
            <w:r w:rsidRPr="001348A3">
              <w:rPr>
                <w:rFonts w:ascii="Times New Roman" w:hAnsi="Times New Roman" w:cs="Times New Roman"/>
                <w:sz w:val="18"/>
                <w:szCs w:val="18"/>
              </w:rPr>
              <w:t xml:space="preserve">Yang&amp;Gesan, </w:t>
            </w:r>
            <w:r w:rsidRPr="001348A3">
              <w:rPr>
                <w:rFonts w:ascii="Times New Roman" w:hAnsi="Times New Roman" w:cs="Times New Roman"/>
                <w:i/>
                <w:iCs/>
                <w:sz w:val="18"/>
                <w:szCs w:val="18"/>
              </w:rPr>
              <w:t xml:space="preserve">Fritillaria gulielmi-waldemarii </w:t>
            </w:r>
            <w:r w:rsidRPr="001348A3">
              <w:rPr>
                <w:rFonts w:ascii="Times New Roman" w:hAnsi="Times New Roman" w:cs="Times New Roman"/>
                <w:sz w:val="18"/>
                <w:szCs w:val="18"/>
              </w:rPr>
              <w:t xml:space="preserve">Klotzsch, </w:t>
            </w:r>
            <w:r w:rsidRPr="001348A3">
              <w:rPr>
                <w:rFonts w:ascii="Times New Roman" w:hAnsi="Times New Roman" w:cs="Times New Roman"/>
                <w:i/>
                <w:iCs/>
                <w:sz w:val="18"/>
                <w:szCs w:val="18"/>
              </w:rPr>
              <w:t xml:space="preserve">Fritillaria lhiinzeensis </w:t>
            </w:r>
            <w:r w:rsidRPr="001348A3">
              <w:rPr>
                <w:rFonts w:ascii="Times New Roman" w:hAnsi="Times New Roman" w:cs="Times New Roman"/>
                <w:sz w:val="18"/>
                <w:szCs w:val="18"/>
              </w:rPr>
              <w:t xml:space="preserve">Y.K. Yang &amp; al., </w:t>
            </w:r>
            <w:r w:rsidRPr="001348A3">
              <w:rPr>
                <w:rFonts w:ascii="Times New Roman" w:hAnsi="Times New Roman" w:cs="Times New Roman"/>
                <w:i/>
                <w:iCs/>
                <w:sz w:val="18"/>
                <w:szCs w:val="18"/>
              </w:rPr>
              <w:t xml:space="preserve">Fritillaria roylei </w:t>
            </w:r>
            <w:r w:rsidRPr="001348A3">
              <w:rPr>
                <w:rFonts w:ascii="Times New Roman" w:hAnsi="Times New Roman" w:cs="Times New Roman"/>
                <w:sz w:val="18"/>
                <w:szCs w:val="18"/>
              </w:rPr>
              <w:t xml:space="preserve">Hook., </w:t>
            </w:r>
            <w:r w:rsidRPr="001348A3">
              <w:rPr>
                <w:rFonts w:ascii="Times New Roman" w:hAnsi="Times New Roman" w:cs="Times New Roman"/>
                <w:i/>
                <w:iCs/>
                <w:sz w:val="18"/>
                <w:szCs w:val="18"/>
              </w:rPr>
              <w:t xml:space="preserve">Fritillaria zhufenensis </w:t>
            </w:r>
            <w:r w:rsidRPr="001348A3">
              <w:rPr>
                <w:rFonts w:ascii="Times New Roman" w:hAnsi="Times New Roman" w:cs="Times New Roman"/>
                <w:sz w:val="18"/>
                <w:szCs w:val="18"/>
              </w:rPr>
              <w:t xml:space="preserve">Y.K. Yang &amp; J. Z. Zhang, </w:t>
            </w:r>
            <w:r w:rsidRPr="001348A3">
              <w:rPr>
                <w:rFonts w:ascii="Times New Roman" w:hAnsi="Times New Roman" w:cs="Times New Roman"/>
                <w:i/>
                <w:iCs/>
                <w:sz w:val="18"/>
                <w:szCs w:val="18"/>
              </w:rPr>
              <w:t xml:space="preserve">Lilium bonatii </w:t>
            </w:r>
            <w:r w:rsidRPr="001348A3">
              <w:rPr>
                <w:rFonts w:ascii="Times New Roman" w:hAnsi="Times New Roman" w:cs="Times New Roman"/>
                <w:sz w:val="18"/>
                <w:szCs w:val="18"/>
              </w:rPr>
              <w:t xml:space="preserve">H. Lév., </w:t>
            </w:r>
            <w:r w:rsidRPr="001348A3">
              <w:rPr>
                <w:rFonts w:ascii="Times New Roman" w:hAnsi="Times New Roman" w:cs="Times New Roman"/>
                <w:i/>
                <w:iCs/>
                <w:sz w:val="18"/>
                <w:szCs w:val="18"/>
              </w:rPr>
              <w:t xml:space="preserve">Melorima cirrhosa </w:t>
            </w:r>
            <w:r w:rsidRPr="001348A3">
              <w:rPr>
                <w:rFonts w:ascii="Times New Roman" w:hAnsi="Times New Roman" w:cs="Times New Roman"/>
                <w:sz w:val="18"/>
                <w:szCs w:val="18"/>
              </w:rPr>
              <w:t>(D. Don) Raf.]</w:t>
            </w:r>
          </w:p>
        </w:tc>
        <w:tc>
          <w:tcPr>
            <w:tcW w:w="1389" w:type="dxa"/>
            <w:vAlign w:val="center"/>
          </w:tcPr>
          <w:p w14:paraId="03C58C36"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iCs/>
                <w:sz w:val="18"/>
                <w:szCs w:val="18"/>
              </w:rPr>
              <w:t>Fritillariya</w:t>
            </w:r>
          </w:p>
        </w:tc>
        <w:tc>
          <w:tcPr>
            <w:tcW w:w="1021" w:type="dxa"/>
            <w:vAlign w:val="center"/>
          </w:tcPr>
          <w:p w14:paraId="4CA0B0D5"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bCs/>
                <w:sz w:val="18"/>
                <w:szCs w:val="18"/>
              </w:rPr>
              <w:t>Yellow Himalayan Fritillary</w:t>
            </w:r>
          </w:p>
        </w:tc>
        <w:tc>
          <w:tcPr>
            <w:tcW w:w="1560" w:type="dxa"/>
            <w:vAlign w:val="center"/>
          </w:tcPr>
          <w:p w14:paraId="4BACC494"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Soğan,         Soğan bitkisel preparatları</w:t>
            </w:r>
          </w:p>
        </w:tc>
        <w:tc>
          <w:tcPr>
            <w:tcW w:w="1417" w:type="dxa"/>
            <w:vAlign w:val="center"/>
          </w:tcPr>
          <w:p w14:paraId="3DFE3C81"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iCs/>
                <w:sz w:val="18"/>
                <w:szCs w:val="18"/>
              </w:rPr>
              <w:t>Bulb, Bulb herbal preparations</w:t>
            </w:r>
          </w:p>
        </w:tc>
        <w:tc>
          <w:tcPr>
            <w:tcW w:w="850" w:type="dxa"/>
            <w:vAlign w:val="center"/>
          </w:tcPr>
          <w:p w14:paraId="5D63F96D" w14:textId="77777777" w:rsidR="001348A3" w:rsidRPr="001348A3" w:rsidRDefault="001348A3" w:rsidP="001348A3">
            <w:pPr>
              <w:spacing w:before="60" w:after="60"/>
              <w:jc w:val="center"/>
              <w:rPr>
                <w:rFonts w:ascii="Times New Roman" w:hAnsi="Times New Roman"/>
                <w:sz w:val="18"/>
                <w:szCs w:val="18"/>
              </w:rPr>
            </w:pPr>
            <w:r w:rsidRPr="001348A3">
              <w:rPr>
                <w:rFonts w:ascii="Times New Roman" w:hAnsi="Times New Roman"/>
                <w:sz w:val="18"/>
                <w:szCs w:val="18"/>
              </w:rPr>
              <w:t>N</w:t>
            </w:r>
          </w:p>
        </w:tc>
        <w:tc>
          <w:tcPr>
            <w:tcW w:w="4140" w:type="dxa"/>
            <w:vAlign w:val="center"/>
          </w:tcPr>
          <w:p w14:paraId="5F64BF42" w14:textId="77777777" w:rsidR="001348A3" w:rsidRPr="001348A3" w:rsidRDefault="001348A3" w:rsidP="001348A3">
            <w:pPr>
              <w:spacing w:before="60" w:after="60"/>
              <w:jc w:val="both"/>
              <w:rPr>
                <w:rFonts w:ascii="Times New Roman" w:eastAsia="Times New Roman" w:hAnsi="Times New Roman" w:cs="Times New Roman"/>
                <w:bCs/>
                <w:sz w:val="18"/>
                <w:szCs w:val="18"/>
                <w:lang w:eastAsia="tr-TR"/>
              </w:rPr>
            </w:pPr>
          </w:p>
        </w:tc>
        <w:tc>
          <w:tcPr>
            <w:tcW w:w="1163" w:type="dxa"/>
            <w:vAlign w:val="center"/>
          </w:tcPr>
          <w:p w14:paraId="370A4010" w14:textId="72185AC8" w:rsidR="001348A3" w:rsidRPr="001348A3" w:rsidRDefault="001348A3" w:rsidP="000C4BEE">
            <w:pPr>
              <w:spacing w:before="60" w:after="60"/>
              <w:rPr>
                <w:rFonts w:ascii="Times New Roman" w:hAnsi="Times New Roman" w:cs="Times New Roman"/>
                <w:b/>
                <w:sz w:val="16"/>
                <w:szCs w:val="16"/>
              </w:rPr>
            </w:pPr>
            <w:r w:rsidRPr="001348A3">
              <w:rPr>
                <w:rFonts w:ascii="Times New Roman" w:hAnsi="Times New Roman" w:cs="Times New Roman"/>
                <w:b/>
                <w:sz w:val="16"/>
                <w:szCs w:val="16"/>
              </w:rPr>
              <w:t xml:space="preserve">17/12/2021 </w:t>
            </w:r>
          </w:p>
        </w:tc>
      </w:tr>
      <w:tr w:rsidR="001348A3" w:rsidRPr="001348A3" w14:paraId="0920693D" w14:textId="77777777" w:rsidTr="003F3887">
        <w:trPr>
          <w:cantSplit/>
          <w:trHeight w:val="311"/>
        </w:trPr>
        <w:tc>
          <w:tcPr>
            <w:tcW w:w="562" w:type="dxa"/>
            <w:vAlign w:val="center"/>
          </w:tcPr>
          <w:p w14:paraId="38A41A61"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0A94CC3D" w14:textId="77777777" w:rsidR="001348A3" w:rsidRPr="001348A3" w:rsidRDefault="001348A3" w:rsidP="001348A3">
            <w:pPr>
              <w:spacing w:before="60" w:after="60"/>
              <w:rPr>
                <w:rFonts w:ascii="Times New Roman" w:hAnsi="Times New Roman"/>
                <w:b/>
                <w:sz w:val="18"/>
                <w:szCs w:val="18"/>
              </w:rPr>
            </w:pPr>
            <w:r w:rsidRPr="001348A3">
              <w:rPr>
                <w:rFonts w:ascii="Times New Roman" w:hAnsi="Times New Roman"/>
                <w:b/>
                <w:i/>
                <w:sz w:val="18"/>
                <w:szCs w:val="18"/>
              </w:rPr>
              <w:t>Fumaria officinalis</w:t>
            </w:r>
            <w:r w:rsidRPr="001348A3">
              <w:rPr>
                <w:rFonts w:ascii="Times New Roman" w:hAnsi="Times New Roman"/>
                <w:b/>
                <w:sz w:val="18"/>
                <w:szCs w:val="18"/>
              </w:rPr>
              <w:t xml:space="preserve"> L.</w:t>
            </w:r>
          </w:p>
          <w:p w14:paraId="096C0134" w14:textId="77777777" w:rsidR="001348A3" w:rsidRPr="001348A3" w:rsidRDefault="001348A3" w:rsidP="001348A3">
            <w:pPr>
              <w:spacing w:before="60" w:after="60"/>
              <w:rPr>
                <w:rFonts w:ascii="Times New Roman" w:hAnsi="Times New Roman"/>
                <w:b/>
                <w:sz w:val="18"/>
                <w:szCs w:val="18"/>
              </w:rPr>
            </w:pPr>
            <w:r w:rsidRPr="001348A3">
              <w:rPr>
                <w:rFonts w:ascii="Times New Roman" w:eastAsia="Times New Roman" w:hAnsi="Times New Roman" w:cs="Times New Roman"/>
                <w:bCs/>
                <w:i/>
                <w:sz w:val="18"/>
                <w:szCs w:val="18"/>
                <w:lang w:eastAsia="tr-TR"/>
              </w:rPr>
              <w:t>[</w:t>
            </w:r>
            <w:r w:rsidRPr="001348A3">
              <w:rPr>
                <w:rFonts w:ascii="Times New Roman" w:eastAsia="Times New Roman" w:hAnsi="Times New Roman"/>
                <w:bCs/>
                <w:i/>
                <w:sz w:val="18"/>
                <w:szCs w:val="18"/>
                <w:lang w:eastAsia="tr-TR"/>
              </w:rPr>
              <w:t>Fumaria cirrhata</w:t>
            </w:r>
            <w:r w:rsidRPr="001348A3">
              <w:rPr>
                <w:rFonts w:ascii="Times New Roman" w:eastAsia="Times New Roman" w:hAnsi="Times New Roman"/>
                <w:bCs/>
                <w:sz w:val="18"/>
                <w:szCs w:val="18"/>
                <w:lang w:eastAsia="tr-TR"/>
              </w:rPr>
              <w:t xml:space="preserve"> Rohde ex DC., </w:t>
            </w:r>
            <w:r w:rsidRPr="001348A3">
              <w:rPr>
                <w:rFonts w:ascii="Times New Roman" w:eastAsia="Times New Roman" w:hAnsi="Times New Roman"/>
                <w:bCs/>
                <w:i/>
                <w:sz w:val="18"/>
                <w:szCs w:val="18"/>
                <w:lang w:eastAsia="tr-TR"/>
              </w:rPr>
              <w:t>Fumaria diffusa</w:t>
            </w:r>
            <w:r w:rsidRPr="001348A3">
              <w:rPr>
                <w:rFonts w:ascii="Times New Roman" w:eastAsia="Times New Roman" w:hAnsi="Times New Roman"/>
                <w:bCs/>
                <w:sz w:val="18"/>
                <w:szCs w:val="18"/>
                <w:lang w:eastAsia="tr-TR"/>
              </w:rPr>
              <w:t xml:space="preserve"> Arn. ex Parl.]</w:t>
            </w:r>
          </w:p>
        </w:tc>
        <w:tc>
          <w:tcPr>
            <w:tcW w:w="1389" w:type="dxa"/>
            <w:vAlign w:val="center"/>
          </w:tcPr>
          <w:p w14:paraId="0F76CE7B"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Şahtere,       Tilki Kişnişi</w:t>
            </w:r>
          </w:p>
        </w:tc>
        <w:tc>
          <w:tcPr>
            <w:tcW w:w="1021" w:type="dxa"/>
            <w:vAlign w:val="center"/>
          </w:tcPr>
          <w:p w14:paraId="5BDC0D10"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Beggary,    Earth Smoke, Fumitory,Fumus,     Hedge Fumitory, Vapor,         Wax Dolls</w:t>
            </w:r>
          </w:p>
        </w:tc>
        <w:tc>
          <w:tcPr>
            <w:tcW w:w="1560" w:type="dxa"/>
            <w:vAlign w:val="center"/>
          </w:tcPr>
          <w:p w14:paraId="23EE0A7D"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Toprak üstü, </w:t>
            </w:r>
            <w:r w:rsidRPr="001348A3">
              <w:rPr>
                <w:rFonts w:ascii="Times New Roman" w:hAnsi="Times New Roman" w:cs="Times New Roman"/>
                <w:sz w:val="18"/>
                <w:szCs w:val="18"/>
              </w:rPr>
              <w:t>Toprak üstü ekstresi/ekstraktı</w:t>
            </w:r>
            <w:r w:rsidRPr="001348A3">
              <w:rPr>
                <w:rFonts w:ascii="Times New Roman" w:eastAsia="Times New Roman" w:hAnsi="Times New Roman" w:cs="Times New Roman"/>
                <w:bCs/>
                <w:sz w:val="18"/>
                <w:szCs w:val="18"/>
                <w:lang w:eastAsia="tr-TR"/>
              </w:rPr>
              <w:t xml:space="preserve"> (diğer bitkisel preparatları hariç)</w:t>
            </w:r>
          </w:p>
        </w:tc>
        <w:tc>
          <w:tcPr>
            <w:tcW w:w="1417" w:type="dxa"/>
            <w:vAlign w:val="center"/>
          </w:tcPr>
          <w:p w14:paraId="7E15118F"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Herb [herba], </w:t>
            </w:r>
            <w:r w:rsidRPr="001348A3">
              <w:rPr>
                <w:rFonts w:ascii="Times New Roman" w:eastAsia="Times New Roman" w:hAnsi="Times New Roman" w:cs="Times New Roman"/>
                <w:bCs/>
                <w:sz w:val="18"/>
                <w:szCs w:val="18"/>
                <w:lang w:eastAsia="tr-TR"/>
              </w:rPr>
              <w:t>Herb extract (except other herbal preparations)</w:t>
            </w:r>
          </w:p>
        </w:tc>
        <w:tc>
          <w:tcPr>
            <w:tcW w:w="850" w:type="dxa"/>
            <w:vAlign w:val="center"/>
          </w:tcPr>
          <w:p w14:paraId="094F84FA" w14:textId="77777777" w:rsidR="001348A3" w:rsidRPr="001348A3" w:rsidRDefault="001348A3" w:rsidP="001348A3">
            <w:pPr>
              <w:spacing w:before="60" w:after="60"/>
              <w:jc w:val="center"/>
              <w:rPr>
                <w:rFonts w:ascii="Times New Roman" w:hAnsi="Times New Roman"/>
                <w:sz w:val="18"/>
                <w:szCs w:val="18"/>
              </w:rPr>
            </w:pPr>
            <w:r w:rsidRPr="001348A3">
              <w:rPr>
                <w:rFonts w:ascii="Times New Roman" w:hAnsi="Times New Roman"/>
                <w:sz w:val="18"/>
                <w:szCs w:val="18"/>
              </w:rPr>
              <w:t>P</w:t>
            </w:r>
          </w:p>
        </w:tc>
        <w:tc>
          <w:tcPr>
            <w:tcW w:w="4140" w:type="dxa"/>
            <w:vAlign w:val="center"/>
          </w:tcPr>
          <w:p w14:paraId="4AAD1F32" w14:textId="77777777" w:rsidR="001348A3" w:rsidRPr="001348A3" w:rsidRDefault="001348A3" w:rsidP="001348A3">
            <w:pPr>
              <w:spacing w:before="60" w:after="60"/>
              <w:jc w:val="both"/>
              <w:rPr>
                <w:rFonts w:ascii="Times New Roman" w:hAnsi="Times New Roman" w:cs="Times New Roman"/>
                <w:b/>
                <w:sz w:val="18"/>
                <w:szCs w:val="18"/>
              </w:rPr>
            </w:pPr>
            <w:r w:rsidRPr="001348A3">
              <w:rPr>
                <w:rFonts w:ascii="Times New Roman" w:eastAsia="Times New Roman" w:hAnsi="Times New Roman" w:cs="Times New Roman"/>
                <w:bCs/>
                <w:sz w:val="18"/>
                <w:szCs w:val="18"/>
                <w:lang w:eastAsia="tr-TR"/>
              </w:rPr>
              <w:t xml:space="preserve">Ürünlerin üzerinde </w:t>
            </w:r>
            <w:r w:rsidRPr="001348A3">
              <w:rPr>
                <w:rFonts w:ascii="Times New Roman" w:hAnsi="Times New Roman" w:cs="Times New Roman"/>
                <w:bCs/>
                <w:sz w:val="18"/>
                <w:szCs w:val="18"/>
              </w:rPr>
              <w:t>“</w:t>
            </w:r>
            <w:r w:rsidRPr="001348A3">
              <w:rPr>
                <w:rFonts w:ascii="Times New Roman" w:hAnsi="Times New Roman" w:cs="Times New Roman"/>
                <w:bCs/>
                <w:i/>
                <w:sz w:val="18"/>
                <w:szCs w:val="18"/>
              </w:rPr>
              <w:t>Hamileler, emzirenler ve 18 yaşın altındaki çocuklar tarafından kullanılmamalıdır</w:t>
            </w:r>
            <w:r w:rsidRPr="001348A3">
              <w:rPr>
                <w:rFonts w:ascii="Times New Roman" w:hAnsi="Times New Roman" w:cs="Times New Roman"/>
                <w:bCs/>
                <w:sz w:val="18"/>
                <w:szCs w:val="18"/>
              </w:rPr>
              <w:t>” uyarısı yer almalıdır.</w:t>
            </w:r>
          </w:p>
        </w:tc>
        <w:tc>
          <w:tcPr>
            <w:tcW w:w="1163" w:type="dxa"/>
            <w:vAlign w:val="center"/>
          </w:tcPr>
          <w:p w14:paraId="6E9299BA" w14:textId="4FFF268E" w:rsidR="001348A3" w:rsidRPr="001348A3" w:rsidRDefault="001348A3" w:rsidP="000C4BEE">
            <w:pPr>
              <w:spacing w:before="60" w:after="60"/>
              <w:rPr>
                <w:rFonts w:ascii="Times New Roman" w:hAnsi="Times New Roman" w:cs="Times New Roman"/>
                <w:b/>
                <w:sz w:val="16"/>
                <w:szCs w:val="16"/>
              </w:rPr>
            </w:pPr>
            <w:r w:rsidRPr="001348A3">
              <w:rPr>
                <w:rFonts w:ascii="Times New Roman" w:hAnsi="Times New Roman" w:cs="Times New Roman"/>
                <w:b/>
                <w:sz w:val="16"/>
                <w:szCs w:val="16"/>
              </w:rPr>
              <w:t>24/12/2020</w:t>
            </w:r>
          </w:p>
        </w:tc>
      </w:tr>
      <w:tr w:rsidR="001348A3" w:rsidRPr="001348A3" w14:paraId="6EE4E415" w14:textId="77777777" w:rsidTr="003F3887">
        <w:trPr>
          <w:cantSplit/>
          <w:trHeight w:val="138"/>
        </w:trPr>
        <w:tc>
          <w:tcPr>
            <w:tcW w:w="562" w:type="dxa"/>
            <w:vAlign w:val="center"/>
          </w:tcPr>
          <w:p w14:paraId="3B71F598"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DE7970C" w14:textId="77777777" w:rsidR="001348A3" w:rsidRPr="001348A3" w:rsidRDefault="001348A3" w:rsidP="001348A3">
            <w:pPr>
              <w:spacing w:before="60" w:after="60"/>
              <w:rPr>
                <w:rFonts w:ascii="Times New Roman" w:hAnsi="Times New Roman"/>
                <w:b/>
                <w:sz w:val="18"/>
                <w:szCs w:val="18"/>
              </w:rPr>
            </w:pPr>
            <w:r w:rsidRPr="001348A3">
              <w:rPr>
                <w:rFonts w:ascii="Times New Roman" w:hAnsi="Times New Roman"/>
                <w:b/>
                <w:i/>
                <w:sz w:val="18"/>
                <w:szCs w:val="18"/>
              </w:rPr>
              <w:t>Galega officinalis</w:t>
            </w:r>
            <w:r w:rsidRPr="001348A3">
              <w:rPr>
                <w:rFonts w:ascii="Times New Roman" w:hAnsi="Times New Roman"/>
                <w:b/>
                <w:sz w:val="18"/>
                <w:szCs w:val="18"/>
              </w:rPr>
              <w:t xml:space="preserve"> L.</w:t>
            </w:r>
          </w:p>
          <w:p w14:paraId="589A5E21" w14:textId="77777777" w:rsidR="001348A3" w:rsidRPr="001348A3" w:rsidRDefault="001348A3" w:rsidP="001348A3">
            <w:pPr>
              <w:spacing w:before="60" w:after="60"/>
              <w:rPr>
                <w:rFonts w:ascii="Times New Roman" w:hAnsi="Times New Roman"/>
                <w:b/>
                <w:sz w:val="18"/>
                <w:szCs w:val="18"/>
              </w:rPr>
            </w:pPr>
            <w:r w:rsidRPr="001348A3">
              <w:rPr>
                <w:rFonts w:ascii="Times New Roman" w:hAnsi="Times New Roman"/>
                <w:i/>
                <w:sz w:val="18"/>
                <w:szCs w:val="18"/>
              </w:rPr>
              <w:t>[Galega</w:t>
            </w:r>
            <w:r w:rsidRPr="001348A3">
              <w:rPr>
                <w:rFonts w:ascii="Times New Roman" w:eastAsia="Times New Roman" w:hAnsi="Times New Roman"/>
                <w:i/>
                <w:sz w:val="18"/>
                <w:szCs w:val="18"/>
              </w:rPr>
              <w:t xml:space="preserve"> bicolor</w:t>
            </w:r>
            <w:r w:rsidRPr="001348A3">
              <w:rPr>
                <w:rFonts w:ascii="Times New Roman" w:eastAsia="Times New Roman" w:hAnsi="Times New Roman"/>
                <w:sz w:val="18"/>
                <w:szCs w:val="18"/>
              </w:rPr>
              <w:t xml:space="preserve"> Regel,   </w:t>
            </w:r>
            <w:r w:rsidRPr="001348A3">
              <w:rPr>
                <w:rFonts w:ascii="Times New Roman" w:eastAsia="Times New Roman" w:hAnsi="Times New Roman"/>
                <w:i/>
                <w:sz w:val="18"/>
                <w:szCs w:val="18"/>
              </w:rPr>
              <w:t>Galega patula</w:t>
            </w:r>
            <w:r w:rsidRPr="001348A3">
              <w:rPr>
                <w:rFonts w:ascii="Times New Roman" w:eastAsia="Times New Roman" w:hAnsi="Times New Roman"/>
                <w:sz w:val="18"/>
                <w:szCs w:val="18"/>
              </w:rPr>
              <w:t xml:space="preserve"> Steven, </w:t>
            </w:r>
            <w:r w:rsidRPr="001348A3">
              <w:rPr>
                <w:rFonts w:ascii="Times New Roman" w:eastAsia="Times New Roman" w:hAnsi="Times New Roman"/>
                <w:i/>
                <w:sz w:val="18"/>
                <w:szCs w:val="18"/>
              </w:rPr>
              <w:t>Galegapersica</w:t>
            </w:r>
            <w:r w:rsidRPr="001348A3">
              <w:rPr>
                <w:rFonts w:ascii="Times New Roman" w:eastAsia="Times New Roman" w:hAnsi="Times New Roman"/>
                <w:sz w:val="18"/>
                <w:szCs w:val="18"/>
              </w:rPr>
              <w:t xml:space="preserve"> Pers.,       </w:t>
            </w:r>
            <w:r w:rsidRPr="001348A3">
              <w:rPr>
                <w:rFonts w:ascii="Times New Roman" w:eastAsia="Times New Roman" w:hAnsi="Times New Roman"/>
                <w:i/>
                <w:sz w:val="18"/>
                <w:szCs w:val="18"/>
              </w:rPr>
              <w:t>Galega vulgaris</w:t>
            </w:r>
            <w:r w:rsidRPr="001348A3">
              <w:rPr>
                <w:rFonts w:ascii="Times New Roman" w:eastAsia="Times New Roman" w:hAnsi="Times New Roman"/>
                <w:sz w:val="18"/>
                <w:szCs w:val="18"/>
              </w:rPr>
              <w:t xml:space="preserve"> Lam.</w:t>
            </w:r>
            <w:r w:rsidRPr="001348A3">
              <w:rPr>
                <w:rFonts w:ascii="Times New Roman" w:hAnsi="Times New Roman"/>
                <w:sz w:val="18"/>
                <w:szCs w:val="18"/>
              </w:rPr>
              <w:t>]</w:t>
            </w:r>
          </w:p>
        </w:tc>
        <w:tc>
          <w:tcPr>
            <w:tcW w:w="1389" w:type="dxa"/>
            <w:vAlign w:val="center"/>
          </w:tcPr>
          <w:p w14:paraId="351A0FBA"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Keçisedefotu</w:t>
            </w:r>
          </w:p>
        </w:tc>
        <w:tc>
          <w:tcPr>
            <w:tcW w:w="1021" w:type="dxa"/>
            <w:vAlign w:val="center"/>
          </w:tcPr>
          <w:p w14:paraId="43DA1016"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Goat's rue</w:t>
            </w:r>
          </w:p>
        </w:tc>
        <w:tc>
          <w:tcPr>
            <w:tcW w:w="1560" w:type="dxa"/>
            <w:vAlign w:val="center"/>
          </w:tcPr>
          <w:p w14:paraId="1FA7FAB4"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Toprak üstü, Toprak üstü ekstresi/ekstraktı </w:t>
            </w:r>
            <w:r w:rsidRPr="001348A3">
              <w:rPr>
                <w:rFonts w:ascii="Times New Roman" w:eastAsia="Times New Roman" w:hAnsi="Times New Roman" w:cs="Times New Roman"/>
                <w:bCs/>
                <w:sz w:val="18"/>
                <w:szCs w:val="18"/>
                <w:lang w:eastAsia="tr-TR"/>
              </w:rPr>
              <w:t>(diğer bitkisel preparatları hariç)</w:t>
            </w:r>
          </w:p>
        </w:tc>
        <w:tc>
          <w:tcPr>
            <w:tcW w:w="1417" w:type="dxa"/>
            <w:vAlign w:val="center"/>
          </w:tcPr>
          <w:p w14:paraId="0A4995A6"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Herb [herba], </w:t>
            </w:r>
            <w:r w:rsidRPr="001348A3">
              <w:rPr>
                <w:rFonts w:ascii="Times New Roman" w:eastAsia="Times New Roman" w:hAnsi="Times New Roman" w:cs="Times New Roman"/>
                <w:bCs/>
                <w:sz w:val="18"/>
                <w:szCs w:val="18"/>
                <w:lang w:eastAsia="tr-TR"/>
              </w:rPr>
              <w:t>Herb extract (except other herbal preparations)</w:t>
            </w:r>
          </w:p>
        </w:tc>
        <w:tc>
          <w:tcPr>
            <w:tcW w:w="850" w:type="dxa"/>
            <w:vAlign w:val="center"/>
          </w:tcPr>
          <w:p w14:paraId="43FEB501" w14:textId="77777777" w:rsidR="001348A3" w:rsidRPr="001348A3" w:rsidRDefault="001348A3" w:rsidP="001348A3">
            <w:pPr>
              <w:spacing w:before="60" w:after="60"/>
              <w:jc w:val="center"/>
              <w:rPr>
                <w:rFonts w:ascii="Times New Roman" w:hAnsi="Times New Roman"/>
                <w:sz w:val="18"/>
                <w:szCs w:val="18"/>
              </w:rPr>
            </w:pPr>
            <w:r w:rsidRPr="001348A3">
              <w:rPr>
                <w:rFonts w:ascii="Times New Roman" w:hAnsi="Times New Roman"/>
                <w:sz w:val="18"/>
                <w:szCs w:val="18"/>
              </w:rPr>
              <w:t>P</w:t>
            </w:r>
          </w:p>
        </w:tc>
        <w:tc>
          <w:tcPr>
            <w:tcW w:w="4140" w:type="dxa"/>
            <w:vAlign w:val="center"/>
          </w:tcPr>
          <w:p w14:paraId="1D72CDF1" w14:textId="77777777" w:rsidR="001348A3" w:rsidRPr="001348A3" w:rsidRDefault="001348A3" w:rsidP="001348A3">
            <w:pPr>
              <w:tabs>
                <w:tab w:val="left" w:pos="567"/>
              </w:tabs>
              <w:spacing w:before="60" w:after="60"/>
              <w:jc w:val="both"/>
              <w:rPr>
                <w:rFonts w:ascii="Times New Roman" w:eastAsia="Times New Roman" w:hAnsi="Times New Roman"/>
                <w:bCs/>
                <w:sz w:val="18"/>
                <w:szCs w:val="18"/>
                <w:lang w:eastAsia="tr-TR"/>
              </w:rPr>
            </w:pPr>
            <w:r w:rsidRPr="001348A3">
              <w:rPr>
                <w:rFonts w:ascii="Times New Roman" w:eastAsia="Times New Roman" w:hAnsi="Times New Roman"/>
                <w:bCs/>
                <w:sz w:val="18"/>
                <w:szCs w:val="18"/>
                <w:lang w:eastAsia="tr-TR"/>
              </w:rPr>
              <w:t>Ürünlerin üzerinde “</w:t>
            </w:r>
            <w:r w:rsidRPr="001348A3">
              <w:rPr>
                <w:rFonts w:ascii="Times New Roman" w:eastAsia="Times New Roman" w:hAnsi="Times New Roman"/>
                <w:bCs/>
                <w:i/>
                <w:sz w:val="18"/>
                <w:szCs w:val="18"/>
                <w:lang w:eastAsia="tr-TR"/>
              </w:rPr>
              <w:t>Diyabet hastaları dikkatli kullanmalıdır</w:t>
            </w:r>
            <w:r w:rsidRPr="001348A3">
              <w:rPr>
                <w:rFonts w:ascii="Times New Roman" w:eastAsia="Times New Roman" w:hAnsi="Times New Roman"/>
                <w:bCs/>
                <w:sz w:val="18"/>
                <w:szCs w:val="18"/>
                <w:lang w:eastAsia="tr-TR"/>
              </w:rPr>
              <w:t>" uyarısı yer almalıdır</w:t>
            </w:r>
          </w:p>
        </w:tc>
        <w:tc>
          <w:tcPr>
            <w:tcW w:w="1163" w:type="dxa"/>
            <w:vAlign w:val="center"/>
          </w:tcPr>
          <w:p w14:paraId="58536393" w14:textId="77777777" w:rsidR="001348A3" w:rsidRPr="001348A3" w:rsidRDefault="001348A3" w:rsidP="001348A3">
            <w:pPr>
              <w:spacing w:before="60" w:after="60"/>
              <w:rPr>
                <w:rFonts w:ascii="Times New Roman" w:hAnsi="Times New Roman" w:cs="Times New Roman"/>
                <w:b/>
                <w:sz w:val="16"/>
                <w:szCs w:val="16"/>
              </w:rPr>
            </w:pPr>
            <w:r w:rsidRPr="001348A3">
              <w:rPr>
                <w:rFonts w:ascii="Times New Roman" w:hAnsi="Times New Roman" w:cs="Times New Roman"/>
                <w:b/>
                <w:sz w:val="16"/>
                <w:szCs w:val="16"/>
              </w:rPr>
              <w:t>24/12/2020</w:t>
            </w:r>
          </w:p>
          <w:p w14:paraId="121FF41E" w14:textId="1FC4E3D4" w:rsidR="001348A3" w:rsidRPr="001348A3" w:rsidRDefault="001348A3" w:rsidP="001348A3">
            <w:pPr>
              <w:spacing w:before="60" w:after="60"/>
              <w:rPr>
                <w:rFonts w:ascii="Times New Roman" w:hAnsi="Times New Roman"/>
                <w:b/>
                <w:sz w:val="18"/>
                <w:szCs w:val="18"/>
              </w:rPr>
            </w:pPr>
          </w:p>
        </w:tc>
      </w:tr>
      <w:tr w:rsidR="001348A3" w:rsidRPr="001348A3" w14:paraId="10B07449" w14:textId="77777777" w:rsidTr="003F3887">
        <w:trPr>
          <w:cantSplit/>
          <w:trHeight w:val="118"/>
        </w:trPr>
        <w:tc>
          <w:tcPr>
            <w:tcW w:w="562" w:type="dxa"/>
            <w:vAlign w:val="center"/>
          </w:tcPr>
          <w:p w14:paraId="5E0EFAE1"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7FBB7050" w14:textId="77777777" w:rsidR="001348A3" w:rsidRPr="001348A3" w:rsidRDefault="001348A3" w:rsidP="001348A3">
            <w:pPr>
              <w:keepNext/>
              <w:shd w:val="clear" w:color="auto" w:fill="FFFFFF"/>
              <w:spacing w:before="120" w:after="120"/>
              <w:outlineLvl w:val="0"/>
              <w:rPr>
                <w:rFonts w:ascii="Times New Roman" w:eastAsia="Times New Roman" w:hAnsi="Times New Roman" w:cs="Times New Roman"/>
                <w:bCs/>
                <w:i/>
                <w:kern w:val="32"/>
                <w:sz w:val="18"/>
                <w:szCs w:val="18"/>
                <w:lang w:val="x-none" w:eastAsia="x-none"/>
              </w:rPr>
            </w:pPr>
            <w:r w:rsidRPr="001348A3">
              <w:rPr>
                <w:rFonts w:ascii="Times New Roman" w:eastAsia="Times New Roman" w:hAnsi="Times New Roman" w:cs="Times New Roman"/>
                <w:b/>
                <w:bCs/>
                <w:i/>
                <w:kern w:val="32"/>
                <w:sz w:val="18"/>
                <w:szCs w:val="18"/>
                <w:lang w:eastAsia="tr-TR"/>
              </w:rPr>
              <w:t>Gardenia jasminoides</w:t>
            </w:r>
            <w:r w:rsidRPr="001348A3">
              <w:rPr>
                <w:rFonts w:ascii="Times New Roman" w:eastAsia="Times New Roman" w:hAnsi="Times New Roman" w:cs="Times New Roman"/>
                <w:b/>
                <w:bCs/>
                <w:kern w:val="32"/>
                <w:sz w:val="18"/>
                <w:szCs w:val="18"/>
                <w:lang w:eastAsia="tr-TR"/>
              </w:rPr>
              <w:t xml:space="preserve"> J.Ellis</w:t>
            </w:r>
            <w:r w:rsidRPr="001348A3">
              <w:rPr>
                <w:rFonts w:ascii="Times New Roman" w:eastAsia="Times New Roman" w:hAnsi="Times New Roman" w:cs="Times New Roman"/>
                <w:bCs/>
                <w:kern w:val="32"/>
                <w:sz w:val="18"/>
                <w:szCs w:val="18"/>
                <w:lang w:eastAsia="tr-TR"/>
              </w:rPr>
              <w:t xml:space="preserve">  [</w:t>
            </w:r>
            <w:r w:rsidRPr="001348A3">
              <w:rPr>
                <w:rFonts w:ascii="Times New Roman" w:eastAsia="Times New Roman" w:hAnsi="Times New Roman" w:cs="Times New Roman"/>
                <w:bCs/>
                <w:i/>
                <w:kern w:val="32"/>
                <w:sz w:val="18"/>
                <w:szCs w:val="18"/>
                <w:lang w:eastAsia="tr-TR"/>
              </w:rPr>
              <w:t xml:space="preserve">Gardenia angustifolia </w:t>
            </w:r>
            <w:r w:rsidRPr="001348A3">
              <w:rPr>
                <w:rFonts w:ascii="Times New Roman" w:eastAsia="Times New Roman" w:hAnsi="Times New Roman" w:cs="Times New Roman"/>
                <w:bCs/>
                <w:kern w:val="32"/>
                <w:sz w:val="18"/>
                <w:szCs w:val="18"/>
                <w:lang w:eastAsia="tr-TR"/>
              </w:rPr>
              <w:t>Lodd]</w:t>
            </w:r>
          </w:p>
        </w:tc>
        <w:tc>
          <w:tcPr>
            <w:tcW w:w="1389" w:type="dxa"/>
            <w:vAlign w:val="center"/>
          </w:tcPr>
          <w:p w14:paraId="54D0A073"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Gardeniya, Adi Gardeniya</w:t>
            </w:r>
          </w:p>
        </w:tc>
        <w:tc>
          <w:tcPr>
            <w:tcW w:w="1021" w:type="dxa"/>
            <w:vAlign w:val="center"/>
          </w:tcPr>
          <w:p w14:paraId="62A8517D"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Cape Jasmine</w:t>
            </w:r>
            <w:r w:rsidRPr="001348A3">
              <w:rPr>
                <w:rFonts w:ascii="Times New Roman" w:hAnsi="Times New Roman"/>
                <w:bCs/>
                <w:sz w:val="18"/>
                <w:szCs w:val="18"/>
              </w:rPr>
              <w:t xml:space="preserve">   </w:t>
            </w:r>
          </w:p>
        </w:tc>
        <w:tc>
          <w:tcPr>
            <w:tcW w:w="1560" w:type="dxa"/>
            <w:vAlign w:val="center"/>
          </w:tcPr>
          <w:p w14:paraId="6E4B0FF5"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Meyve,                 Meyve bitkisel preparatları</w:t>
            </w:r>
          </w:p>
        </w:tc>
        <w:tc>
          <w:tcPr>
            <w:tcW w:w="1417" w:type="dxa"/>
            <w:vAlign w:val="center"/>
          </w:tcPr>
          <w:p w14:paraId="50B02B41"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Fruit [fructus], Fruit herbal preparations</w:t>
            </w:r>
          </w:p>
        </w:tc>
        <w:tc>
          <w:tcPr>
            <w:tcW w:w="850" w:type="dxa"/>
            <w:vAlign w:val="center"/>
          </w:tcPr>
          <w:p w14:paraId="11784331" w14:textId="77777777" w:rsidR="001348A3" w:rsidRPr="001348A3" w:rsidRDefault="001348A3" w:rsidP="001348A3">
            <w:pPr>
              <w:spacing w:before="60" w:after="60"/>
              <w:jc w:val="center"/>
              <w:rPr>
                <w:rFonts w:ascii="Times New Roman" w:hAnsi="Times New Roman"/>
                <w:sz w:val="18"/>
                <w:szCs w:val="18"/>
              </w:rPr>
            </w:pPr>
            <w:r w:rsidRPr="001348A3">
              <w:rPr>
                <w:rFonts w:ascii="Times New Roman" w:eastAsia="Times New Roman" w:hAnsi="Times New Roman"/>
                <w:bCs/>
                <w:sz w:val="18"/>
                <w:szCs w:val="18"/>
                <w:lang w:eastAsia="tr-TR"/>
              </w:rPr>
              <w:t>N</w:t>
            </w:r>
          </w:p>
        </w:tc>
        <w:tc>
          <w:tcPr>
            <w:tcW w:w="4140" w:type="dxa"/>
            <w:vAlign w:val="center"/>
          </w:tcPr>
          <w:p w14:paraId="4DB67BD4" w14:textId="77777777" w:rsidR="001348A3" w:rsidRPr="001348A3" w:rsidRDefault="001348A3" w:rsidP="001348A3">
            <w:pPr>
              <w:spacing w:before="60" w:after="60"/>
              <w:jc w:val="both"/>
              <w:rPr>
                <w:rFonts w:ascii="Times New Roman" w:eastAsia="Times New Roman" w:hAnsi="Times New Roman" w:cs="Times New Roman"/>
                <w:bCs/>
                <w:sz w:val="18"/>
                <w:szCs w:val="18"/>
                <w:lang w:eastAsia="tr-TR"/>
              </w:rPr>
            </w:pPr>
          </w:p>
        </w:tc>
        <w:tc>
          <w:tcPr>
            <w:tcW w:w="1163" w:type="dxa"/>
            <w:vAlign w:val="center"/>
          </w:tcPr>
          <w:p w14:paraId="6CB9435D" w14:textId="77777777" w:rsidR="001348A3" w:rsidRPr="001348A3" w:rsidRDefault="001348A3" w:rsidP="001348A3">
            <w:pPr>
              <w:spacing w:before="60" w:after="60"/>
              <w:rPr>
                <w:rFonts w:ascii="Times New Roman" w:hAnsi="Times New Roman" w:cs="Times New Roman"/>
                <w:b/>
                <w:sz w:val="16"/>
                <w:szCs w:val="16"/>
              </w:rPr>
            </w:pPr>
            <w:r w:rsidRPr="001348A3">
              <w:rPr>
                <w:rFonts w:ascii="Times New Roman" w:hAnsi="Times New Roman" w:cs="Times New Roman"/>
                <w:b/>
                <w:sz w:val="16"/>
                <w:szCs w:val="16"/>
              </w:rPr>
              <w:t>17/12/2021</w:t>
            </w:r>
          </w:p>
          <w:p w14:paraId="1A5A2E57" w14:textId="156703C7" w:rsidR="001348A3" w:rsidRPr="001348A3" w:rsidRDefault="001348A3" w:rsidP="001348A3">
            <w:pPr>
              <w:spacing w:before="60" w:after="60"/>
              <w:rPr>
                <w:rFonts w:ascii="Times New Roman" w:hAnsi="Times New Roman" w:cs="Times New Roman"/>
                <w:b/>
                <w:sz w:val="16"/>
                <w:szCs w:val="16"/>
              </w:rPr>
            </w:pPr>
          </w:p>
        </w:tc>
      </w:tr>
      <w:tr w:rsidR="001348A3" w:rsidRPr="001348A3" w14:paraId="078664CC" w14:textId="77777777" w:rsidTr="003F3887">
        <w:trPr>
          <w:cantSplit/>
          <w:trHeight w:val="118"/>
        </w:trPr>
        <w:tc>
          <w:tcPr>
            <w:tcW w:w="562" w:type="dxa"/>
            <w:vMerge w:val="restart"/>
            <w:vAlign w:val="center"/>
          </w:tcPr>
          <w:p w14:paraId="5C69BC3B"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5F67079C" w14:textId="77777777" w:rsidR="001348A3" w:rsidRPr="001348A3" w:rsidRDefault="001348A3" w:rsidP="001348A3">
            <w:pPr>
              <w:spacing w:before="60" w:after="60"/>
              <w:rPr>
                <w:rFonts w:ascii="Times New Roman" w:hAnsi="Times New Roman"/>
                <w:i/>
                <w:sz w:val="18"/>
                <w:szCs w:val="18"/>
              </w:rPr>
            </w:pPr>
            <w:r w:rsidRPr="001348A3">
              <w:rPr>
                <w:rFonts w:ascii="Times New Roman" w:hAnsi="Times New Roman"/>
                <w:b/>
                <w:i/>
                <w:sz w:val="18"/>
                <w:szCs w:val="18"/>
              </w:rPr>
              <w:t>Gentiana lutea</w:t>
            </w:r>
            <w:r w:rsidRPr="001348A3">
              <w:rPr>
                <w:rFonts w:ascii="Times New Roman" w:hAnsi="Times New Roman"/>
                <w:b/>
                <w:sz w:val="18"/>
                <w:szCs w:val="18"/>
              </w:rPr>
              <w:t xml:space="preserve"> L.</w:t>
            </w:r>
          </w:p>
          <w:p w14:paraId="0E9BE642" w14:textId="77777777" w:rsidR="001348A3" w:rsidRPr="001348A3" w:rsidRDefault="001348A3" w:rsidP="001348A3">
            <w:pPr>
              <w:spacing w:before="60" w:after="60"/>
              <w:rPr>
                <w:rFonts w:ascii="Times New Roman" w:hAnsi="Times New Roman"/>
                <w:b/>
                <w:sz w:val="18"/>
                <w:szCs w:val="18"/>
              </w:rPr>
            </w:pPr>
            <w:r w:rsidRPr="001348A3">
              <w:rPr>
                <w:rFonts w:ascii="Times New Roman" w:hAnsi="Times New Roman"/>
                <w:i/>
                <w:sz w:val="18"/>
                <w:szCs w:val="18"/>
              </w:rPr>
              <w:t xml:space="preserve">[Asterias hybrida </w:t>
            </w:r>
            <w:r w:rsidRPr="001348A3">
              <w:rPr>
                <w:rFonts w:ascii="Times New Roman" w:hAnsi="Times New Roman"/>
                <w:sz w:val="18"/>
                <w:szCs w:val="18"/>
              </w:rPr>
              <w:t>G.Don,</w:t>
            </w:r>
            <w:r w:rsidRPr="001348A3">
              <w:rPr>
                <w:rFonts w:ascii="Times New Roman" w:hAnsi="Times New Roman"/>
                <w:i/>
                <w:sz w:val="18"/>
                <w:szCs w:val="18"/>
              </w:rPr>
              <w:t xml:space="preserve">     Asterias lutea </w:t>
            </w:r>
            <w:r w:rsidRPr="001348A3">
              <w:rPr>
                <w:rFonts w:ascii="Times New Roman" w:hAnsi="Times New Roman"/>
                <w:sz w:val="18"/>
                <w:szCs w:val="18"/>
              </w:rPr>
              <w:t>(L.) Borkh.]</w:t>
            </w:r>
          </w:p>
        </w:tc>
        <w:tc>
          <w:tcPr>
            <w:tcW w:w="1389" w:type="dxa"/>
            <w:vMerge w:val="restart"/>
            <w:vAlign w:val="center"/>
          </w:tcPr>
          <w:p w14:paraId="0DDD2BC0"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Centiyan, Gentiyan,     Sarı Gentiyan</w:t>
            </w:r>
          </w:p>
        </w:tc>
        <w:tc>
          <w:tcPr>
            <w:tcW w:w="1021" w:type="dxa"/>
            <w:vMerge w:val="restart"/>
            <w:vAlign w:val="center"/>
          </w:tcPr>
          <w:p w14:paraId="78E419F2"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Common Gentian, Great Yellow Gentian, Yellow gentian</w:t>
            </w:r>
          </w:p>
          <w:p w14:paraId="61C457C4" w14:textId="77777777" w:rsidR="001348A3" w:rsidRPr="001348A3" w:rsidRDefault="001348A3" w:rsidP="001348A3">
            <w:pPr>
              <w:spacing w:before="60" w:after="60"/>
              <w:rPr>
                <w:rFonts w:ascii="Times New Roman" w:hAnsi="Times New Roman"/>
                <w:sz w:val="18"/>
                <w:szCs w:val="18"/>
              </w:rPr>
            </w:pPr>
          </w:p>
        </w:tc>
        <w:tc>
          <w:tcPr>
            <w:tcW w:w="1560" w:type="dxa"/>
            <w:vAlign w:val="center"/>
          </w:tcPr>
          <w:p w14:paraId="4467E7F9"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Kök,                Kök </w:t>
            </w:r>
            <w:r w:rsidRPr="001348A3">
              <w:rPr>
                <w:rFonts w:ascii="Times New Roman" w:eastAsia="Times New Roman" w:hAnsi="Times New Roman" w:cs="Times New Roman"/>
                <w:bCs/>
                <w:sz w:val="18"/>
                <w:szCs w:val="18"/>
                <w:lang w:eastAsia="tr-TR"/>
              </w:rPr>
              <w:t>ekstresi/ ekstraktı (diğer bitkisel preparatları hariç)</w:t>
            </w:r>
          </w:p>
        </w:tc>
        <w:tc>
          <w:tcPr>
            <w:tcW w:w="1417" w:type="dxa"/>
            <w:vAlign w:val="center"/>
          </w:tcPr>
          <w:p w14:paraId="613B1944"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Root [radix], Root </w:t>
            </w:r>
            <w:r w:rsidRPr="001348A3">
              <w:rPr>
                <w:rFonts w:ascii="Times New Roman" w:eastAsia="Times New Roman" w:hAnsi="Times New Roman" w:cs="Times New Roman"/>
                <w:bCs/>
                <w:sz w:val="18"/>
                <w:szCs w:val="18"/>
                <w:lang w:eastAsia="tr-TR"/>
              </w:rPr>
              <w:t>extract (except other herbal preparations)</w:t>
            </w:r>
          </w:p>
        </w:tc>
        <w:tc>
          <w:tcPr>
            <w:tcW w:w="850" w:type="dxa"/>
            <w:vMerge w:val="restart"/>
            <w:vAlign w:val="center"/>
          </w:tcPr>
          <w:p w14:paraId="33452F6E" w14:textId="77777777" w:rsidR="001348A3" w:rsidRPr="001348A3" w:rsidRDefault="001348A3" w:rsidP="001348A3">
            <w:pPr>
              <w:spacing w:before="60" w:after="60"/>
              <w:jc w:val="center"/>
              <w:rPr>
                <w:rFonts w:ascii="Times New Roman" w:hAnsi="Times New Roman"/>
                <w:sz w:val="18"/>
                <w:szCs w:val="18"/>
              </w:rPr>
            </w:pPr>
            <w:r w:rsidRPr="001348A3">
              <w:rPr>
                <w:rFonts w:ascii="Times New Roman" w:hAnsi="Times New Roman"/>
                <w:sz w:val="18"/>
                <w:szCs w:val="18"/>
              </w:rPr>
              <w:t>P</w:t>
            </w:r>
          </w:p>
        </w:tc>
        <w:tc>
          <w:tcPr>
            <w:tcW w:w="4140" w:type="dxa"/>
            <w:vMerge w:val="restart"/>
            <w:vAlign w:val="center"/>
          </w:tcPr>
          <w:p w14:paraId="00394DC1" w14:textId="77777777" w:rsidR="001348A3" w:rsidRPr="001348A3" w:rsidRDefault="001348A3" w:rsidP="001348A3">
            <w:pPr>
              <w:spacing w:before="60" w:after="60"/>
              <w:jc w:val="both"/>
              <w:rPr>
                <w:rFonts w:ascii="Times New Roman" w:hAnsi="Times New Roman" w:cs="Times New Roman"/>
                <w:b/>
                <w:sz w:val="18"/>
                <w:szCs w:val="18"/>
              </w:rPr>
            </w:pPr>
            <w:r w:rsidRPr="001348A3">
              <w:rPr>
                <w:rFonts w:ascii="Times New Roman" w:eastAsia="Times New Roman" w:hAnsi="Times New Roman" w:cs="Times New Roman"/>
                <w:bCs/>
                <w:sz w:val="18"/>
                <w:szCs w:val="18"/>
                <w:lang w:eastAsia="tr-TR"/>
              </w:rPr>
              <w:t xml:space="preserve">Ürünlerin üzerinde </w:t>
            </w:r>
            <w:r w:rsidRPr="001348A3">
              <w:rPr>
                <w:rFonts w:ascii="Times New Roman" w:hAnsi="Times New Roman" w:cs="Times New Roman"/>
                <w:bCs/>
                <w:sz w:val="18"/>
                <w:szCs w:val="18"/>
              </w:rPr>
              <w:t>“</w:t>
            </w:r>
            <w:r w:rsidRPr="001348A3">
              <w:rPr>
                <w:rFonts w:ascii="Times New Roman" w:hAnsi="Times New Roman" w:cs="Times New Roman"/>
                <w:bCs/>
                <w:i/>
                <w:sz w:val="18"/>
                <w:szCs w:val="18"/>
              </w:rPr>
              <w:t>18 yaşın altındaki çocuklar tarafından kullanılmamalıdır</w:t>
            </w:r>
            <w:r w:rsidRPr="001348A3">
              <w:rPr>
                <w:rFonts w:ascii="Times New Roman" w:hAnsi="Times New Roman" w:cs="Times New Roman"/>
                <w:bCs/>
                <w:sz w:val="18"/>
                <w:szCs w:val="18"/>
              </w:rPr>
              <w:t>” uyarısı yer almalıdır.</w:t>
            </w:r>
          </w:p>
        </w:tc>
        <w:tc>
          <w:tcPr>
            <w:tcW w:w="1163" w:type="dxa"/>
            <w:vMerge w:val="restart"/>
            <w:vAlign w:val="center"/>
          </w:tcPr>
          <w:p w14:paraId="3168A0D5" w14:textId="77777777" w:rsidR="001348A3" w:rsidRPr="001348A3" w:rsidRDefault="001348A3" w:rsidP="001348A3">
            <w:pPr>
              <w:spacing w:before="60" w:after="60"/>
              <w:rPr>
                <w:rFonts w:ascii="Times New Roman" w:hAnsi="Times New Roman" w:cs="Times New Roman"/>
                <w:b/>
                <w:sz w:val="16"/>
                <w:szCs w:val="16"/>
              </w:rPr>
            </w:pPr>
            <w:r w:rsidRPr="001348A3">
              <w:rPr>
                <w:rFonts w:ascii="Times New Roman" w:hAnsi="Times New Roman" w:cs="Times New Roman"/>
                <w:b/>
                <w:sz w:val="16"/>
                <w:szCs w:val="16"/>
              </w:rPr>
              <w:t>25/02/2021</w:t>
            </w:r>
          </w:p>
          <w:p w14:paraId="15EEDC4E" w14:textId="180242B0" w:rsidR="001348A3" w:rsidRPr="001348A3" w:rsidRDefault="001348A3" w:rsidP="001348A3">
            <w:pPr>
              <w:tabs>
                <w:tab w:val="left" w:pos="567"/>
              </w:tabs>
              <w:spacing w:before="60" w:after="60"/>
              <w:jc w:val="both"/>
              <w:rPr>
                <w:rFonts w:ascii="Times New Roman" w:eastAsia="Times New Roman" w:hAnsi="Times New Roman" w:cs="Times New Roman"/>
                <w:bCs/>
                <w:strike/>
                <w:sz w:val="16"/>
                <w:szCs w:val="16"/>
                <w:highlight w:val="yellow"/>
                <w:lang w:eastAsia="tr-TR"/>
              </w:rPr>
            </w:pPr>
          </w:p>
        </w:tc>
      </w:tr>
      <w:tr w:rsidR="001348A3" w:rsidRPr="001348A3" w14:paraId="71677F9B" w14:textId="77777777" w:rsidTr="003F3887">
        <w:trPr>
          <w:cantSplit/>
          <w:trHeight w:val="118"/>
        </w:trPr>
        <w:tc>
          <w:tcPr>
            <w:tcW w:w="562" w:type="dxa"/>
            <w:vMerge/>
            <w:vAlign w:val="center"/>
          </w:tcPr>
          <w:p w14:paraId="49D58C0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20699893" w14:textId="77777777" w:rsidR="001348A3" w:rsidRPr="001348A3" w:rsidRDefault="001348A3" w:rsidP="001348A3">
            <w:pPr>
              <w:spacing w:before="60" w:after="60"/>
              <w:rPr>
                <w:rFonts w:ascii="Times New Roman" w:hAnsi="Times New Roman"/>
                <w:b/>
                <w:i/>
                <w:sz w:val="18"/>
                <w:szCs w:val="18"/>
              </w:rPr>
            </w:pPr>
          </w:p>
        </w:tc>
        <w:tc>
          <w:tcPr>
            <w:tcW w:w="1389" w:type="dxa"/>
            <w:vMerge/>
            <w:vAlign w:val="center"/>
          </w:tcPr>
          <w:p w14:paraId="0E0F0371" w14:textId="77777777" w:rsidR="001348A3" w:rsidRPr="001348A3" w:rsidRDefault="001348A3" w:rsidP="001348A3">
            <w:pPr>
              <w:spacing w:before="60" w:after="60"/>
              <w:rPr>
                <w:rFonts w:ascii="Times New Roman" w:hAnsi="Times New Roman"/>
                <w:sz w:val="18"/>
                <w:szCs w:val="18"/>
              </w:rPr>
            </w:pPr>
          </w:p>
        </w:tc>
        <w:tc>
          <w:tcPr>
            <w:tcW w:w="1021" w:type="dxa"/>
            <w:vMerge/>
            <w:vAlign w:val="center"/>
          </w:tcPr>
          <w:p w14:paraId="7103B6D4" w14:textId="77777777" w:rsidR="001348A3" w:rsidRPr="001348A3" w:rsidRDefault="001348A3" w:rsidP="001348A3">
            <w:pPr>
              <w:spacing w:before="60" w:after="60"/>
              <w:rPr>
                <w:rFonts w:ascii="Times New Roman" w:hAnsi="Times New Roman"/>
                <w:sz w:val="18"/>
                <w:szCs w:val="18"/>
              </w:rPr>
            </w:pPr>
          </w:p>
        </w:tc>
        <w:tc>
          <w:tcPr>
            <w:tcW w:w="1560" w:type="dxa"/>
            <w:vAlign w:val="center"/>
          </w:tcPr>
          <w:p w14:paraId="3689C65F" w14:textId="77777777" w:rsidR="001348A3" w:rsidRPr="001348A3" w:rsidRDefault="001348A3" w:rsidP="001348A3">
            <w:pPr>
              <w:spacing w:before="60" w:after="60"/>
              <w:rPr>
                <w:rFonts w:ascii="Times New Roman" w:hAnsi="Times New Roman"/>
                <w:strike/>
                <w:sz w:val="18"/>
                <w:szCs w:val="18"/>
                <w:highlight w:val="yellow"/>
              </w:rPr>
            </w:pPr>
            <w:r w:rsidRPr="001348A3">
              <w:rPr>
                <w:rFonts w:ascii="Times New Roman" w:hAnsi="Times New Roman"/>
                <w:sz w:val="18"/>
                <w:szCs w:val="18"/>
              </w:rPr>
              <w:t xml:space="preserve">Rizom, </w:t>
            </w:r>
            <w:r w:rsidRPr="001348A3">
              <w:rPr>
                <w:rFonts w:ascii="Times New Roman" w:eastAsia="Times New Roman" w:hAnsi="Times New Roman" w:cs="Times New Roman"/>
                <w:bCs/>
                <w:sz w:val="18"/>
                <w:szCs w:val="18"/>
                <w:lang w:eastAsia="tr-TR"/>
              </w:rPr>
              <w:t>Rizom ekstresi/ ekstraktı (diğer bitkisel preparatları hariç)</w:t>
            </w:r>
          </w:p>
        </w:tc>
        <w:tc>
          <w:tcPr>
            <w:tcW w:w="1417" w:type="dxa"/>
            <w:vAlign w:val="center"/>
          </w:tcPr>
          <w:p w14:paraId="5E8BFEF4" w14:textId="77777777" w:rsidR="001348A3" w:rsidRPr="001348A3" w:rsidRDefault="001348A3" w:rsidP="001348A3">
            <w:pPr>
              <w:spacing w:before="60" w:after="60"/>
              <w:rPr>
                <w:rFonts w:ascii="Times New Roman" w:hAnsi="Times New Roman"/>
                <w:strike/>
                <w:sz w:val="18"/>
                <w:szCs w:val="18"/>
                <w:highlight w:val="yellow"/>
              </w:rPr>
            </w:pPr>
            <w:r w:rsidRPr="001348A3">
              <w:rPr>
                <w:rFonts w:ascii="Times New Roman" w:hAnsi="Times New Roman"/>
                <w:sz w:val="18"/>
                <w:szCs w:val="18"/>
              </w:rPr>
              <w:t>Rhizome [rhizoma], Rhizome</w:t>
            </w:r>
            <w:r w:rsidRPr="001348A3">
              <w:rPr>
                <w:rFonts w:ascii="Times New Roman" w:eastAsia="Times New Roman" w:hAnsi="Times New Roman" w:cs="Times New Roman"/>
                <w:bCs/>
                <w:sz w:val="18"/>
                <w:szCs w:val="18"/>
                <w:lang w:eastAsia="tr-TR"/>
              </w:rPr>
              <w:t xml:space="preserve"> extract (except other herbal preparations)</w:t>
            </w:r>
          </w:p>
        </w:tc>
        <w:tc>
          <w:tcPr>
            <w:tcW w:w="850" w:type="dxa"/>
            <w:vMerge/>
            <w:vAlign w:val="center"/>
          </w:tcPr>
          <w:p w14:paraId="3BC0CBAE" w14:textId="77777777" w:rsidR="001348A3" w:rsidRPr="001348A3" w:rsidRDefault="001348A3" w:rsidP="001348A3">
            <w:pPr>
              <w:spacing w:before="60" w:after="60"/>
              <w:jc w:val="center"/>
              <w:rPr>
                <w:rFonts w:ascii="Times New Roman" w:hAnsi="Times New Roman"/>
                <w:sz w:val="18"/>
                <w:szCs w:val="18"/>
              </w:rPr>
            </w:pPr>
          </w:p>
        </w:tc>
        <w:tc>
          <w:tcPr>
            <w:tcW w:w="4140" w:type="dxa"/>
            <w:vMerge/>
            <w:vAlign w:val="center"/>
          </w:tcPr>
          <w:p w14:paraId="6E52A168" w14:textId="77777777" w:rsidR="001348A3" w:rsidRPr="001348A3" w:rsidRDefault="001348A3" w:rsidP="001348A3">
            <w:pPr>
              <w:tabs>
                <w:tab w:val="left" w:pos="567"/>
              </w:tabs>
              <w:spacing w:before="60" w:after="60"/>
              <w:jc w:val="both"/>
              <w:rPr>
                <w:rFonts w:ascii="Times New Roman" w:eastAsia="Times New Roman" w:hAnsi="Times New Roman"/>
                <w:bCs/>
                <w:color w:val="00B050"/>
                <w:sz w:val="18"/>
                <w:szCs w:val="18"/>
                <w:lang w:eastAsia="tr-TR"/>
              </w:rPr>
            </w:pPr>
          </w:p>
        </w:tc>
        <w:tc>
          <w:tcPr>
            <w:tcW w:w="1163" w:type="dxa"/>
            <w:vMerge/>
            <w:vAlign w:val="center"/>
          </w:tcPr>
          <w:p w14:paraId="730712C2" w14:textId="77777777" w:rsidR="001348A3" w:rsidRPr="001348A3" w:rsidRDefault="001348A3" w:rsidP="001348A3">
            <w:pPr>
              <w:tabs>
                <w:tab w:val="left" w:pos="567"/>
              </w:tabs>
              <w:spacing w:before="60" w:after="60"/>
              <w:jc w:val="both"/>
              <w:rPr>
                <w:rFonts w:ascii="Times New Roman" w:eastAsia="Times New Roman" w:hAnsi="Times New Roman" w:cs="Times New Roman"/>
                <w:bCs/>
                <w:strike/>
                <w:sz w:val="16"/>
                <w:szCs w:val="16"/>
                <w:highlight w:val="yellow"/>
                <w:lang w:eastAsia="tr-TR"/>
              </w:rPr>
            </w:pPr>
          </w:p>
        </w:tc>
      </w:tr>
      <w:tr w:rsidR="001348A3" w:rsidRPr="001348A3" w14:paraId="7126403F" w14:textId="77777777" w:rsidTr="003F3887">
        <w:trPr>
          <w:cantSplit/>
          <w:trHeight w:val="96"/>
        </w:trPr>
        <w:tc>
          <w:tcPr>
            <w:tcW w:w="562" w:type="dxa"/>
            <w:vMerge w:val="restart"/>
            <w:vAlign w:val="center"/>
          </w:tcPr>
          <w:p w14:paraId="2A974323"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07F769DD" w14:textId="77777777" w:rsidR="001348A3" w:rsidRPr="001348A3" w:rsidRDefault="001348A3" w:rsidP="001348A3">
            <w:pPr>
              <w:spacing w:before="60" w:after="60"/>
              <w:rPr>
                <w:rFonts w:ascii="Times New Roman" w:hAnsi="Times New Roman"/>
                <w:b/>
                <w:sz w:val="18"/>
                <w:szCs w:val="18"/>
              </w:rPr>
            </w:pPr>
            <w:r w:rsidRPr="001348A3">
              <w:rPr>
                <w:rFonts w:ascii="Times New Roman" w:hAnsi="Times New Roman"/>
                <w:b/>
                <w:i/>
                <w:sz w:val="18"/>
                <w:szCs w:val="18"/>
              </w:rPr>
              <w:t>Geum urbanum</w:t>
            </w:r>
            <w:r w:rsidRPr="001348A3">
              <w:rPr>
                <w:rFonts w:ascii="Times New Roman" w:hAnsi="Times New Roman"/>
                <w:b/>
                <w:sz w:val="18"/>
                <w:szCs w:val="18"/>
              </w:rPr>
              <w:t xml:space="preserve"> L.</w:t>
            </w:r>
          </w:p>
          <w:p w14:paraId="39A4F616" w14:textId="77777777" w:rsidR="001348A3" w:rsidRPr="001348A3" w:rsidRDefault="001348A3" w:rsidP="001348A3">
            <w:pPr>
              <w:spacing w:before="60" w:after="60"/>
              <w:rPr>
                <w:rFonts w:ascii="Times New Roman" w:hAnsi="Times New Roman"/>
                <w:b/>
                <w:sz w:val="18"/>
                <w:szCs w:val="18"/>
              </w:rPr>
            </w:pPr>
            <w:r w:rsidRPr="001348A3">
              <w:rPr>
                <w:rFonts w:ascii="Times New Roman" w:hAnsi="Times New Roman"/>
                <w:i/>
                <w:sz w:val="18"/>
                <w:szCs w:val="18"/>
              </w:rPr>
              <w:t xml:space="preserve">[Caryophyllata urbana </w:t>
            </w:r>
            <w:r w:rsidRPr="001348A3">
              <w:rPr>
                <w:rFonts w:ascii="Times New Roman" w:hAnsi="Times New Roman"/>
                <w:sz w:val="18"/>
                <w:szCs w:val="18"/>
              </w:rPr>
              <w:t xml:space="preserve">(L.) Scop., </w:t>
            </w:r>
            <w:r w:rsidRPr="001348A3">
              <w:rPr>
                <w:rFonts w:ascii="Times New Roman" w:eastAsia="Times New Roman" w:hAnsi="Times New Roman"/>
                <w:i/>
                <w:sz w:val="18"/>
                <w:szCs w:val="18"/>
                <w:lang w:eastAsia="tr-TR"/>
              </w:rPr>
              <w:t>Streptilon odoratum</w:t>
            </w:r>
            <w:r w:rsidRPr="001348A3">
              <w:rPr>
                <w:rFonts w:ascii="Times New Roman" w:eastAsia="Times New Roman" w:hAnsi="Times New Roman"/>
                <w:sz w:val="18"/>
                <w:szCs w:val="18"/>
                <w:lang w:eastAsia="tr-TR"/>
              </w:rPr>
              <w:t xml:space="preserve"> Raf.</w:t>
            </w:r>
            <w:r w:rsidRPr="001348A3">
              <w:rPr>
                <w:rFonts w:ascii="Times New Roman" w:hAnsi="Times New Roman"/>
                <w:i/>
                <w:sz w:val="18"/>
                <w:szCs w:val="18"/>
              </w:rPr>
              <w:t>]</w:t>
            </w:r>
          </w:p>
        </w:tc>
        <w:tc>
          <w:tcPr>
            <w:tcW w:w="1389" w:type="dxa"/>
            <w:vMerge w:val="restart"/>
            <w:vAlign w:val="center"/>
          </w:tcPr>
          <w:p w14:paraId="088189AE"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Su karanfili,   bit otu</w:t>
            </w:r>
          </w:p>
        </w:tc>
        <w:tc>
          <w:tcPr>
            <w:tcW w:w="1021" w:type="dxa"/>
            <w:vMerge w:val="restart"/>
            <w:vAlign w:val="center"/>
          </w:tcPr>
          <w:p w14:paraId="6C8B89F6"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Bennet’s root, Wood avens, Old man’s whiskers,    Herb bennet</w:t>
            </w:r>
          </w:p>
        </w:tc>
        <w:tc>
          <w:tcPr>
            <w:tcW w:w="1560" w:type="dxa"/>
            <w:vAlign w:val="center"/>
          </w:tcPr>
          <w:p w14:paraId="40389396"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Kök,                Kök </w:t>
            </w:r>
            <w:r w:rsidRPr="001348A3">
              <w:rPr>
                <w:rFonts w:ascii="Times New Roman" w:eastAsia="Times New Roman" w:hAnsi="Times New Roman" w:cs="Times New Roman"/>
                <w:bCs/>
                <w:sz w:val="18"/>
                <w:szCs w:val="18"/>
                <w:lang w:eastAsia="tr-TR"/>
              </w:rPr>
              <w:t>ekstresi/ ekstraktı (diğer bitkisel preparatları hariç)</w:t>
            </w:r>
          </w:p>
        </w:tc>
        <w:tc>
          <w:tcPr>
            <w:tcW w:w="1417" w:type="dxa"/>
            <w:vAlign w:val="center"/>
          </w:tcPr>
          <w:p w14:paraId="5582A6A6"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Root [radix], Root </w:t>
            </w:r>
            <w:r w:rsidRPr="001348A3">
              <w:rPr>
                <w:rFonts w:ascii="Times New Roman" w:eastAsia="Times New Roman" w:hAnsi="Times New Roman" w:cs="Times New Roman"/>
                <w:bCs/>
                <w:sz w:val="18"/>
                <w:szCs w:val="18"/>
                <w:lang w:eastAsia="tr-TR"/>
              </w:rPr>
              <w:t>extract (except other herbal preparations)</w:t>
            </w:r>
          </w:p>
        </w:tc>
        <w:tc>
          <w:tcPr>
            <w:tcW w:w="850" w:type="dxa"/>
            <w:vAlign w:val="center"/>
          </w:tcPr>
          <w:p w14:paraId="1040213F" w14:textId="77777777" w:rsidR="001348A3" w:rsidRPr="001348A3" w:rsidRDefault="001348A3" w:rsidP="001348A3">
            <w:pPr>
              <w:spacing w:before="60" w:after="60"/>
              <w:jc w:val="center"/>
              <w:rPr>
                <w:rFonts w:ascii="Times New Roman" w:hAnsi="Times New Roman"/>
                <w:sz w:val="18"/>
                <w:szCs w:val="18"/>
              </w:rPr>
            </w:pPr>
            <w:r w:rsidRPr="001348A3">
              <w:rPr>
                <w:rFonts w:ascii="Times New Roman" w:hAnsi="Times New Roman"/>
                <w:sz w:val="18"/>
                <w:szCs w:val="18"/>
              </w:rPr>
              <w:t>P</w:t>
            </w:r>
          </w:p>
        </w:tc>
        <w:tc>
          <w:tcPr>
            <w:tcW w:w="4140" w:type="dxa"/>
            <w:vMerge w:val="restart"/>
            <w:vAlign w:val="center"/>
          </w:tcPr>
          <w:p w14:paraId="074839CB"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hAnsi="Times New Roman" w:cs="Times New Roman"/>
                <w:bCs/>
                <w:sz w:val="18"/>
                <w:szCs w:val="18"/>
              </w:rPr>
              <w:t>Ü</w:t>
            </w:r>
            <w:r w:rsidRPr="001348A3">
              <w:rPr>
                <w:rFonts w:ascii="Times New Roman" w:eastAsia="Calibri" w:hAnsi="Times New Roman" w:cs="Times New Roman"/>
                <w:bCs/>
                <w:sz w:val="18"/>
                <w:szCs w:val="18"/>
              </w:rPr>
              <w:t>rünlerin üzerinde “</w:t>
            </w:r>
            <w:r w:rsidRPr="001348A3">
              <w:rPr>
                <w:rFonts w:ascii="Times New Roman" w:eastAsia="Calibri" w:hAnsi="Times New Roman" w:cs="Times New Roman"/>
                <w:bCs/>
                <w:i/>
                <w:sz w:val="18"/>
                <w:szCs w:val="18"/>
              </w:rPr>
              <w:t>Hamileler, emzirenler ve çocuklar tarafından kullanılmamalıdır</w:t>
            </w:r>
            <w:r w:rsidRPr="001348A3">
              <w:rPr>
                <w:rFonts w:ascii="Times New Roman" w:eastAsia="Calibri" w:hAnsi="Times New Roman" w:cs="Times New Roman"/>
                <w:bCs/>
                <w:sz w:val="18"/>
                <w:szCs w:val="18"/>
              </w:rPr>
              <w:t>” uyarısı</w:t>
            </w:r>
            <w:r w:rsidRPr="001348A3">
              <w:rPr>
                <w:rFonts w:ascii="Times New Roman" w:hAnsi="Times New Roman" w:cs="Times New Roman"/>
                <w:bCs/>
                <w:sz w:val="18"/>
                <w:szCs w:val="18"/>
              </w:rPr>
              <w:t>yer almalıdır.</w:t>
            </w:r>
          </w:p>
        </w:tc>
        <w:tc>
          <w:tcPr>
            <w:tcW w:w="1163" w:type="dxa"/>
            <w:vMerge w:val="restart"/>
            <w:vAlign w:val="center"/>
          </w:tcPr>
          <w:p w14:paraId="78DDD44B" w14:textId="0D5CBA62" w:rsidR="001348A3" w:rsidRPr="001348A3" w:rsidRDefault="001348A3" w:rsidP="000C4BEE">
            <w:pPr>
              <w:spacing w:before="60" w:after="60"/>
              <w:rPr>
                <w:rFonts w:ascii="Times New Roman" w:hAnsi="Times New Roman" w:cs="Times New Roman"/>
                <w:sz w:val="16"/>
                <w:szCs w:val="16"/>
              </w:rPr>
            </w:pPr>
            <w:r w:rsidRPr="001348A3">
              <w:rPr>
                <w:rFonts w:ascii="Times New Roman" w:hAnsi="Times New Roman" w:cs="Times New Roman"/>
                <w:b/>
                <w:sz w:val="16"/>
                <w:szCs w:val="16"/>
              </w:rPr>
              <w:t>24/12/2020</w:t>
            </w:r>
            <w:r w:rsidRPr="001348A3">
              <w:rPr>
                <w:rFonts w:ascii="Times New Roman" w:hAnsi="Times New Roman" w:cs="Times New Roman"/>
                <w:sz w:val="16"/>
                <w:szCs w:val="16"/>
              </w:rPr>
              <w:t xml:space="preserve"> </w:t>
            </w:r>
          </w:p>
        </w:tc>
      </w:tr>
      <w:tr w:rsidR="001348A3" w:rsidRPr="001348A3" w14:paraId="3825B116" w14:textId="77777777" w:rsidTr="003F3887">
        <w:trPr>
          <w:cantSplit/>
          <w:trHeight w:val="96"/>
        </w:trPr>
        <w:tc>
          <w:tcPr>
            <w:tcW w:w="562" w:type="dxa"/>
            <w:vMerge/>
            <w:vAlign w:val="center"/>
          </w:tcPr>
          <w:p w14:paraId="637BAC97"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1A9918DD" w14:textId="77777777" w:rsidR="001348A3" w:rsidRPr="001348A3" w:rsidRDefault="001348A3" w:rsidP="001348A3">
            <w:pPr>
              <w:spacing w:before="60" w:after="60"/>
              <w:rPr>
                <w:rFonts w:ascii="Times New Roman" w:hAnsi="Times New Roman"/>
                <w:b/>
                <w:i/>
                <w:sz w:val="18"/>
                <w:szCs w:val="18"/>
              </w:rPr>
            </w:pPr>
          </w:p>
        </w:tc>
        <w:tc>
          <w:tcPr>
            <w:tcW w:w="1389" w:type="dxa"/>
            <w:vMerge/>
            <w:vAlign w:val="center"/>
          </w:tcPr>
          <w:p w14:paraId="7E5BA15C" w14:textId="77777777" w:rsidR="001348A3" w:rsidRPr="001348A3" w:rsidRDefault="001348A3" w:rsidP="001348A3">
            <w:pPr>
              <w:spacing w:before="60" w:after="60"/>
              <w:rPr>
                <w:rFonts w:ascii="Times New Roman" w:hAnsi="Times New Roman"/>
                <w:sz w:val="18"/>
                <w:szCs w:val="18"/>
              </w:rPr>
            </w:pPr>
          </w:p>
        </w:tc>
        <w:tc>
          <w:tcPr>
            <w:tcW w:w="1021" w:type="dxa"/>
            <w:vMerge/>
            <w:vAlign w:val="center"/>
          </w:tcPr>
          <w:p w14:paraId="1C4A46C7" w14:textId="77777777" w:rsidR="001348A3" w:rsidRPr="001348A3" w:rsidRDefault="001348A3" w:rsidP="001348A3">
            <w:pPr>
              <w:spacing w:before="60" w:after="60"/>
              <w:rPr>
                <w:rFonts w:ascii="Times New Roman" w:hAnsi="Times New Roman"/>
                <w:sz w:val="18"/>
                <w:szCs w:val="18"/>
              </w:rPr>
            </w:pPr>
          </w:p>
        </w:tc>
        <w:tc>
          <w:tcPr>
            <w:tcW w:w="1560" w:type="dxa"/>
            <w:vAlign w:val="center"/>
          </w:tcPr>
          <w:p w14:paraId="6889F99C" w14:textId="77777777" w:rsidR="001348A3" w:rsidRPr="001348A3" w:rsidRDefault="001348A3" w:rsidP="001348A3">
            <w:pPr>
              <w:tabs>
                <w:tab w:val="left" w:pos="567"/>
              </w:tabs>
              <w:spacing w:before="60" w:after="60"/>
              <w:rPr>
                <w:rFonts w:ascii="Times New Roman" w:hAnsi="Times New Roman"/>
                <w:sz w:val="18"/>
                <w:szCs w:val="18"/>
              </w:rPr>
            </w:pPr>
            <w:r w:rsidRPr="001348A3">
              <w:rPr>
                <w:rFonts w:ascii="Times New Roman" w:hAnsi="Times New Roman"/>
                <w:sz w:val="18"/>
                <w:szCs w:val="18"/>
              </w:rPr>
              <w:t xml:space="preserve">Rizom, </w:t>
            </w:r>
            <w:r w:rsidRPr="001348A3">
              <w:rPr>
                <w:rFonts w:ascii="Times New Roman" w:eastAsia="Times New Roman" w:hAnsi="Times New Roman" w:cs="Times New Roman"/>
                <w:bCs/>
                <w:sz w:val="18"/>
                <w:szCs w:val="18"/>
                <w:lang w:eastAsia="tr-TR"/>
              </w:rPr>
              <w:t>Rizom ekstresi/ ekstraktı (diğer bitkisel preparatları hariç)</w:t>
            </w:r>
          </w:p>
        </w:tc>
        <w:tc>
          <w:tcPr>
            <w:tcW w:w="1417" w:type="dxa"/>
            <w:vAlign w:val="center"/>
          </w:tcPr>
          <w:p w14:paraId="1039D427"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Rhizome [rhizoma], Rhizome</w:t>
            </w:r>
            <w:r w:rsidRPr="001348A3">
              <w:rPr>
                <w:rFonts w:ascii="Times New Roman" w:eastAsia="Times New Roman" w:hAnsi="Times New Roman" w:cs="Times New Roman"/>
                <w:bCs/>
                <w:sz w:val="18"/>
                <w:szCs w:val="18"/>
                <w:lang w:eastAsia="tr-TR"/>
              </w:rPr>
              <w:t xml:space="preserve"> extract (except other herbal preparations)</w:t>
            </w:r>
          </w:p>
        </w:tc>
        <w:tc>
          <w:tcPr>
            <w:tcW w:w="850" w:type="dxa"/>
            <w:vAlign w:val="center"/>
          </w:tcPr>
          <w:p w14:paraId="158CA706" w14:textId="77777777" w:rsidR="001348A3" w:rsidRPr="001348A3" w:rsidRDefault="001348A3" w:rsidP="001348A3">
            <w:pPr>
              <w:spacing w:before="60" w:after="60"/>
              <w:jc w:val="center"/>
              <w:rPr>
                <w:rFonts w:ascii="Times New Roman" w:hAnsi="Times New Roman"/>
                <w:sz w:val="18"/>
                <w:szCs w:val="18"/>
              </w:rPr>
            </w:pPr>
            <w:r w:rsidRPr="001348A3">
              <w:rPr>
                <w:rFonts w:ascii="Times New Roman" w:hAnsi="Times New Roman"/>
                <w:sz w:val="18"/>
                <w:szCs w:val="18"/>
              </w:rPr>
              <w:t>P</w:t>
            </w:r>
          </w:p>
        </w:tc>
        <w:tc>
          <w:tcPr>
            <w:tcW w:w="4140" w:type="dxa"/>
            <w:vMerge/>
            <w:vAlign w:val="center"/>
          </w:tcPr>
          <w:p w14:paraId="4FF05643"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522A3450" w14:textId="77777777" w:rsidR="001348A3" w:rsidRPr="001348A3" w:rsidRDefault="001348A3" w:rsidP="001348A3">
            <w:pPr>
              <w:spacing w:before="60" w:after="60"/>
              <w:rPr>
                <w:rFonts w:ascii="Times New Roman" w:hAnsi="Times New Roman" w:cs="Times New Roman"/>
                <w:color w:val="00B050"/>
                <w:sz w:val="20"/>
                <w:szCs w:val="20"/>
              </w:rPr>
            </w:pPr>
          </w:p>
        </w:tc>
      </w:tr>
      <w:tr w:rsidR="001348A3" w:rsidRPr="001348A3" w14:paraId="42DA2513" w14:textId="77777777" w:rsidTr="003F3887">
        <w:trPr>
          <w:cantSplit/>
          <w:trHeight w:val="96"/>
        </w:trPr>
        <w:tc>
          <w:tcPr>
            <w:tcW w:w="562" w:type="dxa"/>
            <w:vMerge/>
            <w:vAlign w:val="center"/>
          </w:tcPr>
          <w:p w14:paraId="19077289"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4DC1A791" w14:textId="77777777" w:rsidR="001348A3" w:rsidRPr="001348A3" w:rsidRDefault="001348A3" w:rsidP="001348A3">
            <w:pPr>
              <w:spacing w:before="60" w:after="60"/>
              <w:rPr>
                <w:rFonts w:ascii="Times New Roman" w:hAnsi="Times New Roman"/>
                <w:b/>
                <w:i/>
                <w:sz w:val="18"/>
                <w:szCs w:val="18"/>
              </w:rPr>
            </w:pPr>
          </w:p>
        </w:tc>
        <w:tc>
          <w:tcPr>
            <w:tcW w:w="1389" w:type="dxa"/>
            <w:vMerge/>
            <w:vAlign w:val="center"/>
          </w:tcPr>
          <w:p w14:paraId="19464F8D" w14:textId="77777777" w:rsidR="001348A3" w:rsidRPr="001348A3" w:rsidRDefault="001348A3" w:rsidP="001348A3">
            <w:pPr>
              <w:spacing w:before="60" w:after="60"/>
              <w:rPr>
                <w:rFonts w:ascii="Times New Roman" w:hAnsi="Times New Roman"/>
                <w:sz w:val="18"/>
                <w:szCs w:val="18"/>
              </w:rPr>
            </w:pPr>
          </w:p>
        </w:tc>
        <w:tc>
          <w:tcPr>
            <w:tcW w:w="1021" w:type="dxa"/>
            <w:vMerge/>
            <w:vAlign w:val="center"/>
          </w:tcPr>
          <w:p w14:paraId="3966A0F3" w14:textId="77777777" w:rsidR="001348A3" w:rsidRPr="001348A3" w:rsidRDefault="001348A3" w:rsidP="001348A3">
            <w:pPr>
              <w:spacing w:before="60" w:after="60"/>
              <w:rPr>
                <w:rFonts w:ascii="Times New Roman" w:hAnsi="Times New Roman"/>
                <w:sz w:val="18"/>
                <w:szCs w:val="18"/>
              </w:rPr>
            </w:pPr>
          </w:p>
        </w:tc>
        <w:tc>
          <w:tcPr>
            <w:tcW w:w="1560" w:type="dxa"/>
            <w:vAlign w:val="center"/>
          </w:tcPr>
          <w:p w14:paraId="3139641E"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Toprak üstü, Toprak üstü ekstresi/ekstraktı </w:t>
            </w:r>
            <w:r w:rsidRPr="001348A3">
              <w:rPr>
                <w:rFonts w:ascii="Times New Roman" w:eastAsia="Times New Roman" w:hAnsi="Times New Roman" w:cs="Times New Roman"/>
                <w:bCs/>
                <w:sz w:val="18"/>
                <w:szCs w:val="18"/>
                <w:lang w:eastAsia="tr-TR"/>
              </w:rPr>
              <w:t>(diğer bitkisel preparatları hariç)</w:t>
            </w:r>
          </w:p>
        </w:tc>
        <w:tc>
          <w:tcPr>
            <w:tcW w:w="1417" w:type="dxa"/>
            <w:vAlign w:val="center"/>
          </w:tcPr>
          <w:p w14:paraId="01C2A493"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Herb [herba], </w:t>
            </w:r>
            <w:r w:rsidRPr="001348A3">
              <w:rPr>
                <w:rFonts w:ascii="Times New Roman" w:eastAsia="Times New Roman" w:hAnsi="Times New Roman" w:cs="Times New Roman"/>
                <w:bCs/>
                <w:sz w:val="18"/>
                <w:szCs w:val="18"/>
                <w:lang w:eastAsia="tr-TR"/>
              </w:rPr>
              <w:t>Herb extract (except other herbal preparations)</w:t>
            </w:r>
          </w:p>
        </w:tc>
        <w:tc>
          <w:tcPr>
            <w:tcW w:w="850" w:type="dxa"/>
            <w:vAlign w:val="center"/>
          </w:tcPr>
          <w:p w14:paraId="23304E6E" w14:textId="77777777" w:rsidR="001348A3" w:rsidRPr="001348A3" w:rsidRDefault="001348A3" w:rsidP="001348A3">
            <w:pPr>
              <w:spacing w:before="60" w:after="60"/>
              <w:jc w:val="center"/>
              <w:rPr>
                <w:rFonts w:ascii="Times New Roman" w:hAnsi="Times New Roman"/>
                <w:sz w:val="18"/>
                <w:szCs w:val="18"/>
              </w:rPr>
            </w:pPr>
            <w:r w:rsidRPr="001348A3">
              <w:rPr>
                <w:rFonts w:ascii="Times New Roman" w:hAnsi="Times New Roman"/>
                <w:sz w:val="18"/>
                <w:szCs w:val="18"/>
              </w:rPr>
              <w:t>P</w:t>
            </w:r>
          </w:p>
        </w:tc>
        <w:tc>
          <w:tcPr>
            <w:tcW w:w="4140" w:type="dxa"/>
            <w:vMerge/>
            <w:vAlign w:val="center"/>
          </w:tcPr>
          <w:p w14:paraId="0F3DA031"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4A373431" w14:textId="77777777" w:rsidR="001348A3" w:rsidRPr="001348A3" w:rsidRDefault="001348A3" w:rsidP="001348A3">
            <w:pPr>
              <w:spacing w:before="60" w:after="60"/>
              <w:rPr>
                <w:rFonts w:ascii="Times New Roman" w:hAnsi="Times New Roman" w:cs="Times New Roman"/>
                <w:color w:val="00B050"/>
                <w:sz w:val="20"/>
                <w:szCs w:val="20"/>
              </w:rPr>
            </w:pPr>
          </w:p>
        </w:tc>
      </w:tr>
      <w:tr w:rsidR="001348A3" w:rsidRPr="001348A3" w14:paraId="617BF6AD" w14:textId="77777777" w:rsidTr="003F3887">
        <w:trPr>
          <w:cantSplit/>
          <w:trHeight w:val="138"/>
        </w:trPr>
        <w:tc>
          <w:tcPr>
            <w:tcW w:w="562" w:type="dxa"/>
            <w:vMerge w:val="restart"/>
            <w:vAlign w:val="center"/>
          </w:tcPr>
          <w:p w14:paraId="45CD2B9C"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6B0ED41D" w14:textId="77777777" w:rsidR="001348A3" w:rsidRPr="001348A3" w:rsidRDefault="001348A3" w:rsidP="001348A3">
            <w:pPr>
              <w:spacing w:before="60" w:after="60"/>
              <w:rPr>
                <w:rFonts w:ascii="Times New Roman" w:hAnsi="Times New Roman"/>
                <w:b/>
                <w:sz w:val="18"/>
                <w:szCs w:val="18"/>
              </w:rPr>
            </w:pPr>
            <w:r w:rsidRPr="001348A3">
              <w:rPr>
                <w:rFonts w:ascii="Times New Roman" w:hAnsi="Times New Roman"/>
                <w:b/>
                <w:i/>
                <w:sz w:val="18"/>
                <w:szCs w:val="18"/>
              </w:rPr>
              <w:t>Glycyrrhiza glabra</w:t>
            </w:r>
            <w:r w:rsidRPr="001348A3">
              <w:rPr>
                <w:rFonts w:ascii="Times New Roman" w:hAnsi="Times New Roman"/>
                <w:b/>
                <w:sz w:val="18"/>
                <w:szCs w:val="18"/>
              </w:rPr>
              <w:t xml:space="preserve"> L. </w:t>
            </w:r>
            <w:r w:rsidRPr="001348A3">
              <w:rPr>
                <w:rFonts w:ascii="Times New Roman" w:eastAsia="Times New Roman" w:hAnsi="Times New Roman"/>
                <w:i/>
                <w:sz w:val="18"/>
                <w:szCs w:val="18"/>
                <w:lang w:eastAsia="tr-TR"/>
              </w:rPr>
              <w:t>[Glycyrrhiza glandulifera</w:t>
            </w:r>
            <w:r w:rsidRPr="001348A3">
              <w:rPr>
                <w:rFonts w:ascii="Times New Roman" w:eastAsia="Times New Roman" w:hAnsi="Times New Roman"/>
                <w:sz w:val="18"/>
                <w:szCs w:val="18"/>
                <w:lang w:eastAsia="tr-TR"/>
              </w:rPr>
              <w:t xml:space="preserve"> Waldst. &amp; Kit., </w:t>
            </w:r>
            <w:r w:rsidRPr="001348A3">
              <w:rPr>
                <w:rFonts w:ascii="Times New Roman" w:eastAsia="Times New Roman" w:hAnsi="Times New Roman"/>
                <w:i/>
                <w:sz w:val="18"/>
                <w:szCs w:val="18"/>
                <w:lang w:eastAsia="tr-TR"/>
              </w:rPr>
              <w:t>Glycyrrhiza hirsuta</w:t>
            </w:r>
            <w:r w:rsidRPr="001348A3">
              <w:rPr>
                <w:rFonts w:ascii="Times New Roman" w:eastAsia="Times New Roman" w:hAnsi="Times New Roman"/>
                <w:sz w:val="18"/>
                <w:szCs w:val="18"/>
                <w:lang w:eastAsia="tr-TR"/>
              </w:rPr>
              <w:t xml:space="preserve"> Pall., </w:t>
            </w:r>
            <w:r w:rsidRPr="001348A3">
              <w:rPr>
                <w:rFonts w:ascii="Times New Roman" w:eastAsia="Times New Roman" w:hAnsi="Times New Roman"/>
                <w:i/>
                <w:sz w:val="18"/>
                <w:szCs w:val="18"/>
                <w:lang w:eastAsia="tr-TR"/>
              </w:rPr>
              <w:t>Glycyrrhiza pallida</w:t>
            </w:r>
            <w:r w:rsidRPr="001348A3">
              <w:rPr>
                <w:rFonts w:ascii="Times New Roman" w:eastAsia="Times New Roman" w:hAnsi="Times New Roman"/>
                <w:sz w:val="18"/>
                <w:szCs w:val="18"/>
                <w:lang w:eastAsia="tr-TR"/>
              </w:rPr>
              <w:t xml:space="preserve"> Boiss. &amp; Noe, </w:t>
            </w:r>
            <w:r w:rsidRPr="001348A3">
              <w:rPr>
                <w:rFonts w:ascii="Times New Roman" w:eastAsia="Times New Roman" w:hAnsi="Times New Roman"/>
                <w:i/>
                <w:sz w:val="18"/>
                <w:szCs w:val="18"/>
                <w:lang w:eastAsia="tr-TR"/>
              </w:rPr>
              <w:t>Glycyrrhiza violacea</w:t>
            </w:r>
            <w:r w:rsidRPr="001348A3">
              <w:rPr>
                <w:rFonts w:ascii="Times New Roman" w:eastAsia="Times New Roman" w:hAnsi="Times New Roman"/>
                <w:sz w:val="18"/>
                <w:szCs w:val="18"/>
                <w:lang w:eastAsia="tr-TR"/>
              </w:rPr>
              <w:t xml:space="preserve"> Boiss. &amp; Noe]</w:t>
            </w:r>
          </w:p>
        </w:tc>
        <w:tc>
          <w:tcPr>
            <w:tcW w:w="1389" w:type="dxa"/>
            <w:vMerge w:val="restart"/>
            <w:vAlign w:val="center"/>
          </w:tcPr>
          <w:p w14:paraId="32EC5193"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Meyan, Boyam, Piyan</w:t>
            </w:r>
          </w:p>
        </w:tc>
        <w:tc>
          <w:tcPr>
            <w:tcW w:w="1021" w:type="dxa"/>
            <w:vMerge w:val="restart"/>
            <w:vAlign w:val="center"/>
          </w:tcPr>
          <w:p w14:paraId="2F0243C1"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Licorice, </w:t>
            </w:r>
            <w:r w:rsidRPr="001348A3">
              <w:rPr>
                <w:rFonts w:ascii="Times New Roman" w:eastAsia="Times New Roman" w:hAnsi="Times New Roman"/>
                <w:bCs/>
                <w:sz w:val="18"/>
                <w:szCs w:val="18"/>
                <w:lang w:eastAsia="tr-TR"/>
              </w:rPr>
              <w:t>Liquorice</w:t>
            </w:r>
          </w:p>
        </w:tc>
        <w:tc>
          <w:tcPr>
            <w:tcW w:w="1560" w:type="dxa"/>
            <w:vAlign w:val="center"/>
          </w:tcPr>
          <w:p w14:paraId="04EE044E" w14:textId="77777777" w:rsidR="001348A3" w:rsidRPr="001348A3" w:rsidRDefault="001348A3" w:rsidP="001348A3">
            <w:pPr>
              <w:tabs>
                <w:tab w:val="left" w:pos="567"/>
              </w:tabs>
              <w:spacing w:before="60" w:after="60"/>
              <w:rPr>
                <w:rFonts w:ascii="Times New Roman" w:hAnsi="Times New Roman"/>
                <w:sz w:val="18"/>
                <w:szCs w:val="18"/>
              </w:rPr>
            </w:pPr>
            <w:r w:rsidRPr="001348A3">
              <w:rPr>
                <w:rFonts w:ascii="Times New Roman" w:hAnsi="Times New Roman"/>
                <w:sz w:val="18"/>
                <w:szCs w:val="18"/>
              </w:rPr>
              <w:t>Kök,                K</w:t>
            </w:r>
            <w:r w:rsidRPr="001348A3">
              <w:rPr>
                <w:rFonts w:ascii="Times New Roman" w:eastAsia="Times New Roman" w:hAnsi="Times New Roman"/>
                <w:bCs/>
                <w:sz w:val="18"/>
                <w:szCs w:val="18"/>
                <w:lang w:eastAsia="tr-TR"/>
              </w:rPr>
              <w:t xml:space="preserve">ök </w:t>
            </w:r>
            <w:r w:rsidRPr="001348A3">
              <w:rPr>
                <w:rFonts w:ascii="Times New Roman" w:hAnsi="Times New Roman"/>
                <w:sz w:val="18"/>
                <w:szCs w:val="18"/>
              </w:rPr>
              <w:t>ekstresi /  ekstraktı (meyan balı)</w:t>
            </w:r>
            <w:r w:rsidRPr="001348A3">
              <w:rPr>
                <w:rFonts w:ascii="Times New Roman" w:hAnsi="Times New Roman"/>
                <w:sz w:val="18"/>
                <w:szCs w:val="18"/>
                <w:vertAlign w:val="superscript"/>
              </w:rPr>
              <w:footnoteReference w:id="10"/>
            </w:r>
            <w:r w:rsidRPr="001348A3">
              <w:rPr>
                <w:rFonts w:ascii="Times New Roman" w:hAnsi="Times New Roman"/>
                <w:sz w:val="18"/>
                <w:szCs w:val="18"/>
              </w:rPr>
              <w:t xml:space="preserve"> (</w:t>
            </w:r>
            <w:r w:rsidRPr="001348A3">
              <w:rPr>
                <w:rFonts w:ascii="Times New Roman" w:eastAsia="Times New Roman" w:hAnsi="Times New Roman" w:cs="Times New Roman"/>
                <w:bCs/>
                <w:sz w:val="18"/>
                <w:szCs w:val="18"/>
                <w:lang w:eastAsia="tr-TR"/>
              </w:rPr>
              <w:t>diğer bitkisel preparatları hariç)</w:t>
            </w:r>
          </w:p>
        </w:tc>
        <w:tc>
          <w:tcPr>
            <w:tcW w:w="1417" w:type="dxa"/>
            <w:vAlign w:val="center"/>
          </w:tcPr>
          <w:p w14:paraId="3A27D8DD"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Root [radix], licorice juice [succus liquiritiae] </w:t>
            </w:r>
            <w:r w:rsidRPr="001348A3">
              <w:rPr>
                <w:rFonts w:ascii="Times New Roman" w:eastAsia="Times New Roman" w:hAnsi="Times New Roman" w:cs="Times New Roman"/>
                <w:bCs/>
                <w:sz w:val="18"/>
                <w:szCs w:val="18"/>
                <w:lang w:eastAsia="tr-TR"/>
              </w:rPr>
              <w:t>(except other herbal preparations)</w:t>
            </w:r>
          </w:p>
        </w:tc>
        <w:tc>
          <w:tcPr>
            <w:tcW w:w="850" w:type="dxa"/>
            <w:vAlign w:val="center"/>
          </w:tcPr>
          <w:p w14:paraId="25B7566D" w14:textId="77777777" w:rsidR="001348A3" w:rsidRPr="001348A3" w:rsidRDefault="001348A3" w:rsidP="001348A3">
            <w:pPr>
              <w:spacing w:before="60" w:after="60"/>
              <w:jc w:val="center"/>
              <w:rPr>
                <w:rFonts w:ascii="Times New Roman" w:hAnsi="Times New Roman"/>
                <w:sz w:val="18"/>
                <w:szCs w:val="18"/>
              </w:rPr>
            </w:pPr>
            <w:r w:rsidRPr="001348A3">
              <w:rPr>
                <w:rFonts w:ascii="Times New Roman" w:hAnsi="Times New Roman"/>
                <w:sz w:val="18"/>
                <w:szCs w:val="18"/>
              </w:rPr>
              <w:t>P</w:t>
            </w:r>
          </w:p>
        </w:tc>
        <w:tc>
          <w:tcPr>
            <w:tcW w:w="4140" w:type="dxa"/>
            <w:vMerge w:val="restart"/>
            <w:vAlign w:val="center"/>
          </w:tcPr>
          <w:p w14:paraId="057B59A9"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 xml:space="preserve">Ürünlerin üzerinde </w:t>
            </w:r>
            <w:r w:rsidRPr="001348A3">
              <w:rPr>
                <w:rFonts w:ascii="Times New Roman" w:eastAsia="Times New Roman" w:hAnsi="Times New Roman" w:cs="Times New Roman"/>
                <w:bCs/>
                <w:sz w:val="18"/>
                <w:szCs w:val="18"/>
                <w:lang w:eastAsia="tr-TR"/>
              </w:rPr>
              <w:t>“</w:t>
            </w:r>
            <w:r w:rsidRPr="001348A3">
              <w:rPr>
                <w:rFonts w:ascii="Times New Roman" w:eastAsia="Times New Roman" w:hAnsi="Times New Roman" w:cs="Times New Roman"/>
                <w:bCs/>
                <w:i/>
                <w:sz w:val="18"/>
                <w:szCs w:val="18"/>
                <w:lang w:eastAsia="tr-TR"/>
              </w:rPr>
              <w:t>Yüksek tansiyon hastaları aşırı tüketimden kaçınmalıdır</w:t>
            </w:r>
            <w:r w:rsidRPr="001348A3">
              <w:rPr>
                <w:rFonts w:ascii="Times New Roman" w:eastAsia="Times New Roman" w:hAnsi="Times New Roman" w:cs="Times New Roman"/>
                <w:bCs/>
                <w:sz w:val="18"/>
                <w:szCs w:val="18"/>
                <w:lang w:eastAsia="tr-TR"/>
              </w:rPr>
              <w:t>" uyarısı yer almalıdır.</w:t>
            </w:r>
          </w:p>
        </w:tc>
        <w:tc>
          <w:tcPr>
            <w:tcW w:w="1163" w:type="dxa"/>
            <w:vMerge w:val="restart"/>
            <w:vAlign w:val="center"/>
          </w:tcPr>
          <w:p w14:paraId="682B5580" w14:textId="2BECCE50" w:rsidR="001348A3" w:rsidRPr="001348A3" w:rsidRDefault="001348A3" w:rsidP="000C4BEE">
            <w:pPr>
              <w:spacing w:before="60" w:after="60"/>
              <w:rPr>
                <w:rFonts w:ascii="Times New Roman" w:eastAsia="Times New Roman" w:hAnsi="Times New Roman" w:cs="Times New Roman"/>
                <w:bCs/>
                <w:sz w:val="16"/>
                <w:szCs w:val="16"/>
                <w:lang w:eastAsia="tr-TR"/>
              </w:rPr>
            </w:pPr>
            <w:r w:rsidRPr="001348A3">
              <w:rPr>
                <w:rFonts w:ascii="Times New Roman" w:hAnsi="Times New Roman" w:cs="Times New Roman"/>
                <w:b/>
                <w:sz w:val="16"/>
                <w:szCs w:val="16"/>
              </w:rPr>
              <w:t>24/12/2020</w:t>
            </w:r>
          </w:p>
        </w:tc>
      </w:tr>
      <w:tr w:rsidR="001348A3" w:rsidRPr="001348A3" w14:paraId="405F2489" w14:textId="77777777" w:rsidTr="003F3887">
        <w:trPr>
          <w:cantSplit/>
          <w:trHeight w:val="137"/>
        </w:trPr>
        <w:tc>
          <w:tcPr>
            <w:tcW w:w="562" w:type="dxa"/>
            <w:vMerge/>
            <w:vAlign w:val="center"/>
          </w:tcPr>
          <w:p w14:paraId="6BB32941"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53429DB8" w14:textId="77777777" w:rsidR="001348A3" w:rsidRPr="001348A3" w:rsidRDefault="001348A3" w:rsidP="001348A3">
            <w:pPr>
              <w:spacing w:before="60" w:after="60"/>
              <w:rPr>
                <w:rFonts w:ascii="Times New Roman" w:eastAsia="Times New Roman" w:hAnsi="Times New Roman" w:cs="Times New Roman"/>
                <w:b/>
                <w:i/>
                <w:sz w:val="18"/>
                <w:szCs w:val="18"/>
                <w:lang w:eastAsia="tr-TR"/>
              </w:rPr>
            </w:pPr>
          </w:p>
        </w:tc>
        <w:tc>
          <w:tcPr>
            <w:tcW w:w="1389" w:type="dxa"/>
            <w:vMerge/>
            <w:vAlign w:val="center"/>
          </w:tcPr>
          <w:p w14:paraId="3DA98678" w14:textId="77777777" w:rsidR="001348A3" w:rsidRPr="001348A3" w:rsidRDefault="001348A3" w:rsidP="001348A3">
            <w:pPr>
              <w:spacing w:before="60" w:after="60"/>
              <w:rPr>
                <w:rFonts w:ascii="Times New Roman" w:eastAsia="Times New Roman" w:hAnsi="Times New Roman" w:cs="Times New Roman"/>
                <w:bCs/>
                <w:sz w:val="18"/>
                <w:szCs w:val="18"/>
                <w:lang w:eastAsia="tr-TR"/>
              </w:rPr>
            </w:pPr>
          </w:p>
        </w:tc>
        <w:tc>
          <w:tcPr>
            <w:tcW w:w="1021" w:type="dxa"/>
            <w:vMerge/>
            <w:vAlign w:val="center"/>
          </w:tcPr>
          <w:p w14:paraId="2B986F47"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11F1CDC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sz w:val="18"/>
                <w:szCs w:val="18"/>
              </w:rPr>
              <w:t>Rizom, Rizom ekstresi / ekstraktı (meyan balı)</w:t>
            </w:r>
            <w:r w:rsidRPr="001348A3">
              <w:rPr>
                <w:rFonts w:ascii="Times New Roman" w:hAnsi="Times New Roman"/>
                <w:sz w:val="18"/>
                <w:szCs w:val="18"/>
                <w:vertAlign w:val="superscript"/>
              </w:rPr>
              <w:footnoteReference w:id="11"/>
            </w:r>
            <w:r w:rsidRPr="001348A3">
              <w:rPr>
                <w:rFonts w:ascii="Times New Roman" w:hAnsi="Times New Roman"/>
                <w:sz w:val="18"/>
                <w:szCs w:val="18"/>
              </w:rPr>
              <w:t xml:space="preserve"> (</w:t>
            </w:r>
            <w:r w:rsidRPr="001348A3">
              <w:rPr>
                <w:rFonts w:ascii="Times New Roman" w:eastAsia="Times New Roman" w:hAnsi="Times New Roman" w:cs="Times New Roman"/>
                <w:bCs/>
                <w:sz w:val="18"/>
                <w:szCs w:val="18"/>
                <w:lang w:eastAsia="tr-TR"/>
              </w:rPr>
              <w:t>diğer bitkisel preparatları hariç)</w:t>
            </w:r>
          </w:p>
        </w:tc>
        <w:tc>
          <w:tcPr>
            <w:tcW w:w="1417" w:type="dxa"/>
            <w:vAlign w:val="center"/>
          </w:tcPr>
          <w:p w14:paraId="04706D71"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hAnsi="Times New Roman"/>
                <w:sz w:val="18"/>
                <w:szCs w:val="18"/>
              </w:rPr>
              <w:t>Rhizome [rhizoma], Rhizome</w:t>
            </w:r>
            <w:r w:rsidRPr="001348A3">
              <w:rPr>
                <w:rFonts w:ascii="Times New Roman" w:eastAsia="Times New Roman" w:hAnsi="Times New Roman" w:cs="Times New Roman"/>
                <w:bCs/>
                <w:sz w:val="18"/>
                <w:szCs w:val="18"/>
                <w:lang w:eastAsia="tr-TR"/>
              </w:rPr>
              <w:t xml:space="preserve"> extract</w:t>
            </w:r>
            <w:r w:rsidRPr="001348A3">
              <w:rPr>
                <w:rFonts w:ascii="Times New Roman" w:hAnsi="Times New Roman"/>
                <w:sz w:val="18"/>
                <w:szCs w:val="18"/>
              </w:rPr>
              <w:t xml:space="preserve"> (</w:t>
            </w:r>
            <w:r w:rsidRPr="001348A3">
              <w:rPr>
                <w:rFonts w:ascii="Times New Roman" w:eastAsia="Times New Roman" w:hAnsi="Times New Roman" w:cs="Times New Roman"/>
                <w:bCs/>
                <w:sz w:val="18"/>
                <w:szCs w:val="18"/>
                <w:lang w:eastAsia="tr-TR"/>
              </w:rPr>
              <w:t>except other herbal preparations)</w:t>
            </w:r>
          </w:p>
        </w:tc>
        <w:tc>
          <w:tcPr>
            <w:tcW w:w="850" w:type="dxa"/>
            <w:vAlign w:val="center"/>
          </w:tcPr>
          <w:p w14:paraId="68233E39"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hAnsi="Times New Roman"/>
                <w:sz w:val="18"/>
                <w:szCs w:val="18"/>
              </w:rPr>
              <w:t>P</w:t>
            </w:r>
          </w:p>
        </w:tc>
        <w:tc>
          <w:tcPr>
            <w:tcW w:w="4140" w:type="dxa"/>
            <w:vMerge/>
            <w:vAlign w:val="center"/>
          </w:tcPr>
          <w:p w14:paraId="2B16F710" w14:textId="77777777" w:rsidR="001348A3" w:rsidRPr="001348A3" w:rsidRDefault="001348A3" w:rsidP="001348A3">
            <w:pPr>
              <w:tabs>
                <w:tab w:val="left" w:pos="567"/>
              </w:tabs>
              <w:spacing w:before="60" w:after="60"/>
              <w:jc w:val="both"/>
              <w:rPr>
                <w:rFonts w:ascii="Times New Roman" w:eastAsia="Times New Roman" w:hAnsi="Times New Roman" w:cs="Times New Roman"/>
                <w:bCs/>
                <w:color w:val="FF0000"/>
                <w:sz w:val="18"/>
                <w:szCs w:val="18"/>
                <w:lang w:eastAsia="tr-TR"/>
              </w:rPr>
            </w:pPr>
          </w:p>
        </w:tc>
        <w:tc>
          <w:tcPr>
            <w:tcW w:w="1163" w:type="dxa"/>
            <w:vMerge/>
            <w:vAlign w:val="center"/>
          </w:tcPr>
          <w:p w14:paraId="2B10D8EF"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2E1EC3F1" w14:textId="77777777" w:rsidTr="003F3887">
        <w:trPr>
          <w:cantSplit/>
          <w:trHeight w:val="311"/>
        </w:trPr>
        <w:tc>
          <w:tcPr>
            <w:tcW w:w="562" w:type="dxa"/>
            <w:vAlign w:val="center"/>
          </w:tcPr>
          <w:p w14:paraId="1D098233"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0D49D9F"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 xml:space="preserve">Gymnema sylvestre </w:t>
            </w:r>
            <w:r w:rsidRPr="001348A3">
              <w:rPr>
                <w:rFonts w:ascii="Times New Roman" w:hAnsi="Times New Roman" w:cs="Times New Roman"/>
                <w:b/>
                <w:sz w:val="18"/>
                <w:szCs w:val="18"/>
              </w:rPr>
              <w:t>(Retz.) R.Br. ex Sm.</w:t>
            </w:r>
          </w:p>
          <w:p w14:paraId="47AF8DFD"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i/>
                <w:sz w:val="18"/>
                <w:szCs w:val="18"/>
              </w:rPr>
              <w:t>[</w:t>
            </w:r>
            <w:r w:rsidRPr="001348A3">
              <w:rPr>
                <w:rFonts w:ascii="Times New Roman" w:eastAsia="Times New Roman" w:hAnsi="Times New Roman" w:cs="Times New Roman"/>
                <w:i/>
                <w:sz w:val="18"/>
                <w:szCs w:val="18"/>
                <w:lang w:val="en-US" w:eastAsia="tr-TR"/>
              </w:rPr>
              <w:t>Marsdenia sylvestris</w:t>
            </w:r>
            <w:r w:rsidRPr="001348A3">
              <w:rPr>
                <w:rFonts w:ascii="Times New Roman" w:eastAsia="Times New Roman" w:hAnsi="Times New Roman" w:cs="Times New Roman"/>
                <w:sz w:val="18"/>
                <w:szCs w:val="18"/>
                <w:lang w:val="en-US" w:eastAsia="tr-TR"/>
              </w:rPr>
              <w:t xml:space="preserve"> (Retz.) P.I.Forst.,                            </w:t>
            </w:r>
            <w:r w:rsidRPr="001348A3">
              <w:rPr>
                <w:rFonts w:ascii="Times New Roman" w:eastAsia="Times New Roman" w:hAnsi="Times New Roman" w:cs="Times New Roman"/>
                <w:i/>
                <w:sz w:val="18"/>
                <w:szCs w:val="18"/>
                <w:lang w:eastAsia="tr-TR"/>
              </w:rPr>
              <w:t>Asclepias geminata</w:t>
            </w:r>
            <w:r w:rsidRPr="001348A3">
              <w:rPr>
                <w:rFonts w:ascii="Times New Roman" w:eastAsia="Times New Roman" w:hAnsi="Times New Roman" w:cs="Times New Roman"/>
                <w:sz w:val="18"/>
                <w:szCs w:val="18"/>
                <w:lang w:eastAsia="tr-TR"/>
              </w:rPr>
              <w:t xml:space="preserve"> Roxb., </w:t>
            </w:r>
            <w:r w:rsidRPr="001348A3">
              <w:rPr>
                <w:rFonts w:ascii="Times New Roman" w:eastAsia="Times New Roman" w:hAnsi="Times New Roman" w:cs="Times New Roman"/>
                <w:i/>
                <w:sz w:val="18"/>
                <w:szCs w:val="18"/>
                <w:lang w:eastAsia="tr-TR"/>
              </w:rPr>
              <w:t xml:space="preserve">Gemnema melicida </w:t>
            </w:r>
            <w:r w:rsidRPr="001348A3">
              <w:rPr>
                <w:rFonts w:ascii="Times New Roman" w:eastAsia="Times New Roman" w:hAnsi="Times New Roman" w:cs="Times New Roman"/>
                <w:sz w:val="18"/>
                <w:szCs w:val="18"/>
                <w:lang w:eastAsia="tr-TR"/>
              </w:rPr>
              <w:t>Edgew</w:t>
            </w:r>
            <w:r w:rsidRPr="001348A3">
              <w:rPr>
                <w:rFonts w:ascii="Times New Roman" w:hAnsi="Times New Roman" w:cs="Times New Roman"/>
                <w:i/>
                <w:sz w:val="18"/>
                <w:szCs w:val="18"/>
              </w:rPr>
              <w:t>]</w:t>
            </w:r>
          </w:p>
        </w:tc>
        <w:tc>
          <w:tcPr>
            <w:tcW w:w="1389" w:type="dxa"/>
            <w:vAlign w:val="center"/>
          </w:tcPr>
          <w:p w14:paraId="34E709B6"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Gimnema, Cimnema</w:t>
            </w:r>
          </w:p>
        </w:tc>
        <w:tc>
          <w:tcPr>
            <w:tcW w:w="1021" w:type="dxa"/>
            <w:vAlign w:val="center"/>
          </w:tcPr>
          <w:p w14:paraId="1E6C6D0D" w14:textId="77777777" w:rsidR="001348A3" w:rsidRPr="001348A3" w:rsidRDefault="001348A3" w:rsidP="001348A3">
            <w:pPr>
              <w:spacing w:before="60" w:after="60"/>
              <w:rPr>
                <w:rFonts w:ascii="Times New Roman" w:hAnsi="Times New Roman" w:cs="Times New Roman"/>
                <w:sz w:val="16"/>
                <w:szCs w:val="16"/>
              </w:rPr>
            </w:pPr>
            <w:r w:rsidRPr="001348A3">
              <w:rPr>
                <w:rFonts w:ascii="Times New Roman" w:hAnsi="Times New Roman" w:cs="Times New Roman"/>
                <w:sz w:val="16"/>
                <w:szCs w:val="16"/>
              </w:rPr>
              <w:t>Gymnema,</w:t>
            </w:r>
            <w:r w:rsidRPr="001348A3">
              <w:rPr>
                <w:rFonts w:ascii="Times New Roman" w:eastAsia="Times New Roman" w:hAnsi="Times New Roman" w:cs="Times New Roman"/>
                <w:sz w:val="16"/>
                <w:szCs w:val="16"/>
                <w:lang w:eastAsia="tr-TR"/>
              </w:rPr>
              <w:t>Cowplant, Australian cowplant, Gurmari, Gurmarbooti, Gurmar</w:t>
            </w:r>
            <w:r w:rsidRPr="001348A3">
              <w:rPr>
                <w:rFonts w:ascii="Times New Roman" w:hAnsi="Times New Roman" w:cs="Times New Roman"/>
                <w:sz w:val="16"/>
                <w:szCs w:val="16"/>
              </w:rPr>
              <w:t xml:space="preserve"> </w:t>
            </w:r>
          </w:p>
        </w:tc>
        <w:tc>
          <w:tcPr>
            <w:tcW w:w="1560" w:type="dxa"/>
            <w:vAlign w:val="center"/>
          </w:tcPr>
          <w:p w14:paraId="40A04EB5"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Yaprak,       Yaprak ekstresi /ekstraktı </w:t>
            </w:r>
            <w:r w:rsidRPr="001348A3">
              <w:rPr>
                <w:rFonts w:ascii="Times New Roman" w:eastAsia="Times New Roman" w:hAnsi="Times New Roman" w:cs="Times New Roman"/>
                <w:bCs/>
                <w:sz w:val="18"/>
                <w:szCs w:val="18"/>
                <w:lang w:eastAsia="tr-TR"/>
              </w:rPr>
              <w:t>(diğer bitkisel preparatları hariç)</w:t>
            </w:r>
          </w:p>
        </w:tc>
        <w:tc>
          <w:tcPr>
            <w:tcW w:w="1417" w:type="dxa"/>
            <w:vAlign w:val="center"/>
          </w:tcPr>
          <w:p w14:paraId="60F85E6D"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Leaf [folium], Leaf</w:t>
            </w:r>
            <w:r w:rsidRPr="001348A3">
              <w:rPr>
                <w:rFonts w:ascii="Times New Roman" w:eastAsia="Times New Roman" w:hAnsi="Times New Roman" w:cs="Times New Roman"/>
                <w:bCs/>
                <w:sz w:val="18"/>
                <w:szCs w:val="18"/>
                <w:lang w:eastAsia="tr-TR"/>
              </w:rPr>
              <w:t xml:space="preserve"> extract</w:t>
            </w:r>
            <w:r w:rsidRPr="001348A3">
              <w:rPr>
                <w:rFonts w:ascii="Times New Roman" w:hAnsi="Times New Roman" w:cs="Times New Roman"/>
                <w:sz w:val="18"/>
                <w:szCs w:val="18"/>
              </w:rPr>
              <w:t xml:space="preserve"> (</w:t>
            </w:r>
            <w:r w:rsidRPr="001348A3">
              <w:rPr>
                <w:rFonts w:ascii="Times New Roman" w:eastAsia="Times New Roman" w:hAnsi="Times New Roman" w:cs="Times New Roman"/>
                <w:bCs/>
                <w:sz w:val="18"/>
                <w:szCs w:val="18"/>
                <w:lang w:eastAsia="tr-TR"/>
              </w:rPr>
              <w:t>except other herbal preparations)</w:t>
            </w:r>
          </w:p>
        </w:tc>
        <w:tc>
          <w:tcPr>
            <w:tcW w:w="850" w:type="dxa"/>
            <w:vAlign w:val="center"/>
          </w:tcPr>
          <w:p w14:paraId="334B7249"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706C2991"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Ürünlerin üzerinde “</w:t>
            </w:r>
            <w:r w:rsidRPr="001348A3">
              <w:rPr>
                <w:rFonts w:ascii="Times New Roman" w:eastAsia="Times New Roman" w:hAnsi="Times New Roman" w:cs="Times New Roman"/>
                <w:bCs/>
                <w:i/>
                <w:sz w:val="18"/>
                <w:szCs w:val="18"/>
                <w:lang w:eastAsia="tr-TR"/>
              </w:rPr>
              <w:t>Antidiyabetik ilaçlarla birlikte kullanılmamalıdır</w:t>
            </w:r>
            <w:r w:rsidRPr="001348A3">
              <w:rPr>
                <w:rFonts w:ascii="Times New Roman" w:eastAsia="Times New Roman" w:hAnsi="Times New Roman" w:cs="Times New Roman"/>
                <w:bCs/>
                <w:sz w:val="18"/>
                <w:szCs w:val="18"/>
                <w:lang w:eastAsia="tr-TR"/>
              </w:rPr>
              <w:t>” uyarısı yer almalıdır.</w:t>
            </w:r>
          </w:p>
          <w:p w14:paraId="008391B9"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highlight w:val="cyan"/>
                <w:lang w:eastAsia="tr-TR"/>
              </w:rPr>
            </w:pPr>
          </w:p>
        </w:tc>
        <w:tc>
          <w:tcPr>
            <w:tcW w:w="1163" w:type="dxa"/>
            <w:vAlign w:val="center"/>
          </w:tcPr>
          <w:p w14:paraId="527A0500" w14:textId="2F6E2129" w:rsidR="001348A3" w:rsidRPr="001348A3" w:rsidRDefault="001348A3" w:rsidP="000C4BEE">
            <w:pPr>
              <w:tabs>
                <w:tab w:val="left" w:pos="567"/>
              </w:tabs>
              <w:spacing w:before="60" w:after="60"/>
              <w:jc w:val="both"/>
              <w:rPr>
                <w:rFonts w:ascii="Times New Roman" w:hAnsi="Times New Roman" w:cs="Times New Roman"/>
                <w:sz w:val="16"/>
                <w:szCs w:val="16"/>
              </w:rPr>
            </w:pPr>
            <w:r w:rsidRPr="001348A3">
              <w:rPr>
                <w:rFonts w:ascii="Times New Roman" w:eastAsia="Times New Roman" w:hAnsi="Times New Roman" w:cs="Times New Roman"/>
                <w:b/>
                <w:bCs/>
                <w:color w:val="000000" w:themeColor="text1"/>
                <w:sz w:val="16"/>
                <w:szCs w:val="16"/>
                <w:lang w:eastAsia="tr-TR"/>
              </w:rPr>
              <w:t>21/01/2021</w:t>
            </w:r>
          </w:p>
        </w:tc>
      </w:tr>
      <w:tr w:rsidR="001348A3" w:rsidRPr="001348A3" w14:paraId="577A3AD7" w14:textId="77777777" w:rsidTr="003F3887">
        <w:trPr>
          <w:cantSplit/>
          <w:trHeight w:val="311"/>
        </w:trPr>
        <w:tc>
          <w:tcPr>
            <w:tcW w:w="562" w:type="dxa"/>
            <w:vMerge w:val="restart"/>
            <w:vAlign w:val="center"/>
          </w:tcPr>
          <w:p w14:paraId="6D4FCBEA"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294EC845" w14:textId="77777777" w:rsidR="001348A3" w:rsidRPr="001348A3" w:rsidRDefault="001348A3" w:rsidP="001348A3">
            <w:pPr>
              <w:spacing w:before="60" w:after="60"/>
              <w:rPr>
                <w:rFonts w:ascii="Times New Roman" w:eastAsia="Times New Roman" w:hAnsi="Times New Roman" w:cs="Times New Roman"/>
                <w:b/>
                <w:sz w:val="18"/>
                <w:szCs w:val="18"/>
                <w:lang w:eastAsia="tr-TR"/>
              </w:rPr>
            </w:pPr>
            <w:r w:rsidRPr="001348A3">
              <w:rPr>
                <w:rFonts w:ascii="Times New Roman" w:eastAsia="Times New Roman" w:hAnsi="Times New Roman" w:cs="Times New Roman"/>
                <w:b/>
                <w:i/>
                <w:sz w:val="18"/>
                <w:szCs w:val="18"/>
                <w:lang w:eastAsia="tr-TR"/>
              </w:rPr>
              <w:t>Guaiacum officinale</w:t>
            </w:r>
            <w:r w:rsidRPr="001348A3">
              <w:rPr>
                <w:rFonts w:ascii="Times New Roman" w:eastAsia="Times New Roman" w:hAnsi="Times New Roman" w:cs="Times New Roman"/>
                <w:b/>
                <w:sz w:val="18"/>
                <w:szCs w:val="18"/>
                <w:lang w:eastAsia="tr-TR"/>
              </w:rPr>
              <w:t xml:space="preserve"> L.</w:t>
            </w:r>
          </w:p>
          <w:p w14:paraId="4E65C712" w14:textId="77777777" w:rsidR="001348A3" w:rsidRPr="001348A3" w:rsidRDefault="001348A3" w:rsidP="001348A3">
            <w:pPr>
              <w:spacing w:before="60" w:after="60"/>
              <w:rPr>
                <w:rFonts w:ascii="Times New Roman" w:eastAsia="Times New Roman" w:hAnsi="Times New Roman" w:cs="Times New Roman"/>
                <w:i/>
                <w:sz w:val="18"/>
                <w:szCs w:val="18"/>
                <w:lang w:eastAsia="tr-TR"/>
              </w:rPr>
            </w:pPr>
            <w:r w:rsidRPr="001348A3">
              <w:rPr>
                <w:rFonts w:ascii="Times New Roman" w:hAnsi="Times New Roman" w:cs="Times New Roman"/>
                <w:i/>
                <w:iCs/>
                <w:sz w:val="18"/>
                <w:szCs w:val="18"/>
                <w:lang w:val="fr-FR"/>
              </w:rPr>
              <w:t>[</w:t>
            </w:r>
            <w:r w:rsidRPr="001348A3">
              <w:rPr>
                <w:rFonts w:ascii="Times New Roman" w:hAnsi="Times New Roman" w:cs="Times New Roman"/>
                <w:bCs/>
                <w:i/>
                <w:sz w:val="18"/>
                <w:szCs w:val="18"/>
              </w:rPr>
              <w:t>Guajacumofficinale</w:t>
            </w:r>
            <w:r w:rsidRPr="001348A3">
              <w:rPr>
                <w:rFonts w:ascii="Times New Roman" w:hAnsi="Times New Roman" w:cs="Times New Roman"/>
                <w:i/>
                <w:iCs/>
                <w:sz w:val="18"/>
                <w:szCs w:val="18"/>
                <w:lang w:val="fr-FR"/>
              </w:rPr>
              <w:t>]</w:t>
            </w:r>
          </w:p>
        </w:tc>
        <w:tc>
          <w:tcPr>
            <w:tcW w:w="1389" w:type="dxa"/>
            <w:vMerge w:val="restart"/>
            <w:vAlign w:val="center"/>
          </w:tcPr>
          <w:p w14:paraId="3192ECBC" w14:textId="77777777" w:rsidR="001348A3" w:rsidRPr="001348A3" w:rsidRDefault="001348A3" w:rsidP="001348A3">
            <w:pPr>
              <w:spacing w:before="60" w:after="60"/>
              <w:rPr>
                <w:rFonts w:ascii="Times New Roman" w:eastAsia="Times New Roman" w:hAnsi="Times New Roman" w:cs="Times New Roman"/>
                <w:sz w:val="18"/>
                <w:szCs w:val="18"/>
                <w:lang w:eastAsia="tr-TR"/>
              </w:rPr>
            </w:pPr>
            <w:r w:rsidRPr="001348A3">
              <w:rPr>
                <w:rFonts w:ascii="Times New Roman" w:eastAsia="Times New Roman" w:hAnsi="Times New Roman" w:cs="Times New Roman"/>
                <w:bCs/>
                <w:sz w:val="18"/>
                <w:szCs w:val="18"/>
                <w:lang w:eastAsia="tr-TR"/>
              </w:rPr>
              <w:t xml:space="preserve">Peygamberağacı odunu,    Gayak odunu, </w:t>
            </w:r>
            <w:r w:rsidRPr="001348A3">
              <w:rPr>
                <w:rFonts w:ascii="Times New Roman" w:eastAsia="Times New Roman" w:hAnsi="Times New Roman" w:cs="Times New Roman"/>
                <w:bCs/>
                <w:sz w:val="18"/>
                <w:szCs w:val="18"/>
                <w:lang w:eastAsia="tr-TR"/>
              </w:rPr>
              <w:lastRenderedPageBreak/>
              <w:t>Peygamber ağacı,    Pelesenk odunu, Guayak, Guayak odunu</w:t>
            </w:r>
          </w:p>
        </w:tc>
        <w:tc>
          <w:tcPr>
            <w:tcW w:w="1021" w:type="dxa"/>
            <w:vMerge w:val="restart"/>
            <w:vAlign w:val="center"/>
          </w:tcPr>
          <w:p w14:paraId="6C90B10D" w14:textId="77777777" w:rsidR="001348A3" w:rsidRPr="001348A3" w:rsidRDefault="001348A3" w:rsidP="001348A3">
            <w:pPr>
              <w:spacing w:before="60" w:after="60"/>
              <w:rPr>
                <w:rFonts w:ascii="Times New Roman" w:eastAsia="Times New Roman" w:hAnsi="Times New Roman" w:cs="Times New Roman"/>
                <w:sz w:val="16"/>
                <w:szCs w:val="16"/>
                <w:lang w:eastAsia="tr-TR"/>
              </w:rPr>
            </w:pPr>
            <w:r w:rsidRPr="001348A3">
              <w:rPr>
                <w:rFonts w:ascii="Times New Roman" w:hAnsi="Times New Roman" w:cs="Times New Roman"/>
                <w:sz w:val="16"/>
                <w:szCs w:val="16"/>
              </w:rPr>
              <w:lastRenderedPageBreak/>
              <w:t>Guaiac, Guaiacum, Lignumvita</w:t>
            </w:r>
            <w:r w:rsidRPr="001348A3">
              <w:rPr>
                <w:rFonts w:ascii="Times New Roman" w:hAnsi="Times New Roman" w:cs="Times New Roman"/>
                <w:sz w:val="16"/>
                <w:szCs w:val="16"/>
              </w:rPr>
              <w:lastRenderedPageBreak/>
              <w:t>e, Lignumvitaetree,   Wood of life, Pockwood</w:t>
            </w:r>
          </w:p>
        </w:tc>
        <w:tc>
          <w:tcPr>
            <w:tcW w:w="1560" w:type="dxa"/>
            <w:vAlign w:val="center"/>
          </w:tcPr>
          <w:p w14:paraId="05E527E0" w14:textId="77777777" w:rsidR="001348A3" w:rsidRPr="001348A3" w:rsidRDefault="001348A3" w:rsidP="001348A3">
            <w:pPr>
              <w:spacing w:before="60" w:after="60"/>
              <w:rPr>
                <w:rFonts w:ascii="Times New Roman" w:eastAsia="Times New Roman" w:hAnsi="Times New Roman" w:cs="Times New Roman"/>
                <w:sz w:val="18"/>
                <w:szCs w:val="18"/>
                <w:lang w:eastAsia="tr-TR"/>
              </w:rPr>
            </w:pPr>
            <w:r w:rsidRPr="001348A3">
              <w:rPr>
                <w:rFonts w:ascii="Times New Roman" w:hAnsi="Times New Roman" w:cs="Times New Roman"/>
                <w:sz w:val="18"/>
                <w:szCs w:val="18"/>
              </w:rPr>
              <w:lastRenderedPageBreak/>
              <w:t xml:space="preserve">Odun </w:t>
            </w:r>
            <w:r w:rsidRPr="001348A3">
              <w:rPr>
                <w:rFonts w:ascii="Times New Roman" w:eastAsia="Times New Roman" w:hAnsi="Times New Roman" w:cs="Times New Roman"/>
                <w:bCs/>
                <w:sz w:val="18"/>
                <w:szCs w:val="18"/>
                <w:lang w:eastAsia="tr-TR"/>
              </w:rPr>
              <w:t>(bitkisel preparatları hariç)</w:t>
            </w:r>
          </w:p>
        </w:tc>
        <w:tc>
          <w:tcPr>
            <w:tcW w:w="1417" w:type="dxa"/>
            <w:vAlign w:val="center"/>
          </w:tcPr>
          <w:p w14:paraId="4337826F"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Wood [lignum] (except herbal preparations)</w:t>
            </w:r>
          </w:p>
        </w:tc>
        <w:tc>
          <w:tcPr>
            <w:tcW w:w="850" w:type="dxa"/>
          </w:tcPr>
          <w:p w14:paraId="4393AFCB"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13CBE5ED"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Merge w:val="restart"/>
            <w:vAlign w:val="center"/>
          </w:tcPr>
          <w:p w14:paraId="10406D26" w14:textId="77777777" w:rsidR="001348A3" w:rsidRPr="001348A3" w:rsidRDefault="001348A3" w:rsidP="001348A3">
            <w:pPr>
              <w:tabs>
                <w:tab w:val="left" w:pos="567"/>
              </w:tabs>
              <w:spacing w:before="60" w:after="60"/>
              <w:jc w:val="both"/>
              <w:rPr>
                <w:rFonts w:ascii="Times New Roman" w:eastAsia="Times New Roman" w:hAnsi="Times New Roman" w:cs="Times New Roman"/>
                <w:bCs/>
                <w:color w:val="FF0000"/>
                <w:sz w:val="18"/>
                <w:szCs w:val="18"/>
                <w:lang w:eastAsia="tr-TR"/>
              </w:rPr>
            </w:pPr>
          </w:p>
        </w:tc>
        <w:tc>
          <w:tcPr>
            <w:tcW w:w="1163" w:type="dxa"/>
            <w:vMerge w:val="restart"/>
            <w:vAlign w:val="center"/>
          </w:tcPr>
          <w:p w14:paraId="12A7F930" w14:textId="6FCC243F" w:rsidR="000C4BEE" w:rsidRPr="001348A3" w:rsidRDefault="001348A3" w:rsidP="000C4BEE">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28/02/2014</w:t>
            </w:r>
          </w:p>
          <w:p w14:paraId="510F6A9F" w14:textId="2DE20F85"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783A96A4" w14:textId="77777777" w:rsidTr="003F3887">
        <w:trPr>
          <w:cantSplit/>
          <w:trHeight w:val="454"/>
        </w:trPr>
        <w:tc>
          <w:tcPr>
            <w:tcW w:w="562" w:type="dxa"/>
            <w:vMerge/>
            <w:vAlign w:val="center"/>
          </w:tcPr>
          <w:p w14:paraId="07302539"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5D10AA63"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63657805" w14:textId="77777777" w:rsidR="001348A3" w:rsidRPr="001348A3" w:rsidRDefault="001348A3" w:rsidP="001348A3">
            <w:pPr>
              <w:spacing w:before="60" w:after="60"/>
              <w:rPr>
                <w:rFonts w:ascii="Times New Roman" w:hAnsi="Times New Roman" w:cs="Times New Roman"/>
                <w:sz w:val="18"/>
                <w:szCs w:val="18"/>
              </w:rPr>
            </w:pPr>
          </w:p>
        </w:tc>
        <w:tc>
          <w:tcPr>
            <w:tcW w:w="1021" w:type="dxa"/>
            <w:vMerge/>
            <w:vAlign w:val="center"/>
          </w:tcPr>
          <w:p w14:paraId="46BA52C6"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7506528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eastAsia="Times New Roman" w:hAnsi="Times New Roman" w:cs="Times New Roman"/>
                <w:sz w:val="18"/>
                <w:szCs w:val="18"/>
                <w:lang w:eastAsia="tr-TR"/>
              </w:rPr>
              <w:t xml:space="preserve">Reçine,               Reçine bitkisel preparatları </w:t>
            </w:r>
          </w:p>
        </w:tc>
        <w:tc>
          <w:tcPr>
            <w:tcW w:w="1417" w:type="dxa"/>
            <w:vAlign w:val="center"/>
          </w:tcPr>
          <w:p w14:paraId="0E996575"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sz w:val="18"/>
                <w:szCs w:val="18"/>
                <w:lang w:eastAsia="tr-TR"/>
              </w:rPr>
              <w:t>Resin [resina], resin herbal preparations</w:t>
            </w:r>
          </w:p>
        </w:tc>
        <w:tc>
          <w:tcPr>
            <w:tcW w:w="850" w:type="dxa"/>
          </w:tcPr>
          <w:p w14:paraId="2DD5ED95"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030829D3"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N</w:t>
            </w:r>
          </w:p>
        </w:tc>
        <w:tc>
          <w:tcPr>
            <w:tcW w:w="4140" w:type="dxa"/>
            <w:vMerge/>
            <w:vAlign w:val="center"/>
          </w:tcPr>
          <w:p w14:paraId="6B393C12"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0DC27621"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329D54E1" w14:textId="77777777" w:rsidTr="003F3887">
        <w:trPr>
          <w:cantSplit/>
          <w:trHeight w:val="1155"/>
        </w:trPr>
        <w:tc>
          <w:tcPr>
            <w:tcW w:w="562" w:type="dxa"/>
            <w:vMerge w:val="restart"/>
            <w:tcBorders>
              <w:bottom w:val="single" w:sz="4" w:space="0" w:color="auto"/>
            </w:tcBorders>
            <w:vAlign w:val="center"/>
          </w:tcPr>
          <w:p w14:paraId="7AB21CCB"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tcBorders>
              <w:bottom w:val="single" w:sz="4" w:space="0" w:color="auto"/>
            </w:tcBorders>
            <w:vAlign w:val="center"/>
          </w:tcPr>
          <w:p w14:paraId="1E078478"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Hamamelis virginiana</w:t>
            </w:r>
            <w:r w:rsidRPr="001348A3">
              <w:rPr>
                <w:rFonts w:ascii="Times New Roman" w:hAnsi="Times New Roman" w:cs="Times New Roman"/>
                <w:b/>
                <w:sz w:val="18"/>
                <w:szCs w:val="18"/>
              </w:rPr>
              <w:t xml:space="preserve"> L.</w:t>
            </w:r>
          </w:p>
          <w:p w14:paraId="2171B8A7"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i/>
                <w:sz w:val="18"/>
                <w:szCs w:val="18"/>
              </w:rPr>
              <w:t xml:space="preserve">[Hamamelis androgyna </w:t>
            </w:r>
            <w:r w:rsidRPr="001348A3">
              <w:rPr>
                <w:rFonts w:ascii="Times New Roman" w:hAnsi="Times New Roman" w:cs="Times New Roman"/>
                <w:sz w:val="18"/>
                <w:szCs w:val="18"/>
              </w:rPr>
              <w:t xml:space="preserve">Walter,                    </w:t>
            </w:r>
            <w:r w:rsidRPr="001348A3">
              <w:rPr>
                <w:rFonts w:ascii="Times New Roman" w:hAnsi="Times New Roman" w:cs="Times New Roman"/>
                <w:i/>
                <w:sz w:val="18"/>
                <w:szCs w:val="18"/>
              </w:rPr>
              <w:t xml:space="preserve">Hamamelis corylifolia </w:t>
            </w:r>
            <w:r w:rsidRPr="001348A3">
              <w:rPr>
                <w:rFonts w:ascii="Times New Roman" w:hAnsi="Times New Roman" w:cs="Times New Roman"/>
                <w:sz w:val="18"/>
                <w:szCs w:val="18"/>
              </w:rPr>
              <w:t xml:space="preserve">Moench., </w:t>
            </w:r>
            <w:r w:rsidRPr="001348A3">
              <w:rPr>
                <w:rFonts w:ascii="Times New Roman" w:hAnsi="Times New Roman" w:cs="Times New Roman"/>
                <w:i/>
                <w:sz w:val="18"/>
                <w:szCs w:val="18"/>
              </w:rPr>
              <w:t xml:space="preserve">Trilopus nigra </w:t>
            </w:r>
            <w:r w:rsidRPr="001348A3">
              <w:rPr>
                <w:rFonts w:ascii="Times New Roman" w:hAnsi="Times New Roman" w:cs="Times New Roman"/>
                <w:sz w:val="18"/>
                <w:szCs w:val="18"/>
              </w:rPr>
              <w:t>Raf.]</w:t>
            </w:r>
          </w:p>
        </w:tc>
        <w:tc>
          <w:tcPr>
            <w:tcW w:w="1389" w:type="dxa"/>
            <w:vMerge w:val="restart"/>
            <w:tcBorders>
              <w:bottom w:val="single" w:sz="4" w:space="0" w:color="auto"/>
            </w:tcBorders>
            <w:vAlign w:val="center"/>
          </w:tcPr>
          <w:p w14:paraId="22C595F8"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Hamamelis</w:t>
            </w:r>
          </w:p>
        </w:tc>
        <w:tc>
          <w:tcPr>
            <w:tcW w:w="1021" w:type="dxa"/>
            <w:vMerge w:val="restart"/>
            <w:tcBorders>
              <w:bottom w:val="single" w:sz="4" w:space="0" w:color="auto"/>
            </w:tcBorders>
            <w:vAlign w:val="center"/>
          </w:tcPr>
          <w:p w14:paraId="11170085" w14:textId="77777777" w:rsidR="001348A3" w:rsidRPr="001348A3" w:rsidRDefault="001348A3" w:rsidP="001348A3">
            <w:pPr>
              <w:spacing w:before="60" w:after="60"/>
              <w:rPr>
                <w:rFonts w:ascii="Times New Roman" w:hAnsi="Times New Roman" w:cs="Times New Roman"/>
                <w:sz w:val="16"/>
                <w:szCs w:val="16"/>
              </w:rPr>
            </w:pPr>
            <w:r w:rsidRPr="001348A3">
              <w:rPr>
                <w:rFonts w:ascii="Times New Roman" w:hAnsi="Times New Roman" w:cs="Times New Roman"/>
                <w:sz w:val="16"/>
                <w:szCs w:val="16"/>
              </w:rPr>
              <w:t>Hamamelis, Witch hazel</w:t>
            </w:r>
          </w:p>
        </w:tc>
        <w:tc>
          <w:tcPr>
            <w:tcW w:w="1560" w:type="dxa"/>
            <w:tcBorders>
              <w:bottom w:val="single" w:sz="4" w:space="0" w:color="auto"/>
            </w:tcBorders>
            <w:vAlign w:val="center"/>
          </w:tcPr>
          <w:p w14:paraId="3A7BB559"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eastAsia="Times New Roman" w:hAnsi="Times New Roman" w:cs="Times New Roman"/>
                <w:bCs/>
                <w:sz w:val="18"/>
                <w:szCs w:val="18"/>
                <w:lang w:eastAsia="tr-TR"/>
              </w:rPr>
              <w:t xml:space="preserve">Kabuk,         Kabuk ekstre /ekstraktı (diğer </w:t>
            </w:r>
            <w:r w:rsidRPr="001348A3">
              <w:rPr>
                <w:rFonts w:ascii="Times New Roman" w:eastAsia="Times New Roman" w:hAnsi="Times New Roman" w:cs="Times New Roman"/>
                <w:sz w:val="18"/>
                <w:szCs w:val="18"/>
                <w:lang w:eastAsia="tr-TR"/>
              </w:rPr>
              <w:t>bitkisel preparatları hariç)</w:t>
            </w:r>
          </w:p>
        </w:tc>
        <w:tc>
          <w:tcPr>
            <w:tcW w:w="1417" w:type="dxa"/>
            <w:tcBorders>
              <w:bottom w:val="single" w:sz="4" w:space="0" w:color="auto"/>
            </w:tcBorders>
            <w:vAlign w:val="center"/>
          </w:tcPr>
          <w:p w14:paraId="36E8F8A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Bark [cortex] Bark extract </w:t>
            </w:r>
            <w:r w:rsidRPr="001348A3">
              <w:rPr>
                <w:rFonts w:ascii="Times New Roman" w:eastAsia="Times New Roman" w:hAnsi="Times New Roman" w:cs="Times New Roman"/>
                <w:bCs/>
                <w:sz w:val="18"/>
                <w:szCs w:val="18"/>
                <w:lang w:eastAsia="tr-TR"/>
              </w:rPr>
              <w:t>(except other herbal preparations)</w:t>
            </w:r>
          </w:p>
        </w:tc>
        <w:tc>
          <w:tcPr>
            <w:tcW w:w="850" w:type="dxa"/>
            <w:tcBorders>
              <w:bottom w:val="single" w:sz="4" w:space="0" w:color="auto"/>
            </w:tcBorders>
          </w:tcPr>
          <w:p w14:paraId="229869BA" w14:textId="77777777" w:rsidR="001348A3" w:rsidRPr="001348A3" w:rsidRDefault="001348A3" w:rsidP="001348A3">
            <w:pPr>
              <w:spacing w:before="60" w:after="60"/>
              <w:jc w:val="center"/>
              <w:rPr>
                <w:rFonts w:ascii="Times New Roman" w:hAnsi="Times New Roman" w:cs="Times New Roman"/>
                <w:sz w:val="18"/>
                <w:szCs w:val="18"/>
              </w:rPr>
            </w:pPr>
          </w:p>
          <w:p w14:paraId="4C1CC17D" w14:textId="77777777" w:rsidR="001348A3" w:rsidRPr="001348A3" w:rsidRDefault="001348A3" w:rsidP="001348A3">
            <w:pPr>
              <w:spacing w:before="60" w:after="60"/>
              <w:jc w:val="center"/>
              <w:rPr>
                <w:rFonts w:ascii="Times New Roman" w:hAnsi="Times New Roman" w:cs="Times New Roman"/>
                <w:sz w:val="18"/>
                <w:szCs w:val="18"/>
              </w:rPr>
            </w:pPr>
          </w:p>
          <w:p w14:paraId="0637A5BD" w14:textId="77777777" w:rsidR="001348A3" w:rsidRPr="001348A3" w:rsidRDefault="001348A3" w:rsidP="001348A3">
            <w:pPr>
              <w:spacing w:before="60" w:after="60"/>
              <w:jc w:val="center"/>
              <w:rPr>
                <w:rFonts w:ascii="Times New Roman" w:eastAsia="Times New Roman" w:hAnsi="Times New Roman" w:cs="Times New Roman"/>
                <w:bCs/>
                <w:sz w:val="18"/>
                <w:szCs w:val="18"/>
                <w:highlight w:val="lightGray"/>
                <w:lang w:eastAsia="tr-TR"/>
              </w:rPr>
            </w:pPr>
            <w:r w:rsidRPr="001348A3">
              <w:rPr>
                <w:rFonts w:ascii="Times New Roman" w:hAnsi="Times New Roman" w:cs="Times New Roman"/>
                <w:sz w:val="18"/>
                <w:szCs w:val="18"/>
              </w:rPr>
              <w:t>P</w:t>
            </w:r>
          </w:p>
        </w:tc>
        <w:tc>
          <w:tcPr>
            <w:tcW w:w="4140" w:type="dxa"/>
            <w:vMerge w:val="restart"/>
            <w:tcBorders>
              <w:bottom w:val="single" w:sz="4" w:space="0" w:color="auto"/>
            </w:tcBorders>
            <w:vAlign w:val="center"/>
          </w:tcPr>
          <w:p w14:paraId="1FDE0886"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restart"/>
            <w:tcBorders>
              <w:bottom w:val="single" w:sz="4" w:space="0" w:color="auto"/>
            </w:tcBorders>
            <w:vAlign w:val="center"/>
          </w:tcPr>
          <w:p w14:paraId="31981654" w14:textId="117C12E0" w:rsidR="001348A3" w:rsidRPr="001348A3" w:rsidRDefault="001348A3" w:rsidP="000C4BEE">
            <w:pPr>
              <w:tabs>
                <w:tab w:val="left" w:pos="567"/>
              </w:tabs>
              <w:spacing w:before="60" w:after="60"/>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28/11/2016</w:t>
            </w:r>
          </w:p>
        </w:tc>
      </w:tr>
      <w:tr w:rsidR="001348A3" w:rsidRPr="001348A3" w14:paraId="60545D71" w14:textId="77777777" w:rsidTr="003F3887">
        <w:trPr>
          <w:cantSplit/>
          <w:trHeight w:val="1155"/>
        </w:trPr>
        <w:tc>
          <w:tcPr>
            <w:tcW w:w="562" w:type="dxa"/>
            <w:vMerge/>
            <w:tcBorders>
              <w:bottom w:val="single" w:sz="4" w:space="0" w:color="auto"/>
            </w:tcBorders>
            <w:vAlign w:val="center"/>
          </w:tcPr>
          <w:p w14:paraId="58CE16B3"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tcBorders>
              <w:bottom w:val="single" w:sz="4" w:space="0" w:color="auto"/>
            </w:tcBorders>
            <w:vAlign w:val="center"/>
          </w:tcPr>
          <w:p w14:paraId="7549BE7F"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tcBorders>
              <w:bottom w:val="single" w:sz="4" w:space="0" w:color="auto"/>
            </w:tcBorders>
            <w:vAlign w:val="center"/>
          </w:tcPr>
          <w:p w14:paraId="291DF670" w14:textId="77777777" w:rsidR="001348A3" w:rsidRPr="001348A3" w:rsidRDefault="001348A3" w:rsidP="001348A3">
            <w:pPr>
              <w:spacing w:before="60" w:after="60"/>
              <w:rPr>
                <w:rFonts w:ascii="Times New Roman" w:hAnsi="Times New Roman" w:cs="Times New Roman"/>
                <w:sz w:val="18"/>
                <w:szCs w:val="18"/>
              </w:rPr>
            </w:pPr>
          </w:p>
        </w:tc>
        <w:tc>
          <w:tcPr>
            <w:tcW w:w="1021" w:type="dxa"/>
            <w:vMerge/>
            <w:tcBorders>
              <w:bottom w:val="single" w:sz="4" w:space="0" w:color="auto"/>
            </w:tcBorders>
            <w:vAlign w:val="center"/>
          </w:tcPr>
          <w:p w14:paraId="7D83FA87" w14:textId="77777777" w:rsidR="001348A3" w:rsidRPr="001348A3" w:rsidRDefault="001348A3" w:rsidP="001348A3">
            <w:pPr>
              <w:spacing w:before="60" w:after="60"/>
              <w:rPr>
                <w:rFonts w:ascii="Times New Roman" w:hAnsi="Times New Roman" w:cs="Times New Roman"/>
                <w:sz w:val="18"/>
                <w:szCs w:val="18"/>
              </w:rPr>
            </w:pPr>
          </w:p>
        </w:tc>
        <w:tc>
          <w:tcPr>
            <w:tcW w:w="1560" w:type="dxa"/>
            <w:tcBorders>
              <w:bottom w:val="single" w:sz="4" w:space="0" w:color="auto"/>
            </w:tcBorders>
            <w:vAlign w:val="center"/>
          </w:tcPr>
          <w:p w14:paraId="4B2F170F"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Yaprak,               Yaprak </w:t>
            </w:r>
            <w:r w:rsidRPr="001348A3">
              <w:rPr>
                <w:rFonts w:ascii="Times New Roman" w:eastAsia="Times New Roman" w:hAnsi="Times New Roman" w:cs="Times New Roman"/>
                <w:bCs/>
                <w:sz w:val="18"/>
                <w:szCs w:val="18"/>
                <w:lang w:eastAsia="tr-TR"/>
              </w:rPr>
              <w:t xml:space="preserve">ekstre /ekstraktı (diğer </w:t>
            </w:r>
            <w:r w:rsidRPr="001348A3">
              <w:rPr>
                <w:rFonts w:ascii="Times New Roman" w:eastAsia="Times New Roman" w:hAnsi="Times New Roman" w:cs="Times New Roman"/>
                <w:sz w:val="18"/>
                <w:szCs w:val="18"/>
                <w:lang w:eastAsia="tr-TR"/>
              </w:rPr>
              <w:t>bitkisel preparatları hariç)</w:t>
            </w:r>
          </w:p>
        </w:tc>
        <w:tc>
          <w:tcPr>
            <w:tcW w:w="1417" w:type="dxa"/>
            <w:tcBorders>
              <w:bottom w:val="single" w:sz="4" w:space="0" w:color="auto"/>
            </w:tcBorders>
            <w:vAlign w:val="center"/>
          </w:tcPr>
          <w:p w14:paraId="68948AC4"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Leaf [folium], Leaf extract </w:t>
            </w:r>
            <w:r w:rsidRPr="001348A3">
              <w:rPr>
                <w:rFonts w:ascii="Times New Roman" w:eastAsia="Times New Roman" w:hAnsi="Times New Roman" w:cs="Times New Roman"/>
                <w:bCs/>
                <w:sz w:val="18"/>
                <w:szCs w:val="18"/>
                <w:lang w:eastAsia="tr-TR"/>
              </w:rPr>
              <w:t>(except other herbal preparations)</w:t>
            </w:r>
          </w:p>
        </w:tc>
        <w:tc>
          <w:tcPr>
            <w:tcW w:w="850" w:type="dxa"/>
            <w:tcBorders>
              <w:bottom w:val="single" w:sz="4" w:space="0" w:color="auto"/>
            </w:tcBorders>
          </w:tcPr>
          <w:p w14:paraId="259C65C2" w14:textId="77777777" w:rsidR="001348A3" w:rsidRPr="001348A3" w:rsidRDefault="001348A3" w:rsidP="001348A3">
            <w:pPr>
              <w:spacing w:before="60" w:after="60"/>
              <w:jc w:val="center"/>
              <w:rPr>
                <w:rFonts w:ascii="Times New Roman" w:hAnsi="Times New Roman" w:cs="Times New Roman"/>
                <w:sz w:val="18"/>
                <w:szCs w:val="18"/>
              </w:rPr>
            </w:pPr>
          </w:p>
          <w:p w14:paraId="7BF8942C" w14:textId="77777777" w:rsidR="001348A3" w:rsidRPr="001348A3" w:rsidRDefault="001348A3" w:rsidP="001348A3">
            <w:pPr>
              <w:spacing w:before="60" w:after="60"/>
              <w:jc w:val="center"/>
              <w:rPr>
                <w:rFonts w:ascii="Times New Roman" w:hAnsi="Times New Roman" w:cs="Times New Roman"/>
                <w:sz w:val="18"/>
                <w:szCs w:val="18"/>
                <w:highlight w:val="lightGray"/>
              </w:rPr>
            </w:pPr>
            <w:r w:rsidRPr="001348A3">
              <w:rPr>
                <w:rFonts w:ascii="Times New Roman" w:hAnsi="Times New Roman" w:cs="Times New Roman"/>
                <w:sz w:val="18"/>
                <w:szCs w:val="18"/>
              </w:rPr>
              <w:t>P</w:t>
            </w:r>
          </w:p>
        </w:tc>
        <w:tc>
          <w:tcPr>
            <w:tcW w:w="4140" w:type="dxa"/>
            <w:vMerge/>
            <w:tcBorders>
              <w:bottom w:val="single" w:sz="4" w:space="0" w:color="auto"/>
            </w:tcBorders>
            <w:vAlign w:val="center"/>
          </w:tcPr>
          <w:p w14:paraId="0A594DE1"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tcBorders>
              <w:bottom w:val="single" w:sz="4" w:space="0" w:color="auto"/>
            </w:tcBorders>
            <w:vAlign w:val="center"/>
          </w:tcPr>
          <w:p w14:paraId="1F0D67D0"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7A458EC3" w14:textId="77777777" w:rsidTr="003F3887">
        <w:trPr>
          <w:cantSplit/>
          <w:trHeight w:val="173"/>
        </w:trPr>
        <w:tc>
          <w:tcPr>
            <w:tcW w:w="562" w:type="dxa"/>
            <w:vAlign w:val="center"/>
          </w:tcPr>
          <w:p w14:paraId="1F91B1D0"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335F3269" w14:textId="77777777" w:rsidR="001348A3" w:rsidRPr="000C4BEE" w:rsidRDefault="001348A3" w:rsidP="001348A3">
            <w:pPr>
              <w:spacing w:before="60" w:after="60"/>
              <w:rPr>
                <w:rFonts w:ascii="Times New Roman" w:hAnsi="Times New Roman" w:cs="Times New Roman"/>
                <w:b/>
                <w:i/>
                <w:sz w:val="18"/>
                <w:szCs w:val="18"/>
              </w:rPr>
            </w:pPr>
          </w:p>
          <w:p w14:paraId="661DA24F"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b/>
                <w:i/>
                <w:sz w:val="18"/>
                <w:szCs w:val="18"/>
              </w:rPr>
              <w:t>Helianthus annuus</w:t>
            </w:r>
            <w:r w:rsidRPr="000C4BEE">
              <w:rPr>
                <w:rFonts w:ascii="Times New Roman" w:hAnsi="Times New Roman" w:cs="Times New Roman"/>
                <w:b/>
                <w:sz w:val="18"/>
                <w:szCs w:val="18"/>
              </w:rPr>
              <w:t xml:space="preserve"> L</w:t>
            </w:r>
            <w:r w:rsidRPr="000C4BEE">
              <w:rPr>
                <w:rFonts w:ascii="Times New Roman" w:hAnsi="Times New Roman" w:cs="Times New Roman"/>
                <w:sz w:val="18"/>
                <w:szCs w:val="18"/>
              </w:rPr>
              <w:t xml:space="preserve">. </w:t>
            </w:r>
          </w:p>
          <w:p w14:paraId="19E8AB6F" w14:textId="77777777" w:rsidR="001348A3" w:rsidRPr="000C4BEE" w:rsidRDefault="001348A3" w:rsidP="001348A3">
            <w:pPr>
              <w:spacing w:before="60" w:after="60"/>
              <w:rPr>
                <w:rFonts w:ascii="Times New Roman" w:hAnsi="Times New Roman" w:cs="Times New Roman"/>
                <w:i/>
                <w:sz w:val="18"/>
                <w:szCs w:val="18"/>
              </w:rPr>
            </w:pPr>
          </w:p>
        </w:tc>
        <w:tc>
          <w:tcPr>
            <w:tcW w:w="1389" w:type="dxa"/>
            <w:vAlign w:val="center"/>
          </w:tcPr>
          <w:p w14:paraId="0E058909" w14:textId="77777777" w:rsidR="001348A3" w:rsidRPr="000C4BEE" w:rsidRDefault="001348A3" w:rsidP="001348A3">
            <w:pPr>
              <w:spacing w:before="60" w:after="60"/>
              <w:rPr>
                <w:rFonts w:ascii="Times New Roman" w:hAnsi="Times New Roman" w:cs="Times New Roman"/>
                <w:i/>
                <w:sz w:val="18"/>
                <w:szCs w:val="18"/>
              </w:rPr>
            </w:pPr>
          </w:p>
        </w:tc>
        <w:tc>
          <w:tcPr>
            <w:tcW w:w="1021" w:type="dxa"/>
            <w:vAlign w:val="center"/>
          </w:tcPr>
          <w:p w14:paraId="0566CB3B" w14:textId="77777777" w:rsidR="001348A3" w:rsidRPr="000C4BEE" w:rsidRDefault="001348A3" w:rsidP="001348A3">
            <w:pPr>
              <w:spacing w:before="60" w:after="60"/>
              <w:rPr>
                <w:rFonts w:ascii="Times New Roman" w:hAnsi="Times New Roman" w:cs="Times New Roman"/>
                <w:i/>
                <w:sz w:val="18"/>
                <w:szCs w:val="18"/>
              </w:rPr>
            </w:pPr>
          </w:p>
        </w:tc>
        <w:tc>
          <w:tcPr>
            <w:tcW w:w="1560" w:type="dxa"/>
            <w:vAlign w:val="center"/>
          </w:tcPr>
          <w:p w14:paraId="538F494F" w14:textId="77777777" w:rsidR="001348A3" w:rsidRPr="000C4BEE" w:rsidRDefault="001348A3" w:rsidP="001348A3">
            <w:pPr>
              <w:tabs>
                <w:tab w:val="left" w:pos="567"/>
              </w:tabs>
              <w:jc w:val="center"/>
              <w:rPr>
                <w:rFonts w:ascii="Times New Roman" w:eastAsia="Times New Roman" w:hAnsi="Times New Roman" w:cs="Times New Roman"/>
                <w:bCs/>
                <w:sz w:val="18"/>
                <w:szCs w:val="18"/>
                <w:lang w:eastAsia="tr-TR"/>
              </w:rPr>
            </w:pPr>
            <w:r w:rsidRPr="000C4BEE">
              <w:rPr>
                <w:rFonts w:ascii="Times New Roman" w:eastAsia="Times New Roman" w:hAnsi="Times New Roman" w:cs="Times New Roman"/>
                <w:bCs/>
                <w:sz w:val="18"/>
                <w:szCs w:val="18"/>
                <w:lang w:eastAsia="tr-TR"/>
              </w:rPr>
              <w:t>Tohum yağı ekstraktı</w:t>
            </w:r>
          </w:p>
        </w:tc>
        <w:tc>
          <w:tcPr>
            <w:tcW w:w="1417" w:type="dxa"/>
            <w:vAlign w:val="center"/>
          </w:tcPr>
          <w:p w14:paraId="3AFC425A" w14:textId="77777777" w:rsidR="001348A3" w:rsidRPr="000C4BEE" w:rsidRDefault="001348A3" w:rsidP="001348A3">
            <w:pPr>
              <w:tabs>
                <w:tab w:val="left" w:pos="567"/>
              </w:tabs>
              <w:jc w:val="center"/>
              <w:rPr>
                <w:rFonts w:ascii="Times New Roman" w:eastAsia="Times New Roman" w:hAnsi="Times New Roman" w:cs="Times New Roman"/>
                <w:bCs/>
                <w:sz w:val="18"/>
                <w:szCs w:val="18"/>
                <w:lang w:eastAsia="tr-TR"/>
              </w:rPr>
            </w:pPr>
            <w:r w:rsidRPr="000C4BEE">
              <w:rPr>
                <w:rFonts w:ascii="Times New Roman" w:eastAsia="Times New Roman" w:hAnsi="Times New Roman" w:cs="Times New Roman"/>
                <w:bCs/>
                <w:sz w:val="18"/>
                <w:szCs w:val="18"/>
                <w:lang w:eastAsia="tr-TR"/>
              </w:rPr>
              <w:t>Seed oil extract</w:t>
            </w:r>
          </w:p>
        </w:tc>
        <w:tc>
          <w:tcPr>
            <w:tcW w:w="850" w:type="dxa"/>
            <w:vAlign w:val="center"/>
          </w:tcPr>
          <w:p w14:paraId="7A8A4AB0" w14:textId="77777777" w:rsidR="001348A3" w:rsidRPr="000C4BEE" w:rsidRDefault="001348A3" w:rsidP="001348A3">
            <w:pPr>
              <w:jc w:val="center"/>
              <w:rPr>
                <w:rFonts w:ascii="Times New Roman" w:hAnsi="Times New Roman" w:cs="Times New Roman"/>
                <w:sz w:val="18"/>
                <w:szCs w:val="18"/>
              </w:rPr>
            </w:pPr>
            <w:r w:rsidRPr="000C4BEE">
              <w:rPr>
                <w:rFonts w:ascii="Times New Roman" w:hAnsi="Times New Roman" w:cs="Times New Roman"/>
                <w:sz w:val="18"/>
                <w:szCs w:val="18"/>
              </w:rPr>
              <w:t>P</w:t>
            </w:r>
          </w:p>
        </w:tc>
        <w:tc>
          <w:tcPr>
            <w:tcW w:w="4140" w:type="dxa"/>
            <w:vAlign w:val="center"/>
          </w:tcPr>
          <w:p w14:paraId="26603388" w14:textId="77777777" w:rsidR="001348A3" w:rsidRPr="000C4BEE" w:rsidRDefault="001348A3" w:rsidP="001348A3">
            <w:pPr>
              <w:tabs>
                <w:tab w:val="left" w:pos="567"/>
              </w:tabs>
              <w:jc w:val="both"/>
              <w:rPr>
                <w:rFonts w:ascii="Times New Roman" w:hAnsi="Times New Roman" w:cs="Times New Roman"/>
                <w:sz w:val="18"/>
                <w:szCs w:val="18"/>
              </w:rPr>
            </w:pPr>
            <w:r w:rsidRPr="000C4BEE">
              <w:rPr>
                <w:rFonts w:ascii="Times New Roman" w:hAnsi="Times New Roman" w:cs="Times New Roman"/>
                <w:sz w:val="18"/>
                <w:szCs w:val="18"/>
              </w:rPr>
              <w:t>Sadece aşağıda belirtildiği şekilde kullanılabilir:</w:t>
            </w:r>
          </w:p>
          <w:p w14:paraId="53A5A9F8" w14:textId="77777777" w:rsidR="001348A3" w:rsidRPr="000C4BEE" w:rsidRDefault="001348A3" w:rsidP="001348A3">
            <w:pPr>
              <w:tabs>
                <w:tab w:val="left" w:pos="567"/>
              </w:tabs>
              <w:jc w:val="both"/>
              <w:rPr>
                <w:rFonts w:ascii="Times New Roman" w:hAnsi="Times New Roman" w:cs="Times New Roman"/>
                <w:sz w:val="18"/>
                <w:szCs w:val="18"/>
              </w:rPr>
            </w:pPr>
            <w:r w:rsidRPr="000C4BEE">
              <w:rPr>
                <w:rFonts w:ascii="Times New Roman" w:hAnsi="Times New Roman" w:cs="Times New Roman"/>
                <w:sz w:val="18"/>
                <w:szCs w:val="18"/>
              </w:rPr>
              <w:t>-Takviye edici gıdalarda 1,1 g/gün</w:t>
            </w:r>
          </w:p>
        </w:tc>
        <w:tc>
          <w:tcPr>
            <w:tcW w:w="1163" w:type="dxa"/>
            <w:vAlign w:val="center"/>
          </w:tcPr>
          <w:p w14:paraId="15766677" w14:textId="77777777" w:rsidR="001348A3" w:rsidRPr="001348A3" w:rsidRDefault="001348A3" w:rsidP="001348A3">
            <w:pPr>
              <w:spacing w:before="60" w:after="60"/>
              <w:rPr>
                <w:rFonts w:ascii="Times New Roman" w:hAnsi="Times New Roman"/>
                <w:i/>
                <w:color w:val="FF0000"/>
                <w:sz w:val="18"/>
                <w:szCs w:val="18"/>
              </w:rPr>
            </w:pPr>
          </w:p>
        </w:tc>
      </w:tr>
      <w:tr w:rsidR="001348A3" w:rsidRPr="001348A3" w14:paraId="43B77BED" w14:textId="77777777" w:rsidTr="003F3887">
        <w:trPr>
          <w:cantSplit/>
          <w:trHeight w:val="173"/>
        </w:trPr>
        <w:tc>
          <w:tcPr>
            <w:tcW w:w="562" w:type="dxa"/>
            <w:vAlign w:val="center"/>
          </w:tcPr>
          <w:p w14:paraId="5982BD22"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079EA995" w14:textId="77777777" w:rsidR="001348A3" w:rsidRPr="000C4BEE" w:rsidRDefault="001348A3" w:rsidP="001348A3">
            <w:pPr>
              <w:autoSpaceDE w:val="0"/>
              <w:autoSpaceDN w:val="0"/>
              <w:adjustRightInd w:val="0"/>
              <w:jc w:val="both"/>
              <w:rPr>
                <w:rFonts w:ascii="Times New Roman" w:eastAsia="Calibri" w:hAnsi="Times New Roman" w:cs="Times New Roman"/>
                <w:b/>
                <w:bCs/>
                <w:i/>
                <w:sz w:val="18"/>
                <w:szCs w:val="18"/>
              </w:rPr>
            </w:pPr>
            <w:r w:rsidRPr="000C4BEE">
              <w:rPr>
                <w:rFonts w:ascii="Times New Roman" w:eastAsia="Calibri" w:hAnsi="Times New Roman" w:cs="Times New Roman"/>
                <w:b/>
                <w:bCs/>
                <w:i/>
                <w:sz w:val="18"/>
                <w:szCs w:val="18"/>
              </w:rPr>
              <w:t>Hoodia parviflora</w:t>
            </w:r>
          </w:p>
          <w:p w14:paraId="6CDC5FA4" w14:textId="77777777" w:rsidR="001348A3" w:rsidRPr="000C4BEE" w:rsidRDefault="001348A3" w:rsidP="001348A3">
            <w:pPr>
              <w:autoSpaceDE w:val="0"/>
              <w:autoSpaceDN w:val="0"/>
              <w:adjustRightInd w:val="0"/>
              <w:jc w:val="both"/>
              <w:rPr>
                <w:rFonts w:ascii="Times New Roman" w:eastAsia="Calibri" w:hAnsi="Times New Roman" w:cs="Times New Roman"/>
                <w:bCs/>
                <w:i/>
                <w:sz w:val="18"/>
                <w:szCs w:val="18"/>
              </w:rPr>
            </w:pPr>
          </w:p>
        </w:tc>
        <w:tc>
          <w:tcPr>
            <w:tcW w:w="1389" w:type="dxa"/>
            <w:vAlign w:val="center"/>
          </w:tcPr>
          <w:p w14:paraId="5D4DFE5A" w14:textId="77777777" w:rsidR="001348A3" w:rsidRPr="000C4BEE" w:rsidRDefault="001348A3" w:rsidP="001348A3">
            <w:pPr>
              <w:spacing w:before="60" w:after="60"/>
              <w:rPr>
                <w:rFonts w:ascii="Times New Roman" w:hAnsi="Times New Roman"/>
                <w:i/>
                <w:sz w:val="18"/>
                <w:szCs w:val="18"/>
              </w:rPr>
            </w:pPr>
          </w:p>
        </w:tc>
        <w:tc>
          <w:tcPr>
            <w:tcW w:w="1021" w:type="dxa"/>
            <w:vAlign w:val="center"/>
          </w:tcPr>
          <w:p w14:paraId="1423B291" w14:textId="77777777" w:rsidR="001348A3" w:rsidRPr="000C4BEE" w:rsidRDefault="001348A3" w:rsidP="001348A3">
            <w:pPr>
              <w:spacing w:before="60" w:after="60"/>
              <w:rPr>
                <w:rFonts w:ascii="Times New Roman" w:hAnsi="Times New Roman"/>
                <w:i/>
                <w:sz w:val="18"/>
                <w:szCs w:val="18"/>
              </w:rPr>
            </w:pPr>
          </w:p>
        </w:tc>
        <w:tc>
          <w:tcPr>
            <w:tcW w:w="1560" w:type="dxa"/>
            <w:vAlign w:val="center"/>
          </w:tcPr>
          <w:p w14:paraId="38861F6C" w14:textId="77777777" w:rsidR="001348A3" w:rsidRPr="000C4BEE" w:rsidRDefault="001348A3" w:rsidP="001348A3">
            <w:pPr>
              <w:tabs>
                <w:tab w:val="left" w:pos="567"/>
              </w:tabs>
              <w:jc w:val="center"/>
              <w:rPr>
                <w:rFonts w:ascii="Times New Roman" w:hAnsi="Times New Roman"/>
                <w:bCs/>
                <w:sz w:val="18"/>
                <w:szCs w:val="18"/>
              </w:rPr>
            </w:pPr>
            <w:r w:rsidRPr="000C4BEE">
              <w:rPr>
                <w:rFonts w:ascii="Times New Roman" w:hAnsi="Times New Roman"/>
                <w:bCs/>
                <w:sz w:val="18"/>
                <w:szCs w:val="18"/>
              </w:rPr>
              <w:t>Kurutulmuş toprak üstü</w:t>
            </w:r>
          </w:p>
        </w:tc>
        <w:tc>
          <w:tcPr>
            <w:tcW w:w="1417" w:type="dxa"/>
            <w:vAlign w:val="center"/>
          </w:tcPr>
          <w:p w14:paraId="0C70354C" w14:textId="77777777" w:rsidR="001348A3" w:rsidRPr="000C4BEE" w:rsidRDefault="001348A3" w:rsidP="001348A3">
            <w:pPr>
              <w:tabs>
                <w:tab w:val="left" w:pos="567"/>
              </w:tabs>
              <w:jc w:val="center"/>
              <w:rPr>
                <w:rFonts w:ascii="Times New Roman" w:eastAsia="Times New Roman" w:hAnsi="Times New Roman"/>
                <w:bCs/>
                <w:sz w:val="18"/>
                <w:szCs w:val="18"/>
                <w:lang w:eastAsia="tr-TR"/>
              </w:rPr>
            </w:pPr>
            <w:r w:rsidRPr="000C4BEE">
              <w:rPr>
                <w:rFonts w:ascii="Times New Roman" w:eastAsia="Times New Roman" w:hAnsi="Times New Roman"/>
                <w:bCs/>
                <w:sz w:val="18"/>
                <w:szCs w:val="18"/>
                <w:lang w:eastAsia="tr-TR"/>
              </w:rPr>
              <w:t>Dried aerial parts</w:t>
            </w:r>
          </w:p>
        </w:tc>
        <w:tc>
          <w:tcPr>
            <w:tcW w:w="850" w:type="dxa"/>
            <w:vAlign w:val="center"/>
          </w:tcPr>
          <w:p w14:paraId="47B96DE4" w14:textId="77777777" w:rsidR="001348A3" w:rsidRPr="000C4BEE" w:rsidRDefault="001348A3" w:rsidP="001348A3">
            <w:pPr>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2FB99008" w14:textId="77777777" w:rsidR="001348A3" w:rsidRPr="000C4BEE" w:rsidRDefault="001348A3" w:rsidP="001348A3">
            <w:pPr>
              <w:jc w:val="both"/>
              <w:rPr>
                <w:rFonts w:ascii="Times New Roman" w:hAnsi="Times New Roman"/>
                <w:sz w:val="18"/>
                <w:szCs w:val="18"/>
              </w:rPr>
            </w:pPr>
            <w:r w:rsidRPr="000C4BEE">
              <w:rPr>
                <w:rFonts w:ascii="Times New Roman" w:hAnsi="Times New Roman"/>
                <w:sz w:val="18"/>
                <w:szCs w:val="18"/>
              </w:rPr>
              <w:t>-Yetişkin nüfus için takviye edici gıdalarda 9,4 mg/gün</w:t>
            </w:r>
          </w:p>
          <w:p w14:paraId="7CD75254" w14:textId="77777777" w:rsidR="001348A3" w:rsidRPr="000C4BEE" w:rsidRDefault="001348A3" w:rsidP="001348A3">
            <w:pPr>
              <w:jc w:val="both"/>
              <w:rPr>
                <w:rFonts w:ascii="Times New Roman" w:hAnsi="Times New Roman"/>
                <w:sz w:val="18"/>
                <w:szCs w:val="18"/>
              </w:rPr>
            </w:pPr>
            <w:r w:rsidRPr="000C4BEE">
              <w:rPr>
                <w:rFonts w:ascii="Times New Roman" w:hAnsi="Times New Roman"/>
                <w:sz w:val="18"/>
                <w:szCs w:val="18"/>
              </w:rPr>
              <w:t xml:space="preserve">-3 Eylül 2018 tarihinde kullanımına izin verilmiştir.  </w:t>
            </w:r>
            <w:r w:rsidRPr="000C4BEE">
              <w:rPr>
                <w:rFonts w:ascii="Times New Roman" w:hAnsi="Times New Roman"/>
                <w:i/>
                <w:sz w:val="18"/>
                <w:szCs w:val="18"/>
              </w:rPr>
              <w:t xml:space="preserve">Hoodia parviflora’nın </w:t>
            </w:r>
            <w:r w:rsidRPr="000C4BEE">
              <w:rPr>
                <w:rFonts w:ascii="Times New Roman" w:hAnsi="Times New Roman"/>
                <w:sz w:val="18"/>
                <w:szCs w:val="18"/>
              </w:rPr>
              <w:t xml:space="preserve">kurutulmuş toprak üstü kısmının kullanımı bu Yönetmeliğin </w:t>
            </w:r>
            <w:r w:rsidRPr="000C4BEE">
              <w:rPr>
                <w:rFonts w:ascii="Times New Roman" w:hAnsi="Times New Roman"/>
                <w:sz w:val="18"/>
                <w:szCs w:val="18"/>
                <w:lang w:eastAsia="tr-TR"/>
              </w:rPr>
              <w:t>Verilerin korunması durumunda izin prosedürü</w:t>
            </w:r>
            <w:r w:rsidRPr="000C4BEE">
              <w:rPr>
                <w:rFonts w:ascii="Times New Roman" w:hAnsi="Times New Roman"/>
                <w:sz w:val="18"/>
                <w:szCs w:val="18"/>
              </w:rPr>
              <w:t xml:space="preserve"> başlıklı 35 inci maddesinde bahsedilen koruma altına alınan tescilli bilimsel kanıtlar veya bilimsel verilere dayanmaktadır.</w:t>
            </w:r>
          </w:p>
          <w:p w14:paraId="6B7E4F08" w14:textId="77777777" w:rsidR="001348A3" w:rsidRPr="000C4BEE" w:rsidRDefault="001348A3" w:rsidP="001348A3">
            <w:pPr>
              <w:jc w:val="both"/>
              <w:rPr>
                <w:rFonts w:ascii="Times New Roman" w:hAnsi="Times New Roman"/>
                <w:sz w:val="18"/>
                <w:szCs w:val="18"/>
              </w:rPr>
            </w:pPr>
            <w:r w:rsidRPr="000C4BEE">
              <w:rPr>
                <w:rFonts w:ascii="Times New Roman" w:hAnsi="Times New Roman"/>
                <w:sz w:val="18"/>
                <w:szCs w:val="18"/>
              </w:rPr>
              <w:t>Başvuru sahibi: Desert Labs, Ltd Kibbutz Yotvata, 88820 Israel</w:t>
            </w:r>
          </w:p>
          <w:p w14:paraId="67AAE31C" w14:textId="77777777" w:rsidR="001348A3" w:rsidRPr="000C4BEE" w:rsidRDefault="001348A3" w:rsidP="001348A3">
            <w:pPr>
              <w:jc w:val="both"/>
              <w:rPr>
                <w:rFonts w:ascii="Times New Roman" w:hAnsi="Times New Roman"/>
                <w:sz w:val="18"/>
                <w:szCs w:val="18"/>
              </w:rPr>
            </w:pPr>
            <w:r w:rsidRPr="000C4BEE">
              <w:rPr>
                <w:rFonts w:ascii="Times New Roman" w:hAnsi="Times New Roman"/>
                <w:sz w:val="18"/>
                <w:szCs w:val="18"/>
              </w:rPr>
              <w:t xml:space="preserve">Veri koruma süresi boyunca, başka bir başvuru sahibinin </w:t>
            </w:r>
            <w:r w:rsidRPr="000C4BEE">
              <w:rPr>
                <w:rFonts w:ascii="Times New Roman" w:hAnsi="Times New Roman"/>
                <w:i/>
                <w:sz w:val="18"/>
                <w:szCs w:val="18"/>
              </w:rPr>
              <w:t>Hoodia parviflora</w:t>
            </w:r>
            <w:r w:rsidRPr="000C4BEE">
              <w:rPr>
                <w:rFonts w:ascii="Times New Roman" w:hAnsi="Times New Roman"/>
                <w:sz w:val="18"/>
                <w:szCs w:val="18"/>
              </w:rPr>
              <w:t xml:space="preserve">’nın kurutulmuş toprak üstü kısmı için 35 inci maddeye göre koruma altına alınan tescilli bilimsel kanıtlar veya bilimsel verilere atıf yapmadan izin alması veya </w:t>
            </w:r>
            <w:r w:rsidRPr="000C4BEE">
              <w:rPr>
                <w:rFonts w:ascii="Times New Roman" w:hAnsi="Times New Roman"/>
                <w:i/>
                <w:sz w:val="18"/>
                <w:szCs w:val="18"/>
              </w:rPr>
              <w:t>Hoodia parviflora</w:t>
            </w:r>
            <w:r w:rsidRPr="000C4BEE">
              <w:rPr>
                <w:rFonts w:ascii="Times New Roman" w:hAnsi="Times New Roman"/>
                <w:sz w:val="18"/>
                <w:szCs w:val="18"/>
              </w:rPr>
              <w:t xml:space="preserve">’nın kurutulmuş toprak üstü kısmı için ilk başvuru sahibi ile anlaşma yaparak izin alması dışında, yeni gıda olarak </w:t>
            </w:r>
            <w:r w:rsidRPr="000C4BEE">
              <w:rPr>
                <w:rFonts w:ascii="Times New Roman" w:hAnsi="Times New Roman"/>
                <w:i/>
                <w:sz w:val="18"/>
                <w:szCs w:val="18"/>
              </w:rPr>
              <w:t>Hoodia parviflor</w:t>
            </w:r>
            <w:r w:rsidRPr="000C4BEE">
              <w:rPr>
                <w:rFonts w:ascii="Times New Roman" w:hAnsi="Times New Roman"/>
                <w:sz w:val="18"/>
                <w:szCs w:val="18"/>
              </w:rPr>
              <w:t>a’nın kurutulmuş toprak üstü kısmı Desert Labs tarafından piyasaya arz edilir.</w:t>
            </w:r>
          </w:p>
          <w:p w14:paraId="21D79718" w14:textId="77777777" w:rsidR="001348A3" w:rsidRPr="000C4BEE" w:rsidRDefault="001348A3" w:rsidP="001348A3">
            <w:pPr>
              <w:jc w:val="both"/>
              <w:rPr>
                <w:rFonts w:ascii="Times New Roman" w:hAnsi="Times New Roman"/>
                <w:sz w:val="18"/>
                <w:szCs w:val="18"/>
              </w:rPr>
            </w:pPr>
            <w:r w:rsidRPr="000C4BEE">
              <w:rPr>
                <w:rFonts w:ascii="Times New Roman" w:hAnsi="Times New Roman"/>
                <w:sz w:val="18"/>
                <w:szCs w:val="18"/>
              </w:rPr>
              <w:t>Veri korumasının bitiş tarihi: 3 Eylül 2023</w:t>
            </w:r>
          </w:p>
        </w:tc>
        <w:tc>
          <w:tcPr>
            <w:tcW w:w="1163" w:type="dxa"/>
            <w:vAlign w:val="center"/>
          </w:tcPr>
          <w:p w14:paraId="66CC391A" w14:textId="77777777" w:rsidR="001348A3" w:rsidRPr="001348A3" w:rsidRDefault="001348A3" w:rsidP="001348A3">
            <w:pPr>
              <w:spacing w:before="60" w:after="60"/>
              <w:rPr>
                <w:rFonts w:ascii="Times New Roman" w:hAnsi="Times New Roman"/>
                <w:i/>
                <w:strike/>
                <w:color w:val="FF0000"/>
                <w:sz w:val="18"/>
                <w:szCs w:val="18"/>
              </w:rPr>
            </w:pPr>
          </w:p>
        </w:tc>
      </w:tr>
      <w:tr w:rsidR="001348A3" w:rsidRPr="001348A3" w14:paraId="7C0E9943" w14:textId="77777777" w:rsidTr="003F3887">
        <w:trPr>
          <w:cantSplit/>
          <w:trHeight w:val="173"/>
        </w:trPr>
        <w:tc>
          <w:tcPr>
            <w:tcW w:w="562" w:type="dxa"/>
            <w:vAlign w:val="center"/>
          </w:tcPr>
          <w:p w14:paraId="711A18FF"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13DF00B" w14:textId="77777777" w:rsidR="001348A3" w:rsidRPr="001348A3" w:rsidRDefault="001348A3" w:rsidP="001348A3">
            <w:pPr>
              <w:spacing w:before="60" w:after="60"/>
              <w:rPr>
                <w:rFonts w:ascii="Times New Roman" w:hAnsi="Times New Roman"/>
                <w:b/>
                <w:i/>
                <w:sz w:val="18"/>
                <w:szCs w:val="18"/>
              </w:rPr>
            </w:pPr>
            <w:r w:rsidRPr="001348A3">
              <w:rPr>
                <w:rFonts w:ascii="Times New Roman" w:hAnsi="Times New Roman"/>
                <w:b/>
                <w:i/>
                <w:sz w:val="18"/>
                <w:szCs w:val="18"/>
              </w:rPr>
              <w:t>Hordeum vulgare</w:t>
            </w:r>
            <w:r w:rsidRPr="001348A3">
              <w:rPr>
                <w:rFonts w:ascii="Times New Roman" w:hAnsi="Times New Roman"/>
                <w:b/>
                <w:sz w:val="18"/>
                <w:szCs w:val="18"/>
              </w:rPr>
              <w:t xml:space="preserve"> L.         </w:t>
            </w:r>
            <w:r w:rsidRPr="001348A3">
              <w:rPr>
                <w:rFonts w:ascii="Times New Roman" w:eastAsia="Times New Roman" w:hAnsi="Times New Roman"/>
                <w:i/>
                <w:sz w:val="18"/>
                <w:szCs w:val="18"/>
                <w:lang w:eastAsia="tr-TR"/>
              </w:rPr>
              <w:t>[</w:t>
            </w:r>
            <w:r w:rsidRPr="001348A3">
              <w:rPr>
                <w:rFonts w:ascii="Times New Roman" w:hAnsi="Times New Roman"/>
                <w:i/>
                <w:sz w:val="18"/>
                <w:szCs w:val="18"/>
              </w:rPr>
              <w:t>Hordeum hexastichon</w:t>
            </w:r>
            <w:r w:rsidRPr="001348A3">
              <w:rPr>
                <w:rFonts w:ascii="Times New Roman" w:hAnsi="Times New Roman"/>
                <w:sz w:val="18"/>
                <w:szCs w:val="18"/>
              </w:rPr>
              <w:t xml:space="preserve"> L., </w:t>
            </w:r>
            <w:r w:rsidRPr="001348A3">
              <w:rPr>
                <w:i/>
                <w:sz w:val="24"/>
                <w:szCs w:val="24"/>
              </w:rPr>
              <w:t xml:space="preserve"> </w:t>
            </w:r>
            <w:r w:rsidRPr="001348A3">
              <w:rPr>
                <w:rFonts w:ascii="Times New Roman" w:hAnsi="Times New Roman"/>
                <w:i/>
                <w:sz w:val="18"/>
                <w:szCs w:val="18"/>
              </w:rPr>
              <w:t>Hordeum sativum</w:t>
            </w:r>
            <w:r w:rsidRPr="001348A3">
              <w:rPr>
                <w:rFonts w:ascii="Times New Roman" w:hAnsi="Times New Roman"/>
                <w:sz w:val="18"/>
                <w:szCs w:val="18"/>
              </w:rPr>
              <w:t xml:space="preserve"> Jess.</w:t>
            </w:r>
            <w:r w:rsidRPr="001348A3">
              <w:rPr>
                <w:rFonts w:ascii="Times New Roman" w:eastAsia="Times New Roman" w:hAnsi="Times New Roman"/>
                <w:i/>
                <w:sz w:val="18"/>
                <w:szCs w:val="18"/>
                <w:lang w:eastAsia="tr-TR"/>
              </w:rPr>
              <w:t>]</w:t>
            </w:r>
          </w:p>
        </w:tc>
        <w:tc>
          <w:tcPr>
            <w:tcW w:w="1389" w:type="dxa"/>
            <w:vAlign w:val="center"/>
          </w:tcPr>
          <w:p w14:paraId="102E7DC9"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Arpa</w:t>
            </w:r>
          </w:p>
        </w:tc>
        <w:tc>
          <w:tcPr>
            <w:tcW w:w="1021" w:type="dxa"/>
            <w:vAlign w:val="center"/>
          </w:tcPr>
          <w:p w14:paraId="629C4CCD"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Barley</w:t>
            </w:r>
          </w:p>
        </w:tc>
        <w:tc>
          <w:tcPr>
            <w:tcW w:w="1560" w:type="dxa"/>
            <w:vAlign w:val="center"/>
          </w:tcPr>
          <w:p w14:paraId="213B4AF0" w14:textId="77777777" w:rsidR="001348A3" w:rsidRPr="001348A3" w:rsidRDefault="001348A3" w:rsidP="001348A3">
            <w:pPr>
              <w:tabs>
                <w:tab w:val="left" w:pos="567"/>
              </w:tabs>
              <w:rPr>
                <w:rFonts w:ascii="Times New Roman" w:eastAsia="Times New Roman" w:hAnsi="Times New Roman"/>
                <w:bCs/>
                <w:sz w:val="18"/>
                <w:szCs w:val="18"/>
                <w:lang w:eastAsia="tr-TR"/>
              </w:rPr>
            </w:pPr>
            <w:r w:rsidRPr="001348A3">
              <w:rPr>
                <w:rFonts w:ascii="Times New Roman" w:hAnsi="Times New Roman"/>
                <w:sz w:val="18"/>
                <w:szCs w:val="18"/>
              </w:rPr>
              <w:t>Taze a</w:t>
            </w:r>
            <w:r w:rsidRPr="001348A3">
              <w:rPr>
                <w:rFonts w:ascii="Times New Roman" w:hAnsi="Times New Roman"/>
                <w:bCs/>
                <w:sz w:val="18"/>
                <w:szCs w:val="18"/>
              </w:rPr>
              <w:t>rpa çimi,    Taze arpa çimi usaresi</w:t>
            </w:r>
            <w:r w:rsidRPr="001348A3">
              <w:rPr>
                <w:rFonts w:ascii="Times New Roman" w:hAnsi="Times New Roman"/>
                <w:b/>
                <w:sz w:val="18"/>
                <w:szCs w:val="18"/>
                <w:vertAlign w:val="superscript"/>
              </w:rPr>
              <w:footnoteReference w:id="12"/>
            </w:r>
            <w:r w:rsidRPr="001348A3">
              <w:rPr>
                <w:rFonts w:ascii="Times New Roman" w:hAnsi="Times New Roman"/>
                <w:sz w:val="18"/>
                <w:szCs w:val="18"/>
              </w:rPr>
              <w:t>,</w:t>
            </w:r>
            <w:r w:rsidRPr="001348A3">
              <w:rPr>
                <w:rFonts w:ascii="Times New Roman" w:hAnsi="Times New Roman"/>
                <w:bCs/>
                <w:sz w:val="18"/>
                <w:szCs w:val="18"/>
              </w:rPr>
              <w:t xml:space="preserve">     Kurutulmuş arpa çimi, Kurutulmuş arpa çimi usaresi </w:t>
            </w:r>
          </w:p>
        </w:tc>
        <w:tc>
          <w:tcPr>
            <w:tcW w:w="1417" w:type="dxa"/>
            <w:vAlign w:val="center"/>
          </w:tcPr>
          <w:p w14:paraId="7AB69354" w14:textId="77777777" w:rsidR="001348A3" w:rsidRPr="001348A3" w:rsidRDefault="001348A3" w:rsidP="001348A3">
            <w:pPr>
              <w:tabs>
                <w:tab w:val="left" w:pos="567"/>
              </w:tabs>
              <w:rPr>
                <w:rFonts w:ascii="Times New Roman" w:hAnsi="Times New Roman"/>
                <w:sz w:val="18"/>
                <w:szCs w:val="18"/>
              </w:rPr>
            </w:pPr>
            <w:r w:rsidRPr="001348A3">
              <w:rPr>
                <w:rFonts w:ascii="Times New Roman" w:hAnsi="Times New Roman"/>
                <w:sz w:val="18"/>
                <w:szCs w:val="18"/>
              </w:rPr>
              <w:t>Grass,               fresh grass juice, dried grass,        dried grass juice</w:t>
            </w:r>
          </w:p>
        </w:tc>
        <w:tc>
          <w:tcPr>
            <w:tcW w:w="850" w:type="dxa"/>
            <w:vAlign w:val="center"/>
          </w:tcPr>
          <w:p w14:paraId="493EFBEB" w14:textId="77777777" w:rsidR="001348A3" w:rsidRPr="001348A3" w:rsidRDefault="001348A3" w:rsidP="001348A3">
            <w:pPr>
              <w:jc w:val="center"/>
              <w:rPr>
                <w:rFonts w:ascii="Times New Roman" w:hAnsi="Times New Roman"/>
                <w:sz w:val="18"/>
                <w:szCs w:val="18"/>
              </w:rPr>
            </w:pPr>
            <w:r w:rsidRPr="001348A3">
              <w:rPr>
                <w:rFonts w:ascii="Times New Roman" w:hAnsi="Times New Roman"/>
                <w:sz w:val="18"/>
                <w:szCs w:val="18"/>
              </w:rPr>
              <w:t>P</w:t>
            </w:r>
          </w:p>
        </w:tc>
        <w:tc>
          <w:tcPr>
            <w:tcW w:w="4140" w:type="dxa"/>
            <w:vAlign w:val="center"/>
          </w:tcPr>
          <w:p w14:paraId="105350B3" w14:textId="77777777" w:rsidR="001348A3" w:rsidRPr="001348A3" w:rsidRDefault="001348A3" w:rsidP="001348A3">
            <w:pPr>
              <w:jc w:val="both"/>
              <w:rPr>
                <w:rFonts w:ascii="Times New Roman" w:hAnsi="Times New Roman" w:cs="Times New Roman"/>
                <w:sz w:val="18"/>
                <w:szCs w:val="18"/>
              </w:rPr>
            </w:pPr>
            <w:r w:rsidRPr="001348A3">
              <w:rPr>
                <w:rFonts w:ascii="Times New Roman" w:hAnsi="Times New Roman"/>
                <w:sz w:val="18"/>
                <w:szCs w:val="18"/>
              </w:rPr>
              <w:t>Meyve (tohum) kısmının kullanımı</w:t>
            </w:r>
            <w:r w:rsidRPr="001348A3">
              <w:rPr>
                <w:rFonts w:ascii="Times New Roman" w:hAnsi="Times New Roman"/>
                <w:bCs/>
                <w:sz w:val="18"/>
                <w:szCs w:val="18"/>
              </w:rPr>
              <w:t xml:space="preserve"> için</w:t>
            </w:r>
            <w:r w:rsidRPr="001348A3">
              <w:rPr>
                <w:rFonts w:ascii="Times New Roman" w:hAnsi="Times New Roman"/>
                <w:sz w:val="18"/>
                <w:szCs w:val="18"/>
              </w:rPr>
              <w:t xml:space="preserve"> Ek- 7’de yer alan bilgiler dikkate alınmalıdır</w:t>
            </w:r>
          </w:p>
        </w:tc>
        <w:tc>
          <w:tcPr>
            <w:tcW w:w="1163" w:type="dxa"/>
            <w:vAlign w:val="center"/>
          </w:tcPr>
          <w:p w14:paraId="5866D538" w14:textId="13538EF2" w:rsidR="001348A3" w:rsidRPr="001348A3" w:rsidRDefault="001348A3" w:rsidP="000C4BEE">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17/12/2021</w:t>
            </w:r>
          </w:p>
        </w:tc>
      </w:tr>
      <w:tr w:rsidR="001348A3" w:rsidRPr="001348A3" w14:paraId="7D9F568D" w14:textId="77777777" w:rsidTr="003F3887">
        <w:trPr>
          <w:cantSplit/>
          <w:trHeight w:val="173"/>
        </w:trPr>
        <w:tc>
          <w:tcPr>
            <w:tcW w:w="562" w:type="dxa"/>
            <w:vAlign w:val="center"/>
          </w:tcPr>
          <w:p w14:paraId="571A89F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302B8E7D" w14:textId="77777777" w:rsidR="001348A3" w:rsidRPr="001348A3" w:rsidRDefault="001348A3" w:rsidP="001348A3">
            <w:pPr>
              <w:spacing w:before="60" w:after="60"/>
              <w:rPr>
                <w:b/>
                <w:bCs/>
                <w:i/>
                <w:sz w:val="18"/>
                <w:szCs w:val="18"/>
              </w:rPr>
            </w:pPr>
            <w:r w:rsidRPr="001348A3">
              <w:rPr>
                <w:rFonts w:ascii="Times New Roman" w:hAnsi="Times New Roman"/>
                <w:b/>
                <w:i/>
                <w:sz w:val="18"/>
                <w:szCs w:val="18"/>
              </w:rPr>
              <w:t xml:space="preserve">Hovenia dulcis </w:t>
            </w:r>
            <w:r w:rsidRPr="001348A3">
              <w:rPr>
                <w:rFonts w:ascii="Times New Roman" w:hAnsi="Times New Roman"/>
                <w:b/>
                <w:sz w:val="18"/>
                <w:szCs w:val="18"/>
              </w:rPr>
              <w:t>Thunb</w:t>
            </w:r>
            <w:r w:rsidRPr="001348A3">
              <w:rPr>
                <w:rFonts w:ascii="Times New Roman" w:hAnsi="Times New Roman"/>
                <w:b/>
                <w:i/>
                <w:sz w:val="18"/>
                <w:szCs w:val="18"/>
              </w:rPr>
              <w:t xml:space="preserve">.       </w:t>
            </w:r>
            <w:r w:rsidRPr="001348A3">
              <w:rPr>
                <w:rFonts w:ascii="Times New Roman" w:hAnsi="Times New Roman"/>
                <w:i/>
                <w:sz w:val="18"/>
                <w:szCs w:val="18"/>
              </w:rPr>
              <w:t xml:space="preserve">[Hovenia dulcis </w:t>
            </w:r>
            <w:r w:rsidRPr="001348A3">
              <w:rPr>
                <w:rFonts w:ascii="Times New Roman" w:hAnsi="Times New Roman"/>
                <w:sz w:val="18"/>
                <w:szCs w:val="18"/>
              </w:rPr>
              <w:t xml:space="preserve">var. </w:t>
            </w:r>
            <w:r w:rsidRPr="001348A3">
              <w:rPr>
                <w:rFonts w:ascii="Times New Roman" w:hAnsi="Times New Roman"/>
                <w:i/>
                <w:sz w:val="18"/>
                <w:szCs w:val="18"/>
              </w:rPr>
              <w:t xml:space="preserve">glabra </w:t>
            </w:r>
            <w:r w:rsidRPr="001348A3">
              <w:rPr>
                <w:rFonts w:ascii="Times New Roman" w:hAnsi="Times New Roman"/>
                <w:sz w:val="18"/>
                <w:szCs w:val="18"/>
              </w:rPr>
              <w:t>Makino</w:t>
            </w:r>
            <w:r w:rsidRPr="001348A3">
              <w:rPr>
                <w:rFonts w:ascii="Times New Roman" w:hAnsi="Times New Roman"/>
                <w:i/>
                <w:sz w:val="18"/>
                <w:szCs w:val="18"/>
              </w:rPr>
              <w:t xml:space="preserve">, Hovenia dulcis </w:t>
            </w:r>
            <w:r w:rsidRPr="001348A3">
              <w:rPr>
                <w:rFonts w:ascii="Times New Roman" w:hAnsi="Times New Roman"/>
                <w:sz w:val="18"/>
                <w:szCs w:val="18"/>
              </w:rPr>
              <w:t xml:space="preserve">var. </w:t>
            </w:r>
            <w:r w:rsidRPr="001348A3">
              <w:rPr>
                <w:rFonts w:ascii="Times New Roman" w:hAnsi="Times New Roman"/>
                <w:i/>
                <w:sz w:val="18"/>
                <w:szCs w:val="18"/>
              </w:rPr>
              <w:t>latifolia</w:t>
            </w:r>
            <w:r w:rsidRPr="001348A3">
              <w:rPr>
                <w:rFonts w:ascii="Times New Roman" w:hAnsi="Times New Roman"/>
                <w:sz w:val="18"/>
                <w:szCs w:val="18"/>
              </w:rPr>
              <w:t xml:space="preserve"> Nakai ex Y. Kimura]</w:t>
            </w:r>
          </w:p>
        </w:tc>
        <w:tc>
          <w:tcPr>
            <w:tcW w:w="1389" w:type="dxa"/>
            <w:vAlign w:val="center"/>
          </w:tcPr>
          <w:p w14:paraId="12062F60" w14:textId="77777777" w:rsidR="001348A3" w:rsidRPr="001348A3" w:rsidRDefault="001348A3" w:rsidP="001348A3">
            <w:pPr>
              <w:spacing w:before="60" w:after="60"/>
              <w:rPr>
                <w:rFonts w:ascii="Times New Roman" w:hAnsi="Times New Roman"/>
                <w:i/>
                <w:sz w:val="18"/>
                <w:szCs w:val="18"/>
              </w:rPr>
            </w:pPr>
            <w:r w:rsidRPr="001348A3">
              <w:rPr>
                <w:rFonts w:ascii="Times New Roman" w:hAnsi="Times New Roman"/>
                <w:sz w:val="18"/>
                <w:szCs w:val="18"/>
              </w:rPr>
              <w:t>Japon üzümü</w:t>
            </w:r>
          </w:p>
        </w:tc>
        <w:tc>
          <w:tcPr>
            <w:tcW w:w="1021" w:type="dxa"/>
            <w:vAlign w:val="center"/>
          </w:tcPr>
          <w:p w14:paraId="125420D0" w14:textId="77777777" w:rsidR="001348A3" w:rsidRPr="001348A3" w:rsidRDefault="001348A3" w:rsidP="001348A3">
            <w:pPr>
              <w:spacing w:before="60" w:after="60"/>
              <w:rPr>
                <w:rFonts w:ascii="Times New Roman" w:hAnsi="Times New Roman"/>
                <w:i/>
                <w:sz w:val="18"/>
                <w:szCs w:val="18"/>
              </w:rPr>
            </w:pPr>
            <w:r w:rsidRPr="001348A3">
              <w:rPr>
                <w:rFonts w:ascii="Times New Roman" w:hAnsi="Times New Roman"/>
                <w:sz w:val="18"/>
                <w:szCs w:val="18"/>
              </w:rPr>
              <w:t>Japanese raisin tree, Oriental raisin tree</w:t>
            </w:r>
          </w:p>
        </w:tc>
        <w:tc>
          <w:tcPr>
            <w:tcW w:w="1560" w:type="dxa"/>
            <w:vAlign w:val="center"/>
          </w:tcPr>
          <w:p w14:paraId="407B821C" w14:textId="77777777" w:rsidR="001348A3" w:rsidRPr="001348A3" w:rsidRDefault="001348A3" w:rsidP="001348A3">
            <w:pPr>
              <w:tabs>
                <w:tab w:val="left" w:pos="567"/>
              </w:tabs>
              <w:rPr>
                <w:rFonts w:ascii="Times New Roman" w:hAnsi="Times New Roman" w:cs="Times New Roman"/>
                <w:bCs/>
                <w:sz w:val="18"/>
                <w:szCs w:val="18"/>
              </w:rPr>
            </w:pPr>
            <w:r w:rsidRPr="001348A3">
              <w:rPr>
                <w:rFonts w:ascii="Times New Roman" w:eastAsia="Times New Roman" w:hAnsi="Times New Roman"/>
                <w:bCs/>
                <w:sz w:val="18"/>
                <w:szCs w:val="18"/>
                <w:lang w:eastAsia="tr-TR"/>
              </w:rPr>
              <w:t xml:space="preserve">Meyve,            Yalancı meyve, </w:t>
            </w:r>
            <w:r w:rsidRPr="001348A3">
              <w:rPr>
                <w:rFonts w:ascii="Times New Roman" w:hAnsi="Times New Roman" w:cs="Times New Roman"/>
                <w:sz w:val="18"/>
                <w:szCs w:val="18"/>
              </w:rPr>
              <w:t xml:space="preserve">Meyve </w:t>
            </w:r>
            <w:r w:rsidRPr="001348A3">
              <w:rPr>
                <w:rFonts w:ascii="Times New Roman" w:eastAsia="Times New Roman" w:hAnsi="Times New Roman" w:cs="Times New Roman"/>
                <w:bCs/>
                <w:sz w:val="18"/>
                <w:szCs w:val="18"/>
                <w:lang w:eastAsia="tr-TR"/>
              </w:rPr>
              <w:t xml:space="preserve">ekstre /ekstraktı (diğer </w:t>
            </w:r>
            <w:r w:rsidRPr="001348A3">
              <w:rPr>
                <w:rFonts w:ascii="Times New Roman" w:eastAsia="Times New Roman" w:hAnsi="Times New Roman" w:cs="Times New Roman"/>
                <w:sz w:val="18"/>
                <w:szCs w:val="18"/>
                <w:lang w:eastAsia="tr-TR"/>
              </w:rPr>
              <w:t>bitkisel preparatları hariç)</w:t>
            </w:r>
          </w:p>
        </w:tc>
        <w:tc>
          <w:tcPr>
            <w:tcW w:w="1417" w:type="dxa"/>
            <w:vAlign w:val="center"/>
          </w:tcPr>
          <w:p w14:paraId="5D3B4F00" w14:textId="77777777" w:rsidR="001348A3" w:rsidRPr="001348A3" w:rsidRDefault="001348A3" w:rsidP="001348A3">
            <w:pPr>
              <w:tabs>
                <w:tab w:val="left" w:pos="567"/>
              </w:tabs>
              <w:rPr>
                <w:rFonts w:ascii="Times New Roman" w:eastAsia="Times New Roman" w:hAnsi="Times New Roman" w:cs="Times New Roman"/>
                <w:bCs/>
                <w:sz w:val="18"/>
                <w:szCs w:val="18"/>
                <w:lang w:eastAsia="tr-TR"/>
              </w:rPr>
            </w:pPr>
            <w:r w:rsidRPr="001348A3">
              <w:rPr>
                <w:rFonts w:ascii="Times New Roman" w:hAnsi="Times New Roman"/>
                <w:sz w:val="18"/>
                <w:szCs w:val="18"/>
              </w:rPr>
              <w:t xml:space="preserve">Fruit [fructus], </w:t>
            </w:r>
            <w:r w:rsidRPr="001348A3">
              <w:rPr>
                <w:rFonts w:ascii="Times New Roman" w:eastAsia="Times New Roman" w:hAnsi="Times New Roman" w:cs="Times New Roman"/>
                <w:bCs/>
                <w:sz w:val="18"/>
                <w:szCs w:val="18"/>
                <w:lang w:eastAsia="tr-TR"/>
              </w:rPr>
              <w:t>Fruit extract (except other herbal preparations)</w:t>
            </w:r>
          </w:p>
        </w:tc>
        <w:tc>
          <w:tcPr>
            <w:tcW w:w="850" w:type="dxa"/>
            <w:vAlign w:val="center"/>
          </w:tcPr>
          <w:p w14:paraId="4752A33E" w14:textId="77777777" w:rsidR="001348A3" w:rsidRPr="001348A3" w:rsidRDefault="001348A3" w:rsidP="001348A3">
            <w:pPr>
              <w:jc w:val="center"/>
              <w:rPr>
                <w:rFonts w:ascii="Times New Roman" w:hAnsi="Times New Roman" w:cs="Times New Roman"/>
                <w:sz w:val="18"/>
                <w:szCs w:val="18"/>
              </w:rPr>
            </w:pPr>
            <w:r w:rsidRPr="001348A3">
              <w:rPr>
                <w:rFonts w:ascii="Times New Roman" w:hAnsi="Times New Roman"/>
                <w:sz w:val="18"/>
                <w:szCs w:val="18"/>
              </w:rPr>
              <w:t>P</w:t>
            </w:r>
          </w:p>
        </w:tc>
        <w:tc>
          <w:tcPr>
            <w:tcW w:w="4140" w:type="dxa"/>
            <w:vAlign w:val="center"/>
          </w:tcPr>
          <w:p w14:paraId="484D5F1C" w14:textId="77777777" w:rsidR="001348A3" w:rsidRPr="001348A3" w:rsidRDefault="001348A3" w:rsidP="001348A3">
            <w:pPr>
              <w:jc w:val="both"/>
              <w:rPr>
                <w:rFonts w:ascii="Times New Roman" w:hAnsi="Times New Roman" w:cs="Times New Roman"/>
                <w:sz w:val="18"/>
                <w:szCs w:val="18"/>
              </w:rPr>
            </w:pPr>
          </w:p>
        </w:tc>
        <w:tc>
          <w:tcPr>
            <w:tcW w:w="1163" w:type="dxa"/>
            <w:vAlign w:val="center"/>
          </w:tcPr>
          <w:p w14:paraId="5B4689FD" w14:textId="3D1DEA04" w:rsidR="000C4BEE" w:rsidRPr="001348A3" w:rsidRDefault="001348A3" w:rsidP="000C4BEE">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17/12/2021</w:t>
            </w:r>
          </w:p>
          <w:p w14:paraId="3C28A06D" w14:textId="7A07D796"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53ABE2F0" w14:textId="77777777" w:rsidTr="003F3887">
        <w:trPr>
          <w:cantSplit/>
          <w:trHeight w:val="173"/>
        </w:trPr>
        <w:tc>
          <w:tcPr>
            <w:tcW w:w="562" w:type="dxa"/>
            <w:vAlign w:val="center"/>
          </w:tcPr>
          <w:p w14:paraId="64C86112"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7640E77F" w14:textId="77777777" w:rsidR="001348A3" w:rsidRPr="000C4BEE" w:rsidRDefault="001348A3" w:rsidP="001348A3">
            <w:pPr>
              <w:autoSpaceDE w:val="0"/>
              <w:autoSpaceDN w:val="0"/>
              <w:adjustRightInd w:val="0"/>
              <w:jc w:val="both"/>
              <w:rPr>
                <w:rFonts w:ascii="Times New Roman" w:eastAsia="Calibri" w:hAnsi="Times New Roman" w:cs="Times New Roman"/>
                <w:b/>
                <w:bCs/>
                <w:i/>
                <w:sz w:val="18"/>
                <w:szCs w:val="18"/>
              </w:rPr>
            </w:pPr>
            <w:r w:rsidRPr="000C4BEE">
              <w:rPr>
                <w:rFonts w:ascii="Times New Roman" w:eastAsia="Calibri" w:hAnsi="Times New Roman" w:cs="Times New Roman"/>
                <w:b/>
                <w:bCs/>
                <w:i/>
                <w:sz w:val="18"/>
                <w:szCs w:val="18"/>
              </w:rPr>
              <w:t>Ilex guayusa</w:t>
            </w:r>
          </w:p>
          <w:p w14:paraId="32FDEBEC" w14:textId="77777777" w:rsidR="001348A3" w:rsidRPr="000C4BEE" w:rsidRDefault="001348A3" w:rsidP="001348A3">
            <w:pPr>
              <w:autoSpaceDE w:val="0"/>
              <w:autoSpaceDN w:val="0"/>
              <w:adjustRightInd w:val="0"/>
              <w:jc w:val="both"/>
              <w:rPr>
                <w:rFonts w:ascii="Times New Roman" w:eastAsia="Calibri" w:hAnsi="Times New Roman" w:cs="Times New Roman"/>
                <w:b/>
                <w:bCs/>
                <w:i/>
                <w:sz w:val="18"/>
                <w:szCs w:val="18"/>
              </w:rPr>
            </w:pPr>
          </w:p>
          <w:p w14:paraId="52508F14" w14:textId="77777777" w:rsidR="001348A3" w:rsidRPr="000C4BEE" w:rsidRDefault="001348A3" w:rsidP="001348A3">
            <w:pPr>
              <w:autoSpaceDE w:val="0"/>
              <w:autoSpaceDN w:val="0"/>
              <w:adjustRightInd w:val="0"/>
              <w:jc w:val="both"/>
              <w:rPr>
                <w:rFonts w:ascii="Times New Roman" w:eastAsia="Calibri" w:hAnsi="Times New Roman" w:cs="Times New Roman"/>
                <w:bCs/>
                <w:i/>
                <w:sz w:val="18"/>
                <w:szCs w:val="18"/>
              </w:rPr>
            </w:pPr>
          </w:p>
        </w:tc>
        <w:tc>
          <w:tcPr>
            <w:tcW w:w="1389" w:type="dxa"/>
            <w:vAlign w:val="center"/>
          </w:tcPr>
          <w:p w14:paraId="778DE401" w14:textId="77777777" w:rsidR="001348A3" w:rsidRPr="000C4BEE" w:rsidRDefault="001348A3" w:rsidP="001348A3">
            <w:pPr>
              <w:spacing w:before="60" w:after="60"/>
              <w:rPr>
                <w:rFonts w:ascii="Times New Roman" w:hAnsi="Times New Roman"/>
                <w:i/>
                <w:sz w:val="18"/>
                <w:szCs w:val="18"/>
              </w:rPr>
            </w:pPr>
          </w:p>
        </w:tc>
        <w:tc>
          <w:tcPr>
            <w:tcW w:w="1021" w:type="dxa"/>
            <w:vAlign w:val="center"/>
          </w:tcPr>
          <w:p w14:paraId="1970F03A" w14:textId="77777777" w:rsidR="001348A3" w:rsidRPr="000C4BEE" w:rsidRDefault="001348A3" w:rsidP="001348A3">
            <w:pPr>
              <w:spacing w:before="60" w:after="60"/>
              <w:rPr>
                <w:rFonts w:ascii="Times New Roman" w:hAnsi="Times New Roman"/>
                <w:i/>
                <w:sz w:val="18"/>
                <w:szCs w:val="18"/>
              </w:rPr>
            </w:pPr>
          </w:p>
        </w:tc>
        <w:tc>
          <w:tcPr>
            <w:tcW w:w="1560" w:type="dxa"/>
            <w:vAlign w:val="center"/>
          </w:tcPr>
          <w:p w14:paraId="1CBCB046" w14:textId="77777777" w:rsidR="001348A3" w:rsidRPr="000C4BEE" w:rsidRDefault="001348A3" w:rsidP="001348A3">
            <w:pPr>
              <w:tabs>
                <w:tab w:val="left" w:pos="567"/>
              </w:tabs>
              <w:rPr>
                <w:rFonts w:ascii="Times New Roman" w:hAnsi="Times New Roman" w:cs="Times New Roman"/>
                <w:bCs/>
                <w:sz w:val="18"/>
                <w:szCs w:val="18"/>
              </w:rPr>
            </w:pPr>
            <w:r w:rsidRPr="000C4BEE">
              <w:rPr>
                <w:rFonts w:ascii="Times New Roman" w:hAnsi="Times New Roman" w:cs="Times New Roman"/>
                <w:bCs/>
                <w:sz w:val="18"/>
                <w:szCs w:val="18"/>
              </w:rPr>
              <w:t>Kurutulmuş yapraklarının sulu ekstraktı</w:t>
            </w:r>
          </w:p>
        </w:tc>
        <w:tc>
          <w:tcPr>
            <w:tcW w:w="1417" w:type="dxa"/>
            <w:vAlign w:val="center"/>
          </w:tcPr>
          <w:p w14:paraId="0DC320AF" w14:textId="77777777" w:rsidR="001348A3" w:rsidRPr="000C4BEE" w:rsidRDefault="001348A3" w:rsidP="001348A3">
            <w:pPr>
              <w:tabs>
                <w:tab w:val="left" w:pos="567"/>
              </w:tabs>
              <w:rPr>
                <w:rFonts w:ascii="Times New Roman" w:eastAsia="Times New Roman" w:hAnsi="Times New Roman" w:cs="Times New Roman"/>
                <w:bCs/>
                <w:sz w:val="18"/>
                <w:szCs w:val="18"/>
                <w:lang w:eastAsia="tr-TR"/>
              </w:rPr>
            </w:pPr>
            <w:r w:rsidRPr="000C4BEE">
              <w:rPr>
                <w:rFonts w:ascii="Times New Roman" w:eastAsia="Times New Roman" w:hAnsi="Times New Roman" w:cs="Times New Roman"/>
                <w:bCs/>
                <w:sz w:val="18"/>
                <w:szCs w:val="18"/>
                <w:lang w:eastAsia="tr-TR"/>
              </w:rPr>
              <w:t>Aques extract of dried leaves</w:t>
            </w:r>
          </w:p>
        </w:tc>
        <w:tc>
          <w:tcPr>
            <w:tcW w:w="850" w:type="dxa"/>
            <w:vAlign w:val="center"/>
          </w:tcPr>
          <w:p w14:paraId="11C99658" w14:textId="77777777" w:rsidR="001348A3" w:rsidRPr="000C4BEE" w:rsidRDefault="001348A3" w:rsidP="001348A3">
            <w:pPr>
              <w:jc w:val="center"/>
              <w:rPr>
                <w:rFonts w:ascii="Times New Roman" w:hAnsi="Times New Roman" w:cs="Times New Roman"/>
                <w:sz w:val="18"/>
                <w:szCs w:val="18"/>
              </w:rPr>
            </w:pPr>
            <w:r w:rsidRPr="000C4BEE">
              <w:rPr>
                <w:rFonts w:ascii="Times New Roman" w:hAnsi="Times New Roman" w:cs="Times New Roman"/>
                <w:sz w:val="18"/>
                <w:szCs w:val="18"/>
              </w:rPr>
              <w:t>P</w:t>
            </w:r>
          </w:p>
        </w:tc>
        <w:tc>
          <w:tcPr>
            <w:tcW w:w="4140" w:type="dxa"/>
            <w:vAlign w:val="center"/>
          </w:tcPr>
          <w:p w14:paraId="7D996D5B" w14:textId="77777777" w:rsidR="001348A3" w:rsidRPr="000C4BEE" w:rsidRDefault="001348A3" w:rsidP="001348A3">
            <w:pPr>
              <w:jc w:val="both"/>
              <w:rPr>
                <w:rFonts w:ascii="Times New Roman" w:hAnsi="Times New Roman" w:cs="Times New Roman"/>
                <w:sz w:val="18"/>
                <w:szCs w:val="18"/>
              </w:rPr>
            </w:pPr>
            <w:r w:rsidRPr="000C4BEE">
              <w:rPr>
                <w:rFonts w:ascii="Times New Roman" w:hAnsi="Times New Roman" w:cs="Times New Roman"/>
                <w:sz w:val="18"/>
                <w:szCs w:val="18"/>
              </w:rPr>
              <w:t xml:space="preserve">-Bitkisel infüzyonlarda </w:t>
            </w:r>
            <w:r w:rsidRPr="000C4BEE">
              <w:rPr>
                <w:rFonts w:ascii="Times New Roman" w:hAnsi="Times New Roman" w:cs="Times New Roman"/>
                <w:i/>
                <w:sz w:val="18"/>
                <w:szCs w:val="18"/>
              </w:rPr>
              <w:t>Ilex paraguariensis</w:t>
            </w:r>
            <w:r w:rsidRPr="000C4BEE">
              <w:rPr>
                <w:rFonts w:ascii="Times New Roman" w:hAnsi="Times New Roman" w:cs="Times New Roman"/>
                <w:sz w:val="18"/>
                <w:szCs w:val="18"/>
              </w:rPr>
              <w:t>’in kurutulmuş yapraklarının sulu ekstraktının bitkisel infüzyonlar ve takviye edici gıdalarda normal kullanımına uygun olarak</w:t>
            </w:r>
          </w:p>
          <w:p w14:paraId="02052F87" w14:textId="77777777" w:rsidR="001348A3" w:rsidRPr="000C4BEE" w:rsidRDefault="001348A3" w:rsidP="001348A3">
            <w:pPr>
              <w:jc w:val="both"/>
              <w:rPr>
                <w:rFonts w:ascii="Times New Roman" w:hAnsi="Times New Roman" w:cs="Times New Roman"/>
                <w:strike/>
                <w:sz w:val="18"/>
                <w:szCs w:val="18"/>
              </w:rPr>
            </w:pPr>
            <w:r w:rsidRPr="000C4BEE">
              <w:rPr>
                <w:rFonts w:ascii="Times New Roman" w:hAnsi="Times New Roman" w:cs="Times New Roman"/>
                <w:sz w:val="18"/>
                <w:szCs w:val="18"/>
              </w:rPr>
              <w:t xml:space="preserve">-Takviye edici gıdalarda </w:t>
            </w:r>
            <w:r w:rsidRPr="000C4BEE">
              <w:rPr>
                <w:rFonts w:ascii="Times New Roman" w:hAnsi="Times New Roman" w:cs="Times New Roman"/>
                <w:i/>
                <w:sz w:val="18"/>
                <w:szCs w:val="18"/>
              </w:rPr>
              <w:t>Ilex paraguariensis</w:t>
            </w:r>
            <w:r w:rsidRPr="000C4BEE">
              <w:rPr>
                <w:rFonts w:ascii="Times New Roman" w:hAnsi="Times New Roman" w:cs="Times New Roman"/>
                <w:sz w:val="18"/>
                <w:szCs w:val="18"/>
              </w:rPr>
              <w:t>’in kurutulmuş yapraklarının sulu ekstraktının bitkisel infüzyonlar ve takviye edici gıdalarda normal kullanımına uygun olarak</w:t>
            </w:r>
          </w:p>
        </w:tc>
        <w:tc>
          <w:tcPr>
            <w:tcW w:w="1163" w:type="dxa"/>
            <w:vAlign w:val="center"/>
          </w:tcPr>
          <w:p w14:paraId="1BFCFE13"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03D68921" w14:textId="77777777" w:rsidTr="003F3887">
        <w:trPr>
          <w:cantSplit/>
          <w:trHeight w:val="173"/>
        </w:trPr>
        <w:tc>
          <w:tcPr>
            <w:tcW w:w="562" w:type="dxa"/>
            <w:vAlign w:val="center"/>
          </w:tcPr>
          <w:p w14:paraId="042DFF5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73A93A2A"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b/>
                <w:i/>
                <w:sz w:val="18"/>
                <w:szCs w:val="18"/>
              </w:rPr>
              <w:t xml:space="preserve">Ipomoea batatas </w:t>
            </w:r>
            <w:r w:rsidRPr="000C4BEE">
              <w:rPr>
                <w:rFonts w:ascii="Times New Roman" w:hAnsi="Times New Roman"/>
                <w:b/>
                <w:sz w:val="18"/>
                <w:szCs w:val="18"/>
              </w:rPr>
              <w:t>(L.) Lam</w:t>
            </w:r>
            <w:r w:rsidRPr="000C4BEE">
              <w:rPr>
                <w:rFonts w:ascii="Times New Roman" w:hAnsi="Times New Roman"/>
                <w:sz w:val="18"/>
                <w:szCs w:val="18"/>
              </w:rPr>
              <w:t>.</w:t>
            </w:r>
          </w:p>
          <w:p w14:paraId="3E2958BD" w14:textId="77777777" w:rsidR="001348A3" w:rsidRPr="000C4BEE" w:rsidRDefault="001348A3" w:rsidP="001348A3">
            <w:pPr>
              <w:spacing w:before="60" w:after="60"/>
              <w:rPr>
                <w:rFonts w:ascii="Times New Roman" w:hAnsi="Times New Roman" w:cs="Times New Roman"/>
                <w:b/>
                <w:i/>
                <w:sz w:val="18"/>
                <w:szCs w:val="18"/>
              </w:rPr>
            </w:pPr>
            <w:r w:rsidRPr="000C4BEE">
              <w:rPr>
                <w:rFonts w:ascii="Times New Roman" w:hAnsi="Times New Roman"/>
                <w:i/>
                <w:sz w:val="18"/>
                <w:szCs w:val="18"/>
              </w:rPr>
              <w:t xml:space="preserve">[Ipomoea batatas </w:t>
            </w:r>
            <w:r w:rsidRPr="000C4BEE">
              <w:rPr>
                <w:rFonts w:ascii="Times New Roman" w:hAnsi="Times New Roman"/>
                <w:sz w:val="18"/>
                <w:szCs w:val="18"/>
              </w:rPr>
              <w:t xml:space="preserve">var. </w:t>
            </w:r>
            <w:r w:rsidRPr="000C4BEE">
              <w:rPr>
                <w:rFonts w:ascii="Times New Roman" w:hAnsi="Times New Roman"/>
                <w:i/>
                <w:sz w:val="18"/>
                <w:szCs w:val="18"/>
              </w:rPr>
              <w:t xml:space="preserve">edulis </w:t>
            </w:r>
            <w:r w:rsidRPr="000C4BEE">
              <w:rPr>
                <w:rFonts w:ascii="Times New Roman" w:hAnsi="Times New Roman"/>
                <w:sz w:val="18"/>
                <w:szCs w:val="18"/>
              </w:rPr>
              <w:t xml:space="preserve">(Thunb.) Makino., </w:t>
            </w:r>
            <w:r w:rsidRPr="000C4BEE">
              <w:rPr>
                <w:rFonts w:ascii="Times New Roman" w:hAnsi="Times New Roman"/>
                <w:i/>
                <w:sz w:val="18"/>
                <w:szCs w:val="18"/>
              </w:rPr>
              <w:t>Convolvulus batatas</w:t>
            </w:r>
            <w:r w:rsidRPr="000C4BEE">
              <w:rPr>
                <w:rFonts w:ascii="Times New Roman" w:hAnsi="Times New Roman"/>
                <w:sz w:val="18"/>
                <w:szCs w:val="18"/>
              </w:rPr>
              <w:t xml:space="preserve"> L., </w:t>
            </w:r>
            <w:r w:rsidRPr="000C4BEE">
              <w:rPr>
                <w:rFonts w:ascii="Times New Roman" w:hAnsi="Times New Roman"/>
                <w:i/>
                <w:sz w:val="18"/>
                <w:szCs w:val="18"/>
              </w:rPr>
              <w:t>Batata edulis</w:t>
            </w:r>
            <w:r w:rsidRPr="000C4BEE">
              <w:rPr>
                <w:rFonts w:ascii="Times New Roman" w:hAnsi="Times New Roman"/>
                <w:sz w:val="18"/>
                <w:szCs w:val="18"/>
              </w:rPr>
              <w:t xml:space="preserve"> (Thunb.) Choisy]</w:t>
            </w:r>
          </w:p>
        </w:tc>
        <w:tc>
          <w:tcPr>
            <w:tcW w:w="1389" w:type="dxa"/>
            <w:vAlign w:val="center"/>
          </w:tcPr>
          <w:p w14:paraId="533E31B0" w14:textId="77777777" w:rsidR="001348A3" w:rsidRPr="000C4BEE" w:rsidRDefault="001348A3" w:rsidP="001348A3">
            <w:pPr>
              <w:spacing w:before="60" w:after="60"/>
              <w:rPr>
                <w:rFonts w:ascii="Times New Roman" w:hAnsi="Times New Roman" w:cs="Times New Roman"/>
                <w:bCs/>
                <w:sz w:val="18"/>
                <w:szCs w:val="18"/>
              </w:rPr>
            </w:pPr>
            <w:r w:rsidRPr="000C4BEE">
              <w:rPr>
                <w:rFonts w:ascii="Times New Roman" w:hAnsi="Times New Roman"/>
                <w:bCs/>
                <w:sz w:val="18"/>
                <w:szCs w:val="18"/>
              </w:rPr>
              <w:t>Mor patates, Mor tatlı patates</w:t>
            </w:r>
          </w:p>
        </w:tc>
        <w:tc>
          <w:tcPr>
            <w:tcW w:w="1021" w:type="dxa"/>
            <w:vAlign w:val="center"/>
          </w:tcPr>
          <w:p w14:paraId="1404FD6A"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bCs/>
                <w:sz w:val="18"/>
                <w:szCs w:val="18"/>
              </w:rPr>
              <w:t>Sweet potato, purple sweet potato</w:t>
            </w:r>
          </w:p>
        </w:tc>
        <w:tc>
          <w:tcPr>
            <w:tcW w:w="1560" w:type="dxa"/>
            <w:vAlign w:val="center"/>
          </w:tcPr>
          <w:p w14:paraId="1E7A8222"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sz w:val="18"/>
                <w:szCs w:val="18"/>
              </w:rPr>
              <w:t>Yumru,         Yumru ekstre/ekstraktı (diğer bitkisel preparatları hariç)</w:t>
            </w:r>
          </w:p>
        </w:tc>
        <w:tc>
          <w:tcPr>
            <w:tcW w:w="1417" w:type="dxa"/>
            <w:vAlign w:val="center"/>
          </w:tcPr>
          <w:p w14:paraId="5CDF15C9" w14:textId="77777777" w:rsidR="001348A3" w:rsidRPr="000C4BEE"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0C4BEE">
              <w:rPr>
                <w:rFonts w:ascii="Times New Roman" w:hAnsi="Times New Roman"/>
                <w:iCs/>
                <w:sz w:val="18"/>
                <w:szCs w:val="18"/>
              </w:rPr>
              <w:t xml:space="preserve">Tuber,        Tuber </w:t>
            </w:r>
            <w:r w:rsidRPr="000C4BEE">
              <w:rPr>
                <w:rFonts w:ascii="Times New Roman" w:eastAsia="Times New Roman" w:hAnsi="Times New Roman" w:cs="Times New Roman"/>
                <w:bCs/>
                <w:sz w:val="18"/>
                <w:szCs w:val="18"/>
                <w:lang w:eastAsia="tr-TR"/>
              </w:rPr>
              <w:t>extract (except other herbal preparations)</w:t>
            </w:r>
          </w:p>
        </w:tc>
        <w:tc>
          <w:tcPr>
            <w:tcW w:w="850" w:type="dxa"/>
            <w:vAlign w:val="center"/>
          </w:tcPr>
          <w:p w14:paraId="7553AC23" w14:textId="77777777" w:rsidR="001348A3" w:rsidRPr="000C4BEE"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0C4BEE">
              <w:rPr>
                <w:rFonts w:ascii="Times New Roman" w:hAnsi="Times New Roman"/>
                <w:sz w:val="18"/>
                <w:szCs w:val="18"/>
              </w:rPr>
              <w:t>P</w:t>
            </w:r>
          </w:p>
        </w:tc>
        <w:tc>
          <w:tcPr>
            <w:tcW w:w="4140" w:type="dxa"/>
            <w:vAlign w:val="center"/>
          </w:tcPr>
          <w:p w14:paraId="25FFBF0A" w14:textId="77777777" w:rsidR="001348A3" w:rsidRPr="000C4BEE"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Align w:val="center"/>
          </w:tcPr>
          <w:p w14:paraId="5F50B414" w14:textId="03167AEC" w:rsidR="000C4BEE" w:rsidRPr="001348A3" w:rsidRDefault="001348A3" w:rsidP="000C4BEE">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14/01/2022</w:t>
            </w:r>
          </w:p>
          <w:p w14:paraId="36194E1D" w14:textId="5B1C9E1B"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0E0EE20B" w14:textId="77777777" w:rsidTr="003F3887">
        <w:trPr>
          <w:cantSplit/>
          <w:trHeight w:val="173"/>
        </w:trPr>
        <w:tc>
          <w:tcPr>
            <w:tcW w:w="562" w:type="dxa"/>
            <w:vMerge w:val="restart"/>
            <w:vAlign w:val="center"/>
          </w:tcPr>
          <w:p w14:paraId="58575B41"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2A54A328" w14:textId="77777777" w:rsidR="001348A3" w:rsidRPr="000C4BEE" w:rsidRDefault="001348A3" w:rsidP="001348A3">
            <w:pPr>
              <w:spacing w:before="60" w:after="60"/>
              <w:rPr>
                <w:rFonts w:ascii="Times New Roman" w:hAnsi="Times New Roman" w:cs="Times New Roman"/>
                <w:b/>
                <w:sz w:val="18"/>
                <w:szCs w:val="18"/>
              </w:rPr>
            </w:pPr>
            <w:r w:rsidRPr="000C4BEE">
              <w:rPr>
                <w:rFonts w:ascii="Times New Roman" w:hAnsi="Times New Roman" w:cs="Times New Roman"/>
                <w:b/>
                <w:i/>
                <w:sz w:val="18"/>
                <w:szCs w:val="18"/>
              </w:rPr>
              <w:t xml:space="preserve">Iris versicolor </w:t>
            </w:r>
            <w:r w:rsidRPr="000C4BEE">
              <w:rPr>
                <w:rFonts w:ascii="Times New Roman" w:hAnsi="Times New Roman" w:cs="Times New Roman"/>
                <w:b/>
                <w:sz w:val="18"/>
                <w:szCs w:val="18"/>
              </w:rPr>
              <w:t>L.</w:t>
            </w:r>
          </w:p>
          <w:p w14:paraId="0C040782" w14:textId="77777777" w:rsidR="001348A3" w:rsidRPr="000C4BEE" w:rsidRDefault="001348A3" w:rsidP="001348A3">
            <w:pPr>
              <w:spacing w:before="60" w:after="60"/>
              <w:rPr>
                <w:rFonts w:ascii="Times New Roman" w:hAnsi="Times New Roman" w:cs="Times New Roman"/>
                <w:b/>
                <w:sz w:val="18"/>
                <w:szCs w:val="18"/>
              </w:rPr>
            </w:pPr>
          </w:p>
        </w:tc>
        <w:tc>
          <w:tcPr>
            <w:tcW w:w="1389" w:type="dxa"/>
            <w:vMerge w:val="restart"/>
            <w:vAlign w:val="center"/>
          </w:tcPr>
          <w:p w14:paraId="11A0AEC4" w14:textId="77777777" w:rsidR="001348A3" w:rsidRPr="000C4BEE" w:rsidRDefault="001348A3" w:rsidP="001348A3">
            <w:pPr>
              <w:spacing w:before="60" w:after="60"/>
              <w:rPr>
                <w:rFonts w:ascii="Times New Roman" w:hAnsi="Times New Roman" w:cs="Times New Roman"/>
                <w:bCs/>
                <w:sz w:val="18"/>
                <w:szCs w:val="18"/>
              </w:rPr>
            </w:pPr>
            <w:r w:rsidRPr="000C4BEE">
              <w:rPr>
                <w:rFonts w:ascii="Times New Roman" w:hAnsi="Times New Roman" w:cs="Times New Roman"/>
                <w:bCs/>
                <w:sz w:val="18"/>
                <w:szCs w:val="18"/>
              </w:rPr>
              <w:t>İris, Süsen</w:t>
            </w:r>
          </w:p>
          <w:p w14:paraId="5C5D52F1" w14:textId="77777777" w:rsidR="001348A3" w:rsidRPr="000C4BEE" w:rsidRDefault="001348A3" w:rsidP="001348A3">
            <w:pPr>
              <w:spacing w:before="60" w:after="60"/>
              <w:rPr>
                <w:rFonts w:ascii="Times New Roman" w:hAnsi="Times New Roman" w:cs="Times New Roman"/>
                <w:bCs/>
                <w:sz w:val="18"/>
                <w:szCs w:val="18"/>
              </w:rPr>
            </w:pPr>
          </w:p>
        </w:tc>
        <w:tc>
          <w:tcPr>
            <w:tcW w:w="1021" w:type="dxa"/>
            <w:vMerge w:val="restart"/>
            <w:vAlign w:val="center"/>
          </w:tcPr>
          <w:p w14:paraId="0343DB2B"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Larger blue flag, Blue flag</w:t>
            </w:r>
          </w:p>
        </w:tc>
        <w:tc>
          <w:tcPr>
            <w:tcW w:w="1560" w:type="dxa"/>
            <w:vAlign w:val="center"/>
          </w:tcPr>
          <w:p w14:paraId="5D3BBE83"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Kök (bitkisel preparatları hariç)</w:t>
            </w:r>
          </w:p>
        </w:tc>
        <w:tc>
          <w:tcPr>
            <w:tcW w:w="1417" w:type="dxa"/>
            <w:vAlign w:val="center"/>
          </w:tcPr>
          <w:p w14:paraId="580882C7" w14:textId="77777777" w:rsidR="001348A3" w:rsidRPr="000C4BEE"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0C4BEE">
              <w:rPr>
                <w:rFonts w:ascii="Times New Roman" w:eastAsia="Times New Roman" w:hAnsi="Times New Roman" w:cs="Times New Roman"/>
                <w:bCs/>
                <w:sz w:val="18"/>
                <w:szCs w:val="18"/>
                <w:lang w:eastAsia="tr-TR"/>
              </w:rPr>
              <w:t>Root [radix] (except herbal preparations)</w:t>
            </w:r>
          </w:p>
        </w:tc>
        <w:tc>
          <w:tcPr>
            <w:tcW w:w="850" w:type="dxa"/>
          </w:tcPr>
          <w:p w14:paraId="598DFF4F" w14:textId="77777777" w:rsidR="001348A3" w:rsidRPr="000C4BEE"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37884C92" w14:textId="77777777" w:rsidR="001348A3" w:rsidRPr="000C4BEE"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0C4BEE">
              <w:rPr>
                <w:rFonts w:ascii="Times New Roman" w:eastAsia="Times New Roman" w:hAnsi="Times New Roman" w:cs="Times New Roman"/>
                <w:bCs/>
                <w:sz w:val="18"/>
                <w:szCs w:val="18"/>
                <w:lang w:eastAsia="tr-TR"/>
              </w:rPr>
              <w:t>P</w:t>
            </w:r>
          </w:p>
        </w:tc>
        <w:tc>
          <w:tcPr>
            <w:tcW w:w="4140" w:type="dxa"/>
            <w:vMerge w:val="restart"/>
            <w:vAlign w:val="center"/>
          </w:tcPr>
          <w:p w14:paraId="02EE52D6" w14:textId="77777777" w:rsidR="001348A3" w:rsidRPr="000C4BEE"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restart"/>
            <w:vAlign w:val="center"/>
          </w:tcPr>
          <w:p w14:paraId="0BEC8E66" w14:textId="7C4C0D50"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26/09/2014</w:t>
            </w:r>
          </w:p>
          <w:p w14:paraId="0D1F8A72" w14:textId="765BA129"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3FB19313" w14:textId="77777777" w:rsidTr="003F3887">
        <w:trPr>
          <w:cantSplit/>
          <w:trHeight w:val="208"/>
        </w:trPr>
        <w:tc>
          <w:tcPr>
            <w:tcW w:w="562" w:type="dxa"/>
            <w:vMerge/>
            <w:vAlign w:val="center"/>
          </w:tcPr>
          <w:p w14:paraId="6C0271C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34D3B191"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384FCC3C" w14:textId="77777777" w:rsidR="001348A3" w:rsidRPr="001348A3" w:rsidRDefault="001348A3" w:rsidP="001348A3">
            <w:pPr>
              <w:spacing w:before="60" w:after="60"/>
              <w:rPr>
                <w:rFonts w:ascii="Times New Roman" w:hAnsi="Times New Roman" w:cs="Times New Roman"/>
                <w:bCs/>
                <w:sz w:val="18"/>
                <w:szCs w:val="18"/>
              </w:rPr>
            </w:pPr>
          </w:p>
        </w:tc>
        <w:tc>
          <w:tcPr>
            <w:tcW w:w="1021" w:type="dxa"/>
            <w:vMerge/>
            <w:vAlign w:val="center"/>
          </w:tcPr>
          <w:p w14:paraId="685AFB5A"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05699892"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Rizom (bitkisel preparatları hariç)</w:t>
            </w:r>
          </w:p>
        </w:tc>
        <w:tc>
          <w:tcPr>
            <w:tcW w:w="1417" w:type="dxa"/>
            <w:vAlign w:val="center"/>
          </w:tcPr>
          <w:p w14:paraId="3F0EC998"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Rhizome [rhizoma]</w:t>
            </w:r>
            <w:r w:rsidRPr="001348A3">
              <w:rPr>
                <w:rFonts w:ascii="Times New Roman" w:eastAsia="Times New Roman" w:hAnsi="Times New Roman" w:cs="Times New Roman"/>
                <w:bCs/>
                <w:sz w:val="18"/>
                <w:szCs w:val="18"/>
                <w:lang w:eastAsia="tr-TR"/>
              </w:rPr>
              <w:t xml:space="preserve"> (except herbal preparations)</w:t>
            </w:r>
          </w:p>
        </w:tc>
        <w:tc>
          <w:tcPr>
            <w:tcW w:w="850" w:type="dxa"/>
          </w:tcPr>
          <w:p w14:paraId="35589AAB"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Merge/>
            <w:vAlign w:val="center"/>
          </w:tcPr>
          <w:p w14:paraId="233272C8" w14:textId="77777777" w:rsidR="001348A3" w:rsidRPr="001348A3" w:rsidRDefault="001348A3" w:rsidP="001348A3">
            <w:pPr>
              <w:tabs>
                <w:tab w:val="left" w:pos="567"/>
              </w:tabs>
              <w:spacing w:before="60" w:after="60"/>
              <w:jc w:val="both"/>
              <w:rPr>
                <w:rFonts w:ascii="Times New Roman" w:eastAsia="Times New Roman" w:hAnsi="Times New Roman" w:cs="Times New Roman"/>
                <w:bCs/>
                <w:color w:val="FF0000"/>
                <w:sz w:val="18"/>
                <w:szCs w:val="18"/>
                <w:lang w:eastAsia="tr-TR"/>
              </w:rPr>
            </w:pPr>
          </w:p>
        </w:tc>
        <w:tc>
          <w:tcPr>
            <w:tcW w:w="1163" w:type="dxa"/>
            <w:vMerge/>
            <w:vAlign w:val="center"/>
          </w:tcPr>
          <w:p w14:paraId="616A2245"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1B86E8CD" w14:textId="77777777" w:rsidTr="003F3887">
        <w:trPr>
          <w:cantSplit/>
          <w:trHeight w:val="101"/>
        </w:trPr>
        <w:tc>
          <w:tcPr>
            <w:tcW w:w="562" w:type="dxa"/>
            <w:vMerge w:val="restart"/>
            <w:vAlign w:val="center"/>
          </w:tcPr>
          <w:p w14:paraId="1A6409DC"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0ADAFB1E" w14:textId="77777777" w:rsidR="001348A3" w:rsidRPr="001348A3" w:rsidRDefault="001348A3" w:rsidP="001348A3">
            <w:pPr>
              <w:spacing w:before="60" w:after="60"/>
              <w:rPr>
                <w:rFonts w:ascii="Times New Roman" w:eastAsia="Times New Roman" w:hAnsi="Times New Roman"/>
                <w:b/>
                <w:sz w:val="18"/>
                <w:szCs w:val="18"/>
                <w:lang w:eastAsia="tr-TR"/>
              </w:rPr>
            </w:pPr>
            <w:r w:rsidRPr="001348A3">
              <w:rPr>
                <w:rFonts w:ascii="Times New Roman" w:eastAsia="Times New Roman" w:hAnsi="Times New Roman"/>
                <w:b/>
                <w:i/>
                <w:sz w:val="18"/>
                <w:szCs w:val="18"/>
                <w:lang w:eastAsia="tr-TR"/>
              </w:rPr>
              <w:t>Juglans regia</w:t>
            </w:r>
            <w:r w:rsidRPr="001348A3">
              <w:rPr>
                <w:rFonts w:ascii="Times New Roman" w:eastAsia="Times New Roman" w:hAnsi="Times New Roman"/>
                <w:b/>
                <w:sz w:val="18"/>
                <w:szCs w:val="18"/>
                <w:lang w:eastAsia="tr-TR"/>
              </w:rPr>
              <w:t xml:space="preserve"> L.</w:t>
            </w:r>
          </w:p>
          <w:p w14:paraId="0DE0583C" w14:textId="77777777" w:rsidR="001348A3" w:rsidRPr="001348A3" w:rsidRDefault="001348A3" w:rsidP="001348A3">
            <w:pPr>
              <w:spacing w:before="60" w:after="60"/>
              <w:rPr>
                <w:rFonts w:ascii="Times New Roman" w:eastAsia="Times New Roman" w:hAnsi="Times New Roman"/>
                <w:b/>
                <w:sz w:val="18"/>
                <w:szCs w:val="18"/>
                <w:lang w:eastAsia="tr-TR"/>
              </w:rPr>
            </w:pPr>
            <w:r w:rsidRPr="001348A3">
              <w:rPr>
                <w:rFonts w:ascii="Times New Roman" w:hAnsi="Times New Roman"/>
                <w:sz w:val="18"/>
                <w:szCs w:val="18"/>
              </w:rPr>
              <w:t>[</w:t>
            </w:r>
            <w:r w:rsidRPr="001348A3">
              <w:rPr>
                <w:rFonts w:ascii="Times New Roman" w:hAnsi="Times New Roman"/>
                <w:i/>
                <w:sz w:val="18"/>
                <w:szCs w:val="18"/>
              </w:rPr>
              <w:t xml:space="preserve">Juglans sinensis </w:t>
            </w:r>
            <w:r w:rsidRPr="001348A3">
              <w:rPr>
                <w:rFonts w:ascii="Times New Roman" w:hAnsi="Times New Roman"/>
                <w:sz w:val="18"/>
                <w:szCs w:val="18"/>
              </w:rPr>
              <w:t xml:space="preserve">(C.DC.) Dode, </w:t>
            </w:r>
            <w:r w:rsidRPr="001348A3">
              <w:rPr>
                <w:rFonts w:ascii="Times New Roman" w:hAnsi="Times New Roman"/>
                <w:i/>
                <w:sz w:val="18"/>
                <w:szCs w:val="18"/>
              </w:rPr>
              <w:t>Juglans orientis</w:t>
            </w:r>
            <w:r w:rsidRPr="001348A3">
              <w:rPr>
                <w:rFonts w:ascii="Times New Roman" w:hAnsi="Times New Roman"/>
                <w:sz w:val="18"/>
                <w:szCs w:val="18"/>
              </w:rPr>
              <w:t xml:space="preserve"> Dode,        </w:t>
            </w:r>
            <w:r w:rsidRPr="001348A3">
              <w:rPr>
                <w:rFonts w:ascii="Times New Roman" w:hAnsi="Times New Roman"/>
                <w:i/>
                <w:sz w:val="18"/>
                <w:szCs w:val="18"/>
              </w:rPr>
              <w:t xml:space="preserve">Juglans kamaonia </w:t>
            </w:r>
            <w:r w:rsidRPr="001348A3">
              <w:rPr>
                <w:rFonts w:ascii="Times New Roman" w:hAnsi="Times New Roman"/>
                <w:sz w:val="18"/>
                <w:szCs w:val="18"/>
              </w:rPr>
              <w:t xml:space="preserve">Dode,      </w:t>
            </w:r>
            <w:r w:rsidRPr="001348A3">
              <w:rPr>
                <w:rFonts w:ascii="Times New Roman" w:hAnsi="Times New Roman"/>
                <w:i/>
                <w:sz w:val="18"/>
                <w:szCs w:val="18"/>
              </w:rPr>
              <w:t>Juglans fallax</w:t>
            </w:r>
            <w:r w:rsidRPr="001348A3">
              <w:rPr>
                <w:rFonts w:ascii="Times New Roman" w:hAnsi="Times New Roman"/>
                <w:sz w:val="18"/>
                <w:szCs w:val="18"/>
              </w:rPr>
              <w:t xml:space="preserve"> Dode,       </w:t>
            </w:r>
            <w:r w:rsidRPr="001348A3">
              <w:rPr>
                <w:rFonts w:ascii="Times New Roman" w:hAnsi="Times New Roman"/>
                <w:i/>
                <w:sz w:val="18"/>
                <w:szCs w:val="18"/>
              </w:rPr>
              <w:t>Juglans duclouxiana</w:t>
            </w:r>
            <w:r w:rsidRPr="001348A3">
              <w:rPr>
                <w:rFonts w:ascii="Times New Roman" w:hAnsi="Times New Roman"/>
                <w:sz w:val="18"/>
                <w:szCs w:val="18"/>
              </w:rPr>
              <w:t xml:space="preserve"> Dode]</w:t>
            </w:r>
          </w:p>
        </w:tc>
        <w:tc>
          <w:tcPr>
            <w:tcW w:w="1389" w:type="dxa"/>
            <w:vMerge w:val="restart"/>
            <w:vAlign w:val="center"/>
          </w:tcPr>
          <w:p w14:paraId="72A5C152" w14:textId="77777777" w:rsidR="001348A3" w:rsidRPr="001348A3" w:rsidRDefault="001348A3" w:rsidP="001348A3">
            <w:pPr>
              <w:spacing w:before="60" w:after="60"/>
              <w:rPr>
                <w:rFonts w:ascii="Times New Roman" w:eastAsia="Times New Roman" w:hAnsi="Times New Roman"/>
                <w:sz w:val="18"/>
                <w:szCs w:val="18"/>
                <w:lang w:eastAsia="tr-TR"/>
              </w:rPr>
            </w:pPr>
            <w:r w:rsidRPr="001348A3">
              <w:rPr>
                <w:rFonts w:ascii="Times New Roman" w:eastAsia="Times New Roman" w:hAnsi="Times New Roman"/>
                <w:sz w:val="18"/>
                <w:szCs w:val="18"/>
                <w:lang w:eastAsia="tr-TR"/>
              </w:rPr>
              <w:t>Ceviz, Koz, Yandak</w:t>
            </w:r>
          </w:p>
        </w:tc>
        <w:tc>
          <w:tcPr>
            <w:tcW w:w="1021" w:type="dxa"/>
            <w:vMerge w:val="restart"/>
            <w:vAlign w:val="center"/>
          </w:tcPr>
          <w:p w14:paraId="5BF66A96" w14:textId="77777777" w:rsidR="001348A3" w:rsidRPr="001348A3" w:rsidRDefault="001348A3" w:rsidP="001348A3">
            <w:pPr>
              <w:spacing w:before="60" w:after="60"/>
              <w:rPr>
                <w:rFonts w:ascii="Times New Roman" w:eastAsia="Times New Roman" w:hAnsi="Times New Roman"/>
                <w:sz w:val="18"/>
                <w:szCs w:val="18"/>
                <w:lang w:eastAsia="tr-TR"/>
              </w:rPr>
            </w:pPr>
            <w:r w:rsidRPr="001348A3">
              <w:rPr>
                <w:rFonts w:ascii="Times New Roman" w:hAnsi="Times New Roman"/>
                <w:sz w:val="18"/>
                <w:szCs w:val="18"/>
              </w:rPr>
              <w:t xml:space="preserve">Walnut, </w:t>
            </w:r>
            <w:r w:rsidRPr="001348A3">
              <w:rPr>
                <w:rFonts w:ascii="Times New Roman" w:eastAsia="Times New Roman" w:hAnsi="Times New Roman"/>
                <w:sz w:val="18"/>
                <w:szCs w:val="18"/>
                <w:lang w:eastAsia="tr-TR"/>
              </w:rPr>
              <w:t>English walnut, Persian walnut,  Circassian walnut</w:t>
            </w:r>
          </w:p>
        </w:tc>
        <w:tc>
          <w:tcPr>
            <w:tcW w:w="1560" w:type="dxa"/>
            <w:vAlign w:val="center"/>
          </w:tcPr>
          <w:p w14:paraId="1763E9D1" w14:textId="77777777" w:rsidR="001348A3" w:rsidRPr="001348A3" w:rsidRDefault="001348A3" w:rsidP="001348A3">
            <w:pPr>
              <w:spacing w:before="60" w:after="60"/>
              <w:rPr>
                <w:rFonts w:ascii="Times New Roman" w:eastAsia="Times New Roman" w:hAnsi="Times New Roman"/>
                <w:sz w:val="18"/>
                <w:szCs w:val="18"/>
                <w:lang w:eastAsia="tr-TR"/>
              </w:rPr>
            </w:pPr>
            <w:r w:rsidRPr="001348A3">
              <w:rPr>
                <w:rFonts w:ascii="Times New Roman" w:eastAsia="Times New Roman" w:hAnsi="Times New Roman"/>
                <w:sz w:val="18"/>
                <w:szCs w:val="18"/>
                <w:lang w:eastAsia="tr-TR"/>
              </w:rPr>
              <w:t>Meyve kabuğu</w:t>
            </w:r>
            <w:r w:rsidRPr="001348A3">
              <w:rPr>
                <w:rFonts w:ascii="Times New Roman" w:eastAsia="Times New Roman" w:hAnsi="Times New Roman"/>
                <w:sz w:val="18"/>
                <w:szCs w:val="18"/>
                <w:vertAlign w:val="superscript"/>
                <w:lang w:eastAsia="tr-TR"/>
              </w:rPr>
              <w:footnoteReference w:id="13"/>
            </w:r>
            <w:r w:rsidRPr="001348A3">
              <w:rPr>
                <w:rFonts w:ascii="Times New Roman" w:eastAsia="Times New Roman" w:hAnsi="Times New Roman"/>
                <w:sz w:val="18"/>
                <w:szCs w:val="18"/>
                <w:lang w:eastAsia="tr-TR"/>
              </w:rPr>
              <w:t xml:space="preserve"> </w:t>
            </w:r>
            <w:r w:rsidRPr="001348A3">
              <w:rPr>
                <w:rFonts w:ascii="Times New Roman" w:eastAsia="Times New Roman" w:hAnsi="Times New Roman" w:cs="Times New Roman"/>
                <w:bCs/>
                <w:sz w:val="18"/>
                <w:szCs w:val="18"/>
                <w:lang w:eastAsia="tr-TR"/>
              </w:rPr>
              <w:t>(</w:t>
            </w:r>
            <w:r w:rsidRPr="001348A3">
              <w:rPr>
                <w:rFonts w:ascii="Times New Roman" w:eastAsia="Times New Roman" w:hAnsi="Times New Roman" w:cs="Times New Roman"/>
                <w:sz w:val="18"/>
                <w:szCs w:val="18"/>
                <w:lang w:eastAsia="tr-TR"/>
              </w:rPr>
              <w:t>bitkisel preparatları hariç)</w:t>
            </w:r>
          </w:p>
        </w:tc>
        <w:tc>
          <w:tcPr>
            <w:tcW w:w="1417" w:type="dxa"/>
            <w:vAlign w:val="center"/>
          </w:tcPr>
          <w:p w14:paraId="6F0DAAEC"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Hull </w:t>
            </w:r>
            <w:r w:rsidRPr="001348A3">
              <w:rPr>
                <w:rFonts w:ascii="Times New Roman" w:eastAsia="Times New Roman" w:hAnsi="Times New Roman" w:cs="Times New Roman"/>
                <w:bCs/>
                <w:sz w:val="18"/>
                <w:szCs w:val="18"/>
                <w:lang w:eastAsia="tr-TR"/>
              </w:rPr>
              <w:t>(except herbal preparations</w:t>
            </w:r>
          </w:p>
        </w:tc>
        <w:tc>
          <w:tcPr>
            <w:tcW w:w="850" w:type="dxa"/>
            <w:vAlign w:val="center"/>
          </w:tcPr>
          <w:p w14:paraId="7A63222E" w14:textId="77777777" w:rsidR="001348A3" w:rsidRPr="001348A3" w:rsidRDefault="001348A3" w:rsidP="001348A3">
            <w:pPr>
              <w:spacing w:before="60" w:after="60"/>
              <w:jc w:val="center"/>
              <w:rPr>
                <w:rFonts w:ascii="Times New Roman" w:hAnsi="Times New Roman"/>
                <w:sz w:val="18"/>
                <w:szCs w:val="18"/>
              </w:rPr>
            </w:pPr>
            <w:r w:rsidRPr="001348A3">
              <w:rPr>
                <w:rFonts w:ascii="Times New Roman" w:hAnsi="Times New Roman"/>
                <w:sz w:val="18"/>
                <w:szCs w:val="18"/>
              </w:rPr>
              <w:t>P</w:t>
            </w:r>
          </w:p>
        </w:tc>
        <w:tc>
          <w:tcPr>
            <w:tcW w:w="4140" w:type="dxa"/>
            <w:vMerge w:val="restart"/>
            <w:vAlign w:val="center"/>
          </w:tcPr>
          <w:p w14:paraId="4823480E"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restart"/>
            <w:vAlign w:val="center"/>
          </w:tcPr>
          <w:p w14:paraId="0C9018FB" w14:textId="7159056A" w:rsidR="001348A3" w:rsidRPr="001348A3" w:rsidRDefault="001348A3" w:rsidP="001348A3">
            <w:pPr>
              <w:tabs>
                <w:tab w:val="left" w:pos="567"/>
              </w:tabs>
              <w:spacing w:before="60" w:after="60"/>
              <w:jc w:val="both"/>
              <w:rPr>
                <w:rFonts w:ascii="Times New Roman" w:hAnsi="Times New Roman" w:cs="Times New Roman"/>
                <w:strike/>
                <w:sz w:val="16"/>
                <w:szCs w:val="16"/>
              </w:rPr>
            </w:pPr>
            <w:r w:rsidRPr="001348A3">
              <w:rPr>
                <w:rFonts w:ascii="Times New Roman" w:hAnsi="Times New Roman" w:cs="Times New Roman"/>
                <w:b/>
                <w:sz w:val="16"/>
                <w:szCs w:val="16"/>
              </w:rPr>
              <w:t>24/12/2020</w:t>
            </w:r>
          </w:p>
          <w:p w14:paraId="0F1B0B23"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1DACD95E" w14:textId="77777777" w:rsidTr="003F3887">
        <w:trPr>
          <w:cantSplit/>
          <w:trHeight w:val="100"/>
        </w:trPr>
        <w:tc>
          <w:tcPr>
            <w:tcW w:w="562" w:type="dxa"/>
            <w:vMerge/>
            <w:vAlign w:val="center"/>
          </w:tcPr>
          <w:p w14:paraId="219DC4F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3C99C598"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723E22D8" w14:textId="77777777" w:rsidR="001348A3" w:rsidRPr="001348A3" w:rsidRDefault="001348A3" w:rsidP="001348A3">
            <w:pPr>
              <w:spacing w:before="60" w:after="60"/>
              <w:rPr>
                <w:rFonts w:ascii="Times New Roman" w:hAnsi="Times New Roman" w:cs="Times New Roman"/>
                <w:bCs/>
                <w:sz w:val="18"/>
                <w:szCs w:val="18"/>
              </w:rPr>
            </w:pPr>
          </w:p>
        </w:tc>
        <w:tc>
          <w:tcPr>
            <w:tcW w:w="1021" w:type="dxa"/>
            <w:vMerge/>
            <w:vAlign w:val="center"/>
          </w:tcPr>
          <w:p w14:paraId="54CBB560" w14:textId="77777777" w:rsidR="001348A3" w:rsidRPr="001348A3" w:rsidRDefault="001348A3" w:rsidP="001348A3">
            <w:pPr>
              <w:spacing w:before="60" w:after="60"/>
              <w:rPr>
                <w:rFonts w:ascii="Times New Roman" w:hAnsi="Times New Roman" w:cs="Times New Roman"/>
                <w:bCs/>
                <w:sz w:val="18"/>
                <w:szCs w:val="18"/>
              </w:rPr>
            </w:pPr>
          </w:p>
        </w:tc>
        <w:tc>
          <w:tcPr>
            <w:tcW w:w="1560" w:type="dxa"/>
            <w:vAlign w:val="center"/>
          </w:tcPr>
          <w:p w14:paraId="25F9F5EC"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Yaprak,          Yaprak </w:t>
            </w:r>
            <w:r w:rsidRPr="001348A3">
              <w:rPr>
                <w:rFonts w:ascii="Times New Roman" w:eastAsia="Times New Roman" w:hAnsi="Times New Roman" w:cs="Times New Roman"/>
                <w:bCs/>
                <w:sz w:val="18"/>
                <w:szCs w:val="18"/>
                <w:lang w:eastAsia="tr-TR"/>
              </w:rPr>
              <w:t xml:space="preserve">ekstre/ ekstraktı (diğer </w:t>
            </w:r>
            <w:r w:rsidRPr="001348A3">
              <w:rPr>
                <w:rFonts w:ascii="Times New Roman" w:eastAsia="Times New Roman" w:hAnsi="Times New Roman" w:cs="Times New Roman"/>
                <w:sz w:val="18"/>
                <w:szCs w:val="18"/>
                <w:lang w:eastAsia="tr-TR"/>
              </w:rPr>
              <w:t>bitkisel preparatları hariç)</w:t>
            </w:r>
          </w:p>
        </w:tc>
        <w:tc>
          <w:tcPr>
            <w:tcW w:w="1417" w:type="dxa"/>
            <w:vAlign w:val="center"/>
          </w:tcPr>
          <w:p w14:paraId="015C349B" w14:textId="77777777" w:rsidR="001348A3" w:rsidRPr="001348A3" w:rsidRDefault="001348A3" w:rsidP="001348A3">
            <w:pPr>
              <w:tabs>
                <w:tab w:val="left" w:pos="567"/>
              </w:tabs>
              <w:spacing w:before="60" w:after="60"/>
              <w:rPr>
                <w:rFonts w:ascii="Times New Roman" w:hAnsi="Times New Roman" w:cs="Times New Roman"/>
                <w:sz w:val="18"/>
                <w:szCs w:val="18"/>
              </w:rPr>
            </w:pPr>
            <w:r w:rsidRPr="001348A3">
              <w:rPr>
                <w:rFonts w:ascii="Times New Roman" w:hAnsi="Times New Roman"/>
                <w:sz w:val="18"/>
                <w:szCs w:val="18"/>
              </w:rPr>
              <w:t xml:space="preserve">Leaf [folium], </w:t>
            </w:r>
            <w:r w:rsidRPr="001348A3">
              <w:rPr>
                <w:rFonts w:ascii="Times New Roman" w:hAnsi="Times New Roman" w:cs="Times New Roman"/>
                <w:sz w:val="18"/>
                <w:szCs w:val="18"/>
              </w:rPr>
              <w:t xml:space="preserve">Leaf extract </w:t>
            </w:r>
            <w:r w:rsidRPr="001348A3">
              <w:rPr>
                <w:rFonts w:ascii="Times New Roman" w:eastAsia="Times New Roman" w:hAnsi="Times New Roman" w:cs="Times New Roman"/>
                <w:bCs/>
                <w:sz w:val="18"/>
                <w:szCs w:val="18"/>
                <w:lang w:eastAsia="tr-TR"/>
              </w:rPr>
              <w:t>(except other herbal preparations)</w:t>
            </w:r>
          </w:p>
        </w:tc>
        <w:tc>
          <w:tcPr>
            <w:tcW w:w="850" w:type="dxa"/>
            <w:vAlign w:val="center"/>
          </w:tcPr>
          <w:p w14:paraId="495AD7EE"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hAnsi="Times New Roman"/>
                <w:sz w:val="18"/>
                <w:szCs w:val="18"/>
              </w:rPr>
              <w:t>P</w:t>
            </w:r>
          </w:p>
        </w:tc>
        <w:tc>
          <w:tcPr>
            <w:tcW w:w="4140" w:type="dxa"/>
            <w:vMerge/>
            <w:vAlign w:val="center"/>
          </w:tcPr>
          <w:p w14:paraId="3D1A9317"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3F899F30"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7528BFDD" w14:textId="77777777" w:rsidTr="003F3887">
        <w:trPr>
          <w:cantSplit/>
          <w:trHeight w:val="100"/>
        </w:trPr>
        <w:tc>
          <w:tcPr>
            <w:tcW w:w="562" w:type="dxa"/>
            <w:vMerge/>
            <w:vAlign w:val="center"/>
          </w:tcPr>
          <w:p w14:paraId="0B1BB854"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417B2570"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2C5818FF" w14:textId="77777777" w:rsidR="001348A3" w:rsidRPr="001348A3" w:rsidRDefault="001348A3" w:rsidP="001348A3">
            <w:pPr>
              <w:spacing w:before="60" w:after="60"/>
              <w:rPr>
                <w:rFonts w:ascii="Times New Roman" w:hAnsi="Times New Roman" w:cs="Times New Roman"/>
                <w:bCs/>
                <w:sz w:val="18"/>
                <w:szCs w:val="18"/>
              </w:rPr>
            </w:pPr>
          </w:p>
        </w:tc>
        <w:tc>
          <w:tcPr>
            <w:tcW w:w="1021" w:type="dxa"/>
            <w:vMerge/>
            <w:vAlign w:val="center"/>
          </w:tcPr>
          <w:p w14:paraId="4AC3CA46" w14:textId="77777777" w:rsidR="001348A3" w:rsidRPr="001348A3" w:rsidRDefault="001348A3" w:rsidP="001348A3">
            <w:pPr>
              <w:spacing w:before="60" w:after="60"/>
              <w:rPr>
                <w:rFonts w:ascii="Times New Roman" w:hAnsi="Times New Roman" w:cs="Times New Roman"/>
                <w:bCs/>
                <w:sz w:val="18"/>
                <w:szCs w:val="18"/>
              </w:rPr>
            </w:pPr>
          </w:p>
        </w:tc>
        <w:tc>
          <w:tcPr>
            <w:tcW w:w="1560" w:type="dxa"/>
            <w:vAlign w:val="center"/>
          </w:tcPr>
          <w:p w14:paraId="5433BEE3"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sz w:val="18"/>
                <w:szCs w:val="18"/>
              </w:rPr>
              <w:t>Tohum</w:t>
            </w:r>
            <w:r w:rsidRPr="001348A3">
              <w:rPr>
                <w:rFonts w:ascii="Times New Roman" w:hAnsi="Times New Roman"/>
                <w:sz w:val="18"/>
                <w:szCs w:val="18"/>
                <w:vertAlign w:val="superscript"/>
              </w:rPr>
              <w:footnoteReference w:id="14"/>
            </w:r>
            <w:r w:rsidRPr="001348A3">
              <w:rPr>
                <w:rFonts w:ascii="Times New Roman" w:hAnsi="Times New Roman"/>
                <w:sz w:val="18"/>
                <w:szCs w:val="18"/>
              </w:rPr>
              <w:t xml:space="preserve">,         </w:t>
            </w:r>
            <w:r w:rsidRPr="001348A3">
              <w:rPr>
                <w:rFonts w:ascii="Times New Roman" w:hAnsi="Times New Roman" w:cs="Times New Roman"/>
                <w:sz w:val="18"/>
                <w:szCs w:val="18"/>
              </w:rPr>
              <w:t xml:space="preserve">Tohum </w:t>
            </w:r>
            <w:r w:rsidRPr="001348A3">
              <w:rPr>
                <w:rFonts w:ascii="Times New Roman" w:eastAsia="Times New Roman" w:hAnsi="Times New Roman" w:cs="Times New Roman"/>
                <w:bCs/>
                <w:sz w:val="18"/>
                <w:szCs w:val="18"/>
                <w:lang w:eastAsia="tr-TR"/>
              </w:rPr>
              <w:t xml:space="preserve">ekstre/ ekstraktı (diğer </w:t>
            </w:r>
            <w:r w:rsidRPr="001348A3">
              <w:rPr>
                <w:rFonts w:ascii="Times New Roman" w:eastAsia="Times New Roman" w:hAnsi="Times New Roman" w:cs="Times New Roman"/>
                <w:sz w:val="18"/>
                <w:szCs w:val="18"/>
                <w:lang w:eastAsia="tr-TR"/>
              </w:rPr>
              <w:t>bitkisel preparatları hariç)</w:t>
            </w:r>
          </w:p>
        </w:tc>
        <w:tc>
          <w:tcPr>
            <w:tcW w:w="1417" w:type="dxa"/>
            <w:vAlign w:val="center"/>
          </w:tcPr>
          <w:p w14:paraId="602EF40A" w14:textId="77777777" w:rsidR="001348A3" w:rsidRPr="001348A3" w:rsidRDefault="001348A3" w:rsidP="001348A3">
            <w:pPr>
              <w:tabs>
                <w:tab w:val="left" w:pos="567"/>
              </w:tabs>
              <w:spacing w:before="60" w:after="60"/>
              <w:rPr>
                <w:rFonts w:ascii="Times New Roman" w:hAnsi="Times New Roman" w:cs="Times New Roman"/>
                <w:sz w:val="18"/>
                <w:szCs w:val="18"/>
              </w:rPr>
            </w:pPr>
            <w:r w:rsidRPr="001348A3">
              <w:rPr>
                <w:rFonts w:ascii="Times New Roman" w:hAnsi="Times New Roman"/>
                <w:sz w:val="18"/>
                <w:szCs w:val="18"/>
              </w:rPr>
              <w:t>Seed [semen], Seed</w:t>
            </w:r>
            <w:r w:rsidRPr="001348A3">
              <w:rPr>
                <w:rFonts w:ascii="Times New Roman" w:hAnsi="Times New Roman" w:cs="Times New Roman"/>
                <w:sz w:val="18"/>
                <w:szCs w:val="18"/>
              </w:rPr>
              <w:t xml:space="preserve"> extract </w:t>
            </w:r>
            <w:r w:rsidRPr="001348A3">
              <w:rPr>
                <w:rFonts w:ascii="Times New Roman" w:eastAsia="Times New Roman" w:hAnsi="Times New Roman" w:cs="Times New Roman"/>
                <w:bCs/>
                <w:sz w:val="18"/>
                <w:szCs w:val="18"/>
                <w:lang w:eastAsia="tr-TR"/>
              </w:rPr>
              <w:t>(except other herbal preparations)</w:t>
            </w:r>
          </w:p>
        </w:tc>
        <w:tc>
          <w:tcPr>
            <w:tcW w:w="850" w:type="dxa"/>
            <w:vAlign w:val="center"/>
          </w:tcPr>
          <w:p w14:paraId="0454FADA"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hAnsi="Times New Roman"/>
                <w:sz w:val="18"/>
                <w:szCs w:val="18"/>
              </w:rPr>
              <w:t>P</w:t>
            </w:r>
          </w:p>
        </w:tc>
        <w:tc>
          <w:tcPr>
            <w:tcW w:w="4140" w:type="dxa"/>
            <w:vMerge/>
            <w:vAlign w:val="center"/>
          </w:tcPr>
          <w:p w14:paraId="4B284128"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62586BB4"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78F4D646" w14:textId="77777777" w:rsidTr="003F3887">
        <w:trPr>
          <w:cantSplit/>
          <w:trHeight w:val="363"/>
        </w:trPr>
        <w:tc>
          <w:tcPr>
            <w:tcW w:w="562" w:type="dxa"/>
            <w:vMerge w:val="restart"/>
            <w:vAlign w:val="center"/>
          </w:tcPr>
          <w:p w14:paraId="37557B92"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6572544C"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 xml:space="preserve">Juniperus communis </w:t>
            </w:r>
            <w:r w:rsidRPr="001348A3">
              <w:rPr>
                <w:rFonts w:ascii="Times New Roman" w:hAnsi="Times New Roman" w:cs="Times New Roman"/>
                <w:b/>
                <w:sz w:val="18"/>
                <w:szCs w:val="18"/>
              </w:rPr>
              <w:t>L.</w:t>
            </w:r>
          </w:p>
        </w:tc>
        <w:tc>
          <w:tcPr>
            <w:tcW w:w="1389" w:type="dxa"/>
            <w:vMerge w:val="restart"/>
            <w:vAlign w:val="center"/>
          </w:tcPr>
          <w:p w14:paraId="6E18D3A7" w14:textId="77777777" w:rsidR="001348A3" w:rsidRPr="001348A3" w:rsidRDefault="001348A3" w:rsidP="001348A3">
            <w:pPr>
              <w:spacing w:before="60" w:after="60"/>
              <w:rPr>
                <w:rFonts w:ascii="Times New Roman" w:hAnsi="Times New Roman" w:cs="Times New Roman"/>
                <w:bCs/>
                <w:sz w:val="18"/>
                <w:szCs w:val="18"/>
              </w:rPr>
            </w:pPr>
            <w:r w:rsidRPr="001348A3">
              <w:rPr>
                <w:rFonts w:ascii="Times New Roman" w:hAnsi="Times New Roman" w:cs="Times New Roman"/>
                <w:bCs/>
                <w:sz w:val="18"/>
                <w:szCs w:val="18"/>
              </w:rPr>
              <w:t>Adi ardıç</w:t>
            </w:r>
          </w:p>
        </w:tc>
        <w:tc>
          <w:tcPr>
            <w:tcW w:w="1021" w:type="dxa"/>
            <w:vMerge w:val="restart"/>
            <w:vAlign w:val="center"/>
          </w:tcPr>
          <w:p w14:paraId="497CAB06"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8"/>
                <w:szCs w:val="18"/>
              </w:rPr>
              <w:t>Juniper, Common juniper</w:t>
            </w:r>
          </w:p>
        </w:tc>
        <w:tc>
          <w:tcPr>
            <w:tcW w:w="1560" w:type="dxa"/>
            <w:vAlign w:val="center"/>
          </w:tcPr>
          <w:p w14:paraId="4EB9DAAC"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Meyve (kozalak) (bitkisel preparatları hariç)</w:t>
            </w:r>
          </w:p>
        </w:tc>
        <w:tc>
          <w:tcPr>
            <w:tcW w:w="1417" w:type="dxa"/>
            <w:vAlign w:val="center"/>
          </w:tcPr>
          <w:p w14:paraId="4B06DBFD" w14:textId="77777777" w:rsidR="001348A3" w:rsidRPr="001348A3" w:rsidRDefault="001348A3" w:rsidP="001348A3">
            <w:pPr>
              <w:tabs>
                <w:tab w:val="left" w:pos="567"/>
              </w:tabs>
              <w:spacing w:before="60" w:after="60"/>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Fruit (cone)</w:t>
            </w:r>
            <w:r w:rsidRPr="001348A3">
              <w:rPr>
                <w:rFonts w:ascii="Times New Roman" w:hAnsi="Times New Roman" w:cs="Times New Roman"/>
                <w:sz w:val="18"/>
                <w:szCs w:val="18"/>
                <w:vertAlign w:val="superscript"/>
              </w:rPr>
              <w:footnoteReference w:id="15"/>
            </w:r>
            <w:r w:rsidRPr="001348A3">
              <w:rPr>
                <w:rFonts w:ascii="Times New Roman" w:hAnsi="Times New Roman" w:cs="Times New Roman"/>
                <w:sz w:val="18"/>
                <w:szCs w:val="18"/>
              </w:rPr>
              <w:t xml:space="preserve"> [fructus]</w:t>
            </w:r>
            <w:r w:rsidRPr="001348A3">
              <w:rPr>
                <w:rFonts w:ascii="Times New Roman" w:eastAsia="Times New Roman" w:hAnsi="Times New Roman" w:cs="Times New Roman"/>
                <w:bCs/>
                <w:sz w:val="18"/>
                <w:szCs w:val="18"/>
                <w:lang w:eastAsia="tr-TR"/>
              </w:rPr>
              <w:t xml:space="preserve"> (except herbal preparations)</w:t>
            </w:r>
          </w:p>
        </w:tc>
        <w:tc>
          <w:tcPr>
            <w:tcW w:w="850" w:type="dxa"/>
          </w:tcPr>
          <w:p w14:paraId="61325B24"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63DF52EF"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Merge w:val="restart"/>
            <w:vAlign w:val="center"/>
          </w:tcPr>
          <w:p w14:paraId="097D9962"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restart"/>
            <w:vAlign w:val="center"/>
          </w:tcPr>
          <w:p w14:paraId="3271F010" w14:textId="0CBD98BD" w:rsidR="000C4BEE" w:rsidRPr="001348A3" w:rsidRDefault="001348A3" w:rsidP="000C4BEE">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22/09/2017</w:t>
            </w:r>
          </w:p>
          <w:p w14:paraId="581356C6" w14:textId="17EC96D8"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481E1E5B" w14:textId="77777777" w:rsidTr="003F3887">
        <w:trPr>
          <w:cantSplit/>
          <w:trHeight w:val="188"/>
        </w:trPr>
        <w:tc>
          <w:tcPr>
            <w:tcW w:w="562" w:type="dxa"/>
            <w:vMerge/>
            <w:vAlign w:val="center"/>
          </w:tcPr>
          <w:p w14:paraId="63CD2E4B"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5175DE9E"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31EA3867" w14:textId="77777777" w:rsidR="001348A3" w:rsidRPr="001348A3" w:rsidRDefault="001348A3" w:rsidP="001348A3">
            <w:pPr>
              <w:spacing w:before="60" w:after="60"/>
              <w:rPr>
                <w:rFonts w:ascii="Times New Roman" w:hAnsi="Times New Roman" w:cs="Times New Roman"/>
                <w:bCs/>
                <w:sz w:val="18"/>
                <w:szCs w:val="18"/>
              </w:rPr>
            </w:pPr>
          </w:p>
        </w:tc>
        <w:tc>
          <w:tcPr>
            <w:tcW w:w="1021" w:type="dxa"/>
            <w:vMerge/>
            <w:vAlign w:val="center"/>
          </w:tcPr>
          <w:p w14:paraId="01829B91" w14:textId="77777777" w:rsidR="001348A3" w:rsidRPr="001348A3" w:rsidRDefault="001348A3" w:rsidP="001348A3">
            <w:pPr>
              <w:spacing w:before="60" w:after="60"/>
              <w:rPr>
                <w:rFonts w:ascii="Times New Roman" w:hAnsi="Times New Roman" w:cs="Times New Roman"/>
                <w:bCs/>
                <w:sz w:val="18"/>
                <w:szCs w:val="18"/>
              </w:rPr>
            </w:pPr>
          </w:p>
        </w:tc>
        <w:tc>
          <w:tcPr>
            <w:tcW w:w="1560" w:type="dxa"/>
            <w:vAlign w:val="center"/>
          </w:tcPr>
          <w:p w14:paraId="0A96BC7B"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Odun (bitkisel preparatları hariç)</w:t>
            </w:r>
          </w:p>
        </w:tc>
        <w:tc>
          <w:tcPr>
            <w:tcW w:w="1417" w:type="dxa"/>
            <w:vAlign w:val="center"/>
          </w:tcPr>
          <w:p w14:paraId="53C97401"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Wood [lignum] (except herbal preparations)</w:t>
            </w:r>
          </w:p>
        </w:tc>
        <w:tc>
          <w:tcPr>
            <w:tcW w:w="850" w:type="dxa"/>
          </w:tcPr>
          <w:p w14:paraId="72742DFA"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6E14CFA5" w14:textId="77777777" w:rsidR="001348A3" w:rsidRPr="001348A3" w:rsidRDefault="001348A3" w:rsidP="001348A3">
            <w:pPr>
              <w:tabs>
                <w:tab w:val="left" w:pos="567"/>
              </w:tabs>
              <w:spacing w:before="60" w:after="60"/>
              <w:jc w:val="center"/>
              <w:rPr>
                <w:rFonts w:ascii="Times New Roman" w:eastAsia="Times New Roman" w:hAnsi="Times New Roman" w:cs="Times New Roman"/>
                <w:bCs/>
                <w:strike/>
                <w:sz w:val="18"/>
                <w:szCs w:val="18"/>
                <w:lang w:eastAsia="tr-TR"/>
              </w:rPr>
            </w:pPr>
            <w:r w:rsidRPr="001348A3">
              <w:rPr>
                <w:rFonts w:ascii="Times New Roman" w:eastAsia="Times New Roman" w:hAnsi="Times New Roman" w:cs="Times New Roman"/>
                <w:bCs/>
                <w:sz w:val="18"/>
                <w:szCs w:val="18"/>
                <w:lang w:eastAsia="tr-TR"/>
              </w:rPr>
              <w:t>P</w:t>
            </w:r>
          </w:p>
        </w:tc>
        <w:tc>
          <w:tcPr>
            <w:tcW w:w="4140" w:type="dxa"/>
            <w:vMerge/>
            <w:vAlign w:val="center"/>
          </w:tcPr>
          <w:p w14:paraId="2F6EE8A6"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4CDFFDF3"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22B9DF30" w14:textId="77777777" w:rsidTr="003F3887">
        <w:trPr>
          <w:cantSplit/>
          <w:trHeight w:val="282"/>
        </w:trPr>
        <w:tc>
          <w:tcPr>
            <w:tcW w:w="562" w:type="dxa"/>
            <w:vMerge/>
            <w:vAlign w:val="center"/>
          </w:tcPr>
          <w:p w14:paraId="467F630C"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2007A2F8"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6003D53D" w14:textId="77777777" w:rsidR="001348A3" w:rsidRPr="001348A3" w:rsidRDefault="001348A3" w:rsidP="001348A3">
            <w:pPr>
              <w:spacing w:before="60" w:after="60"/>
              <w:rPr>
                <w:rFonts w:ascii="Times New Roman" w:hAnsi="Times New Roman" w:cs="Times New Roman"/>
                <w:bCs/>
                <w:sz w:val="18"/>
                <w:szCs w:val="18"/>
              </w:rPr>
            </w:pPr>
          </w:p>
        </w:tc>
        <w:tc>
          <w:tcPr>
            <w:tcW w:w="1021" w:type="dxa"/>
            <w:vMerge/>
            <w:vAlign w:val="center"/>
          </w:tcPr>
          <w:p w14:paraId="0E187A80" w14:textId="77777777" w:rsidR="001348A3" w:rsidRPr="001348A3" w:rsidRDefault="001348A3" w:rsidP="001348A3">
            <w:pPr>
              <w:spacing w:before="60" w:after="60"/>
              <w:rPr>
                <w:rFonts w:ascii="Times New Roman" w:hAnsi="Times New Roman" w:cs="Times New Roman"/>
                <w:bCs/>
                <w:sz w:val="18"/>
                <w:szCs w:val="18"/>
              </w:rPr>
            </w:pPr>
          </w:p>
        </w:tc>
        <w:tc>
          <w:tcPr>
            <w:tcW w:w="1560" w:type="dxa"/>
            <w:vAlign w:val="center"/>
          </w:tcPr>
          <w:p w14:paraId="5C204535"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Sürgünler (bitkisel preparatları hariç)</w:t>
            </w:r>
          </w:p>
        </w:tc>
        <w:tc>
          <w:tcPr>
            <w:tcW w:w="1417" w:type="dxa"/>
            <w:vAlign w:val="center"/>
          </w:tcPr>
          <w:p w14:paraId="5D0BF1BF"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Shoots [summitates]</w:t>
            </w:r>
            <w:r w:rsidRPr="001348A3">
              <w:rPr>
                <w:rFonts w:ascii="Times New Roman" w:eastAsia="Times New Roman" w:hAnsi="Times New Roman" w:cs="Times New Roman"/>
                <w:bCs/>
                <w:sz w:val="18"/>
                <w:szCs w:val="18"/>
                <w:lang w:eastAsia="tr-TR"/>
              </w:rPr>
              <w:t xml:space="preserve"> (except herbal preparations)</w:t>
            </w:r>
          </w:p>
        </w:tc>
        <w:tc>
          <w:tcPr>
            <w:tcW w:w="850" w:type="dxa"/>
          </w:tcPr>
          <w:p w14:paraId="2E461104"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51079E1E"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Merge/>
            <w:vAlign w:val="center"/>
          </w:tcPr>
          <w:p w14:paraId="2C49D2AB"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2723C7EF"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06614BF9" w14:textId="77777777" w:rsidTr="003F3887">
        <w:trPr>
          <w:cantSplit/>
          <w:trHeight w:val="282"/>
        </w:trPr>
        <w:tc>
          <w:tcPr>
            <w:tcW w:w="562" w:type="dxa"/>
            <w:vMerge/>
            <w:vAlign w:val="center"/>
          </w:tcPr>
          <w:p w14:paraId="4FB3F33A"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4586DA27"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616BDB17" w14:textId="77777777" w:rsidR="001348A3" w:rsidRPr="001348A3" w:rsidRDefault="001348A3" w:rsidP="001348A3">
            <w:pPr>
              <w:spacing w:before="60" w:after="60"/>
              <w:rPr>
                <w:rFonts w:ascii="Times New Roman" w:hAnsi="Times New Roman" w:cs="Times New Roman"/>
                <w:bCs/>
                <w:sz w:val="18"/>
                <w:szCs w:val="18"/>
              </w:rPr>
            </w:pPr>
          </w:p>
        </w:tc>
        <w:tc>
          <w:tcPr>
            <w:tcW w:w="1021" w:type="dxa"/>
            <w:vMerge/>
            <w:vAlign w:val="center"/>
          </w:tcPr>
          <w:p w14:paraId="01C0E1CB" w14:textId="77777777" w:rsidR="001348A3" w:rsidRPr="001348A3" w:rsidRDefault="001348A3" w:rsidP="001348A3">
            <w:pPr>
              <w:spacing w:before="60" w:after="60"/>
              <w:rPr>
                <w:rFonts w:ascii="Times New Roman" w:hAnsi="Times New Roman" w:cs="Times New Roman"/>
                <w:bCs/>
                <w:sz w:val="18"/>
                <w:szCs w:val="18"/>
              </w:rPr>
            </w:pPr>
          </w:p>
        </w:tc>
        <w:tc>
          <w:tcPr>
            <w:tcW w:w="1560" w:type="dxa"/>
            <w:vAlign w:val="center"/>
          </w:tcPr>
          <w:p w14:paraId="5FA2D374" w14:textId="77777777" w:rsidR="001348A3" w:rsidRPr="001348A3" w:rsidRDefault="001348A3" w:rsidP="001348A3">
            <w:pPr>
              <w:spacing w:before="60" w:after="60"/>
              <w:rPr>
                <w:rFonts w:ascii="Times New Roman" w:hAnsi="Times New Roman" w:cs="Times New Roman"/>
                <w:color w:val="000000" w:themeColor="text1"/>
                <w:sz w:val="18"/>
                <w:szCs w:val="18"/>
              </w:rPr>
            </w:pPr>
            <w:r w:rsidRPr="001348A3">
              <w:rPr>
                <w:rFonts w:ascii="Times New Roman" w:hAnsi="Times New Roman" w:cs="Times New Roman"/>
                <w:color w:val="000000" w:themeColor="text1"/>
                <w:sz w:val="18"/>
                <w:szCs w:val="18"/>
              </w:rPr>
              <w:t>Ardıç katranı</w:t>
            </w:r>
          </w:p>
        </w:tc>
        <w:tc>
          <w:tcPr>
            <w:tcW w:w="1417" w:type="dxa"/>
            <w:vAlign w:val="center"/>
          </w:tcPr>
          <w:p w14:paraId="0496F784" w14:textId="77777777" w:rsidR="001348A3" w:rsidRPr="001348A3" w:rsidRDefault="001348A3" w:rsidP="001348A3">
            <w:pPr>
              <w:tabs>
                <w:tab w:val="left" w:pos="567"/>
              </w:tabs>
              <w:spacing w:before="60" w:after="60"/>
              <w:jc w:val="both"/>
              <w:rPr>
                <w:rFonts w:ascii="Times New Roman" w:hAnsi="Times New Roman" w:cs="Times New Roman"/>
                <w:color w:val="000000" w:themeColor="text1"/>
                <w:sz w:val="18"/>
                <w:szCs w:val="18"/>
              </w:rPr>
            </w:pPr>
          </w:p>
        </w:tc>
        <w:tc>
          <w:tcPr>
            <w:tcW w:w="850" w:type="dxa"/>
          </w:tcPr>
          <w:p w14:paraId="2EA23C6D" w14:textId="77777777" w:rsidR="001348A3" w:rsidRPr="001348A3" w:rsidRDefault="001348A3" w:rsidP="001348A3">
            <w:pPr>
              <w:tabs>
                <w:tab w:val="left" w:pos="567"/>
              </w:tabs>
              <w:spacing w:before="60" w:after="60"/>
              <w:jc w:val="center"/>
              <w:rPr>
                <w:rFonts w:ascii="Times New Roman" w:eastAsia="Times New Roman" w:hAnsi="Times New Roman" w:cs="Times New Roman"/>
                <w:bCs/>
                <w:color w:val="000000" w:themeColor="text1"/>
                <w:sz w:val="18"/>
                <w:szCs w:val="18"/>
                <w:lang w:eastAsia="tr-TR"/>
              </w:rPr>
            </w:pPr>
            <w:r w:rsidRPr="001348A3">
              <w:rPr>
                <w:rFonts w:ascii="Times New Roman" w:eastAsia="Times New Roman" w:hAnsi="Times New Roman" w:cs="Times New Roman"/>
                <w:bCs/>
                <w:color w:val="000000" w:themeColor="text1"/>
                <w:sz w:val="18"/>
                <w:szCs w:val="18"/>
                <w:lang w:eastAsia="tr-TR"/>
              </w:rPr>
              <w:t>N</w:t>
            </w:r>
          </w:p>
        </w:tc>
        <w:tc>
          <w:tcPr>
            <w:tcW w:w="4140" w:type="dxa"/>
            <w:vMerge/>
            <w:vAlign w:val="center"/>
          </w:tcPr>
          <w:p w14:paraId="20F4E14A"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6D73967E"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56F10208" w14:textId="77777777" w:rsidTr="003F3887">
        <w:trPr>
          <w:cantSplit/>
          <w:trHeight w:val="1155"/>
        </w:trPr>
        <w:tc>
          <w:tcPr>
            <w:tcW w:w="562" w:type="dxa"/>
            <w:vMerge w:val="restart"/>
            <w:tcBorders>
              <w:bottom w:val="single" w:sz="4" w:space="0" w:color="auto"/>
            </w:tcBorders>
            <w:vAlign w:val="center"/>
          </w:tcPr>
          <w:p w14:paraId="5DAC4E05"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tcBorders>
              <w:bottom w:val="single" w:sz="4" w:space="0" w:color="auto"/>
            </w:tcBorders>
            <w:vAlign w:val="center"/>
          </w:tcPr>
          <w:p w14:paraId="363A095B" w14:textId="77777777" w:rsidR="001348A3" w:rsidRPr="001348A3" w:rsidRDefault="001348A3" w:rsidP="001348A3">
            <w:pPr>
              <w:spacing w:before="60" w:after="60"/>
              <w:rPr>
                <w:rFonts w:ascii="Times New Roman" w:hAnsi="Times New Roman" w:cs="Times New Roman"/>
                <w:b/>
                <w:i/>
                <w:sz w:val="18"/>
                <w:szCs w:val="18"/>
              </w:rPr>
            </w:pPr>
          </w:p>
          <w:p w14:paraId="6B85C558"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 xml:space="preserve">Lavandula angustifolia </w:t>
            </w:r>
            <w:r w:rsidRPr="001348A3">
              <w:rPr>
                <w:rFonts w:ascii="Times New Roman" w:hAnsi="Times New Roman" w:cs="Times New Roman"/>
                <w:b/>
                <w:sz w:val="18"/>
                <w:szCs w:val="18"/>
              </w:rPr>
              <w:t>Mill.</w:t>
            </w:r>
          </w:p>
          <w:p w14:paraId="05F0A048"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sz w:val="18"/>
                <w:szCs w:val="18"/>
              </w:rPr>
              <w:lastRenderedPageBreak/>
              <w:t>[</w:t>
            </w:r>
            <w:r w:rsidRPr="001348A3">
              <w:rPr>
                <w:rFonts w:ascii="Times New Roman" w:hAnsi="Times New Roman" w:cs="Times New Roman"/>
                <w:i/>
                <w:sz w:val="18"/>
                <w:szCs w:val="18"/>
              </w:rPr>
              <w:t>Lavandula officinalis</w:t>
            </w:r>
            <w:r w:rsidRPr="001348A3">
              <w:rPr>
                <w:rFonts w:ascii="Times New Roman" w:hAnsi="Times New Roman" w:cs="Times New Roman"/>
                <w:sz w:val="18"/>
                <w:szCs w:val="18"/>
              </w:rPr>
              <w:t xml:space="preserve"> Chaix, </w:t>
            </w:r>
            <w:r w:rsidRPr="001348A3">
              <w:rPr>
                <w:rFonts w:ascii="Times New Roman" w:hAnsi="Times New Roman" w:cs="Times New Roman"/>
                <w:i/>
                <w:sz w:val="18"/>
                <w:szCs w:val="18"/>
              </w:rPr>
              <w:t>Lavandula spica</w:t>
            </w:r>
            <w:r w:rsidRPr="001348A3">
              <w:rPr>
                <w:rFonts w:ascii="Times New Roman" w:hAnsi="Times New Roman" w:cs="Times New Roman"/>
                <w:sz w:val="18"/>
                <w:szCs w:val="18"/>
              </w:rPr>
              <w:t xml:space="preserve"> L., </w:t>
            </w:r>
            <w:r w:rsidRPr="001348A3">
              <w:rPr>
                <w:rFonts w:ascii="Times New Roman" w:hAnsi="Times New Roman" w:cs="Times New Roman"/>
                <w:i/>
                <w:sz w:val="18"/>
                <w:szCs w:val="18"/>
              </w:rPr>
              <w:t>Lavandula vulgaris</w:t>
            </w:r>
            <w:r w:rsidRPr="001348A3">
              <w:rPr>
                <w:rFonts w:ascii="Times New Roman" w:hAnsi="Times New Roman" w:cs="Times New Roman"/>
                <w:sz w:val="18"/>
                <w:szCs w:val="18"/>
              </w:rPr>
              <w:t xml:space="preserve"> Lam.]</w:t>
            </w:r>
          </w:p>
        </w:tc>
        <w:tc>
          <w:tcPr>
            <w:tcW w:w="1389" w:type="dxa"/>
            <w:vMerge w:val="restart"/>
            <w:tcBorders>
              <w:bottom w:val="single" w:sz="4" w:space="0" w:color="auto"/>
            </w:tcBorders>
            <w:vAlign w:val="center"/>
          </w:tcPr>
          <w:p w14:paraId="7B419F6D"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lastRenderedPageBreak/>
              <w:t>Lavanta</w:t>
            </w:r>
          </w:p>
        </w:tc>
        <w:tc>
          <w:tcPr>
            <w:tcW w:w="1021" w:type="dxa"/>
            <w:vMerge w:val="restart"/>
            <w:tcBorders>
              <w:bottom w:val="single" w:sz="4" w:space="0" w:color="auto"/>
            </w:tcBorders>
            <w:vAlign w:val="center"/>
          </w:tcPr>
          <w:p w14:paraId="1F8E1E6C"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Lavender, English Lavender</w:t>
            </w:r>
          </w:p>
        </w:tc>
        <w:tc>
          <w:tcPr>
            <w:tcW w:w="1560" w:type="dxa"/>
            <w:tcBorders>
              <w:bottom w:val="single" w:sz="4" w:space="0" w:color="auto"/>
            </w:tcBorders>
            <w:vAlign w:val="center"/>
          </w:tcPr>
          <w:p w14:paraId="2A31D899"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Çiçek, Çiçek ekstresi/ ekstraktı (diğer bitkisel preparatları hariç)</w:t>
            </w:r>
          </w:p>
        </w:tc>
        <w:tc>
          <w:tcPr>
            <w:tcW w:w="1417" w:type="dxa"/>
            <w:tcBorders>
              <w:bottom w:val="single" w:sz="4" w:space="0" w:color="auto"/>
            </w:tcBorders>
            <w:vAlign w:val="center"/>
          </w:tcPr>
          <w:p w14:paraId="554F245F"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Flower [flos],</w:t>
            </w:r>
            <w:r w:rsidRPr="001348A3">
              <w:rPr>
                <w:rFonts w:ascii="Times New Roman" w:eastAsia="Times New Roman" w:hAnsi="Times New Roman" w:cs="Times New Roman"/>
                <w:bCs/>
                <w:sz w:val="18"/>
                <w:szCs w:val="18"/>
                <w:lang w:eastAsia="tr-TR"/>
              </w:rPr>
              <w:t xml:space="preserve"> Flower extract (except other herbal preparations)</w:t>
            </w:r>
          </w:p>
        </w:tc>
        <w:tc>
          <w:tcPr>
            <w:tcW w:w="850" w:type="dxa"/>
            <w:tcBorders>
              <w:bottom w:val="single" w:sz="4" w:space="0" w:color="auto"/>
            </w:tcBorders>
          </w:tcPr>
          <w:p w14:paraId="58333297" w14:textId="77777777" w:rsidR="001348A3" w:rsidRPr="001348A3" w:rsidRDefault="001348A3" w:rsidP="001348A3">
            <w:pPr>
              <w:spacing w:before="60" w:after="60"/>
              <w:jc w:val="center"/>
              <w:rPr>
                <w:rFonts w:ascii="Times New Roman" w:hAnsi="Times New Roman" w:cs="Times New Roman"/>
                <w:sz w:val="18"/>
                <w:szCs w:val="18"/>
              </w:rPr>
            </w:pPr>
          </w:p>
          <w:p w14:paraId="3F28C224"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Merge w:val="restart"/>
            <w:tcBorders>
              <w:bottom w:val="single" w:sz="4" w:space="0" w:color="auto"/>
            </w:tcBorders>
            <w:vAlign w:val="center"/>
          </w:tcPr>
          <w:p w14:paraId="19ACBF83" w14:textId="77777777" w:rsidR="001348A3" w:rsidRPr="001348A3" w:rsidRDefault="001348A3" w:rsidP="001348A3">
            <w:pPr>
              <w:tabs>
                <w:tab w:val="left" w:pos="567"/>
              </w:tabs>
              <w:spacing w:before="60" w:after="60"/>
              <w:jc w:val="both"/>
              <w:rPr>
                <w:rFonts w:ascii="Times New Roman" w:eastAsia="Times New Roman" w:hAnsi="Times New Roman" w:cs="Times New Roman"/>
                <w:bCs/>
                <w:color w:val="FF0000"/>
                <w:sz w:val="18"/>
                <w:szCs w:val="18"/>
                <w:lang w:eastAsia="tr-TR"/>
              </w:rPr>
            </w:pPr>
          </w:p>
        </w:tc>
        <w:tc>
          <w:tcPr>
            <w:tcW w:w="1163" w:type="dxa"/>
            <w:vMerge w:val="restart"/>
            <w:tcBorders>
              <w:bottom w:val="single" w:sz="4" w:space="0" w:color="auto"/>
            </w:tcBorders>
            <w:vAlign w:val="center"/>
          </w:tcPr>
          <w:p w14:paraId="133BD5AA" w14:textId="18FF61AD" w:rsidR="001348A3" w:rsidRPr="001348A3" w:rsidRDefault="001348A3" w:rsidP="001348A3">
            <w:pPr>
              <w:tabs>
                <w:tab w:val="left" w:pos="567"/>
              </w:tabs>
              <w:spacing w:before="60" w:after="60"/>
              <w:jc w:val="both"/>
              <w:rPr>
                <w:rFonts w:ascii="Times New Roman" w:eastAsia="Times New Roman" w:hAnsi="Times New Roman" w:cs="Times New Roman"/>
                <w:bCs/>
                <w:color w:val="0000FF" w:themeColor="hyperlink"/>
                <w:sz w:val="16"/>
                <w:szCs w:val="16"/>
                <w:u w:val="single"/>
                <w:lang w:eastAsia="tr-TR"/>
              </w:rPr>
            </w:pPr>
            <w:r w:rsidRPr="001348A3">
              <w:rPr>
                <w:rFonts w:ascii="Times New Roman" w:eastAsia="Times New Roman" w:hAnsi="Times New Roman" w:cs="Times New Roman"/>
                <w:b/>
                <w:bCs/>
                <w:sz w:val="16"/>
                <w:szCs w:val="16"/>
                <w:lang w:eastAsia="tr-TR"/>
              </w:rPr>
              <w:t>19/01/2017</w:t>
            </w:r>
          </w:p>
          <w:p w14:paraId="7980A2C3" w14:textId="77777777" w:rsidR="001348A3" w:rsidRPr="001348A3" w:rsidRDefault="001348A3" w:rsidP="001348A3">
            <w:pPr>
              <w:tabs>
                <w:tab w:val="left" w:pos="567"/>
              </w:tabs>
              <w:spacing w:before="60" w:after="60"/>
              <w:jc w:val="both"/>
              <w:rPr>
                <w:rFonts w:ascii="Times New Roman" w:eastAsia="Times New Roman" w:hAnsi="Times New Roman" w:cs="Times New Roman"/>
                <w:bCs/>
                <w:strike/>
                <w:sz w:val="16"/>
                <w:szCs w:val="16"/>
                <w:lang w:eastAsia="tr-TR"/>
              </w:rPr>
            </w:pPr>
          </w:p>
        </w:tc>
      </w:tr>
      <w:tr w:rsidR="001348A3" w:rsidRPr="001348A3" w14:paraId="6CEAE2C5" w14:textId="77777777" w:rsidTr="003F3887">
        <w:trPr>
          <w:cantSplit/>
          <w:trHeight w:val="1362"/>
        </w:trPr>
        <w:tc>
          <w:tcPr>
            <w:tcW w:w="562" w:type="dxa"/>
            <w:vMerge/>
            <w:tcBorders>
              <w:bottom w:val="single" w:sz="4" w:space="0" w:color="auto"/>
            </w:tcBorders>
            <w:vAlign w:val="center"/>
          </w:tcPr>
          <w:p w14:paraId="76E7DC0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tcBorders>
              <w:bottom w:val="single" w:sz="4" w:space="0" w:color="auto"/>
            </w:tcBorders>
            <w:vAlign w:val="center"/>
          </w:tcPr>
          <w:p w14:paraId="37F0BA55"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tcBorders>
              <w:bottom w:val="single" w:sz="4" w:space="0" w:color="auto"/>
            </w:tcBorders>
            <w:vAlign w:val="center"/>
          </w:tcPr>
          <w:p w14:paraId="292914F0" w14:textId="77777777" w:rsidR="001348A3" w:rsidRPr="001348A3" w:rsidRDefault="001348A3" w:rsidP="001348A3">
            <w:pPr>
              <w:spacing w:before="60" w:after="60"/>
              <w:rPr>
                <w:rFonts w:ascii="Times New Roman" w:hAnsi="Times New Roman" w:cs="Times New Roman"/>
                <w:sz w:val="18"/>
                <w:szCs w:val="18"/>
              </w:rPr>
            </w:pPr>
          </w:p>
        </w:tc>
        <w:tc>
          <w:tcPr>
            <w:tcW w:w="1021" w:type="dxa"/>
            <w:vMerge/>
            <w:tcBorders>
              <w:bottom w:val="single" w:sz="4" w:space="0" w:color="auto"/>
            </w:tcBorders>
            <w:vAlign w:val="center"/>
          </w:tcPr>
          <w:p w14:paraId="28150EA9" w14:textId="77777777" w:rsidR="001348A3" w:rsidRPr="001348A3" w:rsidRDefault="001348A3" w:rsidP="001348A3">
            <w:pPr>
              <w:spacing w:before="60" w:after="60"/>
              <w:rPr>
                <w:rFonts w:ascii="Times New Roman" w:hAnsi="Times New Roman" w:cs="Times New Roman"/>
                <w:sz w:val="18"/>
                <w:szCs w:val="18"/>
              </w:rPr>
            </w:pPr>
          </w:p>
        </w:tc>
        <w:tc>
          <w:tcPr>
            <w:tcW w:w="1560" w:type="dxa"/>
            <w:tcBorders>
              <w:bottom w:val="single" w:sz="4" w:space="0" w:color="auto"/>
            </w:tcBorders>
            <w:vAlign w:val="center"/>
          </w:tcPr>
          <w:p w14:paraId="4AE02A35"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Çiçek durumu, Çiçek durumu ekstresi/ ekstraktı (diğer bitkisel preparatları hariç)</w:t>
            </w:r>
          </w:p>
        </w:tc>
        <w:tc>
          <w:tcPr>
            <w:tcW w:w="1417" w:type="dxa"/>
            <w:tcBorders>
              <w:bottom w:val="single" w:sz="4" w:space="0" w:color="auto"/>
            </w:tcBorders>
            <w:vAlign w:val="center"/>
          </w:tcPr>
          <w:p w14:paraId="14C011AB"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Flower had [inflorescentia]</w:t>
            </w:r>
            <w:r w:rsidRPr="001348A3">
              <w:rPr>
                <w:rFonts w:ascii="Times New Roman" w:eastAsia="Times New Roman" w:hAnsi="Times New Roman" w:cs="Times New Roman"/>
                <w:bCs/>
                <w:sz w:val="18"/>
                <w:szCs w:val="18"/>
                <w:lang w:eastAsia="tr-TR"/>
              </w:rPr>
              <w:t xml:space="preserve"> Flower had extract (except other herbal preparations)</w:t>
            </w:r>
          </w:p>
        </w:tc>
        <w:tc>
          <w:tcPr>
            <w:tcW w:w="850" w:type="dxa"/>
            <w:tcBorders>
              <w:bottom w:val="single" w:sz="4" w:space="0" w:color="auto"/>
            </w:tcBorders>
          </w:tcPr>
          <w:p w14:paraId="27727B81" w14:textId="77777777" w:rsidR="001348A3" w:rsidRPr="001348A3" w:rsidRDefault="001348A3" w:rsidP="001348A3">
            <w:pPr>
              <w:spacing w:before="60" w:after="60"/>
              <w:jc w:val="center"/>
              <w:rPr>
                <w:rFonts w:ascii="Times New Roman" w:hAnsi="Times New Roman" w:cs="Times New Roman"/>
                <w:sz w:val="18"/>
                <w:szCs w:val="18"/>
              </w:rPr>
            </w:pPr>
          </w:p>
          <w:p w14:paraId="6DF8C80C" w14:textId="77777777" w:rsidR="001348A3" w:rsidRPr="001348A3" w:rsidRDefault="001348A3" w:rsidP="001348A3">
            <w:pPr>
              <w:spacing w:before="60" w:after="60"/>
              <w:jc w:val="center"/>
              <w:rPr>
                <w:rFonts w:ascii="Times New Roman" w:hAnsi="Times New Roman" w:cs="Times New Roman"/>
                <w:sz w:val="18"/>
                <w:szCs w:val="18"/>
              </w:rPr>
            </w:pPr>
          </w:p>
          <w:p w14:paraId="7C1F596F"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Merge/>
            <w:tcBorders>
              <w:bottom w:val="single" w:sz="4" w:space="0" w:color="auto"/>
            </w:tcBorders>
            <w:vAlign w:val="center"/>
          </w:tcPr>
          <w:p w14:paraId="59B6F8E0" w14:textId="77777777" w:rsidR="001348A3" w:rsidRPr="001348A3" w:rsidRDefault="001348A3" w:rsidP="001348A3">
            <w:pPr>
              <w:tabs>
                <w:tab w:val="left" w:pos="567"/>
              </w:tabs>
              <w:spacing w:before="60" w:after="60"/>
              <w:jc w:val="both"/>
              <w:rPr>
                <w:rFonts w:ascii="Times New Roman" w:eastAsia="Times New Roman" w:hAnsi="Times New Roman" w:cs="Times New Roman"/>
                <w:bCs/>
                <w:color w:val="FF0000"/>
                <w:sz w:val="18"/>
                <w:szCs w:val="18"/>
                <w:lang w:eastAsia="tr-TR"/>
              </w:rPr>
            </w:pPr>
          </w:p>
        </w:tc>
        <w:tc>
          <w:tcPr>
            <w:tcW w:w="1163" w:type="dxa"/>
            <w:vMerge/>
            <w:tcBorders>
              <w:bottom w:val="single" w:sz="4" w:space="0" w:color="auto"/>
            </w:tcBorders>
            <w:vAlign w:val="center"/>
          </w:tcPr>
          <w:p w14:paraId="5B768576" w14:textId="77777777" w:rsidR="001348A3" w:rsidRPr="001348A3" w:rsidRDefault="001348A3" w:rsidP="001348A3">
            <w:pPr>
              <w:tabs>
                <w:tab w:val="left" w:pos="567"/>
              </w:tabs>
              <w:spacing w:before="60" w:after="60"/>
              <w:jc w:val="both"/>
              <w:rPr>
                <w:rFonts w:ascii="Times New Roman" w:eastAsia="Times New Roman" w:hAnsi="Times New Roman" w:cs="Times New Roman"/>
                <w:bCs/>
                <w:strike/>
                <w:sz w:val="16"/>
                <w:szCs w:val="16"/>
                <w:lang w:eastAsia="tr-TR"/>
              </w:rPr>
            </w:pPr>
          </w:p>
        </w:tc>
      </w:tr>
      <w:tr w:rsidR="001348A3" w:rsidRPr="001348A3" w14:paraId="77FECAA5" w14:textId="77777777" w:rsidTr="003F3887">
        <w:trPr>
          <w:cantSplit/>
          <w:trHeight w:val="703"/>
        </w:trPr>
        <w:tc>
          <w:tcPr>
            <w:tcW w:w="562" w:type="dxa"/>
            <w:vAlign w:val="center"/>
          </w:tcPr>
          <w:p w14:paraId="0A0A96C8"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534729D5" w14:textId="77777777" w:rsidR="001348A3" w:rsidRPr="001348A3" w:rsidRDefault="001348A3" w:rsidP="001348A3">
            <w:pPr>
              <w:spacing w:before="60" w:after="60"/>
              <w:ind w:left="360" w:hanging="325"/>
              <w:rPr>
                <w:rFonts w:ascii="Times New Roman" w:hAnsi="Times New Roman" w:cs="Times New Roman"/>
                <w:b/>
                <w:sz w:val="18"/>
                <w:szCs w:val="18"/>
              </w:rPr>
            </w:pPr>
            <w:r w:rsidRPr="001348A3">
              <w:rPr>
                <w:rFonts w:ascii="Times New Roman" w:hAnsi="Times New Roman" w:cs="Times New Roman"/>
                <w:b/>
                <w:i/>
                <w:sz w:val="18"/>
                <w:szCs w:val="18"/>
              </w:rPr>
              <w:t xml:space="preserve">Lavandula </w:t>
            </w:r>
            <w:r w:rsidRPr="001348A3">
              <w:rPr>
                <w:rFonts w:ascii="Times New Roman" w:hAnsi="Times New Roman" w:cs="Times New Roman"/>
                <w:b/>
                <w:sz w:val="18"/>
                <w:szCs w:val="18"/>
              </w:rPr>
              <w:t>cariensis Boiss.</w:t>
            </w:r>
          </w:p>
          <w:p w14:paraId="6C1CAC8A" w14:textId="77777777" w:rsidR="001348A3" w:rsidRPr="001348A3" w:rsidRDefault="001348A3" w:rsidP="001348A3">
            <w:pPr>
              <w:spacing w:before="60" w:after="60"/>
              <w:rPr>
                <w:rFonts w:ascii="Times New Roman" w:hAnsi="Times New Roman" w:cs="Times New Roman"/>
                <w:i/>
                <w:sz w:val="18"/>
                <w:szCs w:val="18"/>
              </w:rPr>
            </w:pPr>
            <w:r w:rsidRPr="001348A3">
              <w:rPr>
                <w:rFonts w:ascii="Times New Roman" w:hAnsi="Times New Roman" w:cs="Times New Roman"/>
                <w:sz w:val="18"/>
                <w:szCs w:val="18"/>
              </w:rPr>
              <w:t>[</w:t>
            </w:r>
            <w:r w:rsidRPr="001348A3">
              <w:rPr>
                <w:rFonts w:ascii="Times New Roman" w:eastAsia="Times New Roman" w:hAnsi="Times New Roman" w:cs="Times New Roman"/>
                <w:bCs/>
                <w:i/>
                <w:sz w:val="18"/>
                <w:szCs w:val="18"/>
                <w:lang w:eastAsia="tr-TR"/>
              </w:rPr>
              <w:t>Lavandula spectabilis</w:t>
            </w:r>
            <w:r w:rsidRPr="001348A3">
              <w:rPr>
                <w:rFonts w:ascii="Times New Roman" w:eastAsia="Times New Roman" w:hAnsi="Times New Roman" w:cs="Times New Roman"/>
                <w:bCs/>
                <w:sz w:val="18"/>
                <w:szCs w:val="18"/>
                <w:lang w:eastAsia="tr-TR"/>
              </w:rPr>
              <w:t xml:space="preserve"> K. Koch, </w:t>
            </w:r>
            <w:r w:rsidRPr="001348A3">
              <w:rPr>
                <w:rFonts w:ascii="Times New Roman" w:hAnsi="Times New Roman" w:cs="Times New Roman"/>
                <w:i/>
                <w:sz w:val="18"/>
                <w:szCs w:val="18"/>
              </w:rPr>
              <w:t xml:space="preserve">Lavandula pedunculata </w:t>
            </w:r>
            <w:r w:rsidRPr="001348A3">
              <w:rPr>
                <w:rFonts w:ascii="Times New Roman" w:hAnsi="Times New Roman" w:cs="Times New Roman"/>
                <w:sz w:val="18"/>
                <w:szCs w:val="18"/>
              </w:rPr>
              <w:t>subsp</w:t>
            </w:r>
            <w:r w:rsidRPr="001348A3">
              <w:rPr>
                <w:rFonts w:ascii="Times New Roman" w:hAnsi="Times New Roman" w:cs="Times New Roman"/>
                <w:i/>
                <w:sz w:val="18"/>
                <w:szCs w:val="18"/>
              </w:rPr>
              <w:t xml:space="preserve">. cariensis </w:t>
            </w:r>
            <w:r w:rsidRPr="001348A3">
              <w:rPr>
                <w:rFonts w:ascii="Times New Roman" w:hAnsi="Times New Roman" w:cs="Times New Roman"/>
                <w:sz w:val="18"/>
                <w:szCs w:val="18"/>
              </w:rPr>
              <w:t xml:space="preserve">(Boiss.) Upson &amp; S.Andrews,  </w:t>
            </w:r>
            <w:r w:rsidRPr="001348A3">
              <w:rPr>
                <w:rFonts w:ascii="Times New Roman" w:hAnsi="Times New Roman" w:cs="Times New Roman"/>
                <w:i/>
                <w:sz w:val="18"/>
                <w:szCs w:val="18"/>
              </w:rPr>
              <w:t>Lavandula</w:t>
            </w:r>
            <w:r w:rsidRPr="001348A3">
              <w:rPr>
                <w:rFonts w:ascii="Times New Roman" w:eastAsia="Times New Roman" w:hAnsi="Times New Roman" w:cs="Times New Roman"/>
                <w:bCs/>
                <w:i/>
                <w:sz w:val="18"/>
                <w:szCs w:val="18"/>
                <w:lang w:eastAsia="tr-TR"/>
              </w:rPr>
              <w:t>. stoechas</w:t>
            </w:r>
            <w:r w:rsidRPr="001348A3">
              <w:rPr>
                <w:rFonts w:ascii="Times New Roman" w:eastAsia="Times New Roman" w:hAnsi="Times New Roman" w:cs="Times New Roman"/>
                <w:bCs/>
                <w:sz w:val="18"/>
                <w:szCs w:val="18"/>
                <w:lang w:eastAsia="tr-TR"/>
              </w:rPr>
              <w:t xml:space="preserve"> subsp. cariensis (Boiss.) Rozeira]</w:t>
            </w:r>
          </w:p>
        </w:tc>
        <w:tc>
          <w:tcPr>
            <w:tcW w:w="1389" w:type="dxa"/>
            <w:vAlign w:val="center"/>
          </w:tcPr>
          <w:p w14:paraId="23141402"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Karabaş otu</w:t>
            </w:r>
          </w:p>
          <w:p w14:paraId="54505D87"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Gargan, Garan</w:t>
            </w:r>
          </w:p>
        </w:tc>
        <w:tc>
          <w:tcPr>
            <w:tcW w:w="1021" w:type="dxa"/>
            <w:vAlign w:val="center"/>
          </w:tcPr>
          <w:p w14:paraId="2A20E4D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       ---</w:t>
            </w:r>
          </w:p>
        </w:tc>
        <w:tc>
          <w:tcPr>
            <w:tcW w:w="1560" w:type="dxa"/>
            <w:vAlign w:val="center"/>
          </w:tcPr>
          <w:p w14:paraId="4AF84CBF"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Çiçek durumu (çiçekli dalları) (bitkisel preparatları hariç)</w:t>
            </w:r>
          </w:p>
        </w:tc>
        <w:tc>
          <w:tcPr>
            <w:tcW w:w="1417" w:type="dxa"/>
            <w:vAlign w:val="center"/>
          </w:tcPr>
          <w:p w14:paraId="32A51527"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Flower had [inflorescentia]     </w:t>
            </w:r>
            <w:r w:rsidRPr="001348A3">
              <w:rPr>
                <w:rFonts w:ascii="Times New Roman" w:eastAsia="Times New Roman" w:hAnsi="Times New Roman" w:cs="Times New Roman"/>
                <w:bCs/>
                <w:sz w:val="18"/>
                <w:szCs w:val="18"/>
                <w:lang w:eastAsia="tr-TR"/>
              </w:rPr>
              <w:t>(except herbal preparations)</w:t>
            </w:r>
          </w:p>
        </w:tc>
        <w:tc>
          <w:tcPr>
            <w:tcW w:w="850" w:type="dxa"/>
          </w:tcPr>
          <w:p w14:paraId="022943E0" w14:textId="77777777" w:rsidR="001348A3" w:rsidRPr="001348A3" w:rsidRDefault="001348A3" w:rsidP="001348A3">
            <w:pPr>
              <w:spacing w:before="60" w:after="60"/>
              <w:jc w:val="center"/>
              <w:rPr>
                <w:rFonts w:ascii="Times New Roman" w:hAnsi="Times New Roman" w:cs="Times New Roman"/>
                <w:sz w:val="18"/>
                <w:szCs w:val="18"/>
              </w:rPr>
            </w:pPr>
          </w:p>
          <w:p w14:paraId="041D9F87" w14:textId="77777777" w:rsidR="001348A3" w:rsidRPr="001348A3" w:rsidRDefault="001348A3" w:rsidP="001348A3">
            <w:pPr>
              <w:spacing w:before="60" w:after="60"/>
              <w:jc w:val="center"/>
              <w:rPr>
                <w:rFonts w:ascii="Times New Roman" w:hAnsi="Times New Roman" w:cs="Times New Roman"/>
                <w:sz w:val="18"/>
                <w:szCs w:val="18"/>
              </w:rPr>
            </w:pPr>
          </w:p>
          <w:p w14:paraId="7F7DA587"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124438AD" w14:textId="77777777" w:rsidR="001348A3" w:rsidRPr="001348A3" w:rsidRDefault="001348A3" w:rsidP="001348A3">
            <w:pPr>
              <w:tabs>
                <w:tab w:val="left" w:pos="567"/>
              </w:tabs>
              <w:spacing w:before="60" w:after="60"/>
              <w:jc w:val="both"/>
              <w:rPr>
                <w:rFonts w:ascii="Times New Roman" w:eastAsia="Times New Roman" w:hAnsi="Times New Roman" w:cs="Times New Roman"/>
                <w:bCs/>
                <w:color w:val="FF0000"/>
                <w:sz w:val="18"/>
                <w:szCs w:val="18"/>
                <w:lang w:eastAsia="tr-TR"/>
              </w:rPr>
            </w:pPr>
          </w:p>
        </w:tc>
        <w:tc>
          <w:tcPr>
            <w:tcW w:w="1163" w:type="dxa"/>
            <w:vAlign w:val="center"/>
          </w:tcPr>
          <w:p w14:paraId="5E3F0D27" w14:textId="7F6E264A" w:rsidR="001348A3" w:rsidRPr="001348A3" w:rsidRDefault="001348A3" w:rsidP="001348A3">
            <w:pPr>
              <w:tabs>
                <w:tab w:val="left" w:pos="567"/>
              </w:tabs>
              <w:spacing w:before="60" w:after="60"/>
              <w:jc w:val="both"/>
              <w:rPr>
                <w:rFonts w:ascii="Times New Roman" w:eastAsia="Times New Roman" w:hAnsi="Times New Roman" w:cs="Times New Roman"/>
                <w:bCs/>
                <w:color w:val="0000FF" w:themeColor="hyperlink"/>
                <w:sz w:val="16"/>
                <w:szCs w:val="16"/>
                <w:u w:val="single"/>
                <w:lang w:eastAsia="tr-TR"/>
              </w:rPr>
            </w:pPr>
            <w:r w:rsidRPr="001348A3">
              <w:rPr>
                <w:rFonts w:ascii="Times New Roman" w:eastAsia="Times New Roman" w:hAnsi="Times New Roman" w:cs="Times New Roman"/>
                <w:b/>
                <w:bCs/>
                <w:sz w:val="16"/>
                <w:szCs w:val="16"/>
                <w:lang w:eastAsia="tr-TR"/>
              </w:rPr>
              <w:t>04/05/2017</w:t>
            </w:r>
          </w:p>
          <w:p w14:paraId="33E875DF" w14:textId="77777777" w:rsidR="001348A3" w:rsidRPr="001348A3" w:rsidRDefault="001348A3" w:rsidP="001348A3">
            <w:pPr>
              <w:tabs>
                <w:tab w:val="left" w:pos="567"/>
              </w:tabs>
              <w:spacing w:before="60" w:after="60"/>
              <w:jc w:val="both"/>
              <w:rPr>
                <w:rFonts w:ascii="Times New Roman" w:eastAsia="Times New Roman" w:hAnsi="Times New Roman" w:cs="Times New Roman"/>
                <w:bCs/>
                <w:strike/>
                <w:sz w:val="16"/>
                <w:szCs w:val="16"/>
                <w:lang w:eastAsia="tr-TR"/>
              </w:rPr>
            </w:pPr>
          </w:p>
        </w:tc>
      </w:tr>
      <w:tr w:rsidR="001348A3" w:rsidRPr="001348A3" w14:paraId="72A041AC" w14:textId="77777777" w:rsidTr="003F3887">
        <w:trPr>
          <w:cantSplit/>
          <w:trHeight w:val="1181"/>
        </w:trPr>
        <w:tc>
          <w:tcPr>
            <w:tcW w:w="562" w:type="dxa"/>
            <w:vAlign w:val="center"/>
          </w:tcPr>
          <w:p w14:paraId="04B10598"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6305031" w14:textId="77777777" w:rsidR="001348A3" w:rsidRPr="001348A3" w:rsidRDefault="001348A3" w:rsidP="001348A3">
            <w:pPr>
              <w:spacing w:before="60" w:after="60"/>
              <w:rPr>
                <w:rFonts w:ascii="Times New Roman" w:hAnsi="Times New Roman" w:cs="Times New Roman"/>
                <w:b/>
                <w:bCs/>
                <w:sz w:val="18"/>
                <w:szCs w:val="18"/>
              </w:rPr>
            </w:pPr>
            <w:r w:rsidRPr="001348A3">
              <w:rPr>
                <w:rFonts w:ascii="Times New Roman" w:hAnsi="Times New Roman" w:cs="Times New Roman"/>
                <w:b/>
                <w:bCs/>
                <w:i/>
                <w:sz w:val="18"/>
                <w:szCs w:val="18"/>
              </w:rPr>
              <w:t xml:space="preserve">Leonurus cardiaca </w:t>
            </w:r>
            <w:r w:rsidRPr="001348A3">
              <w:rPr>
                <w:rFonts w:ascii="Times New Roman" w:hAnsi="Times New Roman" w:cs="Times New Roman"/>
                <w:b/>
                <w:bCs/>
                <w:sz w:val="18"/>
                <w:szCs w:val="18"/>
              </w:rPr>
              <w:t>L.</w:t>
            </w:r>
          </w:p>
          <w:p w14:paraId="56813593"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i/>
                <w:sz w:val="18"/>
                <w:szCs w:val="18"/>
              </w:rPr>
              <w:t>[Cardiaca crispa</w:t>
            </w:r>
            <w:r w:rsidRPr="001348A3">
              <w:rPr>
                <w:rFonts w:ascii="Times New Roman" w:hAnsi="Times New Roman" w:cs="Times New Roman"/>
                <w:sz w:val="18"/>
                <w:szCs w:val="18"/>
              </w:rPr>
              <w:t xml:space="preserve"> (MURRAY) MOENCH</w:t>
            </w:r>
            <w:r w:rsidRPr="001348A3">
              <w:rPr>
                <w:rFonts w:ascii="Times New Roman" w:hAnsi="Times New Roman" w:cs="Times New Roman"/>
                <w:i/>
                <w:sz w:val="18"/>
                <w:szCs w:val="18"/>
              </w:rPr>
              <w:t>, Lamium cardiaca</w:t>
            </w:r>
            <w:r w:rsidRPr="001348A3">
              <w:rPr>
                <w:rFonts w:ascii="Times New Roman" w:hAnsi="Times New Roman" w:cs="Times New Roman"/>
                <w:sz w:val="18"/>
                <w:szCs w:val="18"/>
              </w:rPr>
              <w:t xml:space="preserve"> (L.) BAİL., </w:t>
            </w:r>
            <w:r w:rsidRPr="001348A3">
              <w:rPr>
                <w:rFonts w:ascii="Times New Roman" w:hAnsi="Times New Roman" w:cs="Times New Roman"/>
                <w:i/>
                <w:sz w:val="18"/>
                <w:szCs w:val="18"/>
              </w:rPr>
              <w:t xml:space="preserve">Leonurus villosus </w:t>
            </w:r>
            <w:r w:rsidRPr="001348A3">
              <w:rPr>
                <w:rFonts w:ascii="Times New Roman" w:hAnsi="Times New Roman" w:cs="Times New Roman"/>
                <w:sz w:val="18"/>
                <w:szCs w:val="18"/>
              </w:rPr>
              <w:t xml:space="preserve"> DESF.  et SPRENG., </w:t>
            </w:r>
            <w:r w:rsidRPr="001348A3">
              <w:rPr>
                <w:rFonts w:ascii="Times New Roman" w:hAnsi="Times New Roman" w:cs="Times New Roman"/>
                <w:i/>
                <w:sz w:val="18"/>
                <w:szCs w:val="18"/>
              </w:rPr>
              <w:t xml:space="preserve">Leonurus campestris </w:t>
            </w:r>
            <w:r w:rsidRPr="001348A3">
              <w:rPr>
                <w:rFonts w:ascii="Times New Roman" w:hAnsi="Times New Roman" w:cs="Times New Roman"/>
                <w:sz w:val="18"/>
                <w:szCs w:val="18"/>
              </w:rPr>
              <w:t xml:space="preserve">ANDRZ, </w:t>
            </w:r>
            <w:r w:rsidRPr="001348A3">
              <w:rPr>
                <w:rFonts w:ascii="Times New Roman" w:hAnsi="Times New Roman" w:cs="Times New Roman"/>
                <w:i/>
                <w:sz w:val="18"/>
                <w:szCs w:val="18"/>
              </w:rPr>
              <w:t xml:space="preserve">Leonurus canescens </w:t>
            </w:r>
            <w:r w:rsidRPr="001348A3">
              <w:rPr>
                <w:rFonts w:ascii="Times New Roman" w:hAnsi="Times New Roman" w:cs="Times New Roman"/>
                <w:sz w:val="18"/>
                <w:szCs w:val="18"/>
              </w:rPr>
              <w:t xml:space="preserve">DUMORT, </w:t>
            </w:r>
            <w:r w:rsidRPr="001348A3">
              <w:rPr>
                <w:rFonts w:ascii="Times New Roman" w:hAnsi="Times New Roman" w:cs="Times New Roman"/>
                <w:i/>
                <w:sz w:val="18"/>
                <w:szCs w:val="18"/>
              </w:rPr>
              <w:t>Leonurus trilobatus</w:t>
            </w:r>
            <w:r w:rsidRPr="001348A3">
              <w:rPr>
                <w:rFonts w:ascii="Times New Roman" w:hAnsi="Times New Roman" w:cs="Times New Roman"/>
                <w:sz w:val="18"/>
                <w:szCs w:val="18"/>
              </w:rPr>
              <w:t xml:space="preserve"> (LAM.) DULAC, </w:t>
            </w:r>
            <w:r w:rsidRPr="001348A3">
              <w:rPr>
                <w:rFonts w:ascii="Times New Roman" w:hAnsi="Times New Roman" w:cs="Times New Roman"/>
                <w:i/>
                <w:sz w:val="18"/>
                <w:szCs w:val="18"/>
              </w:rPr>
              <w:t xml:space="preserve">Cardiaca vulgaris </w:t>
            </w:r>
            <w:r w:rsidRPr="001348A3">
              <w:rPr>
                <w:rFonts w:ascii="Times New Roman" w:hAnsi="Times New Roman" w:cs="Times New Roman"/>
                <w:sz w:val="18"/>
                <w:szCs w:val="18"/>
              </w:rPr>
              <w:t xml:space="preserve">MOENCH,  </w:t>
            </w:r>
            <w:r w:rsidRPr="001348A3">
              <w:rPr>
                <w:rFonts w:ascii="Times New Roman" w:hAnsi="Times New Roman" w:cs="Times New Roman"/>
                <w:i/>
                <w:sz w:val="18"/>
                <w:szCs w:val="18"/>
              </w:rPr>
              <w:t>Cardiaca trilobata</w:t>
            </w:r>
            <w:r w:rsidRPr="001348A3">
              <w:rPr>
                <w:rFonts w:ascii="Times New Roman" w:hAnsi="Times New Roman" w:cs="Times New Roman"/>
                <w:sz w:val="18"/>
                <w:szCs w:val="18"/>
              </w:rPr>
              <w:t xml:space="preserve"> LAM., </w:t>
            </w:r>
            <w:r w:rsidRPr="001348A3">
              <w:rPr>
                <w:rFonts w:ascii="Times New Roman" w:hAnsi="Times New Roman" w:cs="Times New Roman"/>
                <w:i/>
                <w:sz w:val="18"/>
                <w:szCs w:val="18"/>
              </w:rPr>
              <w:t xml:space="preserve">Cardiaca vulgaris </w:t>
            </w:r>
            <w:r w:rsidRPr="001348A3">
              <w:rPr>
                <w:rFonts w:ascii="Times New Roman" w:hAnsi="Times New Roman" w:cs="Times New Roman"/>
                <w:sz w:val="18"/>
                <w:szCs w:val="18"/>
              </w:rPr>
              <w:t>MOENCH</w:t>
            </w:r>
            <w:r w:rsidRPr="001348A3">
              <w:rPr>
                <w:rFonts w:ascii="Times New Roman" w:hAnsi="Times New Roman" w:cs="Times New Roman"/>
                <w:i/>
                <w:sz w:val="18"/>
                <w:szCs w:val="18"/>
              </w:rPr>
              <w:t>]</w:t>
            </w:r>
          </w:p>
        </w:tc>
        <w:tc>
          <w:tcPr>
            <w:tcW w:w="1389" w:type="dxa"/>
            <w:vAlign w:val="center"/>
          </w:tcPr>
          <w:p w14:paraId="35F13713"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Aslankuyruğu</w:t>
            </w:r>
          </w:p>
        </w:tc>
        <w:tc>
          <w:tcPr>
            <w:tcW w:w="1021" w:type="dxa"/>
            <w:vAlign w:val="center"/>
          </w:tcPr>
          <w:p w14:paraId="01DA923F" w14:textId="77777777" w:rsidR="001348A3" w:rsidRPr="001348A3" w:rsidRDefault="001348A3" w:rsidP="001348A3">
            <w:pPr>
              <w:spacing w:before="60" w:after="60"/>
              <w:rPr>
                <w:rFonts w:ascii="Times New Roman" w:hAnsi="Times New Roman" w:cs="Times New Roman"/>
                <w:sz w:val="16"/>
                <w:szCs w:val="16"/>
              </w:rPr>
            </w:pPr>
            <w:r w:rsidRPr="001348A3">
              <w:rPr>
                <w:rFonts w:ascii="Times New Roman" w:hAnsi="Times New Roman" w:cs="Times New Roman"/>
                <w:bCs/>
                <w:sz w:val="16"/>
                <w:szCs w:val="16"/>
              </w:rPr>
              <w:t>Motherwort, Heartwort, Lion’stail, Lion’s ear, Throw-wort</w:t>
            </w:r>
          </w:p>
        </w:tc>
        <w:tc>
          <w:tcPr>
            <w:tcW w:w="1560" w:type="dxa"/>
            <w:vAlign w:val="center"/>
          </w:tcPr>
          <w:p w14:paraId="39293329"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Toprak üstü, (bitkisel preparatları hariç)  </w:t>
            </w:r>
          </w:p>
        </w:tc>
        <w:tc>
          <w:tcPr>
            <w:tcW w:w="1417" w:type="dxa"/>
            <w:vAlign w:val="center"/>
          </w:tcPr>
          <w:p w14:paraId="7C9C6F2E"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Herb [herba]</w:t>
            </w:r>
            <w:r w:rsidRPr="001348A3">
              <w:rPr>
                <w:rFonts w:ascii="Times New Roman" w:hAnsi="Times New Roman" w:cs="Times New Roman"/>
                <w:sz w:val="18"/>
                <w:szCs w:val="18"/>
              </w:rPr>
              <w:t xml:space="preserve"> (except herbal preparations)</w:t>
            </w:r>
          </w:p>
        </w:tc>
        <w:tc>
          <w:tcPr>
            <w:tcW w:w="850" w:type="dxa"/>
          </w:tcPr>
          <w:p w14:paraId="18622CE7"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096150B2"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756167AC"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34D3155D"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20E76F92"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Align w:val="center"/>
          </w:tcPr>
          <w:p w14:paraId="69B00542" w14:textId="77777777" w:rsidR="001348A3" w:rsidRPr="001348A3" w:rsidRDefault="001348A3" w:rsidP="001348A3">
            <w:pPr>
              <w:tabs>
                <w:tab w:val="left" w:pos="567"/>
              </w:tabs>
              <w:spacing w:before="60" w:after="60"/>
              <w:jc w:val="both"/>
              <w:rPr>
                <w:rFonts w:ascii="Times New Roman" w:eastAsia="Times New Roman" w:hAnsi="Times New Roman" w:cs="Times New Roman"/>
                <w:bCs/>
                <w:strike/>
                <w:sz w:val="18"/>
                <w:szCs w:val="18"/>
                <w:highlight w:val="yellow"/>
                <w:lang w:eastAsia="tr-TR"/>
              </w:rPr>
            </w:pPr>
          </w:p>
        </w:tc>
        <w:tc>
          <w:tcPr>
            <w:tcW w:w="1163" w:type="dxa"/>
            <w:vAlign w:val="center"/>
          </w:tcPr>
          <w:p w14:paraId="20C6B149" w14:textId="2934C516" w:rsidR="000C4BEE" w:rsidRPr="001348A3" w:rsidRDefault="001348A3" w:rsidP="000C4BEE">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22/09/2017</w:t>
            </w:r>
          </w:p>
          <w:p w14:paraId="018BFE1D" w14:textId="38C89DF5"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380A7EA6" w14:textId="77777777" w:rsidTr="003F3887">
        <w:trPr>
          <w:cantSplit/>
          <w:trHeight w:val="454"/>
        </w:trPr>
        <w:tc>
          <w:tcPr>
            <w:tcW w:w="562" w:type="dxa"/>
            <w:vAlign w:val="center"/>
          </w:tcPr>
          <w:p w14:paraId="09046AF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0988079B" w14:textId="77777777" w:rsidR="001348A3" w:rsidRPr="001348A3" w:rsidRDefault="001348A3" w:rsidP="001348A3">
            <w:pPr>
              <w:spacing w:before="60" w:after="60"/>
              <w:rPr>
                <w:rFonts w:ascii="Times New Roman" w:hAnsi="Times New Roman" w:cs="Times New Roman"/>
                <w:b/>
                <w:color w:val="000000" w:themeColor="text1"/>
                <w:sz w:val="18"/>
                <w:szCs w:val="18"/>
              </w:rPr>
            </w:pPr>
            <w:r w:rsidRPr="001348A3">
              <w:rPr>
                <w:rFonts w:ascii="Times New Roman" w:hAnsi="Times New Roman" w:cs="Times New Roman"/>
                <w:b/>
                <w:i/>
                <w:color w:val="000000" w:themeColor="text1"/>
                <w:sz w:val="18"/>
                <w:szCs w:val="18"/>
              </w:rPr>
              <w:t>Lepidium meyenii</w:t>
            </w:r>
            <w:r w:rsidRPr="001348A3">
              <w:rPr>
                <w:rFonts w:ascii="Times New Roman" w:hAnsi="Times New Roman" w:cs="Times New Roman"/>
                <w:b/>
                <w:color w:val="000000" w:themeColor="text1"/>
                <w:sz w:val="18"/>
                <w:szCs w:val="18"/>
              </w:rPr>
              <w:t xml:space="preserve"> Walp. </w:t>
            </w:r>
            <w:r w:rsidRPr="001348A3">
              <w:rPr>
                <w:rFonts w:ascii="Times New Roman" w:hAnsi="Times New Roman" w:cs="Times New Roman"/>
                <w:i/>
                <w:color w:val="000000" w:themeColor="text1"/>
                <w:sz w:val="18"/>
                <w:szCs w:val="18"/>
              </w:rPr>
              <w:t>[Lepidium affine</w:t>
            </w:r>
            <w:r w:rsidRPr="001348A3">
              <w:rPr>
                <w:rFonts w:ascii="Times New Roman" w:hAnsi="Times New Roman" w:cs="Times New Roman"/>
                <w:color w:val="000000" w:themeColor="text1"/>
                <w:sz w:val="18"/>
                <w:szCs w:val="18"/>
              </w:rPr>
              <w:t xml:space="preserve"> Wedd.,</w:t>
            </w:r>
            <w:r w:rsidRPr="001348A3">
              <w:rPr>
                <w:rFonts w:ascii="Times New Roman" w:hAnsi="Times New Roman" w:cs="Times New Roman"/>
                <w:i/>
                <w:iCs/>
                <w:color w:val="000000" w:themeColor="text1"/>
                <w:sz w:val="18"/>
                <w:szCs w:val="18"/>
              </w:rPr>
              <w:t xml:space="preserve"> Lepidium</w:t>
            </w:r>
            <w:r w:rsidRPr="001348A3">
              <w:rPr>
                <w:rFonts w:ascii="Times New Roman" w:hAnsi="Times New Roman" w:cs="Times New Roman"/>
                <w:i/>
                <w:color w:val="000000" w:themeColor="text1"/>
                <w:sz w:val="18"/>
                <w:szCs w:val="18"/>
              </w:rPr>
              <w:t>peruvianum</w:t>
            </w:r>
            <w:r w:rsidRPr="001348A3">
              <w:rPr>
                <w:rFonts w:ascii="Times New Roman" w:hAnsi="Times New Roman" w:cs="Times New Roman"/>
                <w:color w:val="000000" w:themeColor="text1"/>
                <w:sz w:val="18"/>
                <w:szCs w:val="18"/>
              </w:rPr>
              <w:t xml:space="preserve"> G. Chacon</w:t>
            </w:r>
            <w:r w:rsidRPr="001348A3">
              <w:rPr>
                <w:rFonts w:ascii="Times New Roman" w:hAnsi="Times New Roman" w:cs="Times New Roman"/>
                <w:i/>
                <w:color w:val="000000" w:themeColor="text1"/>
                <w:sz w:val="18"/>
                <w:szCs w:val="18"/>
              </w:rPr>
              <w:t xml:space="preserve">, </w:t>
            </w:r>
            <w:r w:rsidRPr="001348A3">
              <w:rPr>
                <w:rFonts w:ascii="Times New Roman" w:hAnsi="Times New Roman" w:cs="Times New Roman"/>
                <w:bCs/>
                <w:i/>
                <w:color w:val="000000" w:themeColor="text1"/>
                <w:sz w:val="18"/>
                <w:szCs w:val="18"/>
              </w:rPr>
              <w:t>Lepidium gelidumWedd.,  Lepidium weddelliiO.E</w:t>
            </w:r>
            <w:r w:rsidRPr="001348A3">
              <w:rPr>
                <w:rFonts w:ascii="Times New Roman" w:hAnsi="Times New Roman" w:cs="Times New Roman"/>
                <w:bCs/>
                <w:color w:val="000000" w:themeColor="text1"/>
                <w:sz w:val="18"/>
                <w:szCs w:val="18"/>
              </w:rPr>
              <w:t xml:space="preserve">. </w:t>
            </w:r>
            <w:r w:rsidRPr="001348A3">
              <w:rPr>
                <w:rFonts w:ascii="Times New Roman" w:hAnsi="Times New Roman" w:cs="Times New Roman"/>
                <w:bCs/>
                <w:i/>
                <w:color w:val="000000" w:themeColor="text1"/>
                <w:sz w:val="18"/>
                <w:szCs w:val="18"/>
              </w:rPr>
              <w:t>Schutz</w:t>
            </w:r>
            <w:r w:rsidRPr="001348A3">
              <w:rPr>
                <w:rFonts w:ascii="Times New Roman" w:hAnsi="Times New Roman" w:cs="Times New Roman"/>
                <w:i/>
                <w:color w:val="000000" w:themeColor="text1"/>
                <w:sz w:val="18"/>
                <w:szCs w:val="18"/>
              </w:rPr>
              <w:t>]</w:t>
            </w:r>
          </w:p>
        </w:tc>
        <w:tc>
          <w:tcPr>
            <w:tcW w:w="1389" w:type="dxa"/>
            <w:vAlign w:val="center"/>
          </w:tcPr>
          <w:p w14:paraId="42988D8A" w14:textId="77777777" w:rsidR="001348A3" w:rsidRPr="001348A3" w:rsidRDefault="001348A3" w:rsidP="001348A3">
            <w:pPr>
              <w:spacing w:before="60" w:after="60"/>
              <w:rPr>
                <w:rFonts w:ascii="Times New Roman" w:hAnsi="Times New Roman" w:cs="Times New Roman"/>
                <w:color w:val="000000" w:themeColor="text1"/>
                <w:sz w:val="18"/>
                <w:szCs w:val="18"/>
              </w:rPr>
            </w:pPr>
            <w:r w:rsidRPr="001348A3">
              <w:rPr>
                <w:rFonts w:ascii="Times New Roman" w:hAnsi="Times New Roman" w:cs="Times New Roman"/>
                <w:color w:val="000000" w:themeColor="text1"/>
                <w:sz w:val="18"/>
                <w:szCs w:val="18"/>
              </w:rPr>
              <w:t>Maka</w:t>
            </w:r>
          </w:p>
        </w:tc>
        <w:tc>
          <w:tcPr>
            <w:tcW w:w="1021" w:type="dxa"/>
            <w:vAlign w:val="center"/>
          </w:tcPr>
          <w:p w14:paraId="717AC4DE" w14:textId="77777777" w:rsidR="001348A3" w:rsidRPr="001348A3" w:rsidRDefault="001348A3" w:rsidP="001348A3">
            <w:pPr>
              <w:spacing w:before="60" w:after="60"/>
              <w:rPr>
                <w:rFonts w:ascii="Times New Roman" w:hAnsi="Times New Roman" w:cs="Times New Roman"/>
                <w:color w:val="000000" w:themeColor="text1"/>
                <w:sz w:val="18"/>
                <w:szCs w:val="18"/>
              </w:rPr>
            </w:pPr>
            <w:r w:rsidRPr="001348A3">
              <w:rPr>
                <w:rFonts w:ascii="Times New Roman" w:hAnsi="Times New Roman" w:cs="Times New Roman"/>
                <w:color w:val="000000" w:themeColor="text1"/>
                <w:sz w:val="18"/>
                <w:szCs w:val="18"/>
              </w:rPr>
              <w:t>Maca, mace</w:t>
            </w:r>
          </w:p>
        </w:tc>
        <w:tc>
          <w:tcPr>
            <w:tcW w:w="1560" w:type="dxa"/>
            <w:vAlign w:val="center"/>
          </w:tcPr>
          <w:p w14:paraId="0DDF5B68" w14:textId="77777777" w:rsidR="001348A3" w:rsidRPr="001348A3" w:rsidRDefault="001348A3" w:rsidP="001348A3">
            <w:pPr>
              <w:spacing w:before="60" w:after="60"/>
              <w:rPr>
                <w:rFonts w:ascii="Times New Roman" w:hAnsi="Times New Roman" w:cs="Times New Roman"/>
                <w:color w:val="000000" w:themeColor="text1"/>
                <w:sz w:val="18"/>
                <w:szCs w:val="18"/>
              </w:rPr>
            </w:pPr>
            <w:r w:rsidRPr="001348A3">
              <w:rPr>
                <w:rFonts w:ascii="Times New Roman" w:hAnsi="Times New Roman" w:cs="Times New Roman"/>
                <w:color w:val="000000" w:themeColor="text1"/>
                <w:sz w:val="18"/>
                <w:szCs w:val="18"/>
              </w:rPr>
              <w:t>Kök,                Kök ekstresi /ekstraktı (diğer bitkisel preparatları hariç)</w:t>
            </w:r>
          </w:p>
        </w:tc>
        <w:tc>
          <w:tcPr>
            <w:tcW w:w="1417" w:type="dxa"/>
            <w:vAlign w:val="center"/>
          </w:tcPr>
          <w:p w14:paraId="4CC267D7" w14:textId="77777777" w:rsidR="001348A3" w:rsidRPr="001348A3" w:rsidRDefault="001348A3" w:rsidP="001348A3">
            <w:pPr>
              <w:spacing w:before="60" w:after="60"/>
              <w:rPr>
                <w:rFonts w:ascii="Times New Roman" w:hAnsi="Times New Roman" w:cs="Times New Roman"/>
                <w:color w:val="000000" w:themeColor="text1"/>
                <w:sz w:val="18"/>
                <w:szCs w:val="18"/>
              </w:rPr>
            </w:pPr>
            <w:r w:rsidRPr="001348A3">
              <w:rPr>
                <w:rFonts w:ascii="Times New Roman" w:hAnsi="Times New Roman" w:cs="Times New Roman"/>
                <w:color w:val="000000" w:themeColor="text1"/>
                <w:sz w:val="18"/>
                <w:szCs w:val="18"/>
              </w:rPr>
              <w:t>Root [radix], Root</w:t>
            </w:r>
            <w:r w:rsidRPr="001348A3">
              <w:rPr>
                <w:rFonts w:ascii="Times New Roman" w:eastAsia="Times New Roman" w:hAnsi="Times New Roman" w:cs="Times New Roman"/>
                <w:bCs/>
                <w:color w:val="000000" w:themeColor="text1"/>
                <w:sz w:val="18"/>
                <w:szCs w:val="18"/>
                <w:lang w:eastAsia="tr-TR"/>
              </w:rPr>
              <w:t xml:space="preserve"> extract </w:t>
            </w:r>
            <w:r w:rsidRPr="001348A3">
              <w:rPr>
                <w:rFonts w:ascii="Times New Roman" w:hAnsi="Times New Roman" w:cs="Times New Roman"/>
                <w:color w:val="000000" w:themeColor="text1"/>
                <w:sz w:val="18"/>
                <w:szCs w:val="18"/>
              </w:rPr>
              <w:t>(except other herbal preparations</w:t>
            </w:r>
          </w:p>
        </w:tc>
        <w:tc>
          <w:tcPr>
            <w:tcW w:w="850" w:type="dxa"/>
            <w:vAlign w:val="center"/>
          </w:tcPr>
          <w:p w14:paraId="591692BF" w14:textId="77777777" w:rsidR="001348A3" w:rsidRPr="001348A3" w:rsidRDefault="001348A3" w:rsidP="001348A3">
            <w:pPr>
              <w:spacing w:before="60" w:after="60"/>
              <w:jc w:val="center"/>
              <w:rPr>
                <w:rFonts w:ascii="Times New Roman" w:hAnsi="Times New Roman" w:cs="Times New Roman"/>
                <w:color w:val="000000" w:themeColor="text1"/>
                <w:sz w:val="18"/>
                <w:szCs w:val="18"/>
              </w:rPr>
            </w:pPr>
            <w:r w:rsidRPr="001348A3">
              <w:rPr>
                <w:rFonts w:ascii="Times New Roman" w:hAnsi="Times New Roman" w:cs="Times New Roman"/>
                <w:color w:val="000000" w:themeColor="text1"/>
                <w:sz w:val="18"/>
                <w:szCs w:val="18"/>
              </w:rPr>
              <w:t>P</w:t>
            </w:r>
          </w:p>
        </w:tc>
        <w:tc>
          <w:tcPr>
            <w:tcW w:w="4140" w:type="dxa"/>
            <w:vAlign w:val="center"/>
          </w:tcPr>
          <w:p w14:paraId="52089BF4" w14:textId="77777777" w:rsidR="001348A3" w:rsidRPr="001348A3" w:rsidRDefault="001348A3" w:rsidP="001348A3">
            <w:pPr>
              <w:tabs>
                <w:tab w:val="left" w:pos="567"/>
              </w:tabs>
              <w:spacing w:before="60" w:after="60"/>
              <w:jc w:val="both"/>
              <w:rPr>
                <w:rFonts w:ascii="Times New Roman" w:hAnsi="Times New Roman" w:cs="Times New Roman"/>
                <w:color w:val="000000" w:themeColor="text1"/>
                <w:sz w:val="18"/>
                <w:szCs w:val="18"/>
                <w:highlight w:val="cyan"/>
              </w:rPr>
            </w:pPr>
            <w:r w:rsidRPr="001348A3">
              <w:rPr>
                <w:rFonts w:ascii="Times New Roman" w:hAnsi="Times New Roman" w:cs="Times New Roman"/>
                <w:color w:val="000000" w:themeColor="text1"/>
                <w:sz w:val="18"/>
                <w:szCs w:val="18"/>
              </w:rPr>
              <w:t xml:space="preserve">Ürünlerde tayin edilebilir miktarda alkaloit bulunmamalıdır. </w:t>
            </w:r>
          </w:p>
        </w:tc>
        <w:tc>
          <w:tcPr>
            <w:tcW w:w="1163" w:type="dxa"/>
            <w:vAlign w:val="center"/>
          </w:tcPr>
          <w:p w14:paraId="2F53AF11" w14:textId="006CB312" w:rsidR="000C4BEE" w:rsidRPr="001348A3" w:rsidRDefault="001348A3" w:rsidP="000C4BEE">
            <w:pPr>
              <w:tabs>
                <w:tab w:val="left" w:pos="567"/>
              </w:tabs>
              <w:spacing w:before="60" w:after="60"/>
              <w:jc w:val="both"/>
              <w:rPr>
                <w:rFonts w:ascii="Times New Roman" w:eastAsia="Times New Roman" w:hAnsi="Times New Roman" w:cs="Times New Roman"/>
                <w:bCs/>
                <w:color w:val="FF0000"/>
                <w:sz w:val="18"/>
                <w:szCs w:val="18"/>
                <w:lang w:eastAsia="tr-TR"/>
              </w:rPr>
            </w:pPr>
            <w:r w:rsidRPr="001348A3">
              <w:rPr>
                <w:rFonts w:ascii="Times New Roman" w:eastAsia="Times New Roman" w:hAnsi="Times New Roman" w:cs="Times New Roman"/>
                <w:b/>
                <w:bCs/>
                <w:sz w:val="16"/>
                <w:szCs w:val="16"/>
                <w:lang w:eastAsia="tr-TR"/>
              </w:rPr>
              <w:t>24/12/2020</w:t>
            </w:r>
          </w:p>
          <w:p w14:paraId="386FE755" w14:textId="0AA65D48" w:rsidR="001348A3" w:rsidRPr="001348A3" w:rsidRDefault="001348A3" w:rsidP="001348A3">
            <w:pPr>
              <w:tabs>
                <w:tab w:val="left" w:pos="567"/>
              </w:tabs>
              <w:spacing w:before="60" w:after="60"/>
              <w:jc w:val="both"/>
              <w:rPr>
                <w:rFonts w:ascii="Times New Roman" w:eastAsia="Times New Roman" w:hAnsi="Times New Roman" w:cs="Times New Roman"/>
                <w:bCs/>
                <w:color w:val="FF0000"/>
                <w:sz w:val="18"/>
                <w:szCs w:val="18"/>
                <w:highlight w:val="yellow"/>
                <w:lang w:eastAsia="tr-TR"/>
              </w:rPr>
            </w:pPr>
          </w:p>
        </w:tc>
      </w:tr>
      <w:tr w:rsidR="001348A3" w:rsidRPr="001348A3" w14:paraId="4C8B2F08" w14:textId="77777777" w:rsidTr="003F3887">
        <w:trPr>
          <w:cantSplit/>
          <w:trHeight w:val="454"/>
        </w:trPr>
        <w:tc>
          <w:tcPr>
            <w:tcW w:w="562" w:type="dxa"/>
            <w:vAlign w:val="center"/>
          </w:tcPr>
          <w:p w14:paraId="05A966D2"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4EDA48D3" w14:textId="77777777" w:rsidR="001348A3" w:rsidRPr="001348A3" w:rsidRDefault="00B014FE" w:rsidP="001348A3">
            <w:pPr>
              <w:tabs>
                <w:tab w:val="left" w:pos="284"/>
                <w:tab w:val="left" w:pos="7769"/>
              </w:tabs>
              <w:spacing w:before="120" w:after="120"/>
              <w:ind w:hanging="68"/>
              <w:jc w:val="both"/>
              <w:rPr>
                <w:rFonts w:ascii="Times New Roman" w:hAnsi="Times New Roman" w:cs="Times New Roman"/>
                <w:b/>
                <w:i/>
                <w:sz w:val="18"/>
                <w:szCs w:val="18"/>
              </w:rPr>
            </w:pPr>
            <w:hyperlink r:id="rId17" w:history="1">
              <w:r w:rsidR="001348A3" w:rsidRPr="001348A3">
                <w:rPr>
                  <w:rFonts w:ascii="Times New Roman" w:hAnsi="Times New Roman" w:cs="Times New Roman"/>
                  <w:b/>
                  <w:bCs/>
                  <w:i/>
                  <w:iCs/>
                  <w:sz w:val="18"/>
                  <w:szCs w:val="18"/>
                </w:rPr>
                <w:t>Ligusticum</w:t>
              </w:r>
              <w:r w:rsidR="001348A3" w:rsidRPr="001348A3">
                <w:rPr>
                  <w:rFonts w:ascii="Times New Roman" w:hAnsi="Times New Roman" w:cs="Times New Roman"/>
                  <w:b/>
                  <w:bCs/>
                  <w:sz w:val="18"/>
                  <w:szCs w:val="18"/>
                </w:rPr>
                <w:t> </w:t>
              </w:r>
              <w:r w:rsidR="001348A3" w:rsidRPr="001348A3">
                <w:rPr>
                  <w:rFonts w:ascii="Times New Roman" w:hAnsi="Times New Roman" w:cs="Times New Roman"/>
                  <w:b/>
                  <w:bCs/>
                  <w:i/>
                  <w:iCs/>
                  <w:sz w:val="18"/>
                  <w:szCs w:val="18"/>
                </w:rPr>
                <w:t>officinale</w:t>
              </w:r>
              <w:r w:rsidR="001348A3" w:rsidRPr="001348A3">
                <w:rPr>
                  <w:rFonts w:ascii="Times New Roman" w:hAnsi="Times New Roman" w:cs="Times New Roman"/>
                  <w:b/>
                  <w:bCs/>
                  <w:sz w:val="18"/>
                  <w:szCs w:val="18"/>
                </w:rPr>
                <w:t> (Makino) Kitag.</w:t>
              </w:r>
            </w:hyperlink>
            <w:r w:rsidR="001348A3" w:rsidRPr="001348A3">
              <w:rPr>
                <w:rFonts w:ascii="Times New Roman" w:hAnsi="Times New Roman" w:cs="Times New Roman"/>
                <w:bCs/>
                <w:sz w:val="18"/>
                <w:szCs w:val="18"/>
              </w:rPr>
              <w:t xml:space="preserve">                          [</w:t>
            </w:r>
            <w:r w:rsidR="001348A3" w:rsidRPr="001348A3">
              <w:rPr>
                <w:rFonts w:ascii="Times New Roman" w:hAnsi="Times New Roman" w:cs="Times New Roman"/>
                <w:i/>
                <w:sz w:val="18"/>
                <w:szCs w:val="18"/>
              </w:rPr>
              <w:t>Cnidium officinale</w:t>
            </w:r>
            <w:r w:rsidR="001348A3" w:rsidRPr="001348A3">
              <w:rPr>
                <w:rFonts w:ascii="Times New Roman" w:hAnsi="Times New Roman" w:cs="Times New Roman"/>
                <w:sz w:val="18"/>
                <w:szCs w:val="18"/>
              </w:rPr>
              <w:t xml:space="preserve"> Makino]</w:t>
            </w:r>
          </w:p>
        </w:tc>
        <w:tc>
          <w:tcPr>
            <w:tcW w:w="1389" w:type="dxa"/>
            <w:vAlign w:val="center"/>
          </w:tcPr>
          <w:p w14:paraId="2728ABE2"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iCs/>
                <w:sz w:val="18"/>
                <w:szCs w:val="18"/>
              </w:rPr>
              <w:t>Sinidiyum</w:t>
            </w:r>
          </w:p>
        </w:tc>
        <w:tc>
          <w:tcPr>
            <w:tcW w:w="1021" w:type="dxa"/>
            <w:vAlign w:val="center"/>
          </w:tcPr>
          <w:p w14:paraId="5E56BFC9"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8"/>
                <w:szCs w:val="18"/>
              </w:rPr>
              <w:t>Cnidium</w:t>
            </w:r>
          </w:p>
        </w:tc>
        <w:tc>
          <w:tcPr>
            <w:tcW w:w="1560" w:type="dxa"/>
            <w:vAlign w:val="center"/>
          </w:tcPr>
          <w:p w14:paraId="4108752F"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Kök,                     Kök bitkisel preparatları</w:t>
            </w:r>
          </w:p>
        </w:tc>
        <w:tc>
          <w:tcPr>
            <w:tcW w:w="1417" w:type="dxa"/>
            <w:vAlign w:val="center"/>
          </w:tcPr>
          <w:p w14:paraId="7C846CE1"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iCs/>
                <w:sz w:val="18"/>
                <w:szCs w:val="18"/>
              </w:rPr>
              <w:t xml:space="preserve">Root </w:t>
            </w:r>
            <w:r w:rsidRPr="001348A3">
              <w:rPr>
                <w:rFonts w:ascii="Times New Roman" w:hAnsi="Times New Roman" w:cs="Times New Roman"/>
                <w:sz w:val="18"/>
                <w:szCs w:val="18"/>
              </w:rPr>
              <w:t>[radix]</w:t>
            </w:r>
            <w:r w:rsidRPr="001348A3">
              <w:rPr>
                <w:rFonts w:ascii="Times New Roman" w:hAnsi="Times New Roman" w:cs="Times New Roman"/>
                <w:iCs/>
                <w:sz w:val="18"/>
                <w:szCs w:val="18"/>
              </w:rPr>
              <w:t xml:space="preserve">,                 </w:t>
            </w:r>
            <w:r w:rsidRPr="001348A3">
              <w:rPr>
                <w:rFonts w:ascii="Times New Roman" w:hAnsi="Times New Roman" w:cs="Times New Roman"/>
                <w:sz w:val="18"/>
                <w:szCs w:val="18"/>
              </w:rPr>
              <w:t>Root herbal preparations</w:t>
            </w:r>
          </w:p>
        </w:tc>
        <w:tc>
          <w:tcPr>
            <w:tcW w:w="850" w:type="dxa"/>
            <w:vAlign w:val="center"/>
          </w:tcPr>
          <w:p w14:paraId="7F51E7A6"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N</w:t>
            </w:r>
          </w:p>
        </w:tc>
        <w:tc>
          <w:tcPr>
            <w:tcW w:w="4140" w:type="dxa"/>
            <w:vAlign w:val="center"/>
          </w:tcPr>
          <w:p w14:paraId="0430CB83" w14:textId="77777777" w:rsidR="001348A3" w:rsidRPr="001348A3" w:rsidRDefault="001348A3" w:rsidP="001348A3">
            <w:pPr>
              <w:tabs>
                <w:tab w:val="left" w:pos="284"/>
                <w:tab w:val="left" w:pos="7769"/>
              </w:tabs>
              <w:spacing w:before="120" w:after="120"/>
              <w:ind w:hanging="68"/>
              <w:jc w:val="both"/>
              <w:rPr>
                <w:rFonts w:ascii="Times New Roman" w:hAnsi="Times New Roman" w:cs="Times New Roman"/>
                <w:b/>
                <w:i/>
                <w:sz w:val="18"/>
                <w:szCs w:val="18"/>
              </w:rPr>
            </w:pPr>
          </w:p>
        </w:tc>
        <w:tc>
          <w:tcPr>
            <w:tcW w:w="1163" w:type="dxa"/>
            <w:vAlign w:val="center"/>
          </w:tcPr>
          <w:p w14:paraId="5EFC0BF9" w14:textId="1FC1F773" w:rsidR="000C4BEE" w:rsidRPr="001348A3" w:rsidRDefault="001348A3" w:rsidP="000C4BEE">
            <w:pPr>
              <w:tabs>
                <w:tab w:val="left" w:pos="567"/>
              </w:tabs>
              <w:spacing w:before="60" w:after="60"/>
              <w:jc w:val="both"/>
              <w:rPr>
                <w:rFonts w:ascii="Times New Roman" w:hAnsi="Times New Roman"/>
                <w:sz w:val="18"/>
                <w:szCs w:val="18"/>
              </w:rPr>
            </w:pPr>
            <w:r w:rsidRPr="001348A3">
              <w:rPr>
                <w:rFonts w:ascii="Times New Roman" w:eastAsia="Times New Roman" w:hAnsi="Times New Roman" w:cs="Times New Roman"/>
                <w:b/>
                <w:bCs/>
                <w:sz w:val="16"/>
                <w:szCs w:val="16"/>
                <w:lang w:eastAsia="tr-TR"/>
              </w:rPr>
              <w:t>19/11/2021</w:t>
            </w:r>
          </w:p>
          <w:p w14:paraId="06642FD2" w14:textId="3D56700B" w:rsidR="001348A3" w:rsidRPr="001348A3" w:rsidRDefault="001348A3" w:rsidP="001348A3">
            <w:pPr>
              <w:spacing w:before="60" w:after="60"/>
              <w:rPr>
                <w:rFonts w:ascii="Times New Roman" w:hAnsi="Times New Roman"/>
                <w:sz w:val="18"/>
                <w:szCs w:val="18"/>
              </w:rPr>
            </w:pPr>
          </w:p>
        </w:tc>
      </w:tr>
      <w:tr w:rsidR="001348A3" w:rsidRPr="001348A3" w14:paraId="55FD56E6" w14:textId="77777777" w:rsidTr="003F3887">
        <w:trPr>
          <w:cantSplit/>
          <w:trHeight w:val="454"/>
        </w:trPr>
        <w:tc>
          <w:tcPr>
            <w:tcW w:w="562" w:type="dxa"/>
            <w:vAlign w:val="center"/>
          </w:tcPr>
          <w:p w14:paraId="12981209"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6EF8ABB9" w14:textId="77777777" w:rsidR="001348A3" w:rsidRPr="000C4BEE" w:rsidRDefault="001348A3" w:rsidP="001348A3">
            <w:pPr>
              <w:autoSpaceDE w:val="0"/>
              <w:autoSpaceDN w:val="0"/>
              <w:adjustRightInd w:val="0"/>
              <w:jc w:val="both"/>
              <w:rPr>
                <w:rFonts w:ascii="Times New Roman" w:eastAsia="Calibri" w:hAnsi="Times New Roman" w:cs="Times New Roman"/>
                <w:bCs/>
                <w:i/>
                <w:sz w:val="18"/>
                <w:szCs w:val="18"/>
              </w:rPr>
            </w:pPr>
            <w:r w:rsidRPr="000C4BEE">
              <w:rPr>
                <w:rFonts w:ascii="Times New Roman" w:eastAsia="Calibri" w:hAnsi="Times New Roman" w:cs="Times New Roman"/>
                <w:b/>
                <w:bCs/>
                <w:i/>
                <w:sz w:val="18"/>
                <w:szCs w:val="18"/>
              </w:rPr>
              <w:t xml:space="preserve">Lippia citriodora </w:t>
            </w:r>
            <w:r w:rsidRPr="000C4BEE">
              <w:rPr>
                <w:rFonts w:ascii="Times New Roman" w:eastAsia="Calibri" w:hAnsi="Times New Roman" w:cs="Times New Roman"/>
                <w:b/>
                <w:sz w:val="18"/>
                <w:szCs w:val="18"/>
              </w:rPr>
              <w:t xml:space="preserve">(Palau) Kunth                            </w:t>
            </w:r>
            <w:r w:rsidRPr="000C4BEE">
              <w:rPr>
                <w:rFonts w:ascii="Times New Roman" w:eastAsia="Calibri" w:hAnsi="Times New Roman" w:cs="Times New Roman"/>
                <w:i/>
                <w:sz w:val="18"/>
                <w:szCs w:val="18"/>
              </w:rPr>
              <w:t>[Aloysia citriodora</w:t>
            </w:r>
            <w:r w:rsidRPr="000C4BEE">
              <w:rPr>
                <w:rFonts w:ascii="Times New Roman" w:eastAsia="Calibri" w:hAnsi="Times New Roman" w:cs="Times New Roman"/>
                <w:sz w:val="18"/>
                <w:szCs w:val="18"/>
              </w:rPr>
              <w:t xml:space="preserve"> Palau</w:t>
            </w:r>
            <w:r w:rsidRPr="000C4BEE">
              <w:rPr>
                <w:rFonts w:ascii="Times New Roman" w:eastAsia="Calibri" w:hAnsi="Times New Roman" w:cs="Times New Roman"/>
                <w:i/>
                <w:sz w:val="18"/>
                <w:szCs w:val="18"/>
              </w:rPr>
              <w:t>]</w:t>
            </w:r>
          </w:p>
        </w:tc>
        <w:tc>
          <w:tcPr>
            <w:tcW w:w="1389" w:type="dxa"/>
            <w:vAlign w:val="center"/>
          </w:tcPr>
          <w:p w14:paraId="54E0CAD9"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Limonotu</w:t>
            </w:r>
          </w:p>
        </w:tc>
        <w:tc>
          <w:tcPr>
            <w:tcW w:w="1021" w:type="dxa"/>
            <w:vAlign w:val="center"/>
          </w:tcPr>
          <w:p w14:paraId="4ED2BD60"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Lemon verbena</w:t>
            </w:r>
          </w:p>
        </w:tc>
        <w:tc>
          <w:tcPr>
            <w:tcW w:w="1560" w:type="dxa"/>
            <w:vAlign w:val="center"/>
          </w:tcPr>
          <w:p w14:paraId="05B7DDDA" w14:textId="77777777" w:rsidR="001348A3" w:rsidRPr="000C4BEE" w:rsidRDefault="001348A3" w:rsidP="001348A3">
            <w:pPr>
              <w:tabs>
                <w:tab w:val="left" w:pos="567"/>
              </w:tabs>
              <w:jc w:val="center"/>
              <w:rPr>
                <w:rFonts w:ascii="Times New Roman" w:hAnsi="Times New Roman" w:cs="Times New Roman"/>
                <w:bCs/>
                <w:sz w:val="18"/>
                <w:szCs w:val="18"/>
              </w:rPr>
            </w:pPr>
            <w:r w:rsidRPr="000C4BEE">
              <w:rPr>
                <w:rFonts w:ascii="Times New Roman" w:hAnsi="Times New Roman" w:cs="Times New Roman"/>
                <w:bCs/>
                <w:sz w:val="18"/>
                <w:szCs w:val="18"/>
              </w:rPr>
              <w:t>Hücre kültürünün kurutulmuş ekstraktı</w:t>
            </w:r>
          </w:p>
        </w:tc>
        <w:tc>
          <w:tcPr>
            <w:tcW w:w="1417" w:type="dxa"/>
            <w:vAlign w:val="center"/>
          </w:tcPr>
          <w:p w14:paraId="79C69CBA" w14:textId="77777777" w:rsidR="001348A3" w:rsidRPr="000C4BEE" w:rsidRDefault="001348A3" w:rsidP="001348A3">
            <w:pPr>
              <w:tabs>
                <w:tab w:val="left" w:pos="567"/>
              </w:tabs>
              <w:jc w:val="center"/>
              <w:rPr>
                <w:rFonts w:ascii="Times New Roman" w:eastAsia="Times New Roman" w:hAnsi="Times New Roman" w:cs="Times New Roman"/>
                <w:bCs/>
                <w:sz w:val="18"/>
                <w:szCs w:val="18"/>
                <w:lang w:eastAsia="tr-TR"/>
              </w:rPr>
            </w:pPr>
            <w:r w:rsidRPr="000C4BEE">
              <w:rPr>
                <w:rFonts w:ascii="Times New Roman" w:eastAsia="Times New Roman" w:hAnsi="Times New Roman" w:cs="Times New Roman"/>
                <w:bCs/>
                <w:sz w:val="18"/>
                <w:szCs w:val="18"/>
                <w:lang w:eastAsia="tr-TR"/>
              </w:rPr>
              <w:t>Dried extract of cell cultures</w:t>
            </w:r>
          </w:p>
        </w:tc>
        <w:tc>
          <w:tcPr>
            <w:tcW w:w="850" w:type="dxa"/>
            <w:vAlign w:val="center"/>
          </w:tcPr>
          <w:p w14:paraId="53779609" w14:textId="77777777" w:rsidR="001348A3" w:rsidRPr="000C4BEE" w:rsidRDefault="001348A3" w:rsidP="001348A3">
            <w:pPr>
              <w:jc w:val="center"/>
              <w:rPr>
                <w:rFonts w:ascii="Times New Roman" w:hAnsi="Times New Roman" w:cs="Times New Roman"/>
                <w:sz w:val="18"/>
                <w:szCs w:val="18"/>
              </w:rPr>
            </w:pPr>
            <w:r w:rsidRPr="000C4BEE">
              <w:rPr>
                <w:rFonts w:ascii="Times New Roman" w:hAnsi="Times New Roman" w:cs="Times New Roman"/>
                <w:sz w:val="18"/>
                <w:szCs w:val="18"/>
              </w:rPr>
              <w:t>P</w:t>
            </w:r>
          </w:p>
        </w:tc>
        <w:tc>
          <w:tcPr>
            <w:tcW w:w="4140" w:type="dxa"/>
            <w:vAlign w:val="center"/>
          </w:tcPr>
          <w:p w14:paraId="2DC3CAE3" w14:textId="77777777" w:rsidR="001348A3" w:rsidRPr="000C4BEE" w:rsidRDefault="001348A3" w:rsidP="001348A3">
            <w:pPr>
              <w:jc w:val="both"/>
              <w:rPr>
                <w:rFonts w:ascii="Times New Roman" w:hAnsi="Times New Roman" w:cs="Times New Roman"/>
                <w:sz w:val="18"/>
                <w:szCs w:val="18"/>
              </w:rPr>
            </w:pPr>
            <w:r w:rsidRPr="000C4BEE">
              <w:rPr>
                <w:rFonts w:ascii="Times New Roman" w:hAnsi="Times New Roman" w:cs="Times New Roman"/>
                <w:sz w:val="18"/>
                <w:szCs w:val="18"/>
              </w:rPr>
              <w:t xml:space="preserve">Takviye edici gıdalarda </w:t>
            </w:r>
            <w:r w:rsidRPr="000C4BEE">
              <w:rPr>
                <w:rFonts w:ascii="Times New Roman" w:hAnsi="Times New Roman" w:cs="Times New Roman"/>
                <w:i/>
                <w:sz w:val="18"/>
                <w:szCs w:val="18"/>
              </w:rPr>
              <w:t>Lippia citriodora</w:t>
            </w:r>
            <w:r w:rsidRPr="000C4BEE">
              <w:rPr>
                <w:rFonts w:ascii="Times New Roman" w:hAnsi="Times New Roman" w:cs="Times New Roman"/>
                <w:sz w:val="18"/>
                <w:szCs w:val="18"/>
              </w:rPr>
              <w:t xml:space="preserve"> yapraklarından benzer bir ekstraktın takviye edici gıdalarda normal kullanımına uygun olarak</w:t>
            </w:r>
          </w:p>
          <w:p w14:paraId="4B4B245B" w14:textId="77777777" w:rsidR="001348A3" w:rsidRPr="000C4BEE" w:rsidRDefault="001348A3" w:rsidP="001348A3">
            <w:pPr>
              <w:tabs>
                <w:tab w:val="left" w:pos="567"/>
              </w:tabs>
              <w:jc w:val="both"/>
              <w:rPr>
                <w:rFonts w:ascii="Times New Roman" w:hAnsi="Times New Roman" w:cs="Times New Roman"/>
                <w:sz w:val="18"/>
                <w:szCs w:val="18"/>
              </w:rPr>
            </w:pPr>
            <w:r w:rsidRPr="000C4BEE">
              <w:rPr>
                <w:rFonts w:ascii="Times New Roman" w:hAnsi="Times New Roman" w:cs="Times New Roman"/>
                <w:sz w:val="18"/>
                <w:szCs w:val="18"/>
              </w:rPr>
              <w:t>Etikette ‘</w:t>
            </w:r>
            <w:r w:rsidRPr="000C4BEE">
              <w:rPr>
                <w:rFonts w:ascii="Times New Roman" w:hAnsi="Times New Roman" w:cs="Times New Roman"/>
                <w:i/>
                <w:sz w:val="18"/>
                <w:szCs w:val="18"/>
              </w:rPr>
              <w:t>Lippia citriodora</w:t>
            </w:r>
            <w:r w:rsidRPr="000C4BEE">
              <w:rPr>
                <w:rFonts w:ascii="Times New Roman" w:hAnsi="Times New Roman" w:cs="Times New Roman"/>
                <w:sz w:val="18"/>
                <w:szCs w:val="18"/>
              </w:rPr>
              <w:t>’nın hücre kültürünün kurutulmuş ekstraktı HTN®Vb’ ifadesi yer alır.</w:t>
            </w:r>
          </w:p>
        </w:tc>
        <w:tc>
          <w:tcPr>
            <w:tcW w:w="1163" w:type="dxa"/>
            <w:vAlign w:val="center"/>
          </w:tcPr>
          <w:p w14:paraId="1CBE9240"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72B239C8" w14:textId="77777777" w:rsidTr="003F3887">
        <w:trPr>
          <w:cantSplit/>
          <w:trHeight w:val="454"/>
        </w:trPr>
        <w:tc>
          <w:tcPr>
            <w:tcW w:w="562" w:type="dxa"/>
            <w:vAlign w:val="center"/>
          </w:tcPr>
          <w:p w14:paraId="72FB917D"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380963BE" w14:textId="77777777" w:rsidR="001348A3" w:rsidRPr="000C4BEE" w:rsidRDefault="001348A3" w:rsidP="001348A3">
            <w:pPr>
              <w:autoSpaceDE w:val="0"/>
              <w:autoSpaceDN w:val="0"/>
              <w:adjustRightInd w:val="0"/>
              <w:jc w:val="both"/>
              <w:rPr>
                <w:rFonts w:ascii="Times New Roman" w:eastAsia="Calibri" w:hAnsi="Times New Roman" w:cs="Times New Roman"/>
                <w:b/>
                <w:bCs/>
                <w:i/>
                <w:sz w:val="18"/>
                <w:szCs w:val="18"/>
              </w:rPr>
            </w:pPr>
          </w:p>
          <w:p w14:paraId="5B444943" w14:textId="77777777" w:rsidR="001348A3" w:rsidRPr="000C4BEE" w:rsidRDefault="001348A3" w:rsidP="001348A3">
            <w:pPr>
              <w:autoSpaceDE w:val="0"/>
              <w:autoSpaceDN w:val="0"/>
              <w:adjustRightInd w:val="0"/>
              <w:jc w:val="both"/>
              <w:rPr>
                <w:rFonts w:ascii="Times New Roman" w:eastAsia="Calibri" w:hAnsi="Times New Roman" w:cs="Times New Roman"/>
                <w:b/>
                <w:bCs/>
                <w:sz w:val="18"/>
                <w:szCs w:val="18"/>
              </w:rPr>
            </w:pPr>
            <w:r w:rsidRPr="000C4BEE">
              <w:rPr>
                <w:rFonts w:ascii="Times New Roman" w:eastAsia="Calibri" w:hAnsi="Times New Roman" w:cs="Times New Roman"/>
                <w:b/>
                <w:bCs/>
                <w:i/>
                <w:sz w:val="18"/>
                <w:szCs w:val="18"/>
              </w:rPr>
              <w:t xml:space="preserve">Lonicera caerulea </w:t>
            </w:r>
            <w:r w:rsidRPr="000C4BEE">
              <w:rPr>
                <w:rFonts w:ascii="Times New Roman" w:eastAsia="Calibri" w:hAnsi="Times New Roman" w:cs="Times New Roman"/>
                <w:b/>
                <w:bCs/>
                <w:sz w:val="18"/>
                <w:szCs w:val="18"/>
              </w:rPr>
              <w:t>L.</w:t>
            </w:r>
          </w:p>
          <w:p w14:paraId="65BB75FD" w14:textId="77777777" w:rsidR="001348A3" w:rsidRPr="000C4BEE" w:rsidRDefault="001348A3" w:rsidP="001348A3">
            <w:pPr>
              <w:autoSpaceDE w:val="0"/>
              <w:autoSpaceDN w:val="0"/>
              <w:adjustRightInd w:val="0"/>
              <w:jc w:val="both"/>
              <w:rPr>
                <w:rFonts w:ascii="Times New Roman" w:eastAsia="Calibri" w:hAnsi="Times New Roman" w:cs="Times New Roman"/>
                <w:b/>
                <w:bCs/>
                <w:sz w:val="18"/>
                <w:szCs w:val="18"/>
              </w:rPr>
            </w:pPr>
          </w:p>
        </w:tc>
        <w:tc>
          <w:tcPr>
            <w:tcW w:w="1389" w:type="dxa"/>
            <w:vAlign w:val="center"/>
          </w:tcPr>
          <w:p w14:paraId="63AA6544" w14:textId="77777777" w:rsidR="001348A3" w:rsidRPr="000C4BEE" w:rsidRDefault="001348A3" w:rsidP="001348A3">
            <w:pPr>
              <w:spacing w:before="60" w:after="60"/>
              <w:rPr>
                <w:rFonts w:ascii="Times New Roman" w:hAnsi="Times New Roman"/>
                <w:i/>
                <w:sz w:val="18"/>
                <w:szCs w:val="18"/>
              </w:rPr>
            </w:pPr>
          </w:p>
        </w:tc>
        <w:tc>
          <w:tcPr>
            <w:tcW w:w="1021" w:type="dxa"/>
            <w:vAlign w:val="center"/>
          </w:tcPr>
          <w:p w14:paraId="1AFBD34C" w14:textId="77777777" w:rsidR="001348A3" w:rsidRPr="000C4BEE" w:rsidRDefault="001348A3" w:rsidP="001348A3">
            <w:pPr>
              <w:spacing w:before="60" w:after="60"/>
              <w:rPr>
                <w:rFonts w:ascii="Times New Roman" w:hAnsi="Times New Roman"/>
                <w:i/>
                <w:sz w:val="18"/>
                <w:szCs w:val="18"/>
              </w:rPr>
            </w:pPr>
          </w:p>
        </w:tc>
        <w:tc>
          <w:tcPr>
            <w:tcW w:w="1560" w:type="dxa"/>
            <w:vAlign w:val="center"/>
          </w:tcPr>
          <w:p w14:paraId="49E5CC2C" w14:textId="77777777" w:rsidR="001348A3" w:rsidRPr="000C4BEE" w:rsidRDefault="001348A3" w:rsidP="001348A3">
            <w:pPr>
              <w:tabs>
                <w:tab w:val="left" w:pos="567"/>
              </w:tabs>
              <w:rPr>
                <w:rFonts w:ascii="Times New Roman" w:hAnsi="Times New Roman"/>
                <w:bCs/>
                <w:sz w:val="18"/>
                <w:szCs w:val="18"/>
              </w:rPr>
            </w:pPr>
            <w:r w:rsidRPr="000C4BEE">
              <w:rPr>
                <w:rFonts w:ascii="Times New Roman" w:hAnsi="Times New Roman"/>
                <w:bCs/>
                <w:sz w:val="18"/>
                <w:szCs w:val="18"/>
              </w:rPr>
              <w:t>Meyve</w:t>
            </w:r>
          </w:p>
        </w:tc>
        <w:tc>
          <w:tcPr>
            <w:tcW w:w="1417" w:type="dxa"/>
            <w:vAlign w:val="center"/>
          </w:tcPr>
          <w:p w14:paraId="0FD68B5B" w14:textId="77777777" w:rsidR="001348A3" w:rsidRPr="000C4BEE" w:rsidRDefault="001348A3" w:rsidP="001348A3">
            <w:pPr>
              <w:tabs>
                <w:tab w:val="left" w:pos="567"/>
              </w:tabs>
              <w:rPr>
                <w:rFonts w:ascii="Times New Roman" w:eastAsia="Times New Roman" w:hAnsi="Times New Roman"/>
                <w:bCs/>
                <w:sz w:val="18"/>
                <w:szCs w:val="18"/>
                <w:lang w:eastAsia="tr-TR"/>
              </w:rPr>
            </w:pPr>
            <w:r w:rsidRPr="000C4BEE">
              <w:rPr>
                <w:rFonts w:ascii="Times New Roman" w:eastAsia="Times New Roman" w:hAnsi="Times New Roman"/>
                <w:bCs/>
                <w:sz w:val="18"/>
                <w:szCs w:val="18"/>
                <w:lang w:eastAsia="tr-TR"/>
              </w:rPr>
              <w:t>Fruit</w:t>
            </w:r>
          </w:p>
        </w:tc>
        <w:tc>
          <w:tcPr>
            <w:tcW w:w="850" w:type="dxa"/>
            <w:vAlign w:val="center"/>
          </w:tcPr>
          <w:p w14:paraId="34ACCD98" w14:textId="77777777" w:rsidR="001348A3" w:rsidRPr="000C4BEE" w:rsidRDefault="001348A3" w:rsidP="001348A3">
            <w:pPr>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64580826" w14:textId="77777777" w:rsidR="001348A3" w:rsidRPr="000C4BEE" w:rsidRDefault="001348A3" w:rsidP="001348A3">
            <w:pPr>
              <w:tabs>
                <w:tab w:val="left" w:pos="567"/>
              </w:tabs>
              <w:jc w:val="both"/>
              <w:rPr>
                <w:rFonts w:ascii="Times New Roman" w:hAnsi="Times New Roman"/>
                <w:strike/>
                <w:sz w:val="18"/>
                <w:szCs w:val="18"/>
              </w:rPr>
            </w:pPr>
          </w:p>
        </w:tc>
        <w:tc>
          <w:tcPr>
            <w:tcW w:w="1163" w:type="dxa"/>
            <w:vAlign w:val="center"/>
          </w:tcPr>
          <w:p w14:paraId="203D8208"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66B7B3D7" w14:textId="77777777" w:rsidTr="003F3887">
        <w:trPr>
          <w:cantSplit/>
          <w:trHeight w:val="454"/>
        </w:trPr>
        <w:tc>
          <w:tcPr>
            <w:tcW w:w="562" w:type="dxa"/>
            <w:vAlign w:val="center"/>
          </w:tcPr>
          <w:p w14:paraId="3A5F956F"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7FF48CD3"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 xml:space="preserve">Lycium barbarum </w:t>
            </w:r>
            <w:r w:rsidRPr="001348A3">
              <w:rPr>
                <w:rFonts w:ascii="Times New Roman" w:hAnsi="Times New Roman" w:cs="Times New Roman"/>
                <w:b/>
                <w:sz w:val="18"/>
                <w:szCs w:val="18"/>
              </w:rPr>
              <w:t>L.</w:t>
            </w:r>
          </w:p>
          <w:p w14:paraId="63CB821F" w14:textId="77777777" w:rsidR="001348A3" w:rsidRPr="001348A3" w:rsidRDefault="001348A3" w:rsidP="001348A3">
            <w:pPr>
              <w:spacing w:before="60" w:after="60"/>
              <w:rPr>
                <w:rFonts w:ascii="Times New Roman" w:hAnsi="Times New Roman" w:cs="Times New Roman"/>
                <w:b/>
                <w:i/>
                <w:sz w:val="18"/>
                <w:szCs w:val="18"/>
              </w:rPr>
            </w:pPr>
            <w:r w:rsidRPr="001348A3">
              <w:rPr>
                <w:rFonts w:ascii="Times New Roman" w:hAnsi="Times New Roman" w:cs="Times New Roman"/>
                <w:sz w:val="18"/>
                <w:szCs w:val="18"/>
              </w:rPr>
              <w:t>[</w:t>
            </w:r>
            <w:r w:rsidRPr="001348A3">
              <w:rPr>
                <w:rFonts w:ascii="Times New Roman" w:hAnsi="Times New Roman" w:cs="Times New Roman"/>
                <w:i/>
                <w:sz w:val="18"/>
                <w:szCs w:val="18"/>
              </w:rPr>
              <w:t>Lycium halimifolium</w:t>
            </w:r>
            <w:r w:rsidRPr="001348A3">
              <w:rPr>
                <w:rFonts w:ascii="Times New Roman" w:hAnsi="Times New Roman" w:cs="Times New Roman"/>
                <w:sz w:val="18"/>
                <w:szCs w:val="18"/>
              </w:rPr>
              <w:t xml:space="preserve"> Mill.]</w:t>
            </w:r>
          </w:p>
        </w:tc>
        <w:tc>
          <w:tcPr>
            <w:tcW w:w="1389" w:type="dxa"/>
            <w:vAlign w:val="center"/>
          </w:tcPr>
          <w:p w14:paraId="114BC8B0"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Lisiyum,  Gojiberi,      Goji meyvesi, Goji üzümü</w:t>
            </w:r>
          </w:p>
        </w:tc>
        <w:tc>
          <w:tcPr>
            <w:tcW w:w="1021" w:type="dxa"/>
            <w:vAlign w:val="center"/>
          </w:tcPr>
          <w:p w14:paraId="235ED138" w14:textId="77777777" w:rsidR="001348A3" w:rsidRPr="001348A3" w:rsidRDefault="001348A3" w:rsidP="001348A3">
            <w:pPr>
              <w:spacing w:before="60" w:after="60"/>
              <w:rPr>
                <w:rFonts w:ascii="Times New Roman" w:hAnsi="Times New Roman" w:cs="Times New Roman"/>
                <w:sz w:val="16"/>
                <w:szCs w:val="16"/>
              </w:rPr>
            </w:pPr>
            <w:r w:rsidRPr="001348A3">
              <w:rPr>
                <w:rFonts w:ascii="Times New Roman" w:hAnsi="Times New Roman" w:cs="Times New Roman"/>
                <w:sz w:val="16"/>
                <w:szCs w:val="16"/>
              </w:rPr>
              <w:t xml:space="preserve">Box thorn, Goji, Gojiberry, Matrimony vine, Wolfberry, Barbary Wolfberry </w:t>
            </w:r>
          </w:p>
        </w:tc>
        <w:tc>
          <w:tcPr>
            <w:tcW w:w="1560" w:type="dxa"/>
            <w:vAlign w:val="center"/>
          </w:tcPr>
          <w:p w14:paraId="078D1D8D"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Meyve,             Meyve ekstresi/ ekstraktı,                                Meyve usaresi (diğer bitkisel preparatları hariç)</w:t>
            </w:r>
          </w:p>
        </w:tc>
        <w:tc>
          <w:tcPr>
            <w:tcW w:w="1417" w:type="dxa"/>
            <w:vAlign w:val="center"/>
          </w:tcPr>
          <w:p w14:paraId="4BB35348"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Fruit [fructus] Fruit extract,   fruit sap (except other herbal preparations</w:t>
            </w:r>
          </w:p>
        </w:tc>
        <w:tc>
          <w:tcPr>
            <w:tcW w:w="850" w:type="dxa"/>
          </w:tcPr>
          <w:p w14:paraId="398EDFAD" w14:textId="77777777" w:rsidR="001348A3" w:rsidRPr="001348A3" w:rsidRDefault="001348A3" w:rsidP="001348A3">
            <w:pPr>
              <w:spacing w:before="60" w:after="60"/>
              <w:jc w:val="center"/>
              <w:rPr>
                <w:rFonts w:ascii="Times New Roman" w:hAnsi="Times New Roman" w:cs="Times New Roman"/>
                <w:sz w:val="18"/>
                <w:szCs w:val="18"/>
              </w:rPr>
            </w:pPr>
          </w:p>
          <w:p w14:paraId="3927C69E" w14:textId="77777777" w:rsidR="001348A3" w:rsidRPr="001348A3" w:rsidRDefault="001348A3" w:rsidP="001348A3">
            <w:pPr>
              <w:spacing w:before="60" w:after="60"/>
              <w:jc w:val="center"/>
              <w:rPr>
                <w:rFonts w:ascii="Times New Roman" w:hAnsi="Times New Roman" w:cs="Times New Roman"/>
                <w:sz w:val="18"/>
                <w:szCs w:val="18"/>
              </w:rPr>
            </w:pPr>
          </w:p>
          <w:p w14:paraId="45FB5BE9"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5701E28B" w14:textId="77777777" w:rsidR="001348A3" w:rsidRPr="001348A3" w:rsidRDefault="001348A3" w:rsidP="001348A3">
            <w:pPr>
              <w:spacing w:before="60" w:after="60"/>
              <w:jc w:val="both"/>
              <w:rPr>
                <w:rFonts w:ascii="Times New Roman" w:hAnsi="Times New Roman" w:cs="Times New Roman"/>
                <w:sz w:val="18"/>
                <w:szCs w:val="18"/>
              </w:rPr>
            </w:pPr>
          </w:p>
        </w:tc>
        <w:tc>
          <w:tcPr>
            <w:tcW w:w="1163" w:type="dxa"/>
            <w:vAlign w:val="center"/>
          </w:tcPr>
          <w:p w14:paraId="2C8E35EE" w14:textId="08D1E0E1" w:rsidR="001348A3" w:rsidRPr="001348A3" w:rsidRDefault="001348A3" w:rsidP="000C4BEE">
            <w:pPr>
              <w:tabs>
                <w:tab w:val="left" w:pos="567"/>
              </w:tabs>
              <w:spacing w:before="60" w:after="60"/>
              <w:jc w:val="both"/>
              <w:rPr>
                <w:rFonts w:ascii="Times New Roman" w:eastAsia="Times New Roman" w:hAnsi="Times New Roman" w:cs="Times New Roman"/>
                <w:bCs/>
                <w:strike/>
                <w:sz w:val="18"/>
                <w:szCs w:val="18"/>
                <w:highlight w:val="yellow"/>
                <w:lang w:eastAsia="tr-TR"/>
              </w:rPr>
            </w:pPr>
            <w:r w:rsidRPr="001348A3">
              <w:rPr>
                <w:rFonts w:ascii="Times New Roman" w:eastAsia="Times New Roman" w:hAnsi="Times New Roman" w:cs="Times New Roman"/>
                <w:b/>
                <w:bCs/>
                <w:sz w:val="16"/>
                <w:szCs w:val="16"/>
                <w:lang w:eastAsia="tr-TR"/>
              </w:rPr>
              <w:t>11/07/2017</w:t>
            </w:r>
          </w:p>
        </w:tc>
      </w:tr>
      <w:tr w:rsidR="001348A3" w:rsidRPr="001348A3" w14:paraId="449A5165" w14:textId="77777777" w:rsidTr="003F3887">
        <w:trPr>
          <w:cantSplit/>
          <w:trHeight w:val="454"/>
        </w:trPr>
        <w:tc>
          <w:tcPr>
            <w:tcW w:w="562" w:type="dxa"/>
            <w:vAlign w:val="center"/>
          </w:tcPr>
          <w:p w14:paraId="307B2AC7"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0024EED0" w14:textId="77777777" w:rsidR="001348A3" w:rsidRPr="001348A3" w:rsidRDefault="001348A3" w:rsidP="001348A3">
            <w:pPr>
              <w:autoSpaceDE w:val="0"/>
              <w:autoSpaceDN w:val="0"/>
              <w:adjustRightInd w:val="0"/>
              <w:jc w:val="both"/>
              <w:rPr>
                <w:rFonts w:ascii="Times New Roman" w:eastAsia="Calibri" w:hAnsi="Times New Roman" w:cs="Times New Roman"/>
                <w:bCs/>
                <w:i/>
                <w:sz w:val="18"/>
                <w:szCs w:val="18"/>
              </w:rPr>
            </w:pPr>
            <w:r w:rsidRPr="001348A3">
              <w:rPr>
                <w:rFonts w:ascii="Times New Roman" w:eastAsia="Calibri" w:hAnsi="Times New Roman" w:cs="Times New Roman"/>
                <w:b/>
                <w:i/>
                <w:sz w:val="18"/>
                <w:szCs w:val="18"/>
              </w:rPr>
              <w:t xml:space="preserve">Magnolia officinalis </w:t>
            </w:r>
            <w:r w:rsidRPr="001348A3">
              <w:rPr>
                <w:rFonts w:ascii="Times New Roman" w:eastAsia="Calibri" w:hAnsi="Times New Roman" w:cs="Times New Roman"/>
                <w:b/>
                <w:bCs/>
                <w:sz w:val="18"/>
                <w:szCs w:val="18"/>
              </w:rPr>
              <w:t>Rehder &amp; E.H.Wilson</w:t>
            </w:r>
          </w:p>
        </w:tc>
        <w:tc>
          <w:tcPr>
            <w:tcW w:w="1389" w:type="dxa"/>
            <w:vAlign w:val="center"/>
          </w:tcPr>
          <w:p w14:paraId="23EA3EDD"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 xml:space="preserve">Manolya </w:t>
            </w:r>
          </w:p>
        </w:tc>
        <w:tc>
          <w:tcPr>
            <w:tcW w:w="1021" w:type="dxa"/>
            <w:vAlign w:val="center"/>
          </w:tcPr>
          <w:p w14:paraId="6C7A5896"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Magnolia</w:t>
            </w:r>
          </w:p>
        </w:tc>
        <w:tc>
          <w:tcPr>
            <w:tcW w:w="1560" w:type="dxa"/>
            <w:vAlign w:val="center"/>
          </w:tcPr>
          <w:p w14:paraId="2CA5527A" w14:textId="77777777" w:rsidR="001348A3" w:rsidRPr="000C4BEE" w:rsidRDefault="001348A3" w:rsidP="001348A3">
            <w:pPr>
              <w:tabs>
                <w:tab w:val="left" w:pos="567"/>
              </w:tabs>
              <w:jc w:val="center"/>
              <w:rPr>
                <w:rFonts w:ascii="Times New Roman" w:hAnsi="Times New Roman" w:cs="Times New Roman"/>
                <w:bCs/>
                <w:sz w:val="18"/>
                <w:szCs w:val="18"/>
              </w:rPr>
            </w:pPr>
            <w:r w:rsidRPr="000C4BEE">
              <w:rPr>
                <w:rFonts w:ascii="Times New Roman" w:hAnsi="Times New Roman" w:cs="Times New Roman"/>
                <w:bCs/>
                <w:sz w:val="18"/>
                <w:szCs w:val="18"/>
              </w:rPr>
              <w:t>Kabuk ekstraktı</w:t>
            </w:r>
          </w:p>
        </w:tc>
        <w:tc>
          <w:tcPr>
            <w:tcW w:w="1417" w:type="dxa"/>
            <w:vAlign w:val="center"/>
          </w:tcPr>
          <w:p w14:paraId="5D59E005" w14:textId="77777777" w:rsidR="001348A3" w:rsidRPr="000C4BEE" w:rsidRDefault="001348A3" w:rsidP="001348A3">
            <w:pPr>
              <w:tabs>
                <w:tab w:val="left" w:pos="567"/>
              </w:tabs>
              <w:jc w:val="center"/>
              <w:rPr>
                <w:rFonts w:ascii="Times New Roman" w:eastAsia="Times New Roman" w:hAnsi="Times New Roman" w:cs="Times New Roman"/>
                <w:bCs/>
                <w:sz w:val="18"/>
                <w:szCs w:val="18"/>
                <w:lang w:eastAsia="tr-TR"/>
              </w:rPr>
            </w:pPr>
            <w:r w:rsidRPr="000C4BEE">
              <w:rPr>
                <w:rFonts w:ascii="Times New Roman" w:hAnsi="Times New Roman" w:cs="Times New Roman"/>
                <w:sz w:val="18"/>
                <w:szCs w:val="18"/>
              </w:rPr>
              <w:t>Bark extract</w:t>
            </w:r>
          </w:p>
        </w:tc>
        <w:tc>
          <w:tcPr>
            <w:tcW w:w="850" w:type="dxa"/>
            <w:vAlign w:val="center"/>
          </w:tcPr>
          <w:p w14:paraId="5BF40784" w14:textId="77777777" w:rsidR="001348A3" w:rsidRPr="000C4BEE" w:rsidRDefault="001348A3" w:rsidP="001348A3">
            <w:pPr>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3BD13BC7" w14:textId="77777777" w:rsidR="001348A3" w:rsidRPr="000C4BEE" w:rsidRDefault="001348A3" w:rsidP="001348A3">
            <w:pPr>
              <w:jc w:val="both"/>
              <w:rPr>
                <w:rFonts w:ascii="Times New Roman" w:hAnsi="Times New Roman"/>
                <w:strike/>
                <w:sz w:val="18"/>
                <w:szCs w:val="18"/>
              </w:rPr>
            </w:pPr>
            <w:r w:rsidRPr="000C4BEE">
              <w:rPr>
                <w:rFonts w:ascii="Times New Roman" w:hAnsi="Times New Roman"/>
                <w:sz w:val="18"/>
                <w:szCs w:val="18"/>
              </w:rPr>
              <w:t>Naneli şekerlerde (şekerleme ürünleri) ve sakızda nefesi tazelemesi amacıyla % 0,2 oranında.        En fazla % 0,2 karışım seviyesi ve her biri en fazla 1,5 g sakız/nane boyutu esasına dayanılarak, her sakız veya nane porsiyonu 3 mg'dan fazla manolya kabuğu ekstraktı içermemelidir.</w:t>
            </w:r>
          </w:p>
        </w:tc>
        <w:tc>
          <w:tcPr>
            <w:tcW w:w="1163" w:type="dxa"/>
            <w:vAlign w:val="center"/>
          </w:tcPr>
          <w:p w14:paraId="64EF1F8D" w14:textId="77777777" w:rsidR="001348A3" w:rsidRPr="001348A3" w:rsidRDefault="001348A3" w:rsidP="001348A3">
            <w:pPr>
              <w:tabs>
                <w:tab w:val="left" w:pos="567"/>
              </w:tabs>
              <w:spacing w:before="60" w:after="60"/>
              <w:jc w:val="both"/>
              <w:rPr>
                <w:rFonts w:ascii="Times New Roman" w:eastAsia="Times New Roman" w:hAnsi="Times New Roman" w:cs="Times New Roman"/>
                <w:bCs/>
                <w:strike/>
                <w:sz w:val="18"/>
                <w:szCs w:val="18"/>
                <w:lang w:eastAsia="tr-TR"/>
              </w:rPr>
            </w:pPr>
          </w:p>
        </w:tc>
      </w:tr>
      <w:tr w:rsidR="001348A3" w:rsidRPr="001348A3" w14:paraId="7AF7B8A2" w14:textId="77777777" w:rsidTr="003F3887">
        <w:trPr>
          <w:cantSplit/>
          <w:trHeight w:val="545"/>
        </w:trPr>
        <w:tc>
          <w:tcPr>
            <w:tcW w:w="562" w:type="dxa"/>
            <w:vMerge w:val="restart"/>
            <w:vAlign w:val="center"/>
          </w:tcPr>
          <w:p w14:paraId="6F315C1E"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53A7CF3A" w14:textId="77777777" w:rsidR="001348A3" w:rsidRPr="001348A3" w:rsidRDefault="001348A3" w:rsidP="001348A3">
            <w:pPr>
              <w:spacing w:before="60" w:after="60"/>
              <w:rPr>
                <w:rFonts w:ascii="Times New Roman" w:hAnsi="Times New Roman"/>
                <w:b/>
                <w:sz w:val="18"/>
                <w:szCs w:val="18"/>
              </w:rPr>
            </w:pPr>
            <w:r w:rsidRPr="001348A3">
              <w:rPr>
                <w:rFonts w:ascii="Times New Roman" w:hAnsi="Times New Roman"/>
                <w:b/>
                <w:i/>
                <w:sz w:val="18"/>
                <w:szCs w:val="18"/>
              </w:rPr>
              <w:t xml:space="preserve">Morinda citrifolia </w:t>
            </w:r>
            <w:r w:rsidRPr="001348A3">
              <w:rPr>
                <w:rFonts w:ascii="Times New Roman" w:hAnsi="Times New Roman"/>
                <w:b/>
                <w:sz w:val="18"/>
                <w:szCs w:val="18"/>
              </w:rPr>
              <w:t>L.</w:t>
            </w:r>
          </w:p>
          <w:p w14:paraId="67C5C64D" w14:textId="77777777" w:rsidR="001348A3" w:rsidRPr="001348A3" w:rsidRDefault="001348A3" w:rsidP="001348A3">
            <w:pPr>
              <w:spacing w:before="60" w:after="60"/>
              <w:rPr>
                <w:rFonts w:ascii="Times New Roman" w:hAnsi="Times New Roman"/>
                <w:i/>
                <w:sz w:val="18"/>
                <w:szCs w:val="18"/>
              </w:rPr>
            </w:pPr>
            <w:r w:rsidRPr="001348A3">
              <w:rPr>
                <w:rFonts w:ascii="Times New Roman" w:hAnsi="Times New Roman"/>
                <w:i/>
                <w:sz w:val="18"/>
                <w:szCs w:val="18"/>
              </w:rPr>
              <w:t xml:space="preserve">[Morinda citrifolia </w:t>
            </w:r>
            <w:r w:rsidRPr="001348A3">
              <w:rPr>
                <w:rFonts w:ascii="Times New Roman" w:hAnsi="Times New Roman"/>
                <w:sz w:val="18"/>
                <w:szCs w:val="18"/>
              </w:rPr>
              <w:t xml:space="preserve">var. </w:t>
            </w:r>
            <w:r w:rsidRPr="001348A3">
              <w:rPr>
                <w:rFonts w:ascii="Times New Roman" w:hAnsi="Times New Roman"/>
                <w:i/>
                <w:sz w:val="18"/>
                <w:szCs w:val="18"/>
              </w:rPr>
              <w:t xml:space="preserve">bracteata </w:t>
            </w:r>
            <w:r w:rsidRPr="001348A3">
              <w:rPr>
                <w:rFonts w:ascii="Times New Roman" w:hAnsi="Times New Roman"/>
                <w:sz w:val="18"/>
                <w:szCs w:val="18"/>
              </w:rPr>
              <w:t>Kurz.</w:t>
            </w:r>
            <w:r w:rsidRPr="001348A3">
              <w:rPr>
                <w:rFonts w:ascii="Times New Roman" w:hAnsi="Times New Roman"/>
                <w:i/>
                <w:sz w:val="18"/>
                <w:szCs w:val="18"/>
              </w:rPr>
              <w:t>]</w:t>
            </w:r>
          </w:p>
          <w:p w14:paraId="295556D5" w14:textId="77777777" w:rsidR="001348A3" w:rsidRPr="001348A3" w:rsidRDefault="001348A3" w:rsidP="001348A3">
            <w:pPr>
              <w:spacing w:before="60" w:after="60"/>
              <w:rPr>
                <w:rFonts w:ascii="Times New Roman" w:hAnsi="Times New Roman"/>
                <w:i/>
                <w:sz w:val="18"/>
                <w:szCs w:val="18"/>
              </w:rPr>
            </w:pPr>
          </w:p>
          <w:p w14:paraId="49F10192" w14:textId="77777777" w:rsidR="001348A3" w:rsidRPr="001348A3" w:rsidRDefault="001348A3" w:rsidP="001348A3">
            <w:pPr>
              <w:spacing w:before="60" w:after="60"/>
              <w:rPr>
                <w:b/>
                <w:sz w:val="18"/>
                <w:szCs w:val="18"/>
              </w:rPr>
            </w:pPr>
          </w:p>
        </w:tc>
        <w:tc>
          <w:tcPr>
            <w:tcW w:w="1389" w:type="dxa"/>
            <w:vMerge w:val="restart"/>
            <w:vAlign w:val="center"/>
          </w:tcPr>
          <w:p w14:paraId="3DD60FDC"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Noni</w:t>
            </w:r>
          </w:p>
        </w:tc>
        <w:tc>
          <w:tcPr>
            <w:tcW w:w="1021" w:type="dxa"/>
            <w:vMerge w:val="restart"/>
            <w:vAlign w:val="center"/>
          </w:tcPr>
          <w:p w14:paraId="582B523F"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Noni</w:t>
            </w:r>
          </w:p>
        </w:tc>
        <w:tc>
          <w:tcPr>
            <w:tcW w:w="1560" w:type="dxa"/>
            <w:vAlign w:val="center"/>
          </w:tcPr>
          <w:p w14:paraId="10FF273C"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 xml:space="preserve"> Yaprak </w:t>
            </w:r>
          </w:p>
        </w:tc>
        <w:tc>
          <w:tcPr>
            <w:tcW w:w="1417" w:type="dxa"/>
            <w:vAlign w:val="center"/>
          </w:tcPr>
          <w:p w14:paraId="2790F54D"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Leaf [folium]</w:t>
            </w:r>
          </w:p>
        </w:tc>
        <w:tc>
          <w:tcPr>
            <w:tcW w:w="850" w:type="dxa"/>
            <w:vAlign w:val="center"/>
          </w:tcPr>
          <w:p w14:paraId="7F1F4FE7" w14:textId="77777777" w:rsidR="001348A3" w:rsidRPr="000C4BEE" w:rsidRDefault="001348A3" w:rsidP="001348A3">
            <w:pPr>
              <w:spacing w:before="60" w:after="60"/>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6F495550" w14:textId="77777777" w:rsidR="001348A3" w:rsidRPr="000C4BEE" w:rsidRDefault="001348A3" w:rsidP="001348A3">
            <w:pPr>
              <w:jc w:val="both"/>
              <w:rPr>
                <w:rFonts w:ascii="Times New Roman" w:hAnsi="Times New Roman"/>
                <w:sz w:val="18"/>
                <w:szCs w:val="18"/>
                <w:highlight w:val="yellow"/>
              </w:rPr>
            </w:pPr>
            <w:r w:rsidRPr="000C4BEE">
              <w:rPr>
                <w:rFonts w:ascii="Times New Roman" w:hAnsi="Times New Roman"/>
                <w:b/>
                <w:sz w:val="18"/>
                <w:szCs w:val="18"/>
              </w:rPr>
              <w:t>İnfüzyonların hazırlanması için kullanılır</w:t>
            </w:r>
            <w:r w:rsidRPr="000C4BEE">
              <w:rPr>
                <w:rFonts w:ascii="Times New Roman" w:hAnsi="Times New Roman"/>
                <w:sz w:val="18"/>
                <w:szCs w:val="18"/>
              </w:rPr>
              <w:t xml:space="preserve">. Tüketilecek bir fincan infüzyon, en fazla 1 g kurutulmuş ve kavrulmuş </w:t>
            </w:r>
            <w:r w:rsidRPr="000C4BEE">
              <w:rPr>
                <w:rFonts w:ascii="Times New Roman" w:hAnsi="Times New Roman"/>
                <w:i/>
                <w:sz w:val="18"/>
                <w:szCs w:val="18"/>
              </w:rPr>
              <w:t>Morinda citrifolia</w:t>
            </w:r>
            <w:r w:rsidRPr="000C4BEE">
              <w:rPr>
                <w:rFonts w:ascii="Times New Roman" w:hAnsi="Times New Roman"/>
                <w:sz w:val="18"/>
                <w:szCs w:val="18"/>
              </w:rPr>
              <w:t xml:space="preserve"> yaprağı ile hazırlanmalıdır.</w:t>
            </w:r>
          </w:p>
          <w:p w14:paraId="6B5ADCC4" w14:textId="77777777" w:rsidR="001348A3" w:rsidRPr="000C4BEE" w:rsidRDefault="001348A3" w:rsidP="001348A3">
            <w:pPr>
              <w:jc w:val="both"/>
              <w:rPr>
                <w:rFonts w:ascii="Times New Roman" w:hAnsi="Times New Roman"/>
                <w:sz w:val="18"/>
                <w:szCs w:val="18"/>
              </w:rPr>
            </w:pPr>
            <w:r w:rsidRPr="000C4BEE">
              <w:rPr>
                <w:rFonts w:ascii="Times New Roman" w:hAnsi="Times New Roman"/>
                <w:sz w:val="18"/>
                <w:szCs w:val="18"/>
              </w:rPr>
              <w:t xml:space="preserve">- Tüketicilere, 1 fincan infüzyonun 1 g’dan daha fazla kurutulmuş ve kavrulmuş </w:t>
            </w:r>
            <w:r w:rsidRPr="000C4BEE">
              <w:rPr>
                <w:rFonts w:ascii="Times New Roman" w:hAnsi="Times New Roman"/>
                <w:i/>
                <w:sz w:val="18"/>
                <w:szCs w:val="18"/>
              </w:rPr>
              <w:t>Morinda citrifolia</w:t>
            </w:r>
            <w:r w:rsidRPr="000C4BEE">
              <w:rPr>
                <w:rFonts w:ascii="Times New Roman" w:hAnsi="Times New Roman"/>
                <w:sz w:val="18"/>
                <w:szCs w:val="18"/>
              </w:rPr>
              <w:t xml:space="preserve"> yaprağı ile hazırlanmaması gerektiğine dair talimat etikette yer almalıdır.</w:t>
            </w:r>
          </w:p>
          <w:p w14:paraId="17D42B0A" w14:textId="77777777" w:rsidR="001348A3" w:rsidRPr="000C4BEE" w:rsidRDefault="001348A3" w:rsidP="001348A3">
            <w:pPr>
              <w:jc w:val="both"/>
              <w:rPr>
                <w:rFonts w:ascii="Times New Roman" w:hAnsi="Times New Roman"/>
                <w:b/>
                <w:sz w:val="18"/>
                <w:szCs w:val="18"/>
              </w:rPr>
            </w:pPr>
            <w:r w:rsidRPr="000C4BEE">
              <w:rPr>
                <w:rFonts w:ascii="Times New Roman" w:hAnsi="Times New Roman"/>
                <w:bCs/>
                <w:i/>
                <w:sz w:val="18"/>
                <w:szCs w:val="18"/>
              </w:rPr>
              <w:t>-Morinda citrifolia'nın "</w:t>
            </w:r>
            <w:r w:rsidRPr="000C4BEE">
              <w:rPr>
                <w:rFonts w:ascii="Times New Roman" w:hAnsi="Times New Roman"/>
                <w:bCs/>
                <w:sz w:val="18"/>
                <w:szCs w:val="18"/>
              </w:rPr>
              <w:t>yaprak inf</w:t>
            </w:r>
            <w:r w:rsidRPr="000C4BEE">
              <w:rPr>
                <w:rFonts w:ascii="Times New Roman" w:hAnsi="Times New Roman"/>
                <w:sz w:val="18"/>
                <w:szCs w:val="18"/>
              </w:rPr>
              <w:t>uzyonu" dışındaki diğer kullanımları için Ek-7’de yer alan bilgiler dikkate alınmalıdır.</w:t>
            </w:r>
          </w:p>
        </w:tc>
        <w:tc>
          <w:tcPr>
            <w:tcW w:w="1163" w:type="dxa"/>
            <w:vMerge w:val="restart"/>
            <w:vAlign w:val="center"/>
          </w:tcPr>
          <w:p w14:paraId="4183DE66"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77FD0167" w14:textId="77777777" w:rsidTr="003F3887">
        <w:trPr>
          <w:cantSplit/>
          <w:trHeight w:val="543"/>
        </w:trPr>
        <w:tc>
          <w:tcPr>
            <w:tcW w:w="562" w:type="dxa"/>
            <w:vMerge/>
            <w:vAlign w:val="center"/>
          </w:tcPr>
          <w:p w14:paraId="0C7306EE"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33DD977A" w14:textId="77777777" w:rsidR="001348A3" w:rsidRPr="001348A3" w:rsidRDefault="001348A3" w:rsidP="001348A3">
            <w:pPr>
              <w:spacing w:before="60" w:after="60"/>
              <w:rPr>
                <w:rFonts w:ascii="Times New Roman" w:hAnsi="Times New Roman"/>
                <w:b/>
                <w:color w:val="0070C0"/>
                <w:sz w:val="18"/>
                <w:szCs w:val="18"/>
              </w:rPr>
            </w:pPr>
          </w:p>
        </w:tc>
        <w:tc>
          <w:tcPr>
            <w:tcW w:w="1389" w:type="dxa"/>
            <w:vMerge/>
            <w:vAlign w:val="center"/>
          </w:tcPr>
          <w:p w14:paraId="5708F3F1" w14:textId="77777777" w:rsidR="001348A3" w:rsidRPr="000C4BEE" w:rsidRDefault="001348A3" w:rsidP="001348A3">
            <w:pPr>
              <w:spacing w:before="60" w:after="60"/>
              <w:rPr>
                <w:rFonts w:ascii="Times New Roman" w:hAnsi="Times New Roman"/>
                <w:sz w:val="18"/>
                <w:szCs w:val="18"/>
              </w:rPr>
            </w:pPr>
          </w:p>
        </w:tc>
        <w:tc>
          <w:tcPr>
            <w:tcW w:w="1021" w:type="dxa"/>
            <w:vMerge/>
            <w:vAlign w:val="center"/>
          </w:tcPr>
          <w:p w14:paraId="0D834F7A" w14:textId="77777777" w:rsidR="001348A3" w:rsidRPr="000C4BEE" w:rsidRDefault="001348A3" w:rsidP="001348A3">
            <w:pPr>
              <w:spacing w:before="60" w:after="60"/>
              <w:rPr>
                <w:rFonts w:ascii="Times New Roman" w:hAnsi="Times New Roman"/>
                <w:sz w:val="18"/>
                <w:szCs w:val="18"/>
              </w:rPr>
            </w:pPr>
          </w:p>
        </w:tc>
        <w:tc>
          <w:tcPr>
            <w:tcW w:w="1560" w:type="dxa"/>
            <w:vAlign w:val="center"/>
          </w:tcPr>
          <w:p w14:paraId="018CB685" w14:textId="77777777" w:rsidR="001348A3" w:rsidRPr="000C4BEE" w:rsidRDefault="001348A3" w:rsidP="001348A3">
            <w:pPr>
              <w:tabs>
                <w:tab w:val="left" w:pos="567"/>
              </w:tabs>
              <w:rPr>
                <w:rFonts w:ascii="Times New Roman" w:hAnsi="Times New Roman"/>
                <w:bCs/>
                <w:sz w:val="18"/>
                <w:szCs w:val="18"/>
              </w:rPr>
            </w:pPr>
            <w:r w:rsidRPr="000C4BEE">
              <w:rPr>
                <w:rFonts w:ascii="Times New Roman" w:hAnsi="Times New Roman"/>
                <w:bCs/>
                <w:sz w:val="18"/>
                <w:szCs w:val="18"/>
              </w:rPr>
              <w:t>Meyve suyu</w:t>
            </w:r>
          </w:p>
        </w:tc>
        <w:tc>
          <w:tcPr>
            <w:tcW w:w="1417" w:type="dxa"/>
            <w:vAlign w:val="center"/>
          </w:tcPr>
          <w:p w14:paraId="0E42AC77" w14:textId="77777777" w:rsidR="001348A3" w:rsidRPr="000C4BEE" w:rsidRDefault="001348A3" w:rsidP="001348A3">
            <w:pPr>
              <w:tabs>
                <w:tab w:val="left" w:pos="567"/>
              </w:tabs>
              <w:rPr>
                <w:rFonts w:ascii="Times New Roman" w:eastAsia="Times New Roman" w:hAnsi="Times New Roman"/>
                <w:bCs/>
                <w:sz w:val="18"/>
                <w:szCs w:val="18"/>
                <w:lang w:eastAsia="tr-TR"/>
              </w:rPr>
            </w:pPr>
            <w:r w:rsidRPr="000C4BEE">
              <w:rPr>
                <w:rFonts w:ascii="Times New Roman" w:eastAsia="Times New Roman" w:hAnsi="Times New Roman"/>
                <w:bCs/>
                <w:sz w:val="18"/>
                <w:szCs w:val="18"/>
                <w:lang w:eastAsia="tr-TR"/>
              </w:rPr>
              <w:t>Fruit juice</w:t>
            </w:r>
          </w:p>
        </w:tc>
        <w:tc>
          <w:tcPr>
            <w:tcW w:w="850" w:type="dxa"/>
            <w:vAlign w:val="center"/>
          </w:tcPr>
          <w:p w14:paraId="2EDF01C9" w14:textId="77777777" w:rsidR="001348A3" w:rsidRPr="000C4BEE" w:rsidRDefault="001348A3" w:rsidP="001348A3">
            <w:pPr>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3C5455F9" w14:textId="77777777" w:rsidR="001348A3" w:rsidRPr="000C4BEE" w:rsidRDefault="001348A3" w:rsidP="001348A3">
            <w:pPr>
              <w:jc w:val="both"/>
              <w:rPr>
                <w:rFonts w:ascii="Times New Roman" w:hAnsi="Times New Roman"/>
                <w:strike/>
                <w:sz w:val="18"/>
                <w:szCs w:val="18"/>
              </w:rPr>
            </w:pPr>
            <w:r w:rsidRPr="000C4BEE">
              <w:rPr>
                <w:rFonts w:ascii="Times New Roman" w:hAnsi="Times New Roman"/>
                <w:sz w:val="18"/>
                <w:szCs w:val="18"/>
              </w:rPr>
              <w:t xml:space="preserve">Pastörize meyve ve meyve nektarı bazlı içeceklerde, bir porsiyonda 30 mL (%100 noni suyun) veya günde 2 kez 20 mL, günde en çok 40 mL </w:t>
            </w:r>
          </w:p>
        </w:tc>
        <w:tc>
          <w:tcPr>
            <w:tcW w:w="1163" w:type="dxa"/>
            <w:vMerge/>
            <w:vAlign w:val="center"/>
          </w:tcPr>
          <w:p w14:paraId="0A72FA67"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0B887FE9" w14:textId="77777777" w:rsidTr="003F3887">
        <w:trPr>
          <w:cantSplit/>
          <w:trHeight w:val="543"/>
        </w:trPr>
        <w:tc>
          <w:tcPr>
            <w:tcW w:w="562" w:type="dxa"/>
            <w:vMerge/>
            <w:vAlign w:val="center"/>
          </w:tcPr>
          <w:p w14:paraId="402BD144"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6C07F97D" w14:textId="77777777" w:rsidR="001348A3" w:rsidRPr="001348A3" w:rsidRDefault="001348A3" w:rsidP="001348A3">
            <w:pPr>
              <w:spacing w:before="60" w:after="60"/>
              <w:rPr>
                <w:rFonts w:ascii="Times New Roman" w:hAnsi="Times New Roman"/>
                <w:b/>
                <w:color w:val="0070C0"/>
                <w:sz w:val="18"/>
                <w:szCs w:val="18"/>
              </w:rPr>
            </w:pPr>
          </w:p>
        </w:tc>
        <w:tc>
          <w:tcPr>
            <w:tcW w:w="1389" w:type="dxa"/>
            <w:vMerge/>
            <w:vAlign w:val="center"/>
          </w:tcPr>
          <w:p w14:paraId="08FB1DCF" w14:textId="77777777" w:rsidR="001348A3" w:rsidRPr="000C4BEE" w:rsidRDefault="001348A3" w:rsidP="001348A3">
            <w:pPr>
              <w:spacing w:before="60" w:after="60"/>
              <w:rPr>
                <w:rFonts w:ascii="Times New Roman" w:hAnsi="Times New Roman"/>
                <w:sz w:val="18"/>
                <w:szCs w:val="18"/>
              </w:rPr>
            </w:pPr>
          </w:p>
        </w:tc>
        <w:tc>
          <w:tcPr>
            <w:tcW w:w="1021" w:type="dxa"/>
            <w:vMerge/>
            <w:vAlign w:val="center"/>
          </w:tcPr>
          <w:p w14:paraId="24B3492B" w14:textId="77777777" w:rsidR="001348A3" w:rsidRPr="000C4BEE" w:rsidRDefault="001348A3" w:rsidP="001348A3">
            <w:pPr>
              <w:spacing w:before="60" w:after="60"/>
              <w:rPr>
                <w:rFonts w:ascii="Times New Roman" w:hAnsi="Times New Roman"/>
                <w:sz w:val="18"/>
                <w:szCs w:val="18"/>
              </w:rPr>
            </w:pPr>
          </w:p>
        </w:tc>
        <w:tc>
          <w:tcPr>
            <w:tcW w:w="1560" w:type="dxa"/>
            <w:vAlign w:val="center"/>
          </w:tcPr>
          <w:p w14:paraId="0D0ACE97" w14:textId="77777777" w:rsidR="001348A3" w:rsidRPr="000C4BEE" w:rsidRDefault="001348A3" w:rsidP="001348A3">
            <w:pPr>
              <w:tabs>
                <w:tab w:val="left" w:pos="567"/>
              </w:tabs>
              <w:rPr>
                <w:rFonts w:ascii="Times New Roman" w:hAnsi="Times New Roman"/>
                <w:bCs/>
                <w:sz w:val="18"/>
                <w:szCs w:val="18"/>
              </w:rPr>
            </w:pPr>
            <w:r w:rsidRPr="000C4BEE">
              <w:rPr>
                <w:rFonts w:ascii="Times New Roman" w:hAnsi="Times New Roman"/>
                <w:bCs/>
                <w:sz w:val="18"/>
                <w:szCs w:val="18"/>
              </w:rPr>
              <w:t>Meyve suyu tozu</w:t>
            </w:r>
          </w:p>
        </w:tc>
        <w:tc>
          <w:tcPr>
            <w:tcW w:w="1417" w:type="dxa"/>
            <w:vAlign w:val="center"/>
          </w:tcPr>
          <w:p w14:paraId="72A433C5" w14:textId="77777777" w:rsidR="001348A3" w:rsidRPr="000C4BEE" w:rsidRDefault="001348A3" w:rsidP="001348A3">
            <w:pPr>
              <w:tabs>
                <w:tab w:val="left" w:pos="567"/>
              </w:tabs>
              <w:rPr>
                <w:rFonts w:ascii="Times New Roman" w:eastAsia="Times New Roman" w:hAnsi="Times New Roman"/>
                <w:bCs/>
                <w:sz w:val="18"/>
                <w:szCs w:val="18"/>
                <w:lang w:eastAsia="tr-TR"/>
              </w:rPr>
            </w:pPr>
            <w:r w:rsidRPr="000C4BEE">
              <w:rPr>
                <w:rFonts w:ascii="Times New Roman" w:eastAsia="Times New Roman" w:hAnsi="Times New Roman"/>
                <w:bCs/>
                <w:sz w:val="18"/>
                <w:szCs w:val="18"/>
                <w:lang w:eastAsia="tr-TR"/>
              </w:rPr>
              <w:t>Fruit juice powder</w:t>
            </w:r>
          </w:p>
        </w:tc>
        <w:tc>
          <w:tcPr>
            <w:tcW w:w="850" w:type="dxa"/>
            <w:vAlign w:val="center"/>
          </w:tcPr>
          <w:p w14:paraId="20630042" w14:textId="77777777" w:rsidR="001348A3" w:rsidRPr="000C4BEE" w:rsidRDefault="001348A3" w:rsidP="001348A3">
            <w:pPr>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110DA8D7" w14:textId="77777777" w:rsidR="001348A3" w:rsidRPr="000C4BEE" w:rsidRDefault="001348A3" w:rsidP="001348A3">
            <w:pPr>
              <w:rPr>
                <w:rFonts w:ascii="Times New Roman" w:hAnsi="Times New Roman"/>
                <w:sz w:val="18"/>
                <w:szCs w:val="18"/>
              </w:rPr>
            </w:pPr>
            <w:r w:rsidRPr="000C4BEE">
              <w:rPr>
                <w:rFonts w:ascii="Times New Roman" w:hAnsi="Times New Roman"/>
                <w:sz w:val="18"/>
                <w:szCs w:val="18"/>
              </w:rPr>
              <w:t>Takviye edici gıdalarda 6,6 g/gün (30 mL noni suyuna eşdeğer)</w:t>
            </w:r>
          </w:p>
          <w:p w14:paraId="5412F0CF" w14:textId="77777777" w:rsidR="001348A3" w:rsidRPr="000C4BEE" w:rsidRDefault="001348A3" w:rsidP="001348A3">
            <w:pPr>
              <w:rPr>
                <w:rFonts w:ascii="Times New Roman" w:hAnsi="Times New Roman"/>
                <w:sz w:val="18"/>
                <w:szCs w:val="18"/>
              </w:rPr>
            </w:pPr>
            <w:r w:rsidRPr="000C4BEE">
              <w:rPr>
                <w:rFonts w:ascii="Times New Roman" w:hAnsi="Times New Roman"/>
                <w:sz w:val="18"/>
                <w:szCs w:val="18"/>
              </w:rPr>
              <w:t>Etikette ‘Noni suyu tozu’ veya‘</w:t>
            </w:r>
            <w:r w:rsidRPr="000C4BEE">
              <w:rPr>
                <w:rFonts w:ascii="Times New Roman" w:hAnsi="Times New Roman"/>
                <w:i/>
                <w:sz w:val="18"/>
                <w:szCs w:val="18"/>
              </w:rPr>
              <w:t>Morinda citrifolia</w:t>
            </w:r>
            <w:r w:rsidRPr="000C4BEE">
              <w:rPr>
                <w:rFonts w:ascii="Times New Roman" w:hAnsi="Times New Roman"/>
                <w:sz w:val="18"/>
                <w:szCs w:val="18"/>
              </w:rPr>
              <w:t xml:space="preserve"> suyu tozu</w:t>
            </w:r>
            <w:r w:rsidRPr="000C4BEE">
              <w:rPr>
                <w:rFonts w:ascii="Times New Roman" w:hAnsi="Times New Roman"/>
                <w:i/>
                <w:sz w:val="18"/>
                <w:szCs w:val="18"/>
              </w:rPr>
              <w:t xml:space="preserve">’ </w:t>
            </w:r>
            <w:r w:rsidRPr="000C4BEE">
              <w:rPr>
                <w:rFonts w:ascii="Times New Roman" w:hAnsi="Times New Roman"/>
                <w:sz w:val="18"/>
                <w:szCs w:val="18"/>
              </w:rPr>
              <w:t>ifadesi yer alır.</w:t>
            </w:r>
          </w:p>
        </w:tc>
        <w:tc>
          <w:tcPr>
            <w:tcW w:w="1163" w:type="dxa"/>
            <w:vMerge/>
            <w:vAlign w:val="center"/>
          </w:tcPr>
          <w:p w14:paraId="75AD1195"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2DAE0AD0" w14:textId="77777777" w:rsidTr="003F3887">
        <w:trPr>
          <w:cantSplit/>
          <w:trHeight w:val="543"/>
        </w:trPr>
        <w:tc>
          <w:tcPr>
            <w:tcW w:w="562" w:type="dxa"/>
            <w:vMerge/>
            <w:vAlign w:val="center"/>
          </w:tcPr>
          <w:p w14:paraId="0E9FCE03"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23AEFDB1" w14:textId="77777777" w:rsidR="001348A3" w:rsidRPr="001348A3" w:rsidRDefault="001348A3" w:rsidP="001348A3">
            <w:pPr>
              <w:spacing w:before="60" w:after="60"/>
              <w:rPr>
                <w:rFonts w:ascii="Times New Roman" w:hAnsi="Times New Roman"/>
                <w:b/>
                <w:color w:val="0070C0"/>
                <w:sz w:val="18"/>
                <w:szCs w:val="18"/>
              </w:rPr>
            </w:pPr>
          </w:p>
        </w:tc>
        <w:tc>
          <w:tcPr>
            <w:tcW w:w="1389" w:type="dxa"/>
            <w:vMerge/>
            <w:vAlign w:val="center"/>
          </w:tcPr>
          <w:p w14:paraId="0B473669" w14:textId="77777777" w:rsidR="001348A3" w:rsidRPr="000C4BEE" w:rsidRDefault="001348A3" w:rsidP="001348A3">
            <w:pPr>
              <w:spacing w:before="60" w:after="60"/>
              <w:rPr>
                <w:rFonts w:ascii="Times New Roman" w:hAnsi="Times New Roman"/>
                <w:sz w:val="18"/>
                <w:szCs w:val="18"/>
              </w:rPr>
            </w:pPr>
          </w:p>
        </w:tc>
        <w:tc>
          <w:tcPr>
            <w:tcW w:w="1021" w:type="dxa"/>
            <w:vMerge/>
            <w:vAlign w:val="center"/>
          </w:tcPr>
          <w:p w14:paraId="45FF1C15" w14:textId="77777777" w:rsidR="001348A3" w:rsidRPr="000C4BEE" w:rsidRDefault="001348A3" w:rsidP="001348A3">
            <w:pPr>
              <w:spacing w:before="60" w:after="60"/>
              <w:rPr>
                <w:rFonts w:ascii="Times New Roman" w:hAnsi="Times New Roman"/>
                <w:sz w:val="18"/>
                <w:szCs w:val="18"/>
              </w:rPr>
            </w:pPr>
          </w:p>
        </w:tc>
        <w:tc>
          <w:tcPr>
            <w:tcW w:w="1560" w:type="dxa"/>
            <w:vAlign w:val="center"/>
          </w:tcPr>
          <w:p w14:paraId="66E52579" w14:textId="77777777" w:rsidR="001348A3" w:rsidRPr="000C4BEE" w:rsidRDefault="001348A3" w:rsidP="001348A3">
            <w:pPr>
              <w:tabs>
                <w:tab w:val="left" w:pos="567"/>
              </w:tabs>
              <w:rPr>
                <w:rFonts w:ascii="Times New Roman" w:hAnsi="Times New Roman" w:cs="Times New Roman"/>
                <w:bCs/>
                <w:sz w:val="18"/>
                <w:szCs w:val="18"/>
              </w:rPr>
            </w:pPr>
            <w:r w:rsidRPr="000C4BEE">
              <w:rPr>
                <w:rFonts w:ascii="Times New Roman" w:hAnsi="Times New Roman" w:cs="Times New Roman"/>
                <w:bCs/>
                <w:sz w:val="18"/>
                <w:szCs w:val="18"/>
              </w:rPr>
              <w:t>Meyve tozu</w:t>
            </w:r>
          </w:p>
        </w:tc>
        <w:tc>
          <w:tcPr>
            <w:tcW w:w="1417" w:type="dxa"/>
            <w:vAlign w:val="center"/>
          </w:tcPr>
          <w:p w14:paraId="7FDB769C" w14:textId="77777777" w:rsidR="001348A3" w:rsidRPr="000C4BEE" w:rsidRDefault="001348A3" w:rsidP="001348A3">
            <w:pPr>
              <w:tabs>
                <w:tab w:val="left" w:pos="567"/>
              </w:tabs>
              <w:rPr>
                <w:rFonts w:ascii="Times New Roman" w:eastAsia="Times New Roman" w:hAnsi="Times New Roman"/>
                <w:bCs/>
                <w:sz w:val="18"/>
                <w:szCs w:val="18"/>
                <w:lang w:eastAsia="tr-TR"/>
              </w:rPr>
            </w:pPr>
            <w:r w:rsidRPr="000C4BEE">
              <w:rPr>
                <w:rFonts w:ascii="Times New Roman" w:eastAsia="Times New Roman" w:hAnsi="Times New Roman"/>
                <w:bCs/>
                <w:sz w:val="18"/>
                <w:szCs w:val="18"/>
                <w:lang w:eastAsia="tr-TR"/>
              </w:rPr>
              <w:t>Fruit powder</w:t>
            </w:r>
          </w:p>
        </w:tc>
        <w:tc>
          <w:tcPr>
            <w:tcW w:w="850" w:type="dxa"/>
            <w:vAlign w:val="center"/>
          </w:tcPr>
          <w:p w14:paraId="21622ED7" w14:textId="77777777" w:rsidR="001348A3" w:rsidRPr="000C4BEE" w:rsidRDefault="001348A3" w:rsidP="001348A3">
            <w:pPr>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4EABC4CC" w14:textId="77777777" w:rsidR="001348A3" w:rsidRPr="000C4BEE" w:rsidRDefault="001348A3" w:rsidP="001348A3">
            <w:pPr>
              <w:rPr>
                <w:rFonts w:ascii="Times New Roman" w:hAnsi="Times New Roman"/>
                <w:sz w:val="18"/>
                <w:szCs w:val="18"/>
              </w:rPr>
            </w:pPr>
            <w:r w:rsidRPr="000C4BEE">
              <w:rPr>
                <w:rFonts w:ascii="Times New Roman" w:hAnsi="Times New Roman"/>
                <w:sz w:val="18"/>
                <w:szCs w:val="18"/>
              </w:rPr>
              <w:t>Takviye edici gıdalarda en fazla 2,4 g/gün</w:t>
            </w:r>
          </w:p>
          <w:p w14:paraId="2EA9A605" w14:textId="77777777" w:rsidR="001348A3" w:rsidRPr="000C4BEE" w:rsidRDefault="001348A3" w:rsidP="001348A3">
            <w:pPr>
              <w:rPr>
                <w:rFonts w:ascii="Times New Roman" w:hAnsi="Times New Roman"/>
                <w:sz w:val="18"/>
                <w:szCs w:val="18"/>
              </w:rPr>
            </w:pPr>
            <w:r w:rsidRPr="000C4BEE">
              <w:rPr>
                <w:rFonts w:ascii="Times New Roman" w:hAnsi="Times New Roman"/>
                <w:sz w:val="18"/>
                <w:szCs w:val="18"/>
              </w:rPr>
              <w:t>Etikette ‘</w:t>
            </w:r>
            <w:r w:rsidRPr="000C4BEE">
              <w:rPr>
                <w:rFonts w:ascii="Times New Roman" w:hAnsi="Times New Roman"/>
                <w:i/>
                <w:sz w:val="18"/>
                <w:szCs w:val="18"/>
              </w:rPr>
              <w:t>Morinda citrifolia</w:t>
            </w:r>
            <w:r w:rsidRPr="000C4BEE">
              <w:rPr>
                <w:rFonts w:ascii="Times New Roman" w:hAnsi="Times New Roman"/>
                <w:sz w:val="18"/>
                <w:szCs w:val="18"/>
              </w:rPr>
              <w:t xml:space="preserve"> meyve tozu’ veya ‘Noni meyve tozu’ ifadesi yer alır.</w:t>
            </w:r>
          </w:p>
        </w:tc>
        <w:tc>
          <w:tcPr>
            <w:tcW w:w="1163" w:type="dxa"/>
            <w:vMerge/>
            <w:vAlign w:val="center"/>
          </w:tcPr>
          <w:p w14:paraId="3D52D479"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1ADC3E3B" w14:textId="77777777" w:rsidTr="003F3887">
        <w:trPr>
          <w:cantSplit/>
          <w:trHeight w:val="543"/>
        </w:trPr>
        <w:tc>
          <w:tcPr>
            <w:tcW w:w="562" w:type="dxa"/>
            <w:vMerge/>
            <w:vAlign w:val="center"/>
          </w:tcPr>
          <w:p w14:paraId="08E193C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50EECDF9" w14:textId="77777777" w:rsidR="001348A3" w:rsidRPr="001348A3" w:rsidRDefault="001348A3" w:rsidP="001348A3">
            <w:pPr>
              <w:spacing w:before="60" w:after="60"/>
              <w:rPr>
                <w:rFonts w:ascii="Times New Roman" w:hAnsi="Times New Roman"/>
                <w:b/>
                <w:color w:val="0070C0"/>
                <w:sz w:val="18"/>
                <w:szCs w:val="18"/>
              </w:rPr>
            </w:pPr>
          </w:p>
        </w:tc>
        <w:tc>
          <w:tcPr>
            <w:tcW w:w="1389" w:type="dxa"/>
            <w:vMerge/>
            <w:vAlign w:val="center"/>
          </w:tcPr>
          <w:p w14:paraId="7460A863" w14:textId="77777777" w:rsidR="001348A3" w:rsidRPr="001348A3" w:rsidRDefault="001348A3" w:rsidP="001348A3">
            <w:pPr>
              <w:spacing w:before="60" w:after="60"/>
              <w:rPr>
                <w:rFonts w:ascii="Times New Roman" w:hAnsi="Times New Roman"/>
                <w:sz w:val="18"/>
                <w:szCs w:val="18"/>
              </w:rPr>
            </w:pPr>
          </w:p>
        </w:tc>
        <w:tc>
          <w:tcPr>
            <w:tcW w:w="1021" w:type="dxa"/>
            <w:vMerge/>
            <w:vAlign w:val="center"/>
          </w:tcPr>
          <w:p w14:paraId="3B28E37D" w14:textId="77777777" w:rsidR="001348A3" w:rsidRPr="001348A3" w:rsidRDefault="001348A3" w:rsidP="001348A3">
            <w:pPr>
              <w:spacing w:before="60" w:after="60"/>
              <w:rPr>
                <w:rFonts w:ascii="Times New Roman" w:hAnsi="Times New Roman"/>
                <w:sz w:val="18"/>
                <w:szCs w:val="18"/>
              </w:rPr>
            </w:pPr>
          </w:p>
        </w:tc>
        <w:tc>
          <w:tcPr>
            <w:tcW w:w="1560" w:type="dxa"/>
            <w:vAlign w:val="center"/>
          </w:tcPr>
          <w:p w14:paraId="2AAC0043" w14:textId="77777777" w:rsidR="001348A3" w:rsidRPr="000C4BEE" w:rsidRDefault="001348A3" w:rsidP="001348A3">
            <w:pPr>
              <w:tabs>
                <w:tab w:val="left" w:pos="567"/>
              </w:tabs>
              <w:jc w:val="center"/>
              <w:rPr>
                <w:rFonts w:ascii="Times New Roman" w:hAnsi="Times New Roman"/>
                <w:bCs/>
                <w:sz w:val="18"/>
                <w:szCs w:val="18"/>
              </w:rPr>
            </w:pPr>
            <w:r w:rsidRPr="000C4BEE">
              <w:rPr>
                <w:rFonts w:ascii="Times New Roman" w:hAnsi="Times New Roman"/>
                <w:bCs/>
                <w:sz w:val="18"/>
                <w:szCs w:val="18"/>
              </w:rPr>
              <w:t>Meyve püresi ve konsantratı</w:t>
            </w:r>
          </w:p>
        </w:tc>
        <w:tc>
          <w:tcPr>
            <w:tcW w:w="1417" w:type="dxa"/>
            <w:vAlign w:val="center"/>
          </w:tcPr>
          <w:p w14:paraId="2392D99E" w14:textId="77777777" w:rsidR="001348A3" w:rsidRPr="000C4BEE" w:rsidRDefault="001348A3" w:rsidP="001348A3">
            <w:pPr>
              <w:tabs>
                <w:tab w:val="left" w:pos="567"/>
              </w:tabs>
              <w:jc w:val="center"/>
              <w:rPr>
                <w:rFonts w:ascii="Times New Roman" w:eastAsia="Times New Roman" w:hAnsi="Times New Roman"/>
                <w:bCs/>
                <w:sz w:val="18"/>
                <w:szCs w:val="18"/>
                <w:lang w:eastAsia="tr-TR"/>
              </w:rPr>
            </w:pPr>
            <w:r w:rsidRPr="000C4BEE">
              <w:rPr>
                <w:rFonts w:ascii="Times New Roman" w:eastAsia="Times New Roman" w:hAnsi="Times New Roman"/>
                <w:bCs/>
                <w:sz w:val="18"/>
                <w:szCs w:val="18"/>
                <w:lang w:eastAsia="tr-TR"/>
              </w:rPr>
              <w:t>Fruit puree and concentrate</w:t>
            </w:r>
          </w:p>
        </w:tc>
        <w:tc>
          <w:tcPr>
            <w:tcW w:w="850" w:type="dxa"/>
            <w:vAlign w:val="center"/>
          </w:tcPr>
          <w:p w14:paraId="53B33C9E" w14:textId="77777777" w:rsidR="001348A3" w:rsidRPr="000C4BEE" w:rsidRDefault="001348A3" w:rsidP="001348A3">
            <w:pPr>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1E295869" w14:textId="77777777" w:rsidR="001348A3" w:rsidRPr="000C4BEE" w:rsidRDefault="001348A3" w:rsidP="001348A3">
            <w:pPr>
              <w:tabs>
                <w:tab w:val="left" w:pos="567"/>
              </w:tabs>
              <w:jc w:val="both"/>
              <w:rPr>
                <w:rFonts w:ascii="Times New Roman" w:hAnsi="Times New Roman"/>
                <w:sz w:val="16"/>
                <w:szCs w:val="16"/>
              </w:rPr>
            </w:pPr>
            <w:r w:rsidRPr="000C4BEE">
              <w:rPr>
                <w:rFonts w:ascii="Times New Roman" w:hAnsi="Times New Roman"/>
                <w:sz w:val="16"/>
                <w:szCs w:val="16"/>
              </w:rPr>
              <w:t>Sadece aşağıda belirtildiği şekilde kullanılabilir:</w:t>
            </w:r>
          </w:p>
          <w:p w14:paraId="333173E9" w14:textId="77777777" w:rsidR="001348A3" w:rsidRPr="000C4BEE" w:rsidRDefault="001348A3" w:rsidP="001348A3">
            <w:pPr>
              <w:jc w:val="both"/>
              <w:rPr>
                <w:rFonts w:ascii="Times New Roman" w:hAnsi="Times New Roman"/>
                <w:b/>
                <w:sz w:val="16"/>
                <w:szCs w:val="16"/>
              </w:rPr>
            </w:pPr>
            <w:r w:rsidRPr="000C4BEE">
              <w:rPr>
                <w:rFonts w:ascii="Times New Roman" w:hAnsi="Times New Roman"/>
                <w:b/>
                <w:sz w:val="16"/>
                <w:szCs w:val="16"/>
              </w:rPr>
              <w:t>Meyve püresi:</w:t>
            </w:r>
          </w:p>
          <w:p w14:paraId="0B387B3A"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 Şeker/şekerlemede en fazla 45 g/100 g</w:t>
            </w:r>
          </w:p>
          <w:p w14:paraId="10DC21C9"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 Tahıl barlarında en fazla 53 g/100 g</w:t>
            </w:r>
          </w:p>
          <w:p w14:paraId="6808DAF5"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 Toz formda besleyici içecek karışımlarında en fazla (kuru ağırlıkta) 53 g/100 g</w:t>
            </w:r>
          </w:p>
          <w:p w14:paraId="36C4D906"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 Gazlı içeceklerde en fazla 11 g/100 g</w:t>
            </w:r>
          </w:p>
          <w:p w14:paraId="38C683DC"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 Dondurma ve sorbede en fazla 31 g/100 g</w:t>
            </w:r>
          </w:p>
          <w:p w14:paraId="32BD701B"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 Yoğurtta en fazla 12 g/100 g</w:t>
            </w:r>
          </w:p>
          <w:p w14:paraId="288285D7"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 Bisküvilerde en fazla 53 g/100 g</w:t>
            </w:r>
          </w:p>
          <w:p w14:paraId="32554E44"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 Çörekler, kekler ve hamur işlerinde en fazla 53 g/100 g</w:t>
            </w:r>
          </w:p>
          <w:p w14:paraId="0DA85349"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 Kahvaltılık tahıllarda (tam tahıllı) en fazla 88 g/100 g</w:t>
            </w:r>
          </w:p>
          <w:p w14:paraId="0D8FBD10"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 xml:space="preserve">-30 Aralık 2006 sayılı ve 26392 tarihli Resmi Gazete’de yayımlanan Türk Gıda Kodeksi Reçel, Jöle, Marmelat ve Tatlandırılmış Kestane Püresi Tebliği’nde tanımlanan reçel ve jölelerde en fazla 133 g/100 g </w:t>
            </w:r>
          </w:p>
          <w:p w14:paraId="5E54C25D"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 Sürülebilir tatlılar, dolgular ve pasta kaplamalarında en fazla 31 g/100 g</w:t>
            </w:r>
          </w:p>
          <w:p w14:paraId="74B1426C"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 Turşu, sos ve çeşnilerde en fazla 88 g/100 g</w:t>
            </w:r>
          </w:p>
          <w:p w14:paraId="4F4E24DE"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 Takviye edici gıdalarda en fazla 26 g/gün</w:t>
            </w:r>
          </w:p>
          <w:p w14:paraId="03E92767" w14:textId="77777777" w:rsidR="001348A3" w:rsidRPr="000C4BEE" w:rsidRDefault="001348A3" w:rsidP="001348A3">
            <w:pPr>
              <w:jc w:val="both"/>
              <w:rPr>
                <w:rFonts w:ascii="Times New Roman" w:hAnsi="Times New Roman"/>
                <w:b/>
                <w:sz w:val="16"/>
                <w:szCs w:val="16"/>
              </w:rPr>
            </w:pPr>
            <w:r w:rsidRPr="000C4BEE">
              <w:rPr>
                <w:rFonts w:ascii="Times New Roman" w:hAnsi="Times New Roman"/>
                <w:b/>
                <w:sz w:val="16"/>
                <w:szCs w:val="16"/>
              </w:rPr>
              <w:t>Meyve konsantratı:</w:t>
            </w:r>
          </w:p>
          <w:p w14:paraId="22994A39" w14:textId="77777777" w:rsidR="001348A3" w:rsidRPr="000C4BEE" w:rsidRDefault="001348A3" w:rsidP="001348A3">
            <w:pPr>
              <w:jc w:val="both"/>
              <w:rPr>
                <w:rFonts w:ascii="Times New Roman" w:hAnsi="Times New Roman"/>
                <w:sz w:val="16"/>
                <w:szCs w:val="16"/>
              </w:rPr>
            </w:pPr>
            <w:r w:rsidRPr="000C4BEE">
              <w:rPr>
                <w:rFonts w:ascii="Times New Roman" w:hAnsi="Times New Roman"/>
                <w:b/>
                <w:sz w:val="16"/>
                <w:szCs w:val="16"/>
              </w:rPr>
              <w:t>-</w:t>
            </w:r>
            <w:r w:rsidRPr="000C4BEE">
              <w:rPr>
                <w:rFonts w:ascii="Times New Roman" w:hAnsi="Times New Roman"/>
                <w:sz w:val="16"/>
                <w:szCs w:val="16"/>
              </w:rPr>
              <w:t xml:space="preserve"> Şeker/ şekerlemelerde en fazla 10 g/100 g</w:t>
            </w:r>
          </w:p>
          <w:p w14:paraId="6DC14233"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 Tahıl barlarında en fazla 12 g/100 g</w:t>
            </w:r>
          </w:p>
          <w:p w14:paraId="2A158209"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-Toz formda besleyici içecek karışımlarında (kuru ağırlıkta) en fazla 12 g/100 g</w:t>
            </w:r>
          </w:p>
          <w:p w14:paraId="162A4F24"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-Gazlı içeceklerde en fazla 3 g/100 g</w:t>
            </w:r>
          </w:p>
          <w:p w14:paraId="702AD092"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-Dondurma ve sorbede en fazla 7 g/100 g</w:t>
            </w:r>
          </w:p>
          <w:p w14:paraId="35906F98"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-Yoğurtta en fazla 3 g/100 g</w:t>
            </w:r>
          </w:p>
          <w:p w14:paraId="0115EC1F"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-Bisküvilerde en fazla 12 g/100 g</w:t>
            </w:r>
          </w:p>
          <w:p w14:paraId="411002D4"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-Çörekler, kekler ve hamur işlerinde en fazla 12 g/100 g</w:t>
            </w:r>
          </w:p>
          <w:p w14:paraId="1E49673F"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-Kahvaltılık tahıllarda (tam tahıllı) en fazla 20 g/100 g</w:t>
            </w:r>
          </w:p>
          <w:p w14:paraId="010A8DDE" w14:textId="77777777" w:rsidR="001348A3" w:rsidRPr="000C4BEE" w:rsidRDefault="001348A3" w:rsidP="001348A3">
            <w:pPr>
              <w:jc w:val="both"/>
              <w:rPr>
                <w:rFonts w:ascii="Times New Roman" w:hAnsi="Times New Roman"/>
                <w:sz w:val="16"/>
                <w:szCs w:val="16"/>
              </w:rPr>
            </w:pPr>
            <w:r w:rsidRPr="000C4BEE">
              <w:rPr>
                <w:rFonts w:ascii="Times New Roman" w:hAnsi="Times New Roman"/>
                <w:strike/>
                <w:sz w:val="16"/>
                <w:szCs w:val="16"/>
              </w:rPr>
              <w:t>-</w:t>
            </w:r>
            <w:r w:rsidRPr="000C4BEE">
              <w:rPr>
                <w:rFonts w:ascii="Times New Roman" w:hAnsi="Times New Roman"/>
                <w:sz w:val="16"/>
                <w:szCs w:val="16"/>
              </w:rPr>
              <w:t>30 Aralık 2006 sayılı ve 26392 tarihli Resmi Gazete’de yayımlanan Türk Gıda Kodeksi Reçel, Jöle, Marmelat ve Tatlandırılmış Kestane Püresi Tebliği’nde tanımlanan reçel ve jölelerde en fazla 30 g/100 g</w:t>
            </w:r>
          </w:p>
          <w:p w14:paraId="0CF1370C"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-Sürülebilir tatlılar, dolgular ve pasta kaplamalarında en fazla 7 g/100 g</w:t>
            </w:r>
          </w:p>
          <w:p w14:paraId="1CD98015"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-Turşu, sos ve çeşnilerde en fazla 20 g/100 g</w:t>
            </w:r>
          </w:p>
          <w:p w14:paraId="5F1377DC" w14:textId="77777777" w:rsidR="001348A3" w:rsidRPr="000C4BEE" w:rsidRDefault="001348A3" w:rsidP="001348A3">
            <w:pPr>
              <w:jc w:val="both"/>
              <w:rPr>
                <w:rFonts w:ascii="Times New Roman" w:hAnsi="Times New Roman"/>
                <w:b/>
                <w:sz w:val="18"/>
                <w:szCs w:val="18"/>
              </w:rPr>
            </w:pPr>
            <w:r w:rsidRPr="000C4BEE">
              <w:rPr>
                <w:rFonts w:ascii="Times New Roman" w:hAnsi="Times New Roman"/>
                <w:sz w:val="16"/>
                <w:szCs w:val="16"/>
              </w:rPr>
              <w:t>-Takviye edici gıdalarda en fazla 6 g/gün</w:t>
            </w:r>
            <w:r w:rsidRPr="000C4BEE">
              <w:rPr>
                <w:rFonts w:ascii="Times New Roman" w:hAnsi="Times New Roman"/>
                <w:i/>
                <w:strike/>
                <w:sz w:val="16"/>
                <w:szCs w:val="16"/>
              </w:rPr>
              <w:t xml:space="preserve"> </w:t>
            </w:r>
          </w:p>
        </w:tc>
        <w:tc>
          <w:tcPr>
            <w:tcW w:w="1163" w:type="dxa"/>
            <w:vMerge/>
            <w:vAlign w:val="center"/>
          </w:tcPr>
          <w:p w14:paraId="08EA2D65"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4DB83E56" w14:textId="77777777" w:rsidTr="003F3887">
        <w:trPr>
          <w:cantSplit/>
          <w:trHeight w:val="914"/>
        </w:trPr>
        <w:tc>
          <w:tcPr>
            <w:tcW w:w="562" w:type="dxa"/>
            <w:vAlign w:val="center"/>
          </w:tcPr>
          <w:p w14:paraId="0E4C1C4D"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8E678A9" w14:textId="77777777" w:rsidR="001348A3" w:rsidRPr="001348A3" w:rsidRDefault="001348A3" w:rsidP="001348A3">
            <w:pPr>
              <w:spacing w:before="60" w:after="60"/>
              <w:rPr>
                <w:rFonts w:ascii="Times New Roman" w:hAnsi="Times New Roman" w:cs="Times New Roman"/>
                <w:b/>
                <w:bCs/>
                <w:i/>
                <w:sz w:val="18"/>
                <w:szCs w:val="18"/>
              </w:rPr>
            </w:pPr>
            <w:r w:rsidRPr="001348A3">
              <w:rPr>
                <w:rFonts w:ascii="Times New Roman" w:hAnsi="Times New Roman" w:cs="Times New Roman"/>
                <w:b/>
                <w:bCs/>
                <w:i/>
                <w:iCs/>
                <w:sz w:val="18"/>
                <w:szCs w:val="18"/>
              </w:rPr>
              <w:t>Morinda</w:t>
            </w:r>
            <w:r w:rsidRPr="001348A3">
              <w:rPr>
                <w:rFonts w:ascii="Times New Roman" w:hAnsi="Times New Roman" w:cs="Times New Roman"/>
                <w:b/>
                <w:bCs/>
                <w:sz w:val="18"/>
                <w:szCs w:val="18"/>
              </w:rPr>
              <w:t> </w:t>
            </w:r>
            <w:r w:rsidRPr="001348A3">
              <w:rPr>
                <w:rFonts w:ascii="Times New Roman" w:hAnsi="Times New Roman" w:cs="Times New Roman"/>
                <w:b/>
                <w:bCs/>
                <w:i/>
                <w:iCs/>
                <w:sz w:val="18"/>
                <w:szCs w:val="18"/>
              </w:rPr>
              <w:t>officinalis</w:t>
            </w:r>
            <w:r w:rsidRPr="001348A3">
              <w:rPr>
                <w:rFonts w:ascii="Times New Roman" w:hAnsi="Times New Roman" w:cs="Times New Roman"/>
                <w:b/>
                <w:bCs/>
                <w:sz w:val="18"/>
                <w:szCs w:val="18"/>
              </w:rPr>
              <w:t> F.C.How</w:t>
            </w:r>
            <w:r w:rsidRPr="001348A3">
              <w:rPr>
                <w:rFonts w:ascii="Times New Roman" w:hAnsi="Times New Roman" w:cs="Times New Roman"/>
                <w:bCs/>
                <w:i/>
                <w:sz w:val="18"/>
                <w:szCs w:val="18"/>
              </w:rPr>
              <w:t xml:space="preserve"> [</w:t>
            </w:r>
            <w:hyperlink r:id="rId18" w:history="1">
              <w:r w:rsidRPr="001348A3">
                <w:rPr>
                  <w:rFonts w:ascii="Times New Roman" w:hAnsi="Times New Roman" w:cs="Times New Roman"/>
                  <w:i/>
                  <w:sz w:val="18"/>
                  <w:szCs w:val="18"/>
                </w:rPr>
                <w:t>Gynochthodes</w:t>
              </w:r>
              <w:r w:rsidRPr="001348A3">
                <w:rPr>
                  <w:rFonts w:ascii="Times New Roman" w:hAnsi="Times New Roman" w:cs="Times New Roman"/>
                  <w:i/>
                  <w:iCs/>
                  <w:sz w:val="18"/>
                  <w:szCs w:val="18"/>
                </w:rPr>
                <w:t> </w:t>
              </w:r>
              <w:r w:rsidRPr="001348A3">
                <w:rPr>
                  <w:rFonts w:ascii="Times New Roman" w:hAnsi="Times New Roman" w:cs="Times New Roman"/>
                  <w:i/>
                  <w:sz w:val="18"/>
                  <w:szCs w:val="18"/>
                </w:rPr>
                <w:t>officinalis</w:t>
              </w:r>
              <w:r w:rsidRPr="001348A3">
                <w:rPr>
                  <w:rFonts w:ascii="Times New Roman" w:hAnsi="Times New Roman" w:cs="Times New Roman"/>
                  <w:i/>
                  <w:iCs/>
                  <w:sz w:val="18"/>
                  <w:szCs w:val="18"/>
                </w:rPr>
                <w:t> </w:t>
              </w:r>
              <w:r w:rsidRPr="001348A3">
                <w:rPr>
                  <w:rFonts w:ascii="Times New Roman" w:hAnsi="Times New Roman" w:cs="Times New Roman"/>
                  <w:iCs/>
                  <w:sz w:val="18"/>
                  <w:szCs w:val="18"/>
                </w:rPr>
                <w:t>(F.C. How) Razafim. &amp; B. Bremer</w:t>
              </w:r>
            </w:hyperlink>
            <w:r w:rsidRPr="001348A3">
              <w:rPr>
                <w:rFonts w:ascii="Times New Roman" w:hAnsi="Times New Roman" w:cs="Times New Roman"/>
                <w:i/>
                <w:iCs/>
                <w:sz w:val="18"/>
                <w:szCs w:val="18"/>
              </w:rPr>
              <w:t>, Morinda</w:t>
            </w:r>
            <w:r w:rsidRPr="001348A3">
              <w:rPr>
                <w:rFonts w:ascii="Times New Roman" w:hAnsi="Times New Roman" w:cs="Times New Roman"/>
                <w:sz w:val="18"/>
                <w:szCs w:val="18"/>
              </w:rPr>
              <w:t> </w:t>
            </w:r>
            <w:r w:rsidRPr="001348A3">
              <w:rPr>
                <w:rFonts w:ascii="Times New Roman" w:hAnsi="Times New Roman" w:cs="Times New Roman"/>
                <w:i/>
                <w:iCs/>
                <w:sz w:val="18"/>
                <w:szCs w:val="18"/>
              </w:rPr>
              <w:t xml:space="preserve">officinalis  </w:t>
            </w:r>
            <w:r w:rsidRPr="001348A3">
              <w:rPr>
                <w:rFonts w:ascii="Times New Roman" w:hAnsi="Times New Roman" w:cs="Times New Roman"/>
                <w:iCs/>
                <w:sz w:val="18"/>
                <w:szCs w:val="18"/>
              </w:rPr>
              <w:t>var.</w:t>
            </w:r>
            <w:r w:rsidRPr="001348A3">
              <w:rPr>
                <w:rFonts w:ascii="Times New Roman" w:hAnsi="Times New Roman" w:cs="Times New Roman"/>
                <w:i/>
                <w:iCs/>
                <w:sz w:val="18"/>
                <w:szCs w:val="18"/>
              </w:rPr>
              <w:t xml:space="preserve"> hirsuta </w:t>
            </w:r>
            <w:r w:rsidRPr="001348A3">
              <w:rPr>
                <w:rFonts w:ascii="Times New Roman" w:hAnsi="Times New Roman" w:cs="Times New Roman"/>
                <w:sz w:val="18"/>
                <w:szCs w:val="18"/>
              </w:rPr>
              <w:t xml:space="preserve">F.C.How] </w:t>
            </w:r>
          </w:p>
        </w:tc>
        <w:tc>
          <w:tcPr>
            <w:tcW w:w="1389" w:type="dxa"/>
            <w:vAlign w:val="center"/>
          </w:tcPr>
          <w:p w14:paraId="5CAFB832" w14:textId="77777777" w:rsidR="001348A3" w:rsidRPr="001348A3" w:rsidRDefault="001348A3" w:rsidP="001348A3">
            <w:pPr>
              <w:spacing w:before="60" w:after="60"/>
              <w:rPr>
                <w:rFonts w:ascii="Times New Roman" w:eastAsia="Times New Roman" w:hAnsi="Times New Roman" w:cs="Times New Roman"/>
                <w:bCs/>
                <w:sz w:val="18"/>
                <w:szCs w:val="18"/>
                <w:lang w:eastAsia="tr-TR"/>
              </w:rPr>
            </w:pPr>
            <w:r w:rsidRPr="001348A3">
              <w:rPr>
                <w:rFonts w:ascii="Times New Roman" w:hAnsi="Times New Roman" w:cs="Times New Roman"/>
                <w:bCs/>
                <w:sz w:val="18"/>
                <w:szCs w:val="18"/>
              </w:rPr>
              <w:t>Morinda</w:t>
            </w:r>
          </w:p>
        </w:tc>
        <w:tc>
          <w:tcPr>
            <w:tcW w:w="1021" w:type="dxa"/>
            <w:vAlign w:val="center"/>
          </w:tcPr>
          <w:p w14:paraId="5C3A36F8"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Indian mulberry</w:t>
            </w:r>
          </w:p>
        </w:tc>
        <w:tc>
          <w:tcPr>
            <w:tcW w:w="1560" w:type="dxa"/>
            <w:vAlign w:val="center"/>
          </w:tcPr>
          <w:p w14:paraId="405BBC02" w14:textId="77777777" w:rsidR="001348A3" w:rsidRPr="001348A3" w:rsidRDefault="001348A3" w:rsidP="001348A3">
            <w:pPr>
              <w:tabs>
                <w:tab w:val="left" w:pos="567"/>
              </w:tabs>
              <w:rPr>
                <w:rFonts w:ascii="Times New Roman" w:hAnsi="Times New Roman" w:cs="Times New Roman"/>
                <w:bCs/>
                <w:sz w:val="18"/>
                <w:szCs w:val="18"/>
              </w:rPr>
            </w:pPr>
            <w:r w:rsidRPr="001348A3">
              <w:rPr>
                <w:rFonts w:ascii="Times New Roman" w:hAnsi="Times New Roman" w:cs="Times New Roman"/>
                <w:sz w:val="18"/>
                <w:szCs w:val="18"/>
              </w:rPr>
              <w:t>Kök,                     Kök bitkisel preparatları</w:t>
            </w:r>
          </w:p>
        </w:tc>
        <w:tc>
          <w:tcPr>
            <w:tcW w:w="1417" w:type="dxa"/>
            <w:vAlign w:val="center"/>
          </w:tcPr>
          <w:p w14:paraId="1A48727E" w14:textId="77777777" w:rsidR="001348A3" w:rsidRPr="001348A3" w:rsidRDefault="001348A3" w:rsidP="001348A3">
            <w:pPr>
              <w:tabs>
                <w:tab w:val="left" w:pos="567"/>
              </w:tabs>
              <w:jc w:val="center"/>
              <w:rPr>
                <w:rFonts w:ascii="Times New Roman" w:eastAsia="Times New Roman" w:hAnsi="Times New Roman" w:cs="Times New Roman"/>
                <w:bCs/>
                <w:sz w:val="18"/>
                <w:szCs w:val="18"/>
                <w:lang w:eastAsia="tr-TR"/>
              </w:rPr>
            </w:pPr>
            <w:r w:rsidRPr="001348A3">
              <w:rPr>
                <w:rFonts w:ascii="Times New Roman" w:hAnsi="Times New Roman" w:cs="Times New Roman"/>
                <w:iCs/>
                <w:sz w:val="18"/>
                <w:szCs w:val="18"/>
              </w:rPr>
              <w:t xml:space="preserve">Root </w:t>
            </w:r>
            <w:r w:rsidRPr="001348A3">
              <w:rPr>
                <w:rFonts w:ascii="Times New Roman" w:hAnsi="Times New Roman" w:cs="Times New Roman"/>
                <w:sz w:val="18"/>
                <w:szCs w:val="18"/>
              </w:rPr>
              <w:t>[radix]</w:t>
            </w:r>
            <w:r w:rsidRPr="001348A3">
              <w:rPr>
                <w:rFonts w:ascii="Times New Roman" w:hAnsi="Times New Roman" w:cs="Times New Roman"/>
                <w:iCs/>
                <w:sz w:val="18"/>
                <w:szCs w:val="18"/>
              </w:rPr>
              <w:t xml:space="preserve">,                 </w:t>
            </w:r>
            <w:r w:rsidRPr="001348A3">
              <w:rPr>
                <w:rFonts w:ascii="Times New Roman" w:hAnsi="Times New Roman" w:cs="Times New Roman"/>
                <w:sz w:val="18"/>
                <w:szCs w:val="18"/>
              </w:rPr>
              <w:t>Root herbal preparations</w:t>
            </w:r>
          </w:p>
        </w:tc>
        <w:tc>
          <w:tcPr>
            <w:tcW w:w="850" w:type="dxa"/>
            <w:vAlign w:val="center"/>
          </w:tcPr>
          <w:p w14:paraId="685D167A" w14:textId="77777777" w:rsidR="001348A3" w:rsidRPr="001348A3" w:rsidRDefault="001348A3" w:rsidP="001348A3">
            <w:pPr>
              <w:jc w:val="center"/>
              <w:rPr>
                <w:rFonts w:ascii="Times New Roman" w:hAnsi="Times New Roman" w:cs="Times New Roman"/>
                <w:sz w:val="18"/>
                <w:szCs w:val="18"/>
              </w:rPr>
            </w:pPr>
            <w:r w:rsidRPr="001348A3">
              <w:rPr>
                <w:rFonts w:ascii="Times New Roman" w:hAnsi="Times New Roman" w:cs="Times New Roman"/>
                <w:sz w:val="18"/>
                <w:szCs w:val="18"/>
              </w:rPr>
              <w:t>N</w:t>
            </w:r>
          </w:p>
        </w:tc>
        <w:tc>
          <w:tcPr>
            <w:tcW w:w="4140" w:type="dxa"/>
            <w:vAlign w:val="center"/>
          </w:tcPr>
          <w:p w14:paraId="563423D4" w14:textId="77777777" w:rsidR="001348A3" w:rsidRPr="001348A3" w:rsidRDefault="001348A3" w:rsidP="001348A3">
            <w:pPr>
              <w:tabs>
                <w:tab w:val="left" w:pos="567"/>
              </w:tabs>
              <w:jc w:val="both"/>
              <w:rPr>
                <w:rFonts w:ascii="Times New Roman" w:hAnsi="Times New Roman"/>
                <w:strike/>
                <w:sz w:val="18"/>
                <w:szCs w:val="18"/>
                <w:highlight w:val="yellow"/>
              </w:rPr>
            </w:pPr>
          </w:p>
        </w:tc>
        <w:tc>
          <w:tcPr>
            <w:tcW w:w="1163" w:type="dxa"/>
            <w:vAlign w:val="center"/>
          </w:tcPr>
          <w:p w14:paraId="294F703B" w14:textId="49F4C2F4" w:rsidR="000C4BEE" w:rsidRPr="001348A3" w:rsidRDefault="001348A3" w:rsidP="000C4BEE">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17/12/2021</w:t>
            </w:r>
          </w:p>
          <w:p w14:paraId="679156B5" w14:textId="1FC66A40"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7FB2322E" w14:textId="77777777" w:rsidTr="003F3887">
        <w:trPr>
          <w:cantSplit/>
          <w:trHeight w:val="2226"/>
        </w:trPr>
        <w:tc>
          <w:tcPr>
            <w:tcW w:w="562" w:type="dxa"/>
            <w:vAlign w:val="center"/>
          </w:tcPr>
          <w:p w14:paraId="303C4841"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3ACA561"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bCs/>
                <w:i/>
                <w:sz w:val="18"/>
                <w:szCs w:val="18"/>
              </w:rPr>
              <w:t xml:space="preserve">Ocimum basilicum </w:t>
            </w:r>
            <w:r w:rsidRPr="001348A3">
              <w:rPr>
                <w:rFonts w:ascii="Times New Roman" w:hAnsi="Times New Roman" w:cs="Times New Roman"/>
                <w:b/>
                <w:sz w:val="18"/>
                <w:szCs w:val="18"/>
              </w:rPr>
              <w:t>L.</w:t>
            </w:r>
          </w:p>
          <w:p w14:paraId="615143D1" w14:textId="77777777" w:rsidR="001348A3" w:rsidRPr="001348A3" w:rsidRDefault="001348A3" w:rsidP="001348A3">
            <w:pPr>
              <w:spacing w:before="60" w:after="60"/>
              <w:rPr>
                <w:rFonts w:ascii="Times New Roman" w:hAnsi="Times New Roman" w:cs="Times New Roman"/>
                <w:bCs/>
                <w:i/>
                <w:sz w:val="18"/>
                <w:szCs w:val="18"/>
              </w:rPr>
            </w:pPr>
            <w:r w:rsidRPr="001348A3">
              <w:rPr>
                <w:rFonts w:ascii="Times New Roman" w:hAnsi="Times New Roman" w:cs="Times New Roman"/>
                <w:i/>
                <w:sz w:val="18"/>
                <w:szCs w:val="18"/>
              </w:rPr>
              <w:t xml:space="preserve">[Ocimum odorum </w:t>
            </w:r>
            <w:r w:rsidRPr="001348A3">
              <w:rPr>
                <w:rFonts w:ascii="Times New Roman" w:hAnsi="Times New Roman" w:cs="Times New Roman"/>
                <w:sz w:val="18"/>
                <w:szCs w:val="18"/>
              </w:rPr>
              <w:t xml:space="preserve">Salisb., </w:t>
            </w:r>
            <w:r w:rsidRPr="001348A3">
              <w:rPr>
                <w:rFonts w:ascii="Times New Roman" w:hAnsi="Times New Roman" w:cs="Times New Roman"/>
                <w:i/>
                <w:sz w:val="18"/>
                <w:szCs w:val="18"/>
              </w:rPr>
              <w:t xml:space="preserve">Ocimum album </w:t>
            </w:r>
            <w:r w:rsidRPr="001348A3">
              <w:rPr>
                <w:rFonts w:ascii="Times New Roman" w:hAnsi="Times New Roman" w:cs="Times New Roman"/>
                <w:sz w:val="18"/>
                <w:szCs w:val="18"/>
              </w:rPr>
              <w:t xml:space="preserve">L., </w:t>
            </w:r>
            <w:hyperlink r:id="rId19" w:history="1">
              <w:r w:rsidRPr="001348A3">
                <w:rPr>
                  <w:rFonts w:ascii="Times New Roman" w:hAnsi="Times New Roman" w:cs="Times New Roman"/>
                  <w:i/>
                  <w:iCs/>
                  <w:sz w:val="18"/>
                  <w:szCs w:val="18"/>
                  <w:shd w:val="clear" w:color="auto" w:fill="FFFFFF"/>
                </w:rPr>
                <w:t xml:space="preserve">Ocimum basilicum </w:t>
              </w:r>
              <w:r w:rsidRPr="001348A3">
                <w:rPr>
                  <w:rFonts w:ascii="Times New Roman" w:hAnsi="Times New Roman" w:cs="Times New Roman"/>
                  <w:sz w:val="18"/>
                  <w:szCs w:val="18"/>
                  <w:shd w:val="clear" w:color="auto" w:fill="FFFFFF"/>
                </w:rPr>
                <w:t xml:space="preserve">var. </w:t>
              </w:r>
              <w:r w:rsidRPr="001348A3">
                <w:rPr>
                  <w:rFonts w:ascii="Times New Roman" w:hAnsi="Times New Roman" w:cs="Times New Roman"/>
                  <w:i/>
                  <w:iCs/>
                  <w:sz w:val="18"/>
                  <w:szCs w:val="18"/>
                  <w:shd w:val="clear" w:color="auto" w:fill="FFFFFF"/>
                </w:rPr>
                <w:t xml:space="preserve">album </w:t>
              </w:r>
              <w:r w:rsidRPr="001348A3">
                <w:rPr>
                  <w:rFonts w:ascii="Times New Roman" w:hAnsi="Times New Roman" w:cs="Times New Roman"/>
                  <w:sz w:val="18"/>
                  <w:szCs w:val="18"/>
                  <w:shd w:val="clear" w:color="auto" w:fill="FFFFFF"/>
                </w:rPr>
                <w:t>(L.) Benth.</w:t>
              </w:r>
            </w:hyperlink>
            <w:r w:rsidRPr="001348A3">
              <w:rPr>
                <w:rFonts w:ascii="Times New Roman" w:hAnsi="Times New Roman" w:cs="Times New Roman"/>
                <w:i/>
                <w:sz w:val="18"/>
                <w:szCs w:val="18"/>
              </w:rPr>
              <w:t>]</w:t>
            </w:r>
          </w:p>
        </w:tc>
        <w:tc>
          <w:tcPr>
            <w:tcW w:w="1389" w:type="dxa"/>
            <w:vAlign w:val="center"/>
          </w:tcPr>
          <w:p w14:paraId="05A39101" w14:textId="77777777" w:rsidR="001348A3" w:rsidRPr="001348A3" w:rsidRDefault="001348A3" w:rsidP="001348A3">
            <w:pPr>
              <w:spacing w:before="60" w:after="60"/>
              <w:rPr>
                <w:rFonts w:ascii="Times New Roman" w:hAnsi="Times New Roman" w:cs="Times New Roman"/>
                <w:i/>
                <w:sz w:val="18"/>
                <w:szCs w:val="18"/>
              </w:rPr>
            </w:pPr>
            <w:r w:rsidRPr="001348A3">
              <w:rPr>
                <w:rFonts w:ascii="Times New Roman" w:eastAsia="Times New Roman" w:hAnsi="Times New Roman" w:cs="Times New Roman"/>
                <w:bCs/>
                <w:sz w:val="18"/>
                <w:szCs w:val="18"/>
                <w:lang w:eastAsia="tr-TR"/>
              </w:rPr>
              <w:t>Fesleğen</w:t>
            </w:r>
          </w:p>
        </w:tc>
        <w:tc>
          <w:tcPr>
            <w:tcW w:w="1021" w:type="dxa"/>
            <w:vAlign w:val="center"/>
          </w:tcPr>
          <w:p w14:paraId="6EFE924D" w14:textId="77777777" w:rsidR="001348A3" w:rsidRPr="001348A3" w:rsidRDefault="001348A3" w:rsidP="001348A3">
            <w:pPr>
              <w:spacing w:before="60" w:after="60"/>
              <w:rPr>
                <w:rFonts w:ascii="Times New Roman" w:hAnsi="Times New Roman" w:cs="Times New Roman"/>
                <w:i/>
                <w:sz w:val="18"/>
                <w:szCs w:val="18"/>
              </w:rPr>
            </w:pPr>
            <w:r w:rsidRPr="001348A3">
              <w:rPr>
                <w:rFonts w:ascii="Times New Roman" w:hAnsi="Times New Roman" w:cs="Times New Roman"/>
                <w:sz w:val="18"/>
                <w:szCs w:val="18"/>
              </w:rPr>
              <w:t>Basil, Sweet basil</w:t>
            </w:r>
          </w:p>
        </w:tc>
        <w:tc>
          <w:tcPr>
            <w:tcW w:w="1560" w:type="dxa"/>
            <w:vAlign w:val="center"/>
          </w:tcPr>
          <w:p w14:paraId="373F83FE" w14:textId="77777777" w:rsidR="001348A3" w:rsidRPr="001348A3" w:rsidRDefault="001348A3" w:rsidP="001348A3">
            <w:pPr>
              <w:tabs>
                <w:tab w:val="left" w:pos="567"/>
              </w:tabs>
              <w:jc w:val="center"/>
              <w:rPr>
                <w:rFonts w:ascii="Times New Roman" w:hAnsi="Times New Roman" w:cs="Times New Roman"/>
                <w:bCs/>
                <w:sz w:val="18"/>
                <w:szCs w:val="18"/>
              </w:rPr>
            </w:pPr>
            <w:r w:rsidRPr="001348A3">
              <w:rPr>
                <w:rFonts w:ascii="Times New Roman" w:hAnsi="Times New Roman" w:cs="Times New Roman"/>
                <w:bCs/>
                <w:sz w:val="18"/>
                <w:szCs w:val="18"/>
              </w:rPr>
              <w:t xml:space="preserve">Tohum </w:t>
            </w:r>
            <w:r w:rsidRPr="001348A3">
              <w:rPr>
                <w:rFonts w:ascii="Times New Roman" w:eastAsia="Times New Roman" w:hAnsi="Times New Roman" w:cs="Times New Roman"/>
                <w:bCs/>
                <w:sz w:val="18"/>
                <w:szCs w:val="18"/>
                <w:lang w:eastAsia="tr-TR"/>
              </w:rPr>
              <w:t>(bitkisel preparatları hariç)</w:t>
            </w:r>
          </w:p>
        </w:tc>
        <w:tc>
          <w:tcPr>
            <w:tcW w:w="1417" w:type="dxa"/>
            <w:vAlign w:val="center"/>
          </w:tcPr>
          <w:p w14:paraId="1AB77008" w14:textId="77777777" w:rsidR="001348A3" w:rsidRPr="001348A3" w:rsidRDefault="001348A3" w:rsidP="001348A3">
            <w:pPr>
              <w:tabs>
                <w:tab w:val="left" w:pos="567"/>
              </w:tabs>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Seed (except herbal preparations)</w:t>
            </w:r>
          </w:p>
        </w:tc>
        <w:tc>
          <w:tcPr>
            <w:tcW w:w="850" w:type="dxa"/>
            <w:vAlign w:val="center"/>
          </w:tcPr>
          <w:p w14:paraId="0A51A4B2" w14:textId="77777777" w:rsidR="001348A3" w:rsidRPr="001348A3" w:rsidRDefault="001348A3" w:rsidP="001348A3">
            <w:pPr>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79280692" w14:textId="77777777" w:rsidR="001348A3" w:rsidRPr="001348A3" w:rsidRDefault="001348A3" w:rsidP="001348A3">
            <w:pPr>
              <w:tabs>
                <w:tab w:val="left" w:pos="567"/>
              </w:tabs>
              <w:jc w:val="both"/>
              <w:rPr>
                <w:rFonts w:ascii="Times New Roman" w:hAnsi="Times New Roman" w:cs="Times New Roman"/>
                <w:sz w:val="18"/>
                <w:szCs w:val="18"/>
              </w:rPr>
            </w:pPr>
            <w:r w:rsidRPr="001348A3">
              <w:rPr>
                <w:rFonts w:ascii="Times New Roman" w:hAnsi="Times New Roman" w:cs="Times New Roman"/>
                <w:sz w:val="18"/>
                <w:szCs w:val="18"/>
              </w:rPr>
              <w:t>Toprak üstü kısmının kullanımı</w:t>
            </w:r>
            <w:r w:rsidRPr="001348A3">
              <w:rPr>
                <w:rFonts w:ascii="Times New Roman" w:hAnsi="Times New Roman" w:cs="Times New Roman"/>
                <w:bCs/>
                <w:sz w:val="18"/>
                <w:szCs w:val="18"/>
              </w:rPr>
              <w:t xml:space="preserve"> için</w:t>
            </w:r>
            <w:r w:rsidRPr="001348A3">
              <w:rPr>
                <w:rFonts w:ascii="Times New Roman" w:hAnsi="Times New Roman" w:cs="Times New Roman"/>
                <w:sz w:val="18"/>
                <w:szCs w:val="18"/>
              </w:rPr>
              <w:t xml:space="preserve"> Ek- 7’de yer alan bilgiler dikkate alınmalıdır</w:t>
            </w:r>
          </w:p>
        </w:tc>
        <w:tc>
          <w:tcPr>
            <w:tcW w:w="1163" w:type="dxa"/>
            <w:vAlign w:val="center"/>
          </w:tcPr>
          <w:p w14:paraId="0F90FAF0" w14:textId="225FD7C7" w:rsidR="000C4BEE" w:rsidRPr="001348A3" w:rsidRDefault="001348A3" w:rsidP="000C4BEE">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17/12/2021</w:t>
            </w:r>
          </w:p>
          <w:p w14:paraId="47F7923E" w14:textId="47BD8CE2"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1B6626B8" w14:textId="77777777" w:rsidTr="003F3887">
        <w:trPr>
          <w:cantSplit/>
          <w:trHeight w:val="2250"/>
        </w:trPr>
        <w:tc>
          <w:tcPr>
            <w:tcW w:w="562" w:type="dxa"/>
            <w:vMerge w:val="restart"/>
            <w:vAlign w:val="center"/>
          </w:tcPr>
          <w:p w14:paraId="723C10DC"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055FB565" w14:textId="77777777" w:rsidR="001348A3" w:rsidRPr="000C4BEE" w:rsidRDefault="001348A3" w:rsidP="001348A3">
            <w:pPr>
              <w:spacing w:before="60" w:after="60"/>
              <w:rPr>
                <w:rFonts w:ascii="Times New Roman" w:hAnsi="Times New Roman" w:cs="Times New Roman"/>
                <w:b/>
                <w:sz w:val="18"/>
                <w:szCs w:val="18"/>
              </w:rPr>
            </w:pPr>
            <w:r w:rsidRPr="000C4BEE">
              <w:rPr>
                <w:rFonts w:ascii="Times New Roman" w:hAnsi="Times New Roman" w:cs="Times New Roman"/>
                <w:b/>
                <w:i/>
                <w:sz w:val="18"/>
                <w:szCs w:val="18"/>
              </w:rPr>
              <w:t xml:space="preserve">Olea europaea </w:t>
            </w:r>
            <w:r w:rsidRPr="000C4BEE">
              <w:rPr>
                <w:rFonts w:ascii="Times New Roman" w:hAnsi="Times New Roman" w:cs="Times New Roman"/>
                <w:b/>
                <w:sz w:val="18"/>
                <w:szCs w:val="18"/>
              </w:rPr>
              <w:t>L.</w:t>
            </w:r>
          </w:p>
          <w:p w14:paraId="43BEA5B4" w14:textId="77777777" w:rsidR="001348A3" w:rsidRPr="000C4BEE" w:rsidRDefault="001348A3" w:rsidP="001348A3">
            <w:pPr>
              <w:spacing w:before="60" w:after="60"/>
              <w:rPr>
                <w:rFonts w:ascii="Times New Roman" w:hAnsi="Times New Roman" w:cs="Times New Roman"/>
                <w:b/>
                <w:i/>
                <w:sz w:val="18"/>
                <w:szCs w:val="18"/>
              </w:rPr>
            </w:pPr>
            <w:r w:rsidRPr="000C4BEE">
              <w:rPr>
                <w:rFonts w:ascii="Times New Roman" w:hAnsi="Times New Roman" w:cs="Times New Roman"/>
                <w:i/>
                <w:sz w:val="18"/>
                <w:szCs w:val="18"/>
              </w:rPr>
              <w:t xml:space="preserve">[Olea alba </w:t>
            </w:r>
            <w:r w:rsidRPr="000C4BEE">
              <w:rPr>
                <w:rFonts w:ascii="Times New Roman" w:hAnsi="Times New Roman" w:cs="Times New Roman"/>
                <w:sz w:val="18"/>
                <w:szCs w:val="18"/>
              </w:rPr>
              <w:t xml:space="preserve">Lam. ex Steud., </w:t>
            </w:r>
            <w:r w:rsidRPr="000C4BEE">
              <w:rPr>
                <w:rFonts w:ascii="Times New Roman" w:hAnsi="Times New Roman" w:cs="Times New Roman"/>
                <w:i/>
                <w:sz w:val="18"/>
                <w:szCs w:val="18"/>
              </w:rPr>
              <w:t xml:space="preserve">Olea gallica </w:t>
            </w:r>
            <w:r w:rsidRPr="000C4BEE">
              <w:rPr>
                <w:rFonts w:ascii="Times New Roman" w:hAnsi="Times New Roman" w:cs="Times New Roman"/>
                <w:sz w:val="18"/>
                <w:szCs w:val="18"/>
              </w:rPr>
              <w:t xml:space="preserve">Mill., </w:t>
            </w:r>
            <w:r w:rsidRPr="000C4BEE">
              <w:rPr>
                <w:rFonts w:ascii="Times New Roman" w:hAnsi="Times New Roman" w:cs="Times New Roman"/>
                <w:i/>
                <w:sz w:val="18"/>
                <w:szCs w:val="18"/>
              </w:rPr>
              <w:t xml:space="preserve">Olea hispanica </w:t>
            </w:r>
            <w:r w:rsidRPr="000C4BEE">
              <w:rPr>
                <w:rFonts w:ascii="Times New Roman" w:hAnsi="Times New Roman" w:cs="Times New Roman"/>
                <w:sz w:val="18"/>
                <w:szCs w:val="18"/>
              </w:rPr>
              <w:t>Mill.]</w:t>
            </w:r>
          </w:p>
        </w:tc>
        <w:tc>
          <w:tcPr>
            <w:tcW w:w="1389" w:type="dxa"/>
            <w:vAlign w:val="center"/>
          </w:tcPr>
          <w:p w14:paraId="03E7C535"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eastAsia="TimesNewRomanPSMT" w:hAnsi="Times New Roman" w:cs="Times New Roman"/>
                <w:sz w:val="18"/>
                <w:szCs w:val="18"/>
              </w:rPr>
              <w:t>Zeytin</w:t>
            </w:r>
          </w:p>
        </w:tc>
        <w:tc>
          <w:tcPr>
            <w:tcW w:w="1021" w:type="dxa"/>
            <w:vAlign w:val="center"/>
          </w:tcPr>
          <w:p w14:paraId="6D853B6C"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Olive</w:t>
            </w:r>
          </w:p>
        </w:tc>
        <w:tc>
          <w:tcPr>
            <w:tcW w:w="1560" w:type="dxa"/>
            <w:vAlign w:val="center"/>
          </w:tcPr>
          <w:p w14:paraId="2B458EC7"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Meyveden elde edilen yağ (Natürel Sızma Zeytinyağı)</w:t>
            </w:r>
          </w:p>
        </w:tc>
        <w:tc>
          <w:tcPr>
            <w:tcW w:w="1417" w:type="dxa"/>
            <w:vAlign w:val="center"/>
          </w:tcPr>
          <w:p w14:paraId="26833B8A"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 xml:space="preserve">Extra virgin olive oil </w:t>
            </w:r>
          </w:p>
        </w:tc>
        <w:tc>
          <w:tcPr>
            <w:tcW w:w="850" w:type="dxa"/>
            <w:vAlign w:val="center"/>
          </w:tcPr>
          <w:p w14:paraId="138FEF68" w14:textId="77777777" w:rsidR="001348A3" w:rsidRPr="000C4BEE" w:rsidRDefault="001348A3" w:rsidP="001348A3">
            <w:pPr>
              <w:jc w:val="center"/>
              <w:rPr>
                <w:rFonts w:ascii="Times New Roman" w:hAnsi="Times New Roman" w:cs="Times New Roman"/>
                <w:sz w:val="18"/>
                <w:szCs w:val="18"/>
              </w:rPr>
            </w:pPr>
            <w:r w:rsidRPr="000C4BEE">
              <w:rPr>
                <w:rFonts w:ascii="Times New Roman" w:hAnsi="Times New Roman" w:cs="Times New Roman"/>
                <w:sz w:val="18"/>
                <w:szCs w:val="18"/>
              </w:rPr>
              <w:t>P</w:t>
            </w:r>
          </w:p>
        </w:tc>
        <w:tc>
          <w:tcPr>
            <w:tcW w:w="4140" w:type="dxa"/>
            <w:vAlign w:val="center"/>
          </w:tcPr>
          <w:p w14:paraId="13E02D32" w14:textId="77777777" w:rsidR="001348A3" w:rsidRPr="000C4BEE" w:rsidRDefault="001348A3" w:rsidP="001348A3">
            <w:pPr>
              <w:spacing w:before="60" w:after="60"/>
              <w:jc w:val="both"/>
              <w:rPr>
                <w:rFonts w:ascii="Times New Roman" w:hAnsi="Times New Roman" w:cs="Times New Roman"/>
                <w:sz w:val="18"/>
                <w:szCs w:val="18"/>
              </w:rPr>
            </w:pPr>
          </w:p>
        </w:tc>
        <w:tc>
          <w:tcPr>
            <w:tcW w:w="1163" w:type="dxa"/>
            <w:vAlign w:val="center"/>
          </w:tcPr>
          <w:p w14:paraId="1A32846C" w14:textId="2B9D8FA6" w:rsidR="000C4BEE" w:rsidRPr="001348A3" w:rsidRDefault="001348A3" w:rsidP="000C4BEE">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21/01/2022</w:t>
            </w:r>
          </w:p>
          <w:p w14:paraId="1F0EF1FD" w14:textId="609F23C2"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4C2E2BFC" w14:textId="77777777" w:rsidTr="003F3887">
        <w:trPr>
          <w:cantSplit/>
          <w:trHeight w:val="270"/>
        </w:trPr>
        <w:tc>
          <w:tcPr>
            <w:tcW w:w="562" w:type="dxa"/>
            <w:vMerge/>
            <w:vAlign w:val="center"/>
          </w:tcPr>
          <w:p w14:paraId="38E80FF9"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39B9A6F6" w14:textId="77777777" w:rsidR="001348A3" w:rsidRPr="000C4BEE" w:rsidRDefault="001348A3" w:rsidP="001348A3">
            <w:pPr>
              <w:spacing w:before="60" w:after="60"/>
              <w:rPr>
                <w:rFonts w:ascii="Times New Roman" w:hAnsi="Times New Roman" w:cs="Times New Roman"/>
                <w:b/>
                <w:i/>
                <w:sz w:val="18"/>
                <w:szCs w:val="18"/>
              </w:rPr>
            </w:pPr>
          </w:p>
        </w:tc>
        <w:tc>
          <w:tcPr>
            <w:tcW w:w="1389" w:type="dxa"/>
            <w:vAlign w:val="center"/>
          </w:tcPr>
          <w:p w14:paraId="22470D9A"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eastAsia="TimesNewRomanPSMT" w:hAnsi="Times New Roman" w:cs="Times New Roman"/>
                <w:sz w:val="18"/>
                <w:szCs w:val="18"/>
              </w:rPr>
              <w:t>Zeytin</w:t>
            </w:r>
          </w:p>
        </w:tc>
        <w:tc>
          <w:tcPr>
            <w:tcW w:w="1021" w:type="dxa"/>
            <w:vAlign w:val="center"/>
          </w:tcPr>
          <w:p w14:paraId="1AE18572"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bCs/>
                <w:sz w:val="18"/>
                <w:szCs w:val="18"/>
              </w:rPr>
              <w:t>Olive</w:t>
            </w:r>
          </w:p>
        </w:tc>
        <w:tc>
          <w:tcPr>
            <w:tcW w:w="1560" w:type="dxa"/>
            <w:vAlign w:val="center"/>
          </w:tcPr>
          <w:p w14:paraId="58C9183D"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M</w:t>
            </w:r>
            <w:r w:rsidRPr="000C4BEE">
              <w:rPr>
                <w:rFonts w:ascii="Times New Roman" w:eastAsia="TimesNewRomanPSMT" w:hAnsi="Times New Roman" w:cs="Times New Roman"/>
                <w:sz w:val="18"/>
                <w:szCs w:val="18"/>
              </w:rPr>
              <w:t xml:space="preserve">eyveden elde edilen karasu ekstre/ekstraktı </w:t>
            </w:r>
            <w:r w:rsidRPr="000C4BEE">
              <w:rPr>
                <w:rFonts w:ascii="Times New Roman" w:hAnsi="Times New Roman" w:cs="Times New Roman"/>
                <w:sz w:val="18"/>
                <w:szCs w:val="18"/>
              </w:rPr>
              <w:t>(diğer bitkisel preparatları hariç)</w:t>
            </w:r>
          </w:p>
        </w:tc>
        <w:tc>
          <w:tcPr>
            <w:tcW w:w="1417" w:type="dxa"/>
            <w:vAlign w:val="center"/>
          </w:tcPr>
          <w:p w14:paraId="35B3D459" w14:textId="77777777" w:rsidR="001348A3" w:rsidRPr="000C4BEE" w:rsidRDefault="001348A3" w:rsidP="001348A3">
            <w:pPr>
              <w:spacing w:before="60" w:after="60"/>
              <w:rPr>
                <w:rFonts w:ascii="Times New Roman" w:hAnsi="Times New Roman" w:cs="Times New Roman"/>
                <w:sz w:val="18"/>
                <w:szCs w:val="18"/>
              </w:rPr>
            </w:pPr>
          </w:p>
        </w:tc>
        <w:tc>
          <w:tcPr>
            <w:tcW w:w="850" w:type="dxa"/>
            <w:vAlign w:val="center"/>
          </w:tcPr>
          <w:p w14:paraId="4EE61B4B" w14:textId="77777777" w:rsidR="001348A3" w:rsidRPr="000C4BEE" w:rsidRDefault="001348A3" w:rsidP="001348A3">
            <w:pPr>
              <w:jc w:val="center"/>
              <w:rPr>
                <w:rFonts w:ascii="Times New Roman" w:hAnsi="Times New Roman" w:cs="Times New Roman"/>
                <w:sz w:val="18"/>
                <w:szCs w:val="18"/>
              </w:rPr>
            </w:pPr>
            <w:r w:rsidRPr="000C4BEE">
              <w:rPr>
                <w:rFonts w:ascii="Times New Roman" w:hAnsi="Times New Roman" w:cs="Times New Roman"/>
                <w:sz w:val="18"/>
                <w:szCs w:val="18"/>
              </w:rPr>
              <w:t>P</w:t>
            </w:r>
          </w:p>
        </w:tc>
        <w:tc>
          <w:tcPr>
            <w:tcW w:w="4140" w:type="dxa"/>
            <w:vAlign w:val="center"/>
          </w:tcPr>
          <w:p w14:paraId="6CB1F897" w14:textId="77777777" w:rsidR="001348A3" w:rsidRPr="000C4BEE" w:rsidRDefault="001348A3" w:rsidP="001348A3">
            <w:pPr>
              <w:spacing w:before="60" w:after="60"/>
              <w:jc w:val="both"/>
              <w:rPr>
                <w:rFonts w:ascii="Times New Roman" w:hAnsi="Times New Roman" w:cs="Times New Roman"/>
                <w:sz w:val="18"/>
                <w:szCs w:val="18"/>
              </w:rPr>
            </w:pPr>
            <w:r w:rsidRPr="000C4BEE">
              <w:rPr>
                <w:rFonts w:ascii="Times New Roman" w:eastAsia="TimesNewRomanPSMT" w:hAnsi="Times New Roman" w:cs="Times New Roman"/>
                <w:sz w:val="18"/>
                <w:szCs w:val="18"/>
              </w:rPr>
              <w:t>Hidroksitirozol ve/veya tirozol içeriği en çok % 12 olmalıdır</w:t>
            </w:r>
          </w:p>
        </w:tc>
        <w:tc>
          <w:tcPr>
            <w:tcW w:w="1163" w:type="dxa"/>
            <w:vAlign w:val="center"/>
          </w:tcPr>
          <w:p w14:paraId="029AABBA" w14:textId="4B576950" w:rsidR="000C4BEE" w:rsidRPr="001348A3" w:rsidRDefault="001348A3" w:rsidP="000C4BEE">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14/01/2022</w:t>
            </w:r>
          </w:p>
          <w:p w14:paraId="02BA9D38" w14:textId="30B7659A"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6B9128C5" w14:textId="77777777" w:rsidTr="003F3887">
        <w:trPr>
          <w:cantSplit/>
          <w:trHeight w:val="814"/>
        </w:trPr>
        <w:tc>
          <w:tcPr>
            <w:tcW w:w="562" w:type="dxa"/>
            <w:vMerge w:val="restart"/>
            <w:vAlign w:val="center"/>
          </w:tcPr>
          <w:p w14:paraId="225A4DB1"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7D6347C1" w14:textId="77777777" w:rsidR="001348A3" w:rsidRPr="001348A3" w:rsidRDefault="001348A3" w:rsidP="001348A3">
            <w:pPr>
              <w:spacing w:before="60" w:after="60"/>
              <w:rPr>
                <w:rFonts w:ascii="Times New Roman" w:hAnsi="Times New Roman"/>
                <w:b/>
                <w:sz w:val="18"/>
                <w:szCs w:val="18"/>
              </w:rPr>
            </w:pPr>
            <w:r w:rsidRPr="001348A3">
              <w:rPr>
                <w:rFonts w:ascii="Times New Roman" w:hAnsi="Times New Roman"/>
                <w:b/>
                <w:i/>
                <w:sz w:val="18"/>
                <w:szCs w:val="18"/>
              </w:rPr>
              <w:t xml:space="preserve">Ononis spinosa </w:t>
            </w:r>
            <w:r w:rsidRPr="001348A3">
              <w:rPr>
                <w:rFonts w:ascii="Times New Roman" w:hAnsi="Times New Roman"/>
                <w:b/>
                <w:sz w:val="18"/>
                <w:szCs w:val="18"/>
              </w:rPr>
              <w:t>L.</w:t>
            </w:r>
          </w:p>
          <w:p w14:paraId="64C4A9C0" w14:textId="77777777" w:rsidR="001348A3" w:rsidRPr="001348A3" w:rsidRDefault="001348A3" w:rsidP="001348A3">
            <w:pPr>
              <w:spacing w:before="60" w:after="60"/>
              <w:rPr>
                <w:rFonts w:ascii="Times New Roman" w:hAnsi="Times New Roman"/>
                <w:b/>
                <w:i/>
                <w:sz w:val="18"/>
                <w:szCs w:val="18"/>
              </w:rPr>
            </w:pPr>
            <w:r w:rsidRPr="001348A3">
              <w:rPr>
                <w:rFonts w:ascii="Times New Roman" w:hAnsi="Times New Roman"/>
                <w:i/>
                <w:sz w:val="18"/>
                <w:szCs w:val="18"/>
              </w:rPr>
              <w:t>[Ononis campestris</w:t>
            </w:r>
            <w:r w:rsidRPr="001348A3">
              <w:rPr>
                <w:rFonts w:ascii="Times New Roman" w:hAnsi="Times New Roman"/>
                <w:sz w:val="18"/>
                <w:szCs w:val="18"/>
              </w:rPr>
              <w:t xml:space="preserve"> Koch &amp; Ziz, </w:t>
            </w:r>
            <w:r w:rsidRPr="001348A3">
              <w:rPr>
                <w:rFonts w:ascii="Times New Roman" w:hAnsi="Times New Roman"/>
                <w:i/>
                <w:sz w:val="18"/>
                <w:szCs w:val="18"/>
              </w:rPr>
              <w:t xml:space="preserve">Ononis vulgaris </w:t>
            </w:r>
            <w:r w:rsidRPr="001348A3">
              <w:rPr>
                <w:rFonts w:ascii="Times New Roman" w:hAnsi="Times New Roman"/>
                <w:sz w:val="18"/>
                <w:szCs w:val="18"/>
              </w:rPr>
              <w:t>"Rouy, p.p.C",</w:t>
            </w:r>
            <w:r w:rsidRPr="001348A3">
              <w:rPr>
                <w:rFonts w:ascii="Times New Roman" w:hAnsi="Times New Roman"/>
                <w:i/>
                <w:sz w:val="18"/>
                <w:szCs w:val="18"/>
              </w:rPr>
              <w:t xml:space="preserve"> Ononis repens </w:t>
            </w:r>
            <w:r w:rsidRPr="001348A3">
              <w:rPr>
                <w:rFonts w:ascii="Times New Roman" w:hAnsi="Times New Roman"/>
                <w:sz w:val="18"/>
                <w:szCs w:val="18"/>
              </w:rPr>
              <w:t>subsp</w:t>
            </w:r>
            <w:r w:rsidRPr="001348A3">
              <w:rPr>
                <w:rFonts w:ascii="Times New Roman" w:hAnsi="Times New Roman"/>
                <w:i/>
                <w:sz w:val="18"/>
                <w:szCs w:val="18"/>
              </w:rPr>
              <w:t xml:space="preserve">. spinosa </w:t>
            </w:r>
            <w:r w:rsidRPr="001348A3">
              <w:rPr>
                <w:rFonts w:ascii="Times New Roman" w:hAnsi="Times New Roman"/>
                <w:sz w:val="18"/>
                <w:szCs w:val="18"/>
              </w:rPr>
              <w:t>Greuter</w:t>
            </w:r>
            <w:r w:rsidRPr="001348A3">
              <w:rPr>
                <w:rFonts w:ascii="Times New Roman" w:hAnsi="Times New Roman"/>
                <w:i/>
                <w:sz w:val="18"/>
                <w:szCs w:val="18"/>
              </w:rPr>
              <w:t xml:space="preserve">, Ononis spinosa </w:t>
            </w:r>
            <w:r w:rsidRPr="001348A3">
              <w:rPr>
                <w:rFonts w:ascii="Times New Roman" w:hAnsi="Times New Roman"/>
                <w:sz w:val="18"/>
                <w:szCs w:val="18"/>
              </w:rPr>
              <w:t>subsp.</w:t>
            </w:r>
            <w:r w:rsidRPr="001348A3">
              <w:rPr>
                <w:rFonts w:ascii="Times New Roman" w:hAnsi="Times New Roman"/>
                <w:i/>
                <w:sz w:val="18"/>
                <w:szCs w:val="18"/>
              </w:rPr>
              <w:t xml:space="preserve"> spinosa]</w:t>
            </w:r>
          </w:p>
        </w:tc>
        <w:tc>
          <w:tcPr>
            <w:tcW w:w="1389" w:type="dxa"/>
            <w:vMerge w:val="restart"/>
            <w:vAlign w:val="center"/>
          </w:tcPr>
          <w:p w14:paraId="67B127A7"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Kayışkıran, Yandak, Yantak,     Kayık çiçeği</w:t>
            </w:r>
          </w:p>
        </w:tc>
        <w:tc>
          <w:tcPr>
            <w:tcW w:w="1021" w:type="dxa"/>
            <w:vMerge w:val="restart"/>
            <w:vAlign w:val="center"/>
          </w:tcPr>
          <w:p w14:paraId="124B2A02"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Spiny rest harrow, restharrow</w:t>
            </w:r>
          </w:p>
        </w:tc>
        <w:tc>
          <w:tcPr>
            <w:tcW w:w="1560" w:type="dxa"/>
            <w:vAlign w:val="center"/>
          </w:tcPr>
          <w:p w14:paraId="68973743"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Kök </w:t>
            </w:r>
            <w:r w:rsidRPr="001348A3">
              <w:rPr>
                <w:rFonts w:ascii="Times New Roman" w:eastAsia="Times New Roman" w:hAnsi="Times New Roman" w:cs="Times New Roman"/>
                <w:bCs/>
                <w:sz w:val="18"/>
                <w:szCs w:val="18"/>
                <w:lang w:eastAsia="tr-TR"/>
              </w:rPr>
              <w:t>(bitkisel preparatları hariç)</w:t>
            </w:r>
          </w:p>
        </w:tc>
        <w:tc>
          <w:tcPr>
            <w:tcW w:w="1417" w:type="dxa"/>
            <w:vAlign w:val="center"/>
          </w:tcPr>
          <w:p w14:paraId="0C2FE973"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Root [radix]</w:t>
            </w:r>
            <w:r w:rsidRPr="001348A3">
              <w:rPr>
                <w:rFonts w:ascii="Times New Roman" w:eastAsia="Times New Roman" w:hAnsi="Times New Roman" w:cs="Times New Roman"/>
                <w:bCs/>
                <w:sz w:val="18"/>
                <w:szCs w:val="18"/>
                <w:lang w:eastAsia="tr-TR"/>
              </w:rPr>
              <w:t xml:space="preserve"> (except herbal preparations</w:t>
            </w:r>
          </w:p>
        </w:tc>
        <w:tc>
          <w:tcPr>
            <w:tcW w:w="850" w:type="dxa"/>
            <w:vMerge w:val="restart"/>
            <w:vAlign w:val="center"/>
          </w:tcPr>
          <w:p w14:paraId="251B87AB" w14:textId="77777777" w:rsidR="001348A3" w:rsidRPr="001348A3" w:rsidRDefault="001348A3" w:rsidP="001348A3">
            <w:pPr>
              <w:jc w:val="center"/>
              <w:rPr>
                <w:rFonts w:ascii="Times New Roman" w:hAnsi="Times New Roman"/>
                <w:sz w:val="18"/>
                <w:szCs w:val="18"/>
              </w:rPr>
            </w:pPr>
            <w:r w:rsidRPr="001348A3">
              <w:rPr>
                <w:rFonts w:ascii="Times New Roman" w:hAnsi="Times New Roman"/>
                <w:sz w:val="18"/>
                <w:szCs w:val="18"/>
              </w:rPr>
              <w:t>P</w:t>
            </w:r>
          </w:p>
        </w:tc>
        <w:tc>
          <w:tcPr>
            <w:tcW w:w="4140" w:type="dxa"/>
            <w:vMerge w:val="restart"/>
            <w:vAlign w:val="center"/>
          </w:tcPr>
          <w:p w14:paraId="2C306903" w14:textId="77777777" w:rsidR="001348A3" w:rsidRPr="001348A3" w:rsidRDefault="001348A3" w:rsidP="001348A3">
            <w:pPr>
              <w:spacing w:before="60" w:after="60"/>
              <w:jc w:val="both"/>
              <w:rPr>
                <w:rFonts w:ascii="Times New Roman" w:hAnsi="Times New Roman"/>
                <w:sz w:val="18"/>
                <w:szCs w:val="18"/>
              </w:rPr>
            </w:pPr>
          </w:p>
        </w:tc>
        <w:tc>
          <w:tcPr>
            <w:tcW w:w="1163" w:type="dxa"/>
            <w:vMerge w:val="restart"/>
            <w:vAlign w:val="center"/>
          </w:tcPr>
          <w:p w14:paraId="58397347" w14:textId="715B09DA" w:rsidR="000C4BEE" w:rsidRPr="001348A3" w:rsidRDefault="001348A3" w:rsidP="000C4BEE">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21/01/2021</w:t>
            </w:r>
          </w:p>
          <w:p w14:paraId="2F0846CE" w14:textId="2876F62B"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5EF1E68F" w14:textId="77777777" w:rsidTr="003F3887">
        <w:trPr>
          <w:cantSplit/>
          <w:trHeight w:val="814"/>
        </w:trPr>
        <w:tc>
          <w:tcPr>
            <w:tcW w:w="562" w:type="dxa"/>
            <w:vMerge/>
            <w:vAlign w:val="center"/>
          </w:tcPr>
          <w:p w14:paraId="3AD608E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402038CB" w14:textId="77777777" w:rsidR="001348A3" w:rsidRPr="001348A3" w:rsidRDefault="001348A3" w:rsidP="001348A3">
            <w:pPr>
              <w:spacing w:before="60" w:after="60"/>
              <w:rPr>
                <w:rFonts w:ascii="Times New Roman" w:hAnsi="Times New Roman"/>
                <w:b/>
                <w:i/>
                <w:sz w:val="18"/>
                <w:szCs w:val="18"/>
              </w:rPr>
            </w:pPr>
          </w:p>
        </w:tc>
        <w:tc>
          <w:tcPr>
            <w:tcW w:w="1389" w:type="dxa"/>
            <w:vMerge/>
            <w:vAlign w:val="center"/>
          </w:tcPr>
          <w:p w14:paraId="2F2FAA66" w14:textId="77777777" w:rsidR="001348A3" w:rsidRPr="001348A3" w:rsidRDefault="001348A3" w:rsidP="001348A3">
            <w:pPr>
              <w:spacing w:before="60" w:after="60"/>
              <w:rPr>
                <w:rFonts w:ascii="Times New Roman" w:hAnsi="Times New Roman"/>
                <w:sz w:val="18"/>
                <w:szCs w:val="18"/>
              </w:rPr>
            </w:pPr>
          </w:p>
        </w:tc>
        <w:tc>
          <w:tcPr>
            <w:tcW w:w="1021" w:type="dxa"/>
            <w:vMerge/>
            <w:vAlign w:val="center"/>
          </w:tcPr>
          <w:p w14:paraId="52A8DF0C" w14:textId="77777777" w:rsidR="001348A3" w:rsidRPr="001348A3" w:rsidRDefault="001348A3" w:rsidP="001348A3">
            <w:pPr>
              <w:spacing w:before="60" w:after="60"/>
              <w:rPr>
                <w:rFonts w:ascii="Times New Roman" w:hAnsi="Times New Roman"/>
                <w:sz w:val="18"/>
                <w:szCs w:val="18"/>
              </w:rPr>
            </w:pPr>
          </w:p>
        </w:tc>
        <w:tc>
          <w:tcPr>
            <w:tcW w:w="1560" w:type="dxa"/>
            <w:vAlign w:val="center"/>
          </w:tcPr>
          <w:p w14:paraId="3381C0F4"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Toprak üstü </w:t>
            </w:r>
            <w:r w:rsidRPr="001348A3">
              <w:rPr>
                <w:rFonts w:ascii="Times New Roman" w:eastAsia="Times New Roman" w:hAnsi="Times New Roman" w:cs="Times New Roman"/>
                <w:bCs/>
                <w:sz w:val="18"/>
                <w:szCs w:val="18"/>
                <w:lang w:eastAsia="tr-TR"/>
              </w:rPr>
              <w:t>(bitkisel preparatları hariç)</w:t>
            </w:r>
          </w:p>
        </w:tc>
        <w:tc>
          <w:tcPr>
            <w:tcW w:w="1417" w:type="dxa"/>
            <w:vAlign w:val="center"/>
          </w:tcPr>
          <w:p w14:paraId="13D41235"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Herb [herba],</w:t>
            </w:r>
            <w:r w:rsidRPr="001348A3">
              <w:rPr>
                <w:rFonts w:ascii="Times New Roman" w:eastAsia="Times New Roman" w:hAnsi="Times New Roman" w:cs="Times New Roman"/>
                <w:bCs/>
                <w:sz w:val="18"/>
                <w:szCs w:val="18"/>
                <w:lang w:eastAsia="tr-TR"/>
              </w:rPr>
              <w:t xml:space="preserve"> (except herbal preparations</w:t>
            </w:r>
          </w:p>
        </w:tc>
        <w:tc>
          <w:tcPr>
            <w:tcW w:w="850" w:type="dxa"/>
            <w:vMerge/>
            <w:vAlign w:val="center"/>
          </w:tcPr>
          <w:p w14:paraId="49CB2C42" w14:textId="77777777" w:rsidR="001348A3" w:rsidRPr="001348A3" w:rsidRDefault="001348A3" w:rsidP="001348A3">
            <w:pPr>
              <w:jc w:val="center"/>
              <w:rPr>
                <w:rFonts w:ascii="Times New Roman" w:hAnsi="Times New Roman"/>
                <w:color w:val="0070C0"/>
                <w:sz w:val="18"/>
                <w:szCs w:val="18"/>
              </w:rPr>
            </w:pPr>
          </w:p>
        </w:tc>
        <w:tc>
          <w:tcPr>
            <w:tcW w:w="4140" w:type="dxa"/>
            <w:vMerge/>
            <w:vAlign w:val="center"/>
          </w:tcPr>
          <w:p w14:paraId="126DB1E0" w14:textId="77777777" w:rsidR="001348A3" w:rsidRPr="001348A3" w:rsidRDefault="001348A3" w:rsidP="001348A3">
            <w:pPr>
              <w:tabs>
                <w:tab w:val="left" w:pos="567"/>
              </w:tabs>
              <w:jc w:val="both"/>
              <w:rPr>
                <w:rFonts w:ascii="Times New Roman" w:hAnsi="Times New Roman"/>
                <w:color w:val="0070C0"/>
                <w:sz w:val="18"/>
                <w:szCs w:val="18"/>
              </w:rPr>
            </w:pPr>
          </w:p>
        </w:tc>
        <w:tc>
          <w:tcPr>
            <w:tcW w:w="1163" w:type="dxa"/>
            <w:vMerge/>
            <w:vAlign w:val="center"/>
          </w:tcPr>
          <w:p w14:paraId="154DA64F"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49F9DD2B" w14:textId="77777777" w:rsidTr="003F3887">
        <w:trPr>
          <w:cantSplit/>
          <w:trHeight w:val="914"/>
        </w:trPr>
        <w:tc>
          <w:tcPr>
            <w:tcW w:w="562" w:type="dxa"/>
            <w:vAlign w:val="center"/>
          </w:tcPr>
          <w:p w14:paraId="0126EF31"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4DB2EC36" w14:textId="77777777" w:rsidR="001348A3" w:rsidRPr="001348A3" w:rsidRDefault="001348A3" w:rsidP="001348A3">
            <w:pPr>
              <w:tabs>
                <w:tab w:val="left" w:pos="284"/>
              </w:tabs>
              <w:spacing w:before="120" w:after="120"/>
              <w:ind w:hanging="68"/>
              <w:jc w:val="both"/>
              <w:rPr>
                <w:rFonts w:ascii="Times New Roman" w:hAnsi="Times New Roman"/>
                <w:sz w:val="18"/>
                <w:szCs w:val="18"/>
              </w:rPr>
            </w:pPr>
            <w:r w:rsidRPr="001348A3">
              <w:rPr>
                <w:rFonts w:ascii="Times New Roman" w:hAnsi="Times New Roman"/>
                <w:b/>
                <w:i/>
                <w:sz w:val="18"/>
                <w:szCs w:val="18"/>
              </w:rPr>
              <w:t>Paeonia lactiflora</w:t>
            </w:r>
            <w:r w:rsidRPr="001348A3">
              <w:rPr>
                <w:rFonts w:ascii="Times New Roman" w:hAnsi="Times New Roman"/>
                <w:b/>
                <w:sz w:val="18"/>
                <w:szCs w:val="18"/>
              </w:rPr>
              <w:t xml:space="preserve"> Pallas</w:t>
            </w:r>
            <w:r w:rsidRPr="001348A3">
              <w:rPr>
                <w:rFonts w:ascii="Times New Roman" w:hAnsi="Times New Roman"/>
                <w:sz w:val="18"/>
                <w:szCs w:val="18"/>
              </w:rPr>
              <w:t xml:space="preserve">      [</w:t>
            </w:r>
            <w:r w:rsidRPr="001348A3">
              <w:rPr>
                <w:rFonts w:ascii="Times New Roman" w:hAnsi="Times New Roman"/>
                <w:i/>
                <w:sz w:val="18"/>
                <w:szCs w:val="18"/>
              </w:rPr>
              <w:t>Paeonia albiflora</w:t>
            </w:r>
            <w:r w:rsidRPr="001348A3">
              <w:rPr>
                <w:rFonts w:ascii="Times New Roman" w:hAnsi="Times New Roman"/>
                <w:sz w:val="18"/>
                <w:szCs w:val="18"/>
              </w:rPr>
              <w:t xml:space="preserve"> Pall., </w:t>
            </w:r>
            <w:r w:rsidRPr="001348A3">
              <w:rPr>
                <w:rFonts w:ascii="Times New Roman" w:hAnsi="Times New Roman"/>
                <w:i/>
                <w:sz w:val="18"/>
                <w:szCs w:val="18"/>
              </w:rPr>
              <w:t>Paeonia chinensis</w:t>
            </w:r>
            <w:r w:rsidRPr="001348A3">
              <w:rPr>
                <w:rFonts w:ascii="Times New Roman" w:hAnsi="Times New Roman"/>
                <w:sz w:val="18"/>
                <w:szCs w:val="18"/>
              </w:rPr>
              <w:t xml:space="preserve"> L. Vilmorin,  </w:t>
            </w:r>
            <w:r w:rsidRPr="001348A3">
              <w:rPr>
                <w:rFonts w:ascii="Times New Roman" w:hAnsi="Times New Roman"/>
                <w:i/>
                <w:sz w:val="18"/>
                <w:szCs w:val="18"/>
              </w:rPr>
              <w:t>Paeonia edulis</w:t>
            </w:r>
            <w:r w:rsidRPr="001348A3">
              <w:rPr>
                <w:rFonts w:ascii="Times New Roman" w:hAnsi="Times New Roman"/>
                <w:sz w:val="18"/>
                <w:szCs w:val="18"/>
              </w:rPr>
              <w:t xml:space="preserve"> Salisb.]</w:t>
            </w:r>
          </w:p>
          <w:p w14:paraId="641CC369" w14:textId="77777777" w:rsidR="001348A3" w:rsidRPr="001348A3" w:rsidRDefault="001348A3" w:rsidP="001348A3">
            <w:pPr>
              <w:tabs>
                <w:tab w:val="left" w:pos="284"/>
              </w:tabs>
              <w:spacing w:before="120" w:after="120"/>
              <w:ind w:hanging="68"/>
              <w:jc w:val="both"/>
              <w:rPr>
                <w:rFonts w:ascii="Times New Roman" w:hAnsi="Times New Roman"/>
                <w:b/>
                <w:i/>
                <w:sz w:val="18"/>
                <w:szCs w:val="18"/>
              </w:rPr>
            </w:pPr>
          </w:p>
        </w:tc>
        <w:tc>
          <w:tcPr>
            <w:tcW w:w="1389" w:type="dxa"/>
            <w:vAlign w:val="center"/>
          </w:tcPr>
          <w:p w14:paraId="3E8178BF"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bCs/>
                <w:sz w:val="18"/>
                <w:szCs w:val="18"/>
              </w:rPr>
              <w:t>Şakayık,        Çin şakayığı</w:t>
            </w:r>
          </w:p>
        </w:tc>
        <w:tc>
          <w:tcPr>
            <w:tcW w:w="1021" w:type="dxa"/>
            <w:vAlign w:val="center"/>
          </w:tcPr>
          <w:p w14:paraId="08021CEB"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bCs/>
                <w:sz w:val="18"/>
                <w:szCs w:val="18"/>
              </w:rPr>
              <w:t>White peony, Chinese peony,   Garden peony</w:t>
            </w:r>
          </w:p>
        </w:tc>
        <w:tc>
          <w:tcPr>
            <w:tcW w:w="1560" w:type="dxa"/>
            <w:vAlign w:val="center"/>
          </w:tcPr>
          <w:p w14:paraId="541C1B91"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 xml:space="preserve">Kök,                     </w:t>
            </w:r>
            <w:r w:rsidRPr="001348A3">
              <w:rPr>
                <w:rFonts w:ascii="Times New Roman" w:hAnsi="Times New Roman" w:cs="Times New Roman"/>
                <w:sz w:val="18"/>
                <w:szCs w:val="18"/>
              </w:rPr>
              <w:t>Kök bitkisel preparatları</w:t>
            </w:r>
          </w:p>
        </w:tc>
        <w:tc>
          <w:tcPr>
            <w:tcW w:w="1417" w:type="dxa"/>
            <w:vAlign w:val="center"/>
          </w:tcPr>
          <w:p w14:paraId="555A6C5B"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iCs/>
                <w:sz w:val="18"/>
                <w:szCs w:val="18"/>
              </w:rPr>
              <w:t xml:space="preserve">Root </w:t>
            </w:r>
            <w:r w:rsidRPr="001348A3">
              <w:rPr>
                <w:rFonts w:ascii="Times New Roman" w:hAnsi="Times New Roman"/>
                <w:sz w:val="18"/>
                <w:szCs w:val="18"/>
              </w:rPr>
              <w:t>[radix]</w:t>
            </w:r>
            <w:r w:rsidRPr="001348A3">
              <w:rPr>
                <w:rFonts w:ascii="Times New Roman" w:hAnsi="Times New Roman"/>
                <w:iCs/>
                <w:sz w:val="18"/>
                <w:szCs w:val="18"/>
              </w:rPr>
              <w:t xml:space="preserve">,                 </w:t>
            </w:r>
            <w:r w:rsidRPr="001348A3">
              <w:rPr>
                <w:rFonts w:ascii="Times New Roman" w:hAnsi="Times New Roman" w:cs="Times New Roman"/>
                <w:sz w:val="18"/>
                <w:szCs w:val="18"/>
              </w:rPr>
              <w:t>Root herbal preparations</w:t>
            </w:r>
          </w:p>
        </w:tc>
        <w:tc>
          <w:tcPr>
            <w:tcW w:w="850" w:type="dxa"/>
            <w:vAlign w:val="center"/>
          </w:tcPr>
          <w:p w14:paraId="08FBC15E" w14:textId="77777777" w:rsidR="001348A3" w:rsidRPr="001348A3" w:rsidRDefault="001348A3" w:rsidP="001348A3">
            <w:pPr>
              <w:spacing w:before="60" w:after="60"/>
              <w:jc w:val="center"/>
              <w:rPr>
                <w:rFonts w:ascii="Times New Roman" w:hAnsi="Times New Roman"/>
                <w:sz w:val="18"/>
                <w:szCs w:val="18"/>
              </w:rPr>
            </w:pPr>
            <w:r w:rsidRPr="001348A3">
              <w:rPr>
                <w:rFonts w:ascii="Times New Roman" w:hAnsi="Times New Roman"/>
                <w:sz w:val="18"/>
                <w:szCs w:val="18"/>
              </w:rPr>
              <w:t>N</w:t>
            </w:r>
          </w:p>
        </w:tc>
        <w:tc>
          <w:tcPr>
            <w:tcW w:w="4140" w:type="dxa"/>
            <w:vAlign w:val="center"/>
          </w:tcPr>
          <w:p w14:paraId="3D35F29D" w14:textId="77777777" w:rsidR="001348A3" w:rsidRPr="001348A3" w:rsidRDefault="001348A3" w:rsidP="001348A3">
            <w:pPr>
              <w:tabs>
                <w:tab w:val="left" w:pos="284"/>
              </w:tabs>
              <w:spacing w:before="120" w:after="120"/>
              <w:ind w:hanging="68"/>
              <w:jc w:val="both"/>
              <w:rPr>
                <w:rFonts w:ascii="Times New Roman" w:hAnsi="Times New Roman"/>
                <w:b/>
                <w:i/>
                <w:color w:val="FF0000"/>
                <w:sz w:val="18"/>
                <w:szCs w:val="18"/>
              </w:rPr>
            </w:pPr>
          </w:p>
        </w:tc>
        <w:tc>
          <w:tcPr>
            <w:tcW w:w="1163" w:type="dxa"/>
            <w:vAlign w:val="center"/>
          </w:tcPr>
          <w:p w14:paraId="59A9451A" w14:textId="28B06313" w:rsidR="000C4BEE" w:rsidRPr="001348A3" w:rsidRDefault="001348A3" w:rsidP="000C4BEE">
            <w:pPr>
              <w:spacing w:before="60" w:after="60"/>
              <w:rPr>
                <w:rFonts w:ascii="Times New Roman" w:hAnsi="Times New Roman"/>
                <w:sz w:val="18"/>
                <w:szCs w:val="18"/>
              </w:rPr>
            </w:pPr>
            <w:r w:rsidRPr="001348A3">
              <w:rPr>
                <w:rFonts w:ascii="Times New Roman" w:hAnsi="Times New Roman"/>
                <w:b/>
                <w:sz w:val="16"/>
                <w:szCs w:val="16"/>
              </w:rPr>
              <w:t>19/11/2021</w:t>
            </w:r>
            <w:r w:rsidRPr="001348A3">
              <w:rPr>
                <w:rFonts w:ascii="Times New Roman" w:hAnsi="Times New Roman"/>
                <w:sz w:val="18"/>
                <w:szCs w:val="18"/>
              </w:rPr>
              <w:t xml:space="preserve"> </w:t>
            </w:r>
          </w:p>
          <w:p w14:paraId="4DCCEF01" w14:textId="3AB77D00" w:rsidR="001348A3" w:rsidRPr="001348A3" w:rsidRDefault="001348A3" w:rsidP="001348A3">
            <w:pPr>
              <w:spacing w:before="60" w:after="60"/>
              <w:rPr>
                <w:rFonts w:ascii="Times New Roman" w:hAnsi="Times New Roman"/>
                <w:sz w:val="18"/>
                <w:szCs w:val="18"/>
              </w:rPr>
            </w:pPr>
          </w:p>
        </w:tc>
      </w:tr>
      <w:tr w:rsidR="001348A3" w:rsidRPr="001348A3" w14:paraId="02CC43AD" w14:textId="77777777" w:rsidTr="003F3887">
        <w:trPr>
          <w:cantSplit/>
          <w:trHeight w:val="914"/>
        </w:trPr>
        <w:tc>
          <w:tcPr>
            <w:tcW w:w="562" w:type="dxa"/>
            <w:vAlign w:val="center"/>
          </w:tcPr>
          <w:p w14:paraId="11A6925E"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3E49C829" w14:textId="77777777" w:rsidR="001348A3" w:rsidRPr="000C4BEE" w:rsidRDefault="001348A3" w:rsidP="001348A3">
            <w:pPr>
              <w:spacing w:before="60" w:after="60"/>
              <w:rPr>
                <w:rFonts w:ascii="Times New Roman" w:hAnsi="Times New Roman"/>
                <w:b/>
                <w:i/>
                <w:sz w:val="18"/>
                <w:szCs w:val="18"/>
              </w:rPr>
            </w:pPr>
            <w:r w:rsidRPr="000C4BEE">
              <w:rPr>
                <w:rFonts w:ascii="Times New Roman" w:eastAsia="Times New Roman" w:hAnsi="Times New Roman" w:cs="Times New Roman"/>
                <w:b/>
                <w:bCs/>
                <w:i/>
                <w:iCs/>
                <w:sz w:val="18"/>
                <w:szCs w:val="18"/>
                <w:lang w:eastAsia="tr-TR"/>
              </w:rPr>
              <w:t>Panax notoginseng</w:t>
            </w:r>
            <w:r w:rsidRPr="000C4BEE">
              <w:rPr>
                <w:rFonts w:ascii="Times New Roman" w:eastAsia="Times New Roman" w:hAnsi="Times New Roman" w:cs="Times New Roman"/>
                <w:bCs/>
                <w:sz w:val="18"/>
                <w:szCs w:val="18"/>
                <w:lang w:eastAsia="tr-TR"/>
              </w:rPr>
              <w:t xml:space="preserve">                       ve                                     </w:t>
            </w:r>
            <w:r w:rsidRPr="000C4BEE">
              <w:rPr>
                <w:rFonts w:ascii="Times New Roman" w:eastAsia="Times New Roman" w:hAnsi="Times New Roman" w:cs="Times New Roman"/>
                <w:b/>
                <w:bCs/>
                <w:i/>
                <w:iCs/>
                <w:sz w:val="18"/>
                <w:szCs w:val="18"/>
                <w:lang w:eastAsia="tr-TR"/>
              </w:rPr>
              <w:t>Astragalus membranaceus</w:t>
            </w:r>
            <w:r w:rsidRPr="000C4BEE">
              <w:rPr>
                <w:rFonts w:ascii="Times New Roman" w:eastAsia="Times New Roman" w:hAnsi="Times New Roman" w:cs="Times New Roman"/>
                <w:bCs/>
                <w:i/>
                <w:iCs/>
                <w:sz w:val="18"/>
                <w:szCs w:val="18"/>
                <w:lang w:eastAsia="tr-TR"/>
              </w:rPr>
              <w:t xml:space="preserve"> </w:t>
            </w:r>
            <w:r w:rsidRPr="000C4BEE">
              <w:rPr>
                <w:rFonts w:ascii="Times New Roman" w:eastAsia="Times New Roman" w:hAnsi="Times New Roman" w:cs="Times New Roman"/>
                <w:bCs/>
                <w:iCs/>
                <w:sz w:val="18"/>
                <w:szCs w:val="18"/>
                <w:lang w:eastAsia="tr-TR"/>
              </w:rPr>
              <w:t>ekstraktı</w:t>
            </w:r>
          </w:p>
        </w:tc>
        <w:tc>
          <w:tcPr>
            <w:tcW w:w="1389" w:type="dxa"/>
            <w:vAlign w:val="center"/>
          </w:tcPr>
          <w:p w14:paraId="2F90A696" w14:textId="77777777" w:rsidR="001348A3" w:rsidRPr="000C4BEE" w:rsidRDefault="001348A3" w:rsidP="001348A3">
            <w:pPr>
              <w:spacing w:before="60" w:after="60"/>
              <w:rPr>
                <w:rFonts w:ascii="Times New Roman" w:hAnsi="Times New Roman"/>
                <w:sz w:val="18"/>
                <w:szCs w:val="18"/>
              </w:rPr>
            </w:pPr>
          </w:p>
        </w:tc>
        <w:tc>
          <w:tcPr>
            <w:tcW w:w="1021" w:type="dxa"/>
            <w:vAlign w:val="center"/>
          </w:tcPr>
          <w:p w14:paraId="5B538C3A" w14:textId="77777777" w:rsidR="001348A3" w:rsidRPr="000C4BEE" w:rsidRDefault="001348A3" w:rsidP="001348A3">
            <w:pPr>
              <w:spacing w:before="60" w:after="60"/>
              <w:rPr>
                <w:rFonts w:ascii="Times New Roman" w:hAnsi="Times New Roman"/>
                <w:sz w:val="18"/>
                <w:szCs w:val="18"/>
              </w:rPr>
            </w:pPr>
          </w:p>
        </w:tc>
        <w:tc>
          <w:tcPr>
            <w:tcW w:w="1560" w:type="dxa"/>
            <w:vAlign w:val="center"/>
          </w:tcPr>
          <w:p w14:paraId="2F376EB4"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Ekstrakt/ekstre</w:t>
            </w:r>
          </w:p>
        </w:tc>
        <w:tc>
          <w:tcPr>
            <w:tcW w:w="1417" w:type="dxa"/>
            <w:vAlign w:val="center"/>
          </w:tcPr>
          <w:p w14:paraId="7C9EBCDD"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Extract</w:t>
            </w:r>
          </w:p>
        </w:tc>
        <w:tc>
          <w:tcPr>
            <w:tcW w:w="850" w:type="dxa"/>
            <w:vAlign w:val="center"/>
          </w:tcPr>
          <w:p w14:paraId="70C06371" w14:textId="77777777" w:rsidR="001348A3" w:rsidRPr="000C4BEE" w:rsidRDefault="001348A3" w:rsidP="001348A3">
            <w:pPr>
              <w:spacing w:before="60" w:after="60"/>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1FB3DB51" w14:textId="77777777" w:rsidR="001348A3" w:rsidRPr="000C4BEE" w:rsidRDefault="001348A3" w:rsidP="001348A3">
            <w:pPr>
              <w:tabs>
                <w:tab w:val="left" w:pos="567"/>
              </w:tabs>
              <w:jc w:val="both"/>
              <w:rPr>
                <w:rFonts w:ascii="Times New Roman" w:eastAsia="Times New Roman" w:hAnsi="Times New Roman" w:cs="Times New Roman"/>
                <w:sz w:val="18"/>
                <w:szCs w:val="18"/>
                <w:lang w:eastAsia="tr-TR"/>
              </w:rPr>
            </w:pPr>
            <w:r w:rsidRPr="000C4BEE">
              <w:rPr>
                <w:rFonts w:ascii="Times New Roman" w:hAnsi="Times New Roman"/>
                <w:sz w:val="18"/>
                <w:szCs w:val="18"/>
              </w:rPr>
              <w:t xml:space="preserve">Takviye edici gıdalarda (yetişkin nüfus için, hamileler için olan takviye edici gıdalar hariç) </w:t>
            </w:r>
            <w:r w:rsidRPr="000C4BEE">
              <w:rPr>
                <w:rFonts w:ascii="Times New Roman" w:eastAsia="Times New Roman" w:hAnsi="Times New Roman" w:cs="Times New Roman"/>
                <w:sz w:val="18"/>
                <w:szCs w:val="18"/>
                <w:lang w:eastAsia="tr-TR"/>
              </w:rPr>
              <w:t>35 mg/gün</w:t>
            </w:r>
          </w:p>
          <w:p w14:paraId="60E72F28" w14:textId="77777777" w:rsidR="001348A3" w:rsidRPr="000C4BEE" w:rsidRDefault="001348A3" w:rsidP="001348A3">
            <w:pPr>
              <w:tabs>
                <w:tab w:val="left" w:pos="567"/>
              </w:tabs>
              <w:jc w:val="both"/>
              <w:rPr>
                <w:rFonts w:ascii="Times New Roman" w:hAnsi="Times New Roman"/>
                <w:sz w:val="18"/>
                <w:szCs w:val="18"/>
              </w:rPr>
            </w:pPr>
            <w:r w:rsidRPr="000C4BEE">
              <w:rPr>
                <w:rFonts w:ascii="Times New Roman" w:hAnsi="Times New Roman"/>
                <w:sz w:val="18"/>
                <w:szCs w:val="18"/>
              </w:rPr>
              <w:t>Bu gıdayı içeren takviye edici gıdanın etiketinde 18 yaş altındaki kişiler ve hamileler tarafından kullanılmaması gerektiğine dair bir ifade yer alır.</w:t>
            </w:r>
          </w:p>
          <w:p w14:paraId="2008ED19" w14:textId="77777777" w:rsidR="001348A3" w:rsidRPr="000C4BEE" w:rsidRDefault="001348A3" w:rsidP="001348A3">
            <w:pPr>
              <w:tabs>
                <w:tab w:val="left" w:pos="567"/>
              </w:tabs>
              <w:jc w:val="both"/>
              <w:rPr>
                <w:rFonts w:ascii="Times New Roman" w:hAnsi="Times New Roman"/>
                <w:sz w:val="18"/>
                <w:szCs w:val="18"/>
              </w:rPr>
            </w:pPr>
            <w:r w:rsidRPr="000C4BEE">
              <w:rPr>
                <w:rFonts w:ascii="Times New Roman" w:hAnsi="Times New Roman"/>
                <w:sz w:val="18"/>
                <w:szCs w:val="18"/>
              </w:rPr>
              <w:t>23 Aralık 2020 tarihinde kullanımına izin verilmiştir.</w:t>
            </w:r>
          </w:p>
          <w:p w14:paraId="117C8A36" w14:textId="77777777" w:rsidR="001348A3" w:rsidRPr="000C4BEE" w:rsidRDefault="001348A3" w:rsidP="001348A3">
            <w:pPr>
              <w:tabs>
                <w:tab w:val="left" w:pos="567"/>
              </w:tabs>
              <w:jc w:val="both"/>
              <w:rPr>
                <w:rFonts w:ascii="Times New Roman" w:hAnsi="Times New Roman"/>
                <w:sz w:val="18"/>
                <w:szCs w:val="18"/>
              </w:rPr>
            </w:pPr>
            <w:r w:rsidRPr="000C4BEE">
              <w:rPr>
                <w:rFonts w:ascii="Times New Roman" w:hAnsi="Times New Roman"/>
                <w:i/>
                <w:sz w:val="18"/>
                <w:szCs w:val="18"/>
              </w:rPr>
              <w:t>Panax notoginseng</w:t>
            </w:r>
            <w:r w:rsidRPr="000C4BEE">
              <w:rPr>
                <w:rFonts w:ascii="Times New Roman" w:hAnsi="Times New Roman"/>
                <w:sz w:val="18"/>
                <w:szCs w:val="18"/>
              </w:rPr>
              <w:t xml:space="preserve"> ve </w:t>
            </w:r>
            <w:r w:rsidRPr="000C4BEE">
              <w:rPr>
                <w:rFonts w:ascii="Times New Roman" w:hAnsi="Times New Roman"/>
                <w:i/>
                <w:sz w:val="18"/>
                <w:szCs w:val="18"/>
              </w:rPr>
              <w:t>Astragalus membranaceus</w:t>
            </w:r>
            <w:r w:rsidRPr="000C4BEE">
              <w:rPr>
                <w:rFonts w:ascii="Times New Roman" w:hAnsi="Times New Roman"/>
                <w:sz w:val="18"/>
                <w:szCs w:val="18"/>
              </w:rPr>
              <w:t xml:space="preserve"> ekstraktı kullanımı bu Yönetmeliğin Verilerin korunması durumunda izin prosedürü başlıklı 25 inci maddesinde bahsedilen koruma altına alınan tescilli bilimsel kanıtlar veya bilimsel verilere dayanmaktadır.</w:t>
            </w:r>
          </w:p>
          <w:p w14:paraId="71CF00F2" w14:textId="77777777" w:rsidR="001348A3" w:rsidRPr="000C4BEE" w:rsidRDefault="001348A3" w:rsidP="001348A3">
            <w:pPr>
              <w:tabs>
                <w:tab w:val="left" w:pos="567"/>
              </w:tabs>
              <w:jc w:val="both"/>
              <w:rPr>
                <w:rFonts w:ascii="Times New Roman" w:hAnsi="Times New Roman"/>
                <w:sz w:val="18"/>
                <w:szCs w:val="18"/>
              </w:rPr>
            </w:pPr>
            <w:r w:rsidRPr="000C4BEE">
              <w:rPr>
                <w:rFonts w:ascii="Times New Roman" w:hAnsi="Times New Roman"/>
                <w:sz w:val="18"/>
                <w:szCs w:val="18"/>
              </w:rPr>
              <w:t>Başvuru sahibi: NuLiv Science, 1050 W. Central Ave., Building C, Brea, CA 92821, USA.</w:t>
            </w:r>
          </w:p>
          <w:p w14:paraId="2D64411F" w14:textId="77777777" w:rsidR="001348A3" w:rsidRPr="000C4BEE" w:rsidRDefault="001348A3" w:rsidP="001348A3">
            <w:pPr>
              <w:tabs>
                <w:tab w:val="left" w:pos="567"/>
              </w:tabs>
              <w:jc w:val="both"/>
              <w:rPr>
                <w:rFonts w:ascii="Times New Roman" w:hAnsi="Times New Roman"/>
                <w:sz w:val="18"/>
                <w:szCs w:val="18"/>
              </w:rPr>
            </w:pPr>
            <w:r w:rsidRPr="000C4BEE">
              <w:rPr>
                <w:rFonts w:ascii="Times New Roman" w:hAnsi="Times New Roman"/>
                <w:sz w:val="18"/>
                <w:szCs w:val="18"/>
              </w:rPr>
              <w:t xml:space="preserve">Veri koruma süresi boyunca, başka bir başvuru sahibinin </w:t>
            </w:r>
            <w:r w:rsidRPr="000C4BEE">
              <w:rPr>
                <w:rFonts w:ascii="Times New Roman" w:hAnsi="Times New Roman"/>
                <w:i/>
                <w:sz w:val="18"/>
                <w:szCs w:val="18"/>
              </w:rPr>
              <w:t xml:space="preserve">Panax notoginseng </w:t>
            </w:r>
            <w:r w:rsidRPr="000C4BEE">
              <w:rPr>
                <w:rFonts w:ascii="Times New Roman" w:hAnsi="Times New Roman"/>
                <w:sz w:val="18"/>
                <w:szCs w:val="18"/>
              </w:rPr>
              <w:t xml:space="preserve">ve </w:t>
            </w:r>
            <w:r w:rsidRPr="000C4BEE">
              <w:rPr>
                <w:rFonts w:ascii="Times New Roman" w:hAnsi="Times New Roman"/>
                <w:i/>
                <w:sz w:val="18"/>
                <w:szCs w:val="18"/>
              </w:rPr>
              <w:t>Astragalus membranaceus</w:t>
            </w:r>
            <w:r w:rsidRPr="000C4BEE">
              <w:rPr>
                <w:rFonts w:ascii="Times New Roman" w:hAnsi="Times New Roman"/>
                <w:sz w:val="18"/>
                <w:szCs w:val="18"/>
              </w:rPr>
              <w:t xml:space="preserve"> ekstraktı için 25 inci maddeye göre koruma altına alınan tescilli bilimsel kanıtlar veya bilimsel verilere atıf yapmadan izin alması veya </w:t>
            </w:r>
            <w:r w:rsidRPr="000C4BEE">
              <w:rPr>
                <w:rFonts w:ascii="Times New Roman" w:hAnsi="Times New Roman"/>
                <w:i/>
                <w:sz w:val="18"/>
                <w:szCs w:val="18"/>
              </w:rPr>
              <w:t>Panax notoginseng</w:t>
            </w:r>
            <w:r w:rsidRPr="000C4BEE">
              <w:rPr>
                <w:rFonts w:ascii="Times New Roman" w:hAnsi="Times New Roman"/>
                <w:sz w:val="18"/>
                <w:szCs w:val="18"/>
              </w:rPr>
              <w:t xml:space="preserve"> ve </w:t>
            </w:r>
            <w:r w:rsidRPr="000C4BEE">
              <w:rPr>
                <w:rFonts w:ascii="Times New Roman" w:hAnsi="Times New Roman"/>
                <w:i/>
                <w:sz w:val="18"/>
                <w:szCs w:val="18"/>
              </w:rPr>
              <w:t xml:space="preserve">Astragalus membranaceus </w:t>
            </w:r>
            <w:r w:rsidRPr="000C4BEE">
              <w:rPr>
                <w:rFonts w:ascii="Times New Roman" w:hAnsi="Times New Roman"/>
                <w:sz w:val="18"/>
                <w:szCs w:val="18"/>
              </w:rPr>
              <w:t xml:space="preserve">ekstraktı için ilk başvuru sahibi ile anlaşma yaparak izin alması dışında, yeni gıda olarak </w:t>
            </w:r>
            <w:r w:rsidRPr="000C4BEE">
              <w:rPr>
                <w:rFonts w:ascii="Times New Roman" w:hAnsi="Times New Roman"/>
                <w:i/>
                <w:sz w:val="18"/>
                <w:szCs w:val="18"/>
              </w:rPr>
              <w:t>Panax notoginseng</w:t>
            </w:r>
            <w:r w:rsidRPr="000C4BEE">
              <w:rPr>
                <w:rFonts w:ascii="Times New Roman" w:hAnsi="Times New Roman"/>
                <w:sz w:val="18"/>
                <w:szCs w:val="18"/>
              </w:rPr>
              <w:t xml:space="preserve"> ve </w:t>
            </w:r>
            <w:r w:rsidRPr="000C4BEE">
              <w:rPr>
                <w:rFonts w:ascii="Times New Roman" w:hAnsi="Times New Roman"/>
                <w:i/>
                <w:sz w:val="18"/>
                <w:szCs w:val="18"/>
              </w:rPr>
              <w:t>Astragalus membranaceus</w:t>
            </w:r>
            <w:r w:rsidRPr="000C4BEE">
              <w:rPr>
                <w:rFonts w:ascii="Times New Roman" w:hAnsi="Times New Roman"/>
                <w:sz w:val="18"/>
                <w:szCs w:val="18"/>
              </w:rPr>
              <w:t xml:space="preserve"> ekstraktı sadece NuLiv Science.</w:t>
            </w:r>
          </w:p>
          <w:p w14:paraId="7A2309D1" w14:textId="77777777" w:rsidR="001348A3" w:rsidRPr="000C4BEE" w:rsidRDefault="001348A3" w:rsidP="001348A3">
            <w:pPr>
              <w:tabs>
                <w:tab w:val="left" w:pos="567"/>
              </w:tabs>
              <w:jc w:val="both"/>
              <w:rPr>
                <w:rFonts w:ascii="Times New Roman" w:hAnsi="Times New Roman"/>
                <w:sz w:val="18"/>
                <w:szCs w:val="18"/>
              </w:rPr>
            </w:pPr>
            <w:r w:rsidRPr="000C4BEE">
              <w:rPr>
                <w:rFonts w:ascii="Times New Roman" w:hAnsi="Times New Roman"/>
                <w:sz w:val="18"/>
                <w:szCs w:val="18"/>
              </w:rPr>
              <w:t>tarafından piyasaya arz edilir</w:t>
            </w:r>
          </w:p>
          <w:p w14:paraId="2D3C82AD" w14:textId="77777777" w:rsidR="001348A3" w:rsidRPr="000C4BEE" w:rsidRDefault="001348A3" w:rsidP="001348A3">
            <w:pPr>
              <w:tabs>
                <w:tab w:val="left" w:pos="567"/>
              </w:tabs>
              <w:jc w:val="both"/>
              <w:rPr>
                <w:rFonts w:ascii="Times New Roman" w:hAnsi="Times New Roman"/>
                <w:sz w:val="18"/>
                <w:szCs w:val="18"/>
              </w:rPr>
            </w:pPr>
            <w:r w:rsidRPr="000C4BEE">
              <w:rPr>
                <w:rFonts w:ascii="Times New Roman" w:hAnsi="Times New Roman"/>
                <w:sz w:val="18"/>
                <w:szCs w:val="18"/>
              </w:rPr>
              <w:t>Veri korumasının bitiş tarihi: 23 Aralık 2025</w:t>
            </w:r>
          </w:p>
          <w:p w14:paraId="056DE21F" w14:textId="77777777" w:rsidR="001348A3" w:rsidRPr="000C4BEE" w:rsidRDefault="001348A3" w:rsidP="001348A3">
            <w:pPr>
              <w:tabs>
                <w:tab w:val="left" w:pos="567"/>
              </w:tabs>
              <w:spacing w:before="60" w:after="60"/>
              <w:jc w:val="both"/>
              <w:rPr>
                <w:rFonts w:ascii="Times New Roman" w:eastAsia="Times New Roman" w:hAnsi="Times New Roman"/>
                <w:bCs/>
                <w:sz w:val="18"/>
                <w:szCs w:val="18"/>
                <w:lang w:eastAsia="tr-TR"/>
              </w:rPr>
            </w:pPr>
          </w:p>
        </w:tc>
        <w:tc>
          <w:tcPr>
            <w:tcW w:w="1163" w:type="dxa"/>
            <w:vAlign w:val="center"/>
          </w:tcPr>
          <w:p w14:paraId="6388665F" w14:textId="77777777"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7106D823" w14:textId="77777777" w:rsidTr="003F3887">
        <w:trPr>
          <w:cantSplit/>
          <w:trHeight w:val="914"/>
        </w:trPr>
        <w:tc>
          <w:tcPr>
            <w:tcW w:w="562" w:type="dxa"/>
            <w:vAlign w:val="center"/>
          </w:tcPr>
          <w:p w14:paraId="714CEC4E"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2F126FD7"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Passiflora incarnata</w:t>
            </w:r>
            <w:r w:rsidRPr="001348A3">
              <w:rPr>
                <w:rFonts w:ascii="Times New Roman" w:hAnsi="Times New Roman" w:cs="Times New Roman"/>
                <w:b/>
                <w:sz w:val="18"/>
                <w:szCs w:val="18"/>
              </w:rPr>
              <w:t xml:space="preserve"> L.</w:t>
            </w:r>
          </w:p>
          <w:p w14:paraId="71594D1D" w14:textId="77777777" w:rsidR="001348A3" w:rsidRPr="001348A3" w:rsidRDefault="001348A3" w:rsidP="001348A3">
            <w:pPr>
              <w:spacing w:before="60" w:after="60"/>
              <w:rPr>
                <w:rFonts w:ascii="Times New Roman" w:hAnsi="Times New Roman" w:cs="Times New Roman"/>
                <w:i/>
                <w:sz w:val="18"/>
                <w:szCs w:val="18"/>
              </w:rPr>
            </w:pPr>
            <w:r w:rsidRPr="001348A3">
              <w:rPr>
                <w:rFonts w:ascii="Times New Roman" w:hAnsi="Times New Roman" w:cs="Times New Roman"/>
                <w:i/>
                <w:sz w:val="18"/>
                <w:szCs w:val="18"/>
              </w:rPr>
              <w:t>[Passiflora edulis</w:t>
            </w:r>
            <w:r w:rsidRPr="001348A3">
              <w:rPr>
                <w:rFonts w:ascii="Times New Roman" w:hAnsi="Times New Roman" w:cs="Times New Roman"/>
                <w:sz w:val="18"/>
                <w:szCs w:val="18"/>
              </w:rPr>
              <w:t xml:space="preserve"> Sims.</w:t>
            </w:r>
            <w:r w:rsidRPr="001348A3">
              <w:rPr>
                <w:rFonts w:ascii="Times New Roman" w:hAnsi="Times New Roman" w:cs="Times New Roman"/>
                <w:i/>
                <w:sz w:val="18"/>
                <w:szCs w:val="18"/>
              </w:rPr>
              <w:t>]</w:t>
            </w:r>
          </w:p>
        </w:tc>
        <w:tc>
          <w:tcPr>
            <w:tcW w:w="1389" w:type="dxa"/>
            <w:vAlign w:val="center"/>
          </w:tcPr>
          <w:p w14:paraId="09F052B7"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Çarkıfelek, Pasiflora </w:t>
            </w:r>
          </w:p>
        </w:tc>
        <w:tc>
          <w:tcPr>
            <w:tcW w:w="1021" w:type="dxa"/>
            <w:vAlign w:val="center"/>
          </w:tcPr>
          <w:p w14:paraId="63A1EFA6"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Apricot vine, Maypop, Passion flower, Passion vine</w:t>
            </w:r>
          </w:p>
        </w:tc>
        <w:tc>
          <w:tcPr>
            <w:tcW w:w="1560" w:type="dxa"/>
            <w:vAlign w:val="center"/>
          </w:tcPr>
          <w:p w14:paraId="5673A3D9"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Toprak üstü, Toprak ekstresi/ ekstraktı (diğer bitkisel preparatları hariç</w:t>
            </w:r>
          </w:p>
        </w:tc>
        <w:tc>
          <w:tcPr>
            <w:tcW w:w="1417" w:type="dxa"/>
            <w:vAlign w:val="center"/>
          </w:tcPr>
          <w:p w14:paraId="2D618EEE"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Herb [herba],    Herb</w:t>
            </w:r>
            <w:r w:rsidRPr="001348A3">
              <w:rPr>
                <w:rFonts w:ascii="Times New Roman" w:eastAsia="Times New Roman" w:hAnsi="Times New Roman" w:cs="Times New Roman"/>
                <w:bCs/>
                <w:sz w:val="18"/>
                <w:szCs w:val="18"/>
                <w:lang w:eastAsia="tr-TR"/>
              </w:rPr>
              <w:t xml:space="preserve"> extract </w:t>
            </w:r>
            <w:r w:rsidRPr="001348A3">
              <w:rPr>
                <w:rFonts w:ascii="Times New Roman" w:hAnsi="Times New Roman" w:cs="Times New Roman"/>
                <w:sz w:val="18"/>
                <w:szCs w:val="18"/>
              </w:rPr>
              <w:t>(except other herbal preparations</w:t>
            </w:r>
          </w:p>
        </w:tc>
        <w:tc>
          <w:tcPr>
            <w:tcW w:w="850" w:type="dxa"/>
            <w:vAlign w:val="center"/>
          </w:tcPr>
          <w:p w14:paraId="12B504CC"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4585D2C3"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Ürünlerin üzerinde “</w:t>
            </w:r>
            <w:r w:rsidRPr="001348A3">
              <w:rPr>
                <w:rFonts w:ascii="Times New Roman" w:eastAsia="Times New Roman" w:hAnsi="Times New Roman" w:cs="Times New Roman"/>
                <w:bCs/>
                <w:i/>
                <w:sz w:val="18"/>
                <w:szCs w:val="18"/>
                <w:lang w:eastAsia="tr-TR"/>
              </w:rPr>
              <w:t>12 yaş altı çocuklar tarafından kullanılmamalıdır</w:t>
            </w:r>
            <w:r w:rsidRPr="001348A3">
              <w:rPr>
                <w:rFonts w:ascii="Times New Roman" w:eastAsia="Times New Roman" w:hAnsi="Times New Roman" w:cs="Times New Roman"/>
                <w:bCs/>
                <w:sz w:val="18"/>
                <w:szCs w:val="18"/>
                <w:lang w:eastAsia="tr-TR"/>
              </w:rPr>
              <w:t>” uyarısı yer almalıdır</w:t>
            </w:r>
          </w:p>
          <w:p w14:paraId="39F355B6"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Align w:val="center"/>
          </w:tcPr>
          <w:p w14:paraId="472BFCE9" w14:textId="100831C5" w:rsidR="000C4BEE" w:rsidRPr="001348A3" w:rsidRDefault="001348A3" w:rsidP="000C4BEE">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21/01/2021</w:t>
            </w:r>
          </w:p>
          <w:p w14:paraId="7D924FA8" w14:textId="536757F6"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0A94FFFC" w14:textId="77777777" w:rsidTr="003F3887">
        <w:trPr>
          <w:cantSplit/>
          <w:trHeight w:val="914"/>
        </w:trPr>
        <w:tc>
          <w:tcPr>
            <w:tcW w:w="562" w:type="dxa"/>
            <w:vMerge w:val="restart"/>
            <w:vAlign w:val="center"/>
          </w:tcPr>
          <w:p w14:paraId="2E9EBD83"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1AD91BBD"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 xml:space="preserve">Peganum harmala </w:t>
            </w:r>
            <w:r w:rsidRPr="001348A3">
              <w:rPr>
                <w:rFonts w:ascii="Times New Roman" w:hAnsi="Times New Roman" w:cs="Times New Roman"/>
                <w:b/>
                <w:sz w:val="18"/>
                <w:szCs w:val="18"/>
              </w:rPr>
              <w:t>L.</w:t>
            </w:r>
          </w:p>
        </w:tc>
        <w:tc>
          <w:tcPr>
            <w:tcW w:w="1389" w:type="dxa"/>
            <w:vMerge w:val="restart"/>
            <w:vAlign w:val="center"/>
          </w:tcPr>
          <w:p w14:paraId="1609F0A3"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Üzerlik, Yabani sedef otu</w:t>
            </w:r>
          </w:p>
        </w:tc>
        <w:tc>
          <w:tcPr>
            <w:tcW w:w="1021" w:type="dxa"/>
            <w:vMerge w:val="restart"/>
            <w:vAlign w:val="center"/>
          </w:tcPr>
          <w:p w14:paraId="166161ED"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8"/>
                <w:szCs w:val="18"/>
              </w:rPr>
              <w:t>Esfand, Espand, Syrian rue, African rue, Mexican rue, Turkish rue, Harmal, Harmala, Harmel,       Wild rue</w:t>
            </w:r>
          </w:p>
        </w:tc>
        <w:tc>
          <w:tcPr>
            <w:tcW w:w="1560" w:type="dxa"/>
            <w:vAlign w:val="center"/>
          </w:tcPr>
          <w:p w14:paraId="30F68A3B"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Tohum,               Tohum bitkisel preparatları </w:t>
            </w:r>
          </w:p>
        </w:tc>
        <w:tc>
          <w:tcPr>
            <w:tcW w:w="1417" w:type="dxa"/>
            <w:vAlign w:val="center"/>
          </w:tcPr>
          <w:p w14:paraId="7D21B7B2"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Seed [semen],  Seed herbal preparations</w:t>
            </w:r>
          </w:p>
        </w:tc>
        <w:tc>
          <w:tcPr>
            <w:tcW w:w="850" w:type="dxa"/>
          </w:tcPr>
          <w:p w14:paraId="119125B2"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085FE539"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N</w:t>
            </w:r>
          </w:p>
        </w:tc>
        <w:tc>
          <w:tcPr>
            <w:tcW w:w="4140" w:type="dxa"/>
            <w:vMerge w:val="restart"/>
            <w:vAlign w:val="center"/>
          </w:tcPr>
          <w:p w14:paraId="61E98117"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restart"/>
            <w:vAlign w:val="center"/>
          </w:tcPr>
          <w:p w14:paraId="560A30D6" w14:textId="10E4D5F6" w:rsidR="000C4BEE" w:rsidRPr="001348A3" w:rsidRDefault="001348A3" w:rsidP="000C4BEE">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29/11/2013</w:t>
            </w:r>
          </w:p>
          <w:p w14:paraId="600067A5" w14:textId="2F332751"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727F396A" w14:textId="77777777" w:rsidTr="003F3887">
        <w:trPr>
          <w:cantSplit/>
          <w:trHeight w:val="70"/>
        </w:trPr>
        <w:tc>
          <w:tcPr>
            <w:tcW w:w="562" w:type="dxa"/>
            <w:vMerge/>
            <w:vAlign w:val="center"/>
          </w:tcPr>
          <w:p w14:paraId="112D0E43"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0888DE29"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05BF78C1" w14:textId="77777777" w:rsidR="001348A3" w:rsidRPr="001348A3" w:rsidRDefault="001348A3" w:rsidP="001348A3">
            <w:pPr>
              <w:spacing w:before="60" w:after="60"/>
              <w:rPr>
                <w:rFonts w:ascii="Times New Roman" w:hAnsi="Times New Roman" w:cs="Times New Roman"/>
                <w:sz w:val="18"/>
                <w:szCs w:val="18"/>
              </w:rPr>
            </w:pPr>
          </w:p>
        </w:tc>
        <w:tc>
          <w:tcPr>
            <w:tcW w:w="1021" w:type="dxa"/>
            <w:vMerge/>
            <w:vAlign w:val="center"/>
          </w:tcPr>
          <w:p w14:paraId="1D883DE3" w14:textId="77777777" w:rsidR="001348A3" w:rsidRPr="001348A3" w:rsidRDefault="001348A3" w:rsidP="001348A3">
            <w:pPr>
              <w:spacing w:before="60" w:after="60"/>
              <w:rPr>
                <w:rFonts w:ascii="Times New Roman" w:hAnsi="Times New Roman" w:cs="Times New Roman"/>
                <w:bCs/>
                <w:sz w:val="18"/>
                <w:szCs w:val="18"/>
              </w:rPr>
            </w:pPr>
          </w:p>
        </w:tc>
        <w:tc>
          <w:tcPr>
            <w:tcW w:w="1560" w:type="dxa"/>
            <w:vAlign w:val="center"/>
          </w:tcPr>
          <w:p w14:paraId="0EBAE2AB"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Toprak üstü, Toprak üstü bitkisel preparatları</w:t>
            </w:r>
          </w:p>
        </w:tc>
        <w:tc>
          <w:tcPr>
            <w:tcW w:w="1417" w:type="dxa"/>
            <w:vAlign w:val="center"/>
          </w:tcPr>
          <w:p w14:paraId="32966C40"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 xml:space="preserve">Herb [herba], Herbal preparations </w:t>
            </w:r>
          </w:p>
        </w:tc>
        <w:tc>
          <w:tcPr>
            <w:tcW w:w="850" w:type="dxa"/>
          </w:tcPr>
          <w:p w14:paraId="4FC39A95"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1E0E1CF9"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1E7A43F1"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538D32F7"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N</w:t>
            </w:r>
          </w:p>
        </w:tc>
        <w:tc>
          <w:tcPr>
            <w:tcW w:w="4140" w:type="dxa"/>
            <w:vMerge/>
            <w:vAlign w:val="center"/>
          </w:tcPr>
          <w:p w14:paraId="6AE91355"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0A978969"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54B28B98" w14:textId="77777777" w:rsidTr="003F3887">
        <w:trPr>
          <w:cantSplit/>
          <w:trHeight w:val="1097"/>
        </w:trPr>
        <w:tc>
          <w:tcPr>
            <w:tcW w:w="562" w:type="dxa"/>
            <w:vAlign w:val="center"/>
          </w:tcPr>
          <w:p w14:paraId="15CA8129"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4C9B9DE" w14:textId="77777777" w:rsidR="001348A3" w:rsidRPr="000C4BEE" w:rsidRDefault="001348A3" w:rsidP="001348A3">
            <w:pPr>
              <w:spacing w:before="60" w:after="60"/>
              <w:rPr>
                <w:rFonts w:ascii="Times New Roman" w:hAnsi="Times New Roman" w:cs="Times New Roman"/>
                <w:b/>
                <w:i/>
                <w:sz w:val="18"/>
                <w:szCs w:val="18"/>
              </w:rPr>
            </w:pPr>
          </w:p>
          <w:p w14:paraId="19EC476D" w14:textId="77777777" w:rsidR="001348A3" w:rsidRPr="000C4BEE" w:rsidRDefault="001348A3" w:rsidP="001348A3">
            <w:pPr>
              <w:spacing w:before="60" w:after="60"/>
              <w:rPr>
                <w:rFonts w:ascii="Times New Roman" w:hAnsi="Times New Roman" w:cs="Times New Roman"/>
                <w:b/>
                <w:sz w:val="18"/>
                <w:szCs w:val="18"/>
              </w:rPr>
            </w:pPr>
            <w:r w:rsidRPr="000C4BEE">
              <w:rPr>
                <w:rFonts w:ascii="Times New Roman" w:hAnsi="Times New Roman" w:cs="Times New Roman"/>
                <w:b/>
                <w:i/>
                <w:sz w:val="18"/>
                <w:szCs w:val="18"/>
              </w:rPr>
              <w:t>Persea gratissima</w:t>
            </w:r>
            <w:r w:rsidRPr="000C4BEE">
              <w:rPr>
                <w:rFonts w:ascii="Times New Roman" w:hAnsi="Times New Roman" w:cs="Times New Roman"/>
                <w:b/>
                <w:sz w:val="18"/>
                <w:szCs w:val="18"/>
              </w:rPr>
              <w:t xml:space="preserve"> C.F.Gaertn.</w:t>
            </w:r>
          </w:p>
          <w:p w14:paraId="187CE8E8" w14:textId="77777777" w:rsidR="001348A3" w:rsidRPr="000C4BEE" w:rsidRDefault="001348A3" w:rsidP="001348A3">
            <w:pPr>
              <w:spacing w:before="60" w:after="60"/>
              <w:rPr>
                <w:rFonts w:ascii="Times New Roman" w:hAnsi="Times New Roman" w:cs="Times New Roman"/>
                <w:b/>
                <w:i/>
                <w:sz w:val="18"/>
                <w:szCs w:val="18"/>
              </w:rPr>
            </w:pPr>
            <w:r w:rsidRPr="000C4BEE">
              <w:rPr>
                <w:rFonts w:ascii="Times New Roman" w:hAnsi="Times New Roman" w:cs="Times New Roman"/>
                <w:i/>
                <w:sz w:val="18"/>
                <w:szCs w:val="18"/>
              </w:rPr>
              <w:t xml:space="preserve">[Persea americana </w:t>
            </w:r>
            <w:r w:rsidRPr="000C4BEE">
              <w:rPr>
                <w:rFonts w:ascii="Times New Roman" w:hAnsi="Times New Roman" w:cs="Times New Roman"/>
                <w:sz w:val="18"/>
                <w:szCs w:val="18"/>
              </w:rPr>
              <w:t xml:space="preserve">Mill., </w:t>
            </w:r>
            <w:hyperlink r:id="rId20" w:tgtFrame="_blank" w:history="1">
              <w:r w:rsidRPr="000C4BEE">
                <w:rPr>
                  <w:rFonts w:ascii="Times New Roman" w:hAnsi="Times New Roman" w:cs="Times New Roman"/>
                  <w:i/>
                  <w:iCs/>
                  <w:sz w:val="18"/>
                  <w:szCs w:val="18"/>
                </w:rPr>
                <w:t>Laurus</w:t>
              </w:r>
              <w:r w:rsidRPr="000C4BEE">
                <w:rPr>
                  <w:rFonts w:ascii="Times New Roman" w:hAnsi="Times New Roman" w:cs="Times New Roman"/>
                  <w:sz w:val="18"/>
                  <w:szCs w:val="18"/>
                </w:rPr>
                <w:t> </w:t>
              </w:r>
              <w:r w:rsidRPr="000C4BEE">
                <w:rPr>
                  <w:rFonts w:ascii="Times New Roman" w:hAnsi="Times New Roman" w:cs="Times New Roman"/>
                  <w:i/>
                  <w:iCs/>
                  <w:sz w:val="18"/>
                  <w:szCs w:val="18"/>
                </w:rPr>
                <w:t>persea</w:t>
              </w:r>
              <w:r w:rsidRPr="000C4BEE">
                <w:rPr>
                  <w:rFonts w:ascii="Times New Roman" w:hAnsi="Times New Roman" w:cs="Times New Roman"/>
                  <w:sz w:val="18"/>
                  <w:szCs w:val="18"/>
                </w:rPr>
                <w:t> L.</w:t>
              </w:r>
            </w:hyperlink>
            <w:r w:rsidRPr="000C4BEE">
              <w:rPr>
                <w:rFonts w:ascii="Times New Roman" w:hAnsi="Times New Roman" w:cs="Times New Roman"/>
                <w:sz w:val="18"/>
                <w:szCs w:val="18"/>
              </w:rPr>
              <w:t>]</w:t>
            </w:r>
          </w:p>
        </w:tc>
        <w:tc>
          <w:tcPr>
            <w:tcW w:w="1389" w:type="dxa"/>
            <w:vAlign w:val="center"/>
          </w:tcPr>
          <w:p w14:paraId="0AFFCAA0"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 xml:space="preserve">Avokado </w:t>
            </w:r>
          </w:p>
        </w:tc>
        <w:tc>
          <w:tcPr>
            <w:tcW w:w="1021" w:type="dxa"/>
            <w:vAlign w:val="center"/>
          </w:tcPr>
          <w:p w14:paraId="120D1466"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Avocado</w:t>
            </w:r>
          </w:p>
        </w:tc>
        <w:tc>
          <w:tcPr>
            <w:tcW w:w="1560" w:type="dxa"/>
            <w:vAlign w:val="center"/>
          </w:tcPr>
          <w:p w14:paraId="1AD45058"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Meyve,           Meyve ekstre/ekstraktı (diğer bitkisel preparatları hariç)</w:t>
            </w:r>
          </w:p>
        </w:tc>
        <w:tc>
          <w:tcPr>
            <w:tcW w:w="1417" w:type="dxa"/>
            <w:vAlign w:val="center"/>
          </w:tcPr>
          <w:p w14:paraId="5E1AF7CA"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Fruit [fructus], Fruit water extract (except other herbal preparations)</w:t>
            </w:r>
          </w:p>
        </w:tc>
        <w:tc>
          <w:tcPr>
            <w:tcW w:w="850" w:type="dxa"/>
            <w:vAlign w:val="center"/>
          </w:tcPr>
          <w:p w14:paraId="4BA0E696" w14:textId="77777777" w:rsidR="001348A3" w:rsidRPr="000C4BEE" w:rsidRDefault="001348A3" w:rsidP="001348A3">
            <w:pPr>
              <w:spacing w:before="60" w:after="60"/>
              <w:jc w:val="center"/>
              <w:rPr>
                <w:rFonts w:ascii="Times New Roman" w:hAnsi="Times New Roman" w:cs="Times New Roman"/>
                <w:sz w:val="18"/>
                <w:szCs w:val="18"/>
              </w:rPr>
            </w:pPr>
            <w:r w:rsidRPr="000C4BEE">
              <w:rPr>
                <w:rFonts w:ascii="Times New Roman" w:hAnsi="Times New Roman" w:cs="Times New Roman"/>
                <w:sz w:val="18"/>
                <w:szCs w:val="18"/>
              </w:rPr>
              <w:t>P</w:t>
            </w:r>
          </w:p>
        </w:tc>
        <w:tc>
          <w:tcPr>
            <w:tcW w:w="4140" w:type="dxa"/>
            <w:vAlign w:val="center"/>
          </w:tcPr>
          <w:p w14:paraId="76BAD909" w14:textId="77777777" w:rsidR="001348A3" w:rsidRPr="000C4BEE"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0C4BEE">
              <w:rPr>
                <w:rFonts w:ascii="Times New Roman" w:eastAsia="Times New Roman" w:hAnsi="Times New Roman" w:cs="Times New Roman"/>
                <w:bCs/>
                <w:sz w:val="18"/>
                <w:szCs w:val="18"/>
                <w:lang w:eastAsia="tr-TR"/>
              </w:rPr>
              <w:t>Meyve ekstresi/ekstraktı olarak, sadece sulu ekstreleri kullanılabilir.</w:t>
            </w:r>
          </w:p>
          <w:p w14:paraId="79253896" w14:textId="77777777" w:rsidR="001348A3" w:rsidRPr="000C4BEE"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0C4BEE">
              <w:rPr>
                <w:rFonts w:ascii="Times New Roman" w:hAnsi="Times New Roman" w:cs="Times New Roman"/>
                <w:sz w:val="18"/>
                <w:szCs w:val="18"/>
              </w:rPr>
              <w:t>Yaprak kısmının kullanımı</w:t>
            </w:r>
            <w:r w:rsidRPr="000C4BEE">
              <w:rPr>
                <w:rFonts w:ascii="Times New Roman" w:hAnsi="Times New Roman" w:cs="Times New Roman"/>
                <w:bCs/>
                <w:sz w:val="18"/>
                <w:szCs w:val="18"/>
              </w:rPr>
              <w:t xml:space="preserve"> için</w:t>
            </w:r>
            <w:r w:rsidRPr="000C4BEE">
              <w:rPr>
                <w:rFonts w:ascii="Times New Roman" w:hAnsi="Times New Roman" w:cs="Times New Roman"/>
                <w:sz w:val="18"/>
                <w:szCs w:val="18"/>
              </w:rPr>
              <w:t xml:space="preserve"> Ek- 7’de yer alan bilgiler dikkate alınmalıdır</w:t>
            </w:r>
          </w:p>
        </w:tc>
        <w:tc>
          <w:tcPr>
            <w:tcW w:w="1163" w:type="dxa"/>
            <w:vAlign w:val="center"/>
          </w:tcPr>
          <w:p w14:paraId="53BEAAFD" w14:textId="362C25FB" w:rsidR="001348A3" w:rsidRPr="001348A3" w:rsidRDefault="001348A3" w:rsidP="000C4BEE">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14/01/2022</w:t>
            </w:r>
          </w:p>
        </w:tc>
      </w:tr>
      <w:tr w:rsidR="001348A3" w:rsidRPr="001348A3" w14:paraId="20478167" w14:textId="77777777" w:rsidTr="003F3887">
        <w:trPr>
          <w:cantSplit/>
          <w:trHeight w:val="454"/>
        </w:trPr>
        <w:tc>
          <w:tcPr>
            <w:tcW w:w="562" w:type="dxa"/>
            <w:vAlign w:val="center"/>
          </w:tcPr>
          <w:p w14:paraId="60A21E55"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46729418"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Peumus boldus</w:t>
            </w:r>
            <w:r w:rsidRPr="001348A3">
              <w:rPr>
                <w:rFonts w:ascii="Times New Roman" w:hAnsi="Times New Roman" w:cs="Times New Roman"/>
                <w:b/>
                <w:sz w:val="18"/>
                <w:szCs w:val="18"/>
              </w:rPr>
              <w:t xml:space="preserve"> Molina</w:t>
            </w:r>
          </w:p>
          <w:p w14:paraId="34A8482B"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i/>
                <w:sz w:val="18"/>
                <w:szCs w:val="18"/>
              </w:rPr>
              <w:t>[Boldea boldus</w:t>
            </w:r>
            <w:r w:rsidRPr="001348A3">
              <w:rPr>
                <w:rFonts w:ascii="Times New Roman" w:hAnsi="Times New Roman" w:cs="Times New Roman"/>
                <w:sz w:val="18"/>
                <w:szCs w:val="18"/>
              </w:rPr>
              <w:t xml:space="preserve"> (Molina) Looser, </w:t>
            </w:r>
            <w:r w:rsidRPr="001348A3">
              <w:rPr>
                <w:rFonts w:ascii="Times New Roman" w:eastAsia="Times New Roman" w:hAnsi="Times New Roman" w:cs="Times New Roman"/>
                <w:i/>
                <w:sz w:val="18"/>
                <w:szCs w:val="18"/>
                <w:lang w:eastAsia="tr-TR"/>
              </w:rPr>
              <w:t xml:space="preserve">Boldea fragrans </w:t>
            </w:r>
            <w:r w:rsidRPr="001348A3">
              <w:rPr>
                <w:rFonts w:ascii="Times New Roman" w:eastAsia="Times New Roman" w:hAnsi="Times New Roman" w:cs="Times New Roman"/>
                <w:sz w:val="18"/>
                <w:szCs w:val="18"/>
                <w:lang w:eastAsia="tr-TR"/>
              </w:rPr>
              <w:t>(Pers.) Endl</w:t>
            </w:r>
            <w:r w:rsidRPr="001348A3">
              <w:rPr>
                <w:rFonts w:ascii="Times New Roman" w:eastAsia="Times New Roman" w:hAnsi="Times New Roman" w:cs="Times New Roman"/>
                <w:i/>
                <w:sz w:val="18"/>
                <w:szCs w:val="18"/>
                <w:lang w:eastAsia="tr-TR"/>
              </w:rPr>
              <w:t xml:space="preserve">., Peumus fragrans </w:t>
            </w:r>
            <w:r w:rsidRPr="001348A3">
              <w:rPr>
                <w:rFonts w:ascii="Times New Roman" w:eastAsia="Times New Roman" w:hAnsi="Times New Roman" w:cs="Times New Roman"/>
                <w:sz w:val="18"/>
                <w:szCs w:val="18"/>
                <w:lang w:eastAsia="tr-TR"/>
              </w:rPr>
              <w:t>Pers</w:t>
            </w:r>
            <w:r w:rsidRPr="001348A3">
              <w:rPr>
                <w:rFonts w:ascii="Times New Roman" w:eastAsia="Times New Roman" w:hAnsi="Times New Roman" w:cs="Times New Roman"/>
                <w:i/>
                <w:sz w:val="18"/>
                <w:szCs w:val="18"/>
                <w:lang w:eastAsia="tr-TR"/>
              </w:rPr>
              <w:t>.]</w:t>
            </w:r>
          </w:p>
        </w:tc>
        <w:tc>
          <w:tcPr>
            <w:tcW w:w="1389" w:type="dxa"/>
            <w:vAlign w:val="center"/>
          </w:tcPr>
          <w:p w14:paraId="36E55F3B"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Boldo</w:t>
            </w:r>
          </w:p>
        </w:tc>
        <w:tc>
          <w:tcPr>
            <w:tcW w:w="1021" w:type="dxa"/>
            <w:vAlign w:val="center"/>
          </w:tcPr>
          <w:p w14:paraId="18832A76"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Boldo, </w:t>
            </w:r>
            <w:r w:rsidRPr="001348A3">
              <w:rPr>
                <w:rFonts w:ascii="Times New Roman" w:eastAsia="Calibri" w:hAnsi="Times New Roman" w:cs="Times New Roman"/>
                <w:bCs/>
                <w:sz w:val="18"/>
                <w:szCs w:val="18"/>
              </w:rPr>
              <w:t>Boldu, Boldus, Boldoa, Boldina, Baldina</w:t>
            </w:r>
          </w:p>
        </w:tc>
        <w:tc>
          <w:tcPr>
            <w:tcW w:w="1560" w:type="dxa"/>
            <w:vAlign w:val="center"/>
          </w:tcPr>
          <w:p w14:paraId="7B00A40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Yaprak,           Yaprak ekstresi/ ekstraktı (diğer bitkisel preparatları hariç)</w:t>
            </w:r>
          </w:p>
        </w:tc>
        <w:tc>
          <w:tcPr>
            <w:tcW w:w="1417" w:type="dxa"/>
            <w:vAlign w:val="center"/>
          </w:tcPr>
          <w:p w14:paraId="62A21628"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Leaf [folium]</w:t>
            </w:r>
            <w:r w:rsidRPr="001348A3">
              <w:rPr>
                <w:rFonts w:ascii="Times New Roman" w:eastAsia="Times New Roman" w:hAnsi="Times New Roman" w:cs="Times New Roman"/>
                <w:bCs/>
                <w:sz w:val="18"/>
                <w:szCs w:val="18"/>
                <w:lang w:eastAsia="tr-TR"/>
              </w:rPr>
              <w:t xml:space="preserve"> Leaf extract </w:t>
            </w:r>
            <w:r w:rsidRPr="001348A3">
              <w:rPr>
                <w:rFonts w:ascii="Times New Roman" w:hAnsi="Times New Roman" w:cs="Times New Roman"/>
                <w:sz w:val="18"/>
                <w:szCs w:val="18"/>
              </w:rPr>
              <w:t>(except other herbal preparations</w:t>
            </w:r>
          </w:p>
        </w:tc>
        <w:tc>
          <w:tcPr>
            <w:tcW w:w="850" w:type="dxa"/>
          </w:tcPr>
          <w:p w14:paraId="7F38E68D" w14:textId="77777777" w:rsidR="001348A3" w:rsidRPr="001348A3" w:rsidRDefault="001348A3" w:rsidP="001348A3">
            <w:pPr>
              <w:spacing w:before="60" w:after="60"/>
              <w:jc w:val="center"/>
              <w:rPr>
                <w:rFonts w:ascii="Times New Roman" w:hAnsi="Times New Roman" w:cs="Times New Roman"/>
                <w:sz w:val="18"/>
                <w:szCs w:val="18"/>
              </w:rPr>
            </w:pPr>
          </w:p>
          <w:p w14:paraId="44F1B040" w14:textId="77777777" w:rsidR="001348A3" w:rsidRPr="001348A3" w:rsidRDefault="001348A3" w:rsidP="001348A3">
            <w:pPr>
              <w:spacing w:before="60" w:after="60"/>
              <w:jc w:val="center"/>
              <w:rPr>
                <w:rFonts w:ascii="Times New Roman" w:hAnsi="Times New Roman" w:cs="Times New Roman"/>
                <w:sz w:val="18"/>
                <w:szCs w:val="18"/>
              </w:rPr>
            </w:pPr>
          </w:p>
          <w:p w14:paraId="07035900"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267A0EFF"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Align w:val="center"/>
          </w:tcPr>
          <w:p w14:paraId="40ABF7A0" w14:textId="6AFAAC1A" w:rsidR="001348A3" w:rsidRPr="001348A3" w:rsidRDefault="001348A3" w:rsidP="000C4BEE">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24/03/2017</w:t>
            </w:r>
          </w:p>
        </w:tc>
      </w:tr>
      <w:tr w:rsidR="001348A3" w:rsidRPr="001348A3" w14:paraId="0905A0CD" w14:textId="77777777" w:rsidTr="003F3887">
        <w:trPr>
          <w:cantSplit/>
          <w:trHeight w:val="454"/>
        </w:trPr>
        <w:tc>
          <w:tcPr>
            <w:tcW w:w="562" w:type="dxa"/>
            <w:vAlign w:val="center"/>
          </w:tcPr>
          <w:p w14:paraId="723C22CF"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0810499A" w14:textId="77777777" w:rsidR="001348A3" w:rsidRPr="000C4BEE" w:rsidRDefault="001348A3" w:rsidP="001348A3">
            <w:pPr>
              <w:spacing w:before="60" w:after="60"/>
              <w:rPr>
                <w:rFonts w:ascii="Times New Roman" w:hAnsi="Times New Roman" w:cs="Times New Roman"/>
                <w:b/>
                <w:bCs/>
                <w:sz w:val="18"/>
                <w:szCs w:val="18"/>
              </w:rPr>
            </w:pPr>
            <w:r w:rsidRPr="000C4BEE">
              <w:rPr>
                <w:rFonts w:ascii="Times New Roman" w:hAnsi="Times New Roman" w:cs="Times New Roman"/>
                <w:b/>
                <w:bCs/>
                <w:i/>
                <w:sz w:val="18"/>
                <w:szCs w:val="18"/>
              </w:rPr>
              <w:t xml:space="preserve">Pfaffia paniculata </w:t>
            </w:r>
            <w:r w:rsidRPr="000C4BEE">
              <w:rPr>
                <w:rFonts w:ascii="Times New Roman" w:hAnsi="Times New Roman" w:cs="Times New Roman"/>
                <w:b/>
                <w:bCs/>
                <w:sz w:val="18"/>
                <w:szCs w:val="18"/>
              </w:rPr>
              <w:t>(Mart.) Kuntze</w:t>
            </w:r>
          </w:p>
          <w:p w14:paraId="73E449B9" w14:textId="77777777" w:rsidR="001348A3" w:rsidRPr="000C4BEE" w:rsidRDefault="001348A3" w:rsidP="001348A3">
            <w:pPr>
              <w:spacing w:before="60" w:after="60"/>
              <w:rPr>
                <w:rFonts w:ascii="Times New Roman" w:hAnsi="Times New Roman" w:cs="Times New Roman"/>
                <w:i/>
                <w:sz w:val="18"/>
                <w:szCs w:val="18"/>
              </w:rPr>
            </w:pPr>
            <w:r w:rsidRPr="000C4BEE">
              <w:rPr>
                <w:rFonts w:ascii="Times New Roman" w:hAnsi="Times New Roman" w:cs="Times New Roman"/>
                <w:bCs/>
                <w:i/>
                <w:sz w:val="18"/>
                <w:szCs w:val="18"/>
              </w:rPr>
              <w:t xml:space="preserve">[Hebanthe eriantha </w:t>
            </w:r>
            <w:r w:rsidRPr="000C4BEE">
              <w:rPr>
                <w:rFonts w:ascii="Times New Roman" w:hAnsi="Times New Roman" w:cs="Times New Roman"/>
                <w:bCs/>
                <w:sz w:val="18"/>
                <w:szCs w:val="18"/>
              </w:rPr>
              <w:t>(Poir.) Pedersen</w:t>
            </w:r>
            <w:r w:rsidRPr="000C4BEE">
              <w:rPr>
                <w:rFonts w:ascii="Times New Roman" w:hAnsi="Times New Roman" w:cs="Times New Roman"/>
                <w:bCs/>
                <w:i/>
                <w:sz w:val="18"/>
                <w:szCs w:val="18"/>
              </w:rPr>
              <w:t xml:space="preserve">, Gomphrena eriantha </w:t>
            </w:r>
            <w:r w:rsidRPr="000C4BEE">
              <w:rPr>
                <w:rFonts w:ascii="Times New Roman" w:hAnsi="Times New Roman" w:cs="Times New Roman"/>
                <w:bCs/>
                <w:sz w:val="18"/>
                <w:szCs w:val="18"/>
              </w:rPr>
              <w:t>(Poir.) Moq.,</w:t>
            </w:r>
            <w:r w:rsidRPr="000C4BEE">
              <w:rPr>
                <w:rFonts w:ascii="Times New Roman" w:hAnsi="Times New Roman" w:cs="Times New Roman"/>
                <w:bCs/>
                <w:i/>
                <w:sz w:val="18"/>
                <w:szCs w:val="18"/>
              </w:rPr>
              <w:t xml:space="preserve">Gomphrena paniculata </w:t>
            </w:r>
            <w:r w:rsidRPr="000C4BEE">
              <w:rPr>
                <w:rFonts w:ascii="Times New Roman" w:hAnsi="Times New Roman" w:cs="Times New Roman"/>
                <w:bCs/>
                <w:sz w:val="18"/>
                <w:szCs w:val="18"/>
              </w:rPr>
              <w:t>(Mart.) Moq.</w:t>
            </w:r>
            <w:r w:rsidRPr="000C4BEE">
              <w:rPr>
                <w:rFonts w:ascii="Times New Roman" w:hAnsi="Times New Roman" w:cs="Times New Roman"/>
                <w:bCs/>
                <w:i/>
                <w:sz w:val="18"/>
                <w:szCs w:val="18"/>
              </w:rPr>
              <w:t xml:space="preserve">, Hebanthe paniculata </w:t>
            </w:r>
            <w:r w:rsidRPr="000C4BEE">
              <w:rPr>
                <w:rFonts w:ascii="Times New Roman" w:hAnsi="Times New Roman" w:cs="Times New Roman"/>
                <w:bCs/>
                <w:sz w:val="18"/>
                <w:szCs w:val="18"/>
              </w:rPr>
              <w:t xml:space="preserve">(Mart.), </w:t>
            </w:r>
            <w:r w:rsidRPr="000C4BEE">
              <w:rPr>
                <w:rFonts w:ascii="Times New Roman" w:hAnsi="Times New Roman" w:cs="Times New Roman"/>
                <w:bCs/>
                <w:i/>
                <w:sz w:val="18"/>
                <w:szCs w:val="18"/>
              </w:rPr>
              <w:t xml:space="preserve">Iresine erianthos </w:t>
            </w:r>
            <w:r w:rsidRPr="000C4BEE">
              <w:rPr>
                <w:rFonts w:ascii="Times New Roman" w:hAnsi="Times New Roman" w:cs="Times New Roman"/>
                <w:bCs/>
                <w:sz w:val="18"/>
                <w:szCs w:val="18"/>
              </w:rPr>
              <w:t xml:space="preserve">Poir., </w:t>
            </w:r>
            <w:r w:rsidRPr="000C4BEE">
              <w:rPr>
                <w:rFonts w:ascii="Times New Roman" w:hAnsi="Times New Roman" w:cs="Times New Roman"/>
                <w:bCs/>
                <w:i/>
                <w:sz w:val="18"/>
                <w:szCs w:val="18"/>
              </w:rPr>
              <w:t>Iresine paniculata</w:t>
            </w:r>
            <w:r w:rsidRPr="000C4BEE">
              <w:rPr>
                <w:rFonts w:ascii="Times New Roman" w:hAnsi="Times New Roman" w:cs="Times New Roman"/>
                <w:bCs/>
                <w:sz w:val="18"/>
                <w:szCs w:val="18"/>
              </w:rPr>
              <w:t xml:space="preserve"> (Mart.) Spreng, </w:t>
            </w:r>
            <w:r w:rsidRPr="000C4BEE">
              <w:rPr>
                <w:rFonts w:ascii="Times New Roman" w:hAnsi="Times New Roman" w:cs="Times New Roman"/>
                <w:bCs/>
                <w:i/>
                <w:sz w:val="18"/>
                <w:szCs w:val="18"/>
              </w:rPr>
              <w:t xml:space="preserve">Iresine tenuis </w:t>
            </w:r>
            <w:r w:rsidRPr="000C4BEE">
              <w:rPr>
                <w:rFonts w:ascii="Times New Roman" w:hAnsi="Times New Roman" w:cs="Times New Roman"/>
                <w:bCs/>
                <w:sz w:val="18"/>
                <w:szCs w:val="18"/>
              </w:rPr>
              <w:t xml:space="preserve">Suess., </w:t>
            </w:r>
            <w:r w:rsidRPr="000C4BEE">
              <w:rPr>
                <w:rFonts w:ascii="Times New Roman" w:hAnsi="Times New Roman" w:cs="Times New Roman"/>
                <w:bCs/>
                <w:i/>
                <w:sz w:val="18"/>
                <w:szCs w:val="18"/>
              </w:rPr>
              <w:t xml:space="preserve">Pfaffia eriantha </w:t>
            </w:r>
            <w:r w:rsidRPr="000C4BEE">
              <w:rPr>
                <w:rFonts w:ascii="Times New Roman" w:hAnsi="Times New Roman" w:cs="Times New Roman"/>
                <w:bCs/>
                <w:sz w:val="18"/>
                <w:szCs w:val="18"/>
              </w:rPr>
              <w:t xml:space="preserve">(Poir.) Kuntze, </w:t>
            </w:r>
            <w:r w:rsidRPr="000C4BEE">
              <w:rPr>
                <w:rFonts w:ascii="Times New Roman" w:hAnsi="Times New Roman" w:cs="Times New Roman"/>
                <w:bCs/>
                <w:i/>
                <w:sz w:val="18"/>
                <w:szCs w:val="18"/>
              </w:rPr>
              <w:t xml:space="preserve">Xeraea paniculata </w:t>
            </w:r>
            <w:r w:rsidRPr="000C4BEE">
              <w:rPr>
                <w:rFonts w:ascii="Times New Roman" w:hAnsi="Times New Roman" w:cs="Times New Roman"/>
                <w:bCs/>
                <w:sz w:val="18"/>
                <w:szCs w:val="18"/>
              </w:rPr>
              <w:t>Kuntze</w:t>
            </w:r>
            <w:r w:rsidRPr="000C4BEE">
              <w:rPr>
                <w:rFonts w:ascii="Times New Roman" w:hAnsi="Times New Roman" w:cs="Times New Roman"/>
                <w:bCs/>
                <w:i/>
                <w:sz w:val="18"/>
                <w:szCs w:val="18"/>
              </w:rPr>
              <w:t>]</w:t>
            </w:r>
          </w:p>
        </w:tc>
        <w:tc>
          <w:tcPr>
            <w:tcW w:w="1389" w:type="dxa"/>
            <w:vAlign w:val="center"/>
          </w:tcPr>
          <w:p w14:paraId="17ED2191"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Pafiya</w:t>
            </w:r>
          </w:p>
        </w:tc>
        <w:tc>
          <w:tcPr>
            <w:tcW w:w="1021" w:type="dxa"/>
            <w:vAlign w:val="center"/>
          </w:tcPr>
          <w:p w14:paraId="7F2D65C1"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bCs/>
                <w:sz w:val="18"/>
                <w:szCs w:val="18"/>
              </w:rPr>
              <w:t>Brazilian ginseng, Suma</w:t>
            </w:r>
          </w:p>
        </w:tc>
        <w:tc>
          <w:tcPr>
            <w:tcW w:w="1560" w:type="dxa"/>
            <w:vAlign w:val="center"/>
          </w:tcPr>
          <w:p w14:paraId="0BA59228"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Kök,                      Kök bitkisel preparatları</w:t>
            </w:r>
          </w:p>
        </w:tc>
        <w:tc>
          <w:tcPr>
            <w:tcW w:w="1417" w:type="dxa"/>
            <w:vAlign w:val="center"/>
          </w:tcPr>
          <w:p w14:paraId="69E4B184" w14:textId="77777777" w:rsidR="001348A3" w:rsidRPr="000C4BEE"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0C4BEE">
              <w:rPr>
                <w:rFonts w:ascii="Times New Roman" w:eastAsia="Times New Roman" w:hAnsi="Times New Roman" w:cs="Times New Roman"/>
                <w:bCs/>
                <w:sz w:val="18"/>
                <w:szCs w:val="18"/>
                <w:lang w:eastAsia="tr-TR"/>
              </w:rPr>
              <w:t>Root [radix], Root herbal preparations</w:t>
            </w:r>
          </w:p>
        </w:tc>
        <w:tc>
          <w:tcPr>
            <w:tcW w:w="850" w:type="dxa"/>
          </w:tcPr>
          <w:p w14:paraId="057AFC82" w14:textId="77777777" w:rsidR="001348A3" w:rsidRPr="000C4BEE"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5A35BBC0" w14:textId="77777777" w:rsidR="001348A3" w:rsidRPr="000C4BEE"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5A709B40" w14:textId="77777777" w:rsidR="001348A3" w:rsidRPr="000C4BEE"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2D00D2AC" w14:textId="77777777" w:rsidR="001348A3" w:rsidRPr="000C4BEE"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139EE3F5" w14:textId="77777777" w:rsidR="001348A3" w:rsidRPr="000C4BEE"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519BEED1" w14:textId="77777777" w:rsidR="001348A3" w:rsidRPr="000C4BEE"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0C4BEE">
              <w:rPr>
                <w:rFonts w:ascii="Times New Roman" w:eastAsia="Times New Roman" w:hAnsi="Times New Roman" w:cs="Times New Roman"/>
                <w:bCs/>
                <w:sz w:val="18"/>
                <w:szCs w:val="18"/>
                <w:lang w:eastAsia="tr-TR"/>
              </w:rPr>
              <w:t>N</w:t>
            </w:r>
          </w:p>
        </w:tc>
        <w:tc>
          <w:tcPr>
            <w:tcW w:w="4140" w:type="dxa"/>
            <w:vAlign w:val="center"/>
          </w:tcPr>
          <w:p w14:paraId="6625A655" w14:textId="77777777" w:rsidR="001348A3" w:rsidRPr="000C4BEE"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Align w:val="center"/>
          </w:tcPr>
          <w:p w14:paraId="4D6B05FC" w14:textId="1B5670CE" w:rsidR="000C4BEE" w:rsidRPr="001348A3" w:rsidRDefault="001348A3" w:rsidP="000C4BEE">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20/12/2013</w:t>
            </w:r>
            <w:r w:rsidRPr="001348A3">
              <w:rPr>
                <w:rFonts w:ascii="Times New Roman" w:eastAsia="Times New Roman" w:hAnsi="Times New Roman" w:cs="Times New Roman"/>
                <w:bCs/>
                <w:sz w:val="16"/>
                <w:szCs w:val="16"/>
                <w:lang w:eastAsia="tr-TR"/>
              </w:rPr>
              <w:t xml:space="preserve"> </w:t>
            </w:r>
          </w:p>
          <w:p w14:paraId="1DD17F19" w14:textId="07DB8B7E"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77163ECC" w14:textId="77777777" w:rsidTr="003F3887">
        <w:trPr>
          <w:cantSplit/>
          <w:trHeight w:val="886"/>
        </w:trPr>
        <w:tc>
          <w:tcPr>
            <w:tcW w:w="562" w:type="dxa"/>
            <w:vAlign w:val="center"/>
          </w:tcPr>
          <w:p w14:paraId="37F68D39"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089498C1" w14:textId="77777777" w:rsidR="001348A3" w:rsidRPr="000C4BEE" w:rsidRDefault="001348A3" w:rsidP="001348A3">
            <w:pPr>
              <w:ind w:hanging="70"/>
              <w:jc w:val="both"/>
              <w:rPr>
                <w:rFonts w:ascii="Times New Roman" w:eastAsia="Calibri" w:hAnsi="Times New Roman" w:cs="Times New Roman"/>
                <w:b/>
                <w:i/>
                <w:sz w:val="18"/>
                <w:szCs w:val="18"/>
              </w:rPr>
            </w:pPr>
            <w:r w:rsidRPr="000C4BEE">
              <w:rPr>
                <w:rFonts w:ascii="Times New Roman" w:eastAsia="Calibri" w:hAnsi="Times New Roman" w:cs="Times New Roman"/>
                <w:b/>
                <w:i/>
                <w:sz w:val="18"/>
                <w:szCs w:val="18"/>
              </w:rPr>
              <w:t xml:space="preserve">Phellondron amurense </w:t>
            </w:r>
            <w:r w:rsidRPr="000C4BEE">
              <w:rPr>
                <w:rFonts w:ascii="Times New Roman" w:eastAsia="Calibri" w:hAnsi="Times New Roman" w:cs="Times New Roman"/>
                <w:b/>
                <w:sz w:val="18"/>
                <w:szCs w:val="18"/>
              </w:rPr>
              <w:t>Rupr</w:t>
            </w:r>
            <w:r w:rsidRPr="000C4BEE">
              <w:rPr>
                <w:rFonts w:ascii="Times New Roman" w:eastAsia="Calibri" w:hAnsi="Times New Roman" w:cs="Times New Roman"/>
                <w:sz w:val="18"/>
                <w:szCs w:val="18"/>
              </w:rPr>
              <w:t>.                [</w:t>
            </w:r>
            <w:r w:rsidRPr="000C4BEE">
              <w:rPr>
                <w:rFonts w:ascii="Times New Roman" w:eastAsia="Calibri" w:hAnsi="Times New Roman" w:cs="Times New Roman"/>
                <w:i/>
                <w:sz w:val="18"/>
                <w:szCs w:val="18"/>
              </w:rPr>
              <w:t xml:space="preserve">Phellodendron amurense </w:t>
            </w:r>
            <w:r w:rsidRPr="000C4BEE">
              <w:rPr>
                <w:rFonts w:ascii="Times New Roman" w:eastAsia="Calibri" w:hAnsi="Times New Roman" w:cs="Times New Roman"/>
                <w:iCs/>
                <w:sz w:val="18"/>
                <w:szCs w:val="18"/>
              </w:rPr>
              <w:t>var</w:t>
            </w:r>
            <w:r w:rsidRPr="000C4BEE">
              <w:rPr>
                <w:rFonts w:ascii="Times New Roman" w:eastAsia="Calibri" w:hAnsi="Times New Roman" w:cs="Times New Roman"/>
                <w:i/>
                <w:sz w:val="18"/>
                <w:szCs w:val="18"/>
              </w:rPr>
              <w:t xml:space="preserve">. sachalinense </w:t>
            </w:r>
            <w:r w:rsidRPr="000C4BEE">
              <w:rPr>
                <w:rFonts w:ascii="Times New Roman" w:eastAsia="Calibri" w:hAnsi="Times New Roman" w:cs="Times New Roman"/>
                <w:iCs/>
                <w:sz w:val="18"/>
                <w:szCs w:val="18"/>
              </w:rPr>
              <w:t xml:space="preserve">F.Schmidt,               </w:t>
            </w:r>
            <w:r w:rsidRPr="000C4BEE">
              <w:rPr>
                <w:rFonts w:ascii="Times New Roman" w:eastAsia="Calibri" w:hAnsi="Times New Roman" w:cs="Times New Roman"/>
                <w:i/>
                <w:sz w:val="18"/>
                <w:szCs w:val="18"/>
              </w:rPr>
              <w:t xml:space="preserve">Phellodendron amurense </w:t>
            </w:r>
            <w:r w:rsidRPr="000C4BEE">
              <w:rPr>
                <w:rFonts w:ascii="Times New Roman" w:eastAsia="Calibri" w:hAnsi="Times New Roman" w:cs="Times New Roman"/>
                <w:iCs/>
                <w:sz w:val="18"/>
                <w:szCs w:val="18"/>
              </w:rPr>
              <w:t>var</w:t>
            </w:r>
            <w:r w:rsidRPr="000C4BEE">
              <w:rPr>
                <w:rFonts w:ascii="Times New Roman" w:eastAsia="Calibri" w:hAnsi="Times New Roman" w:cs="Times New Roman"/>
                <w:i/>
                <w:sz w:val="18"/>
                <w:szCs w:val="18"/>
              </w:rPr>
              <w:t xml:space="preserve">. wilsonii </w:t>
            </w:r>
            <w:r w:rsidRPr="000C4BEE">
              <w:rPr>
                <w:rFonts w:ascii="Times New Roman" w:eastAsia="Calibri" w:hAnsi="Times New Roman" w:cs="Times New Roman"/>
                <w:iCs/>
                <w:sz w:val="18"/>
                <w:szCs w:val="18"/>
              </w:rPr>
              <w:t xml:space="preserve">(Hayata &amp; Kaneh.) C.E.Chang] </w:t>
            </w:r>
          </w:p>
        </w:tc>
        <w:tc>
          <w:tcPr>
            <w:tcW w:w="1389" w:type="dxa"/>
            <w:vAlign w:val="center"/>
          </w:tcPr>
          <w:p w14:paraId="47B4DDCF" w14:textId="77777777" w:rsidR="001348A3" w:rsidRPr="000C4BEE" w:rsidRDefault="001348A3" w:rsidP="001348A3">
            <w:pPr>
              <w:spacing w:before="60" w:after="60"/>
              <w:rPr>
                <w:rFonts w:ascii="Times New Roman" w:hAnsi="Times New Roman" w:cs="Times New Roman"/>
                <w:iCs/>
                <w:sz w:val="18"/>
                <w:szCs w:val="18"/>
              </w:rPr>
            </w:pPr>
            <w:r w:rsidRPr="000C4BEE">
              <w:rPr>
                <w:rFonts w:ascii="Times New Roman" w:hAnsi="Times New Roman" w:cs="Times New Roman"/>
                <w:iCs/>
                <w:sz w:val="18"/>
                <w:szCs w:val="18"/>
              </w:rPr>
              <w:t>Fellodendron</w:t>
            </w:r>
          </w:p>
        </w:tc>
        <w:tc>
          <w:tcPr>
            <w:tcW w:w="1021" w:type="dxa"/>
            <w:vAlign w:val="center"/>
          </w:tcPr>
          <w:p w14:paraId="00AE22CC" w14:textId="77777777" w:rsidR="001348A3" w:rsidRPr="000C4BEE" w:rsidRDefault="001348A3" w:rsidP="001348A3">
            <w:pPr>
              <w:spacing w:before="60" w:after="60"/>
              <w:rPr>
                <w:rFonts w:ascii="Times New Roman" w:hAnsi="Times New Roman" w:cs="Times New Roman"/>
                <w:bCs/>
                <w:sz w:val="18"/>
                <w:szCs w:val="18"/>
              </w:rPr>
            </w:pPr>
            <w:r w:rsidRPr="000C4BEE">
              <w:rPr>
                <w:rFonts w:ascii="Times New Roman" w:hAnsi="Times New Roman" w:cs="Times New Roman"/>
                <w:bCs/>
                <w:sz w:val="18"/>
                <w:szCs w:val="18"/>
              </w:rPr>
              <w:t>Amur cork tree</w:t>
            </w:r>
          </w:p>
        </w:tc>
        <w:tc>
          <w:tcPr>
            <w:tcW w:w="1560" w:type="dxa"/>
            <w:vAlign w:val="center"/>
          </w:tcPr>
          <w:p w14:paraId="3379A25C"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iCs/>
                <w:sz w:val="18"/>
                <w:szCs w:val="18"/>
              </w:rPr>
              <w:t>Gövde kabuğu, Gövde kabuğu bitkisel preparatları</w:t>
            </w:r>
          </w:p>
        </w:tc>
        <w:tc>
          <w:tcPr>
            <w:tcW w:w="1417" w:type="dxa"/>
            <w:vAlign w:val="center"/>
          </w:tcPr>
          <w:p w14:paraId="5C566A61"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iCs/>
                <w:sz w:val="18"/>
                <w:szCs w:val="18"/>
              </w:rPr>
              <w:t>Bark [cortex], Bark</w:t>
            </w:r>
            <w:r w:rsidRPr="000C4BEE">
              <w:rPr>
                <w:rFonts w:ascii="Times New Roman" w:eastAsia="Times New Roman" w:hAnsi="Times New Roman" w:cs="Times New Roman"/>
                <w:bCs/>
                <w:sz w:val="18"/>
                <w:szCs w:val="18"/>
                <w:lang w:eastAsia="tr-TR"/>
              </w:rPr>
              <w:t xml:space="preserve"> herbal preparations</w:t>
            </w:r>
          </w:p>
        </w:tc>
        <w:tc>
          <w:tcPr>
            <w:tcW w:w="850" w:type="dxa"/>
            <w:vAlign w:val="center"/>
          </w:tcPr>
          <w:p w14:paraId="7A3BF11A" w14:textId="77777777" w:rsidR="001348A3" w:rsidRPr="000C4BEE" w:rsidRDefault="001348A3" w:rsidP="001348A3">
            <w:pPr>
              <w:spacing w:before="60" w:after="60"/>
              <w:jc w:val="center"/>
              <w:rPr>
                <w:rFonts w:ascii="Times New Roman" w:hAnsi="Times New Roman" w:cs="Times New Roman"/>
                <w:sz w:val="18"/>
                <w:szCs w:val="18"/>
              </w:rPr>
            </w:pPr>
            <w:r w:rsidRPr="000C4BEE">
              <w:rPr>
                <w:rFonts w:ascii="Times New Roman" w:hAnsi="Times New Roman" w:cs="Times New Roman"/>
                <w:sz w:val="18"/>
                <w:szCs w:val="18"/>
              </w:rPr>
              <w:t>N</w:t>
            </w:r>
          </w:p>
        </w:tc>
        <w:tc>
          <w:tcPr>
            <w:tcW w:w="4140" w:type="dxa"/>
            <w:vAlign w:val="center"/>
          </w:tcPr>
          <w:p w14:paraId="689D5D24" w14:textId="77777777" w:rsidR="001348A3" w:rsidRPr="000C4BEE" w:rsidRDefault="001348A3" w:rsidP="001348A3">
            <w:pPr>
              <w:ind w:left="-113" w:firstLine="43"/>
              <w:jc w:val="both"/>
              <w:rPr>
                <w:rFonts w:ascii="Times New Roman" w:eastAsia="Calibri" w:hAnsi="Times New Roman" w:cs="Times New Roman"/>
                <w:b/>
                <w:i/>
                <w:sz w:val="18"/>
                <w:szCs w:val="18"/>
              </w:rPr>
            </w:pPr>
          </w:p>
        </w:tc>
        <w:tc>
          <w:tcPr>
            <w:tcW w:w="1163" w:type="dxa"/>
            <w:vAlign w:val="center"/>
          </w:tcPr>
          <w:p w14:paraId="780B2117" w14:textId="0384C542" w:rsidR="000C4BEE" w:rsidRPr="001348A3" w:rsidRDefault="001348A3" w:rsidP="000C4BEE">
            <w:pPr>
              <w:tabs>
                <w:tab w:val="left" w:pos="567"/>
              </w:tabs>
              <w:spacing w:before="60" w:after="60"/>
              <w:jc w:val="both"/>
              <w:rPr>
                <w:rFonts w:ascii="Times New Roman" w:eastAsia="Times New Roman" w:hAnsi="Times New Roman" w:cs="Times New Roman"/>
                <w:b/>
                <w:bCs/>
                <w:sz w:val="18"/>
                <w:szCs w:val="18"/>
                <w:lang w:eastAsia="tr-TR"/>
              </w:rPr>
            </w:pPr>
            <w:r w:rsidRPr="001348A3">
              <w:rPr>
                <w:rFonts w:ascii="Times New Roman" w:eastAsia="Times New Roman" w:hAnsi="Times New Roman" w:cs="Times New Roman"/>
                <w:b/>
                <w:bCs/>
                <w:sz w:val="16"/>
                <w:szCs w:val="16"/>
                <w:lang w:eastAsia="tr-TR"/>
              </w:rPr>
              <w:t>21/01/2022</w:t>
            </w:r>
            <w:r w:rsidRPr="001348A3">
              <w:rPr>
                <w:rFonts w:ascii="Times New Roman" w:eastAsia="Times New Roman" w:hAnsi="Times New Roman" w:cs="Times New Roman"/>
                <w:b/>
                <w:bCs/>
                <w:sz w:val="18"/>
                <w:szCs w:val="18"/>
                <w:lang w:eastAsia="tr-TR"/>
              </w:rPr>
              <w:t xml:space="preserve"> </w:t>
            </w:r>
          </w:p>
          <w:p w14:paraId="5E016897" w14:textId="44D73483" w:rsidR="001348A3" w:rsidRPr="001348A3" w:rsidRDefault="001348A3" w:rsidP="001348A3">
            <w:pPr>
              <w:tabs>
                <w:tab w:val="left" w:pos="567"/>
              </w:tabs>
              <w:spacing w:before="60" w:after="60"/>
              <w:jc w:val="both"/>
              <w:rPr>
                <w:rFonts w:ascii="Times New Roman" w:eastAsia="Times New Roman" w:hAnsi="Times New Roman" w:cs="Times New Roman"/>
                <w:b/>
                <w:bCs/>
                <w:sz w:val="18"/>
                <w:szCs w:val="18"/>
                <w:lang w:eastAsia="tr-TR"/>
              </w:rPr>
            </w:pPr>
          </w:p>
        </w:tc>
      </w:tr>
      <w:tr w:rsidR="001348A3" w:rsidRPr="001348A3" w14:paraId="0BF773C6" w14:textId="77777777" w:rsidTr="003F3887">
        <w:trPr>
          <w:cantSplit/>
          <w:trHeight w:val="886"/>
        </w:trPr>
        <w:tc>
          <w:tcPr>
            <w:tcW w:w="562" w:type="dxa"/>
            <w:vAlign w:val="center"/>
          </w:tcPr>
          <w:p w14:paraId="2B73FF10"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C0CD278" w14:textId="77777777" w:rsidR="001348A3" w:rsidRPr="000C4BEE" w:rsidRDefault="001348A3" w:rsidP="001348A3">
            <w:pPr>
              <w:ind w:hanging="70"/>
              <w:jc w:val="both"/>
              <w:rPr>
                <w:rFonts w:ascii="Times New Roman" w:eastAsia="Calibri" w:hAnsi="Times New Roman" w:cs="Times New Roman"/>
                <w:b/>
                <w:sz w:val="18"/>
                <w:szCs w:val="18"/>
              </w:rPr>
            </w:pPr>
            <w:r w:rsidRPr="000C4BEE">
              <w:rPr>
                <w:rFonts w:ascii="Times New Roman" w:eastAsia="Calibri" w:hAnsi="Times New Roman" w:cs="Times New Roman"/>
                <w:b/>
                <w:i/>
                <w:sz w:val="18"/>
                <w:szCs w:val="18"/>
              </w:rPr>
              <w:t>Pinus brutia</w:t>
            </w:r>
            <w:r w:rsidRPr="000C4BEE">
              <w:rPr>
                <w:rFonts w:ascii="Times New Roman" w:eastAsia="Calibri" w:hAnsi="Times New Roman" w:cs="Times New Roman"/>
                <w:b/>
                <w:sz w:val="18"/>
                <w:szCs w:val="18"/>
              </w:rPr>
              <w:t xml:space="preserve"> Tenore</w:t>
            </w:r>
          </w:p>
          <w:p w14:paraId="32F30E46" w14:textId="77777777" w:rsidR="001348A3" w:rsidRPr="000C4BEE" w:rsidRDefault="001348A3" w:rsidP="001348A3">
            <w:pPr>
              <w:ind w:left="-113" w:firstLine="43"/>
              <w:jc w:val="both"/>
              <w:rPr>
                <w:rFonts w:ascii="Times New Roman" w:eastAsia="Calibri" w:hAnsi="Times New Roman" w:cs="Times New Roman"/>
                <w:sz w:val="18"/>
                <w:szCs w:val="18"/>
                <w:lang w:val="en-US"/>
              </w:rPr>
            </w:pPr>
            <w:r w:rsidRPr="000C4BEE">
              <w:rPr>
                <w:rFonts w:ascii="Times New Roman" w:eastAsia="Calibri" w:hAnsi="Times New Roman" w:cs="Times New Roman"/>
                <w:i/>
                <w:sz w:val="18"/>
                <w:szCs w:val="18"/>
                <w:lang w:val="en-US"/>
              </w:rPr>
              <w:t>[Pinus persica</w:t>
            </w:r>
            <w:r w:rsidRPr="000C4BEE">
              <w:rPr>
                <w:rFonts w:ascii="Times New Roman" w:eastAsia="Calibri" w:hAnsi="Times New Roman" w:cs="Times New Roman"/>
                <w:sz w:val="18"/>
                <w:szCs w:val="18"/>
                <w:lang w:val="en-US"/>
              </w:rPr>
              <w:t xml:space="preserve"> Fox-Strangw, </w:t>
            </w:r>
            <w:r w:rsidRPr="000C4BEE">
              <w:rPr>
                <w:rFonts w:ascii="Times New Roman" w:eastAsia="Calibri" w:hAnsi="Times New Roman" w:cs="Times New Roman"/>
                <w:i/>
                <w:sz w:val="18"/>
                <w:szCs w:val="18"/>
                <w:lang w:val="en-US"/>
              </w:rPr>
              <w:t>Pinus halepensis</w:t>
            </w:r>
            <w:r w:rsidRPr="000C4BEE">
              <w:rPr>
                <w:rFonts w:ascii="Times New Roman" w:eastAsia="Calibri" w:hAnsi="Times New Roman" w:cs="Times New Roman"/>
                <w:sz w:val="18"/>
                <w:szCs w:val="18"/>
                <w:lang w:val="en-US"/>
              </w:rPr>
              <w:t xml:space="preserve"> subsp. </w:t>
            </w:r>
            <w:r w:rsidRPr="000C4BEE">
              <w:rPr>
                <w:rFonts w:ascii="Times New Roman" w:eastAsia="Calibri" w:hAnsi="Times New Roman" w:cs="Times New Roman"/>
                <w:i/>
                <w:sz w:val="18"/>
                <w:szCs w:val="18"/>
                <w:lang w:val="en-US"/>
              </w:rPr>
              <w:t>brutia</w:t>
            </w:r>
            <w:r w:rsidRPr="000C4BEE">
              <w:rPr>
                <w:rFonts w:ascii="Times New Roman" w:eastAsia="Calibri" w:hAnsi="Times New Roman" w:cs="Times New Roman"/>
                <w:sz w:val="18"/>
                <w:szCs w:val="18"/>
                <w:lang w:val="en-US"/>
              </w:rPr>
              <w:t xml:space="preserve"> (Ten.) Holmboe, </w:t>
            </w:r>
            <w:r w:rsidRPr="000C4BEE">
              <w:rPr>
                <w:rFonts w:ascii="Times New Roman" w:eastAsia="Calibri" w:hAnsi="Times New Roman" w:cs="Times New Roman"/>
                <w:i/>
                <w:sz w:val="18"/>
                <w:szCs w:val="18"/>
                <w:lang w:val="en-US"/>
              </w:rPr>
              <w:t>Pinus halepensis</w:t>
            </w:r>
            <w:r w:rsidRPr="000C4BEE">
              <w:rPr>
                <w:rFonts w:ascii="Times New Roman" w:eastAsia="Calibri" w:hAnsi="Times New Roman" w:cs="Times New Roman"/>
                <w:sz w:val="18"/>
                <w:szCs w:val="18"/>
                <w:lang w:val="en-US"/>
              </w:rPr>
              <w:t xml:space="preserve"> var. </w:t>
            </w:r>
            <w:r w:rsidRPr="000C4BEE">
              <w:rPr>
                <w:rFonts w:ascii="Times New Roman" w:eastAsia="Calibri" w:hAnsi="Times New Roman" w:cs="Times New Roman"/>
                <w:i/>
                <w:sz w:val="18"/>
                <w:szCs w:val="18"/>
                <w:lang w:val="en-US"/>
              </w:rPr>
              <w:t>brutia</w:t>
            </w:r>
            <w:r w:rsidRPr="000C4BEE">
              <w:rPr>
                <w:rFonts w:ascii="Times New Roman" w:eastAsia="Calibri" w:hAnsi="Times New Roman" w:cs="Times New Roman"/>
                <w:sz w:val="18"/>
                <w:szCs w:val="18"/>
                <w:lang w:val="en-US"/>
              </w:rPr>
              <w:t xml:space="preserve"> (Ten.) A.Henry]</w:t>
            </w:r>
          </w:p>
          <w:p w14:paraId="3177749D" w14:textId="77777777" w:rsidR="001348A3" w:rsidRPr="000C4BEE" w:rsidRDefault="001348A3" w:rsidP="001348A3">
            <w:pPr>
              <w:ind w:left="-113" w:firstLine="43"/>
              <w:jc w:val="both"/>
              <w:rPr>
                <w:rFonts w:ascii="Times New Roman" w:eastAsia="Calibri" w:hAnsi="Times New Roman" w:cs="Times New Roman"/>
                <w:b/>
                <w:i/>
                <w:sz w:val="18"/>
                <w:szCs w:val="18"/>
              </w:rPr>
            </w:pPr>
          </w:p>
        </w:tc>
        <w:tc>
          <w:tcPr>
            <w:tcW w:w="1389" w:type="dxa"/>
            <w:vAlign w:val="center"/>
          </w:tcPr>
          <w:p w14:paraId="4EC17510" w14:textId="77777777" w:rsidR="001348A3" w:rsidRPr="000C4BEE" w:rsidRDefault="001348A3" w:rsidP="001348A3">
            <w:pPr>
              <w:spacing w:before="60" w:after="60"/>
              <w:rPr>
                <w:rFonts w:ascii="Times New Roman" w:eastAsia="Times New Roman" w:hAnsi="Times New Roman" w:cs="Times New Roman"/>
                <w:bCs/>
                <w:sz w:val="18"/>
                <w:szCs w:val="18"/>
                <w:lang w:eastAsia="tr-TR"/>
              </w:rPr>
            </w:pPr>
            <w:r w:rsidRPr="000C4BEE">
              <w:rPr>
                <w:rFonts w:ascii="Times New Roman" w:hAnsi="Times New Roman" w:cs="Times New Roman"/>
                <w:iCs/>
                <w:sz w:val="18"/>
                <w:szCs w:val="18"/>
              </w:rPr>
              <w:t>Kızılçam</w:t>
            </w:r>
          </w:p>
        </w:tc>
        <w:tc>
          <w:tcPr>
            <w:tcW w:w="1021" w:type="dxa"/>
            <w:vAlign w:val="center"/>
          </w:tcPr>
          <w:p w14:paraId="6EB4D255" w14:textId="77777777" w:rsidR="001348A3" w:rsidRPr="000C4BEE" w:rsidRDefault="001348A3" w:rsidP="001348A3">
            <w:pPr>
              <w:spacing w:before="60" w:after="60"/>
              <w:rPr>
                <w:rFonts w:ascii="Times New Roman" w:eastAsia="Times New Roman" w:hAnsi="Times New Roman" w:cs="Times New Roman"/>
                <w:bCs/>
                <w:sz w:val="18"/>
                <w:szCs w:val="18"/>
                <w:lang w:eastAsia="tr-TR"/>
              </w:rPr>
            </w:pPr>
            <w:r w:rsidRPr="000C4BEE">
              <w:rPr>
                <w:rFonts w:ascii="Times New Roman" w:hAnsi="Times New Roman" w:cs="Times New Roman"/>
                <w:bCs/>
                <w:sz w:val="18"/>
                <w:szCs w:val="18"/>
              </w:rPr>
              <w:t>Turkish pine, Mediterranean pine, Calabrian pine</w:t>
            </w:r>
          </w:p>
        </w:tc>
        <w:tc>
          <w:tcPr>
            <w:tcW w:w="1560" w:type="dxa"/>
            <w:vAlign w:val="center"/>
          </w:tcPr>
          <w:p w14:paraId="29F5F9D2" w14:textId="77777777" w:rsidR="001348A3" w:rsidRPr="000C4BEE" w:rsidRDefault="001348A3" w:rsidP="001348A3">
            <w:pPr>
              <w:spacing w:before="60" w:after="60"/>
              <w:rPr>
                <w:rFonts w:ascii="Times New Roman" w:eastAsia="Times New Roman" w:hAnsi="Times New Roman" w:cs="Times New Roman"/>
                <w:bCs/>
                <w:sz w:val="18"/>
                <w:szCs w:val="18"/>
                <w:lang w:eastAsia="tr-TR"/>
              </w:rPr>
            </w:pPr>
            <w:r w:rsidRPr="000C4BEE">
              <w:rPr>
                <w:rFonts w:ascii="Times New Roman" w:hAnsi="Times New Roman" w:cs="Times New Roman"/>
                <w:sz w:val="18"/>
                <w:szCs w:val="18"/>
              </w:rPr>
              <w:t>Reçine</w:t>
            </w:r>
          </w:p>
        </w:tc>
        <w:tc>
          <w:tcPr>
            <w:tcW w:w="1417" w:type="dxa"/>
            <w:vAlign w:val="center"/>
          </w:tcPr>
          <w:p w14:paraId="5C7DB957"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Resin</w:t>
            </w:r>
          </w:p>
        </w:tc>
        <w:tc>
          <w:tcPr>
            <w:tcW w:w="850" w:type="dxa"/>
            <w:vAlign w:val="center"/>
          </w:tcPr>
          <w:p w14:paraId="5E3C2674" w14:textId="77777777" w:rsidR="001348A3" w:rsidRPr="000C4BEE" w:rsidRDefault="001348A3" w:rsidP="001348A3">
            <w:pPr>
              <w:spacing w:before="60" w:after="60"/>
              <w:jc w:val="center"/>
              <w:rPr>
                <w:rFonts w:ascii="Times New Roman" w:hAnsi="Times New Roman" w:cs="Times New Roman"/>
                <w:sz w:val="18"/>
                <w:szCs w:val="18"/>
              </w:rPr>
            </w:pPr>
            <w:r w:rsidRPr="000C4BEE">
              <w:rPr>
                <w:rFonts w:ascii="Times New Roman" w:hAnsi="Times New Roman" w:cs="Times New Roman"/>
                <w:sz w:val="18"/>
                <w:szCs w:val="18"/>
              </w:rPr>
              <w:t>N</w:t>
            </w:r>
          </w:p>
        </w:tc>
        <w:tc>
          <w:tcPr>
            <w:tcW w:w="4140" w:type="dxa"/>
            <w:vAlign w:val="center"/>
          </w:tcPr>
          <w:p w14:paraId="449C26E7" w14:textId="77777777" w:rsidR="001348A3" w:rsidRPr="000C4BEE" w:rsidRDefault="001348A3" w:rsidP="001348A3">
            <w:pPr>
              <w:ind w:left="-113" w:firstLine="43"/>
              <w:jc w:val="both"/>
              <w:rPr>
                <w:rFonts w:ascii="Times New Roman" w:eastAsia="Calibri" w:hAnsi="Times New Roman" w:cs="Times New Roman"/>
                <w:b/>
                <w:i/>
                <w:sz w:val="18"/>
                <w:szCs w:val="18"/>
              </w:rPr>
            </w:pPr>
          </w:p>
        </w:tc>
        <w:tc>
          <w:tcPr>
            <w:tcW w:w="1163" w:type="dxa"/>
            <w:vAlign w:val="center"/>
          </w:tcPr>
          <w:p w14:paraId="358D41F0" w14:textId="2082C5A7" w:rsidR="000C4BEE" w:rsidRPr="001348A3" w:rsidRDefault="001348A3" w:rsidP="000C4BEE">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 xml:space="preserve">19/11/2021 </w:t>
            </w:r>
          </w:p>
          <w:p w14:paraId="07275BBF" w14:textId="4BE62EAF"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19BC673A" w14:textId="77777777" w:rsidTr="003F3887">
        <w:trPr>
          <w:cantSplit/>
          <w:trHeight w:val="886"/>
        </w:trPr>
        <w:tc>
          <w:tcPr>
            <w:tcW w:w="562" w:type="dxa"/>
            <w:vAlign w:val="center"/>
          </w:tcPr>
          <w:p w14:paraId="2F212E0D"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26F06844" w14:textId="77777777" w:rsidR="001348A3" w:rsidRPr="000C4BEE" w:rsidRDefault="001348A3" w:rsidP="001348A3">
            <w:pPr>
              <w:spacing w:before="60" w:after="60"/>
              <w:rPr>
                <w:rFonts w:ascii="Times New Roman" w:hAnsi="Times New Roman" w:cs="Times New Roman"/>
                <w:b/>
                <w:bCs/>
                <w:i/>
                <w:sz w:val="18"/>
                <w:szCs w:val="18"/>
              </w:rPr>
            </w:pPr>
            <w:r w:rsidRPr="000C4BEE">
              <w:rPr>
                <w:rFonts w:ascii="Times New Roman" w:hAnsi="Times New Roman" w:cs="Times New Roman"/>
                <w:b/>
                <w:bCs/>
                <w:i/>
                <w:iCs/>
                <w:sz w:val="18"/>
                <w:szCs w:val="18"/>
              </w:rPr>
              <w:t>Pisum sativum </w:t>
            </w:r>
            <w:r w:rsidRPr="000C4BEE">
              <w:rPr>
                <w:rFonts w:ascii="Times New Roman" w:hAnsi="Times New Roman" w:cs="Times New Roman"/>
                <w:b/>
                <w:bCs/>
                <w:sz w:val="18"/>
                <w:szCs w:val="18"/>
              </w:rPr>
              <w:t>L.</w:t>
            </w:r>
            <w:r w:rsidRPr="000C4BEE">
              <w:rPr>
                <w:rFonts w:ascii="Times New Roman" w:hAnsi="Times New Roman" w:cs="Times New Roman"/>
                <w:bCs/>
                <w:sz w:val="18"/>
                <w:szCs w:val="18"/>
              </w:rPr>
              <w:t>   [</w:t>
            </w:r>
            <w:hyperlink r:id="rId21" w:history="1">
              <w:r w:rsidRPr="000C4BEE">
                <w:rPr>
                  <w:rFonts w:ascii="Times New Roman" w:hAnsi="Times New Roman" w:cs="Times New Roman"/>
                  <w:i/>
                  <w:iCs/>
                  <w:sz w:val="18"/>
                  <w:szCs w:val="18"/>
                </w:rPr>
                <w:t>Lathyrus oleraceus </w:t>
              </w:r>
              <w:r w:rsidRPr="000C4BEE">
                <w:rPr>
                  <w:rFonts w:ascii="Times New Roman" w:hAnsi="Times New Roman" w:cs="Times New Roman"/>
                  <w:sz w:val="18"/>
                  <w:szCs w:val="18"/>
                </w:rPr>
                <w:t>Lam.</w:t>
              </w:r>
            </w:hyperlink>
            <w:r w:rsidRPr="000C4BEE">
              <w:rPr>
                <w:rFonts w:ascii="Times New Roman" w:hAnsi="Times New Roman" w:cs="Times New Roman"/>
                <w:sz w:val="18"/>
                <w:szCs w:val="18"/>
              </w:rPr>
              <w:t xml:space="preserve">, </w:t>
            </w:r>
            <w:r w:rsidRPr="000C4BEE">
              <w:rPr>
                <w:rFonts w:ascii="Times New Roman" w:hAnsi="Times New Roman" w:cs="Times New Roman"/>
                <w:i/>
                <w:sz w:val="18"/>
                <w:szCs w:val="18"/>
              </w:rPr>
              <w:t>Pisum arvense</w:t>
            </w:r>
            <w:r w:rsidRPr="000C4BEE">
              <w:rPr>
                <w:rFonts w:ascii="Times New Roman" w:hAnsi="Times New Roman" w:cs="Times New Roman"/>
                <w:sz w:val="18"/>
                <w:szCs w:val="18"/>
              </w:rPr>
              <w:t xml:space="preserve"> L., </w:t>
            </w:r>
            <w:r w:rsidRPr="000C4BEE">
              <w:rPr>
                <w:rFonts w:ascii="Times New Roman" w:hAnsi="Times New Roman" w:cs="Times New Roman"/>
                <w:i/>
                <w:sz w:val="18"/>
                <w:szCs w:val="18"/>
              </w:rPr>
              <w:t xml:space="preserve">Pisum vulgare </w:t>
            </w:r>
            <w:r w:rsidRPr="000C4BEE">
              <w:rPr>
                <w:rFonts w:ascii="Times New Roman" w:hAnsi="Times New Roman" w:cs="Times New Roman"/>
                <w:sz w:val="18"/>
                <w:szCs w:val="18"/>
              </w:rPr>
              <w:t>Jundz.]</w:t>
            </w:r>
          </w:p>
        </w:tc>
        <w:tc>
          <w:tcPr>
            <w:tcW w:w="1389" w:type="dxa"/>
            <w:vAlign w:val="center"/>
          </w:tcPr>
          <w:p w14:paraId="6FDCAD60"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Bezelye</w:t>
            </w:r>
          </w:p>
        </w:tc>
        <w:tc>
          <w:tcPr>
            <w:tcW w:w="1021" w:type="dxa"/>
            <w:vAlign w:val="center"/>
          </w:tcPr>
          <w:p w14:paraId="7FF4304F" w14:textId="77777777" w:rsidR="001348A3" w:rsidRPr="000C4BEE" w:rsidRDefault="001348A3" w:rsidP="001348A3">
            <w:pPr>
              <w:spacing w:before="60" w:after="60"/>
              <w:rPr>
                <w:rFonts w:ascii="Times New Roman" w:hAnsi="Times New Roman" w:cs="Times New Roman"/>
                <w:bCs/>
                <w:sz w:val="18"/>
                <w:szCs w:val="18"/>
              </w:rPr>
            </w:pPr>
            <w:r w:rsidRPr="000C4BEE">
              <w:rPr>
                <w:rFonts w:ascii="Times New Roman" w:hAnsi="Times New Roman" w:cs="Times New Roman"/>
                <w:sz w:val="18"/>
                <w:szCs w:val="18"/>
              </w:rPr>
              <w:t>Pea</w:t>
            </w:r>
          </w:p>
        </w:tc>
        <w:tc>
          <w:tcPr>
            <w:tcW w:w="1560" w:type="dxa"/>
            <w:vAlign w:val="center"/>
          </w:tcPr>
          <w:p w14:paraId="55EE5164" w14:textId="77777777" w:rsidR="001348A3" w:rsidRPr="000C4BEE" w:rsidRDefault="001348A3" w:rsidP="001348A3">
            <w:pPr>
              <w:spacing w:before="60" w:after="60"/>
              <w:rPr>
                <w:rFonts w:ascii="Times New Roman" w:hAnsi="Times New Roman" w:cs="Times New Roman"/>
                <w:sz w:val="18"/>
                <w:szCs w:val="18"/>
              </w:rPr>
            </w:pPr>
            <w:r w:rsidRPr="000C4BEE">
              <w:rPr>
                <w:rFonts w:ascii="Times New Roman" w:hAnsi="Times New Roman" w:cs="Times New Roman"/>
                <w:sz w:val="18"/>
                <w:szCs w:val="18"/>
              </w:rPr>
              <w:t xml:space="preserve">Bezelye filizleri, Bezelye filizi ekstre/ekstraktı </w:t>
            </w:r>
            <w:r w:rsidRPr="000C4BEE">
              <w:rPr>
                <w:rFonts w:ascii="Times New Roman" w:eastAsia="Times New Roman" w:hAnsi="Times New Roman" w:cs="Times New Roman"/>
                <w:bCs/>
                <w:sz w:val="18"/>
                <w:szCs w:val="18"/>
                <w:lang w:eastAsia="tr-TR"/>
              </w:rPr>
              <w:t>(diğer bitkisel preparatları hariç)</w:t>
            </w:r>
          </w:p>
        </w:tc>
        <w:tc>
          <w:tcPr>
            <w:tcW w:w="1417" w:type="dxa"/>
            <w:vAlign w:val="center"/>
          </w:tcPr>
          <w:p w14:paraId="32B54B8F" w14:textId="77777777" w:rsidR="001348A3" w:rsidRPr="000C4BEE"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850" w:type="dxa"/>
            <w:vAlign w:val="center"/>
          </w:tcPr>
          <w:p w14:paraId="70208BCE" w14:textId="77777777" w:rsidR="001348A3" w:rsidRPr="000C4BEE"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0C4BEE">
              <w:rPr>
                <w:rFonts w:ascii="Times New Roman" w:hAnsi="Times New Roman" w:cs="Times New Roman"/>
                <w:iCs/>
                <w:sz w:val="18"/>
                <w:szCs w:val="18"/>
              </w:rPr>
              <w:t xml:space="preserve">P </w:t>
            </w:r>
          </w:p>
        </w:tc>
        <w:tc>
          <w:tcPr>
            <w:tcW w:w="4140" w:type="dxa"/>
            <w:vAlign w:val="center"/>
          </w:tcPr>
          <w:p w14:paraId="2BA05C64" w14:textId="77777777" w:rsidR="001348A3" w:rsidRPr="000C4BEE"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0C4BEE">
              <w:rPr>
                <w:rFonts w:ascii="Times New Roman" w:eastAsia="TimesNewRomanPSMT" w:hAnsi="Times New Roman" w:cs="Times New Roman"/>
                <w:sz w:val="18"/>
                <w:szCs w:val="18"/>
              </w:rPr>
              <w:t>Bezelye filizi ekstresi/ekstraktı olarak sadece %15 etanol ekstreleri kullanılabilir.</w:t>
            </w:r>
          </w:p>
        </w:tc>
        <w:tc>
          <w:tcPr>
            <w:tcW w:w="1163" w:type="dxa"/>
            <w:vAlign w:val="center"/>
          </w:tcPr>
          <w:p w14:paraId="42053A3A" w14:textId="700723CD" w:rsidR="000C4BEE" w:rsidRPr="001348A3" w:rsidRDefault="001348A3" w:rsidP="000C4BEE">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 xml:space="preserve">14/01/2022 </w:t>
            </w:r>
          </w:p>
          <w:p w14:paraId="5D978B00" w14:textId="3DC69489"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0FC5B5B3" w14:textId="77777777" w:rsidTr="003F3887">
        <w:trPr>
          <w:cantSplit/>
          <w:trHeight w:val="886"/>
        </w:trPr>
        <w:tc>
          <w:tcPr>
            <w:tcW w:w="562" w:type="dxa"/>
            <w:vMerge w:val="restart"/>
            <w:vAlign w:val="center"/>
          </w:tcPr>
          <w:p w14:paraId="6BD0E8F2"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488573B1" w14:textId="77777777" w:rsidR="001348A3" w:rsidRPr="001348A3" w:rsidRDefault="001348A3" w:rsidP="001348A3">
            <w:pPr>
              <w:spacing w:before="60" w:after="60"/>
              <w:rPr>
                <w:rFonts w:ascii="Times New Roman" w:hAnsi="Times New Roman" w:cs="Times New Roman"/>
                <w:b/>
                <w:bCs/>
                <w:iCs/>
                <w:sz w:val="18"/>
                <w:szCs w:val="18"/>
              </w:rPr>
            </w:pPr>
            <w:r w:rsidRPr="001348A3">
              <w:rPr>
                <w:rFonts w:ascii="Times New Roman" w:hAnsi="Times New Roman" w:cs="Times New Roman"/>
                <w:b/>
                <w:bCs/>
                <w:i/>
                <w:sz w:val="18"/>
                <w:szCs w:val="18"/>
              </w:rPr>
              <w:t xml:space="preserve">Polygonum cuspidatum </w:t>
            </w:r>
            <w:r w:rsidRPr="001348A3">
              <w:rPr>
                <w:rFonts w:ascii="Times New Roman" w:hAnsi="Times New Roman" w:cs="Times New Roman"/>
                <w:b/>
                <w:bCs/>
                <w:iCs/>
                <w:sz w:val="18"/>
                <w:szCs w:val="18"/>
              </w:rPr>
              <w:t>Siebold&amp;Zucc.</w:t>
            </w:r>
          </w:p>
          <w:p w14:paraId="42B416CE" w14:textId="77777777" w:rsidR="001348A3" w:rsidRPr="001348A3" w:rsidRDefault="001348A3" w:rsidP="001348A3">
            <w:pPr>
              <w:spacing w:before="60" w:after="60"/>
              <w:rPr>
                <w:rFonts w:ascii="Times New Roman" w:hAnsi="Times New Roman" w:cs="Times New Roman"/>
                <w:b/>
                <w:bCs/>
                <w:i/>
                <w:sz w:val="18"/>
                <w:szCs w:val="18"/>
              </w:rPr>
            </w:pPr>
            <w:r w:rsidRPr="001348A3">
              <w:rPr>
                <w:rFonts w:ascii="Times New Roman" w:hAnsi="Times New Roman" w:cs="Times New Roman"/>
                <w:i/>
                <w:iCs/>
                <w:sz w:val="18"/>
                <w:szCs w:val="18"/>
                <w:lang w:val="fr-FR"/>
              </w:rPr>
              <w:t>[</w:t>
            </w:r>
            <w:r w:rsidRPr="001348A3">
              <w:rPr>
                <w:rFonts w:ascii="Times New Roman" w:hAnsi="Times New Roman" w:cs="Times New Roman"/>
                <w:bCs/>
                <w:i/>
                <w:sz w:val="18"/>
                <w:szCs w:val="18"/>
              </w:rPr>
              <w:t xml:space="preserve">Polygonum cuspidatum </w:t>
            </w:r>
            <w:r w:rsidRPr="001348A3">
              <w:rPr>
                <w:rFonts w:ascii="Times New Roman" w:hAnsi="Times New Roman" w:cs="Times New Roman"/>
                <w:bCs/>
                <w:sz w:val="18"/>
                <w:szCs w:val="18"/>
              </w:rPr>
              <w:t>Siebold&amp;Zucc. var.</w:t>
            </w:r>
            <w:r w:rsidRPr="001348A3">
              <w:rPr>
                <w:rFonts w:ascii="Times New Roman" w:hAnsi="Times New Roman" w:cs="Times New Roman"/>
                <w:bCs/>
                <w:i/>
                <w:sz w:val="18"/>
                <w:szCs w:val="18"/>
              </w:rPr>
              <w:t xml:space="preserve">compactum </w:t>
            </w:r>
            <w:r w:rsidRPr="001348A3">
              <w:rPr>
                <w:rFonts w:ascii="Times New Roman" w:hAnsi="Times New Roman" w:cs="Times New Roman"/>
                <w:bCs/>
                <w:sz w:val="18"/>
                <w:szCs w:val="18"/>
              </w:rPr>
              <w:t>(Hook.f.) L. H. Bailey</w:t>
            </w:r>
            <w:r w:rsidRPr="001348A3">
              <w:rPr>
                <w:rFonts w:ascii="Times New Roman" w:hAnsi="Times New Roman" w:cs="Times New Roman"/>
                <w:bCs/>
                <w:i/>
                <w:sz w:val="18"/>
                <w:szCs w:val="18"/>
              </w:rPr>
              <w:t xml:space="preserve">,                            Reynoutria japonica </w:t>
            </w:r>
            <w:r w:rsidRPr="001348A3">
              <w:rPr>
                <w:rFonts w:ascii="Times New Roman" w:hAnsi="Times New Roman" w:cs="Times New Roman"/>
                <w:bCs/>
                <w:sz w:val="18"/>
                <w:szCs w:val="18"/>
              </w:rPr>
              <w:t>Houtt.</w:t>
            </w:r>
            <w:r w:rsidRPr="001348A3">
              <w:rPr>
                <w:rFonts w:ascii="Times New Roman" w:hAnsi="Times New Roman" w:cs="Times New Roman"/>
                <w:bCs/>
                <w:i/>
                <w:sz w:val="18"/>
                <w:szCs w:val="18"/>
              </w:rPr>
              <w:t xml:space="preserve">, Fallopia japonica </w:t>
            </w:r>
            <w:r w:rsidRPr="001348A3">
              <w:rPr>
                <w:rFonts w:ascii="Times New Roman" w:hAnsi="Times New Roman" w:cs="Times New Roman"/>
                <w:bCs/>
                <w:sz w:val="18"/>
                <w:szCs w:val="18"/>
              </w:rPr>
              <w:t>(Houtt.) Ronse Decr.</w:t>
            </w:r>
            <w:r w:rsidRPr="001348A3">
              <w:rPr>
                <w:rFonts w:ascii="Times New Roman" w:hAnsi="Times New Roman" w:cs="Times New Roman"/>
                <w:i/>
                <w:iCs/>
                <w:sz w:val="18"/>
                <w:szCs w:val="18"/>
                <w:lang w:val="fr-FR"/>
              </w:rPr>
              <w:t>]</w:t>
            </w:r>
          </w:p>
        </w:tc>
        <w:tc>
          <w:tcPr>
            <w:tcW w:w="1389" w:type="dxa"/>
            <w:vMerge w:val="restart"/>
            <w:vAlign w:val="center"/>
          </w:tcPr>
          <w:p w14:paraId="11DBBDF2"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Japon poligonumu</w:t>
            </w:r>
          </w:p>
        </w:tc>
        <w:tc>
          <w:tcPr>
            <w:tcW w:w="1021" w:type="dxa"/>
            <w:vMerge w:val="restart"/>
            <w:vAlign w:val="center"/>
          </w:tcPr>
          <w:p w14:paraId="3612AFFA" w14:textId="77777777" w:rsidR="001348A3" w:rsidRPr="001348A3" w:rsidRDefault="001348A3" w:rsidP="001348A3">
            <w:pPr>
              <w:spacing w:before="60" w:after="60"/>
              <w:rPr>
                <w:rFonts w:ascii="Times New Roman" w:hAnsi="Times New Roman" w:cs="Times New Roman"/>
                <w:bCs/>
                <w:sz w:val="18"/>
                <w:szCs w:val="18"/>
              </w:rPr>
            </w:pPr>
            <w:r w:rsidRPr="001348A3">
              <w:rPr>
                <w:rFonts w:ascii="Times New Roman" w:hAnsi="Times New Roman" w:cs="Times New Roman"/>
                <w:bCs/>
                <w:sz w:val="18"/>
                <w:szCs w:val="18"/>
              </w:rPr>
              <w:t>Japanese knotweed, Mexican bamboo, Japanese bamboo</w:t>
            </w:r>
          </w:p>
        </w:tc>
        <w:tc>
          <w:tcPr>
            <w:tcW w:w="1560" w:type="dxa"/>
            <w:vAlign w:val="center"/>
          </w:tcPr>
          <w:p w14:paraId="05F5D31B"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Kök,                    </w:t>
            </w:r>
            <w:r w:rsidRPr="001348A3">
              <w:rPr>
                <w:rFonts w:ascii="Times New Roman" w:eastAsia="Times New Roman" w:hAnsi="Times New Roman" w:cs="Times New Roman"/>
                <w:bCs/>
                <w:sz w:val="18"/>
                <w:szCs w:val="18"/>
                <w:lang w:eastAsia="tr-TR"/>
              </w:rPr>
              <w:t>Kök ekstresi/ ekstraktı (diğer bitkisel preparatları hariç)</w:t>
            </w:r>
          </w:p>
        </w:tc>
        <w:tc>
          <w:tcPr>
            <w:tcW w:w="1417" w:type="dxa"/>
            <w:vAlign w:val="center"/>
          </w:tcPr>
          <w:p w14:paraId="42B058A6"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Root [radix], Root extract (except other herbal preparations)</w:t>
            </w:r>
          </w:p>
        </w:tc>
        <w:tc>
          <w:tcPr>
            <w:tcW w:w="850" w:type="dxa"/>
          </w:tcPr>
          <w:p w14:paraId="0245A7BC"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45407917"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Merge w:val="restart"/>
            <w:vAlign w:val="center"/>
          </w:tcPr>
          <w:p w14:paraId="55723E20"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 xml:space="preserve">Ürünlerin üzerinde </w:t>
            </w:r>
            <w:r w:rsidRPr="001348A3">
              <w:rPr>
                <w:rFonts w:ascii="Times New Roman" w:eastAsia="Times New Roman" w:hAnsi="Times New Roman" w:cs="Times New Roman"/>
                <w:bCs/>
                <w:i/>
                <w:sz w:val="18"/>
                <w:szCs w:val="18"/>
                <w:lang w:eastAsia="tr-TR"/>
              </w:rPr>
              <w:t>“Hamileler ve emzirenler tarafından kullanılmamalıdır”</w:t>
            </w:r>
            <w:r w:rsidRPr="001348A3">
              <w:rPr>
                <w:rFonts w:ascii="Times New Roman" w:eastAsia="Times New Roman" w:hAnsi="Times New Roman" w:cs="Times New Roman"/>
                <w:bCs/>
                <w:sz w:val="18"/>
                <w:szCs w:val="18"/>
                <w:lang w:eastAsia="tr-TR"/>
              </w:rPr>
              <w:t xml:space="preserve"> uyarısı yer almalıdır. Bu koşul, sadece resveratrolden oluşan ekstreler için geçerli değildir.</w:t>
            </w:r>
          </w:p>
        </w:tc>
        <w:tc>
          <w:tcPr>
            <w:tcW w:w="1163" w:type="dxa"/>
            <w:vMerge w:val="restart"/>
            <w:vAlign w:val="center"/>
          </w:tcPr>
          <w:p w14:paraId="1AC62925" w14:textId="320DC0CD" w:rsidR="000C4BEE" w:rsidRPr="001348A3" w:rsidRDefault="001348A3" w:rsidP="000C4BEE">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06/02/2015</w:t>
            </w:r>
            <w:r w:rsidRPr="001348A3">
              <w:rPr>
                <w:rFonts w:ascii="Times New Roman" w:eastAsia="Times New Roman" w:hAnsi="Times New Roman" w:cs="Times New Roman"/>
                <w:bCs/>
                <w:sz w:val="16"/>
                <w:szCs w:val="16"/>
                <w:lang w:eastAsia="tr-TR"/>
              </w:rPr>
              <w:t xml:space="preserve"> </w:t>
            </w:r>
          </w:p>
          <w:p w14:paraId="3F2529E9" w14:textId="61EB2617"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321A5616" w14:textId="77777777" w:rsidTr="003F3887">
        <w:trPr>
          <w:cantSplit/>
          <w:trHeight w:val="454"/>
        </w:trPr>
        <w:tc>
          <w:tcPr>
            <w:tcW w:w="562" w:type="dxa"/>
            <w:vMerge/>
            <w:vAlign w:val="center"/>
          </w:tcPr>
          <w:p w14:paraId="2ED856A4"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3C809769" w14:textId="77777777" w:rsidR="001348A3" w:rsidRPr="001348A3" w:rsidRDefault="001348A3" w:rsidP="001348A3">
            <w:pPr>
              <w:spacing w:before="60" w:after="60"/>
              <w:rPr>
                <w:rFonts w:ascii="Times New Roman" w:hAnsi="Times New Roman" w:cs="Times New Roman"/>
                <w:b/>
                <w:bCs/>
                <w:i/>
                <w:sz w:val="18"/>
                <w:szCs w:val="18"/>
              </w:rPr>
            </w:pPr>
          </w:p>
        </w:tc>
        <w:tc>
          <w:tcPr>
            <w:tcW w:w="1389" w:type="dxa"/>
            <w:vMerge/>
            <w:vAlign w:val="center"/>
          </w:tcPr>
          <w:p w14:paraId="2C3D7C13" w14:textId="77777777" w:rsidR="001348A3" w:rsidRPr="001348A3" w:rsidRDefault="001348A3" w:rsidP="001348A3">
            <w:pPr>
              <w:spacing w:before="60" w:after="60"/>
              <w:rPr>
                <w:rFonts w:ascii="Times New Roman" w:hAnsi="Times New Roman" w:cs="Times New Roman"/>
                <w:sz w:val="18"/>
                <w:szCs w:val="18"/>
              </w:rPr>
            </w:pPr>
          </w:p>
        </w:tc>
        <w:tc>
          <w:tcPr>
            <w:tcW w:w="1021" w:type="dxa"/>
            <w:vMerge/>
            <w:vAlign w:val="center"/>
          </w:tcPr>
          <w:p w14:paraId="4DCDB214" w14:textId="77777777" w:rsidR="001348A3" w:rsidRPr="001348A3" w:rsidRDefault="001348A3" w:rsidP="001348A3">
            <w:pPr>
              <w:spacing w:before="60" w:after="60"/>
              <w:rPr>
                <w:rFonts w:ascii="Times New Roman" w:hAnsi="Times New Roman" w:cs="Times New Roman"/>
                <w:bCs/>
                <w:sz w:val="18"/>
                <w:szCs w:val="18"/>
              </w:rPr>
            </w:pPr>
          </w:p>
        </w:tc>
        <w:tc>
          <w:tcPr>
            <w:tcW w:w="1560" w:type="dxa"/>
            <w:vAlign w:val="center"/>
          </w:tcPr>
          <w:p w14:paraId="6735868D"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Rizom,              </w:t>
            </w:r>
            <w:r w:rsidRPr="001348A3">
              <w:rPr>
                <w:rFonts w:ascii="Times New Roman" w:eastAsia="Times New Roman" w:hAnsi="Times New Roman" w:cs="Times New Roman"/>
                <w:bCs/>
                <w:sz w:val="18"/>
                <w:szCs w:val="18"/>
                <w:lang w:eastAsia="tr-TR"/>
              </w:rPr>
              <w:t>Rizom ekstresi/ ekstraktı (diğer bitkisel preparatları hariç)</w:t>
            </w:r>
          </w:p>
        </w:tc>
        <w:tc>
          <w:tcPr>
            <w:tcW w:w="1417" w:type="dxa"/>
            <w:vAlign w:val="center"/>
          </w:tcPr>
          <w:p w14:paraId="0B77AE89"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 xml:space="preserve">Rhizome [rhizoma],  Rhizome extract </w:t>
            </w:r>
            <w:r w:rsidRPr="001348A3">
              <w:rPr>
                <w:rFonts w:ascii="Times New Roman" w:eastAsia="Times New Roman" w:hAnsi="Times New Roman" w:cs="Times New Roman"/>
                <w:bCs/>
                <w:sz w:val="18"/>
                <w:szCs w:val="18"/>
                <w:lang w:eastAsia="tr-TR"/>
              </w:rPr>
              <w:t>(except other herbal preparations)</w:t>
            </w:r>
          </w:p>
        </w:tc>
        <w:tc>
          <w:tcPr>
            <w:tcW w:w="850" w:type="dxa"/>
          </w:tcPr>
          <w:p w14:paraId="096F730C"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139D4C75"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p>
          <w:p w14:paraId="148AE7B8" w14:textId="77777777" w:rsidR="001348A3" w:rsidRPr="001348A3" w:rsidRDefault="001348A3" w:rsidP="001348A3">
            <w:pPr>
              <w:tabs>
                <w:tab w:val="left" w:pos="567"/>
              </w:tabs>
              <w:spacing w:before="60" w:after="60"/>
              <w:jc w:val="center"/>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P</w:t>
            </w:r>
          </w:p>
        </w:tc>
        <w:tc>
          <w:tcPr>
            <w:tcW w:w="4140" w:type="dxa"/>
            <w:vMerge/>
            <w:vAlign w:val="center"/>
          </w:tcPr>
          <w:p w14:paraId="2FE82EB3"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79544CFC"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1B14247A" w14:textId="77777777" w:rsidTr="003F3887">
        <w:trPr>
          <w:cantSplit/>
          <w:trHeight w:val="454"/>
        </w:trPr>
        <w:tc>
          <w:tcPr>
            <w:tcW w:w="562" w:type="dxa"/>
            <w:vAlign w:val="center"/>
          </w:tcPr>
          <w:p w14:paraId="37654B41"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4404DE78" w14:textId="77777777" w:rsidR="001348A3" w:rsidRPr="001348A3" w:rsidRDefault="001348A3" w:rsidP="001348A3">
            <w:pPr>
              <w:spacing w:before="60" w:after="60"/>
              <w:rPr>
                <w:rFonts w:ascii="Times New Roman" w:hAnsi="Times New Roman" w:cs="Times New Roman"/>
                <w:i/>
                <w:sz w:val="18"/>
                <w:szCs w:val="18"/>
              </w:rPr>
            </w:pPr>
            <w:r w:rsidRPr="001348A3">
              <w:rPr>
                <w:rFonts w:ascii="Times New Roman" w:hAnsi="Times New Roman" w:cs="Times New Roman"/>
                <w:b/>
                <w:i/>
                <w:sz w:val="18"/>
                <w:szCs w:val="18"/>
              </w:rPr>
              <w:t xml:space="preserve">Populus </w:t>
            </w:r>
            <w:r w:rsidRPr="001348A3">
              <w:rPr>
                <w:rFonts w:ascii="Times New Roman" w:hAnsi="Times New Roman" w:cs="Times New Roman"/>
                <w:b/>
                <w:sz w:val="18"/>
                <w:szCs w:val="18"/>
              </w:rPr>
              <w:t>sp.</w:t>
            </w:r>
          </w:p>
        </w:tc>
        <w:tc>
          <w:tcPr>
            <w:tcW w:w="1389" w:type="dxa"/>
            <w:vAlign w:val="center"/>
          </w:tcPr>
          <w:p w14:paraId="09D783F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Kavak tomurcuğu, Kara kavak tomurcuğu</w:t>
            </w:r>
          </w:p>
        </w:tc>
        <w:tc>
          <w:tcPr>
            <w:tcW w:w="1021" w:type="dxa"/>
            <w:vAlign w:val="center"/>
          </w:tcPr>
          <w:p w14:paraId="2BEED441"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Poplar,    Balsam Poplar,  Black Poplar</w:t>
            </w:r>
          </w:p>
        </w:tc>
        <w:tc>
          <w:tcPr>
            <w:tcW w:w="1560" w:type="dxa"/>
            <w:vAlign w:val="center"/>
          </w:tcPr>
          <w:p w14:paraId="04519191"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Yaprak tomurcuğu, Yaprak tomurcuğu ekstresi/ekstraktı </w:t>
            </w:r>
            <w:r w:rsidRPr="001348A3">
              <w:rPr>
                <w:rFonts w:ascii="Times New Roman" w:eastAsia="Times New Roman" w:hAnsi="Times New Roman" w:cs="Times New Roman"/>
                <w:bCs/>
                <w:sz w:val="18"/>
                <w:szCs w:val="18"/>
                <w:lang w:eastAsia="tr-TR"/>
              </w:rPr>
              <w:t>(diğer bitkisel preparatları hariç)</w:t>
            </w:r>
          </w:p>
        </w:tc>
        <w:tc>
          <w:tcPr>
            <w:tcW w:w="1417" w:type="dxa"/>
            <w:vAlign w:val="center"/>
          </w:tcPr>
          <w:p w14:paraId="484A13E2"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Poplar bud [gemma populi], Poplar bud extract </w:t>
            </w:r>
            <w:r w:rsidRPr="001348A3">
              <w:rPr>
                <w:rFonts w:ascii="Times New Roman" w:eastAsia="Times New Roman" w:hAnsi="Times New Roman" w:cs="Times New Roman"/>
                <w:bCs/>
                <w:sz w:val="18"/>
                <w:szCs w:val="18"/>
                <w:lang w:eastAsia="tr-TR"/>
              </w:rPr>
              <w:t>(except other herbal preparations)</w:t>
            </w:r>
          </w:p>
        </w:tc>
        <w:tc>
          <w:tcPr>
            <w:tcW w:w="850" w:type="dxa"/>
          </w:tcPr>
          <w:p w14:paraId="5CE9A562" w14:textId="77777777" w:rsidR="001348A3" w:rsidRPr="001348A3" w:rsidRDefault="001348A3" w:rsidP="001348A3">
            <w:pPr>
              <w:spacing w:before="60" w:after="60"/>
              <w:jc w:val="center"/>
              <w:rPr>
                <w:rFonts w:ascii="Times New Roman" w:hAnsi="Times New Roman" w:cs="Times New Roman"/>
                <w:sz w:val="18"/>
                <w:szCs w:val="18"/>
              </w:rPr>
            </w:pPr>
          </w:p>
          <w:p w14:paraId="0A7A8A1B" w14:textId="77777777" w:rsidR="001348A3" w:rsidRPr="001348A3" w:rsidRDefault="001348A3" w:rsidP="001348A3">
            <w:pPr>
              <w:spacing w:before="60" w:after="60"/>
              <w:jc w:val="center"/>
              <w:rPr>
                <w:rFonts w:ascii="Times New Roman" w:hAnsi="Times New Roman" w:cs="Times New Roman"/>
                <w:sz w:val="18"/>
                <w:szCs w:val="18"/>
              </w:rPr>
            </w:pPr>
          </w:p>
          <w:p w14:paraId="1A10D7B2"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p w14:paraId="132F8FC0" w14:textId="77777777" w:rsidR="001348A3" w:rsidRPr="001348A3" w:rsidRDefault="001348A3" w:rsidP="001348A3">
            <w:pPr>
              <w:spacing w:before="60" w:after="60"/>
              <w:jc w:val="center"/>
              <w:rPr>
                <w:rFonts w:ascii="Times New Roman" w:hAnsi="Times New Roman" w:cs="Times New Roman"/>
                <w:sz w:val="18"/>
                <w:szCs w:val="18"/>
              </w:rPr>
            </w:pPr>
          </w:p>
        </w:tc>
        <w:tc>
          <w:tcPr>
            <w:tcW w:w="4140" w:type="dxa"/>
            <w:vAlign w:val="center"/>
          </w:tcPr>
          <w:p w14:paraId="22AA6230"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Align w:val="center"/>
          </w:tcPr>
          <w:p w14:paraId="59EAADA3" w14:textId="0F1B5E93" w:rsidR="001348A3" w:rsidRPr="001348A3" w:rsidRDefault="001348A3" w:rsidP="000C4BEE">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24/06/2016</w:t>
            </w:r>
          </w:p>
        </w:tc>
      </w:tr>
      <w:tr w:rsidR="001348A3" w:rsidRPr="001348A3" w14:paraId="60BC7D45" w14:textId="77777777" w:rsidTr="003F3887">
        <w:trPr>
          <w:cantSplit/>
          <w:trHeight w:val="578"/>
        </w:trPr>
        <w:tc>
          <w:tcPr>
            <w:tcW w:w="562" w:type="dxa"/>
            <w:vMerge w:val="restart"/>
            <w:vAlign w:val="center"/>
          </w:tcPr>
          <w:p w14:paraId="6EC82320"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0EF8756B" w14:textId="77777777" w:rsidR="001348A3" w:rsidRPr="001348A3" w:rsidRDefault="001348A3" w:rsidP="001348A3">
            <w:pPr>
              <w:spacing w:before="60" w:after="60"/>
              <w:rPr>
                <w:rFonts w:ascii="Times New Roman" w:hAnsi="Times New Roman"/>
                <w:b/>
                <w:sz w:val="18"/>
                <w:szCs w:val="18"/>
              </w:rPr>
            </w:pPr>
            <w:r w:rsidRPr="001348A3">
              <w:rPr>
                <w:rFonts w:ascii="Times New Roman" w:hAnsi="Times New Roman"/>
                <w:b/>
                <w:i/>
                <w:sz w:val="18"/>
                <w:szCs w:val="18"/>
              </w:rPr>
              <w:t xml:space="preserve">Plukenetia volubilis </w:t>
            </w:r>
            <w:r w:rsidRPr="001348A3">
              <w:rPr>
                <w:rFonts w:ascii="Times New Roman" w:hAnsi="Times New Roman"/>
                <w:b/>
                <w:sz w:val="18"/>
                <w:szCs w:val="18"/>
              </w:rPr>
              <w:t>L.</w:t>
            </w:r>
          </w:p>
          <w:p w14:paraId="6CBD47D6" w14:textId="77777777" w:rsidR="001348A3" w:rsidRPr="001348A3" w:rsidRDefault="001348A3" w:rsidP="001348A3">
            <w:pPr>
              <w:spacing w:before="60" w:after="60"/>
              <w:rPr>
                <w:rFonts w:ascii="Times New Roman" w:hAnsi="Times New Roman"/>
                <w:b/>
                <w:i/>
                <w:sz w:val="18"/>
                <w:szCs w:val="18"/>
              </w:rPr>
            </w:pPr>
            <w:r w:rsidRPr="001348A3">
              <w:rPr>
                <w:rFonts w:ascii="Times New Roman" w:hAnsi="Times New Roman"/>
                <w:i/>
                <w:sz w:val="18"/>
                <w:szCs w:val="18"/>
              </w:rPr>
              <w:t xml:space="preserve">[Plukenetia peruviana </w:t>
            </w:r>
            <w:r w:rsidRPr="001348A3">
              <w:rPr>
                <w:rFonts w:ascii="Times New Roman" w:hAnsi="Times New Roman"/>
                <w:sz w:val="18"/>
                <w:szCs w:val="18"/>
              </w:rPr>
              <w:t xml:space="preserve">Muell.Arg., </w:t>
            </w:r>
            <w:r w:rsidRPr="001348A3">
              <w:rPr>
                <w:rFonts w:ascii="Times New Roman" w:hAnsi="Times New Roman"/>
                <w:i/>
                <w:iCs/>
                <w:sz w:val="18"/>
                <w:szCs w:val="18"/>
              </w:rPr>
              <w:t>Sajorium volubile</w:t>
            </w:r>
            <w:r w:rsidRPr="001348A3">
              <w:rPr>
                <w:rFonts w:ascii="Times New Roman" w:hAnsi="Times New Roman"/>
                <w:sz w:val="18"/>
                <w:szCs w:val="18"/>
              </w:rPr>
              <w:t>(L.) Baill.</w:t>
            </w:r>
            <w:r w:rsidRPr="001348A3">
              <w:rPr>
                <w:rFonts w:ascii="Times New Roman" w:hAnsi="Times New Roman"/>
                <w:bCs/>
                <w:i/>
                <w:sz w:val="18"/>
                <w:szCs w:val="18"/>
              </w:rPr>
              <w:t>]</w:t>
            </w:r>
          </w:p>
        </w:tc>
        <w:tc>
          <w:tcPr>
            <w:tcW w:w="1389" w:type="dxa"/>
            <w:vMerge w:val="restart"/>
            <w:vAlign w:val="center"/>
          </w:tcPr>
          <w:p w14:paraId="3479BEE6"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iCs/>
                <w:sz w:val="18"/>
                <w:szCs w:val="18"/>
              </w:rPr>
              <w:t>İnka fıstığı, Plukenetiya, Saşa inşi</w:t>
            </w:r>
          </w:p>
        </w:tc>
        <w:tc>
          <w:tcPr>
            <w:tcW w:w="1021" w:type="dxa"/>
            <w:vMerge w:val="restart"/>
            <w:vAlign w:val="center"/>
          </w:tcPr>
          <w:p w14:paraId="3D9D5599" w14:textId="77777777" w:rsidR="001348A3" w:rsidRPr="001348A3" w:rsidRDefault="001348A3" w:rsidP="001348A3">
            <w:pPr>
              <w:spacing w:before="60" w:after="60"/>
              <w:rPr>
                <w:rFonts w:ascii="Times New Roman" w:hAnsi="Times New Roman"/>
                <w:sz w:val="18"/>
                <w:szCs w:val="18"/>
              </w:rPr>
            </w:pPr>
            <w:r w:rsidRPr="001348A3">
              <w:rPr>
                <w:rFonts w:ascii="Times New Roman" w:hAnsi="Times New Roman"/>
                <w:sz w:val="18"/>
                <w:szCs w:val="18"/>
              </w:rPr>
              <w:t>Sacha inchi, Inca inchi, Inchan peanut</w:t>
            </w:r>
          </w:p>
        </w:tc>
        <w:tc>
          <w:tcPr>
            <w:tcW w:w="1560" w:type="dxa"/>
            <w:vAlign w:val="center"/>
          </w:tcPr>
          <w:p w14:paraId="57E99277" w14:textId="77777777" w:rsidR="001348A3" w:rsidRPr="000C4BEE" w:rsidRDefault="001348A3" w:rsidP="001348A3">
            <w:pPr>
              <w:spacing w:before="60" w:after="60"/>
              <w:rPr>
                <w:rFonts w:ascii="Times New Roman" w:hAnsi="Times New Roman"/>
                <w:sz w:val="18"/>
                <w:szCs w:val="18"/>
              </w:rPr>
            </w:pPr>
            <w:r w:rsidRPr="000C4BEE">
              <w:rPr>
                <w:rFonts w:ascii="Times New Roman" w:eastAsia="Times New Roman" w:hAnsi="Times New Roman"/>
                <w:bCs/>
                <w:sz w:val="18"/>
                <w:szCs w:val="18"/>
                <w:lang w:eastAsia="tr-TR"/>
              </w:rPr>
              <w:t>Tohum kısmından elde edilen sıvı sabit yağ</w:t>
            </w:r>
          </w:p>
        </w:tc>
        <w:tc>
          <w:tcPr>
            <w:tcW w:w="1417" w:type="dxa"/>
            <w:vAlign w:val="center"/>
          </w:tcPr>
          <w:p w14:paraId="36A4CECD"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Fixed oil</w:t>
            </w:r>
          </w:p>
        </w:tc>
        <w:tc>
          <w:tcPr>
            <w:tcW w:w="850" w:type="dxa"/>
            <w:vAlign w:val="center"/>
          </w:tcPr>
          <w:p w14:paraId="6B9E53B4" w14:textId="77777777" w:rsidR="001348A3" w:rsidRPr="000C4BEE" w:rsidRDefault="001348A3" w:rsidP="001348A3">
            <w:pPr>
              <w:spacing w:before="60" w:after="60"/>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33FE1A4D" w14:textId="77777777" w:rsidR="001348A3" w:rsidRPr="000C4BEE" w:rsidRDefault="001348A3" w:rsidP="001348A3">
            <w:pPr>
              <w:jc w:val="both"/>
              <w:rPr>
                <w:rFonts w:ascii="Times New Roman" w:eastAsia="Times New Roman" w:hAnsi="Times New Roman"/>
                <w:bCs/>
                <w:strike/>
                <w:sz w:val="18"/>
                <w:szCs w:val="18"/>
                <w:lang w:eastAsia="tr-TR"/>
              </w:rPr>
            </w:pPr>
            <w:r w:rsidRPr="000C4BEE">
              <w:rPr>
                <w:rFonts w:ascii="Times New Roman" w:hAnsi="Times New Roman"/>
                <w:sz w:val="18"/>
                <w:szCs w:val="18"/>
              </w:rPr>
              <w:t>Keten tohumu yağı olarak, keten tohumu yağının gıdada normal kullanımına uygun olarak kullanılır.</w:t>
            </w:r>
          </w:p>
        </w:tc>
        <w:tc>
          <w:tcPr>
            <w:tcW w:w="1163" w:type="dxa"/>
            <w:vAlign w:val="center"/>
          </w:tcPr>
          <w:p w14:paraId="3643C3D4" w14:textId="77777777" w:rsidR="001348A3" w:rsidRPr="001348A3" w:rsidRDefault="001348A3" w:rsidP="001348A3">
            <w:pPr>
              <w:spacing w:before="60" w:after="60"/>
              <w:rPr>
                <w:rFonts w:ascii="Times New Roman" w:hAnsi="Times New Roman"/>
                <w:sz w:val="18"/>
                <w:szCs w:val="18"/>
              </w:rPr>
            </w:pPr>
          </w:p>
        </w:tc>
      </w:tr>
      <w:tr w:rsidR="001348A3" w:rsidRPr="001348A3" w14:paraId="289F114B" w14:textId="77777777" w:rsidTr="003F3887">
        <w:trPr>
          <w:cantSplit/>
          <w:trHeight w:val="577"/>
        </w:trPr>
        <w:tc>
          <w:tcPr>
            <w:tcW w:w="562" w:type="dxa"/>
            <w:vMerge/>
            <w:vAlign w:val="center"/>
          </w:tcPr>
          <w:p w14:paraId="3A1EB76E"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476FB800" w14:textId="77777777" w:rsidR="001348A3" w:rsidRPr="001348A3" w:rsidRDefault="001348A3" w:rsidP="001348A3">
            <w:pPr>
              <w:spacing w:before="60" w:after="60"/>
              <w:rPr>
                <w:rFonts w:ascii="Times New Roman" w:hAnsi="Times New Roman"/>
                <w:b/>
                <w:i/>
                <w:sz w:val="18"/>
                <w:szCs w:val="18"/>
              </w:rPr>
            </w:pPr>
          </w:p>
        </w:tc>
        <w:tc>
          <w:tcPr>
            <w:tcW w:w="1389" w:type="dxa"/>
            <w:vMerge/>
            <w:vAlign w:val="center"/>
          </w:tcPr>
          <w:p w14:paraId="23F2A4F4" w14:textId="77777777" w:rsidR="001348A3" w:rsidRPr="001348A3" w:rsidRDefault="001348A3" w:rsidP="001348A3">
            <w:pPr>
              <w:spacing w:before="60" w:after="60"/>
              <w:rPr>
                <w:rFonts w:ascii="Times New Roman" w:hAnsi="Times New Roman"/>
                <w:iCs/>
                <w:color w:val="00B050"/>
                <w:sz w:val="18"/>
                <w:szCs w:val="18"/>
              </w:rPr>
            </w:pPr>
          </w:p>
        </w:tc>
        <w:tc>
          <w:tcPr>
            <w:tcW w:w="1021" w:type="dxa"/>
            <w:vMerge/>
            <w:vAlign w:val="center"/>
          </w:tcPr>
          <w:p w14:paraId="2EAEED06" w14:textId="77777777" w:rsidR="001348A3" w:rsidRPr="001348A3" w:rsidRDefault="001348A3" w:rsidP="001348A3">
            <w:pPr>
              <w:spacing w:before="60" w:after="60"/>
              <w:rPr>
                <w:rFonts w:ascii="Times New Roman" w:hAnsi="Times New Roman"/>
                <w:sz w:val="18"/>
                <w:szCs w:val="18"/>
              </w:rPr>
            </w:pPr>
          </w:p>
        </w:tc>
        <w:tc>
          <w:tcPr>
            <w:tcW w:w="1560" w:type="dxa"/>
            <w:vAlign w:val="center"/>
          </w:tcPr>
          <w:p w14:paraId="07C7C47E" w14:textId="77777777" w:rsidR="001348A3" w:rsidRPr="001348A3" w:rsidRDefault="001348A3" w:rsidP="001348A3">
            <w:pPr>
              <w:spacing w:before="60" w:after="60"/>
              <w:rPr>
                <w:rFonts w:ascii="Times New Roman" w:eastAsia="Times New Roman" w:hAnsi="Times New Roman"/>
                <w:bCs/>
                <w:sz w:val="18"/>
                <w:szCs w:val="18"/>
                <w:lang w:eastAsia="tr-TR"/>
              </w:rPr>
            </w:pPr>
            <w:r w:rsidRPr="001348A3">
              <w:rPr>
                <w:rFonts w:ascii="Times New Roman" w:eastAsia="Times New Roman" w:hAnsi="Times New Roman"/>
                <w:bCs/>
                <w:sz w:val="18"/>
                <w:szCs w:val="18"/>
                <w:lang w:eastAsia="tr-TR"/>
              </w:rPr>
              <w:t>Tohum (Tohumdan elde edilen sıvı yağ hariç)</w:t>
            </w:r>
          </w:p>
        </w:tc>
        <w:tc>
          <w:tcPr>
            <w:tcW w:w="1417" w:type="dxa"/>
            <w:vAlign w:val="center"/>
          </w:tcPr>
          <w:p w14:paraId="15C9C9ED" w14:textId="77777777" w:rsidR="001348A3" w:rsidRPr="001348A3" w:rsidRDefault="001348A3" w:rsidP="001348A3">
            <w:pPr>
              <w:spacing w:before="60" w:after="60"/>
              <w:rPr>
                <w:rFonts w:ascii="Times New Roman" w:hAnsi="Times New Roman"/>
                <w:sz w:val="18"/>
                <w:szCs w:val="18"/>
              </w:rPr>
            </w:pPr>
            <w:r w:rsidRPr="001348A3">
              <w:rPr>
                <w:rFonts w:ascii="Times New Roman" w:eastAsia="Times New Roman" w:hAnsi="Times New Roman"/>
                <w:sz w:val="18"/>
                <w:szCs w:val="18"/>
                <w:lang w:eastAsia="tr-TR"/>
              </w:rPr>
              <w:t xml:space="preserve">Seed </w:t>
            </w:r>
            <w:r w:rsidRPr="001348A3">
              <w:rPr>
                <w:rFonts w:ascii="Times New Roman" w:hAnsi="Times New Roman"/>
                <w:sz w:val="18"/>
                <w:szCs w:val="18"/>
              </w:rPr>
              <w:t>[semen] (except fixed oil of seed)</w:t>
            </w:r>
          </w:p>
        </w:tc>
        <w:tc>
          <w:tcPr>
            <w:tcW w:w="850" w:type="dxa"/>
            <w:vAlign w:val="center"/>
          </w:tcPr>
          <w:p w14:paraId="79544CC1" w14:textId="77777777" w:rsidR="001348A3" w:rsidRPr="001348A3" w:rsidRDefault="001348A3" w:rsidP="001348A3">
            <w:pPr>
              <w:spacing w:before="60" w:after="60"/>
              <w:jc w:val="center"/>
              <w:rPr>
                <w:rFonts w:ascii="Times New Roman" w:hAnsi="Times New Roman"/>
                <w:sz w:val="18"/>
                <w:szCs w:val="18"/>
              </w:rPr>
            </w:pPr>
            <w:r w:rsidRPr="001348A3">
              <w:rPr>
                <w:rFonts w:ascii="Times New Roman" w:eastAsia="Times New Roman" w:hAnsi="Times New Roman"/>
                <w:bCs/>
                <w:sz w:val="18"/>
                <w:szCs w:val="18"/>
                <w:lang w:eastAsia="tr-TR"/>
              </w:rPr>
              <w:t>N</w:t>
            </w:r>
          </w:p>
        </w:tc>
        <w:tc>
          <w:tcPr>
            <w:tcW w:w="4140" w:type="dxa"/>
            <w:vAlign w:val="center"/>
          </w:tcPr>
          <w:p w14:paraId="32118924" w14:textId="77777777" w:rsidR="001348A3" w:rsidRPr="001348A3" w:rsidRDefault="001348A3" w:rsidP="001348A3">
            <w:pPr>
              <w:jc w:val="both"/>
              <w:rPr>
                <w:rFonts w:ascii="Times New Roman" w:hAnsi="Times New Roman"/>
                <w:sz w:val="18"/>
                <w:szCs w:val="18"/>
              </w:rPr>
            </w:pPr>
          </w:p>
        </w:tc>
        <w:tc>
          <w:tcPr>
            <w:tcW w:w="1163" w:type="dxa"/>
            <w:vAlign w:val="center"/>
          </w:tcPr>
          <w:p w14:paraId="2A9B7332" w14:textId="44C5AFDB" w:rsidR="001348A3" w:rsidRPr="001348A3" w:rsidRDefault="001348A3" w:rsidP="000C4BEE">
            <w:pPr>
              <w:tabs>
                <w:tab w:val="left" w:pos="567"/>
              </w:tabs>
              <w:spacing w:before="60" w:after="60"/>
              <w:jc w:val="both"/>
              <w:rPr>
                <w:rFonts w:ascii="Times New Roman" w:hAnsi="Times New Roman"/>
                <w:sz w:val="18"/>
                <w:szCs w:val="18"/>
              </w:rPr>
            </w:pPr>
            <w:r w:rsidRPr="001348A3">
              <w:rPr>
                <w:rFonts w:ascii="Times New Roman" w:hAnsi="Times New Roman"/>
                <w:b/>
                <w:sz w:val="16"/>
                <w:szCs w:val="16"/>
              </w:rPr>
              <w:t>19/11/2021</w:t>
            </w:r>
            <w:r w:rsidRPr="001348A3">
              <w:rPr>
                <w:rFonts w:ascii="Times New Roman" w:hAnsi="Times New Roman"/>
                <w:sz w:val="18"/>
                <w:szCs w:val="18"/>
              </w:rPr>
              <w:t xml:space="preserve"> </w:t>
            </w:r>
          </w:p>
        </w:tc>
      </w:tr>
      <w:tr w:rsidR="001348A3" w:rsidRPr="001348A3" w14:paraId="410F4DBE" w14:textId="77777777" w:rsidTr="003F3887">
        <w:trPr>
          <w:cantSplit/>
          <w:trHeight w:val="1449"/>
        </w:trPr>
        <w:tc>
          <w:tcPr>
            <w:tcW w:w="562" w:type="dxa"/>
            <w:vAlign w:val="center"/>
          </w:tcPr>
          <w:p w14:paraId="796732B3"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0710EFAC" w14:textId="77777777" w:rsidR="001348A3" w:rsidRPr="000C4BEE" w:rsidRDefault="001348A3" w:rsidP="001348A3">
            <w:pPr>
              <w:spacing w:before="60" w:after="60"/>
              <w:rPr>
                <w:rFonts w:ascii="Times New Roman" w:hAnsi="Times New Roman"/>
                <w:b/>
                <w:sz w:val="18"/>
                <w:szCs w:val="18"/>
              </w:rPr>
            </w:pPr>
            <w:r w:rsidRPr="000C4BEE">
              <w:rPr>
                <w:rFonts w:ascii="Times New Roman" w:hAnsi="Times New Roman"/>
                <w:b/>
                <w:i/>
                <w:sz w:val="18"/>
                <w:szCs w:val="18"/>
              </w:rPr>
              <w:t>Prunus armeniaca</w:t>
            </w:r>
            <w:r w:rsidRPr="000C4BEE">
              <w:rPr>
                <w:rFonts w:ascii="Times New Roman" w:hAnsi="Times New Roman"/>
                <w:b/>
                <w:sz w:val="18"/>
                <w:szCs w:val="18"/>
              </w:rPr>
              <w:t xml:space="preserve"> L.</w:t>
            </w:r>
          </w:p>
          <w:p w14:paraId="2FC749AA" w14:textId="77777777" w:rsidR="001348A3" w:rsidRPr="000C4BEE" w:rsidRDefault="001348A3" w:rsidP="001348A3">
            <w:pPr>
              <w:spacing w:before="60" w:after="60"/>
              <w:rPr>
                <w:rFonts w:ascii="Times New Roman" w:hAnsi="Times New Roman"/>
                <w:bCs/>
                <w:sz w:val="18"/>
                <w:szCs w:val="18"/>
              </w:rPr>
            </w:pPr>
            <w:r w:rsidRPr="000C4BEE">
              <w:rPr>
                <w:rFonts w:ascii="Times New Roman" w:hAnsi="Times New Roman"/>
                <w:sz w:val="18"/>
                <w:szCs w:val="18"/>
              </w:rPr>
              <w:t>[</w:t>
            </w:r>
            <w:r w:rsidRPr="000C4BEE">
              <w:rPr>
                <w:rFonts w:ascii="Times New Roman" w:hAnsi="Times New Roman"/>
                <w:bCs/>
                <w:i/>
                <w:sz w:val="18"/>
                <w:szCs w:val="18"/>
              </w:rPr>
              <w:t xml:space="preserve">Armeniaca vulgaris </w:t>
            </w:r>
            <w:r w:rsidRPr="000C4BEE">
              <w:rPr>
                <w:rFonts w:ascii="Times New Roman" w:hAnsi="Times New Roman"/>
                <w:bCs/>
                <w:sz w:val="18"/>
                <w:szCs w:val="18"/>
              </w:rPr>
              <w:t>Lam.]</w:t>
            </w:r>
          </w:p>
          <w:p w14:paraId="0B61D0BC" w14:textId="77777777" w:rsidR="001348A3" w:rsidRPr="000C4BEE" w:rsidRDefault="001348A3" w:rsidP="001348A3">
            <w:pPr>
              <w:autoSpaceDE w:val="0"/>
              <w:autoSpaceDN w:val="0"/>
              <w:adjustRightInd w:val="0"/>
              <w:jc w:val="both"/>
              <w:rPr>
                <w:rFonts w:ascii="Times New Roman" w:eastAsia="Calibri" w:hAnsi="Times New Roman" w:cs="Times New Roman"/>
                <w:b/>
                <w:i/>
                <w:sz w:val="18"/>
                <w:szCs w:val="18"/>
              </w:rPr>
            </w:pPr>
          </w:p>
        </w:tc>
        <w:tc>
          <w:tcPr>
            <w:tcW w:w="1389" w:type="dxa"/>
            <w:vAlign w:val="center"/>
          </w:tcPr>
          <w:p w14:paraId="429164D5" w14:textId="77777777" w:rsidR="001348A3" w:rsidRPr="000C4BEE" w:rsidRDefault="001348A3" w:rsidP="001348A3">
            <w:pPr>
              <w:spacing w:before="60" w:after="60"/>
              <w:rPr>
                <w:rFonts w:ascii="Times New Roman" w:eastAsia="Times New Roman" w:hAnsi="Times New Roman"/>
                <w:bCs/>
                <w:sz w:val="18"/>
                <w:szCs w:val="18"/>
                <w:lang w:eastAsia="tr-TR"/>
              </w:rPr>
            </w:pPr>
            <w:r w:rsidRPr="000C4BEE">
              <w:rPr>
                <w:rFonts w:ascii="Times New Roman" w:hAnsi="Times New Roman"/>
                <w:sz w:val="18"/>
                <w:szCs w:val="18"/>
              </w:rPr>
              <w:t>Kayısı</w:t>
            </w:r>
          </w:p>
        </w:tc>
        <w:tc>
          <w:tcPr>
            <w:tcW w:w="1021" w:type="dxa"/>
            <w:vAlign w:val="center"/>
          </w:tcPr>
          <w:p w14:paraId="5ED6237B"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Apricot</w:t>
            </w:r>
          </w:p>
        </w:tc>
        <w:tc>
          <w:tcPr>
            <w:tcW w:w="1560" w:type="dxa"/>
            <w:vAlign w:val="center"/>
          </w:tcPr>
          <w:p w14:paraId="581C194C"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Tohum,             çekirdek içi, Tohum (çekirdek içi) ekstre/ekstraktı</w:t>
            </w:r>
          </w:p>
          <w:p w14:paraId="49035CDD" w14:textId="77777777" w:rsidR="001348A3" w:rsidRPr="000C4BEE" w:rsidRDefault="001348A3" w:rsidP="001348A3">
            <w:pPr>
              <w:spacing w:before="60" w:after="60"/>
              <w:rPr>
                <w:rFonts w:ascii="Times New Roman" w:hAnsi="Times New Roman"/>
                <w:sz w:val="18"/>
                <w:szCs w:val="18"/>
              </w:rPr>
            </w:pPr>
            <w:r w:rsidRPr="000C4BEE">
              <w:rPr>
                <w:rFonts w:ascii="Times New Roman" w:eastAsia="Times New Roman" w:hAnsi="Times New Roman" w:cs="Times New Roman"/>
                <w:bCs/>
                <w:sz w:val="18"/>
                <w:szCs w:val="18"/>
                <w:lang w:eastAsia="tr-TR"/>
              </w:rPr>
              <w:t>(diğer bitkisel preparatları hariç)</w:t>
            </w:r>
          </w:p>
          <w:p w14:paraId="210E657A" w14:textId="77777777" w:rsidR="001348A3" w:rsidRPr="000C4BEE" w:rsidRDefault="001348A3" w:rsidP="001348A3">
            <w:pPr>
              <w:tabs>
                <w:tab w:val="left" w:pos="567"/>
              </w:tabs>
              <w:jc w:val="center"/>
              <w:rPr>
                <w:rFonts w:ascii="Times New Roman" w:hAnsi="Times New Roman"/>
                <w:bCs/>
                <w:sz w:val="18"/>
                <w:szCs w:val="18"/>
              </w:rPr>
            </w:pPr>
          </w:p>
        </w:tc>
        <w:tc>
          <w:tcPr>
            <w:tcW w:w="1417" w:type="dxa"/>
            <w:vAlign w:val="center"/>
          </w:tcPr>
          <w:p w14:paraId="4057AEF8" w14:textId="77777777" w:rsidR="001348A3" w:rsidRPr="000C4BEE" w:rsidRDefault="001348A3" w:rsidP="001348A3">
            <w:pPr>
              <w:tabs>
                <w:tab w:val="left" w:pos="567"/>
              </w:tabs>
              <w:rPr>
                <w:rFonts w:ascii="Times New Roman" w:eastAsia="Times New Roman" w:hAnsi="Times New Roman"/>
                <w:bCs/>
                <w:sz w:val="18"/>
                <w:szCs w:val="18"/>
                <w:lang w:eastAsia="tr-TR"/>
              </w:rPr>
            </w:pPr>
            <w:r w:rsidRPr="000C4BEE">
              <w:rPr>
                <w:rFonts w:ascii="Times New Roman" w:hAnsi="Times New Roman"/>
                <w:sz w:val="18"/>
                <w:szCs w:val="18"/>
              </w:rPr>
              <w:t>Seed,                    Seed</w:t>
            </w:r>
            <w:r w:rsidRPr="000C4BEE">
              <w:rPr>
                <w:rFonts w:ascii="Times New Roman" w:eastAsia="Times New Roman" w:hAnsi="Times New Roman" w:cs="Times New Roman"/>
                <w:bCs/>
                <w:sz w:val="18"/>
                <w:szCs w:val="18"/>
                <w:lang w:eastAsia="tr-TR"/>
              </w:rPr>
              <w:t xml:space="preserve"> extract (except other herbal preparations)</w:t>
            </w:r>
          </w:p>
        </w:tc>
        <w:tc>
          <w:tcPr>
            <w:tcW w:w="850" w:type="dxa"/>
            <w:vAlign w:val="center"/>
          </w:tcPr>
          <w:p w14:paraId="7EE03C07" w14:textId="77777777" w:rsidR="001348A3" w:rsidRPr="000C4BEE" w:rsidRDefault="001348A3" w:rsidP="001348A3">
            <w:pPr>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7B6BD3DF" w14:textId="77777777" w:rsidR="001348A3" w:rsidRPr="000C4BEE" w:rsidRDefault="001348A3" w:rsidP="001348A3">
            <w:pPr>
              <w:tabs>
                <w:tab w:val="left" w:pos="567"/>
              </w:tabs>
              <w:jc w:val="both"/>
              <w:rPr>
                <w:rFonts w:ascii="Times New Roman" w:eastAsia="Times New Roman" w:hAnsi="Times New Roman"/>
                <w:bCs/>
                <w:sz w:val="18"/>
                <w:szCs w:val="18"/>
                <w:lang w:eastAsia="tr-TR"/>
              </w:rPr>
            </w:pPr>
            <w:r w:rsidRPr="000C4BEE">
              <w:rPr>
                <w:rFonts w:ascii="Times New Roman" w:eastAsia="Times New Roman" w:hAnsi="Times New Roman"/>
                <w:bCs/>
                <w:sz w:val="18"/>
                <w:szCs w:val="18"/>
                <w:lang w:eastAsia="tr-TR"/>
              </w:rPr>
              <w:t>“Bütün, çekilmiş, öğütülmüş, kırılmış, dilimlenmiş veya ekstresi/ekstraktı hazırlanmış kayısı çekirdeklerinden oluşan ürünlerde hidrosiyanik asit (siyanojenik glikozitlerin hidrolizi ile açığa çıkacak hidrosiyanik asit de dâhil) miktarının 20,0 mg/kg’ı aşmaması” koşulu ile kullanılabilir.</w:t>
            </w:r>
          </w:p>
          <w:p w14:paraId="72AC119D" w14:textId="77777777" w:rsidR="001348A3" w:rsidRPr="000C4BEE" w:rsidRDefault="001348A3" w:rsidP="001348A3">
            <w:pPr>
              <w:tabs>
                <w:tab w:val="left" w:pos="567"/>
              </w:tabs>
              <w:jc w:val="both"/>
              <w:rPr>
                <w:rFonts w:ascii="Times New Roman" w:hAnsi="Times New Roman"/>
                <w:sz w:val="18"/>
                <w:szCs w:val="18"/>
              </w:rPr>
            </w:pPr>
            <w:r w:rsidRPr="000C4BEE">
              <w:rPr>
                <w:rFonts w:ascii="Times New Roman" w:hAnsi="Times New Roman"/>
                <w:sz w:val="18"/>
                <w:szCs w:val="18"/>
              </w:rPr>
              <w:t>“Meyve” kullanımı</w:t>
            </w:r>
            <w:r w:rsidRPr="000C4BEE">
              <w:rPr>
                <w:rFonts w:ascii="Times New Roman" w:hAnsi="Times New Roman"/>
                <w:bCs/>
                <w:sz w:val="18"/>
                <w:szCs w:val="18"/>
              </w:rPr>
              <w:t xml:space="preserve"> için</w:t>
            </w:r>
            <w:r w:rsidRPr="000C4BEE">
              <w:rPr>
                <w:rFonts w:ascii="Times New Roman" w:hAnsi="Times New Roman"/>
                <w:sz w:val="18"/>
                <w:szCs w:val="18"/>
              </w:rPr>
              <w:t xml:space="preserve"> Ek-7’de yer alan bilgiler dikkate alınmalıdır</w:t>
            </w:r>
          </w:p>
        </w:tc>
        <w:tc>
          <w:tcPr>
            <w:tcW w:w="1163" w:type="dxa"/>
            <w:vAlign w:val="center"/>
          </w:tcPr>
          <w:p w14:paraId="6D0056D0" w14:textId="3690CE72" w:rsidR="001348A3" w:rsidRPr="001348A3" w:rsidRDefault="001348A3" w:rsidP="000C4BEE">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hAnsi="Times New Roman"/>
                <w:b/>
                <w:sz w:val="16"/>
                <w:szCs w:val="16"/>
              </w:rPr>
              <w:t>14/01/2022</w:t>
            </w:r>
            <w:r w:rsidRPr="001348A3">
              <w:rPr>
                <w:rFonts w:ascii="Times New Roman" w:hAnsi="Times New Roman"/>
                <w:sz w:val="18"/>
                <w:szCs w:val="18"/>
              </w:rPr>
              <w:t xml:space="preserve"> </w:t>
            </w:r>
          </w:p>
        </w:tc>
      </w:tr>
      <w:tr w:rsidR="001348A3" w:rsidRPr="001348A3" w14:paraId="24CE49D0" w14:textId="77777777" w:rsidTr="003F3887">
        <w:trPr>
          <w:cantSplit/>
          <w:trHeight w:val="454"/>
        </w:trPr>
        <w:tc>
          <w:tcPr>
            <w:tcW w:w="562" w:type="dxa"/>
            <w:vAlign w:val="center"/>
          </w:tcPr>
          <w:p w14:paraId="03264652"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6E647886" w14:textId="77777777" w:rsidR="001348A3" w:rsidRPr="000C4BEE" w:rsidRDefault="001348A3" w:rsidP="001348A3">
            <w:pPr>
              <w:autoSpaceDE w:val="0"/>
              <w:autoSpaceDN w:val="0"/>
              <w:adjustRightInd w:val="0"/>
              <w:jc w:val="both"/>
              <w:rPr>
                <w:rFonts w:ascii="Times New Roman" w:eastAsia="Calibri" w:hAnsi="Times New Roman" w:cs="Times New Roman"/>
                <w:sz w:val="18"/>
                <w:szCs w:val="18"/>
              </w:rPr>
            </w:pPr>
            <w:r w:rsidRPr="000C4BEE">
              <w:rPr>
                <w:rFonts w:ascii="Times New Roman" w:eastAsia="Calibri" w:hAnsi="Times New Roman" w:cs="Times New Roman"/>
                <w:b/>
                <w:i/>
                <w:sz w:val="18"/>
                <w:szCs w:val="18"/>
              </w:rPr>
              <w:t xml:space="preserve">Prunus domestica </w:t>
            </w:r>
            <w:r w:rsidRPr="000C4BEE">
              <w:rPr>
                <w:rFonts w:ascii="Times New Roman" w:eastAsia="Calibri" w:hAnsi="Times New Roman" w:cs="Times New Roman"/>
                <w:b/>
                <w:sz w:val="18"/>
                <w:szCs w:val="18"/>
              </w:rPr>
              <w:t>L</w:t>
            </w:r>
            <w:r w:rsidRPr="000C4BEE">
              <w:rPr>
                <w:rFonts w:ascii="Times New Roman" w:eastAsia="Calibri" w:hAnsi="Times New Roman" w:cs="Times New Roman"/>
                <w:sz w:val="18"/>
                <w:szCs w:val="18"/>
              </w:rPr>
              <w:t>.</w:t>
            </w:r>
          </w:p>
          <w:p w14:paraId="1F70AA7D" w14:textId="77777777" w:rsidR="001348A3" w:rsidRPr="000C4BEE" w:rsidRDefault="001348A3" w:rsidP="001348A3">
            <w:pPr>
              <w:spacing w:before="60" w:after="60"/>
              <w:rPr>
                <w:bCs/>
                <w:i/>
                <w:sz w:val="18"/>
                <w:szCs w:val="18"/>
              </w:rPr>
            </w:pPr>
            <w:r w:rsidRPr="000C4BEE">
              <w:rPr>
                <w:rFonts w:ascii="Times New Roman" w:hAnsi="Times New Roman"/>
                <w:i/>
                <w:sz w:val="18"/>
                <w:szCs w:val="18"/>
              </w:rPr>
              <w:t>[Prunus communis</w:t>
            </w:r>
            <w:r w:rsidRPr="000C4BEE">
              <w:rPr>
                <w:rFonts w:ascii="Times New Roman" w:hAnsi="Times New Roman"/>
                <w:sz w:val="18"/>
                <w:szCs w:val="18"/>
              </w:rPr>
              <w:t xml:space="preserve"> Huds.</w:t>
            </w:r>
            <w:r w:rsidRPr="000C4BEE">
              <w:rPr>
                <w:rFonts w:ascii="Times New Roman" w:hAnsi="Times New Roman"/>
                <w:bCs/>
                <w:i/>
                <w:sz w:val="18"/>
                <w:szCs w:val="18"/>
              </w:rPr>
              <w:t>]</w:t>
            </w:r>
          </w:p>
        </w:tc>
        <w:tc>
          <w:tcPr>
            <w:tcW w:w="1389" w:type="dxa"/>
            <w:vAlign w:val="center"/>
          </w:tcPr>
          <w:p w14:paraId="404946EA" w14:textId="77777777" w:rsidR="001348A3" w:rsidRPr="000C4BEE" w:rsidRDefault="001348A3" w:rsidP="001348A3">
            <w:pPr>
              <w:spacing w:before="60" w:after="60"/>
              <w:rPr>
                <w:rFonts w:ascii="Times New Roman" w:hAnsi="Times New Roman"/>
                <w:i/>
                <w:sz w:val="18"/>
                <w:szCs w:val="18"/>
              </w:rPr>
            </w:pPr>
            <w:r w:rsidRPr="000C4BEE">
              <w:rPr>
                <w:rFonts w:ascii="Times New Roman" w:eastAsia="Times New Roman" w:hAnsi="Times New Roman"/>
                <w:bCs/>
                <w:sz w:val="18"/>
                <w:szCs w:val="18"/>
                <w:lang w:eastAsia="tr-TR"/>
              </w:rPr>
              <w:t>Erik</w:t>
            </w:r>
          </w:p>
        </w:tc>
        <w:tc>
          <w:tcPr>
            <w:tcW w:w="1021" w:type="dxa"/>
            <w:vAlign w:val="center"/>
          </w:tcPr>
          <w:p w14:paraId="5632601D" w14:textId="77777777" w:rsidR="001348A3" w:rsidRPr="000C4BEE" w:rsidRDefault="001348A3" w:rsidP="001348A3">
            <w:pPr>
              <w:spacing w:before="60" w:after="60"/>
              <w:rPr>
                <w:rFonts w:ascii="Times New Roman" w:hAnsi="Times New Roman"/>
                <w:i/>
                <w:sz w:val="18"/>
                <w:szCs w:val="18"/>
              </w:rPr>
            </w:pPr>
            <w:r w:rsidRPr="000C4BEE">
              <w:rPr>
                <w:rFonts w:ascii="Times New Roman" w:hAnsi="Times New Roman"/>
                <w:sz w:val="18"/>
                <w:szCs w:val="18"/>
              </w:rPr>
              <w:t>Plum</w:t>
            </w:r>
          </w:p>
        </w:tc>
        <w:tc>
          <w:tcPr>
            <w:tcW w:w="1560" w:type="dxa"/>
            <w:vAlign w:val="center"/>
          </w:tcPr>
          <w:p w14:paraId="659E21F5" w14:textId="77777777" w:rsidR="001348A3" w:rsidRPr="000C4BEE" w:rsidRDefault="001348A3" w:rsidP="001348A3">
            <w:pPr>
              <w:tabs>
                <w:tab w:val="left" w:pos="567"/>
              </w:tabs>
              <w:jc w:val="center"/>
              <w:rPr>
                <w:rFonts w:ascii="Times New Roman" w:hAnsi="Times New Roman"/>
                <w:bCs/>
                <w:sz w:val="18"/>
                <w:szCs w:val="18"/>
              </w:rPr>
            </w:pPr>
            <w:r w:rsidRPr="000C4BEE">
              <w:rPr>
                <w:rFonts w:ascii="Times New Roman" w:hAnsi="Times New Roman"/>
                <w:bCs/>
                <w:sz w:val="18"/>
                <w:szCs w:val="18"/>
              </w:rPr>
              <w:t>Çekirdek yağı</w:t>
            </w:r>
          </w:p>
        </w:tc>
        <w:tc>
          <w:tcPr>
            <w:tcW w:w="1417" w:type="dxa"/>
            <w:vAlign w:val="center"/>
          </w:tcPr>
          <w:p w14:paraId="7E89A3A5" w14:textId="77777777" w:rsidR="001348A3" w:rsidRPr="000C4BEE" w:rsidRDefault="001348A3" w:rsidP="001348A3">
            <w:pPr>
              <w:tabs>
                <w:tab w:val="left" w:pos="567"/>
              </w:tabs>
              <w:jc w:val="center"/>
              <w:rPr>
                <w:rFonts w:ascii="Times New Roman" w:eastAsia="Times New Roman" w:hAnsi="Times New Roman"/>
                <w:bCs/>
                <w:sz w:val="18"/>
                <w:szCs w:val="18"/>
                <w:lang w:eastAsia="tr-TR"/>
              </w:rPr>
            </w:pPr>
            <w:r w:rsidRPr="000C4BEE">
              <w:rPr>
                <w:rFonts w:ascii="Times New Roman" w:eastAsia="Times New Roman" w:hAnsi="Times New Roman"/>
                <w:bCs/>
                <w:sz w:val="18"/>
                <w:szCs w:val="18"/>
                <w:lang w:eastAsia="tr-TR"/>
              </w:rPr>
              <w:t>Kernel oil</w:t>
            </w:r>
          </w:p>
        </w:tc>
        <w:tc>
          <w:tcPr>
            <w:tcW w:w="850" w:type="dxa"/>
            <w:vAlign w:val="center"/>
          </w:tcPr>
          <w:p w14:paraId="0157E383" w14:textId="77777777" w:rsidR="001348A3" w:rsidRPr="000C4BEE" w:rsidRDefault="001348A3" w:rsidP="001348A3">
            <w:pPr>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23BFC1BA" w14:textId="77777777" w:rsidR="001348A3" w:rsidRPr="000C4BEE" w:rsidRDefault="001348A3" w:rsidP="001348A3">
            <w:pPr>
              <w:tabs>
                <w:tab w:val="left" w:pos="567"/>
              </w:tabs>
              <w:jc w:val="both"/>
              <w:rPr>
                <w:rFonts w:ascii="Times New Roman" w:hAnsi="Times New Roman"/>
                <w:sz w:val="18"/>
                <w:szCs w:val="18"/>
              </w:rPr>
            </w:pPr>
            <w:r w:rsidRPr="000C4BEE">
              <w:rPr>
                <w:rFonts w:ascii="Times New Roman" w:hAnsi="Times New Roman"/>
                <w:sz w:val="18"/>
                <w:szCs w:val="18"/>
              </w:rPr>
              <w:t>Kızartma için ve çeşni olarak                         Bitkisel yağların normal gıda kullanımına uygun olarak</w:t>
            </w:r>
          </w:p>
        </w:tc>
        <w:tc>
          <w:tcPr>
            <w:tcW w:w="1163" w:type="dxa"/>
            <w:vAlign w:val="center"/>
          </w:tcPr>
          <w:p w14:paraId="0E77CBB3" w14:textId="77777777" w:rsidR="001348A3" w:rsidRPr="001348A3" w:rsidRDefault="001348A3" w:rsidP="001348A3">
            <w:pPr>
              <w:tabs>
                <w:tab w:val="left" w:pos="567"/>
              </w:tabs>
              <w:jc w:val="center"/>
              <w:rPr>
                <w:rFonts w:ascii="Times New Roman" w:eastAsia="Times New Roman" w:hAnsi="Times New Roman" w:cs="Times New Roman"/>
                <w:bCs/>
                <w:sz w:val="18"/>
                <w:szCs w:val="18"/>
                <w:lang w:eastAsia="tr-TR"/>
              </w:rPr>
            </w:pPr>
          </w:p>
        </w:tc>
      </w:tr>
      <w:tr w:rsidR="001348A3" w:rsidRPr="001348A3" w14:paraId="45E1BA63" w14:textId="77777777" w:rsidTr="003F3887">
        <w:trPr>
          <w:cantSplit/>
          <w:trHeight w:val="345"/>
        </w:trPr>
        <w:tc>
          <w:tcPr>
            <w:tcW w:w="562" w:type="dxa"/>
            <w:vAlign w:val="center"/>
          </w:tcPr>
          <w:p w14:paraId="18F2801A"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2A2924E0" w14:textId="77777777" w:rsidR="001348A3" w:rsidRPr="000C4BEE" w:rsidRDefault="001348A3" w:rsidP="001348A3">
            <w:pPr>
              <w:spacing w:before="60" w:after="60"/>
              <w:rPr>
                <w:rFonts w:ascii="Times New Roman" w:hAnsi="Times New Roman"/>
                <w:b/>
                <w:sz w:val="18"/>
                <w:szCs w:val="18"/>
              </w:rPr>
            </w:pPr>
            <w:r w:rsidRPr="000C4BEE">
              <w:rPr>
                <w:rFonts w:ascii="Times New Roman" w:hAnsi="Times New Roman"/>
                <w:b/>
                <w:i/>
                <w:sz w:val="18"/>
                <w:szCs w:val="18"/>
              </w:rPr>
              <w:t xml:space="preserve">Rhamnus frangula </w:t>
            </w:r>
            <w:r w:rsidRPr="000C4BEE">
              <w:rPr>
                <w:rFonts w:ascii="Times New Roman" w:hAnsi="Times New Roman"/>
                <w:b/>
                <w:sz w:val="18"/>
                <w:szCs w:val="18"/>
              </w:rPr>
              <w:t>L.</w:t>
            </w:r>
          </w:p>
          <w:p w14:paraId="077862C8" w14:textId="77777777" w:rsidR="001348A3" w:rsidRPr="000C4BEE" w:rsidRDefault="001348A3" w:rsidP="001348A3">
            <w:pPr>
              <w:spacing w:before="60" w:after="60"/>
              <w:rPr>
                <w:rFonts w:ascii="Times New Roman" w:eastAsia="Times New Roman" w:hAnsi="Times New Roman"/>
                <w:b/>
                <w:i/>
                <w:sz w:val="18"/>
                <w:szCs w:val="18"/>
                <w:lang w:eastAsia="tr-TR"/>
              </w:rPr>
            </w:pPr>
            <w:r w:rsidRPr="000C4BEE">
              <w:rPr>
                <w:rFonts w:ascii="Times New Roman" w:hAnsi="Times New Roman"/>
                <w:i/>
                <w:sz w:val="18"/>
                <w:szCs w:val="18"/>
              </w:rPr>
              <w:t>[Frangula alnus</w:t>
            </w:r>
            <w:r w:rsidRPr="000C4BEE">
              <w:rPr>
                <w:rFonts w:ascii="Times New Roman" w:hAnsi="Times New Roman"/>
                <w:sz w:val="18"/>
                <w:szCs w:val="18"/>
              </w:rPr>
              <w:t xml:space="preserve"> Mill.]</w:t>
            </w:r>
          </w:p>
        </w:tc>
        <w:tc>
          <w:tcPr>
            <w:tcW w:w="1389" w:type="dxa"/>
            <w:vAlign w:val="center"/>
          </w:tcPr>
          <w:p w14:paraId="307253BC" w14:textId="77777777" w:rsidR="001348A3" w:rsidRPr="000C4BEE" w:rsidRDefault="001348A3" w:rsidP="001348A3">
            <w:pPr>
              <w:spacing w:before="60" w:after="60"/>
              <w:rPr>
                <w:rFonts w:ascii="Times New Roman" w:eastAsia="Times New Roman" w:hAnsi="Times New Roman"/>
                <w:sz w:val="18"/>
                <w:szCs w:val="18"/>
                <w:lang w:eastAsia="tr-TR"/>
              </w:rPr>
            </w:pPr>
            <w:r w:rsidRPr="000C4BEE">
              <w:rPr>
                <w:rFonts w:ascii="Times New Roman" w:hAnsi="Times New Roman"/>
                <w:sz w:val="18"/>
                <w:szCs w:val="18"/>
              </w:rPr>
              <w:t>Barut ağacı</w:t>
            </w:r>
          </w:p>
        </w:tc>
        <w:tc>
          <w:tcPr>
            <w:tcW w:w="1021" w:type="dxa"/>
            <w:vAlign w:val="center"/>
          </w:tcPr>
          <w:p w14:paraId="2D03108D"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bCs/>
                <w:sz w:val="18"/>
                <w:szCs w:val="18"/>
              </w:rPr>
              <w:t>Bourdaine, Alder Buckthorn, Glossy Buckthorn, Breaking Buckthorn</w:t>
            </w:r>
          </w:p>
        </w:tc>
        <w:tc>
          <w:tcPr>
            <w:tcW w:w="1560" w:type="dxa"/>
            <w:vAlign w:val="center"/>
          </w:tcPr>
          <w:p w14:paraId="699ECAB9"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 xml:space="preserve">Kabuk,          Kabuk ekstre/ekstraktı </w:t>
            </w:r>
            <w:r w:rsidRPr="000C4BEE">
              <w:rPr>
                <w:rFonts w:ascii="Times New Roman" w:eastAsia="Times New Roman" w:hAnsi="Times New Roman" w:cs="Times New Roman"/>
                <w:bCs/>
                <w:sz w:val="18"/>
                <w:szCs w:val="18"/>
                <w:lang w:eastAsia="tr-TR"/>
              </w:rPr>
              <w:t>(diğer bitkisel preparatları hariç)</w:t>
            </w:r>
          </w:p>
          <w:p w14:paraId="0BD40712" w14:textId="77777777" w:rsidR="001348A3" w:rsidRPr="000C4BEE" w:rsidRDefault="001348A3" w:rsidP="001348A3">
            <w:pPr>
              <w:tabs>
                <w:tab w:val="left" w:pos="567"/>
              </w:tabs>
              <w:jc w:val="center"/>
              <w:rPr>
                <w:rFonts w:ascii="Times New Roman" w:eastAsia="Times New Roman" w:hAnsi="Times New Roman"/>
                <w:sz w:val="18"/>
                <w:szCs w:val="18"/>
                <w:lang w:eastAsia="tr-TR"/>
              </w:rPr>
            </w:pPr>
          </w:p>
        </w:tc>
        <w:tc>
          <w:tcPr>
            <w:tcW w:w="1417" w:type="dxa"/>
            <w:vAlign w:val="center"/>
          </w:tcPr>
          <w:p w14:paraId="601FEFE4" w14:textId="77777777" w:rsidR="001348A3" w:rsidRPr="000C4BEE" w:rsidRDefault="001348A3" w:rsidP="001348A3">
            <w:pPr>
              <w:tabs>
                <w:tab w:val="left" w:pos="567"/>
              </w:tabs>
              <w:jc w:val="center"/>
              <w:rPr>
                <w:rFonts w:ascii="Times New Roman" w:hAnsi="Times New Roman"/>
                <w:sz w:val="18"/>
                <w:szCs w:val="18"/>
              </w:rPr>
            </w:pPr>
            <w:r w:rsidRPr="000C4BEE">
              <w:rPr>
                <w:rFonts w:ascii="Times New Roman" w:hAnsi="Times New Roman"/>
                <w:sz w:val="18"/>
                <w:szCs w:val="18"/>
              </w:rPr>
              <w:t>Bark [cortex], Bark</w:t>
            </w:r>
            <w:r w:rsidRPr="000C4BEE">
              <w:rPr>
                <w:rFonts w:ascii="Times New Roman" w:eastAsia="Times New Roman" w:hAnsi="Times New Roman" w:cs="Times New Roman"/>
                <w:bCs/>
                <w:sz w:val="18"/>
                <w:szCs w:val="18"/>
                <w:lang w:eastAsia="tr-TR"/>
              </w:rPr>
              <w:t xml:space="preserve"> extract (except other herbal preparations)</w:t>
            </w:r>
          </w:p>
        </w:tc>
        <w:tc>
          <w:tcPr>
            <w:tcW w:w="850" w:type="dxa"/>
            <w:vAlign w:val="center"/>
          </w:tcPr>
          <w:p w14:paraId="4442DA11" w14:textId="77777777" w:rsidR="001348A3" w:rsidRPr="000C4BEE" w:rsidRDefault="001348A3" w:rsidP="001348A3">
            <w:pPr>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53B488A7" w14:textId="77777777" w:rsidR="001348A3" w:rsidRPr="000C4BEE" w:rsidRDefault="001348A3" w:rsidP="001348A3">
            <w:pPr>
              <w:tabs>
                <w:tab w:val="left" w:pos="567"/>
              </w:tabs>
              <w:jc w:val="both"/>
              <w:rPr>
                <w:rFonts w:ascii="Times New Roman" w:hAnsi="Times New Roman"/>
                <w:b/>
                <w:sz w:val="16"/>
                <w:szCs w:val="16"/>
              </w:rPr>
            </w:pPr>
            <w:r w:rsidRPr="000C4BEE">
              <w:rPr>
                <w:rFonts w:ascii="Times New Roman" w:hAnsi="Times New Roman"/>
                <w:b/>
                <w:i/>
                <w:sz w:val="16"/>
                <w:szCs w:val="16"/>
              </w:rPr>
              <w:t>Rhamnus frangula</w:t>
            </w:r>
            <w:r w:rsidRPr="000C4BEE">
              <w:rPr>
                <w:rFonts w:ascii="Times New Roman" w:hAnsi="Times New Roman"/>
                <w:b/>
                <w:sz w:val="16"/>
                <w:szCs w:val="16"/>
              </w:rPr>
              <w:t xml:space="preserve"> kabuk kısımları hazır ambalajlı hale getirilerek tüketiciye sunulmalıdır.                                                                                                                                   </w:t>
            </w:r>
          </w:p>
          <w:p w14:paraId="4FEB5DA3" w14:textId="77777777" w:rsidR="001348A3" w:rsidRPr="000C4BEE" w:rsidRDefault="001348A3" w:rsidP="001348A3">
            <w:pPr>
              <w:tabs>
                <w:tab w:val="left" w:pos="567"/>
              </w:tabs>
              <w:jc w:val="both"/>
              <w:rPr>
                <w:rFonts w:ascii="Times New Roman" w:hAnsi="Times New Roman"/>
                <w:sz w:val="16"/>
                <w:szCs w:val="16"/>
                <w:u w:val="single"/>
              </w:rPr>
            </w:pPr>
            <w:r w:rsidRPr="000C4BEE">
              <w:rPr>
                <w:rFonts w:ascii="Times New Roman" w:hAnsi="Times New Roman"/>
                <w:sz w:val="16"/>
                <w:szCs w:val="16"/>
              </w:rPr>
              <w:t xml:space="preserve"> </w:t>
            </w:r>
            <w:r w:rsidRPr="000C4BEE">
              <w:rPr>
                <w:rFonts w:ascii="Times New Roman" w:hAnsi="Times New Roman"/>
                <w:i/>
                <w:sz w:val="16"/>
                <w:szCs w:val="16"/>
                <w:u w:val="single"/>
              </w:rPr>
              <w:t>Rhamnus frangula</w:t>
            </w:r>
            <w:r w:rsidRPr="000C4BEE">
              <w:rPr>
                <w:rFonts w:ascii="Times New Roman" w:hAnsi="Times New Roman"/>
                <w:sz w:val="16"/>
                <w:szCs w:val="16"/>
                <w:u w:val="single"/>
              </w:rPr>
              <w:t xml:space="preserve"> kabuklarının tek başına kullanıldığı ürünlerde; </w:t>
            </w:r>
          </w:p>
          <w:p w14:paraId="1374106E" w14:textId="77777777" w:rsidR="001348A3" w:rsidRPr="000C4BEE" w:rsidRDefault="001348A3" w:rsidP="001348A3">
            <w:pPr>
              <w:tabs>
                <w:tab w:val="left" w:pos="567"/>
              </w:tabs>
              <w:jc w:val="both"/>
              <w:rPr>
                <w:rFonts w:ascii="Times New Roman" w:hAnsi="Times New Roman"/>
                <w:sz w:val="16"/>
                <w:szCs w:val="16"/>
              </w:rPr>
            </w:pPr>
            <w:r w:rsidRPr="000C4BEE">
              <w:rPr>
                <w:rFonts w:ascii="Times New Roman" w:hAnsi="Times New Roman"/>
                <w:sz w:val="16"/>
                <w:szCs w:val="16"/>
              </w:rPr>
              <w:t>•Bitki kabukların günlük alım miktarında toplam antranoitler (</w:t>
            </w:r>
            <w:r w:rsidRPr="000C4BEE">
              <w:rPr>
                <w:rFonts w:ascii="Times New Roman" w:hAnsi="Times New Roman"/>
                <w:i/>
                <w:sz w:val="16"/>
                <w:szCs w:val="16"/>
              </w:rPr>
              <w:t>glukofrangulin A cinsinden hesaplanmalı</w:t>
            </w:r>
            <w:r w:rsidRPr="000C4BEE">
              <w:rPr>
                <w:rFonts w:ascii="Times New Roman" w:hAnsi="Times New Roman"/>
                <w:sz w:val="16"/>
                <w:szCs w:val="16"/>
              </w:rPr>
              <w:t xml:space="preserve">) 14 mg'dan fazla olmayacak şekilde tüketilecek günlük miktar belirlenmeli ve günlük tüketim miktarı etiket üzerinde belirtilmelidir.’                                                                                                          </w:t>
            </w:r>
          </w:p>
          <w:p w14:paraId="66A71A1C" w14:textId="77777777" w:rsidR="001348A3" w:rsidRPr="000C4BEE" w:rsidRDefault="001348A3" w:rsidP="001348A3">
            <w:pPr>
              <w:tabs>
                <w:tab w:val="left" w:pos="567"/>
              </w:tabs>
              <w:jc w:val="both"/>
              <w:rPr>
                <w:rFonts w:ascii="Times New Roman" w:hAnsi="Times New Roman"/>
                <w:sz w:val="16"/>
                <w:szCs w:val="16"/>
              </w:rPr>
            </w:pPr>
            <w:r w:rsidRPr="000C4BEE">
              <w:rPr>
                <w:rFonts w:ascii="Times New Roman" w:hAnsi="Times New Roman"/>
                <w:i/>
                <w:sz w:val="16"/>
                <w:szCs w:val="16"/>
                <w:u w:val="single"/>
              </w:rPr>
              <w:t>Rhamnus frangula</w:t>
            </w:r>
            <w:r w:rsidRPr="000C4BEE">
              <w:rPr>
                <w:rFonts w:ascii="Times New Roman" w:hAnsi="Times New Roman"/>
                <w:sz w:val="16"/>
                <w:szCs w:val="16"/>
                <w:u w:val="single"/>
              </w:rPr>
              <w:t xml:space="preserve"> kabuklarını içeren karışım halindeki ürünlerde</w:t>
            </w:r>
            <w:r w:rsidRPr="000C4BEE">
              <w:rPr>
                <w:rFonts w:ascii="Times New Roman" w:hAnsi="Times New Roman"/>
                <w:sz w:val="16"/>
                <w:szCs w:val="16"/>
              </w:rPr>
              <w:t xml:space="preserve">, </w:t>
            </w:r>
          </w:p>
          <w:p w14:paraId="33A18F52" w14:textId="77777777" w:rsidR="001348A3" w:rsidRPr="000C4BEE" w:rsidRDefault="001348A3" w:rsidP="001348A3">
            <w:pPr>
              <w:tabs>
                <w:tab w:val="left" w:pos="567"/>
              </w:tabs>
              <w:jc w:val="both"/>
              <w:rPr>
                <w:rFonts w:ascii="Times New Roman" w:hAnsi="Times New Roman"/>
                <w:sz w:val="16"/>
                <w:szCs w:val="16"/>
              </w:rPr>
            </w:pPr>
            <w:r w:rsidRPr="000C4BEE">
              <w:rPr>
                <w:rFonts w:ascii="Times New Roman" w:hAnsi="Times New Roman"/>
                <w:sz w:val="16"/>
                <w:szCs w:val="16"/>
              </w:rPr>
              <w:t>• Bitki kabuk kısımları ile birlikte ürün bileşiminde antrakinon içeren birkaç bitki yer aldığında, ürünlerde günlük alım miktarında toplam antranoitler (</w:t>
            </w:r>
            <w:r w:rsidRPr="000C4BEE">
              <w:rPr>
                <w:rFonts w:ascii="Times New Roman" w:hAnsi="Times New Roman"/>
                <w:i/>
                <w:sz w:val="16"/>
                <w:szCs w:val="16"/>
              </w:rPr>
              <w:t>glukofrangulin A cinsinden hesaplanmalı</w:t>
            </w:r>
            <w:r w:rsidRPr="000C4BEE">
              <w:rPr>
                <w:rFonts w:ascii="Times New Roman" w:hAnsi="Times New Roman"/>
                <w:sz w:val="16"/>
                <w:szCs w:val="16"/>
              </w:rPr>
              <w:t xml:space="preserve">) 14 mg'dan fazla olmayacak şekilde tüketilecek günlük miktar belirlenmeli ve günlük tüketim miktarı etiket üzerinde belirtilmelidir.’                                                                                                                                                       Ayrıca bu bitkiyi içeren gıdanın etiketinde aşağıdaki uyarılar yer almalıdır:                                                        </w:t>
            </w:r>
            <w:r w:rsidRPr="000C4BEE">
              <w:rPr>
                <w:rFonts w:ascii="Times New Roman" w:hAnsi="Times New Roman"/>
                <w:b/>
                <w:sz w:val="16"/>
                <w:szCs w:val="16"/>
              </w:rPr>
              <w:t>-“Hamileler, emzirenler ve 12 yaş altı çocuklar tarafından kullanılmamalıdır.”  -“15 günden fazla kullanılmamalıdır."</w:t>
            </w:r>
            <w:r w:rsidRPr="000C4BEE">
              <w:rPr>
                <w:rFonts w:ascii="Times New Roman" w:hAnsi="Times New Roman"/>
                <w:sz w:val="16"/>
                <w:szCs w:val="16"/>
              </w:rPr>
              <w:t xml:space="preserve">                       ___________________________                        </w:t>
            </w:r>
          </w:p>
          <w:p w14:paraId="58040CE3" w14:textId="77777777" w:rsidR="001348A3" w:rsidRPr="000C4BEE" w:rsidRDefault="001348A3" w:rsidP="001348A3">
            <w:pPr>
              <w:tabs>
                <w:tab w:val="left" w:pos="567"/>
              </w:tabs>
              <w:jc w:val="both"/>
              <w:rPr>
                <w:rFonts w:ascii="Times New Roman" w:hAnsi="Times New Roman"/>
                <w:b/>
                <w:sz w:val="16"/>
                <w:szCs w:val="16"/>
              </w:rPr>
            </w:pPr>
            <w:r w:rsidRPr="000C4BEE">
              <w:rPr>
                <w:rFonts w:ascii="Times New Roman" w:hAnsi="Times New Roman"/>
                <w:sz w:val="16"/>
                <w:szCs w:val="16"/>
              </w:rPr>
              <w:t xml:space="preserve"> </w:t>
            </w:r>
            <w:r w:rsidRPr="000C4BEE">
              <w:rPr>
                <w:rFonts w:ascii="Times New Roman" w:hAnsi="Times New Roman"/>
                <w:b/>
                <w:sz w:val="16"/>
                <w:szCs w:val="16"/>
              </w:rPr>
              <w:t>UYARI:Gıda İşletmecileri, 31/08/2022 tarihine kadar yukarıda yer alan düzenlemeye uymak zorundadır. 31/08/2022 tarihinden önce piyasaya arz edilen gıdalar 31/12/2023 tarihine kadar piyasada bulunabilir.</w:t>
            </w:r>
          </w:p>
        </w:tc>
        <w:tc>
          <w:tcPr>
            <w:tcW w:w="1163" w:type="dxa"/>
            <w:vAlign w:val="center"/>
          </w:tcPr>
          <w:p w14:paraId="2E6F40F9" w14:textId="31D3F37B" w:rsidR="000C4BEE" w:rsidRPr="001348A3" w:rsidRDefault="001348A3" w:rsidP="000C4BEE">
            <w:pPr>
              <w:tabs>
                <w:tab w:val="left" w:pos="567"/>
              </w:tabs>
              <w:spacing w:before="60" w:after="60"/>
              <w:jc w:val="both"/>
              <w:rPr>
                <w:rFonts w:ascii="Times New Roman" w:hAnsi="Times New Roman"/>
                <w:b/>
                <w:sz w:val="16"/>
                <w:szCs w:val="16"/>
              </w:rPr>
            </w:pPr>
            <w:r w:rsidRPr="001348A3">
              <w:rPr>
                <w:rFonts w:ascii="Times New Roman" w:hAnsi="Times New Roman"/>
                <w:b/>
                <w:sz w:val="16"/>
                <w:szCs w:val="16"/>
              </w:rPr>
              <w:t>21/01/2022</w:t>
            </w:r>
            <w:r w:rsidRPr="001348A3">
              <w:rPr>
                <w:rFonts w:ascii="Times New Roman" w:hAnsi="Times New Roman"/>
                <w:sz w:val="18"/>
                <w:szCs w:val="18"/>
              </w:rPr>
              <w:t xml:space="preserve"> </w:t>
            </w:r>
          </w:p>
          <w:p w14:paraId="7D1C687F" w14:textId="7170716D" w:rsidR="001348A3" w:rsidRPr="001348A3" w:rsidRDefault="001348A3" w:rsidP="001348A3">
            <w:pPr>
              <w:tabs>
                <w:tab w:val="left" w:pos="567"/>
              </w:tabs>
              <w:spacing w:before="60" w:after="60"/>
              <w:jc w:val="both"/>
              <w:rPr>
                <w:rFonts w:ascii="Times New Roman" w:hAnsi="Times New Roman"/>
                <w:b/>
                <w:sz w:val="16"/>
                <w:szCs w:val="16"/>
              </w:rPr>
            </w:pPr>
          </w:p>
        </w:tc>
      </w:tr>
      <w:tr w:rsidR="001348A3" w:rsidRPr="001348A3" w14:paraId="23D52265" w14:textId="77777777" w:rsidTr="003F3887">
        <w:trPr>
          <w:cantSplit/>
          <w:trHeight w:val="345"/>
        </w:trPr>
        <w:tc>
          <w:tcPr>
            <w:tcW w:w="562" w:type="dxa"/>
            <w:vMerge w:val="restart"/>
            <w:vAlign w:val="center"/>
          </w:tcPr>
          <w:p w14:paraId="7FB83151"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5848E9F5" w14:textId="77777777" w:rsidR="001348A3" w:rsidRPr="001348A3" w:rsidRDefault="001348A3" w:rsidP="001348A3">
            <w:pPr>
              <w:spacing w:before="60" w:after="60"/>
              <w:rPr>
                <w:rFonts w:ascii="Times New Roman" w:eastAsia="Times New Roman" w:hAnsi="Times New Roman"/>
                <w:b/>
                <w:i/>
                <w:sz w:val="18"/>
                <w:szCs w:val="18"/>
                <w:lang w:eastAsia="tr-TR"/>
              </w:rPr>
            </w:pPr>
            <w:r w:rsidRPr="001348A3">
              <w:rPr>
                <w:rFonts w:ascii="Times New Roman" w:eastAsia="Times New Roman" w:hAnsi="Times New Roman"/>
                <w:b/>
                <w:i/>
                <w:sz w:val="18"/>
                <w:szCs w:val="18"/>
                <w:lang w:eastAsia="tr-TR"/>
              </w:rPr>
              <w:t>Rheum officinale</w:t>
            </w:r>
            <w:r w:rsidRPr="001348A3">
              <w:rPr>
                <w:rFonts w:ascii="Times New Roman" w:eastAsia="Times New Roman" w:hAnsi="Times New Roman"/>
                <w:b/>
                <w:sz w:val="18"/>
                <w:szCs w:val="18"/>
                <w:lang w:eastAsia="tr-TR"/>
              </w:rPr>
              <w:t xml:space="preserve"> Baill.</w:t>
            </w:r>
          </w:p>
        </w:tc>
        <w:tc>
          <w:tcPr>
            <w:tcW w:w="1389" w:type="dxa"/>
            <w:vMerge w:val="restart"/>
            <w:vAlign w:val="center"/>
          </w:tcPr>
          <w:p w14:paraId="00444DD3" w14:textId="77777777" w:rsidR="001348A3" w:rsidRPr="001348A3" w:rsidRDefault="001348A3" w:rsidP="001348A3">
            <w:pPr>
              <w:spacing w:before="60" w:after="60"/>
              <w:rPr>
                <w:rFonts w:ascii="Times New Roman" w:eastAsia="Times New Roman" w:hAnsi="Times New Roman"/>
                <w:sz w:val="18"/>
                <w:szCs w:val="18"/>
                <w:lang w:eastAsia="tr-TR"/>
              </w:rPr>
            </w:pPr>
            <w:r w:rsidRPr="001348A3">
              <w:rPr>
                <w:rFonts w:ascii="Times New Roman" w:eastAsia="Times New Roman" w:hAnsi="Times New Roman"/>
                <w:sz w:val="18"/>
                <w:szCs w:val="18"/>
                <w:lang w:eastAsia="tr-TR"/>
              </w:rPr>
              <w:t xml:space="preserve">Ravent,            </w:t>
            </w:r>
            <w:r w:rsidRPr="001348A3">
              <w:rPr>
                <w:rFonts w:ascii="Times New Roman" w:hAnsi="Times New Roman"/>
                <w:iCs/>
                <w:sz w:val="18"/>
                <w:szCs w:val="18"/>
              </w:rPr>
              <w:t>Çin ravendi</w:t>
            </w:r>
            <w:r w:rsidRPr="001348A3">
              <w:rPr>
                <w:rFonts w:ascii="Times New Roman" w:eastAsia="Times New Roman" w:hAnsi="Times New Roman"/>
                <w:sz w:val="18"/>
                <w:szCs w:val="18"/>
                <w:lang w:eastAsia="tr-TR"/>
              </w:rPr>
              <w:t xml:space="preserve"> </w:t>
            </w:r>
          </w:p>
        </w:tc>
        <w:tc>
          <w:tcPr>
            <w:tcW w:w="1021" w:type="dxa"/>
            <w:vMerge w:val="restart"/>
            <w:vAlign w:val="center"/>
          </w:tcPr>
          <w:p w14:paraId="576A47C1" w14:textId="77777777" w:rsidR="001348A3" w:rsidRPr="001348A3" w:rsidRDefault="001348A3" w:rsidP="001348A3">
            <w:pPr>
              <w:spacing w:before="60" w:after="60"/>
              <w:rPr>
                <w:rFonts w:ascii="Times New Roman" w:hAnsi="Times New Roman"/>
                <w:iCs/>
                <w:sz w:val="18"/>
                <w:szCs w:val="18"/>
              </w:rPr>
            </w:pPr>
            <w:r w:rsidRPr="001348A3">
              <w:rPr>
                <w:rFonts w:ascii="Times New Roman" w:hAnsi="Times New Roman"/>
                <w:sz w:val="18"/>
                <w:szCs w:val="18"/>
              </w:rPr>
              <w:t>Rhubarb, Chinese rhubarb</w:t>
            </w:r>
          </w:p>
        </w:tc>
        <w:tc>
          <w:tcPr>
            <w:tcW w:w="1560" w:type="dxa"/>
            <w:vAlign w:val="center"/>
          </w:tcPr>
          <w:p w14:paraId="234FA87C" w14:textId="77777777" w:rsidR="001348A3" w:rsidRPr="001348A3" w:rsidRDefault="001348A3" w:rsidP="001348A3">
            <w:pPr>
              <w:tabs>
                <w:tab w:val="left" w:pos="567"/>
              </w:tabs>
              <w:jc w:val="center"/>
              <w:rPr>
                <w:rFonts w:ascii="Times New Roman" w:eastAsia="Times New Roman" w:hAnsi="Times New Roman"/>
                <w:bCs/>
                <w:sz w:val="18"/>
                <w:szCs w:val="18"/>
                <w:lang w:eastAsia="tr-TR"/>
              </w:rPr>
            </w:pPr>
            <w:r w:rsidRPr="001348A3">
              <w:rPr>
                <w:rFonts w:ascii="Times New Roman" w:eastAsia="Times New Roman" w:hAnsi="Times New Roman"/>
                <w:sz w:val="18"/>
                <w:szCs w:val="18"/>
                <w:lang w:eastAsia="tr-TR"/>
              </w:rPr>
              <w:t>Kök                      (</w:t>
            </w:r>
            <w:r w:rsidRPr="001348A3">
              <w:rPr>
                <w:rFonts w:ascii="Times New Roman" w:hAnsi="Times New Roman"/>
                <w:sz w:val="18"/>
                <w:szCs w:val="18"/>
              </w:rPr>
              <w:t xml:space="preserve">Kök kısmının </w:t>
            </w:r>
            <w:r w:rsidRPr="001348A3">
              <w:rPr>
                <w:rFonts w:ascii="Times New Roman" w:hAnsi="Times New Roman"/>
                <w:bCs/>
                <w:sz w:val="18"/>
                <w:szCs w:val="18"/>
                <w:shd w:val="clear" w:color="auto" w:fill="FFFFFF"/>
              </w:rPr>
              <w:t xml:space="preserve">maserasyonu  sonucu elde edilen maseratın distilasyonu ile elde edilen distilatı hariç) </w:t>
            </w:r>
          </w:p>
        </w:tc>
        <w:tc>
          <w:tcPr>
            <w:tcW w:w="1417" w:type="dxa"/>
            <w:vAlign w:val="center"/>
          </w:tcPr>
          <w:p w14:paraId="41FF5817" w14:textId="77777777" w:rsidR="001348A3" w:rsidRPr="001348A3" w:rsidRDefault="001348A3" w:rsidP="001348A3">
            <w:pPr>
              <w:tabs>
                <w:tab w:val="left" w:pos="567"/>
              </w:tabs>
              <w:jc w:val="center"/>
              <w:rPr>
                <w:rFonts w:ascii="Times New Roman" w:hAnsi="Times New Roman"/>
                <w:sz w:val="18"/>
                <w:szCs w:val="18"/>
              </w:rPr>
            </w:pPr>
            <w:r w:rsidRPr="001348A3">
              <w:rPr>
                <w:rFonts w:ascii="Times New Roman" w:hAnsi="Times New Roman"/>
                <w:sz w:val="18"/>
                <w:szCs w:val="18"/>
              </w:rPr>
              <w:t>Root [radix]</w:t>
            </w:r>
          </w:p>
        </w:tc>
        <w:tc>
          <w:tcPr>
            <w:tcW w:w="850" w:type="dxa"/>
            <w:vAlign w:val="center"/>
          </w:tcPr>
          <w:p w14:paraId="7BE34949" w14:textId="77777777" w:rsidR="001348A3" w:rsidRPr="001348A3" w:rsidRDefault="001348A3" w:rsidP="001348A3">
            <w:pPr>
              <w:jc w:val="center"/>
              <w:rPr>
                <w:rFonts w:ascii="Times New Roman" w:hAnsi="Times New Roman"/>
                <w:sz w:val="18"/>
                <w:szCs w:val="18"/>
              </w:rPr>
            </w:pPr>
            <w:r w:rsidRPr="001348A3">
              <w:rPr>
                <w:rFonts w:ascii="Times New Roman" w:hAnsi="Times New Roman"/>
                <w:sz w:val="18"/>
                <w:szCs w:val="18"/>
              </w:rPr>
              <w:t>N</w:t>
            </w:r>
          </w:p>
        </w:tc>
        <w:tc>
          <w:tcPr>
            <w:tcW w:w="4140" w:type="dxa"/>
            <w:vAlign w:val="center"/>
          </w:tcPr>
          <w:p w14:paraId="597F7B0A" w14:textId="77777777" w:rsidR="001348A3" w:rsidRPr="001348A3" w:rsidRDefault="001348A3" w:rsidP="001348A3">
            <w:pPr>
              <w:tabs>
                <w:tab w:val="left" w:pos="567"/>
              </w:tabs>
              <w:jc w:val="both"/>
              <w:rPr>
                <w:rFonts w:ascii="Times New Roman" w:hAnsi="Times New Roman"/>
                <w:sz w:val="18"/>
                <w:szCs w:val="18"/>
              </w:rPr>
            </w:pPr>
          </w:p>
        </w:tc>
        <w:tc>
          <w:tcPr>
            <w:tcW w:w="1163" w:type="dxa"/>
            <w:vMerge w:val="restart"/>
            <w:vAlign w:val="center"/>
          </w:tcPr>
          <w:p w14:paraId="0AA022DA" w14:textId="65B5668C" w:rsidR="000C4BEE" w:rsidRPr="001348A3" w:rsidRDefault="001348A3" w:rsidP="000C4BEE">
            <w:pPr>
              <w:tabs>
                <w:tab w:val="left" w:pos="567"/>
              </w:tabs>
              <w:spacing w:before="60" w:after="60"/>
              <w:jc w:val="both"/>
              <w:rPr>
                <w:rFonts w:ascii="Times New Roman" w:hAnsi="Times New Roman"/>
                <w:sz w:val="18"/>
                <w:szCs w:val="18"/>
              </w:rPr>
            </w:pPr>
            <w:r w:rsidRPr="001348A3">
              <w:rPr>
                <w:rFonts w:ascii="Times New Roman" w:hAnsi="Times New Roman"/>
                <w:b/>
                <w:sz w:val="16"/>
                <w:szCs w:val="16"/>
              </w:rPr>
              <w:t>17/12/2021</w:t>
            </w:r>
            <w:r w:rsidRPr="001348A3">
              <w:rPr>
                <w:rFonts w:ascii="Times New Roman" w:hAnsi="Times New Roman"/>
                <w:sz w:val="18"/>
                <w:szCs w:val="18"/>
              </w:rPr>
              <w:t xml:space="preserve"> </w:t>
            </w:r>
          </w:p>
          <w:p w14:paraId="3C65AE1B" w14:textId="6183FEF6" w:rsidR="001348A3" w:rsidRPr="001348A3" w:rsidRDefault="001348A3" w:rsidP="001348A3">
            <w:pPr>
              <w:tabs>
                <w:tab w:val="left" w:pos="567"/>
              </w:tabs>
              <w:jc w:val="center"/>
              <w:rPr>
                <w:rFonts w:ascii="Times New Roman" w:hAnsi="Times New Roman"/>
                <w:sz w:val="18"/>
                <w:szCs w:val="18"/>
              </w:rPr>
            </w:pPr>
          </w:p>
        </w:tc>
      </w:tr>
      <w:tr w:rsidR="001348A3" w:rsidRPr="001348A3" w14:paraId="2E5D4EFD" w14:textId="77777777" w:rsidTr="003F3887">
        <w:trPr>
          <w:cantSplit/>
          <w:trHeight w:val="345"/>
        </w:trPr>
        <w:tc>
          <w:tcPr>
            <w:tcW w:w="562" w:type="dxa"/>
            <w:vMerge/>
            <w:vAlign w:val="center"/>
          </w:tcPr>
          <w:p w14:paraId="4295355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712C0A5E" w14:textId="77777777" w:rsidR="001348A3" w:rsidRPr="001348A3" w:rsidRDefault="001348A3" w:rsidP="001348A3">
            <w:pPr>
              <w:spacing w:before="60" w:after="60"/>
              <w:rPr>
                <w:rFonts w:ascii="Times New Roman" w:eastAsia="Times New Roman" w:hAnsi="Times New Roman"/>
                <w:b/>
                <w:i/>
                <w:sz w:val="18"/>
                <w:szCs w:val="18"/>
                <w:lang w:eastAsia="tr-TR"/>
              </w:rPr>
            </w:pPr>
          </w:p>
        </w:tc>
        <w:tc>
          <w:tcPr>
            <w:tcW w:w="1389" w:type="dxa"/>
            <w:vMerge/>
            <w:vAlign w:val="center"/>
          </w:tcPr>
          <w:p w14:paraId="4196A817" w14:textId="77777777" w:rsidR="001348A3" w:rsidRPr="001348A3" w:rsidRDefault="001348A3" w:rsidP="001348A3">
            <w:pPr>
              <w:spacing w:before="60" w:after="60"/>
              <w:rPr>
                <w:rFonts w:ascii="Times New Roman" w:eastAsia="Times New Roman" w:hAnsi="Times New Roman"/>
                <w:sz w:val="18"/>
                <w:szCs w:val="18"/>
                <w:lang w:eastAsia="tr-TR"/>
              </w:rPr>
            </w:pPr>
          </w:p>
        </w:tc>
        <w:tc>
          <w:tcPr>
            <w:tcW w:w="1021" w:type="dxa"/>
            <w:vMerge/>
            <w:vAlign w:val="center"/>
          </w:tcPr>
          <w:p w14:paraId="4BBB6295" w14:textId="77777777" w:rsidR="001348A3" w:rsidRPr="001348A3" w:rsidRDefault="001348A3" w:rsidP="001348A3">
            <w:pPr>
              <w:spacing w:before="60" w:after="60"/>
              <w:rPr>
                <w:rFonts w:ascii="Times New Roman" w:hAnsi="Times New Roman"/>
                <w:iCs/>
                <w:sz w:val="18"/>
                <w:szCs w:val="18"/>
              </w:rPr>
            </w:pPr>
          </w:p>
        </w:tc>
        <w:tc>
          <w:tcPr>
            <w:tcW w:w="1560" w:type="dxa"/>
            <w:vAlign w:val="center"/>
          </w:tcPr>
          <w:p w14:paraId="6EC1BB01" w14:textId="77777777" w:rsidR="001348A3" w:rsidRPr="001348A3" w:rsidRDefault="001348A3" w:rsidP="001348A3">
            <w:pPr>
              <w:tabs>
                <w:tab w:val="left" w:pos="567"/>
              </w:tabs>
              <w:jc w:val="center"/>
              <w:rPr>
                <w:rFonts w:ascii="Times New Roman" w:eastAsia="Times New Roman" w:hAnsi="Times New Roman"/>
                <w:bCs/>
                <w:sz w:val="18"/>
                <w:szCs w:val="18"/>
                <w:lang w:eastAsia="tr-TR"/>
              </w:rPr>
            </w:pPr>
            <w:r w:rsidRPr="001348A3">
              <w:rPr>
                <w:rFonts w:ascii="Times New Roman" w:hAnsi="Times New Roman"/>
                <w:sz w:val="18"/>
                <w:szCs w:val="18"/>
              </w:rPr>
              <w:t xml:space="preserve">Kök kısmının </w:t>
            </w:r>
            <w:r w:rsidRPr="001348A3">
              <w:rPr>
                <w:rFonts w:ascii="Times New Roman" w:hAnsi="Times New Roman"/>
                <w:bCs/>
                <w:sz w:val="18"/>
                <w:szCs w:val="18"/>
                <w:shd w:val="clear" w:color="auto" w:fill="FFFFFF"/>
              </w:rPr>
              <w:t>maserasyonu  sonucu elde edilen maseratın distilasyonu ile elde edilen distilat</w:t>
            </w:r>
          </w:p>
        </w:tc>
        <w:tc>
          <w:tcPr>
            <w:tcW w:w="1417" w:type="dxa"/>
            <w:vAlign w:val="center"/>
          </w:tcPr>
          <w:p w14:paraId="192FFD24" w14:textId="77777777" w:rsidR="001348A3" w:rsidRPr="001348A3" w:rsidRDefault="001348A3" w:rsidP="001348A3">
            <w:pPr>
              <w:tabs>
                <w:tab w:val="left" w:pos="567"/>
              </w:tabs>
              <w:jc w:val="center"/>
              <w:rPr>
                <w:rFonts w:ascii="Times New Roman" w:hAnsi="Times New Roman"/>
                <w:sz w:val="18"/>
                <w:szCs w:val="18"/>
              </w:rPr>
            </w:pPr>
            <w:r w:rsidRPr="001348A3">
              <w:rPr>
                <w:rFonts w:ascii="Times New Roman" w:hAnsi="Times New Roman"/>
                <w:bCs/>
                <w:sz w:val="18"/>
                <w:szCs w:val="18"/>
              </w:rPr>
              <w:t>Chineese rhubarb root</w:t>
            </w:r>
          </w:p>
        </w:tc>
        <w:tc>
          <w:tcPr>
            <w:tcW w:w="850" w:type="dxa"/>
            <w:vAlign w:val="center"/>
          </w:tcPr>
          <w:p w14:paraId="610F1795" w14:textId="77777777" w:rsidR="001348A3" w:rsidRPr="001348A3" w:rsidRDefault="001348A3" w:rsidP="001348A3">
            <w:pPr>
              <w:jc w:val="center"/>
              <w:rPr>
                <w:rFonts w:ascii="Times New Roman" w:hAnsi="Times New Roman"/>
                <w:sz w:val="18"/>
                <w:szCs w:val="18"/>
              </w:rPr>
            </w:pPr>
            <w:r w:rsidRPr="001348A3">
              <w:rPr>
                <w:rFonts w:ascii="Times New Roman" w:hAnsi="Times New Roman"/>
                <w:iCs/>
                <w:sz w:val="18"/>
                <w:szCs w:val="18"/>
              </w:rPr>
              <w:t xml:space="preserve">P </w:t>
            </w:r>
          </w:p>
        </w:tc>
        <w:tc>
          <w:tcPr>
            <w:tcW w:w="4140" w:type="dxa"/>
            <w:vAlign w:val="center"/>
          </w:tcPr>
          <w:p w14:paraId="1B08903D" w14:textId="77777777" w:rsidR="001348A3" w:rsidRPr="001348A3" w:rsidRDefault="001348A3" w:rsidP="001348A3">
            <w:pPr>
              <w:tabs>
                <w:tab w:val="left" w:pos="567"/>
              </w:tabs>
              <w:jc w:val="both"/>
              <w:rPr>
                <w:rFonts w:ascii="Times New Roman" w:hAnsi="Times New Roman"/>
                <w:sz w:val="18"/>
                <w:szCs w:val="18"/>
              </w:rPr>
            </w:pPr>
            <w:r w:rsidRPr="001348A3">
              <w:rPr>
                <w:rFonts w:ascii="Times New Roman" w:hAnsi="Times New Roman"/>
                <w:iCs/>
                <w:sz w:val="18"/>
                <w:szCs w:val="18"/>
              </w:rPr>
              <w:t>Sadece alkollü içkilerin üretiminde kullanılabilir.</w:t>
            </w:r>
          </w:p>
        </w:tc>
        <w:tc>
          <w:tcPr>
            <w:tcW w:w="1163" w:type="dxa"/>
            <w:vMerge/>
            <w:vAlign w:val="center"/>
          </w:tcPr>
          <w:p w14:paraId="32923739" w14:textId="77777777" w:rsidR="001348A3" w:rsidRPr="001348A3" w:rsidRDefault="001348A3" w:rsidP="001348A3">
            <w:pPr>
              <w:tabs>
                <w:tab w:val="left" w:pos="567"/>
              </w:tabs>
              <w:jc w:val="center"/>
              <w:rPr>
                <w:rFonts w:ascii="Times New Roman" w:hAnsi="Times New Roman"/>
                <w:sz w:val="18"/>
                <w:szCs w:val="18"/>
              </w:rPr>
            </w:pPr>
          </w:p>
        </w:tc>
      </w:tr>
      <w:tr w:rsidR="001348A3" w:rsidRPr="001348A3" w14:paraId="7582490D" w14:textId="77777777" w:rsidTr="003F3887">
        <w:trPr>
          <w:cantSplit/>
          <w:trHeight w:val="345"/>
        </w:trPr>
        <w:tc>
          <w:tcPr>
            <w:tcW w:w="562" w:type="dxa"/>
            <w:vMerge/>
            <w:vAlign w:val="center"/>
          </w:tcPr>
          <w:p w14:paraId="4CAC0C1D"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7F5983F5" w14:textId="77777777" w:rsidR="001348A3" w:rsidRPr="001348A3" w:rsidRDefault="001348A3" w:rsidP="001348A3">
            <w:pPr>
              <w:spacing w:before="60" w:after="60"/>
              <w:rPr>
                <w:rFonts w:ascii="Times New Roman" w:eastAsia="Times New Roman" w:hAnsi="Times New Roman"/>
                <w:b/>
                <w:i/>
                <w:sz w:val="18"/>
                <w:szCs w:val="18"/>
                <w:lang w:eastAsia="tr-TR"/>
              </w:rPr>
            </w:pPr>
          </w:p>
        </w:tc>
        <w:tc>
          <w:tcPr>
            <w:tcW w:w="1389" w:type="dxa"/>
            <w:vMerge/>
            <w:vAlign w:val="center"/>
          </w:tcPr>
          <w:p w14:paraId="28283C86" w14:textId="77777777" w:rsidR="001348A3" w:rsidRPr="001348A3" w:rsidRDefault="001348A3" w:rsidP="001348A3">
            <w:pPr>
              <w:spacing w:before="60" w:after="60"/>
              <w:rPr>
                <w:rFonts w:ascii="Times New Roman" w:eastAsia="Times New Roman" w:hAnsi="Times New Roman"/>
                <w:color w:val="000000" w:themeColor="text1"/>
                <w:sz w:val="18"/>
                <w:szCs w:val="18"/>
                <w:lang w:eastAsia="tr-TR"/>
              </w:rPr>
            </w:pPr>
          </w:p>
        </w:tc>
        <w:tc>
          <w:tcPr>
            <w:tcW w:w="1021" w:type="dxa"/>
            <w:vMerge/>
            <w:vAlign w:val="center"/>
          </w:tcPr>
          <w:p w14:paraId="2AA6B786" w14:textId="77777777" w:rsidR="001348A3" w:rsidRPr="001348A3" w:rsidRDefault="001348A3" w:rsidP="001348A3">
            <w:pPr>
              <w:spacing w:before="60" w:after="60"/>
              <w:rPr>
                <w:rFonts w:ascii="Times New Roman" w:hAnsi="Times New Roman"/>
                <w:iCs/>
                <w:color w:val="000000" w:themeColor="text1"/>
                <w:sz w:val="18"/>
                <w:szCs w:val="18"/>
              </w:rPr>
            </w:pPr>
          </w:p>
        </w:tc>
        <w:tc>
          <w:tcPr>
            <w:tcW w:w="1560" w:type="dxa"/>
            <w:vAlign w:val="center"/>
          </w:tcPr>
          <w:p w14:paraId="58DB5729" w14:textId="77777777" w:rsidR="001348A3" w:rsidRPr="001348A3" w:rsidRDefault="001348A3" w:rsidP="001348A3">
            <w:pPr>
              <w:tabs>
                <w:tab w:val="left" w:pos="567"/>
              </w:tabs>
              <w:jc w:val="center"/>
              <w:rPr>
                <w:rFonts w:ascii="Times New Roman" w:eastAsia="Times New Roman" w:hAnsi="Times New Roman"/>
                <w:bCs/>
                <w:sz w:val="18"/>
                <w:szCs w:val="18"/>
                <w:lang w:eastAsia="tr-TR"/>
              </w:rPr>
            </w:pPr>
            <w:r w:rsidRPr="001348A3">
              <w:rPr>
                <w:rFonts w:ascii="Times New Roman" w:eastAsia="Times New Roman" w:hAnsi="Times New Roman"/>
                <w:sz w:val="18"/>
                <w:szCs w:val="18"/>
                <w:lang w:eastAsia="tr-TR"/>
              </w:rPr>
              <w:t>Rizom                   (</w:t>
            </w:r>
            <w:r w:rsidRPr="001348A3">
              <w:rPr>
                <w:rFonts w:ascii="Times New Roman" w:hAnsi="Times New Roman"/>
                <w:sz w:val="18"/>
                <w:szCs w:val="18"/>
              </w:rPr>
              <w:t xml:space="preserve">Rizom kısmının </w:t>
            </w:r>
            <w:r w:rsidRPr="001348A3">
              <w:rPr>
                <w:rFonts w:ascii="Times New Roman" w:hAnsi="Times New Roman"/>
                <w:bCs/>
                <w:sz w:val="18"/>
                <w:szCs w:val="18"/>
                <w:shd w:val="clear" w:color="auto" w:fill="FFFFFF"/>
              </w:rPr>
              <w:t>maserasyonu  sonucu elde edilen maseratın distilasyonu ile elde edilen distilatı hariç)</w:t>
            </w:r>
          </w:p>
        </w:tc>
        <w:tc>
          <w:tcPr>
            <w:tcW w:w="1417" w:type="dxa"/>
            <w:vAlign w:val="center"/>
          </w:tcPr>
          <w:p w14:paraId="71ABA4AC" w14:textId="77777777" w:rsidR="001348A3" w:rsidRPr="001348A3" w:rsidRDefault="001348A3" w:rsidP="001348A3">
            <w:pPr>
              <w:tabs>
                <w:tab w:val="left" w:pos="567"/>
              </w:tabs>
              <w:jc w:val="center"/>
              <w:rPr>
                <w:rFonts w:ascii="Times New Roman" w:hAnsi="Times New Roman"/>
                <w:sz w:val="18"/>
                <w:szCs w:val="18"/>
              </w:rPr>
            </w:pPr>
            <w:r w:rsidRPr="001348A3">
              <w:rPr>
                <w:rFonts w:ascii="Times New Roman" w:hAnsi="Times New Roman"/>
                <w:sz w:val="18"/>
                <w:szCs w:val="18"/>
              </w:rPr>
              <w:t>Rhizome [rhizoma]</w:t>
            </w:r>
          </w:p>
        </w:tc>
        <w:tc>
          <w:tcPr>
            <w:tcW w:w="850" w:type="dxa"/>
            <w:vAlign w:val="center"/>
          </w:tcPr>
          <w:p w14:paraId="60D94016" w14:textId="77777777" w:rsidR="001348A3" w:rsidRPr="001348A3" w:rsidRDefault="001348A3" w:rsidP="001348A3">
            <w:pPr>
              <w:jc w:val="center"/>
              <w:rPr>
                <w:rFonts w:ascii="Times New Roman" w:hAnsi="Times New Roman"/>
                <w:sz w:val="18"/>
                <w:szCs w:val="18"/>
              </w:rPr>
            </w:pPr>
            <w:r w:rsidRPr="001348A3">
              <w:rPr>
                <w:rFonts w:ascii="Times New Roman" w:hAnsi="Times New Roman"/>
                <w:sz w:val="18"/>
                <w:szCs w:val="18"/>
              </w:rPr>
              <w:t>N</w:t>
            </w:r>
          </w:p>
        </w:tc>
        <w:tc>
          <w:tcPr>
            <w:tcW w:w="4140" w:type="dxa"/>
            <w:vAlign w:val="center"/>
          </w:tcPr>
          <w:p w14:paraId="097C7186" w14:textId="77777777" w:rsidR="001348A3" w:rsidRPr="001348A3" w:rsidRDefault="001348A3" w:rsidP="001348A3">
            <w:pPr>
              <w:tabs>
                <w:tab w:val="left" w:pos="567"/>
              </w:tabs>
              <w:jc w:val="both"/>
              <w:rPr>
                <w:rFonts w:ascii="Times New Roman" w:hAnsi="Times New Roman"/>
                <w:sz w:val="16"/>
                <w:szCs w:val="16"/>
              </w:rPr>
            </w:pPr>
          </w:p>
        </w:tc>
        <w:tc>
          <w:tcPr>
            <w:tcW w:w="1163" w:type="dxa"/>
            <w:vMerge/>
            <w:vAlign w:val="center"/>
          </w:tcPr>
          <w:p w14:paraId="061BD9E1" w14:textId="77777777" w:rsidR="001348A3" w:rsidRPr="001348A3" w:rsidRDefault="001348A3" w:rsidP="001348A3">
            <w:pPr>
              <w:tabs>
                <w:tab w:val="left" w:pos="567"/>
              </w:tabs>
              <w:jc w:val="center"/>
              <w:rPr>
                <w:rFonts w:ascii="Times New Roman" w:hAnsi="Times New Roman"/>
                <w:sz w:val="18"/>
                <w:szCs w:val="18"/>
              </w:rPr>
            </w:pPr>
          </w:p>
        </w:tc>
      </w:tr>
      <w:tr w:rsidR="001348A3" w:rsidRPr="001348A3" w14:paraId="3556DD1F" w14:textId="77777777" w:rsidTr="003F3887">
        <w:trPr>
          <w:cantSplit/>
          <w:trHeight w:val="345"/>
        </w:trPr>
        <w:tc>
          <w:tcPr>
            <w:tcW w:w="562" w:type="dxa"/>
            <w:vMerge/>
            <w:vAlign w:val="center"/>
          </w:tcPr>
          <w:p w14:paraId="22398065"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12FF6229" w14:textId="77777777" w:rsidR="001348A3" w:rsidRPr="001348A3" w:rsidRDefault="001348A3" w:rsidP="001348A3">
            <w:pPr>
              <w:spacing w:before="60" w:after="60"/>
              <w:rPr>
                <w:rFonts w:ascii="Times New Roman" w:eastAsia="Times New Roman" w:hAnsi="Times New Roman"/>
                <w:b/>
                <w:i/>
                <w:sz w:val="18"/>
                <w:szCs w:val="18"/>
                <w:lang w:eastAsia="tr-TR"/>
              </w:rPr>
            </w:pPr>
          </w:p>
        </w:tc>
        <w:tc>
          <w:tcPr>
            <w:tcW w:w="1389" w:type="dxa"/>
            <w:vMerge/>
            <w:vAlign w:val="center"/>
          </w:tcPr>
          <w:p w14:paraId="6A656C99" w14:textId="77777777" w:rsidR="001348A3" w:rsidRPr="001348A3" w:rsidRDefault="001348A3" w:rsidP="001348A3">
            <w:pPr>
              <w:spacing w:before="60" w:after="60"/>
              <w:rPr>
                <w:rFonts w:ascii="Times New Roman" w:eastAsia="Times New Roman" w:hAnsi="Times New Roman"/>
                <w:color w:val="000000" w:themeColor="text1"/>
                <w:sz w:val="18"/>
                <w:szCs w:val="18"/>
                <w:lang w:eastAsia="tr-TR"/>
              </w:rPr>
            </w:pPr>
          </w:p>
        </w:tc>
        <w:tc>
          <w:tcPr>
            <w:tcW w:w="1021" w:type="dxa"/>
            <w:vMerge/>
            <w:vAlign w:val="center"/>
          </w:tcPr>
          <w:p w14:paraId="50042224" w14:textId="77777777" w:rsidR="001348A3" w:rsidRPr="001348A3" w:rsidRDefault="001348A3" w:rsidP="001348A3">
            <w:pPr>
              <w:spacing w:before="60" w:after="60"/>
              <w:rPr>
                <w:rFonts w:ascii="Times New Roman" w:hAnsi="Times New Roman"/>
                <w:iCs/>
                <w:color w:val="000000" w:themeColor="text1"/>
                <w:sz w:val="18"/>
                <w:szCs w:val="18"/>
              </w:rPr>
            </w:pPr>
          </w:p>
        </w:tc>
        <w:tc>
          <w:tcPr>
            <w:tcW w:w="1560" w:type="dxa"/>
            <w:vAlign w:val="center"/>
          </w:tcPr>
          <w:p w14:paraId="499EA2E2" w14:textId="77777777" w:rsidR="001348A3" w:rsidRPr="001348A3" w:rsidRDefault="001348A3" w:rsidP="001348A3">
            <w:pPr>
              <w:tabs>
                <w:tab w:val="left" w:pos="567"/>
              </w:tabs>
              <w:jc w:val="center"/>
              <w:rPr>
                <w:rFonts w:ascii="Times New Roman" w:eastAsia="Times New Roman" w:hAnsi="Times New Roman"/>
                <w:bCs/>
                <w:sz w:val="18"/>
                <w:szCs w:val="18"/>
                <w:lang w:eastAsia="tr-TR"/>
              </w:rPr>
            </w:pPr>
            <w:r w:rsidRPr="001348A3">
              <w:rPr>
                <w:rFonts w:ascii="Times New Roman" w:hAnsi="Times New Roman"/>
                <w:sz w:val="18"/>
                <w:szCs w:val="18"/>
              </w:rPr>
              <w:t xml:space="preserve">Rizom kısmının </w:t>
            </w:r>
            <w:r w:rsidRPr="001348A3">
              <w:rPr>
                <w:rFonts w:ascii="Times New Roman" w:hAnsi="Times New Roman"/>
                <w:bCs/>
                <w:sz w:val="18"/>
                <w:szCs w:val="18"/>
                <w:shd w:val="clear" w:color="auto" w:fill="FFFFFF"/>
              </w:rPr>
              <w:t>maserasyonu  sonucu elde edilen maseratın distilasyonu ile elde edilen distilat</w:t>
            </w:r>
          </w:p>
        </w:tc>
        <w:tc>
          <w:tcPr>
            <w:tcW w:w="1417" w:type="dxa"/>
            <w:vAlign w:val="center"/>
          </w:tcPr>
          <w:p w14:paraId="65DB8FD7" w14:textId="77777777" w:rsidR="001348A3" w:rsidRPr="001348A3" w:rsidRDefault="001348A3" w:rsidP="001348A3">
            <w:pPr>
              <w:tabs>
                <w:tab w:val="left" w:pos="567"/>
              </w:tabs>
              <w:jc w:val="center"/>
              <w:rPr>
                <w:rFonts w:ascii="Times New Roman" w:hAnsi="Times New Roman"/>
                <w:sz w:val="18"/>
                <w:szCs w:val="18"/>
              </w:rPr>
            </w:pPr>
            <w:r w:rsidRPr="001348A3">
              <w:rPr>
                <w:rFonts w:ascii="Times New Roman" w:hAnsi="Times New Roman"/>
                <w:bCs/>
                <w:sz w:val="18"/>
                <w:szCs w:val="18"/>
              </w:rPr>
              <w:t>Chineese rhubarb root</w:t>
            </w:r>
          </w:p>
        </w:tc>
        <w:tc>
          <w:tcPr>
            <w:tcW w:w="850" w:type="dxa"/>
            <w:vAlign w:val="center"/>
          </w:tcPr>
          <w:p w14:paraId="332A1FD8" w14:textId="77777777" w:rsidR="001348A3" w:rsidRPr="001348A3" w:rsidRDefault="001348A3" w:rsidP="001348A3">
            <w:pPr>
              <w:jc w:val="center"/>
              <w:rPr>
                <w:rFonts w:ascii="Times New Roman" w:hAnsi="Times New Roman"/>
                <w:sz w:val="18"/>
                <w:szCs w:val="18"/>
              </w:rPr>
            </w:pPr>
            <w:r w:rsidRPr="001348A3">
              <w:rPr>
                <w:rFonts w:ascii="Times New Roman" w:hAnsi="Times New Roman"/>
                <w:iCs/>
                <w:sz w:val="18"/>
                <w:szCs w:val="18"/>
              </w:rPr>
              <w:t xml:space="preserve">P </w:t>
            </w:r>
          </w:p>
        </w:tc>
        <w:tc>
          <w:tcPr>
            <w:tcW w:w="4140" w:type="dxa"/>
            <w:vAlign w:val="center"/>
          </w:tcPr>
          <w:p w14:paraId="72147B28" w14:textId="77777777" w:rsidR="001348A3" w:rsidRPr="001348A3" w:rsidRDefault="001348A3" w:rsidP="001348A3">
            <w:pPr>
              <w:tabs>
                <w:tab w:val="left" w:pos="567"/>
              </w:tabs>
              <w:jc w:val="both"/>
              <w:rPr>
                <w:rFonts w:ascii="Times New Roman" w:hAnsi="Times New Roman"/>
                <w:sz w:val="16"/>
                <w:szCs w:val="16"/>
              </w:rPr>
            </w:pPr>
            <w:r w:rsidRPr="001348A3">
              <w:rPr>
                <w:rFonts w:ascii="Times New Roman" w:hAnsi="Times New Roman"/>
                <w:iCs/>
                <w:sz w:val="18"/>
                <w:szCs w:val="18"/>
              </w:rPr>
              <w:t>Sadece alkollü içkilerin üretiminde kullanılabilir.</w:t>
            </w:r>
          </w:p>
        </w:tc>
        <w:tc>
          <w:tcPr>
            <w:tcW w:w="1163" w:type="dxa"/>
            <w:vMerge/>
            <w:vAlign w:val="center"/>
          </w:tcPr>
          <w:p w14:paraId="16C597A2" w14:textId="77777777" w:rsidR="001348A3" w:rsidRPr="001348A3" w:rsidRDefault="001348A3" w:rsidP="001348A3">
            <w:pPr>
              <w:tabs>
                <w:tab w:val="left" w:pos="567"/>
              </w:tabs>
              <w:jc w:val="center"/>
              <w:rPr>
                <w:rFonts w:ascii="Times New Roman" w:hAnsi="Times New Roman"/>
                <w:sz w:val="18"/>
                <w:szCs w:val="18"/>
              </w:rPr>
            </w:pPr>
          </w:p>
        </w:tc>
      </w:tr>
      <w:tr w:rsidR="001348A3" w:rsidRPr="001348A3" w14:paraId="1CE1E9CD" w14:textId="77777777" w:rsidTr="003F3887">
        <w:trPr>
          <w:cantSplit/>
          <w:trHeight w:val="690"/>
        </w:trPr>
        <w:tc>
          <w:tcPr>
            <w:tcW w:w="562" w:type="dxa"/>
            <w:vMerge w:val="restart"/>
            <w:vAlign w:val="center"/>
          </w:tcPr>
          <w:p w14:paraId="606DBBBC"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6CC81474" w14:textId="77777777" w:rsidR="001348A3" w:rsidRPr="000C4BEE" w:rsidRDefault="001348A3" w:rsidP="001348A3">
            <w:pPr>
              <w:spacing w:before="60" w:after="60"/>
              <w:rPr>
                <w:rFonts w:ascii="Times New Roman" w:eastAsia="Times New Roman" w:hAnsi="Times New Roman"/>
                <w:b/>
                <w:sz w:val="18"/>
                <w:szCs w:val="18"/>
                <w:lang w:eastAsia="tr-TR"/>
              </w:rPr>
            </w:pPr>
            <w:r w:rsidRPr="000C4BEE">
              <w:rPr>
                <w:rFonts w:ascii="Times New Roman" w:eastAsia="Times New Roman" w:hAnsi="Times New Roman"/>
                <w:b/>
                <w:i/>
                <w:sz w:val="18"/>
                <w:szCs w:val="18"/>
                <w:lang w:eastAsia="tr-TR"/>
              </w:rPr>
              <w:t>Rheum palmatum</w:t>
            </w:r>
            <w:r w:rsidRPr="000C4BEE">
              <w:rPr>
                <w:rFonts w:ascii="Times New Roman" w:eastAsia="Times New Roman" w:hAnsi="Times New Roman"/>
                <w:b/>
                <w:sz w:val="18"/>
                <w:szCs w:val="18"/>
                <w:lang w:eastAsia="tr-TR"/>
              </w:rPr>
              <w:t xml:space="preserve"> L.</w:t>
            </w:r>
          </w:p>
          <w:p w14:paraId="52C59B54" w14:textId="77777777" w:rsidR="001348A3" w:rsidRPr="000C4BEE" w:rsidRDefault="001348A3" w:rsidP="001348A3">
            <w:pPr>
              <w:spacing w:before="60" w:after="60"/>
              <w:rPr>
                <w:rFonts w:ascii="Times New Roman" w:eastAsia="Times New Roman" w:hAnsi="Times New Roman"/>
                <w:b/>
                <w:i/>
                <w:sz w:val="18"/>
                <w:szCs w:val="18"/>
                <w:lang w:eastAsia="tr-TR"/>
              </w:rPr>
            </w:pPr>
            <w:r w:rsidRPr="000C4BEE">
              <w:rPr>
                <w:rFonts w:ascii="Times New Roman" w:hAnsi="Times New Roman"/>
                <w:i/>
                <w:sz w:val="18"/>
                <w:szCs w:val="18"/>
              </w:rPr>
              <w:lastRenderedPageBreak/>
              <w:t>[</w:t>
            </w:r>
            <w:r w:rsidRPr="000C4BEE">
              <w:rPr>
                <w:rFonts w:ascii="Times New Roman" w:eastAsia="Times New Roman" w:hAnsi="Times New Roman"/>
                <w:i/>
                <w:sz w:val="18"/>
                <w:szCs w:val="18"/>
                <w:lang w:eastAsia="tr-TR"/>
              </w:rPr>
              <w:t>Rheum</w:t>
            </w:r>
            <w:r w:rsidRPr="000C4BEE">
              <w:rPr>
                <w:rFonts w:ascii="Times New Roman" w:eastAsia="Times New Roman" w:hAnsi="Times New Roman"/>
                <w:i/>
                <w:sz w:val="18"/>
                <w:szCs w:val="18"/>
              </w:rPr>
              <w:t xml:space="preserve"> potaninii</w:t>
            </w:r>
            <w:r w:rsidRPr="000C4BEE">
              <w:rPr>
                <w:rFonts w:ascii="Times New Roman" w:eastAsia="Times New Roman" w:hAnsi="Times New Roman"/>
                <w:sz w:val="18"/>
                <w:szCs w:val="18"/>
              </w:rPr>
              <w:t xml:space="preserve"> Losinsk., </w:t>
            </w:r>
            <w:r w:rsidRPr="000C4BEE">
              <w:rPr>
                <w:rFonts w:ascii="Times New Roman" w:hAnsi="Times New Roman"/>
                <w:i/>
                <w:sz w:val="18"/>
                <w:szCs w:val="18"/>
              </w:rPr>
              <w:t>Rheum qinlingense</w:t>
            </w:r>
            <w:r w:rsidRPr="000C4BEE">
              <w:rPr>
                <w:rFonts w:ascii="Times New Roman" w:hAnsi="Times New Roman"/>
                <w:sz w:val="18"/>
                <w:szCs w:val="18"/>
              </w:rPr>
              <w:t xml:space="preserve"> Y.K.Yang, D.K.Zhang &amp; J.K.Wu.</w:t>
            </w:r>
            <w:r w:rsidRPr="000C4BEE">
              <w:rPr>
                <w:rFonts w:ascii="Times New Roman" w:hAnsi="Times New Roman"/>
                <w:i/>
                <w:sz w:val="18"/>
                <w:szCs w:val="18"/>
              </w:rPr>
              <w:t>]</w:t>
            </w:r>
          </w:p>
        </w:tc>
        <w:tc>
          <w:tcPr>
            <w:tcW w:w="1389" w:type="dxa"/>
            <w:vMerge w:val="restart"/>
            <w:vAlign w:val="center"/>
          </w:tcPr>
          <w:p w14:paraId="01E4C2A8" w14:textId="77777777" w:rsidR="001348A3" w:rsidRPr="000C4BEE" w:rsidRDefault="001348A3" w:rsidP="001348A3">
            <w:pPr>
              <w:spacing w:before="60" w:after="60"/>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lastRenderedPageBreak/>
              <w:t xml:space="preserve">Ravent,            </w:t>
            </w:r>
            <w:r w:rsidRPr="000C4BEE">
              <w:rPr>
                <w:rFonts w:ascii="Times New Roman" w:hAnsi="Times New Roman"/>
                <w:iCs/>
                <w:sz w:val="18"/>
                <w:szCs w:val="18"/>
              </w:rPr>
              <w:t>Çin ravendi</w:t>
            </w:r>
          </w:p>
        </w:tc>
        <w:tc>
          <w:tcPr>
            <w:tcW w:w="1021" w:type="dxa"/>
            <w:vMerge w:val="restart"/>
            <w:vAlign w:val="center"/>
          </w:tcPr>
          <w:p w14:paraId="400C520A" w14:textId="77777777" w:rsidR="001348A3" w:rsidRPr="000C4BEE" w:rsidRDefault="001348A3" w:rsidP="001348A3">
            <w:pPr>
              <w:spacing w:before="60" w:after="60"/>
              <w:rPr>
                <w:rFonts w:ascii="Times New Roman" w:hAnsi="Times New Roman"/>
                <w:iCs/>
                <w:sz w:val="18"/>
                <w:szCs w:val="18"/>
              </w:rPr>
            </w:pPr>
            <w:r w:rsidRPr="000C4BEE">
              <w:rPr>
                <w:rFonts w:ascii="Times New Roman" w:hAnsi="Times New Roman"/>
                <w:sz w:val="18"/>
                <w:szCs w:val="18"/>
              </w:rPr>
              <w:t xml:space="preserve">Rhubarb, </w:t>
            </w:r>
            <w:r w:rsidRPr="000C4BEE">
              <w:rPr>
                <w:rFonts w:ascii="Times New Roman" w:hAnsi="Times New Roman"/>
                <w:bCs/>
                <w:sz w:val="18"/>
                <w:szCs w:val="18"/>
              </w:rPr>
              <w:t>Chineese rhubarb</w:t>
            </w:r>
          </w:p>
        </w:tc>
        <w:tc>
          <w:tcPr>
            <w:tcW w:w="1560" w:type="dxa"/>
            <w:vAlign w:val="center"/>
          </w:tcPr>
          <w:p w14:paraId="33B42D84" w14:textId="77777777" w:rsidR="001348A3" w:rsidRPr="000C4BEE" w:rsidRDefault="001348A3" w:rsidP="001348A3">
            <w:pPr>
              <w:tabs>
                <w:tab w:val="left" w:pos="567"/>
              </w:tabs>
              <w:jc w:val="center"/>
              <w:rPr>
                <w:rFonts w:ascii="Times New Roman" w:eastAsia="Times New Roman" w:hAnsi="Times New Roman"/>
                <w:bCs/>
                <w:sz w:val="18"/>
                <w:szCs w:val="18"/>
                <w:lang w:eastAsia="tr-TR"/>
              </w:rPr>
            </w:pPr>
            <w:r w:rsidRPr="000C4BEE">
              <w:rPr>
                <w:rFonts w:ascii="Times New Roman" w:hAnsi="Times New Roman"/>
                <w:sz w:val="18"/>
                <w:szCs w:val="18"/>
              </w:rPr>
              <w:t xml:space="preserve">Kök,                     </w:t>
            </w:r>
            <w:r w:rsidRPr="000C4BEE">
              <w:rPr>
                <w:rFonts w:ascii="Times New Roman" w:hAnsi="Times New Roman" w:cs="Times New Roman"/>
                <w:sz w:val="18"/>
                <w:szCs w:val="18"/>
              </w:rPr>
              <w:t>Kök bitkisel preparatları</w:t>
            </w:r>
          </w:p>
        </w:tc>
        <w:tc>
          <w:tcPr>
            <w:tcW w:w="1417" w:type="dxa"/>
            <w:vAlign w:val="center"/>
          </w:tcPr>
          <w:p w14:paraId="2242F04E" w14:textId="77777777" w:rsidR="001348A3" w:rsidRPr="000C4BEE" w:rsidRDefault="001348A3" w:rsidP="001348A3">
            <w:pPr>
              <w:tabs>
                <w:tab w:val="left" w:pos="567"/>
              </w:tabs>
              <w:jc w:val="center"/>
              <w:rPr>
                <w:rFonts w:ascii="Times New Roman" w:hAnsi="Times New Roman"/>
                <w:sz w:val="18"/>
                <w:szCs w:val="18"/>
              </w:rPr>
            </w:pPr>
            <w:r w:rsidRPr="000C4BEE">
              <w:rPr>
                <w:rFonts w:ascii="Times New Roman" w:hAnsi="Times New Roman"/>
                <w:iCs/>
                <w:sz w:val="18"/>
                <w:szCs w:val="18"/>
              </w:rPr>
              <w:t xml:space="preserve">Root </w:t>
            </w:r>
            <w:r w:rsidRPr="000C4BEE">
              <w:rPr>
                <w:rFonts w:ascii="Times New Roman" w:hAnsi="Times New Roman"/>
                <w:sz w:val="18"/>
                <w:szCs w:val="18"/>
              </w:rPr>
              <w:t>[radix]</w:t>
            </w:r>
            <w:r w:rsidRPr="000C4BEE">
              <w:rPr>
                <w:rFonts w:ascii="Times New Roman" w:hAnsi="Times New Roman"/>
                <w:iCs/>
                <w:sz w:val="18"/>
                <w:szCs w:val="18"/>
              </w:rPr>
              <w:t xml:space="preserve">,                 </w:t>
            </w:r>
            <w:r w:rsidRPr="000C4BEE">
              <w:rPr>
                <w:rFonts w:ascii="Times New Roman" w:hAnsi="Times New Roman" w:cs="Times New Roman"/>
                <w:sz w:val="18"/>
                <w:szCs w:val="18"/>
              </w:rPr>
              <w:t>Root herbal preparations</w:t>
            </w:r>
          </w:p>
        </w:tc>
        <w:tc>
          <w:tcPr>
            <w:tcW w:w="850" w:type="dxa"/>
            <w:vMerge w:val="restart"/>
            <w:vAlign w:val="center"/>
          </w:tcPr>
          <w:p w14:paraId="7D09A185" w14:textId="77777777" w:rsidR="001348A3" w:rsidRPr="001348A3" w:rsidRDefault="001348A3" w:rsidP="001348A3">
            <w:pPr>
              <w:jc w:val="center"/>
              <w:rPr>
                <w:rFonts w:ascii="Times New Roman" w:hAnsi="Times New Roman"/>
                <w:color w:val="000000" w:themeColor="text1"/>
                <w:sz w:val="18"/>
                <w:szCs w:val="18"/>
              </w:rPr>
            </w:pPr>
            <w:r w:rsidRPr="001348A3">
              <w:rPr>
                <w:rFonts w:ascii="Times New Roman" w:hAnsi="Times New Roman"/>
                <w:color w:val="000000" w:themeColor="text1"/>
                <w:sz w:val="18"/>
                <w:szCs w:val="18"/>
              </w:rPr>
              <w:t>N</w:t>
            </w:r>
          </w:p>
        </w:tc>
        <w:tc>
          <w:tcPr>
            <w:tcW w:w="4140" w:type="dxa"/>
            <w:vMerge w:val="restart"/>
            <w:vAlign w:val="center"/>
          </w:tcPr>
          <w:p w14:paraId="75866C91" w14:textId="77777777" w:rsidR="001348A3" w:rsidRPr="001348A3" w:rsidRDefault="001348A3" w:rsidP="001348A3">
            <w:pPr>
              <w:tabs>
                <w:tab w:val="left" w:pos="567"/>
              </w:tabs>
              <w:jc w:val="both"/>
              <w:rPr>
                <w:rFonts w:ascii="Times New Roman" w:hAnsi="Times New Roman"/>
                <w:color w:val="000000" w:themeColor="text1"/>
                <w:sz w:val="18"/>
                <w:szCs w:val="18"/>
              </w:rPr>
            </w:pPr>
          </w:p>
        </w:tc>
        <w:tc>
          <w:tcPr>
            <w:tcW w:w="1163" w:type="dxa"/>
            <w:vMerge w:val="restart"/>
            <w:vAlign w:val="center"/>
          </w:tcPr>
          <w:p w14:paraId="40FFDD41" w14:textId="1C4CCC52"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hAnsi="Times New Roman"/>
                <w:b/>
                <w:sz w:val="16"/>
                <w:szCs w:val="16"/>
              </w:rPr>
              <w:t>21/01/2022</w:t>
            </w:r>
            <w:r w:rsidRPr="001348A3">
              <w:rPr>
                <w:rFonts w:ascii="Times New Roman" w:hAnsi="Times New Roman"/>
                <w:sz w:val="18"/>
                <w:szCs w:val="18"/>
              </w:rPr>
              <w:t xml:space="preserve"> </w:t>
            </w:r>
          </w:p>
          <w:p w14:paraId="32D7D3B7" w14:textId="5EDF9186" w:rsidR="001348A3" w:rsidRPr="001348A3" w:rsidRDefault="001348A3" w:rsidP="001348A3">
            <w:pPr>
              <w:tabs>
                <w:tab w:val="left" w:pos="567"/>
              </w:tabs>
              <w:jc w:val="center"/>
              <w:rPr>
                <w:rFonts w:ascii="Times New Roman" w:hAnsi="Times New Roman"/>
                <w:sz w:val="18"/>
                <w:szCs w:val="18"/>
              </w:rPr>
            </w:pPr>
          </w:p>
        </w:tc>
      </w:tr>
      <w:tr w:rsidR="001348A3" w:rsidRPr="001348A3" w14:paraId="7DD5202D" w14:textId="77777777" w:rsidTr="003F3887">
        <w:trPr>
          <w:cantSplit/>
          <w:trHeight w:val="690"/>
        </w:trPr>
        <w:tc>
          <w:tcPr>
            <w:tcW w:w="562" w:type="dxa"/>
            <w:vMerge/>
            <w:vAlign w:val="center"/>
          </w:tcPr>
          <w:p w14:paraId="21D31A8B"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3AADFB65" w14:textId="77777777" w:rsidR="001348A3" w:rsidRPr="001348A3" w:rsidRDefault="001348A3" w:rsidP="001348A3">
            <w:pPr>
              <w:spacing w:before="60" w:after="60"/>
              <w:rPr>
                <w:rFonts w:ascii="Times New Roman" w:eastAsia="Times New Roman" w:hAnsi="Times New Roman"/>
                <w:b/>
                <w:i/>
                <w:sz w:val="18"/>
                <w:szCs w:val="18"/>
                <w:lang w:eastAsia="tr-TR"/>
              </w:rPr>
            </w:pPr>
          </w:p>
        </w:tc>
        <w:tc>
          <w:tcPr>
            <w:tcW w:w="1389" w:type="dxa"/>
            <w:vMerge/>
            <w:vAlign w:val="center"/>
          </w:tcPr>
          <w:p w14:paraId="3F9234AC" w14:textId="77777777" w:rsidR="001348A3" w:rsidRPr="001348A3" w:rsidRDefault="001348A3" w:rsidP="001348A3">
            <w:pPr>
              <w:spacing w:before="60" w:after="60"/>
              <w:rPr>
                <w:rFonts w:ascii="Times New Roman" w:eastAsia="Times New Roman" w:hAnsi="Times New Roman"/>
                <w:color w:val="000000" w:themeColor="text1"/>
                <w:sz w:val="18"/>
                <w:szCs w:val="18"/>
                <w:lang w:eastAsia="tr-TR"/>
              </w:rPr>
            </w:pPr>
          </w:p>
        </w:tc>
        <w:tc>
          <w:tcPr>
            <w:tcW w:w="1021" w:type="dxa"/>
            <w:vMerge/>
            <w:vAlign w:val="center"/>
          </w:tcPr>
          <w:p w14:paraId="66FB824C" w14:textId="77777777" w:rsidR="001348A3" w:rsidRPr="001348A3" w:rsidRDefault="001348A3" w:rsidP="001348A3">
            <w:pPr>
              <w:spacing w:before="60" w:after="60"/>
              <w:rPr>
                <w:rFonts w:ascii="Times New Roman" w:hAnsi="Times New Roman"/>
                <w:iCs/>
                <w:color w:val="000000" w:themeColor="text1"/>
                <w:sz w:val="18"/>
                <w:szCs w:val="18"/>
              </w:rPr>
            </w:pPr>
          </w:p>
        </w:tc>
        <w:tc>
          <w:tcPr>
            <w:tcW w:w="1560" w:type="dxa"/>
            <w:vAlign w:val="center"/>
          </w:tcPr>
          <w:p w14:paraId="59C29951" w14:textId="77777777" w:rsidR="001348A3" w:rsidRPr="000C4BEE" w:rsidRDefault="001348A3" w:rsidP="001348A3">
            <w:pPr>
              <w:tabs>
                <w:tab w:val="left" w:pos="567"/>
              </w:tabs>
              <w:jc w:val="center"/>
              <w:rPr>
                <w:rFonts w:ascii="Times New Roman" w:eastAsia="Times New Roman" w:hAnsi="Times New Roman"/>
                <w:bCs/>
                <w:sz w:val="18"/>
                <w:szCs w:val="18"/>
                <w:lang w:eastAsia="tr-TR"/>
              </w:rPr>
            </w:pPr>
            <w:r w:rsidRPr="000C4BEE">
              <w:rPr>
                <w:rFonts w:ascii="Times New Roman" w:eastAsia="Times New Roman" w:hAnsi="Times New Roman"/>
                <w:sz w:val="18"/>
                <w:szCs w:val="18"/>
                <w:lang w:eastAsia="tr-TR"/>
              </w:rPr>
              <w:t xml:space="preserve">Rizom,                Rizom </w:t>
            </w:r>
            <w:r w:rsidRPr="000C4BEE">
              <w:rPr>
                <w:rFonts w:ascii="Times New Roman" w:hAnsi="Times New Roman" w:cs="Times New Roman"/>
                <w:sz w:val="18"/>
                <w:szCs w:val="18"/>
              </w:rPr>
              <w:t>bitkisel preparatları</w:t>
            </w:r>
          </w:p>
        </w:tc>
        <w:tc>
          <w:tcPr>
            <w:tcW w:w="1417" w:type="dxa"/>
            <w:vAlign w:val="center"/>
          </w:tcPr>
          <w:p w14:paraId="19808DFF" w14:textId="77777777" w:rsidR="001348A3" w:rsidRPr="000C4BEE" w:rsidRDefault="001348A3" w:rsidP="001348A3">
            <w:pPr>
              <w:tabs>
                <w:tab w:val="left" w:pos="567"/>
              </w:tabs>
              <w:jc w:val="center"/>
              <w:rPr>
                <w:rFonts w:ascii="Times New Roman" w:hAnsi="Times New Roman"/>
                <w:sz w:val="18"/>
                <w:szCs w:val="18"/>
              </w:rPr>
            </w:pPr>
            <w:r w:rsidRPr="000C4BEE">
              <w:rPr>
                <w:rFonts w:ascii="Times New Roman" w:hAnsi="Times New Roman"/>
                <w:sz w:val="18"/>
                <w:szCs w:val="18"/>
              </w:rPr>
              <w:t xml:space="preserve">Rhizome [rhizoma],          </w:t>
            </w:r>
            <w:r w:rsidRPr="000C4BEE">
              <w:rPr>
                <w:rFonts w:ascii="Times New Roman" w:hAnsi="Times New Roman" w:cs="Times New Roman"/>
                <w:sz w:val="18"/>
                <w:szCs w:val="18"/>
              </w:rPr>
              <w:t>Rhizome herbal preparations</w:t>
            </w:r>
          </w:p>
        </w:tc>
        <w:tc>
          <w:tcPr>
            <w:tcW w:w="850" w:type="dxa"/>
            <w:vMerge/>
            <w:vAlign w:val="center"/>
          </w:tcPr>
          <w:p w14:paraId="73D433BE" w14:textId="77777777" w:rsidR="001348A3" w:rsidRPr="001348A3" w:rsidRDefault="001348A3" w:rsidP="001348A3">
            <w:pPr>
              <w:jc w:val="center"/>
              <w:rPr>
                <w:rFonts w:ascii="Times New Roman" w:hAnsi="Times New Roman"/>
                <w:color w:val="000000" w:themeColor="text1"/>
                <w:sz w:val="18"/>
                <w:szCs w:val="18"/>
              </w:rPr>
            </w:pPr>
          </w:p>
        </w:tc>
        <w:tc>
          <w:tcPr>
            <w:tcW w:w="4140" w:type="dxa"/>
            <w:vMerge/>
            <w:vAlign w:val="center"/>
          </w:tcPr>
          <w:p w14:paraId="2ED2047F" w14:textId="77777777" w:rsidR="001348A3" w:rsidRPr="001348A3" w:rsidRDefault="001348A3" w:rsidP="001348A3">
            <w:pPr>
              <w:tabs>
                <w:tab w:val="left" w:pos="567"/>
              </w:tabs>
              <w:jc w:val="both"/>
              <w:rPr>
                <w:rFonts w:ascii="Times New Roman" w:hAnsi="Times New Roman"/>
                <w:color w:val="000000" w:themeColor="text1"/>
                <w:sz w:val="18"/>
                <w:szCs w:val="18"/>
              </w:rPr>
            </w:pPr>
          </w:p>
        </w:tc>
        <w:tc>
          <w:tcPr>
            <w:tcW w:w="1163" w:type="dxa"/>
            <w:vMerge/>
            <w:vAlign w:val="center"/>
          </w:tcPr>
          <w:p w14:paraId="4A035B5F" w14:textId="77777777" w:rsidR="001348A3" w:rsidRPr="001348A3" w:rsidRDefault="001348A3" w:rsidP="001348A3">
            <w:pPr>
              <w:tabs>
                <w:tab w:val="left" w:pos="567"/>
              </w:tabs>
              <w:jc w:val="center"/>
              <w:rPr>
                <w:rFonts w:ascii="Times New Roman" w:hAnsi="Times New Roman"/>
                <w:sz w:val="18"/>
                <w:szCs w:val="18"/>
              </w:rPr>
            </w:pPr>
          </w:p>
        </w:tc>
      </w:tr>
      <w:tr w:rsidR="001348A3" w:rsidRPr="001348A3" w14:paraId="6498A5AC" w14:textId="77777777" w:rsidTr="003F3887">
        <w:trPr>
          <w:cantSplit/>
          <w:trHeight w:val="1380"/>
        </w:trPr>
        <w:tc>
          <w:tcPr>
            <w:tcW w:w="562" w:type="dxa"/>
            <w:vMerge w:val="restart"/>
            <w:vAlign w:val="center"/>
          </w:tcPr>
          <w:p w14:paraId="7440684A"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65EDC828" w14:textId="77777777" w:rsidR="001348A3" w:rsidRPr="001348A3" w:rsidRDefault="001348A3" w:rsidP="001348A3">
            <w:pPr>
              <w:spacing w:before="60" w:after="60"/>
              <w:rPr>
                <w:rFonts w:ascii="Times New Roman" w:eastAsia="Times New Roman" w:hAnsi="Times New Roman"/>
                <w:b/>
                <w:sz w:val="18"/>
                <w:szCs w:val="18"/>
                <w:lang w:eastAsia="tr-TR"/>
              </w:rPr>
            </w:pPr>
            <w:r w:rsidRPr="001348A3">
              <w:rPr>
                <w:rFonts w:ascii="Times New Roman" w:eastAsia="Times New Roman" w:hAnsi="Times New Roman"/>
                <w:b/>
                <w:i/>
                <w:sz w:val="18"/>
                <w:szCs w:val="18"/>
                <w:lang w:eastAsia="tr-TR"/>
              </w:rPr>
              <w:t xml:space="preserve">Salvia hispanica </w:t>
            </w:r>
            <w:r w:rsidRPr="001348A3">
              <w:rPr>
                <w:rFonts w:ascii="Times New Roman" w:eastAsia="Times New Roman" w:hAnsi="Times New Roman"/>
                <w:b/>
                <w:sz w:val="18"/>
                <w:szCs w:val="18"/>
                <w:lang w:eastAsia="tr-TR"/>
              </w:rPr>
              <w:t>L.</w:t>
            </w:r>
          </w:p>
          <w:p w14:paraId="6E24884F" w14:textId="77777777" w:rsidR="001348A3" w:rsidRPr="001348A3" w:rsidRDefault="001348A3" w:rsidP="001348A3">
            <w:pPr>
              <w:spacing w:before="60" w:after="60"/>
              <w:rPr>
                <w:rFonts w:ascii="Times New Roman" w:eastAsia="Times New Roman" w:hAnsi="Times New Roman"/>
                <w:i/>
                <w:sz w:val="18"/>
                <w:szCs w:val="18"/>
                <w:lang w:eastAsia="tr-TR"/>
              </w:rPr>
            </w:pPr>
            <w:r w:rsidRPr="001348A3">
              <w:rPr>
                <w:rFonts w:ascii="Times New Roman" w:eastAsia="Times New Roman" w:hAnsi="Times New Roman"/>
                <w:i/>
                <w:sz w:val="18"/>
                <w:szCs w:val="18"/>
                <w:lang w:eastAsia="tr-TR"/>
              </w:rPr>
              <w:t xml:space="preserve">[Kiosmina hispanica </w:t>
            </w:r>
            <w:r w:rsidRPr="001348A3">
              <w:rPr>
                <w:rFonts w:ascii="Times New Roman" w:eastAsia="Times New Roman" w:hAnsi="Times New Roman"/>
                <w:sz w:val="18"/>
                <w:szCs w:val="18"/>
                <w:lang w:eastAsia="tr-TR"/>
              </w:rPr>
              <w:t>(L.) Raf.</w:t>
            </w:r>
            <w:r w:rsidRPr="001348A3">
              <w:rPr>
                <w:rFonts w:ascii="Times New Roman" w:eastAsia="Times New Roman" w:hAnsi="Times New Roman"/>
                <w:i/>
                <w:sz w:val="18"/>
                <w:szCs w:val="18"/>
                <w:lang w:eastAsia="tr-TR"/>
              </w:rPr>
              <w:t>]</w:t>
            </w:r>
          </w:p>
          <w:p w14:paraId="0A8E407B" w14:textId="77777777" w:rsidR="001348A3" w:rsidRPr="001348A3" w:rsidRDefault="001348A3" w:rsidP="001348A3">
            <w:pPr>
              <w:autoSpaceDE w:val="0"/>
              <w:autoSpaceDN w:val="0"/>
              <w:adjustRightInd w:val="0"/>
              <w:jc w:val="both"/>
              <w:rPr>
                <w:rFonts w:ascii="Times New Roman" w:eastAsia="Calibri" w:hAnsi="Times New Roman" w:cs="Times New Roman"/>
                <w:color w:val="000000"/>
                <w:sz w:val="18"/>
                <w:szCs w:val="18"/>
              </w:rPr>
            </w:pPr>
          </w:p>
        </w:tc>
        <w:tc>
          <w:tcPr>
            <w:tcW w:w="1389" w:type="dxa"/>
            <w:vMerge w:val="restart"/>
            <w:vAlign w:val="center"/>
          </w:tcPr>
          <w:p w14:paraId="0E4C52E1" w14:textId="77777777" w:rsidR="001348A3" w:rsidRPr="001348A3" w:rsidRDefault="001348A3" w:rsidP="001348A3">
            <w:pPr>
              <w:spacing w:before="60" w:after="60"/>
              <w:rPr>
                <w:rFonts w:ascii="Times New Roman" w:hAnsi="Times New Roman"/>
                <w:i/>
                <w:color w:val="000000" w:themeColor="text1"/>
                <w:sz w:val="18"/>
                <w:szCs w:val="18"/>
              </w:rPr>
            </w:pPr>
            <w:r w:rsidRPr="001348A3">
              <w:rPr>
                <w:rFonts w:ascii="Times New Roman" w:eastAsia="Times New Roman" w:hAnsi="Times New Roman"/>
                <w:color w:val="000000" w:themeColor="text1"/>
                <w:sz w:val="18"/>
                <w:szCs w:val="18"/>
                <w:lang w:eastAsia="tr-TR"/>
              </w:rPr>
              <w:t>Kiya</w:t>
            </w:r>
          </w:p>
        </w:tc>
        <w:tc>
          <w:tcPr>
            <w:tcW w:w="1021" w:type="dxa"/>
            <w:vMerge w:val="restart"/>
            <w:vAlign w:val="center"/>
          </w:tcPr>
          <w:p w14:paraId="21142AF3" w14:textId="77777777" w:rsidR="001348A3" w:rsidRPr="001348A3" w:rsidRDefault="001348A3" w:rsidP="001348A3">
            <w:pPr>
              <w:spacing w:before="60" w:after="60"/>
              <w:rPr>
                <w:rFonts w:ascii="Times New Roman" w:hAnsi="Times New Roman"/>
                <w:i/>
                <w:color w:val="000000" w:themeColor="text1"/>
                <w:sz w:val="18"/>
                <w:szCs w:val="18"/>
              </w:rPr>
            </w:pPr>
            <w:r w:rsidRPr="001348A3">
              <w:rPr>
                <w:rFonts w:ascii="Times New Roman" w:hAnsi="Times New Roman"/>
                <w:iCs/>
                <w:color w:val="000000" w:themeColor="text1"/>
                <w:sz w:val="18"/>
                <w:szCs w:val="18"/>
              </w:rPr>
              <w:t>Chia</w:t>
            </w:r>
          </w:p>
        </w:tc>
        <w:tc>
          <w:tcPr>
            <w:tcW w:w="1560" w:type="dxa"/>
            <w:vAlign w:val="center"/>
          </w:tcPr>
          <w:p w14:paraId="1DC0825F" w14:textId="77777777" w:rsidR="001348A3" w:rsidRPr="001348A3" w:rsidRDefault="001348A3" w:rsidP="001348A3">
            <w:pPr>
              <w:tabs>
                <w:tab w:val="left" w:pos="567"/>
              </w:tabs>
              <w:jc w:val="center"/>
              <w:rPr>
                <w:rFonts w:ascii="Times New Roman" w:eastAsia="Times New Roman" w:hAnsi="Times New Roman"/>
                <w:b/>
                <w:bCs/>
                <w:color w:val="000000" w:themeColor="text1"/>
                <w:sz w:val="18"/>
                <w:szCs w:val="18"/>
                <w:lang w:eastAsia="tr-TR"/>
              </w:rPr>
            </w:pPr>
            <w:r w:rsidRPr="001348A3">
              <w:rPr>
                <w:rFonts w:ascii="Times New Roman" w:eastAsia="Times New Roman" w:hAnsi="Times New Roman"/>
                <w:bCs/>
                <w:color w:val="000000" w:themeColor="text1"/>
                <w:sz w:val="18"/>
                <w:szCs w:val="18"/>
                <w:lang w:eastAsia="tr-TR"/>
              </w:rPr>
              <w:t>Tohum yağı</w:t>
            </w:r>
          </w:p>
        </w:tc>
        <w:tc>
          <w:tcPr>
            <w:tcW w:w="1417" w:type="dxa"/>
            <w:vAlign w:val="center"/>
          </w:tcPr>
          <w:p w14:paraId="7D564508" w14:textId="77777777" w:rsidR="001348A3" w:rsidRPr="001348A3" w:rsidRDefault="001348A3" w:rsidP="001348A3">
            <w:pPr>
              <w:tabs>
                <w:tab w:val="left" w:pos="567"/>
              </w:tabs>
              <w:jc w:val="center"/>
              <w:rPr>
                <w:rFonts w:ascii="Times New Roman" w:eastAsia="Times New Roman" w:hAnsi="Times New Roman"/>
                <w:bCs/>
                <w:color w:val="000000" w:themeColor="text1"/>
                <w:sz w:val="18"/>
                <w:szCs w:val="18"/>
                <w:lang w:eastAsia="tr-TR"/>
              </w:rPr>
            </w:pPr>
            <w:r w:rsidRPr="001348A3">
              <w:rPr>
                <w:rFonts w:ascii="Times New Roman" w:hAnsi="Times New Roman"/>
                <w:color w:val="000000" w:themeColor="text1"/>
                <w:sz w:val="18"/>
                <w:szCs w:val="18"/>
              </w:rPr>
              <w:t xml:space="preserve">Seed oil </w:t>
            </w:r>
          </w:p>
        </w:tc>
        <w:tc>
          <w:tcPr>
            <w:tcW w:w="850" w:type="dxa"/>
            <w:vAlign w:val="center"/>
          </w:tcPr>
          <w:p w14:paraId="71A351E5" w14:textId="77777777" w:rsidR="001348A3" w:rsidRPr="001348A3" w:rsidRDefault="001348A3" w:rsidP="001348A3">
            <w:pPr>
              <w:jc w:val="center"/>
              <w:rPr>
                <w:rFonts w:ascii="Times New Roman" w:hAnsi="Times New Roman"/>
                <w:color w:val="000000" w:themeColor="text1"/>
                <w:sz w:val="18"/>
                <w:szCs w:val="18"/>
              </w:rPr>
            </w:pPr>
            <w:r w:rsidRPr="001348A3">
              <w:rPr>
                <w:rFonts w:ascii="Times New Roman" w:hAnsi="Times New Roman"/>
                <w:color w:val="000000" w:themeColor="text1"/>
                <w:sz w:val="18"/>
                <w:szCs w:val="18"/>
              </w:rPr>
              <w:t>P</w:t>
            </w:r>
          </w:p>
        </w:tc>
        <w:tc>
          <w:tcPr>
            <w:tcW w:w="4140" w:type="dxa"/>
            <w:vAlign w:val="center"/>
          </w:tcPr>
          <w:p w14:paraId="2189A020" w14:textId="77777777" w:rsidR="001348A3" w:rsidRPr="001348A3" w:rsidRDefault="001348A3" w:rsidP="001348A3">
            <w:pPr>
              <w:tabs>
                <w:tab w:val="left" w:pos="567"/>
              </w:tabs>
              <w:jc w:val="both"/>
              <w:rPr>
                <w:rFonts w:ascii="Times New Roman" w:hAnsi="Times New Roman"/>
                <w:color w:val="000000" w:themeColor="text1"/>
                <w:sz w:val="18"/>
                <w:szCs w:val="18"/>
              </w:rPr>
            </w:pPr>
            <w:r w:rsidRPr="001348A3">
              <w:rPr>
                <w:rFonts w:ascii="Times New Roman" w:hAnsi="Times New Roman"/>
                <w:color w:val="000000" w:themeColor="text1"/>
                <w:sz w:val="18"/>
                <w:szCs w:val="18"/>
              </w:rPr>
              <w:t>Sadece aşağıda belirtildiği şekilde kullanılabilir:</w:t>
            </w:r>
          </w:p>
          <w:p w14:paraId="37D0AEB0" w14:textId="77777777" w:rsidR="001348A3" w:rsidRPr="001348A3" w:rsidRDefault="001348A3" w:rsidP="001348A3">
            <w:pPr>
              <w:jc w:val="both"/>
              <w:rPr>
                <w:rFonts w:ascii="Times New Roman" w:hAnsi="Times New Roman"/>
                <w:color w:val="000000" w:themeColor="text1"/>
                <w:sz w:val="18"/>
                <w:szCs w:val="18"/>
              </w:rPr>
            </w:pPr>
            <w:r w:rsidRPr="001348A3">
              <w:rPr>
                <w:rFonts w:ascii="Times New Roman" w:hAnsi="Times New Roman"/>
                <w:color w:val="000000" w:themeColor="text1"/>
                <w:sz w:val="18"/>
                <w:szCs w:val="18"/>
              </w:rPr>
              <w:t xml:space="preserve">-Katı ve sıvı yağlarda en fazla % 10 </w:t>
            </w:r>
            <w:r w:rsidRPr="001348A3">
              <w:rPr>
                <w:rFonts w:ascii="Times New Roman" w:eastAsia="Times New Roman" w:hAnsi="Times New Roman"/>
                <w:bCs/>
                <w:color w:val="000000" w:themeColor="text1"/>
                <w:sz w:val="18"/>
                <w:szCs w:val="18"/>
                <w:lang w:eastAsia="tr-TR"/>
              </w:rPr>
              <w:t>oranında,</w:t>
            </w:r>
          </w:p>
          <w:p w14:paraId="5BCA5F37" w14:textId="77777777" w:rsidR="001348A3" w:rsidRPr="001348A3" w:rsidRDefault="001348A3" w:rsidP="001348A3">
            <w:pPr>
              <w:jc w:val="both"/>
              <w:rPr>
                <w:rFonts w:ascii="Times New Roman" w:hAnsi="Times New Roman"/>
                <w:color w:val="000000" w:themeColor="text1"/>
                <w:sz w:val="18"/>
                <w:szCs w:val="18"/>
              </w:rPr>
            </w:pPr>
            <w:r w:rsidRPr="001348A3">
              <w:rPr>
                <w:rFonts w:ascii="Times New Roman" w:hAnsi="Times New Roman"/>
                <w:color w:val="000000" w:themeColor="text1"/>
                <w:sz w:val="18"/>
                <w:szCs w:val="18"/>
              </w:rPr>
              <w:t xml:space="preserve">-Püre </w:t>
            </w:r>
            <w:r w:rsidRPr="001348A3">
              <w:rPr>
                <w:rFonts w:ascii="Times New Roman" w:hAnsi="Times New Roman"/>
                <w:sz w:val="18"/>
                <w:szCs w:val="18"/>
              </w:rPr>
              <w:t>kiya</w:t>
            </w:r>
            <w:r w:rsidRPr="001348A3">
              <w:rPr>
                <w:rFonts w:ascii="Times New Roman" w:hAnsi="Times New Roman"/>
                <w:color w:val="000000" w:themeColor="text1"/>
                <w:sz w:val="18"/>
                <w:szCs w:val="18"/>
              </w:rPr>
              <w:t xml:space="preserve"> yağı olarak en fazla 2 g/gün</w:t>
            </w:r>
          </w:p>
          <w:p w14:paraId="7DB3B38B" w14:textId="77777777" w:rsidR="001348A3" w:rsidRPr="001348A3" w:rsidRDefault="001348A3" w:rsidP="001348A3">
            <w:pPr>
              <w:jc w:val="both"/>
              <w:rPr>
                <w:rFonts w:ascii="Times New Roman" w:hAnsi="Times New Roman"/>
                <w:strike/>
                <w:color w:val="000000" w:themeColor="text1"/>
                <w:sz w:val="18"/>
                <w:szCs w:val="18"/>
              </w:rPr>
            </w:pPr>
            <w:r w:rsidRPr="001348A3">
              <w:rPr>
                <w:rFonts w:ascii="Times New Roman" w:hAnsi="Times New Roman"/>
                <w:color w:val="000000" w:themeColor="text1"/>
                <w:sz w:val="18"/>
                <w:szCs w:val="18"/>
              </w:rPr>
              <w:t xml:space="preserve">-Takviye edici gıdalarda </w:t>
            </w:r>
            <w:r w:rsidRPr="001348A3">
              <w:rPr>
                <w:rFonts w:ascii="Times New Roman" w:eastAsia="Times New Roman" w:hAnsi="Times New Roman"/>
                <w:bCs/>
                <w:color w:val="000000" w:themeColor="text1"/>
                <w:sz w:val="18"/>
                <w:szCs w:val="18"/>
                <w:lang w:eastAsia="tr-TR"/>
              </w:rPr>
              <w:t>“</w:t>
            </w:r>
            <w:r w:rsidRPr="001348A3">
              <w:rPr>
                <w:rFonts w:ascii="Times New Roman" w:eastAsia="Times New Roman" w:hAnsi="Times New Roman"/>
                <w:bCs/>
                <w:i/>
                <w:color w:val="000000" w:themeColor="text1"/>
                <w:sz w:val="18"/>
                <w:szCs w:val="18"/>
                <w:lang w:eastAsia="tr-TR"/>
              </w:rPr>
              <w:t>Günlük alım miktarının en çok 2 g olmalıdır</w:t>
            </w:r>
            <w:r w:rsidRPr="001348A3">
              <w:rPr>
                <w:rFonts w:ascii="Times New Roman" w:eastAsia="Times New Roman" w:hAnsi="Times New Roman"/>
                <w:bCs/>
                <w:color w:val="000000" w:themeColor="text1"/>
                <w:sz w:val="18"/>
                <w:szCs w:val="18"/>
                <w:lang w:eastAsia="tr-TR"/>
              </w:rPr>
              <w:t xml:space="preserve">.”   </w:t>
            </w:r>
          </w:p>
        </w:tc>
        <w:tc>
          <w:tcPr>
            <w:tcW w:w="1163" w:type="dxa"/>
            <w:vMerge w:val="restart"/>
            <w:vAlign w:val="center"/>
          </w:tcPr>
          <w:p w14:paraId="71FBD148" w14:textId="77777777" w:rsidR="001348A3" w:rsidRPr="001348A3" w:rsidRDefault="001348A3" w:rsidP="001348A3">
            <w:pPr>
              <w:tabs>
                <w:tab w:val="left" w:pos="567"/>
              </w:tabs>
              <w:jc w:val="center"/>
              <w:rPr>
                <w:rFonts w:ascii="Times New Roman" w:hAnsi="Times New Roman"/>
                <w:sz w:val="18"/>
                <w:szCs w:val="18"/>
              </w:rPr>
            </w:pPr>
          </w:p>
        </w:tc>
      </w:tr>
      <w:tr w:rsidR="001348A3" w:rsidRPr="001348A3" w14:paraId="72A19B96" w14:textId="77777777" w:rsidTr="003F3887">
        <w:trPr>
          <w:cantSplit/>
          <w:trHeight w:val="3315"/>
        </w:trPr>
        <w:tc>
          <w:tcPr>
            <w:tcW w:w="562" w:type="dxa"/>
            <w:vMerge/>
            <w:vAlign w:val="center"/>
          </w:tcPr>
          <w:p w14:paraId="4F18B4B0"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01D8B1C9" w14:textId="77777777" w:rsidR="001348A3" w:rsidRPr="001348A3" w:rsidRDefault="001348A3" w:rsidP="001348A3">
            <w:pPr>
              <w:spacing w:before="60" w:after="60"/>
              <w:rPr>
                <w:rFonts w:ascii="Times New Roman" w:hAnsi="Times New Roman"/>
                <w:color w:val="FF0000"/>
                <w:sz w:val="18"/>
                <w:szCs w:val="18"/>
              </w:rPr>
            </w:pPr>
          </w:p>
        </w:tc>
        <w:tc>
          <w:tcPr>
            <w:tcW w:w="1389" w:type="dxa"/>
            <w:vMerge/>
            <w:vAlign w:val="center"/>
          </w:tcPr>
          <w:p w14:paraId="71292A6F" w14:textId="77777777" w:rsidR="001348A3" w:rsidRPr="001348A3" w:rsidRDefault="001348A3" w:rsidP="001348A3">
            <w:pPr>
              <w:spacing w:before="60" w:after="60"/>
              <w:rPr>
                <w:rFonts w:ascii="Times New Roman" w:eastAsia="Times New Roman" w:hAnsi="Times New Roman"/>
                <w:color w:val="000000" w:themeColor="text1"/>
                <w:sz w:val="18"/>
                <w:szCs w:val="18"/>
                <w:lang w:eastAsia="tr-TR"/>
              </w:rPr>
            </w:pPr>
          </w:p>
        </w:tc>
        <w:tc>
          <w:tcPr>
            <w:tcW w:w="1021" w:type="dxa"/>
            <w:vMerge/>
            <w:vAlign w:val="center"/>
          </w:tcPr>
          <w:p w14:paraId="534DC9EE" w14:textId="77777777" w:rsidR="001348A3" w:rsidRPr="001348A3" w:rsidRDefault="001348A3" w:rsidP="001348A3">
            <w:pPr>
              <w:spacing w:before="60" w:after="60"/>
              <w:rPr>
                <w:rFonts w:ascii="Times New Roman" w:hAnsi="Times New Roman"/>
                <w:iCs/>
                <w:color w:val="000000" w:themeColor="text1"/>
                <w:sz w:val="18"/>
                <w:szCs w:val="18"/>
              </w:rPr>
            </w:pPr>
          </w:p>
        </w:tc>
        <w:tc>
          <w:tcPr>
            <w:tcW w:w="1560" w:type="dxa"/>
            <w:vAlign w:val="center"/>
          </w:tcPr>
          <w:p w14:paraId="6A4885B3" w14:textId="77777777" w:rsidR="001348A3" w:rsidRPr="001348A3" w:rsidRDefault="001348A3" w:rsidP="001348A3">
            <w:pPr>
              <w:tabs>
                <w:tab w:val="left" w:pos="567"/>
              </w:tabs>
              <w:jc w:val="center"/>
              <w:rPr>
                <w:rFonts w:ascii="Times New Roman" w:eastAsia="Times New Roman" w:hAnsi="Times New Roman"/>
                <w:bCs/>
                <w:color w:val="000000" w:themeColor="text1"/>
                <w:sz w:val="18"/>
                <w:szCs w:val="18"/>
                <w:lang w:eastAsia="tr-TR"/>
              </w:rPr>
            </w:pPr>
            <w:r w:rsidRPr="001348A3">
              <w:rPr>
                <w:rFonts w:ascii="Times New Roman" w:eastAsia="Times New Roman" w:hAnsi="Times New Roman"/>
                <w:bCs/>
                <w:color w:val="000000" w:themeColor="text1"/>
                <w:sz w:val="18"/>
                <w:szCs w:val="18"/>
                <w:lang w:eastAsia="tr-TR"/>
              </w:rPr>
              <w:t xml:space="preserve">Tohum   </w:t>
            </w:r>
          </w:p>
          <w:p w14:paraId="7B3E26D9" w14:textId="77777777" w:rsidR="001348A3" w:rsidRPr="001348A3" w:rsidRDefault="001348A3" w:rsidP="001348A3">
            <w:pPr>
              <w:spacing w:before="60" w:after="60"/>
              <w:rPr>
                <w:rFonts w:ascii="Times New Roman" w:eastAsia="Times New Roman" w:hAnsi="Times New Roman"/>
                <w:bCs/>
                <w:color w:val="000000" w:themeColor="text1"/>
                <w:sz w:val="18"/>
                <w:szCs w:val="18"/>
                <w:lang w:eastAsia="tr-TR"/>
              </w:rPr>
            </w:pPr>
          </w:p>
        </w:tc>
        <w:tc>
          <w:tcPr>
            <w:tcW w:w="1417" w:type="dxa"/>
            <w:vAlign w:val="center"/>
          </w:tcPr>
          <w:p w14:paraId="1A655895" w14:textId="77777777" w:rsidR="001348A3" w:rsidRPr="001348A3" w:rsidRDefault="001348A3" w:rsidP="001348A3">
            <w:pPr>
              <w:tabs>
                <w:tab w:val="left" w:pos="567"/>
              </w:tabs>
              <w:jc w:val="center"/>
              <w:rPr>
                <w:rFonts w:ascii="Times New Roman" w:hAnsi="Times New Roman"/>
                <w:color w:val="000000" w:themeColor="text1"/>
                <w:sz w:val="18"/>
                <w:szCs w:val="18"/>
              </w:rPr>
            </w:pPr>
            <w:r w:rsidRPr="001348A3">
              <w:rPr>
                <w:rFonts w:ascii="Times New Roman" w:hAnsi="Times New Roman"/>
                <w:color w:val="000000" w:themeColor="text1"/>
                <w:sz w:val="18"/>
                <w:szCs w:val="18"/>
              </w:rPr>
              <w:t>Seed [semen]</w:t>
            </w:r>
          </w:p>
          <w:p w14:paraId="3D040872" w14:textId="77777777" w:rsidR="001348A3" w:rsidRPr="001348A3" w:rsidRDefault="001348A3" w:rsidP="001348A3">
            <w:pPr>
              <w:tabs>
                <w:tab w:val="left" w:pos="567"/>
              </w:tabs>
              <w:jc w:val="center"/>
              <w:rPr>
                <w:rFonts w:ascii="Times New Roman" w:eastAsia="Times New Roman" w:hAnsi="Times New Roman"/>
                <w:bCs/>
                <w:color w:val="000000" w:themeColor="text1"/>
                <w:sz w:val="18"/>
                <w:szCs w:val="18"/>
                <w:lang w:eastAsia="tr-TR"/>
              </w:rPr>
            </w:pPr>
          </w:p>
        </w:tc>
        <w:tc>
          <w:tcPr>
            <w:tcW w:w="850" w:type="dxa"/>
            <w:vAlign w:val="center"/>
          </w:tcPr>
          <w:p w14:paraId="5EC4DFB8" w14:textId="77777777" w:rsidR="001348A3" w:rsidRPr="001348A3" w:rsidRDefault="001348A3" w:rsidP="001348A3">
            <w:pPr>
              <w:jc w:val="center"/>
              <w:rPr>
                <w:rFonts w:ascii="Times New Roman" w:hAnsi="Times New Roman"/>
                <w:color w:val="000000" w:themeColor="text1"/>
                <w:sz w:val="18"/>
                <w:szCs w:val="18"/>
              </w:rPr>
            </w:pPr>
            <w:r w:rsidRPr="001348A3">
              <w:rPr>
                <w:rFonts w:ascii="Times New Roman" w:hAnsi="Times New Roman"/>
                <w:color w:val="000000" w:themeColor="text1"/>
                <w:sz w:val="18"/>
                <w:szCs w:val="18"/>
              </w:rPr>
              <w:t>P</w:t>
            </w:r>
          </w:p>
        </w:tc>
        <w:tc>
          <w:tcPr>
            <w:tcW w:w="4140" w:type="dxa"/>
            <w:vAlign w:val="center"/>
          </w:tcPr>
          <w:p w14:paraId="41C77BAC" w14:textId="77777777" w:rsidR="001348A3" w:rsidRPr="001348A3" w:rsidRDefault="001348A3" w:rsidP="001348A3">
            <w:pPr>
              <w:tabs>
                <w:tab w:val="left" w:pos="567"/>
              </w:tabs>
              <w:jc w:val="both"/>
              <w:rPr>
                <w:rFonts w:ascii="Times New Roman" w:hAnsi="Times New Roman"/>
                <w:sz w:val="18"/>
                <w:szCs w:val="18"/>
              </w:rPr>
            </w:pPr>
            <w:r w:rsidRPr="001348A3">
              <w:rPr>
                <w:rFonts w:ascii="Times New Roman" w:hAnsi="Times New Roman"/>
                <w:sz w:val="18"/>
                <w:szCs w:val="18"/>
              </w:rPr>
              <w:t>Sadece aşağıda belirtildiği şekilde kullanılabilir:</w:t>
            </w:r>
          </w:p>
          <w:p w14:paraId="1CE0498E" w14:textId="77777777" w:rsidR="001348A3" w:rsidRPr="001348A3" w:rsidRDefault="001348A3" w:rsidP="001348A3">
            <w:pPr>
              <w:tabs>
                <w:tab w:val="left" w:pos="567"/>
              </w:tabs>
              <w:ind w:left="-108"/>
              <w:jc w:val="both"/>
              <w:rPr>
                <w:rFonts w:ascii="Times New Roman" w:hAnsi="Times New Roman"/>
                <w:sz w:val="18"/>
                <w:szCs w:val="18"/>
              </w:rPr>
            </w:pPr>
            <w:r w:rsidRPr="001348A3">
              <w:rPr>
                <w:rFonts w:ascii="Times New Roman" w:hAnsi="Times New Roman"/>
                <w:sz w:val="18"/>
                <w:szCs w:val="18"/>
              </w:rPr>
              <w:t xml:space="preserve">-Ekmekte en fazla % 5  (bütün veya öğütülmüş kiya tohumu)/ </w:t>
            </w:r>
          </w:p>
          <w:p w14:paraId="63729EC8" w14:textId="77777777" w:rsidR="001348A3" w:rsidRPr="001348A3" w:rsidRDefault="001348A3" w:rsidP="001348A3">
            <w:pPr>
              <w:tabs>
                <w:tab w:val="left" w:pos="567"/>
              </w:tabs>
              <w:ind w:left="-108"/>
              <w:jc w:val="both"/>
              <w:rPr>
                <w:rFonts w:ascii="Times New Roman" w:hAnsi="Times New Roman"/>
                <w:sz w:val="18"/>
                <w:szCs w:val="18"/>
              </w:rPr>
            </w:pPr>
            <w:r w:rsidRPr="001348A3">
              <w:rPr>
                <w:rFonts w:ascii="Times New Roman" w:hAnsi="Times New Roman"/>
                <w:sz w:val="18"/>
                <w:szCs w:val="18"/>
              </w:rPr>
              <w:t>- Fırıncılık ürünlerinde en fazla % 10 (bütün kiya tohumu)</w:t>
            </w:r>
          </w:p>
          <w:p w14:paraId="3F424276" w14:textId="77777777" w:rsidR="001348A3" w:rsidRPr="001348A3" w:rsidRDefault="001348A3" w:rsidP="001348A3">
            <w:pPr>
              <w:tabs>
                <w:tab w:val="left" w:pos="567"/>
              </w:tabs>
              <w:ind w:left="-108"/>
              <w:jc w:val="both"/>
              <w:rPr>
                <w:rFonts w:ascii="Times New Roman" w:hAnsi="Times New Roman"/>
                <w:sz w:val="18"/>
                <w:szCs w:val="18"/>
              </w:rPr>
            </w:pPr>
            <w:r w:rsidRPr="001348A3">
              <w:rPr>
                <w:rFonts w:ascii="Times New Roman" w:hAnsi="Times New Roman"/>
                <w:sz w:val="18"/>
                <w:szCs w:val="18"/>
              </w:rPr>
              <w:t>- Kahvaltılık tahıllarda en fazla % 10 (bütün kiya tohumu)</w:t>
            </w:r>
          </w:p>
          <w:p w14:paraId="6BFC809B" w14:textId="77777777" w:rsidR="001348A3" w:rsidRPr="001348A3" w:rsidRDefault="001348A3" w:rsidP="001348A3">
            <w:pPr>
              <w:tabs>
                <w:tab w:val="left" w:pos="567"/>
              </w:tabs>
              <w:ind w:left="-108"/>
              <w:jc w:val="both"/>
              <w:rPr>
                <w:rFonts w:ascii="Times New Roman" w:hAnsi="Times New Roman"/>
                <w:sz w:val="18"/>
                <w:szCs w:val="18"/>
              </w:rPr>
            </w:pPr>
            <w:r w:rsidRPr="001348A3">
              <w:rPr>
                <w:rFonts w:ascii="Times New Roman" w:hAnsi="Times New Roman"/>
                <w:sz w:val="18"/>
                <w:szCs w:val="18"/>
              </w:rPr>
              <w:t xml:space="preserve">- Tahıl taneli, tahıl benzeri ve/veya bakliyat bazlı sterilize hazır yemeklerde en fazla % 5 (bütün kiya tohumu) </w:t>
            </w:r>
          </w:p>
          <w:p w14:paraId="50DEAF0C" w14:textId="77777777" w:rsidR="001348A3" w:rsidRPr="001348A3" w:rsidRDefault="001348A3" w:rsidP="001348A3">
            <w:pPr>
              <w:tabs>
                <w:tab w:val="left" w:pos="567"/>
              </w:tabs>
              <w:ind w:left="-108"/>
              <w:jc w:val="both"/>
              <w:rPr>
                <w:rFonts w:ascii="Times New Roman" w:hAnsi="Times New Roman"/>
                <w:sz w:val="18"/>
                <w:szCs w:val="18"/>
              </w:rPr>
            </w:pPr>
            <w:r w:rsidRPr="001348A3">
              <w:rPr>
                <w:rFonts w:ascii="Times New Roman" w:hAnsi="Times New Roman"/>
                <w:sz w:val="18"/>
                <w:szCs w:val="18"/>
              </w:rPr>
              <w:t>- Meyve, sert kabuklu meyveler ve tohum karışımlarında</w:t>
            </w:r>
          </w:p>
          <w:p w14:paraId="09EE3934" w14:textId="77777777" w:rsidR="001348A3" w:rsidRPr="001348A3" w:rsidRDefault="001348A3" w:rsidP="001348A3">
            <w:pPr>
              <w:tabs>
                <w:tab w:val="left" w:pos="567"/>
              </w:tabs>
              <w:ind w:left="-108"/>
              <w:jc w:val="both"/>
              <w:rPr>
                <w:rFonts w:ascii="Times New Roman" w:hAnsi="Times New Roman"/>
                <w:sz w:val="18"/>
                <w:szCs w:val="18"/>
              </w:rPr>
            </w:pPr>
            <w:r w:rsidRPr="001348A3">
              <w:rPr>
                <w:rFonts w:ascii="Times New Roman" w:hAnsi="Times New Roman"/>
                <w:sz w:val="18"/>
                <w:szCs w:val="18"/>
              </w:rPr>
              <w:t>-Hazır ambalajlı kiya tohumu olarak</w:t>
            </w:r>
          </w:p>
          <w:p w14:paraId="13152B34" w14:textId="77777777" w:rsidR="001348A3" w:rsidRPr="001348A3" w:rsidRDefault="001348A3" w:rsidP="001348A3">
            <w:pPr>
              <w:tabs>
                <w:tab w:val="left" w:pos="567"/>
              </w:tabs>
              <w:ind w:left="-108"/>
              <w:jc w:val="both"/>
              <w:rPr>
                <w:rFonts w:ascii="Times New Roman" w:hAnsi="Times New Roman"/>
                <w:sz w:val="18"/>
                <w:szCs w:val="18"/>
              </w:rPr>
            </w:pPr>
            <w:r w:rsidRPr="001348A3">
              <w:rPr>
                <w:rFonts w:ascii="Times New Roman" w:hAnsi="Times New Roman"/>
                <w:sz w:val="18"/>
                <w:szCs w:val="18"/>
              </w:rPr>
              <w:t xml:space="preserve">- Şekerlemelerde (çikolata ve çikolata ürünleri dahil, sakız hariç)         </w:t>
            </w:r>
          </w:p>
          <w:p w14:paraId="2E271CEB" w14:textId="7C1CF480" w:rsidR="001348A3" w:rsidRPr="001348A3" w:rsidRDefault="001348A3" w:rsidP="001348A3">
            <w:pPr>
              <w:tabs>
                <w:tab w:val="left" w:pos="567"/>
              </w:tabs>
              <w:ind w:left="-108"/>
              <w:jc w:val="both"/>
              <w:rPr>
                <w:rFonts w:ascii="Times New Roman" w:hAnsi="Times New Roman"/>
                <w:color w:val="000000" w:themeColor="text1"/>
                <w:sz w:val="18"/>
                <w:szCs w:val="18"/>
              </w:rPr>
            </w:pPr>
            <w:r w:rsidRPr="001348A3">
              <w:rPr>
                <w:rFonts w:ascii="Times New Roman" w:hAnsi="Times New Roman"/>
                <w:color w:val="000000" w:themeColor="text1"/>
                <w:sz w:val="18"/>
                <w:szCs w:val="18"/>
              </w:rPr>
              <w:t xml:space="preserve">  - Sü</w:t>
            </w:r>
            <w:r w:rsidR="00A670DA">
              <w:rPr>
                <w:rFonts w:ascii="Times New Roman" w:hAnsi="Times New Roman"/>
                <w:color w:val="000000" w:themeColor="text1"/>
                <w:sz w:val="18"/>
                <w:szCs w:val="18"/>
              </w:rPr>
              <w:t xml:space="preserve">t ürünlerinde (yoğurt dahil) </w:t>
            </w:r>
          </w:p>
          <w:p w14:paraId="2D8D3199" w14:textId="77777777" w:rsidR="001348A3" w:rsidRPr="001348A3" w:rsidRDefault="001348A3" w:rsidP="001348A3">
            <w:pPr>
              <w:tabs>
                <w:tab w:val="left" w:pos="567"/>
              </w:tabs>
              <w:ind w:left="-108"/>
              <w:jc w:val="both"/>
              <w:rPr>
                <w:rFonts w:ascii="Times New Roman" w:hAnsi="Times New Roman"/>
                <w:color w:val="000000" w:themeColor="text1"/>
                <w:sz w:val="18"/>
                <w:szCs w:val="18"/>
              </w:rPr>
            </w:pPr>
            <w:r w:rsidRPr="001348A3">
              <w:rPr>
                <w:rFonts w:ascii="Times New Roman" w:hAnsi="Times New Roman"/>
                <w:color w:val="000000" w:themeColor="text1"/>
                <w:sz w:val="18"/>
                <w:szCs w:val="18"/>
              </w:rPr>
              <w:t xml:space="preserve">  -Yenilebilir buzlarda</w:t>
            </w:r>
          </w:p>
          <w:p w14:paraId="1CB48656" w14:textId="77777777" w:rsidR="001348A3" w:rsidRPr="001348A3" w:rsidRDefault="001348A3" w:rsidP="001348A3">
            <w:pPr>
              <w:tabs>
                <w:tab w:val="left" w:pos="567"/>
              </w:tabs>
              <w:ind w:left="-108"/>
              <w:jc w:val="both"/>
              <w:rPr>
                <w:rFonts w:ascii="Times New Roman" w:hAnsi="Times New Roman"/>
                <w:color w:val="000000" w:themeColor="text1"/>
                <w:sz w:val="18"/>
                <w:szCs w:val="18"/>
              </w:rPr>
            </w:pPr>
            <w:r w:rsidRPr="001348A3">
              <w:rPr>
                <w:rFonts w:ascii="Times New Roman" w:hAnsi="Times New Roman"/>
                <w:color w:val="000000" w:themeColor="text1"/>
                <w:sz w:val="18"/>
                <w:szCs w:val="18"/>
              </w:rPr>
              <w:t xml:space="preserve"> -Meyve ve sebze ürünlerinde (sürülebilir meyveler, tahıllı veya tahılsız komposto, süt ürünleri ile karışık meyve karışımları, meyve tatlıları, hindistan cevizi sütü ile meyve karışımları dahil)</w:t>
            </w:r>
          </w:p>
          <w:p w14:paraId="54925D38" w14:textId="77777777" w:rsidR="001348A3" w:rsidRPr="001348A3" w:rsidRDefault="001348A3" w:rsidP="001348A3">
            <w:pPr>
              <w:tabs>
                <w:tab w:val="left" w:pos="567"/>
              </w:tabs>
              <w:ind w:left="-108" w:firstLine="108"/>
              <w:jc w:val="both"/>
              <w:rPr>
                <w:rFonts w:ascii="Times New Roman" w:hAnsi="Times New Roman"/>
                <w:color w:val="000000" w:themeColor="text1"/>
                <w:sz w:val="18"/>
                <w:szCs w:val="18"/>
              </w:rPr>
            </w:pPr>
            <w:r w:rsidRPr="001348A3">
              <w:rPr>
                <w:rFonts w:ascii="Times New Roman" w:hAnsi="Times New Roman"/>
                <w:color w:val="000000" w:themeColor="text1"/>
                <w:sz w:val="18"/>
                <w:szCs w:val="18"/>
              </w:rPr>
              <w:t>- Alkolsüz içeceklerde (meyve suyu ve meyve/ sebze karışımı içecekler dahil)                                                      -</w:t>
            </w:r>
            <w:r w:rsidRPr="001348A3">
              <w:rPr>
                <w:rFonts w:ascii="Times New Roman" w:eastAsia="Times New Roman" w:hAnsi="Times New Roman"/>
                <w:bCs/>
                <w:color w:val="000000" w:themeColor="text1"/>
                <w:sz w:val="18"/>
                <w:szCs w:val="18"/>
                <w:lang w:eastAsia="tr-TR"/>
              </w:rPr>
              <w:t xml:space="preserve"> Üretiminde, işlenmesinde veya hazırlanmasında 120°C veya üzerinde ısıl işlem gerektirmeyen pudinglerde</w:t>
            </w:r>
          </w:p>
        </w:tc>
        <w:tc>
          <w:tcPr>
            <w:tcW w:w="1163" w:type="dxa"/>
            <w:vMerge/>
            <w:vAlign w:val="center"/>
          </w:tcPr>
          <w:p w14:paraId="0E0F0E3B" w14:textId="77777777" w:rsidR="001348A3" w:rsidRPr="001348A3" w:rsidRDefault="001348A3" w:rsidP="001348A3">
            <w:pPr>
              <w:tabs>
                <w:tab w:val="left" w:pos="567"/>
              </w:tabs>
              <w:jc w:val="center"/>
              <w:rPr>
                <w:rFonts w:ascii="Times New Roman" w:hAnsi="Times New Roman"/>
                <w:sz w:val="18"/>
                <w:szCs w:val="18"/>
              </w:rPr>
            </w:pPr>
          </w:p>
        </w:tc>
      </w:tr>
      <w:tr w:rsidR="001348A3" w:rsidRPr="001348A3" w14:paraId="017A2A0A" w14:textId="77777777" w:rsidTr="003F3887">
        <w:trPr>
          <w:cantSplit/>
          <w:trHeight w:val="3315"/>
        </w:trPr>
        <w:tc>
          <w:tcPr>
            <w:tcW w:w="562" w:type="dxa"/>
            <w:vMerge/>
            <w:vAlign w:val="center"/>
          </w:tcPr>
          <w:p w14:paraId="3CDAC580"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2FD78AA8" w14:textId="77777777" w:rsidR="001348A3" w:rsidRPr="001348A3" w:rsidRDefault="001348A3" w:rsidP="001348A3">
            <w:pPr>
              <w:spacing w:before="60" w:after="60"/>
              <w:rPr>
                <w:rFonts w:ascii="Times New Roman" w:hAnsi="Times New Roman"/>
                <w:color w:val="FF0000"/>
                <w:sz w:val="18"/>
                <w:szCs w:val="18"/>
              </w:rPr>
            </w:pPr>
          </w:p>
        </w:tc>
        <w:tc>
          <w:tcPr>
            <w:tcW w:w="1389" w:type="dxa"/>
            <w:vMerge/>
            <w:vAlign w:val="center"/>
          </w:tcPr>
          <w:p w14:paraId="7AEF099F" w14:textId="77777777" w:rsidR="001348A3" w:rsidRPr="001348A3" w:rsidRDefault="001348A3" w:rsidP="001348A3">
            <w:pPr>
              <w:spacing w:before="60" w:after="60"/>
              <w:rPr>
                <w:rFonts w:ascii="Times New Roman" w:eastAsia="Times New Roman" w:hAnsi="Times New Roman"/>
                <w:color w:val="00B050"/>
                <w:sz w:val="18"/>
                <w:szCs w:val="18"/>
                <w:lang w:eastAsia="tr-TR"/>
              </w:rPr>
            </w:pPr>
          </w:p>
        </w:tc>
        <w:tc>
          <w:tcPr>
            <w:tcW w:w="1021" w:type="dxa"/>
            <w:vMerge/>
            <w:vAlign w:val="center"/>
          </w:tcPr>
          <w:p w14:paraId="3F511A9D" w14:textId="77777777" w:rsidR="001348A3" w:rsidRPr="001348A3" w:rsidRDefault="001348A3" w:rsidP="001348A3">
            <w:pPr>
              <w:spacing w:before="60" w:after="60"/>
              <w:rPr>
                <w:rFonts w:ascii="Times New Roman" w:hAnsi="Times New Roman"/>
                <w:iCs/>
                <w:color w:val="00B050"/>
                <w:sz w:val="18"/>
                <w:szCs w:val="18"/>
              </w:rPr>
            </w:pPr>
          </w:p>
        </w:tc>
        <w:tc>
          <w:tcPr>
            <w:tcW w:w="1560" w:type="dxa"/>
            <w:vAlign w:val="center"/>
          </w:tcPr>
          <w:p w14:paraId="2576CAA2" w14:textId="77777777" w:rsidR="001348A3" w:rsidRPr="000C4BEE" w:rsidRDefault="001348A3" w:rsidP="001348A3">
            <w:pPr>
              <w:rPr>
                <w:rFonts w:ascii="Times New Roman" w:hAnsi="Times New Roman"/>
                <w:bCs/>
                <w:iCs/>
                <w:sz w:val="18"/>
                <w:szCs w:val="18"/>
              </w:rPr>
            </w:pPr>
            <w:r w:rsidRPr="000C4BEE">
              <w:rPr>
                <w:rFonts w:ascii="Times New Roman" w:hAnsi="Times New Roman"/>
                <w:bCs/>
                <w:iCs/>
                <w:sz w:val="18"/>
                <w:szCs w:val="18"/>
              </w:rPr>
              <w:t>Kısmen yağsız chia tohumu (</w:t>
            </w:r>
            <w:r w:rsidRPr="000C4BEE">
              <w:rPr>
                <w:rFonts w:ascii="Times New Roman" w:hAnsi="Times New Roman"/>
                <w:bCs/>
                <w:i/>
                <w:iCs/>
                <w:sz w:val="18"/>
                <w:szCs w:val="18"/>
              </w:rPr>
              <w:t>Salvia hispanica</w:t>
            </w:r>
            <w:r w:rsidRPr="000C4BEE">
              <w:rPr>
                <w:rFonts w:ascii="Times New Roman" w:hAnsi="Times New Roman"/>
                <w:bCs/>
                <w:iCs/>
                <w:sz w:val="18"/>
                <w:szCs w:val="18"/>
              </w:rPr>
              <w:t>) tozu</w:t>
            </w:r>
          </w:p>
          <w:p w14:paraId="59487B45" w14:textId="77777777" w:rsidR="001348A3" w:rsidRPr="000C4BEE" w:rsidRDefault="001348A3" w:rsidP="001348A3">
            <w:pPr>
              <w:tabs>
                <w:tab w:val="left" w:pos="567"/>
              </w:tabs>
              <w:jc w:val="center"/>
              <w:rPr>
                <w:rFonts w:ascii="Times New Roman" w:eastAsia="Times New Roman" w:hAnsi="Times New Roman"/>
                <w:bCs/>
                <w:sz w:val="18"/>
                <w:szCs w:val="18"/>
                <w:lang w:eastAsia="tr-TR"/>
              </w:rPr>
            </w:pPr>
          </w:p>
        </w:tc>
        <w:tc>
          <w:tcPr>
            <w:tcW w:w="1417" w:type="dxa"/>
            <w:vAlign w:val="center"/>
          </w:tcPr>
          <w:p w14:paraId="4CADFEC7" w14:textId="77777777" w:rsidR="001348A3" w:rsidRPr="000C4BEE" w:rsidRDefault="001348A3" w:rsidP="001348A3">
            <w:pPr>
              <w:tabs>
                <w:tab w:val="left" w:pos="567"/>
              </w:tabs>
              <w:jc w:val="center"/>
              <w:rPr>
                <w:rFonts w:ascii="Times New Roman" w:eastAsia="Times New Roman" w:hAnsi="Times New Roman"/>
                <w:bCs/>
                <w:sz w:val="18"/>
                <w:szCs w:val="18"/>
                <w:lang w:eastAsia="tr-TR"/>
              </w:rPr>
            </w:pPr>
            <w:r w:rsidRPr="000C4BEE">
              <w:rPr>
                <w:rFonts w:ascii="Times New Roman" w:eastAsia="Times New Roman" w:hAnsi="Times New Roman"/>
                <w:bCs/>
                <w:sz w:val="18"/>
                <w:szCs w:val="18"/>
                <w:lang w:eastAsia="tr-TR"/>
              </w:rPr>
              <w:t>Partially defatted chia seed (Salvia hispanica) powders</w:t>
            </w:r>
          </w:p>
        </w:tc>
        <w:tc>
          <w:tcPr>
            <w:tcW w:w="850" w:type="dxa"/>
            <w:vAlign w:val="center"/>
          </w:tcPr>
          <w:p w14:paraId="4A13E3AC" w14:textId="77777777" w:rsidR="001348A3" w:rsidRPr="000C4BEE" w:rsidRDefault="001348A3" w:rsidP="001348A3">
            <w:pPr>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78120CFB" w14:textId="77777777" w:rsidR="001348A3" w:rsidRPr="000C4BEE" w:rsidRDefault="001348A3" w:rsidP="001348A3">
            <w:pPr>
              <w:tabs>
                <w:tab w:val="left" w:pos="567"/>
              </w:tabs>
              <w:jc w:val="both"/>
              <w:rPr>
                <w:rFonts w:ascii="Times New Roman" w:hAnsi="Times New Roman"/>
                <w:sz w:val="16"/>
                <w:szCs w:val="16"/>
              </w:rPr>
            </w:pPr>
            <w:r w:rsidRPr="000C4BEE">
              <w:rPr>
                <w:rFonts w:ascii="Times New Roman" w:hAnsi="Times New Roman"/>
                <w:sz w:val="16"/>
                <w:szCs w:val="16"/>
              </w:rPr>
              <w:t>Sadece aşağıda belirtildiği şekilde kullanılabilir:</w:t>
            </w:r>
          </w:p>
          <w:p w14:paraId="6788EEAB" w14:textId="77777777" w:rsidR="001348A3" w:rsidRPr="000C4BEE" w:rsidRDefault="001348A3" w:rsidP="001348A3">
            <w:pPr>
              <w:tabs>
                <w:tab w:val="left" w:pos="567"/>
              </w:tabs>
              <w:jc w:val="both"/>
              <w:rPr>
                <w:rFonts w:ascii="Times New Roman" w:hAnsi="Times New Roman"/>
                <w:b/>
                <w:sz w:val="16"/>
                <w:szCs w:val="16"/>
              </w:rPr>
            </w:pPr>
            <w:r w:rsidRPr="000C4BEE">
              <w:rPr>
                <w:rFonts w:ascii="Times New Roman" w:hAnsi="Times New Roman"/>
                <w:b/>
                <w:sz w:val="16"/>
                <w:szCs w:val="16"/>
              </w:rPr>
              <w:t>Yüksek protein içerikli toz:</w:t>
            </w:r>
          </w:p>
          <w:p w14:paraId="0B390F22" w14:textId="77777777" w:rsidR="001348A3" w:rsidRPr="000C4BEE" w:rsidRDefault="001348A3" w:rsidP="001348A3">
            <w:pPr>
              <w:ind w:hanging="108"/>
              <w:jc w:val="both"/>
              <w:rPr>
                <w:rFonts w:ascii="Times New Roman" w:eastAsia="Times New Roman" w:hAnsi="Times New Roman"/>
                <w:sz w:val="16"/>
                <w:szCs w:val="16"/>
                <w:lang w:eastAsia="tr-TR"/>
              </w:rPr>
            </w:pPr>
            <w:r w:rsidRPr="000C4BEE">
              <w:rPr>
                <w:rFonts w:ascii="Times New Roman" w:hAnsi="Times New Roman"/>
                <w:sz w:val="16"/>
                <w:szCs w:val="16"/>
              </w:rPr>
              <w:t>-</w:t>
            </w:r>
            <w:r w:rsidRPr="000C4BEE">
              <w:rPr>
                <w:rFonts w:ascii="Times New Roman" w:eastAsia="Times New Roman" w:hAnsi="Times New Roman"/>
                <w:sz w:val="16"/>
                <w:szCs w:val="16"/>
                <w:lang w:eastAsia="tr-TR"/>
              </w:rPr>
              <w:t>Aromalandırılmamış fermente süt ürünlerinde, fermantasyondan sonra ısıl işlem görmemiş doğal aromalandırılmamış yayık altı dâhil (sterilize yayık altı hariç) en fazla % 0,7 / -Fermantasyondan sonra ısıl işlem görmüş, aromalandırılmamış fermente süt ürünlerinde en fzla fazla % 0,7 / - Aromalandırılmış fermente süt ürünlerinde, ısıl işlem görmüş ürünler dâhil en fazla % 0,7 / - Şekerlemelerde en fazla %10 / -</w:t>
            </w:r>
            <w:r w:rsidRPr="000C4BEE">
              <w:rPr>
                <w:rFonts w:ascii="Times New Roman" w:hAnsi="Times New Roman"/>
                <w:sz w:val="16"/>
                <w:szCs w:val="16"/>
              </w:rPr>
              <w:t>6/8/2014 tarihli ve 29080 sayılı Resmi Gazete’de yayımlanan Türk Gıda Kodeksi Meyve Suyu ve Benzeri Ürünler Tebliği ‘nde tanımlanan meyve sularında ve sebze sularında en fazla % 2,5 / -</w:t>
            </w:r>
            <w:r w:rsidRPr="000C4BEE">
              <w:rPr>
                <w:rFonts w:ascii="Times New Roman" w:eastAsia="Times New Roman" w:hAnsi="Times New Roman"/>
                <w:sz w:val="16"/>
                <w:szCs w:val="16"/>
                <w:lang w:eastAsia="tr-TR"/>
              </w:rPr>
              <w:t>6/8/2014 tarihli ve 29080 sayılı Resmi Gazete’de yayımlanan Türk Gıda Kodeksi Meyve Suyu ve Benzeri Ürünler Tebliği ‘nde tanımlanan meyve nektarı ve sebze nektarları ve benzer ürünlerde en fazla % 2,5 / - Aromalandırılmış içeceklerde en fazla %3 / - Takviye edici gıdalarda (küçük çocuklar için olanlar hariç) en fazla 7,5 g/gün</w:t>
            </w:r>
          </w:p>
          <w:p w14:paraId="27064C3E" w14:textId="77777777" w:rsidR="001348A3" w:rsidRPr="000C4BEE" w:rsidRDefault="001348A3" w:rsidP="001348A3">
            <w:pPr>
              <w:tabs>
                <w:tab w:val="left" w:pos="567"/>
              </w:tabs>
              <w:jc w:val="both"/>
              <w:rPr>
                <w:rFonts w:ascii="Times New Roman" w:eastAsia="Times New Roman" w:hAnsi="Times New Roman"/>
                <w:b/>
                <w:bCs/>
                <w:sz w:val="16"/>
                <w:szCs w:val="16"/>
                <w:lang w:eastAsia="tr-TR"/>
              </w:rPr>
            </w:pPr>
            <w:r w:rsidRPr="000C4BEE">
              <w:rPr>
                <w:rFonts w:ascii="Times New Roman" w:eastAsia="Times New Roman" w:hAnsi="Times New Roman"/>
                <w:b/>
                <w:bCs/>
                <w:sz w:val="16"/>
                <w:szCs w:val="16"/>
                <w:lang w:eastAsia="tr-TR"/>
              </w:rPr>
              <w:t>Yüksek lif içerikli toz:</w:t>
            </w:r>
          </w:p>
          <w:p w14:paraId="37A7A58A" w14:textId="77777777" w:rsidR="001348A3" w:rsidRPr="000C4BEE" w:rsidRDefault="001348A3" w:rsidP="001348A3">
            <w:pPr>
              <w:tabs>
                <w:tab w:val="left" w:pos="567"/>
              </w:tabs>
              <w:jc w:val="both"/>
              <w:rPr>
                <w:rFonts w:ascii="Times New Roman" w:hAnsi="Times New Roman"/>
                <w:sz w:val="16"/>
                <w:szCs w:val="16"/>
              </w:rPr>
            </w:pPr>
            <w:r w:rsidRPr="000C4BEE">
              <w:rPr>
                <w:rFonts w:ascii="Times New Roman" w:eastAsia="Times New Roman" w:hAnsi="Times New Roman"/>
                <w:b/>
                <w:bCs/>
                <w:sz w:val="16"/>
                <w:szCs w:val="16"/>
                <w:lang w:eastAsia="tr-TR"/>
              </w:rPr>
              <w:t>-</w:t>
            </w:r>
            <w:r w:rsidRPr="000C4BEE">
              <w:rPr>
                <w:rFonts w:ascii="Times New Roman" w:eastAsia="Times New Roman" w:hAnsi="Times New Roman"/>
                <w:sz w:val="16"/>
                <w:szCs w:val="16"/>
                <w:lang w:eastAsia="tr-TR"/>
              </w:rPr>
              <w:t xml:space="preserve"> Şekerlemelerde en fazla %4 / -6/8/2014 tarihli ve 29080 sayılı Resmi Gazete’de yayımlanan Türk Gıda Kodeksi Meyve Suyu ve Benzeri Ürünler Tebliği ‘nde tanımlanan meyve suları ve sebze sularında en fazla %2,5 / -6/8/2014 tarihli ve 29080 sayılı Resmi Gazete’de yayımlanan Türk Gıda Kodeksi Meyve Suyu ve Benzeri Ürünler Tebliği ‘nde tanımlanan meyve nektarı ve sebze nektarları ve benzer ürünlerde en fazla % 4 / - Aromalandırılmış içeceklerde en fazla % 4 / - Takviye edici gıdalarda (küçük çocuklar için olanlar hariç) en fazla 12 g/gün / -</w:t>
            </w:r>
            <w:r w:rsidRPr="000C4BEE">
              <w:rPr>
                <w:rFonts w:ascii="Times New Roman" w:hAnsi="Times New Roman"/>
                <w:sz w:val="16"/>
                <w:szCs w:val="16"/>
              </w:rPr>
              <w:t xml:space="preserve"> Etikette “</w:t>
            </w:r>
            <w:r w:rsidRPr="000C4BEE">
              <w:rPr>
                <w:rFonts w:ascii="Times New Roman" w:hAnsi="Times New Roman"/>
                <w:bCs/>
                <w:iCs/>
                <w:sz w:val="16"/>
                <w:szCs w:val="16"/>
              </w:rPr>
              <w:t xml:space="preserve">Kısmen yağsız </w:t>
            </w:r>
            <w:r w:rsidRPr="000C4BEE">
              <w:rPr>
                <w:rFonts w:ascii="Times New Roman" w:hAnsi="Times New Roman"/>
                <w:sz w:val="16"/>
                <w:szCs w:val="16"/>
              </w:rPr>
              <w:t>kiya</w:t>
            </w:r>
            <w:r w:rsidRPr="000C4BEE">
              <w:rPr>
                <w:rFonts w:ascii="Times New Roman" w:hAnsi="Times New Roman"/>
                <w:bCs/>
                <w:iCs/>
                <w:sz w:val="16"/>
                <w:szCs w:val="16"/>
              </w:rPr>
              <w:t xml:space="preserve"> tohumu (</w:t>
            </w:r>
            <w:r w:rsidRPr="000C4BEE">
              <w:rPr>
                <w:rFonts w:ascii="Times New Roman" w:hAnsi="Times New Roman"/>
                <w:bCs/>
                <w:i/>
                <w:iCs/>
                <w:sz w:val="16"/>
                <w:szCs w:val="16"/>
              </w:rPr>
              <w:t>Salvia hispanica</w:t>
            </w:r>
            <w:r w:rsidRPr="000C4BEE">
              <w:rPr>
                <w:rFonts w:ascii="Times New Roman" w:hAnsi="Times New Roman"/>
                <w:bCs/>
                <w:iCs/>
                <w:sz w:val="16"/>
                <w:szCs w:val="16"/>
              </w:rPr>
              <w:t xml:space="preserve">) tozu” ifadesi yer alır. </w:t>
            </w:r>
          </w:p>
        </w:tc>
        <w:tc>
          <w:tcPr>
            <w:tcW w:w="1163" w:type="dxa"/>
            <w:vMerge/>
            <w:vAlign w:val="center"/>
          </w:tcPr>
          <w:p w14:paraId="35866FC2" w14:textId="77777777" w:rsidR="001348A3" w:rsidRPr="001348A3" w:rsidRDefault="001348A3" w:rsidP="001348A3">
            <w:pPr>
              <w:tabs>
                <w:tab w:val="left" w:pos="567"/>
              </w:tabs>
              <w:jc w:val="center"/>
              <w:rPr>
                <w:rFonts w:ascii="Times New Roman" w:hAnsi="Times New Roman"/>
                <w:sz w:val="18"/>
                <w:szCs w:val="18"/>
              </w:rPr>
            </w:pPr>
          </w:p>
        </w:tc>
      </w:tr>
      <w:tr w:rsidR="001348A3" w:rsidRPr="001348A3" w14:paraId="4B80493D" w14:textId="77777777" w:rsidTr="003F3887">
        <w:trPr>
          <w:cantSplit/>
          <w:trHeight w:val="1346"/>
        </w:trPr>
        <w:tc>
          <w:tcPr>
            <w:tcW w:w="562" w:type="dxa"/>
            <w:vAlign w:val="center"/>
          </w:tcPr>
          <w:p w14:paraId="46AB7CD3"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3BE09786" w14:textId="77777777" w:rsidR="001348A3" w:rsidRPr="001348A3" w:rsidRDefault="001348A3" w:rsidP="001348A3">
            <w:pPr>
              <w:spacing w:before="60" w:after="60"/>
              <w:rPr>
                <w:rFonts w:ascii="Times New Roman" w:hAnsi="Times New Roman" w:cs="Times New Roman"/>
                <w:b/>
                <w:i/>
                <w:sz w:val="18"/>
                <w:szCs w:val="18"/>
              </w:rPr>
            </w:pPr>
            <w:r w:rsidRPr="001348A3">
              <w:rPr>
                <w:rFonts w:ascii="Times New Roman" w:hAnsi="Times New Roman"/>
                <w:b/>
                <w:i/>
                <w:sz w:val="18"/>
                <w:szCs w:val="18"/>
              </w:rPr>
              <w:t xml:space="preserve">Saussurea involucrata </w:t>
            </w:r>
            <w:r w:rsidRPr="001348A3">
              <w:rPr>
                <w:rFonts w:ascii="Times New Roman" w:hAnsi="Times New Roman"/>
                <w:b/>
                <w:iCs/>
                <w:sz w:val="18"/>
                <w:szCs w:val="18"/>
              </w:rPr>
              <w:t>Matsum. &amp;Koidz</w:t>
            </w:r>
            <w:r w:rsidRPr="001348A3">
              <w:rPr>
                <w:rFonts w:ascii="Times New Roman" w:hAnsi="Times New Roman"/>
                <w:iCs/>
                <w:sz w:val="18"/>
                <w:szCs w:val="18"/>
              </w:rPr>
              <w:t xml:space="preserve">.                                 </w:t>
            </w:r>
            <w:r w:rsidRPr="001348A3">
              <w:rPr>
                <w:rFonts w:ascii="Times New Roman" w:hAnsi="Times New Roman"/>
                <w:sz w:val="18"/>
                <w:szCs w:val="18"/>
              </w:rPr>
              <w:t>[</w:t>
            </w:r>
            <w:r w:rsidRPr="001348A3">
              <w:rPr>
                <w:rFonts w:ascii="Times New Roman" w:hAnsi="Times New Roman"/>
                <w:i/>
                <w:sz w:val="18"/>
                <w:szCs w:val="18"/>
              </w:rPr>
              <w:t xml:space="preserve">Saussurea involucrata </w:t>
            </w:r>
            <w:r w:rsidRPr="001348A3">
              <w:rPr>
                <w:rFonts w:ascii="Times New Roman" w:hAnsi="Times New Roman"/>
                <w:iCs/>
                <w:sz w:val="18"/>
                <w:szCs w:val="18"/>
              </w:rPr>
              <w:t>(Kar. &amp; Kir.) Maxim.</w:t>
            </w:r>
            <w:r w:rsidRPr="001348A3">
              <w:rPr>
                <w:rFonts w:ascii="Times New Roman" w:hAnsi="Times New Roman"/>
                <w:i/>
                <w:sz w:val="18"/>
                <w:szCs w:val="18"/>
              </w:rPr>
              <w:t xml:space="preserve"> </w:t>
            </w:r>
            <w:r w:rsidRPr="001348A3">
              <w:rPr>
                <w:rFonts w:ascii="Times New Roman" w:hAnsi="Times New Roman"/>
                <w:sz w:val="18"/>
                <w:szCs w:val="18"/>
              </w:rPr>
              <w:t>]</w:t>
            </w:r>
          </w:p>
        </w:tc>
        <w:tc>
          <w:tcPr>
            <w:tcW w:w="1389" w:type="dxa"/>
            <w:vAlign w:val="center"/>
          </w:tcPr>
          <w:p w14:paraId="3221D210"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iCs/>
                <w:sz w:val="18"/>
                <w:szCs w:val="18"/>
              </w:rPr>
              <w:t>Savsurea</w:t>
            </w:r>
          </w:p>
        </w:tc>
        <w:tc>
          <w:tcPr>
            <w:tcW w:w="1021" w:type="dxa"/>
            <w:vAlign w:val="center"/>
          </w:tcPr>
          <w:p w14:paraId="5684763E"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bCs/>
                <w:sz w:val="18"/>
                <w:szCs w:val="18"/>
              </w:rPr>
              <w:t>Snow lotus</w:t>
            </w:r>
          </w:p>
        </w:tc>
        <w:tc>
          <w:tcPr>
            <w:tcW w:w="1560" w:type="dxa"/>
            <w:vAlign w:val="center"/>
          </w:tcPr>
          <w:p w14:paraId="32B91ED6"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sz w:val="18"/>
                <w:szCs w:val="18"/>
              </w:rPr>
              <w:t>Bitkinin bütün kısımları,            Bitkinin bütün kısımların</w:t>
            </w:r>
            <w:r w:rsidRPr="001348A3">
              <w:rPr>
                <w:rFonts w:ascii="Times New Roman" w:hAnsi="Times New Roman" w:cs="Times New Roman"/>
                <w:sz w:val="18"/>
                <w:szCs w:val="18"/>
              </w:rPr>
              <w:t xml:space="preserve"> bitkisel preparatları</w:t>
            </w:r>
          </w:p>
        </w:tc>
        <w:tc>
          <w:tcPr>
            <w:tcW w:w="1417" w:type="dxa"/>
            <w:vAlign w:val="center"/>
          </w:tcPr>
          <w:p w14:paraId="02E0CA51"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iCs/>
                <w:sz w:val="18"/>
                <w:szCs w:val="18"/>
              </w:rPr>
              <w:t>All parts,       All par</w:t>
            </w:r>
            <w:r w:rsidRPr="001348A3">
              <w:rPr>
                <w:rFonts w:ascii="Times New Roman" w:hAnsi="Times New Roman" w:cs="Times New Roman"/>
                <w:sz w:val="18"/>
                <w:szCs w:val="18"/>
              </w:rPr>
              <w:t>ts herbal preparations</w:t>
            </w:r>
          </w:p>
        </w:tc>
        <w:tc>
          <w:tcPr>
            <w:tcW w:w="850" w:type="dxa"/>
            <w:vAlign w:val="center"/>
          </w:tcPr>
          <w:p w14:paraId="04BE3F59"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sz w:val="18"/>
                <w:szCs w:val="18"/>
              </w:rPr>
              <w:t>N</w:t>
            </w:r>
          </w:p>
        </w:tc>
        <w:tc>
          <w:tcPr>
            <w:tcW w:w="4140" w:type="dxa"/>
            <w:vAlign w:val="center"/>
          </w:tcPr>
          <w:p w14:paraId="1190FC79"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Align w:val="center"/>
          </w:tcPr>
          <w:p w14:paraId="2B969935" w14:textId="3F066A47" w:rsidR="001348A3" w:rsidRPr="001348A3" w:rsidRDefault="001348A3" w:rsidP="000C4BEE">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17/12/2021</w:t>
            </w:r>
          </w:p>
        </w:tc>
      </w:tr>
      <w:tr w:rsidR="001348A3" w:rsidRPr="001348A3" w14:paraId="3AC6D295" w14:textId="77777777" w:rsidTr="003F3887">
        <w:trPr>
          <w:cantSplit/>
          <w:trHeight w:val="1346"/>
        </w:trPr>
        <w:tc>
          <w:tcPr>
            <w:tcW w:w="562" w:type="dxa"/>
            <w:vAlign w:val="center"/>
          </w:tcPr>
          <w:p w14:paraId="138691D7"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2C958F11" w14:textId="77777777" w:rsidR="001348A3" w:rsidRPr="001348A3" w:rsidRDefault="001348A3" w:rsidP="001348A3">
            <w:pPr>
              <w:tabs>
                <w:tab w:val="left" w:pos="284"/>
                <w:tab w:val="left" w:pos="7769"/>
              </w:tabs>
              <w:spacing w:before="120" w:after="120"/>
              <w:ind w:hanging="68"/>
              <w:jc w:val="both"/>
              <w:rPr>
                <w:rFonts w:ascii="Times New Roman" w:hAnsi="Times New Roman" w:cs="Times New Roman"/>
                <w:b/>
                <w:i/>
                <w:sz w:val="18"/>
                <w:szCs w:val="18"/>
              </w:rPr>
            </w:pPr>
            <w:r w:rsidRPr="001348A3">
              <w:rPr>
                <w:rFonts w:ascii="Times New Roman" w:hAnsi="Times New Roman" w:cs="Times New Roman"/>
                <w:b/>
                <w:bCs/>
                <w:i/>
                <w:iCs/>
                <w:sz w:val="18"/>
                <w:szCs w:val="18"/>
              </w:rPr>
              <w:t>Scutellaria baicalensis</w:t>
            </w:r>
            <w:r w:rsidRPr="001348A3">
              <w:rPr>
                <w:rFonts w:ascii="Times New Roman" w:hAnsi="Times New Roman" w:cs="Times New Roman"/>
                <w:b/>
                <w:bCs/>
                <w:sz w:val="18"/>
                <w:szCs w:val="18"/>
              </w:rPr>
              <w:t xml:space="preserve"> Georgi</w:t>
            </w:r>
            <w:r w:rsidRPr="001348A3">
              <w:rPr>
                <w:rFonts w:ascii="Times New Roman" w:hAnsi="Times New Roman" w:cs="Times New Roman"/>
                <w:bCs/>
                <w:sz w:val="18"/>
                <w:szCs w:val="18"/>
              </w:rPr>
              <w:t xml:space="preserve"> [</w:t>
            </w:r>
            <w:r w:rsidRPr="001348A3">
              <w:rPr>
                <w:rFonts w:ascii="Times New Roman" w:hAnsi="Times New Roman" w:cs="Times New Roman"/>
                <w:i/>
                <w:iCs/>
                <w:sz w:val="18"/>
                <w:szCs w:val="18"/>
              </w:rPr>
              <w:t xml:space="preserve">Scutellaria macrantha </w:t>
            </w:r>
            <w:r w:rsidRPr="001348A3">
              <w:rPr>
                <w:rFonts w:ascii="Times New Roman" w:hAnsi="Times New Roman" w:cs="Times New Roman"/>
                <w:sz w:val="18"/>
                <w:szCs w:val="18"/>
              </w:rPr>
              <w:t>Fisch ex. Rchb.]</w:t>
            </w:r>
          </w:p>
        </w:tc>
        <w:tc>
          <w:tcPr>
            <w:tcW w:w="1389" w:type="dxa"/>
            <w:vAlign w:val="center"/>
          </w:tcPr>
          <w:p w14:paraId="009E4E3B" w14:textId="77777777" w:rsidR="001348A3" w:rsidRPr="001348A3" w:rsidRDefault="001348A3" w:rsidP="001348A3">
            <w:pPr>
              <w:spacing w:before="60" w:after="60"/>
              <w:rPr>
                <w:rFonts w:ascii="Times New Roman" w:hAnsi="Times New Roman" w:cs="Times New Roman"/>
                <w:iCs/>
                <w:sz w:val="18"/>
                <w:szCs w:val="18"/>
              </w:rPr>
            </w:pPr>
            <w:r w:rsidRPr="001348A3">
              <w:rPr>
                <w:rFonts w:ascii="Times New Roman" w:hAnsi="Times New Roman" w:cs="Times New Roman"/>
                <w:iCs/>
                <w:sz w:val="18"/>
                <w:szCs w:val="18"/>
              </w:rPr>
              <w:t xml:space="preserve">Skutellariya, </w:t>
            </w:r>
            <w:r w:rsidRPr="001348A3">
              <w:rPr>
                <w:rFonts w:ascii="Times New Roman" w:hAnsi="Times New Roman" w:cs="Times New Roman"/>
                <w:bCs/>
                <w:sz w:val="18"/>
                <w:szCs w:val="18"/>
              </w:rPr>
              <w:t xml:space="preserve">Kaside </w:t>
            </w:r>
          </w:p>
        </w:tc>
        <w:tc>
          <w:tcPr>
            <w:tcW w:w="1021" w:type="dxa"/>
            <w:vAlign w:val="center"/>
          </w:tcPr>
          <w:p w14:paraId="542BD2BF" w14:textId="77777777" w:rsidR="001348A3" w:rsidRPr="001348A3" w:rsidRDefault="001348A3" w:rsidP="001348A3">
            <w:pPr>
              <w:spacing w:before="60" w:after="60"/>
              <w:rPr>
                <w:rFonts w:ascii="Times New Roman" w:hAnsi="Times New Roman" w:cs="Times New Roman"/>
                <w:bCs/>
                <w:sz w:val="18"/>
                <w:szCs w:val="18"/>
              </w:rPr>
            </w:pPr>
            <w:r w:rsidRPr="001348A3">
              <w:rPr>
                <w:rFonts w:ascii="Times New Roman" w:hAnsi="Times New Roman" w:cs="Times New Roman"/>
                <w:bCs/>
                <w:sz w:val="18"/>
                <w:szCs w:val="18"/>
              </w:rPr>
              <w:t>Baikal skullcap, Chinese skullcap</w:t>
            </w:r>
          </w:p>
        </w:tc>
        <w:tc>
          <w:tcPr>
            <w:tcW w:w="1560" w:type="dxa"/>
            <w:vAlign w:val="center"/>
          </w:tcPr>
          <w:p w14:paraId="3040D4C3"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Kök,                     Kök bitkisel preparatları</w:t>
            </w:r>
          </w:p>
        </w:tc>
        <w:tc>
          <w:tcPr>
            <w:tcW w:w="1417" w:type="dxa"/>
            <w:vAlign w:val="center"/>
          </w:tcPr>
          <w:p w14:paraId="422F06F2" w14:textId="77777777" w:rsidR="001348A3" w:rsidRPr="001348A3" w:rsidRDefault="001348A3" w:rsidP="001348A3">
            <w:pPr>
              <w:spacing w:before="60" w:after="60"/>
              <w:rPr>
                <w:rFonts w:ascii="Times New Roman" w:hAnsi="Times New Roman" w:cs="Times New Roman"/>
                <w:iCs/>
                <w:sz w:val="18"/>
                <w:szCs w:val="18"/>
              </w:rPr>
            </w:pPr>
            <w:r w:rsidRPr="001348A3">
              <w:rPr>
                <w:rFonts w:ascii="Times New Roman" w:hAnsi="Times New Roman" w:cs="Times New Roman"/>
                <w:iCs/>
                <w:sz w:val="18"/>
                <w:szCs w:val="18"/>
              </w:rPr>
              <w:t xml:space="preserve">Root </w:t>
            </w:r>
            <w:r w:rsidRPr="001348A3">
              <w:rPr>
                <w:rFonts w:ascii="Times New Roman" w:hAnsi="Times New Roman" w:cs="Times New Roman"/>
                <w:sz w:val="18"/>
                <w:szCs w:val="18"/>
              </w:rPr>
              <w:t>[radix]</w:t>
            </w:r>
            <w:r w:rsidRPr="001348A3">
              <w:rPr>
                <w:rFonts w:ascii="Times New Roman" w:hAnsi="Times New Roman" w:cs="Times New Roman"/>
                <w:iCs/>
                <w:sz w:val="18"/>
                <w:szCs w:val="18"/>
              </w:rPr>
              <w:t xml:space="preserve">,                 </w:t>
            </w:r>
            <w:r w:rsidRPr="001348A3">
              <w:rPr>
                <w:rFonts w:ascii="Times New Roman" w:hAnsi="Times New Roman" w:cs="Times New Roman"/>
                <w:sz w:val="18"/>
                <w:szCs w:val="18"/>
              </w:rPr>
              <w:t>Root herbal preparations</w:t>
            </w:r>
          </w:p>
        </w:tc>
        <w:tc>
          <w:tcPr>
            <w:tcW w:w="850" w:type="dxa"/>
            <w:vAlign w:val="center"/>
          </w:tcPr>
          <w:p w14:paraId="212A3E0B"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N</w:t>
            </w:r>
          </w:p>
        </w:tc>
        <w:tc>
          <w:tcPr>
            <w:tcW w:w="4140" w:type="dxa"/>
            <w:vAlign w:val="center"/>
          </w:tcPr>
          <w:p w14:paraId="6C9AF473"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Align w:val="center"/>
          </w:tcPr>
          <w:p w14:paraId="6C02997A" w14:textId="21890B83" w:rsidR="001348A3" w:rsidRPr="001348A3" w:rsidRDefault="001348A3" w:rsidP="000C4BEE">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17/12/2021</w:t>
            </w:r>
          </w:p>
        </w:tc>
      </w:tr>
      <w:tr w:rsidR="001348A3" w:rsidRPr="001348A3" w14:paraId="36806D29" w14:textId="77777777" w:rsidTr="003F3887">
        <w:trPr>
          <w:cantSplit/>
          <w:trHeight w:val="1346"/>
        </w:trPr>
        <w:tc>
          <w:tcPr>
            <w:tcW w:w="562" w:type="dxa"/>
            <w:vMerge w:val="restart"/>
            <w:vAlign w:val="center"/>
          </w:tcPr>
          <w:p w14:paraId="7889824E"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4E58E4EB" w14:textId="77777777" w:rsidR="001348A3" w:rsidRPr="001348A3" w:rsidRDefault="001348A3" w:rsidP="001348A3">
            <w:pPr>
              <w:spacing w:before="60" w:after="60"/>
              <w:rPr>
                <w:rFonts w:ascii="Times New Roman" w:hAnsi="Times New Roman" w:cs="Times New Roman"/>
                <w:b/>
                <w:i/>
                <w:color w:val="FF0000"/>
                <w:sz w:val="18"/>
                <w:szCs w:val="18"/>
              </w:rPr>
            </w:pPr>
          </w:p>
          <w:p w14:paraId="4352EB81"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 xml:space="preserve">Sorghum bicolor </w:t>
            </w:r>
            <w:r w:rsidRPr="001348A3">
              <w:rPr>
                <w:rFonts w:ascii="Times New Roman" w:hAnsi="Times New Roman" w:cs="Times New Roman"/>
                <w:b/>
                <w:sz w:val="18"/>
                <w:szCs w:val="18"/>
              </w:rPr>
              <w:t>(L.) Moench</w:t>
            </w:r>
          </w:p>
          <w:p w14:paraId="5F218F6D" w14:textId="77777777" w:rsidR="001348A3" w:rsidRPr="001348A3" w:rsidRDefault="001348A3" w:rsidP="001348A3">
            <w:pPr>
              <w:spacing w:before="60" w:after="60"/>
              <w:rPr>
                <w:rFonts w:ascii="Times New Roman" w:hAnsi="Times New Roman" w:cs="Times New Roman"/>
                <w:i/>
                <w:sz w:val="18"/>
                <w:szCs w:val="18"/>
              </w:rPr>
            </w:pPr>
            <w:r w:rsidRPr="001348A3">
              <w:rPr>
                <w:rFonts w:ascii="Times New Roman" w:hAnsi="Times New Roman" w:cs="Times New Roman"/>
                <w:i/>
                <w:sz w:val="18"/>
                <w:szCs w:val="18"/>
              </w:rPr>
              <w:t xml:space="preserve">[Sorghum vulgare </w:t>
            </w:r>
            <w:r w:rsidRPr="001348A3">
              <w:rPr>
                <w:rFonts w:ascii="Times New Roman" w:hAnsi="Times New Roman" w:cs="Times New Roman"/>
                <w:sz w:val="18"/>
                <w:szCs w:val="18"/>
              </w:rPr>
              <w:t>Pers.</w:t>
            </w:r>
            <w:r w:rsidRPr="001348A3">
              <w:rPr>
                <w:rFonts w:ascii="Times New Roman" w:hAnsi="Times New Roman" w:cs="Times New Roman"/>
                <w:i/>
                <w:sz w:val="18"/>
                <w:szCs w:val="18"/>
              </w:rPr>
              <w:t xml:space="preserve">, Holcus bicolor </w:t>
            </w:r>
            <w:r w:rsidRPr="001348A3">
              <w:rPr>
                <w:rFonts w:ascii="Times New Roman" w:hAnsi="Times New Roman" w:cs="Times New Roman"/>
                <w:sz w:val="18"/>
                <w:szCs w:val="18"/>
              </w:rPr>
              <w:t>L.</w:t>
            </w:r>
            <w:r w:rsidRPr="001348A3">
              <w:rPr>
                <w:rFonts w:ascii="Times New Roman" w:hAnsi="Times New Roman" w:cs="Times New Roman"/>
                <w:i/>
                <w:sz w:val="18"/>
                <w:szCs w:val="18"/>
              </w:rPr>
              <w:t>]</w:t>
            </w:r>
          </w:p>
          <w:p w14:paraId="25882117" w14:textId="77777777" w:rsidR="001348A3" w:rsidRPr="001348A3" w:rsidRDefault="001348A3" w:rsidP="001348A3">
            <w:pPr>
              <w:autoSpaceDE w:val="0"/>
              <w:autoSpaceDN w:val="0"/>
              <w:adjustRightInd w:val="0"/>
              <w:jc w:val="both"/>
              <w:rPr>
                <w:rFonts w:ascii="Times New Roman" w:eastAsia="Calibri" w:hAnsi="Times New Roman" w:cs="Times New Roman"/>
                <w:b/>
                <w:i/>
                <w:color w:val="000000"/>
                <w:sz w:val="18"/>
                <w:szCs w:val="18"/>
              </w:rPr>
            </w:pPr>
          </w:p>
        </w:tc>
        <w:tc>
          <w:tcPr>
            <w:tcW w:w="1389" w:type="dxa"/>
            <w:vMerge w:val="restart"/>
            <w:vAlign w:val="center"/>
          </w:tcPr>
          <w:p w14:paraId="726A36AF"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Koca darı</w:t>
            </w:r>
          </w:p>
        </w:tc>
        <w:tc>
          <w:tcPr>
            <w:tcW w:w="1021" w:type="dxa"/>
            <w:vMerge w:val="restart"/>
            <w:vAlign w:val="center"/>
          </w:tcPr>
          <w:p w14:paraId="6FC0D4C7" w14:textId="77777777" w:rsidR="001348A3" w:rsidRPr="001348A3" w:rsidRDefault="001348A3" w:rsidP="001348A3">
            <w:pPr>
              <w:spacing w:before="60" w:after="60"/>
              <w:rPr>
                <w:rFonts w:ascii="Times New Roman" w:hAnsi="Times New Roman" w:cs="Times New Roman"/>
                <w:sz w:val="16"/>
                <w:szCs w:val="16"/>
              </w:rPr>
            </w:pPr>
            <w:r w:rsidRPr="001348A3">
              <w:rPr>
                <w:rFonts w:ascii="Times New Roman" w:hAnsi="Times New Roman" w:cs="Times New Roman"/>
                <w:sz w:val="16"/>
                <w:szCs w:val="16"/>
              </w:rPr>
              <w:t xml:space="preserve">Grain sorghum, Great millet, Kaffir-corn, Kaffircorn, Guinea corn, Shattercane, Black amber, Chicken corn, Wild cane </w:t>
            </w:r>
          </w:p>
        </w:tc>
        <w:tc>
          <w:tcPr>
            <w:tcW w:w="1560" w:type="dxa"/>
            <w:vAlign w:val="center"/>
          </w:tcPr>
          <w:p w14:paraId="53AFC436" w14:textId="77777777" w:rsidR="001348A3" w:rsidRPr="001348A3" w:rsidRDefault="001348A3" w:rsidP="001348A3">
            <w:pPr>
              <w:spacing w:before="60" w:after="60"/>
              <w:rPr>
                <w:rFonts w:ascii="Times New Roman" w:hAnsi="Times New Roman" w:cs="Times New Roman"/>
                <w:sz w:val="18"/>
                <w:szCs w:val="18"/>
              </w:rPr>
            </w:pPr>
          </w:p>
          <w:p w14:paraId="19073771" w14:textId="77777777" w:rsidR="001348A3" w:rsidRPr="001348A3" w:rsidRDefault="001348A3" w:rsidP="001348A3">
            <w:pPr>
              <w:spacing w:before="60" w:after="60"/>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 xml:space="preserve">Tohum, Tohum unu </w:t>
            </w:r>
            <w:r w:rsidRPr="001348A3">
              <w:rPr>
                <w:rFonts w:ascii="Times New Roman" w:eastAsia="Times New Roman" w:hAnsi="Times New Roman" w:cs="Times New Roman"/>
                <w:bCs/>
                <w:sz w:val="18"/>
                <w:szCs w:val="18"/>
                <w:lang w:eastAsia="tr-TR"/>
              </w:rPr>
              <w:t>(diğer bitkisel preparatları hariç)</w:t>
            </w:r>
          </w:p>
          <w:p w14:paraId="44E6AC23" w14:textId="77777777" w:rsidR="001348A3" w:rsidRPr="001348A3" w:rsidRDefault="001348A3" w:rsidP="001348A3">
            <w:pPr>
              <w:spacing w:before="60" w:after="60"/>
              <w:rPr>
                <w:rFonts w:ascii="Times New Roman" w:hAnsi="Times New Roman" w:cs="Times New Roman"/>
                <w:sz w:val="18"/>
                <w:szCs w:val="18"/>
              </w:rPr>
            </w:pPr>
          </w:p>
          <w:p w14:paraId="60669C7F" w14:textId="77777777" w:rsidR="001348A3" w:rsidRPr="001348A3" w:rsidRDefault="001348A3" w:rsidP="001348A3">
            <w:pPr>
              <w:spacing w:before="60" w:after="60"/>
              <w:rPr>
                <w:rFonts w:ascii="Times New Roman" w:hAnsi="Times New Roman" w:cs="Times New Roman"/>
                <w:sz w:val="18"/>
                <w:szCs w:val="18"/>
              </w:rPr>
            </w:pPr>
          </w:p>
        </w:tc>
        <w:tc>
          <w:tcPr>
            <w:tcW w:w="1417" w:type="dxa"/>
            <w:vAlign w:val="center"/>
          </w:tcPr>
          <w:p w14:paraId="5B8E8F8C"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Seed [semen], Seed flour </w:t>
            </w:r>
            <w:r w:rsidRPr="001348A3">
              <w:rPr>
                <w:rFonts w:ascii="Times New Roman" w:eastAsia="Times New Roman" w:hAnsi="Times New Roman" w:cs="Times New Roman"/>
                <w:bCs/>
                <w:sz w:val="18"/>
                <w:szCs w:val="18"/>
                <w:lang w:eastAsia="tr-TR"/>
              </w:rPr>
              <w:t>(except other herbal preparations)</w:t>
            </w:r>
          </w:p>
        </w:tc>
        <w:tc>
          <w:tcPr>
            <w:tcW w:w="850" w:type="dxa"/>
          </w:tcPr>
          <w:p w14:paraId="0725DEC8" w14:textId="77777777" w:rsidR="001348A3" w:rsidRPr="001348A3" w:rsidRDefault="001348A3" w:rsidP="001348A3">
            <w:pPr>
              <w:spacing w:before="60" w:after="60"/>
              <w:jc w:val="center"/>
              <w:rPr>
                <w:rFonts w:ascii="Times New Roman" w:hAnsi="Times New Roman" w:cs="Times New Roman"/>
                <w:sz w:val="18"/>
                <w:szCs w:val="18"/>
              </w:rPr>
            </w:pPr>
          </w:p>
          <w:p w14:paraId="52E047DE" w14:textId="77777777" w:rsidR="001348A3" w:rsidRPr="001348A3" w:rsidRDefault="001348A3" w:rsidP="001348A3">
            <w:pPr>
              <w:spacing w:before="60" w:after="60"/>
              <w:jc w:val="center"/>
              <w:rPr>
                <w:rFonts w:ascii="Times New Roman" w:hAnsi="Times New Roman" w:cs="Times New Roman"/>
                <w:sz w:val="18"/>
                <w:szCs w:val="18"/>
              </w:rPr>
            </w:pPr>
          </w:p>
          <w:p w14:paraId="0131E5BF" w14:textId="77777777" w:rsidR="001348A3" w:rsidRPr="001348A3" w:rsidRDefault="001348A3" w:rsidP="001348A3">
            <w:pPr>
              <w:spacing w:before="60" w:after="60"/>
              <w:jc w:val="center"/>
              <w:rPr>
                <w:rFonts w:ascii="Times New Roman" w:hAnsi="Times New Roman" w:cs="Times New Roman"/>
                <w:sz w:val="18"/>
                <w:szCs w:val="18"/>
              </w:rPr>
            </w:pPr>
          </w:p>
          <w:p w14:paraId="7247788C"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3AE87A7D"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Hem tohumun kendisinin doğrudan kullanımında hem de tohum unu elde edilmesi sırasında tohum kabuğu uzaklaştırılmalıdır</w:t>
            </w:r>
          </w:p>
        </w:tc>
        <w:tc>
          <w:tcPr>
            <w:tcW w:w="1163" w:type="dxa"/>
            <w:vAlign w:val="center"/>
          </w:tcPr>
          <w:p w14:paraId="30A7F576" w14:textId="1C0D877E" w:rsidR="001348A3" w:rsidRPr="001348A3" w:rsidRDefault="001348A3" w:rsidP="000C4BEE">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24/06/2016</w:t>
            </w:r>
          </w:p>
        </w:tc>
      </w:tr>
      <w:tr w:rsidR="001348A3" w:rsidRPr="001348A3" w14:paraId="2D3A1DF2" w14:textId="77777777" w:rsidTr="003F3887">
        <w:trPr>
          <w:cantSplit/>
          <w:trHeight w:val="1346"/>
        </w:trPr>
        <w:tc>
          <w:tcPr>
            <w:tcW w:w="562" w:type="dxa"/>
            <w:vMerge/>
            <w:vAlign w:val="center"/>
          </w:tcPr>
          <w:p w14:paraId="77E887B2"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2EAAB4A5" w14:textId="77777777" w:rsidR="001348A3" w:rsidRPr="001348A3" w:rsidRDefault="001348A3" w:rsidP="001348A3">
            <w:pPr>
              <w:spacing w:before="60" w:after="60"/>
              <w:rPr>
                <w:rFonts w:ascii="Times New Roman" w:hAnsi="Times New Roman" w:cs="Times New Roman"/>
                <w:b/>
                <w:i/>
                <w:color w:val="FF0000"/>
                <w:sz w:val="18"/>
                <w:szCs w:val="18"/>
              </w:rPr>
            </w:pPr>
          </w:p>
        </w:tc>
        <w:tc>
          <w:tcPr>
            <w:tcW w:w="1389" w:type="dxa"/>
            <w:vMerge/>
            <w:vAlign w:val="center"/>
          </w:tcPr>
          <w:p w14:paraId="65E0F6E1" w14:textId="77777777" w:rsidR="001348A3" w:rsidRPr="001348A3" w:rsidRDefault="001348A3" w:rsidP="001348A3">
            <w:pPr>
              <w:spacing w:before="60" w:after="60"/>
              <w:rPr>
                <w:rFonts w:ascii="Times New Roman" w:hAnsi="Times New Roman" w:cs="Times New Roman"/>
                <w:sz w:val="18"/>
                <w:szCs w:val="18"/>
              </w:rPr>
            </w:pPr>
          </w:p>
        </w:tc>
        <w:tc>
          <w:tcPr>
            <w:tcW w:w="1021" w:type="dxa"/>
            <w:vMerge/>
            <w:vAlign w:val="center"/>
          </w:tcPr>
          <w:p w14:paraId="026C06E2"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0550CA39" w14:textId="77777777" w:rsidR="001348A3" w:rsidRPr="000C4BEE" w:rsidRDefault="001348A3" w:rsidP="001348A3">
            <w:pPr>
              <w:tabs>
                <w:tab w:val="left" w:pos="567"/>
              </w:tabs>
              <w:jc w:val="center"/>
              <w:rPr>
                <w:rFonts w:ascii="Times New Roman" w:hAnsi="Times New Roman" w:cs="Times New Roman"/>
                <w:bCs/>
                <w:sz w:val="18"/>
                <w:szCs w:val="18"/>
              </w:rPr>
            </w:pPr>
            <w:r w:rsidRPr="000C4BEE">
              <w:rPr>
                <w:rFonts w:ascii="Times New Roman" w:hAnsi="Times New Roman" w:cs="Times New Roman"/>
                <w:bCs/>
                <w:sz w:val="18"/>
                <w:szCs w:val="18"/>
              </w:rPr>
              <w:t>Şurup</w:t>
            </w:r>
          </w:p>
        </w:tc>
        <w:tc>
          <w:tcPr>
            <w:tcW w:w="1417" w:type="dxa"/>
            <w:vAlign w:val="center"/>
          </w:tcPr>
          <w:p w14:paraId="076A9014" w14:textId="77777777" w:rsidR="001348A3" w:rsidRPr="000C4BEE" w:rsidRDefault="001348A3" w:rsidP="001348A3">
            <w:pPr>
              <w:tabs>
                <w:tab w:val="left" w:pos="567"/>
              </w:tabs>
              <w:jc w:val="center"/>
              <w:rPr>
                <w:rFonts w:ascii="Times New Roman" w:eastAsia="Times New Roman" w:hAnsi="Times New Roman" w:cs="Times New Roman"/>
                <w:bCs/>
                <w:sz w:val="18"/>
                <w:szCs w:val="18"/>
                <w:lang w:eastAsia="tr-TR"/>
              </w:rPr>
            </w:pPr>
            <w:r w:rsidRPr="000C4BEE">
              <w:rPr>
                <w:rFonts w:ascii="Times New Roman" w:eastAsia="Times New Roman" w:hAnsi="Times New Roman" w:cs="Times New Roman"/>
                <w:bCs/>
                <w:sz w:val="18"/>
                <w:szCs w:val="18"/>
                <w:lang w:eastAsia="tr-TR"/>
              </w:rPr>
              <w:t>Syrup</w:t>
            </w:r>
          </w:p>
        </w:tc>
        <w:tc>
          <w:tcPr>
            <w:tcW w:w="850" w:type="dxa"/>
            <w:vAlign w:val="center"/>
          </w:tcPr>
          <w:p w14:paraId="1E260F8C" w14:textId="77777777" w:rsidR="001348A3" w:rsidRPr="000C4BEE" w:rsidRDefault="001348A3" w:rsidP="001348A3">
            <w:pPr>
              <w:jc w:val="center"/>
              <w:rPr>
                <w:rFonts w:ascii="Times New Roman" w:hAnsi="Times New Roman" w:cs="Times New Roman"/>
                <w:sz w:val="18"/>
                <w:szCs w:val="18"/>
              </w:rPr>
            </w:pPr>
            <w:r w:rsidRPr="000C4BEE">
              <w:rPr>
                <w:rFonts w:ascii="Times New Roman" w:hAnsi="Times New Roman" w:cs="Times New Roman"/>
                <w:sz w:val="18"/>
                <w:szCs w:val="18"/>
              </w:rPr>
              <w:t>P</w:t>
            </w:r>
          </w:p>
        </w:tc>
        <w:tc>
          <w:tcPr>
            <w:tcW w:w="4140" w:type="dxa"/>
            <w:vAlign w:val="center"/>
          </w:tcPr>
          <w:p w14:paraId="352F3299" w14:textId="04849BE9" w:rsidR="001348A3" w:rsidRPr="000C4BEE" w:rsidRDefault="001348A3" w:rsidP="001348A3">
            <w:pPr>
              <w:jc w:val="both"/>
              <w:rPr>
                <w:rFonts w:ascii="Times New Roman" w:hAnsi="Times New Roman" w:cs="Times New Roman"/>
                <w:sz w:val="18"/>
                <w:szCs w:val="18"/>
              </w:rPr>
            </w:pPr>
          </w:p>
        </w:tc>
        <w:tc>
          <w:tcPr>
            <w:tcW w:w="1163" w:type="dxa"/>
            <w:vAlign w:val="center"/>
          </w:tcPr>
          <w:p w14:paraId="6EB4E821"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4CAD3B07" w14:textId="77777777" w:rsidTr="003F3887">
        <w:trPr>
          <w:cantSplit/>
          <w:trHeight w:val="520"/>
        </w:trPr>
        <w:tc>
          <w:tcPr>
            <w:tcW w:w="562" w:type="dxa"/>
            <w:vAlign w:val="center"/>
          </w:tcPr>
          <w:p w14:paraId="299B8C61"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4F65394F" w14:textId="77777777" w:rsidR="001348A3" w:rsidRPr="001348A3" w:rsidRDefault="001348A3" w:rsidP="001348A3">
            <w:pPr>
              <w:spacing w:before="60" w:after="60"/>
              <w:rPr>
                <w:rFonts w:ascii="Times New Roman" w:hAnsi="Times New Roman" w:cs="Times New Roman"/>
                <w:b/>
                <w:i/>
                <w:sz w:val="18"/>
                <w:szCs w:val="18"/>
              </w:rPr>
            </w:pPr>
            <w:r w:rsidRPr="001348A3">
              <w:rPr>
                <w:rFonts w:ascii="Times New Roman" w:hAnsi="Times New Roman" w:cs="Times New Roman"/>
                <w:b/>
                <w:i/>
                <w:sz w:val="18"/>
                <w:szCs w:val="18"/>
              </w:rPr>
              <w:t xml:space="preserve">Sphaeranthus indicus </w:t>
            </w:r>
            <w:r w:rsidRPr="001348A3">
              <w:rPr>
                <w:rFonts w:ascii="Times New Roman" w:hAnsi="Times New Roman" w:cs="Times New Roman"/>
                <w:b/>
                <w:sz w:val="18"/>
                <w:szCs w:val="18"/>
              </w:rPr>
              <w:t>L</w:t>
            </w:r>
            <w:r w:rsidRPr="001348A3">
              <w:rPr>
                <w:rFonts w:ascii="Times New Roman" w:hAnsi="Times New Roman" w:cs="Times New Roman"/>
                <w:b/>
                <w:i/>
                <w:sz w:val="18"/>
                <w:szCs w:val="18"/>
              </w:rPr>
              <w:t>.</w:t>
            </w:r>
          </w:p>
          <w:p w14:paraId="79545DE4" w14:textId="77777777" w:rsidR="001348A3" w:rsidRPr="001348A3" w:rsidRDefault="001348A3" w:rsidP="001348A3">
            <w:pPr>
              <w:spacing w:before="60" w:after="60"/>
              <w:rPr>
                <w:rFonts w:ascii="Times New Roman" w:hAnsi="Times New Roman" w:cs="Times New Roman"/>
                <w:b/>
                <w:i/>
                <w:sz w:val="18"/>
                <w:szCs w:val="18"/>
              </w:rPr>
            </w:pPr>
            <w:r w:rsidRPr="001348A3">
              <w:rPr>
                <w:rFonts w:ascii="Times New Roman" w:hAnsi="Times New Roman" w:cs="Times New Roman"/>
                <w:i/>
                <w:sz w:val="18"/>
                <w:szCs w:val="18"/>
              </w:rPr>
              <w:t xml:space="preserve">[Sphaeranthus hirtus </w:t>
            </w:r>
            <w:r w:rsidRPr="001348A3">
              <w:rPr>
                <w:rFonts w:ascii="Times New Roman" w:hAnsi="Times New Roman" w:cs="Times New Roman"/>
                <w:sz w:val="18"/>
                <w:szCs w:val="18"/>
              </w:rPr>
              <w:t>Willd.,</w:t>
            </w:r>
            <w:r w:rsidRPr="001348A3">
              <w:rPr>
                <w:rFonts w:ascii="Times New Roman" w:hAnsi="Times New Roman" w:cs="Times New Roman"/>
                <w:i/>
                <w:sz w:val="18"/>
                <w:szCs w:val="18"/>
              </w:rPr>
              <w:t xml:space="preserve"> Sphaeranthus mollis </w:t>
            </w:r>
            <w:r w:rsidRPr="001348A3">
              <w:rPr>
                <w:rFonts w:ascii="Times New Roman" w:hAnsi="Times New Roman" w:cs="Times New Roman"/>
                <w:sz w:val="18"/>
                <w:szCs w:val="18"/>
              </w:rPr>
              <w:t>Roxb.]</w:t>
            </w:r>
          </w:p>
        </w:tc>
        <w:tc>
          <w:tcPr>
            <w:tcW w:w="1389" w:type="dxa"/>
            <w:vAlign w:val="center"/>
          </w:tcPr>
          <w:p w14:paraId="34A2FDFF" w14:textId="77777777" w:rsidR="001348A3" w:rsidRPr="001348A3" w:rsidRDefault="001348A3" w:rsidP="001348A3">
            <w:pPr>
              <w:spacing w:before="60" w:after="60"/>
              <w:rPr>
                <w:rFonts w:ascii="Times New Roman" w:hAnsi="Times New Roman" w:cs="Times New Roman"/>
                <w:iCs/>
                <w:sz w:val="18"/>
                <w:szCs w:val="18"/>
              </w:rPr>
            </w:pPr>
            <w:r w:rsidRPr="001348A3">
              <w:rPr>
                <w:rFonts w:ascii="Times New Roman" w:hAnsi="Times New Roman" w:cs="Times New Roman"/>
                <w:sz w:val="18"/>
                <w:szCs w:val="18"/>
              </w:rPr>
              <w:t>Kirpi dikeni</w:t>
            </w:r>
          </w:p>
        </w:tc>
        <w:tc>
          <w:tcPr>
            <w:tcW w:w="1021" w:type="dxa"/>
            <w:vAlign w:val="center"/>
          </w:tcPr>
          <w:p w14:paraId="6BF6F760" w14:textId="77777777" w:rsidR="001348A3" w:rsidRPr="001348A3" w:rsidRDefault="001348A3" w:rsidP="001348A3">
            <w:pPr>
              <w:spacing w:before="60" w:after="60"/>
              <w:rPr>
                <w:rFonts w:ascii="Times New Roman" w:hAnsi="Times New Roman" w:cs="Times New Roman"/>
                <w:bCs/>
                <w:sz w:val="18"/>
                <w:szCs w:val="18"/>
              </w:rPr>
            </w:pPr>
            <w:r w:rsidRPr="001348A3">
              <w:rPr>
                <w:rFonts w:ascii="Times New Roman" w:hAnsi="Times New Roman" w:cs="Times New Roman"/>
                <w:sz w:val="18"/>
                <w:szCs w:val="18"/>
              </w:rPr>
              <w:t>East Indian globe thistle</w:t>
            </w:r>
          </w:p>
        </w:tc>
        <w:tc>
          <w:tcPr>
            <w:tcW w:w="1560" w:type="dxa"/>
            <w:vAlign w:val="center"/>
          </w:tcPr>
          <w:p w14:paraId="7C7D129C"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Toprak üstü,</w:t>
            </w:r>
            <w:r w:rsidRPr="001348A3">
              <w:rPr>
                <w:rFonts w:ascii="Times New Roman" w:eastAsia="Times New Roman" w:hAnsi="Times New Roman" w:cs="Times New Roman"/>
                <w:bCs/>
                <w:sz w:val="18"/>
                <w:szCs w:val="18"/>
                <w:lang w:eastAsia="tr-TR"/>
              </w:rPr>
              <w:t xml:space="preserve"> Toprak üstü bitkisel preparatları</w:t>
            </w:r>
          </w:p>
        </w:tc>
        <w:tc>
          <w:tcPr>
            <w:tcW w:w="1417" w:type="dxa"/>
            <w:vAlign w:val="center"/>
          </w:tcPr>
          <w:p w14:paraId="653FEADF"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eastAsia="Times New Roman" w:hAnsi="Times New Roman" w:cs="Times New Roman"/>
                <w:bCs/>
                <w:sz w:val="18"/>
                <w:szCs w:val="18"/>
                <w:lang w:eastAsia="tr-TR"/>
              </w:rPr>
              <w:t>Herb [herba],</w:t>
            </w:r>
            <w:r w:rsidRPr="001348A3">
              <w:rPr>
                <w:rFonts w:ascii="Times New Roman" w:hAnsi="Times New Roman" w:cs="Times New Roman"/>
                <w:sz w:val="18"/>
                <w:szCs w:val="18"/>
              </w:rPr>
              <w:t xml:space="preserve"> Herbal preparations</w:t>
            </w:r>
          </w:p>
        </w:tc>
        <w:tc>
          <w:tcPr>
            <w:tcW w:w="850" w:type="dxa"/>
            <w:vAlign w:val="center"/>
          </w:tcPr>
          <w:p w14:paraId="6022651F"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N</w:t>
            </w:r>
          </w:p>
        </w:tc>
        <w:tc>
          <w:tcPr>
            <w:tcW w:w="4140" w:type="dxa"/>
            <w:vAlign w:val="center"/>
          </w:tcPr>
          <w:p w14:paraId="228E369F" w14:textId="77777777" w:rsidR="001348A3" w:rsidRPr="001348A3" w:rsidRDefault="001348A3" w:rsidP="001348A3">
            <w:pPr>
              <w:spacing w:before="60" w:after="60"/>
              <w:jc w:val="both"/>
              <w:rPr>
                <w:rFonts w:ascii="Times New Roman" w:hAnsi="Times New Roman" w:cs="Times New Roman"/>
                <w:color w:val="0070C0"/>
                <w:sz w:val="18"/>
                <w:szCs w:val="18"/>
              </w:rPr>
            </w:pPr>
          </w:p>
        </w:tc>
        <w:tc>
          <w:tcPr>
            <w:tcW w:w="1163" w:type="dxa"/>
            <w:vAlign w:val="center"/>
          </w:tcPr>
          <w:p w14:paraId="14E5BDC0" w14:textId="1CDD5C4D" w:rsidR="001348A3" w:rsidRPr="001348A3" w:rsidRDefault="001348A3" w:rsidP="000C4BEE">
            <w:pPr>
              <w:tabs>
                <w:tab w:val="left" w:pos="567"/>
              </w:tabs>
              <w:spacing w:before="60" w:after="60"/>
              <w:jc w:val="both"/>
              <w:rPr>
                <w:rFonts w:ascii="Times New Roman" w:eastAsia="Times New Roman" w:hAnsi="Times New Roman" w:cs="Times New Roman"/>
                <w:b/>
                <w:sz w:val="16"/>
                <w:szCs w:val="16"/>
                <w:u w:val="single"/>
                <w:lang w:eastAsia="tr-TR"/>
              </w:rPr>
            </w:pPr>
            <w:r w:rsidRPr="001348A3">
              <w:rPr>
                <w:rFonts w:ascii="Times New Roman" w:eastAsia="Times New Roman" w:hAnsi="Times New Roman" w:cs="Times New Roman"/>
                <w:b/>
                <w:bCs/>
                <w:sz w:val="16"/>
                <w:szCs w:val="16"/>
                <w:lang w:eastAsia="tr-TR"/>
              </w:rPr>
              <w:t>17/12/2021</w:t>
            </w:r>
          </w:p>
        </w:tc>
      </w:tr>
      <w:tr w:rsidR="00063468" w:rsidRPr="001348A3" w14:paraId="5370BC7B" w14:textId="77777777" w:rsidTr="003F3887">
        <w:trPr>
          <w:cantSplit/>
          <w:trHeight w:val="520"/>
        </w:trPr>
        <w:tc>
          <w:tcPr>
            <w:tcW w:w="562" w:type="dxa"/>
            <w:vAlign w:val="center"/>
          </w:tcPr>
          <w:p w14:paraId="466847C1" w14:textId="77777777" w:rsidR="00063468" w:rsidRPr="001348A3" w:rsidRDefault="00063468"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29959B72" w14:textId="33DD0ABB" w:rsidR="00063468" w:rsidRPr="001348A3" w:rsidRDefault="00063468" w:rsidP="001348A3">
            <w:pPr>
              <w:spacing w:before="60" w:after="60"/>
              <w:rPr>
                <w:rFonts w:ascii="Times New Roman" w:hAnsi="Times New Roman" w:cs="Times New Roman"/>
                <w:b/>
                <w:i/>
                <w:sz w:val="18"/>
                <w:szCs w:val="18"/>
              </w:rPr>
            </w:pPr>
            <w:r>
              <w:rPr>
                <w:rFonts w:ascii="Times New Roman" w:hAnsi="Times New Roman" w:cs="Times New Roman"/>
                <w:b/>
                <w:i/>
                <w:sz w:val="18"/>
                <w:szCs w:val="18"/>
              </w:rPr>
              <w:t xml:space="preserve">Synsepalum dulcificum </w:t>
            </w:r>
          </w:p>
        </w:tc>
        <w:tc>
          <w:tcPr>
            <w:tcW w:w="1389" w:type="dxa"/>
            <w:vAlign w:val="center"/>
          </w:tcPr>
          <w:p w14:paraId="6B792034" w14:textId="77777777" w:rsidR="00063468" w:rsidRPr="001348A3" w:rsidRDefault="00063468" w:rsidP="001348A3">
            <w:pPr>
              <w:spacing w:before="60" w:after="60"/>
              <w:rPr>
                <w:rFonts w:ascii="Times New Roman" w:hAnsi="Times New Roman" w:cs="Times New Roman"/>
                <w:sz w:val="18"/>
                <w:szCs w:val="18"/>
              </w:rPr>
            </w:pPr>
          </w:p>
        </w:tc>
        <w:tc>
          <w:tcPr>
            <w:tcW w:w="1021" w:type="dxa"/>
            <w:vAlign w:val="center"/>
          </w:tcPr>
          <w:p w14:paraId="20D56926" w14:textId="77777777" w:rsidR="00063468" w:rsidRPr="001348A3" w:rsidRDefault="00063468" w:rsidP="001348A3">
            <w:pPr>
              <w:spacing w:before="60" w:after="60"/>
              <w:rPr>
                <w:rFonts w:ascii="Times New Roman" w:hAnsi="Times New Roman" w:cs="Times New Roman"/>
                <w:sz w:val="18"/>
                <w:szCs w:val="18"/>
              </w:rPr>
            </w:pPr>
          </w:p>
        </w:tc>
        <w:tc>
          <w:tcPr>
            <w:tcW w:w="1560" w:type="dxa"/>
            <w:vAlign w:val="center"/>
          </w:tcPr>
          <w:p w14:paraId="362F8CD4" w14:textId="62937D09" w:rsidR="00063468" w:rsidRPr="001348A3" w:rsidRDefault="00063468" w:rsidP="001348A3">
            <w:pPr>
              <w:spacing w:before="60" w:after="60"/>
              <w:rPr>
                <w:rFonts w:ascii="Times New Roman" w:hAnsi="Times New Roman" w:cs="Times New Roman"/>
                <w:sz w:val="18"/>
                <w:szCs w:val="18"/>
              </w:rPr>
            </w:pPr>
            <w:r>
              <w:rPr>
                <w:rFonts w:ascii="Times New Roman" w:hAnsi="Times New Roman" w:cs="Times New Roman"/>
                <w:sz w:val="18"/>
                <w:szCs w:val="18"/>
              </w:rPr>
              <w:t>Kurutulmuş meyveleri</w:t>
            </w:r>
          </w:p>
        </w:tc>
        <w:tc>
          <w:tcPr>
            <w:tcW w:w="1417" w:type="dxa"/>
            <w:vAlign w:val="center"/>
          </w:tcPr>
          <w:p w14:paraId="593A796E" w14:textId="77777777" w:rsidR="00063468" w:rsidRPr="001348A3" w:rsidRDefault="00063468" w:rsidP="001348A3">
            <w:pPr>
              <w:spacing w:before="60" w:after="60"/>
              <w:rPr>
                <w:rFonts w:ascii="Times New Roman" w:eastAsia="Times New Roman" w:hAnsi="Times New Roman" w:cs="Times New Roman"/>
                <w:bCs/>
                <w:sz w:val="18"/>
                <w:szCs w:val="18"/>
                <w:lang w:eastAsia="tr-TR"/>
              </w:rPr>
            </w:pPr>
          </w:p>
        </w:tc>
        <w:tc>
          <w:tcPr>
            <w:tcW w:w="850" w:type="dxa"/>
            <w:vAlign w:val="center"/>
          </w:tcPr>
          <w:p w14:paraId="335157B0" w14:textId="3A8BCAA7" w:rsidR="00063468" w:rsidRPr="001348A3" w:rsidRDefault="00063468" w:rsidP="001348A3">
            <w:pPr>
              <w:spacing w:before="60" w:after="60"/>
              <w:jc w:val="center"/>
              <w:rPr>
                <w:rFonts w:ascii="Times New Roman" w:hAnsi="Times New Roman" w:cs="Times New Roman"/>
                <w:sz w:val="18"/>
                <w:szCs w:val="18"/>
              </w:rPr>
            </w:pPr>
            <w:r>
              <w:rPr>
                <w:rFonts w:ascii="Times New Roman" w:hAnsi="Times New Roman" w:cs="Times New Roman"/>
                <w:sz w:val="18"/>
                <w:szCs w:val="18"/>
              </w:rPr>
              <w:t>P</w:t>
            </w:r>
          </w:p>
        </w:tc>
        <w:tc>
          <w:tcPr>
            <w:tcW w:w="4140" w:type="dxa"/>
            <w:vAlign w:val="center"/>
          </w:tcPr>
          <w:p w14:paraId="1F6E99CD" w14:textId="77777777" w:rsidR="00063468" w:rsidRPr="00063468" w:rsidRDefault="00063468" w:rsidP="001348A3">
            <w:pPr>
              <w:spacing w:before="60" w:after="60"/>
              <w:jc w:val="both"/>
              <w:rPr>
                <w:rFonts w:ascii="Times New Roman" w:hAnsi="Times New Roman" w:cs="Times New Roman"/>
                <w:sz w:val="18"/>
                <w:szCs w:val="18"/>
              </w:rPr>
            </w:pPr>
            <w:r w:rsidRPr="00063468">
              <w:rPr>
                <w:rFonts w:ascii="Times New Roman" w:hAnsi="Times New Roman" w:cs="Times New Roman"/>
                <w:sz w:val="18"/>
                <w:szCs w:val="18"/>
              </w:rPr>
              <w:t>Takviye edici gıdalarda (hamile ve emziren kadınlar için olanlar hariç yetişkinler için üretilen) 0,7 g/gün</w:t>
            </w:r>
          </w:p>
          <w:p w14:paraId="4414DBF7" w14:textId="77777777" w:rsidR="00063468" w:rsidRDefault="00063468" w:rsidP="001348A3">
            <w:pPr>
              <w:spacing w:before="60" w:after="60"/>
              <w:jc w:val="both"/>
              <w:rPr>
                <w:rFonts w:ascii="Times New Roman" w:hAnsi="Times New Roman" w:cs="Times New Roman"/>
                <w:sz w:val="18"/>
                <w:szCs w:val="18"/>
              </w:rPr>
            </w:pPr>
            <w:r w:rsidRPr="00063468">
              <w:rPr>
                <w:rFonts w:ascii="Times New Roman" w:hAnsi="Times New Roman" w:cs="Times New Roman"/>
                <w:sz w:val="18"/>
                <w:szCs w:val="18"/>
              </w:rPr>
              <w:t>-</w:t>
            </w:r>
            <w:r w:rsidRPr="00063468">
              <w:rPr>
                <w:rFonts w:ascii="Times New Roman" w:hAnsi="Times New Roman" w:cs="Times New Roman"/>
                <w:i/>
                <w:sz w:val="18"/>
                <w:szCs w:val="18"/>
              </w:rPr>
              <w:t xml:space="preserve"> Synsepalum dulcificum </w:t>
            </w:r>
            <w:r w:rsidRPr="00063468">
              <w:rPr>
                <w:rFonts w:ascii="Times New Roman" w:hAnsi="Times New Roman" w:cs="Times New Roman"/>
                <w:sz w:val="18"/>
                <w:szCs w:val="18"/>
              </w:rPr>
              <w:t>içeren takviye edici gıdaların etiketinde sadece hamile ve emziren kadınlar haricindeki yetişkinler tarafından tüketilmesi gerektiğine dair ifade yer alır.</w:t>
            </w:r>
          </w:p>
          <w:p w14:paraId="59925446" w14:textId="1BC9CACA" w:rsidR="00063468" w:rsidRPr="000C4BEE" w:rsidRDefault="00063468" w:rsidP="00063468">
            <w:pPr>
              <w:jc w:val="both"/>
              <w:rPr>
                <w:rFonts w:ascii="Times New Roman" w:hAnsi="Times New Roman"/>
                <w:sz w:val="16"/>
                <w:szCs w:val="16"/>
              </w:rPr>
            </w:pPr>
            <w:r>
              <w:rPr>
                <w:rFonts w:ascii="Times New Roman" w:hAnsi="Times New Roman" w:cs="Times New Roman"/>
                <w:sz w:val="18"/>
                <w:szCs w:val="18"/>
              </w:rPr>
              <w:t>-</w:t>
            </w:r>
            <w:r>
              <w:rPr>
                <w:rFonts w:ascii="Times New Roman" w:hAnsi="Times New Roman"/>
                <w:sz w:val="16"/>
                <w:szCs w:val="16"/>
              </w:rPr>
              <w:t>05 Aralık 2021</w:t>
            </w:r>
            <w:r w:rsidRPr="000C4BEE">
              <w:rPr>
                <w:rFonts w:ascii="Times New Roman" w:hAnsi="Times New Roman"/>
                <w:sz w:val="16"/>
                <w:szCs w:val="16"/>
              </w:rPr>
              <w:t xml:space="preserve"> tarihinde kullanımına izin verilmiştir.</w:t>
            </w:r>
            <w:r>
              <w:rPr>
                <w:rFonts w:ascii="Times New Roman" w:hAnsi="Times New Roman"/>
                <w:sz w:val="16"/>
                <w:szCs w:val="16"/>
              </w:rPr>
              <w:t xml:space="preserve"> Yeni gıdanın</w:t>
            </w:r>
            <w:r w:rsidRPr="000C4BEE">
              <w:rPr>
                <w:rFonts w:ascii="Times New Roman" w:hAnsi="Times New Roman"/>
                <w:sz w:val="16"/>
                <w:szCs w:val="16"/>
              </w:rPr>
              <w:t xml:space="preserve"> kullanımı bu Yönetmeliğin </w:t>
            </w:r>
            <w:r w:rsidRPr="000C4BEE">
              <w:rPr>
                <w:rFonts w:ascii="Times New Roman" w:hAnsi="Times New Roman"/>
                <w:sz w:val="16"/>
                <w:szCs w:val="16"/>
                <w:lang w:eastAsia="tr-TR"/>
              </w:rPr>
              <w:t>Verilerin korunması durumunda izin prosedürü</w:t>
            </w:r>
            <w:r w:rsidRPr="000C4BEE">
              <w:rPr>
                <w:rFonts w:ascii="Times New Roman" w:hAnsi="Times New Roman"/>
                <w:sz w:val="16"/>
                <w:szCs w:val="16"/>
              </w:rPr>
              <w:t xml:space="preserve"> başlıklı 34 üncü maddesinde bahsedilen koruma altına alınan tescilli bilimsel kanıtlar veya bilimsel verilere dayanmaktadır.</w:t>
            </w:r>
          </w:p>
          <w:p w14:paraId="5DB7F664" w14:textId="516C5216" w:rsidR="00063468" w:rsidRPr="000C4BEE" w:rsidRDefault="00063468" w:rsidP="00063468">
            <w:pPr>
              <w:jc w:val="both"/>
              <w:rPr>
                <w:rFonts w:ascii="Times New Roman" w:hAnsi="Times New Roman"/>
                <w:sz w:val="16"/>
                <w:szCs w:val="16"/>
              </w:rPr>
            </w:pPr>
            <w:r w:rsidRPr="000C4BEE">
              <w:rPr>
                <w:rFonts w:ascii="Times New Roman" w:hAnsi="Times New Roman"/>
                <w:sz w:val="16"/>
                <w:szCs w:val="16"/>
              </w:rPr>
              <w:t xml:space="preserve">Başvuru sahibi: </w:t>
            </w:r>
            <w:r>
              <w:rPr>
                <w:rFonts w:ascii="Times New Roman" w:hAnsi="Times New Roman"/>
                <w:sz w:val="16"/>
                <w:szCs w:val="16"/>
              </w:rPr>
              <w:t>Medicinal Gardens S.L. Marques de Urquijo 47, 1</w:t>
            </w:r>
            <w:r>
              <w:rPr>
                <w:rFonts w:ascii="Times New Roman" w:hAnsi="Times New Roman" w:cs="Times New Roman"/>
                <w:sz w:val="16"/>
                <w:szCs w:val="16"/>
              </w:rPr>
              <w:t>°</w:t>
            </w:r>
            <w:r>
              <w:rPr>
                <w:rFonts w:ascii="Times New Roman" w:hAnsi="Times New Roman"/>
                <w:sz w:val="16"/>
                <w:szCs w:val="16"/>
              </w:rPr>
              <w:t>D, O</w:t>
            </w:r>
            <w:r w:rsidR="00933E3E">
              <w:rPr>
                <w:rFonts w:ascii="Times New Roman" w:hAnsi="Times New Roman"/>
                <w:sz w:val="16"/>
                <w:szCs w:val="16"/>
              </w:rPr>
              <w:t>ff</w:t>
            </w:r>
            <w:r>
              <w:rPr>
                <w:rFonts w:ascii="Times New Roman" w:hAnsi="Times New Roman"/>
                <w:sz w:val="16"/>
                <w:szCs w:val="16"/>
              </w:rPr>
              <w:t>ce 1, Madrid, 28008, Spain</w:t>
            </w:r>
            <w:r w:rsidRPr="000C4BEE">
              <w:rPr>
                <w:rFonts w:ascii="Times New Roman" w:hAnsi="Times New Roman"/>
                <w:sz w:val="16"/>
                <w:szCs w:val="16"/>
              </w:rPr>
              <w:t xml:space="preserve"> </w:t>
            </w:r>
          </w:p>
          <w:p w14:paraId="757448EB" w14:textId="2D211127" w:rsidR="00063468" w:rsidRPr="000C4BEE" w:rsidRDefault="00063468" w:rsidP="00063468">
            <w:pPr>
              <w:jc w:val="both"/>
              <w:rPr>
                <w:rFonts w:ascii="Times New Roman" w:hAnsi="Times New Roman"/>
                <w:sz w:val="16"/>
                <w:szCs w:val="16"/>
              </w:rPr>
            </w:pPr>
            <w:r w:rsidRPr="000C4BEE">
              <w:rPr>
                <w:rFonts w:ascii="Times New Roman" w:hAnsi="Times New Roman"/>
                <w:sz w:val="16"/>
                <w:szCs w:val="16"/>
              </w:rPr>
              <w:t xml:space="preserve">Veri koruma süresi boyunca, başka bir başvuru sahibinin </w:t>
            </w:r>
            <w:r w:rsidR="00933E3E">
              <w:rPr>
                <w:rFonts w:ascii="Times New Roman" w:hAnsi="Times New Roman"/>
                <w:sz w:val="16"/>
                <w:szCs w:val="16"/>
              </w:rPr>
              <w:t>bu bileşen</w:t>
            </w:r>
            <w:r w:rsidRPr="000C4BEE">
              <w:rPr>
                <w:rFonts w:ascii="Times New Roman" w:hAnsi="Times New Roman"/>
                <w:sz w:val="16"/>
                <w:szCs w:val="16"/>
              </w:rPr>
              <w:t xml:space="preserve"> için 34 üncü maddeye göre koruma altına alınan tescilli bilimsel kanıtlar veya bilimsel verilere atıf yapmadan izin alması dışında, yeni gıda olarak </w:t>
            </w:r>
            <w:r w:rsidR="00933E3E">
              <w:rPr>
                <w:rFonts w:ascii="Times New Roman" w:hAnsi="Times New Roman"/>
                <w:sz w:val="16"/>
                <w:szCs w:val="16"/>
              </w:rPr>
              <w:t>sadece Medicinal Gardens S.L.</w:t>
            </w:r>
            <w:r w:rsidRPr="000C4BEE">
              <w:rPr>
                <w:rFonts w:ascii="Times New Roman" w:hAnsi="Times New Roman"/>
                <w:sz w:val="16"/>
                <w:szCs w:val="16"/>
              </w:rPr>
              <w:t>. tarafından piyasaya arz edilir.</w:t>
            </w:r>
          </w:p>
          <w:p w14:paraId="529DD5E6" w14:textId="4FAE77AA" w:rsidR="00063468" w:rsidRPr="001348A3" w:rsidRDefault="00063468" w:rsidP="00474D8F">
            <w:pPr>
              <w:spacing w:before="60" w:after="60"/>
              <w:jc w:val="both"/>
              <w:rPr>
                <w:rFonts w:ascii="Times New Roman" w:hAnsi="Times New Roman" w:cs="Times New Roman"/>
                <w:color w:val="0070C0"/>
                <w:sz w:val="18"/>
                <w:szCs w:val="18"/>
              </w:rPr>
            </w:pPr>
            <w:r w:rsidRPr="000C4BEE">
              <w:rPr>
                <w:rFonts w:ascii="Times New Roman" w:hAnsi="Times New Roman"/>
                <w:sz w:val="16"/>
                <w:szCs w:val="16"/>
              </w:rPr>
              <w:t xml:space="preserve">Veri korumasının bitiş tarihi: </w:t>
            </w:r>
            <w:r w:rsidR="00474D8F">
              <w:rPr>
                <w:rFonts w:ascii="Times New Roman" w:hAnsi="Times New Roman"/>
                <w:sz w:val="16"/>
                <w:szCs w:val="16"/>
              </w:rPr>
              <w:t>05 Aralık 2026</w:t>
            </w:r>
          </w:p>
        </w:tc>
        <w:tc>
          <w:tcPr>
            <w:tcW w:w="1163" w:type="dxa"/>
            <w:vAlign w:val="center"/>
          </w:tcPr>
          <w:p w14:paraId="0C23C607" w14:textId="77777777" w:rsidR="00063468" w:rsidRPr="001348A3" w:rsidRDefault="00063468" w:rsidP="000C4BEE">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1A02A7F4" w14:textId="77777777" w:rsidTr="003F3887">
        <w:trPr>
          <w:cantSplit/>
          <w:trHeight w:val="520"/>
        </w:trPr>
        <w:tc>
          <w:tcPr>
            <w:tcW w:w="562" w:type="dxa"/>
            <w:vAlign w:val="center"/>
          </w:tcPr>
          <w:p w14:paraId="2CBE51F0"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C5A283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
                <w:i/>
                <w:sz w:val="18"/>
                <w:szCs w:val="18"/>
              </w:rPr>
              <w:t>Terminalia arjuna</w:t>
            </w:r>
            <w:r w:rsidRPr="001348A3">
              <w:rPr>
                <w:rFonts w:ascii="Times New Roman" w:hAnsi="Times New Roman" w:cs="Times New Roman"/>
                <w:b/>
                <w:sz w:val="18"/>
                <w:szCs w:val="18"/>
                <w:shd w:val="clear" w:color="auto" w:fill="FFFFFF"/>
              </w:rPr>
              <w:t xml:space="preserve"> </w:t>
            </w:r>
            <w:r w:rsidRPr="001348A3">
              <w:rPr>
                <w:rFonts w:ascii="Times New Roman" w:hAnsi="Times New Roman" w:cs="Times New Roman"/>
                <w:b/>
                <w:bCs/>
                <w:sz w:val="18"/>
                <w:szCs w:val="18"/>
              </w:rPr>
              <w:t>(Roxb. ex DC.) Wight &amp; Arn</w:t>
            </w:r>
            <w:r w:rsidRPr="001348A3">
              <w:rPr>
                <w:rFonts w:ascii="Times New Roman" w:hAnsi="Times New Roman" w:cs="Times New Roman"/>
                <w:bCs/>
                <w:sz w:val="18"/>
                <w:szCs w:val="18"/>
              </w:rPr>
              <w:t xml:space="preserve">                  [</w:t>
            </w:r>
            <w:r w:rsidRPr="001348A3">
              <w:rPr>
                <w:rFonts w:ascii="Times New Roman" w:hAnsi="Times New Roman" w:cs="Times New Roman"/>
                <w:i/>
                <w:sz w:val="18"/>
                <w:szCs w:val="18"/>
              </w:rPr>
              <w:t xml:space="preserve">Pentaptera arjuna </w:t>
            </w:r>
            <w:r w:rsidRPr="001348A3">
              <w:rPr>
                <w:rFonts w:ascii="Times New Roman" w:hAnsi="Times New Roman" w:cs="Times New Roman"/>
                <w:sz w:val="18"/>
                <w:szCs w:val="18"/>
              </w:rPr>
              <w:t>Roxb. ex DC.]</w:t>
            </w:r>
          </w:p>
          <w:p w14:paraId="49C5E9D9" w14:textId="77777777" w:rsidR="001348A3" w:rsidRPr="001348A3" w:rsidRDefault="001348A3" w:rsidP="001348A3">
            <w:pPr>
              <w:spacing w:before="60" w:after="60"/>
              <w:rPr>
                <w:rFonts w:ascii="Times New Roman" w:hAnsi="Times New Roman" w:cs="Times New Roman"/>
                <w:b/>
                <w:i/>
                <w:sz w:val="18"/>
                <w:szCs w:val="18"/>
              </w:rPr>
            </w:pPr>
          </w:p>
        </w:tc>
        <w:tc>
          <w:tcPr>
            <w:tcW w:w="1389" w:type="dxa"/>
            <w:vAlign w:val="center"/>
          </w:tcPr>
          <w:p w14:paraId="48A90D30"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iCs/>
                <w:sz w:val="18"/>
                <w:szCs w:val="18"/>
              </w:rPr>
              <w:t>Terminaliya</w:t>
            </w:r>
          </w:p>
        </w:tc>
        <w:tc>
          <w:tcPr>
            <w:tcW w:w="1021" w:type="dxa"/>
            <w:vAlign w:val="center"/>
          </w:tcPr>
          <w:p w14:paraId="186BBEBC"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bCs/>
                <w:sz w:val="18"/>
                <w:szCs w:val="18"/>
              </w:rPr>
              <w:t>Arjuna,    Arjuna tree</w:t>
            </w:r>
          </w:p>
        </w:tc>
        <w:tc>
          <w:tcPr>
            <w:tcW w:w="1560" w:type="dxa"/>
            <w:vAlign w:val="center"/>
          </w:tcPr>
          <w:p w14:paraId="7880F308"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Gövde kabuğu, Gövde kabuğu bitkisel preparatları</w:t>
            </w:r>
          </w:p>
        </w:tc>
        <w:tc>
          <w:tcPr>
            <w:tcW w:w="1417" w:type="dxa"/>
            <w:vAlign w:val="center"/>
          </w:tcPr>
          <w:p w14:paraId="05F877B7"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Bark [cortex]</w:t>
            </w:r>
          </w:p>
        </w:tc>
        <w:tc>
          <w:tcPr>
            <w:tcW w:w="850" w:type="dxa"/>
            <w:vAlign w:val="center"/>
          </w:tcPr>
          <w:p w14:paraId="28155A0F"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N</w:t>
            </w:r>
          </w:p>
        </w:tc>
        <w:tc>
          <w:tcPr>
            <w:tcW w:w="4140" w:type="dxa"/>
            <w:vAlign w:val="center"/>
          </w:tcPr>
          <w:p w14:paraId="562CBC3A" w14:textId="77777777" w:rsidR="001348A3" w:rsidRPr="001348A3" w:rsidRDefault="001348A3" w:rsidP="001348A3">
            <w:pPr>
              <w:spacing w:before="60" w:after="60"/>
              <w:jc w:val="both"/>
              <w:rPr>
                <w:rFonts w:ascii="Times New Roman" w:hAnsi="Times New Roman" w:cs="Times New Roman"/>
                <w:color w:val="0070C0"/>
                <w:sz w:val="18"/>
                <w:szCs w:val="18"/>
              </w:rPr>
            </w:pPr>
          </w:p>
        </w:tc>
        <w:tc>
          <w:tcPr>
            <w:tcW w:w="1163" w:type="dxa"/>
            <w:vAlign w:val="center"/>
          </w:tcPr>
          <w:p w14:paraId="0D3DE18D" w14:textId="47D25083" w:rsidR="001348A3" w:rsidRPr="000C4BEE" w:rsidRDefault="001348A3" w:rsidP="000C4BEE">
            <w:pPr>
              <w:tabs>
                <w:tab w:val="left" w:pos="567"/>
              </w:tabs>
              <w:spacing w:before="60" w:after="60"/>
              <w:jc w:val="both"/>
              <w:rPr>
                <w:rFonts w:ascii="Times New Roman" w:eastAsia="Times New Roman" w:hAnsi="Times New Roman" w:cs="Times New Roman"/>
                <w:bCs/>
                <w:sz w:val="18"/>
                <w:szCs w:val="18"/>
                <w:lang w:eastAsia="tr-TR"/>
              </w:rPr>
            </w:pPr>
            <w:r w:rsidRPr="000C4BEE">
              <w:rPr>
                <w:rFonts w:ascii="Times New Roman" w:eastAsia="Times New Roman" w:hAnsi="Times New Roman" w:cs="Times New Roman"/>
                <w:b/>
                <w:sz w:val="16"/>
                <w:szCs w:val="16"/>
                <w:lang w:eastAsia="tr-TR"/>
              </w:rPr>
              <w:t>19/11/2021</w:t>
            </w:r>
            <w:r w:rsidRPr="000C4BEE">
              <w:rPr>
                <w:rFonts w:ascii="Times New Roman" w:eastAsia="Times New Roman" w:hAnsi="Times New Roman" w:cs="Times New Roman"/>
                <w:bCs/>
                <w:sz w:val="18"/>
                <w:szCs w:val="18"/>
                <w:lang w:eastAsia="tr-TR"/>
              </w:rPr>
              <w:t xml:space="preserve"> </w:t>
            </w:r>
          </w:p>
        </w:tc>
      </w:tr>
      <w:tr w:rsidR="001348A3" w:rsidRPr="001348A3" w14:paraId="0E790AD9" w14:textId="77777777" w:rsidTr="003F3887">
        <w:trPr>
          <w:cantSplit/>
          <w:trHeight w:val="420"/>
        </w:trPr>
        <w:tc>
          <w:tcPr>
            <w:tcW w:w="562" w:type="dxa"/>
            <w:vMerge w:val="restart"/>
            <w:vAlign w:val="center"/>
          </w:tcPr>
          <w:p w14:paraId="72F20B49"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4AA7F2F2"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Theobroma cacao</w:t>
            </w:r>
            <w:r w:rsidRPr="001348A3">
              <w:rPr>
                <w:rFonts w:ascii="Times New Roman" w:hAnsi="Times New Roman" w:cs="Times New Roman"/>
                <w:b/>
                <w:sz w:val="18"/>
                <w:szCs w:val="18"/>
              </w:rPr>
              <w:t xml:space="preserve"> L.   </w:t>
            </w:r>
            <w:r w:rsidRPr="001348A3">
              <w:rPr>
                <w:rFonts w:ascii="Times New Roman" w:eastAsia="Times New Roman" w:hAnsi="Times New Roman" w:cs="Times New Roman"/>
                <w:i/>
                <w:sz w:val="18"/>
                <w:szCs w:val="18"/>
                <w:lang w:eastAsia="tr-TR"/>
              </w:rPr>
              <w:t>[</w:t>
            </w:r>
            <w:r w:rsidRPr="001348A3">
              <w:rPr>
                <w:rFonts w:ascii="Times New Roman" w:hAnsi="Times New Roman" w:cs="Times New Roman"/>
                <w:i/>
                <w:sz w:val="18"/>
                <w:szCs w:val="18"/>
              </w:rPr>
              <w:t>Cacaominus</w:t>
            </w:r>
            <w:r w:rsidRPr="001348A3">
              <w:rPr>
                <w:rFonts w:ascii="Times New Roman" w:hAnsi="Times New Roman" w:cs="Times New Roman"/>
                <w:sz w:val="18"/>
                <w:szCs w:val="18"/>
              </w:rPr>
              <w:t xml:space="preserve"> Gaertn.</w:t>
            </w:r>
            <w:r w:rsidRPr="001348A3">
              <w:rPr>
                <w:rFonts w:ascii="Times New Roman" w:hAnsi="Times New Roman" w:cs="Times New Roman"/>
                <w:sz w:val="18"/>
                <w:szCs w:val="18"/>
                <w:lang w:val="en-US"/>
              </w:rPr>
              <w:t xml:space="preserve">, </w:t>
            </w:r>
            <w:r w:rsidRPr="001348A3">
              <w:rPr>
                <w:rFonts w:ascii="Times New Roman" w:hAnsi="Times New Roman" w:cs="Times New Roman"/>
                <w:i/>
                <w:sz w:val="18"/>
                <w:szCs w:val="18"/>
                <w:lang w:val="en-US"/>
              </w:rPr>
              <w:t>Cacao theobroma</w:t>
            </w:r>
            <w:r w:rsidRPr="001348A3">
              <w:rPr>
                <w:rFonts w:ascii="Times New Roman" w:hAnsi="Times New Roman" w:cs="Times New Roman"/>
                <w:sz w:val="18"/>
                <w:szCs w:val="18"/>
                <w:lang w:val="en-US"/>
              </w:rPr>
              <w:t xml:space="preserve"> Tussac,  </w:t>
            </w:r>
            <w:r w:rsidRPr="001348A3">
              <w:rPr>
                <w:rFonts w:ascii="Times New Roman" w:hAnsi="Times New Roman" w:cs="Times New Roman"/>
                <w:i/>
                <w:sz w:val="18"/>
                <w:szCs w:val="18"/>
                <w:lang w:val="en-US"/>
              </w:rPr>
              <w:t>Theobroma integerrima</w:t>
            </w:r>
            <w:r w:rsidRPr="001348A3">
              <w:rPr>
                <w:rFonts w:ascii="Times New Roman" w:hAnsi="Times New Roman" w:cs="Times New Roman"/>
                <w:sz w:val="18"/>
                <w:szCs w:val="18"/>
                <w:lang w:val="en-US"/>
              </w:rPr>
              <w:t xml:space="preserve"> Stokes</w:t>
            </w:r>
            <w:r w:rsidRPr="001348A3">
              <w:rPr>
                <w:rFonts w:ascii="Times New Roman" w:eastAsia="Times New Roman" w:hAnsi="Times New Roman" w:cs="Times New Roman"/>
                <w:i/>
                <w:sz w:val="18"/>
                <w:szCs w:val="18"/>
                <w:lang w:eastAsia="tr-TR"/>
              </w:rPr>
              <w:t>]</w:t>
            </w:r>
          </w:p>
        </w:tc>
        <w:tc>
          <w:tcPr>
            <w:tcW w:w="1389" w:type="dxa"/>
            <w:vMerge w:val="restart"/>
            <w:vAlign w:val="center"/>
          </w:tcPr>
          <w:p w14:paraId="281FF878"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Kakao</w:t>
            </w:r>
          </w:p>
        </w:tc>
        <w:tc>
          <w:tcPr>
            <w:tcW w:w="1021" w:type="dxa"/>
            <w:vMerge w:val="restart"/>
            <w:vAlign w:val="center"/>
          </w:tcPr>
          <w:p w14:paraId="6D8BE32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Cacao</w:t>
            </w:r>
          </w:p>
        </w:tc>
        <w:tc>
          <w:tcPr>
            <w:tcW w:w="1560" w:type="dxa"/>
            <w:vAlign w:val="center"/>
          </w:tcPr>
          <w:p w14:paraId="2A96BEB7"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Meyve çekirdeğini saran beyaz pulpa</w:t>
            </w:r>
            <w:r w:rsidRPr="001348A3">
              <w:rPr>
                <w:rFonts w:ascii="Times New Roman" w:hAnsi="Times New Roman" w:cs="Times New Roman"/>
                <w:bCs/>
                <w:iCs/>
                <w:sz w:val="18"/>
                <w:szCs w:val="18"/>
                <w:highlight w:val="yellow"/>
              </w:rPr>
              <w:t xml:space="preserve"> </w:t>
            </w:r>
          </w:p>
        </w:tc>
        <w:tc>
          <w:tcPr>
            <w:tcW w:w="1417" w:type="dxa"/>
            <w:vAlign w:val="center"/>
          </w:tcPr>
          <w:p w14:paraId="741F4114" w14:textId="77777777" w:rsidR="001348A3" w:rsidRPr="001348A3" w:rsidRDefault="001348A3" w:rsidP="001348A3">
            <w:pPr>
              <w:rPr>
                <w:rFonts w:ascii="Times New Roman" w:hAnsi="Times New Roman" w:cs="Times New Roman"/>
                <w:sz w:val="18"/>
                <w:szCs w:val="18"/>
              </w:rPr>
            </w:pPr>
            <w:r w:rsidRPr="001348A3">
              <w:rPr>
                <w:rFonts w:ascii="Times New Roman" w:hAnsi="Times New Roman" w:cs="Times New Roman"/>
                <w:sz w:val="18"/>
                <w:szCs w:val="18"/>
              </w:rPr>
              <w:t xml:space="preserve">Pulp                 </w:t>
            </w:r>
          </w:p>
        </w:tc>
        <w:tc>
          <w:tcPr>
            <w:tcW w:w="850" w:type="dxa"/>
            <w:vAlign w:val="center"/>
          </w:tcPr>
          <w:p w14:paraId="6E108ADB"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Align w:val="center"/>
          </w:tcPr>
          <w:p w14:paraId="0BABF7A9" w14:textId="77777777" w:rsidR="001348A3" w:rsidRPr="001348A3" w:rsidRDefault="001348A3" w:rsidP="001348A3">
            <w:pPr>
              <w:spacing w:before="60" w:after="60"/>
              <w:jc w:val="both"/>
              <w:rPr>
                <w:rFonts w:ascii="Times New Roman" w:hAnsi="Times New Roman" w:cs="Times New Roman"/>
                <w:color w:val="000000" w:themeColor="text1"/>
                <w:sz w:val="18"/>
                <w:szCs w:val="18"/>
              </w:rPr>
            </w:pPr>
            <w:r w:rsidRPr="001348A3">
              <w:rPr>
                <w:rFonts w:ascii="Times New Roman" w:hAnsi="Times New Roman" w:cs="Times New Roman"/>
                <w:color w:val="000000" w:themeColor="text1"/>
                <w:sz w:val="18"/>
                <w:szCs w:val="18"/>
              </w:rPr>
              <w:t>“Tohum kabuğu” kullanımı</w:t>
            </w:r>
            <w:r w:rsidRPr="001348A3">
              <w:rPr>
                <w:rFonts w:ascii="Times New Roman" w:hAnsi="Times New Roman" w:cs="Times New Roman"/>
                <w:bCs/>
                <w:color w:val="000000" w:themeColor="text1"/>
                <w:sz w:val="18"/>
                <w:szCs w:val="18"/>
              </w:rPr>
              <w:t xml:space="preserve"> için</w:t>
            </w:r>
            <w:r w:rsidRPr="001348A3">
              <w:rPr>
                <w:rFonts w:ascii="Times New Roman" w:hAnsi="Times New Roman" w:cs="Times New Roman"/>
                <w:color w:val="000000" w:themeColor="text1"/>
                <w:sz w:val="18"/>
                <w:szCs w:val="18"/>
              </w:rPr>
              <w:t xml:space="preserve"> Ek-7’de yer alan bilgiler dikkate alınmalıdır</w:t>
            </w:r>
          </w:p>
        </w:tc>
        <w:tc>
          <w:tcPr>
            <w:tcW w:w="1163" w:type="dxa"/>
            <w:vAlign w:val="center"/>
          </w:tcPr>
          <w:p w14:paraId="5F48CADC" w14:textId="144FE524" w:rsidR="000C4BEE" w:rsidRPr="001348A3" w:rsidRDefault="001348A3" w:rsidP="000C4BEE">
            <w:pPr>
              <w:tabs>
                <w:tab w:val="left" w:pos="567"/>
              </w:tabs>
              <w:spacing w:before="60" w:after="60"/>
              <w:jc w:val="both"/>
              <w:rPr>
                <w:rFonts w:ascii="Times New Roman" w:eastAsia="Times New Roman" w:hAnsi="Times New Roman" w:cs="Times New Roman"/>
                <w:bCs/>
                <w:color w:val="FF0000"/>
                <w:sz w:val="18"/>
                <w:szCs w:val="18"/>
                <w:lang w:eastAsia="tr-TR"/>
              </w:rPr>
            </w:pPr>
            <w:r w:rsidRPr="001348A3">
              <w:rPr>
                <w:rFonts w:ascii="Times New Roman" w:eastAsia="Times New Roman" w:hAnsi="Times New Roman" w:cs="Times New Roman"/>
                <w:b/>
                <w:bCs/>
                <w:sz w:val="16"/>
                <w:szCs w:val="16"/>
                <w:lang w:eastAsia="tr-TR"/>
              </w:rPr>
              <w:t>17/12/2021</w:t>
            </w:r>
          </w:p>
          <w:p w14:paraId="069B4A2B" w14:textId="3B21ABAD" w:rsidR="001348A3" w:rsidRPr="001348A3" w:rsidRDefault="001348A3" w:rsidP="001348A3">
            <w:pPr>
              <w:tabs>
                <w:tab w:val="left" w:pos="567"/>
              </w:tabs>
              <w:spacing w:before="60" w:after="60"/>
              <w:jc w:val="both"/>
              <w:rPr>
                <w:rFonts w:ascii="Times New Roman" w:eastAsia="Times New Roman" w:hAnsi="Times New Roman" w:cs="Times New Roman"/>
                <w:bCs/>
                <w:color w:val="FF0000"/>
                <w:sz w:val="18"/>
                <w:szCs w:val="18"/>
                <w:highlight w:val="yellow"/>
                <w:lang w:eastAsia="tr-TR"/>
              </w:rPr>
            </w:pPr>
          </w:p>
        </w:tc>
      </w:tr>
      <w:tr w:rsidR="001348A3" w:rsidRPr="001348A3" w14:paraId="6F2FA199" w14:textId="77777777" w:rsidTr="003F3887">
        <w:trPr>
          <w:cantSplit/>
          <w:trHeight w:val="1090"/>
        </w:trPr>
        <w:tc>
          <w:tcPr>
            <w:tcW w:w="562" w:type="dxa"/>
            <w:vMerge/>
            <w:vAlign w:val="center"/>
          </w:tcPr>
          <w:p w14:paraId="54A1D549"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5F804309" w14:textId="77777777" w:rsidR="001348A3" w:rsidRPr="001348A3" w:rsidRDefault="001348A3" w:rsidP="001348A3">
            <w:pPr>
              <w:spacing w:before="60" w:after="60"/>
              <w:rPr>
                <w:rFonts w:ascii="Times New Roman" w:hAnsi="Times New Roman"/>
                <w:b/>
                <w:i/>
                <w:sz w:val="18"/>
                <w:szCs w:val="18"/>
              </w:rPr>
            </w:pPr>
          </w:p>
        </w:tc>
        <w:tc>
          <w:tcPr>
            <w:tcW w:w="1389" w:type="dxa"/>
            <w:vMerge/>
            <w:vAlign w:val="center"/>
          </w:tcPr>
          <w:p w14:paraId="5698913A" w14:textId="77777777" w:rsidR="001348A3" w:rsidRPr="001348A3" w:rsidRDefault="001348A3" w:rsidP="001348A3">
            <w:pPr>
              <w:spacing w:before="60" w:after="60"/>
              <w:rPr>
                <w:rFonts w:ascii="Times New Roman" w:hAnsi="Times New Roman"/>
                <w:sz w:val="18"/>
                <w:szCs w:val="18"/>
              </w:rPr>
            </w:pPr>
          </w:p>
        </w:tc>
        <w:tc>
          <w:tcPr>
            <w:tcW w:w="1021" w:type="dxa"/>
            <w:vMerge/>
            <w:vAlign w:val="center"/>
          </w:tcPr>
          <w:p w14:paraId="3608398F" w14:textId="77777777" w:rsidR="001348A3" w:rsidRPr="001348A3" w:rsidRDefault="001348A3" w:rsidP="001348A3">
            <w:pPr>
              <w:spacing w:before="60" w:after="60"/>
              <w:rPr>
                <w:rFonts w:ascii="Times New Roman" w:hAnsi="Times New Roman"/>
                <w:sz w:val="18"/>
                <w:szCs w:val="18"/>
              </w:rPr>
            </w:pPr>
          </w:p>
        </w:tc>
        <w:tc>
          <w:tcPr>
            <w:tcW w:w="1560" w:type="dxa"/>
            <w:vAlign w:val="center"/>
          </w:tcPr>
          <w:p w14:paraId="7494F478"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bCs/>
                <w:iCs/>
                <w:sz w:val="18"/>
                <w:szCs w:val="18"/>
              </w:rPr>
              <w:t xml:space="preserve">Meyve pulpu, pulp suyu, konsantre pulp suyu </w:t>
            </w:r>
          </w:p>
        </w:tc>
        <w:tc>
          <w:tcPr>
            <w:tcW w:w="1417" w:type="dxa"/>
            <w:vAlign w:val="center"/>
          </w:tcPr>
          <w:p w14:paraId="1173916A" w14:textId="77777777" w:rsidR="001348A3" w:rsidRPr="000C4BEE" w:rsidRDefault="001348A3" w:rsidP="001348A3">
            <w:pPr>
              <w:rPr>
                <w:rFonts w:ascii="Times New Roman" w:hAnsi="Times New Roman"/>
                <w:sz w:val="18"/>
                <w:szCs w:val="18"/>
              </w:rPr>
            </w:pPr>
          </w:p>
        </w:tc>
        <w:tc>
          <w:tcPr>
            <w:tcW w:w="850" w:type="dxa"/>
            <w:vAlign w:val="center"/>
          </w:tcPr>
          <w:p w14:paraId="199E3FB0" w14:textId="77777777" w:rsidR="001348A3" w:rsidRPr="000C4BEE" w:rsidRDefault="001348A3" w:rsidP="001348A3">
            <w:pPr>
              <w:spacing w:before="60" w:after="60"/>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66FE14E8" w14:textId="77777777" w:rsidR="001348A3" w:rsidRPr="000C4BEE" w:rsidRDefault="001348A3" w:rsidP="001348A3">
            <w:pPr>
              <w:spacing w:before="60" w:after="60"/>
              <w:jc w:val="both"/>
              <w:rPr>
                <w:rFonts w:ascii="Times New Roman" w:hAnsi="Times New Roman"/>
                <w:sz w:val="18"/>
                <w:szCs w:val="18"/>
              </w:rPr>
            </w:pPr>
          </w:p>
        </w:tc>
        <w:tc>
          <w:tcPr>
            <w:tcW w:w="1163" w:type="dxa"/>
            <w:vAlign w:val="center"/>
          </w:tcPr>
          <w:p w14:paraId="3C74FD8B" w14:textId="77777777"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0BB686C1" w14:textId="77777777" w:rsidTr="003F3887">
        <w:trPr>
          <w:cantSplit/>
          <w:trHeight w:val="1089"/>
        </w:trPr>
        <w:tc>
          <w:tcPr>
            <w:tcW w:w="562" w:type="dxa"/>
            <w:vMerge/>
            <w:vAlign w:val="center"/>
          </w:tcPr>
          <w:p w14:paraId="11575E33"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5FC5887E" w14:textId="77777777" w:rsidR="001348A3" w:rsidRPr="001348A3" w:rsidRDefault="001348A3" w:rsidP="001348A3">
            <w:pPr>
              <w:spacing w:before="60" w:after="60"/>
              <w:rPr>
                <w:rFonts w:ascii="Times New Roman" w:hAnsi="Times New Roman"/>
                <w:b/>
                <w:i/>
                <w:sz w:val="18"/>
                <w:szCs w:val="18"/>
              </w:rPr>
            </w:pPr>
          </w:p>
        </w:tc>
        <w:tc>
          <w:tcPr>
            <w:tcW w:w="1389" w:type="dxa"/>
            <w:vMerge/>
            <w:vAlign w:val="center"/>
          </w:tcPr>
          <w:p w14:paraId="38122BEE" w14:textId="77777777" w:rsidR="001348A3" w:rsidRPr="001348A3" w:rsidRDefault="001348A3" w:rsidP="001348A3">
            <w:pPr>
              <w:spacing w:before="60" w:after="60"/>
              <w:rPr>
                <w:rFonts w:ascii="Times New Roman" w:hAnsi="Times New Roman"/>
                <w:sz w:val="18"/>
                <w:szCs w:val="18"/>
              </w:rPr>
            </w:pPr>
          </w:p>
        </w:tc>
        <w:tc>
          <w:tcPr>
            <w:tcW w:w="1021" w:type="dxa"/>
            <w:vMerge/>
            <w:vAlign w:val="center"/>
          </w:tcPr>
          <w:p w14:paraId="2C2C215A" w14:textId="77777777" w:rsidR="001348A3" w:rsidRPr="001348A3" w:rsidRDefault="001348A3" w:rsidP="001348A3">
            <w:pPr>
              <w:spacing w:before="60" w:after="60"/>
              <w:rPr>
                <w:rFonts w:ascii="Times New Roman" w:hAnsi="Times New Roman"/>
                <w:sz w:val="18"/>
                <w:szCs w:val="18"/>
              </w:rPr>
            </w:pPr>
          </w:p>
        </w:tc>
        <w:tc>
          <w:tcPr>
            <w:tcW w:w="1560" w:type="dxa"/>
            <w:vAlign w:val="center"/>
          </w:tcPr>
          <w:p w14:paraId="34085602"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 xml:space="preserve">Pulptan elde edilen şeker </w:t>
            </w:r>
          </w:p>
        </w:tc>
        <w:tc>
          <w:tcPr>
            <w:tcW w:w="1417" w:type="dxa"/>
            <w:vAlign w:val="center"/>
          </w:tcPr>
          <w:p w14:paraId="3ED85C2D" w14:textId="77777777" w:rsidR="001348A3" w:rsidRPr="000C4BEE" w:rsidRDefault="001348A3" w:rsidP="001348A3">
            <w:pPr>
              <w:rPr>
                <w:rFonts w:ascii="Times New Roman" w:hAnsi="Times New Roman"/>
                <w:sz w:val="18"/>
                <w:szCs w:val="18"/>
              </w:rPr>
            </w:pPr>
          </w:p>
        </w:tc>
        <w:tc>
          <w:tcPr>
            <w:tcW w:w="850" w:type="dxa"/>
            <w:vAlign w:val="center"/>
          </w:tcPr>
          <w:p w14:paraId="0D54EED6" w14:textId="77777777" w:rsidR="001348A3" w:rsidRPr="000C4BEE" w:rsidRDefault="001348A3" w:rsidP="001348A3">
            <w:pPr>
              <w:spacing w:before="60" w:after="60"/>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0E5B3BF8" w14:textId="77777777" w:rsidR="001348A3" w:rsidRPr="000C4BEE" w:rsidRDefault="001348A3" w:rsidP="001348A3">
            <w:pPr>
              <w:spacing w:before="60" w:after="60"/>
              <w:jc w:val="both"/>
              <w:rPr>
                <w:rFonts w:ascii="Times New Roman" w:hAnsi="Times New Roman" w:cs="Times New Roman"/>
                <w:sz w:val="18"/>
                <w:szCs w:val="18"/>
              </w:rPr>
            </w:pPr>
            <w:r w:rsidRPr="000C4BEE">
              <w:rPr>
                <w:rFonts w:ascii="Times New Roman" w:hAnsi="Times New Roman" w:cs="Times New Roman"/>
                <w:sz w:val="18"/>
                <w:szCs w:val="18"/>
              </w:rPr>
              <w:t>Ürünlerin etiketinde ‘Kakao (</w:t>
            </w:r>
            <w:r w:rsidRPr="000C4BEE">
              <w:rPr>
                <w:rFonts w:ascii="Times New Roman" w:hAnsi="Times New Roman" w:cs="Times New Roman"/>
                <w:bCs/>
                <w:i/>
                <w:iCs/>
                <w:sz w:val="18"/>
                <w:szCs w:val="18"/>
              </w:rPr>
              <w:t>Theobroma cocoa</w:t>
            </w:r>
            <w:r w:rsidRPr="000C4BEE">
              <w:rPr>
                <w:rFonts w:ascii="Times New Roman" w:hAnsi="Times New Roman" w:cs="Times New Roman"/>
                <w:bCs/>
                <w:iCs/>
                <w:sz w:val="18"/>
                <w:szCs w:val="18"/>
              </w:rPr>
              <w:t>) pulpundan elde edilen şeker</w:t>
            </w:r>
            <w:r w:rsidRPr="000C4BEE">
              <w:rPr>
                <w:rFonts w:ascii="Times New Roman" w:hAnsi="Times New Roman" w:cs="Times New Roman"/>
                <w:sz w:val="18"/>
                <w:szCs w:val="18"/>
              </w:rPr>
              <w:t>’  veya ‘Kakao (</w:t>
            </w:r>
            <w:r w:rsidRPr="000C4BEE">
              <w:rPr>
                <w:rFonts w:ascii="Times New Roman" w:hAnsi="Times New Roman" w:cs="Times New Roman"/>
                <w:bCs/>
                <w:i/>
                <w:iCs/>
                <w:sz w:val="18"/>
                <w:szCs w:val="18"/>
              </w:rPr>
              <w:t>Theobroma cocoa</w:t>
            </w:r>
            <w:r w:rsidRPr="000C4BEE">
              <w:rPr>
                <w:rFonts w:ascii="Times New Roman" w:hAnsi="Times New Roman" w:cs="Times New Roman"/>
                <w:bCs/>
                <w:iCs/>
                <w:sz w:val="18"/>
                <w:szCs w:val="18"/>
              </w:rPr>
              <w:t>) pulpundan elde edilen</w:t>
            </w:r>
            <w:r w:rsidRPr="000C4BEE">
              <w:rPr>
                <w:rFonts w:ascii="Times New Roman" w:hAnsi="Times New Roman" w:cs="Times New Roman"/>
                <w:sz w:val="18"/>
                <w:szCs w:val="18"/>
              </w:rPr>
              <w:t xml:space="preserve"> glukoz’ olarak belirtilir.</w:t>
            </w:r>
          </w:p>
        </w:tc>
        <w:tc>
          <w:tcPr>
            <w:tcW w:w="1163" w:type="dxa"/>
            <w:vAlign w:val="center"/>
          </w:tcPr>
          <w:p w14:paraId="5D1863B9" w14:textId="77777777" w:rsidR="001348A3" w:rsidRPr="001348A3" w:rsidRDefault="001348A3" w:rsidP="001348A3">
            <w:pPr>
              <w:tabs>
                <w:tab w:val="left" w:pos="567"/>
              </w:tabs>
              <w:spacing w:before="60" w:after="60"/>
              <w:jc w:val="both"/>
              <w:rPr>
                <w:rFonts w:ascii="Times New Roman" w:eastAsia="Times New Roman" w:hAnsi="Times New Roman" w:cs="Times New Roman"/>
                <w:b/>
                <w:bCs/>
                <w:sz w:val="16"/>
                <w:szCs w:val="16"/>
                <w:lang w:eastAsia="tr-TR"/>
              </w:rPr>
            </w:pPr>
          </w:p>
        </w:tc>
      </w:tr>
      <w:tr w:rsidR="001348A3" w:rsidRPr="001348A3" w14:paraId="3F49D520" w14:textId="77777777" w:rsidTr="003F3887">
        <w:trPr>
          <w:cantSplit/>
          <w:trHeight w:val="454"/>
        </w:trPr>
        <w:tc>
          <w:tcPr>
            <w:tcW w:w="562" w:type="dxa"/>
            <w:vAlign w:val="center"/>
          </w:tcPr>
          <w:p w14:paraId="745C45B8"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12EB991C" w14:textId="77777777" w:rsidR="001348A3" w:rsidRPr="001348A3" w:rsidRDefault="001348A3" w:rsidP="001348A3">
            <w:pPr>
              <w:spacing w:before="60" w:after="60"/>
              <w:rPr>
                <w:rFonts w:ascii="Times New Roman" w:hAnsi="Times New Roman" w:cs="Times New Roman"/>
                <w:b/>
                <w:bCs/>
                <w:color w:val="000000"/>
                <w:sz w:val="18"/>
                <w:szCs w:val="18"/>
              </w:rPr>
            </w:pPr>
            <w:r w:rsidRPr="001348A3">
              <w:rPr>
                <w:rFonts w:ascii="Times New Roman" w:hAnsi="Times New Roman" w:cs="Times New Roman"/>
                <w:b/>
                <w:bCs/>
                <w:i/>
                <w:color w:val="000000"/>
                <w:sz w:val="18"/>
                <w:szCs w:val="18"/>
              </w:rPr>
              <w:t xml:space="preserve">Thymbra spicata </w:t>
            </w:r>
            <w:r w:rsidRPr="001348A3">
              <w:rPr>
                <w:rFonts w:ascii="Times New Roman" w:hAnsi="Times New Roman" w:cs="Times New Roman"/>
                <w:b/>
                <w:bCs/>
                <w:color w:val="000000"/>
                <w:sz w:val="18"/>
                <w:szCs w:val="18"/>
              </w:rPr>
              <w:t>L.</w:t>
            </w:r>
          </w:p>
          <w:p w14:paraId="735D84FC" w14:textId="77777777" w:rsidR="001348A3" w:rsidRPr="001348A3" w:rsidRDefault="001348A3" w:rsidP="001348A3">
            <w:pPr>
              <w:spacing w:before="60" w:after="60"/>
              <w:rPr>
                <w:rFonts w:ascii="Times New Roman" w:hAnsi="Times New Roman" w:cs="Times New Roman"/>
                <w:i/>
                <w:iCs/>
                <w:sz w:val="18"/>
                <w:szCs w:val="18"/>
                <w:lang w:val="fr-FR"/>
              </w:rPr>
            </w:pPr>
            <w:r w:rsidRPr="001348A3">
              <w:rPr>
                <w:rFonts w:ascii="Times New Roman" w:hAnsi="Times New Roman" w:cs="Times New Roman"/>
                <w:iCs/>
                <w:sz w:val="18"/>
                <w:szCs w:val="18"/>
                <w:lang w:val="fr-FR"/>
              </w:rPr>
              <w:t>[</w:t>
            </w:r>
            <w:r w:rsidRPr="001348A3">
              <w:rPr>
                <w:rFonts w:ascii="Times New Roman" w:hAnsi="Times New Roman" w:cs="Times New Roman"/>
                <w:i/>
                <w:iCs/>
                <w:sz w:val="18"/>
                <w:szCs w:val="18"/>
                <w:lang w:val="fr-FR"/>
              </w:rPr>
              <w:t xml:space="preserve">Thymbra spicata </w:t>
            </w:r>
            <w:r w:rsidRPr="001348A3">
              <w:rPr>
                <w:rFonts w:ascii="Times New Roman" w:hAnsi="Times New Roman" w:cs="Times New Roman"/>
                <w:iCs/>
                <w:sz w:val="18"/>
                <w:szCs w:val="18"/>
                <w:lang w:val="fr-FR"/>
              </w:rPr>
              <w:t xml:space="preserve">var. </w:t>
            </w:r>
            <w:r w:rsidRPr="001348A3">
              <w:rPr>
                <w:rFonts w:ascii="Times New Roman" w:hAnsi="Times New Roman" w:cs="Times New Roman"/>
                <w:i/>
                <w:iCs/>
                <w:sz w:val="18"/>
                <w:szCs w:val="18"/>
                <w:lang w:val="fr-FR"/>
              </w:rPr>
              <w:t xml:space="preserve">spicata </w:t>
            </w:r>
            <w:r w:rsidRPr="001348A3">
              <w:rPr>
                <w:rFonts w:ascii="Times New Roman" w:hAnsi="Times New Roman" w:cs="Times New Roman"/>
                <w:iCs/>
                <w:sz w:val="18"/>
                <w:szCs w:val="18"/>
                <w:lang w:val="fr-FR"/>
              </w:rPr>
              <w:t xml:space="preserve">L., </w:t>
            </w:r>
            <w:r w:rsidRPr="001348A3">
              <w:rPr>
                <w:rFonts w:ascii="Times New Roman" w:hAnsi="Times New Roman" w:cs="Times New Roman"/>
                <w:i/>
                <w:iCs/>
                <w:sz w:val="18"/>
                <w:szCs w:val="18"/>
                <w:lang w:val="fr-FR"/>
              </w:rPr>
              <w:t xml:space="preserve">Thymbra ambigua </w:t>
            </w:r>
            <w:r w:rsidRPr="001348A3">
              <w:rPr>
                <w:rFonts w:ascii="Times New Roman" w:hAnsi="Times New Roman" w:cs="Times New Roman"/>
                <w:iCs/>
                <w:sz w:val="18"/>
                <w:szCs w:val="18"/>
                <w:lang w:val="fr-FR"/>
              </w:rPr>
              <w:t xml:space="preserve">E.D.Clarke, </w:t>
            </w:r>
            <w:r w:rsidRPr="001348A3">
              <w:rPr>
                <w:rFonts w:ascii="Times New Roman" w:hAnsi="Times New Roman" w:cs="Times New Roman"/>
                <w:i/>
                <w:iCs/>
                <w:sz w:val="18"/>
                <w:szCs w:val="18"/>
                <w:lang w:val="fr-FR"/>
              </w:rPr>
              <w:t xml:space="preserve">Thymbra verticillata </w:t>
            </w:r>
            <w:r w:rsidRPr="001348A3">
              <w:rPr>
                <w:rFonts w:ascii="Times New Roman" w:hAnsi="Times New Roman" w:cs="Times New Roman"/>
                <w:iCs/>
                <w:sz w:val="18"/>
                <w:szCs w:val="18"/>
                <w:lang w:val="fr-FR"/>
              </w:rPr>
              <w:t>L.]</w:t>
            </w:r>
          </w:p>
        </w:tc>
        <w:tc>
          <w:tcPr>
            <w:tcW w:w="1389" w:type="dxa"/>
            <w:vAlign w:val="center"/>
          </w:tcPr>
          <w:p w14:paraId="65C3B221" w14:textId="77777777" w:rsidR="001348A3" w:rsidRPr="001348A3" w:rsidRDefault="001348A3" w:rsidP="001348A3">
            <w:pPr>
              <w:rPr>
                <w:rFonts w:ascii="Times New Roman" w:hAnsi="Times New Roman" w:cs="Times New Roman"/>
                <w:color w:val="000000"/>
                <w:sz w:val="18"/>
                <w:szCs w:val="18"/>
              </w:rPr>
            </w:pPr>
            <w:r w:rsidRPr="001348A3">
              <w:rPr>
                <w:rFonts w:ascii="Times New Roman" w:hAnsi="Times New Roman" w:cs="Times New Roman"/>
                <w:color w:val="000000"/>
                <w:sz w:val="18"/>
                <w:szCs w:val="18"/>
              </w:rPr>
              <w:t>Karabaş kekik, Kara kekik, Zahter</w:t>
            </w:r>
          </w:p>
        </w:tc>
        <w:tc>
          <w:tcPr>
            <w:tcW w:w="1021" w:type="dxa"/>
            <w:vAlign w:val="center"/>
          </w:tcPr>
          <w:p w14:paraId="1F957C20" w14:textId="77777777" w:rsidR="001348A3" w:rsidRPr="001348A3" w:rsidRDefault="001348A3" w:rsidP="001348A3">
            <w:pPr>
              <w:spacing w:before="60" w:after="60"/>
              <w:rPr>
                <w:rFonts w:ascii="Times New Roman" w:hAnsi="Times New Roman" w:cs="Times New Roman"/>
                <w:bCs/>
                <w:sz w:val="18"/>
                <w:szCs w:val="18"/>
              </w:rPr>
            </w:pPr>
            <w:r w:rsidRPr="001348A3">
              <w:rPr>
                <w:rFonts w:ascii="Times New Roman" w:hAnsi="Times New Roman" w:cs="Times New Roman"/>
                <w:bCs/>
                <w:sz w:val="18"/>
                <w:szCs w:val="18"/>
              </w:rPr>
              <w:t>Zaatar</w:t>
            </w:r>
          </w:p>
        </w:tc>
        <w:tc>
          <w:tcPr>
            <w:tcW w:w="1560" w:type="dxa"/>
            <w:vAlign w:val="center"/>
          </w:tcPr>
          <w:p w14:paraId="44C78CD3"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Toprak üstü, </w:t>
            </w:r>
            <w:r w:rsidRPr="001348A3">
              <w:rPr>
                <w:rFonts w:ascii="Times New Roman" w:eastAsia="Times New Roman" w:hAnsi="Times New Roman" w:cs="Times New Roman"/>
                <w:bCs/>
                <w:sz w:val="18"/>
                <w:szCs w:val="18"/>
                <w:lang w:eastAsia="tr-TR"/>
              </w:rPr>
              <w:t>Toprak üstü ekstresi /ekstraktı, Toprak üstü uçucu yağı (diğer bitkisel preparatları hariç)</w:t>
            </w:r>
          </w:p>
        </w:tc>
        <w:tc>
          <w:tcPr>
            <w:tcW w:w="1417" w:type="dxa"/>
            <w:vAlign w:val="center"/>
          </w:tcPr>
          <w:p w14:paraId="36725325" w14:textId="77777777" w:rsidR="001348A3" w:rsidRPr="001348A3" w:rsidRDefault="001348A3" w:rsidP="001348A3">
            <w:pPr>
              <w:spacing w:before="60" w:after="60"/>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Herb [herba],</w:t>
            </w:r>
            <w:r w:rsidRPr="001348A3">
              <w:rPr>
                <w:rFonts w:ascii="Times New Roman" w:hAnsi="Times New Roman" w:cs="Times New Roman"/>
                <w:bCs/>
                <w:sz w:val="18"/>
                <w:szCs w:val="18"/>
              </w:rPr>
              <w:t xml:space="preserve"> Herb extract, Herb essential oil </w:t>
            </w:r>
            <w:r w:rsidRPr="001348A3">
              <w:rPr>
                <w:rFonts w:ascii="Times New Roman" w:eastAsia="Times New Roman" w:hAnsi="Times New Roman" w:cs="Times New Roman"/>
                <w:bCs/>
                <w:sz w:val="18"/>
                <w:szCs w:val="18"/>
                <w:lang w:eastAsia="tr-TR"/>
              </w:rPr>
              <w:t>(except other herbal preparations)</w:t>
            </w:r>
          </w:p>
        </w:tc>
        <w:tc>
          <w:tcPr>
            <w:tcW w:w="850" w:type="dxa"/>
          </w:tcPr>
          <w:p w14:paraId="5AEC79C6" w14:textId="77777777" w:rsidR="001348A3" w:rsidRPr="001348A3" w:rsidRDefault="001348A3" w:rsidP="001348A3">
            <w:pPr>
              <w:tabs>
                <w:tab w:val="left" w:pos="567"/>
              </w:tabs>
              <w:spacing w:before="60" w:after="60"/>
              <w:rPr>
                <w:rFonts w:ascii="Times New Roman" w:eastAsia="Times New Roman" w:hAnsi="Times New Roman" w:cs="Times New Roman"/>
                <w:bCs/>
                <w:sz w:val="18"/>
                <w:szCs w:val="18"/>
                <w:lang w:eastAsia="tr-TR"/>
              </w:rPr>
            </w:pPr>
          </w:p>
          <w:p w14:paraId="3D0877C6" w14:textId="77777777" w:rsidR="001348A3" w:rsidRPr="001348A3" w:rsidRDefault="001348A3" w:rsidP="001348A3">
            <w:pPr>
              <w:tabs>
                <w:tab w:val="left" w:pos="567"/>
              </w:tabs>
              <w:spacing w:before="60" w:after="60"/>
              <w:rPr>
                <w:rFonts w:ascii="Times New Roman" w:eastAsia="Times New Roman" w:hAnsi="Times New Roman" w:cs="Times New Roman"/>
                <w:bCs/>
                <w:sz w:val="18"/>
                <w:szCs w:val="18"/>
                <w:lang w:eastAsia="tr-TR"/>
              </w:rPr>
            </w:pPr>
          </w:p>
          <w:p w14:paraId="08E7AE6A" w14:textId="77777777" w:rsidR="001348A3" w:rsidRPr="001348A3" w:rsidRDefault="001348A3" w:rsidP="001348A3">
            <w:pPr>
              <w:tabs>
                <w:tab w:val="left" w:pos="567"/>
              </w:tabs>
              <w:spacing w:before="60" w:after="60"/>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Cs/>
                <w:sz w:val="18"/>
                <w:szCs w:val="18"/>
                <w:lang w:eastAsia="tr-TR"/>
              </w:rPr>
              <w:t xml:space="preserve">        P</w:t>
            </w:r>
          </w:p>
        </w:tc>
        <w:tc>
          <w:tcPr>
            <w:tcW w:w="4140" w:type="dxa"/>
            <w:vAlign w:val="center"/>
          </w:tcPr>
          <w:p w14:paraId="3B1AD6EC"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Align w:val="center"/>
          </w:tcPr>
          <w:p w14:paraId="0FB40157" w14:textId="75B7760D" w:rsidR="000C4BEE" w:rsidRPr="001348A3" w:rsidRDefault="001348A3" w:rsidP="000C4BEE">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eastAsia="Times New Roman" w:hAnsi="Times New Roman" w:cs="Times New Roman"/>
                <w:b/>
                <w:bCs/>
                <w:sz w:val="16"/>
                <w:szCs w:val="16"/>
                <w:lang w:eastAsia="tr-TR"/>
              </w:rPr>
              <w:t>17/06/2015</w:t>
            </w:r>
          </w:p>
          <w:p w14:paraId="07A425C6" w14:textId="6BB81741"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640E617A" w14:textId="77777777" w:rsidTr="003F3887">
        <w:trPr>
          <w:cantSplit/>
          <w:trHeight w:val="595"/>
        </w:trPr>
        <w:tc>
          <w:tcPr>
            <w:tcW w:w="562" w:type="dxa"/>
            <w:vAlign w:val="center"/>
          </w:tcPr>
          <w:p w14:paraId="0E820F4F"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2E9205A5" w14:textId="77777777" w:rsidR="001348A3" w:rsidRPr="000C4BEE" w:rsidRDefault="001348A3" w:rsidP="001348A3">
            <w:pPr>
              <w:spacing w:before="60" w:after="60"/>
              <w:rPr>
                <w:rFonts w:ascii="Times New Roman" w:hAnsi="Times New Roman"/>
                <w:b/>
                <w:strike/>
                <w:sz w:val="18"/>
                <w:szCs w:val="18"/>
              </w:rPr>
            </w:pPr>
            <w:r w:rsidRPr="000C4BEE">
              <w:rPr>
                <w:rFonts w:ascii="Times New Roman" w:hAnsi="Times New Roman"/>
                <w:b/>
                <w:i/>
                <w:sz w:val="18"/>
                <w:szCs w:val="18"/>
              </w:rPr>
              <w:t xml:space="preserve">Vaccinium macrocarpon </w:t>
            </w:r>
            <w:r w:rsidRPr="000C4BEE">
              <w:rPr>
                <w:rFonts w:ascii="Times New Roman" w:hAnsi="Times New Roman"/>
                <w:b/>
                <w:sz w:val="18"/>
                <w:szCs w:val="18"/>
              </w:rPr>
              <w:t>(Aiton)</w:t>
            </w:r>
          </w:p>
          <w:p w14:paraId="32EF4A68" w14:textId="77777777" w:rsidR="001348A3" w:rsidRPr="000C4BEE" w:rsidRDefault="001348A3" w:rsidP="001348A3">
            <w:pPr>
              <w:spacing w:before="60" w:after="60"/>
              <w:rPr>
                <w:rFonts w:ascii="Times New Roman" w:eastAsia="Times New Roman" w:hAnsi="Times New Roman"/>
                <w:bCs/>
                <w:i/>
                <w:sz w:val="18"/>
                <w:szCs w:val="18"/>
                <w:lang w:eastAsia="tr-TR"/>
              </w:rPr>
            </w:pPr>
            <w:r w:rsidRPr="000C4BEE">
              <w:rPr>
                <w:rFonts w:ascii="Times New Roman" w:eastAsia="Times New Roman" w:hAnsi="Times New Roman"/>
                <w:bCs/>
                <w:i/>
                <w:sz w:val="18"/>
                <w:szCs w:val="18"/>
                <w:lang w:eastAsia="tr-TR"/>
              </w:rPr>
              <w:t>[</w:t>
            </w:r>
            <w:r w:rsidRPr="000C4BEE">
              <w:rPr>
                <w:rFonts w:ascii="Times New Roman" w:hAnsi="Times New Roman"/>
                <w:i/>
                <w:iCs/>
                <w:sz w:val="18"/>
                <w:szCs w:val="18"/>
              </w:rPr>
              <w:t xml:space="preserve">Oxycoca macrocarpa </w:t>
            </w:r>
            <w:r w:rsidRPr="000C4BEE">
              <w:rPr>
                <w:rFonts w:ascii="Times New Roman" w:hAnsi="Times New Roman"/>
                <w:sz w:val="18"/>
                <w:szCs w:val="18"/>
              </w:rPr>
              <w:t>(Aiton) Raf.</w:t>
            </w:r>
            <w:r w:rsidRPr="000C4BEE">
              <w:rPr>
                <w:rFonts w:ascii="Times New Roman" w:eastAsia="Times New Roman" w:hAnsi="Times New Roman"/>
                <w:bCs/>
                <w:i/>
                <w:sz w:val="18"/>
                <w:szCs w:val="18"/>
                <w:lang w:eastAsia="tr-TR"/>
              </w:rPr>
              <w:t xml:space="preserve">]  </w:t>
            </w:r>
          </w:p>
          <w:p w14:paraId="21064BDA" w14:textId="77777777" w:rsidR="001348A3" w:rsidRPr="000C4BEE" w:rsidRDefault="001348A3" w:rsidP="001348A3">
            <w:pPr>
              <w:autoSpaceDE w:val="0"/>
              <w:autoSpaceDN w:val="0"/>
              <w:adjustRightInd w:val="0"/>
              <w:jc w:val="both"/>
              <w:rPr>
                <w:rFonts w:ascii="Times New Roman" w:eastAsia="Calibri" w:hAnsi="Times New Roman" w:cs="Times New Roman"/>
                <w:b/>
                <w:i/>
                <w:sz w:val="18"/>
                <w:szCs w:val="18"/>
              </w:rPr>
            </w:pPr>
          </w:p>
          <w:p w14:paraId="0998BC65" w14:textId="77777777" w:rsidR="001348A3" w:rsidRPr="000C4BEE" w:rsidRDefault="001348A3" w:rsidP="001348A3">
            <w:pPr>
              <w:autoSpaceDE w:val="0"/>
              <w:autoSpaceDN w:val="0"/>
              <w:adjustRightInd w:val="0"/>
              <w:jc w:val="both"/>
              <w:rPr>
                <w:rFonts w:ascii="Times New Roman" w:eastAsia="Calibri" w:hAnsi="Times New Roman" w:cs="Times New Roman"/>
                <w:b/>
                <w:i/>
                <w:sz w:val="18"/>
                <w:szCs w:val="18"/>
              </w:rPr>
            </w:pPr>
          </w:p>
        </w:tc>
        <w:tc>
          <w:tcPr>
            <w:tcW w:w="1389" w:type="dxa"/>
            <w:vAlign w:val="center"/>
          </w:tcPr>
          <w:p w14:paraId="43802C22"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Büyük meyveli vaksiniyum, Turna yemişi</w:t>
            </w:r>
          </w:p>
        </w:tc>
        <w:tc>
          <w:tcPr>
            <w:tcW w:w="1021" w:type="dxa"/>
            <w:vAlign w:val="center"/>
          </w:tcPr>
          <w:p w14:paraId="2729EC18"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Cranberry</w:t>
            </w:r>
          </w:p>
        </w:tc>
        <w:tc>
          <w:tcPr>
            <w:tcW w:w="1560" w:type="dxa"/>
            <w:vAlign w:val="center"/>
          </w:tcPr>
          <w:p w14:paraId="0E532319"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Meyve ekstresi</w:t>
            </w:r>
          </w:p>
        </w:tc>
        <w:tc>
          <w:tcPr>
            <w:tcW w:w="1417" w:type="dxa"/>
            <w:vAlign w:val="center"/>
          </w:tcPr>
          <w:p w14:paraId="26762969" w14:textId="77777777" w:rsidR="001348A3" w:rsidRPr="000C4BEE" w:rsidRDefault="001348A3" w:rsidP="001348A3">
            <w:pPr>
              <w:spacing w:before="60" w:after="60"/>
              <w:rPr>
                <w:rFonts w:ascii="Times New Roman" w:hAnsi="Times New Roman"/>
                <w:sz w:val="18"/>
                <w:szCs w:val="18"/>
              </w:rPr>
            </w:pPr>
            <w:r w:rsidRPr="000C4BEE">
              <w:rPr>
                <w:rFonts w:ascii="Times New Roman" w:hAnsi="Times New Roman"/>
                <w:sz w:val="18"/>
                <w:szCs w:val="18"/>
              </w:rPr>
              <w:t>Fruit extract [fructus]</w:t>
            </w:r>
          </w:p>
        </w:tc>
        <w:tc>
          <w:tcPr>
            <w:tcW w:w="850" w:type="dxa"/>
            <w:vAlign w:val="center"/>
          </w:tcPr>
          <w:p w14:paraId="1E1F64E2" w14:textId="77777777" w:rsidR="001348A3" w:rsidRPr="000C4BEE" w:rsidRDefault="001348A3" w:rsidP="001348A3">
            <w:pPr>
              <w:spacing w:before="60" w:after="60"/>
              <w:jc w:val="center"/>
              <w:rPr>
                <w:rFonts w:ascii="Times New Roman" w:hAnsi="Times New Roman"/>
                <w:sz w:val="18"/>
                <w:szCs w:val="18"/>
              </w:rPr>
            </w:pPr>
            <w:r w:rsidRPr="000C4BEE">
              <w:rPr>
                <w:rFonts w:ascii="Times New Roman" w:hAnsi="Times New Roman"/>
                <w:sz w:val="18"/>
                <w:szCs w:val="18"/>
              </w:rPr>
              <w:t>P</w:t>
            </w:r>
          </w:p>
        </w:tc>
        <w:tc>
          <w:tcPr>
            <w:tcW w:w="4140" w:type="dxa"/>
            <w:vAlign w:val="center"/>
          </w:tcPr>
          <w:p w14:paraId="356DED5F"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Takviye edici gıdalarda en fazla 350 mg/gün</w:t>
            </w:r>
          </w:p>
          <w:p w14:paraId="553822FD"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Etikette ‘Büyük meyveli vaksiniyum (Turna yemişi) ekstresi’ ifadesi yer alır.</w:t>
            </w:r>
          </w:p>
          <w:p w14:paraId="65A316B4"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 xml:space="preserve">20 Kasım 2018 tarihinde kullanımına izin verilmiştir.  Büyük meyveli vaksiniyum (Turna yemişi) ekstresinin kullanımı bu Yönetmeliğin </w:t>
            </w:r>
            <w:r w:rsidRPr="000C4BEE">
              <w:rPr>
                <w:rFonts w:ascii="Times New Roman" w:hAnsi="Times New Roman"/>
                <w:sz w:val="16"/>
                <w:szCs w:val="16"/>
                <w:lang w:eastAsia="tr-TR"/>
              </w:rPr>
              <w:t>Verilerin korunması durumunda izin prosedürü</w:t>
            </w:r>
            <w:r w:rsidRPr="000C4BEE">
              <w:rPr>
                <w:rFonts w:ascii="Times New Roman" w:hAnsi="Times New Roman"/>
                <w:sz w:val="16"/>
                <w:szCs w:val="16"/>
              </w:rPr>
              <w:t xml:space="preserve"> başlıklı 34 üncü maddesinde bahsedilen koruma altına alınan tescilli bilimsel kanıtlar veya bilimsel verilere dayanmaktadır.</w:t>
            </w:r>
          </w:p>
          <w:p w14:paraId="3CAAEC94"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 xml:space="preserve">Başvuru sahibi: Ocean Spray Cranberries Inc. One Ocean Spray Drive Lakeville-Middleboro, MA, 02349, USA. </w:t>
            </w:r>
          </w:p>
          <w:p w14:paraId="0442C6E8" w14:textId="77777777" w:rsidR="001348A3" w:rsidRPr="000C4BEE" w:rsidRDefault="001348A3" w:rsidP="001348A3">
            <w:pPr>
              <w:jc w:val="both"/>
              <w:rPr>
                <w:rFonts w:ascii="Times New Roman" w:hAnsi="Times New Roman"/>
                <w:sz w:val="16"/>
                <w:szCs w:val="16"/>
              </w:rPr>
            </w:pPr>
            <w:r w:rsidRPr="000C4BEE">
              <w:rPr>
                <w:rFonts w:ascii="Times New Roman" w:hAnsi="Times New Roman"/>
                <w:sz w:val="16"/>
                <w:szCs w:val="16"/>
              </w:rPr>
              <w:t>Veri koruma süresi boyunca, başka bir başvuru sahibinin Büyük meyveli vaksiniyum (Turna yemişi) ekstresi için 34 üncü maddeye göre koruma altına alınan tescilli bilimsel kanıtlar veya bilimsel verilere atıf yapmadan izin alması veya Büyük meyveli vaksiniyum (Turna yemişi) ekstresi için ilk başvuru sahibi ile anlaşma yaparak izin alması dışında, yeni gıda olarak büyük meyveli vaksiniyum (Turna yemişi)ekstresi Ocean Spray Cranberries Inc. tarafından piyasaya arz edilir.</w:t>
            </w:r>
          </w:p>
          <w:p w14:paraId="10D55D4B" w14:textId="77777777" w:rsidR="001348A3" w:rsidRPr="000C4BEE" w:rsidRDefault="001348A3" w:rsidP="001348A3">
            <w:pPr>
              <w:spacing w:before="60" w:after="60"/>
              <w:jc w:val="both"/>
              <w:rPr>
                <w:rFonts w:ascii="Times New Roman" w:hAnsi="Times New Roman"/>
                <w:sz w:val="16"/>
                <w:szCs w:val="16"/>
              </w:rPr>
            </w:pPr>
            <w:r w:rsidRPr="000C4BEE">
              <w:rPr>
                <w:rFonts w:ascii="Times New Roman" w:hAnsi="Times New Roman"/>
                <w:sz w:val="16"/>
                <w:szCs w:val="16"/>
              </w:rPr>
              <w:t>Veri korumasının bitiş tarihi: 20 Kasım 2023</w:t>
            </w:r>
          </w:p>
          <w:p w14:paraId="6468C3C3" w14:textId="77777777" w:rsidR="001348A3" w:rsidRPr="000C4BEE" w:rsidRDefault="001348A3" w:rsidP="001348A3">
            <w:pPr>
              <w:spacing w:before="60" w:after="60"/>
              <w:jc w:val="both"/>
              <w:rPr>
                <w:rFonts w:ascii="Times New Roman" w:hAnsi="Times New Roman"/>
                <w:sz w:val="18"/>
                <w:szCs w:val="18"/>
              </w:rPr>
            </w:pPr>
            <w:r w:rsidRPr="000C4BEE">
              <w:rPr>
                <w:rFonts w:ascii="Times New Roman" w:eastAsia="Times New Roman" w:hAnsi="Times New Roman"/>
                <w:bCs/>
                <w:sz w:val="18"/>
                <w:szCs w:val="18"/>
                <w:lang w:eastAsia="tr-TR"/>
              </w:rPr>
              <w:t xml:space="preserve">Meyve kısmı için </w:t>
            </w:r>
            <w:r w:rsidRPr="000C4BEE">
              <w:rPr>
                <w:rFonts w:ascii="Times New Roman" w:hAnsi="Times New Roman"/>
                <w:sz w:val="18"/>
                <w:szCs w:val="18"/>
              </w:rPr>
              <w:t>Ek-7’de yer alan bilgiler dikkate alınmalıdır</w:t>
            </w:r>
          </w:p>
        </w:tc>
        <w:tc>
          <w:tcPr>
            <w:tcW w:w="1163" w:type="dxa"/>
            <w:vAlign w:val="center"/>
          </w:tcPr>
          <w:p w14:paraId="222AEE8D"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r>
      <w:tr w:rsidR="001348A3" w:rsidRPr="001348A3" w14:paraId="25851307" w14:textId="77777777" w:rsidTr="003F3887">
        <w:trPr>
          <w:cantSplit/>
          <w:trHeight w:val="595"/>
        </w:trPr>
        <w:tc>
          <w:tcPr>
            <w:tcW w:w="562" w:type="dxa"/>
            <w:vMerge w:val="restart"/>
            <w:vAlign w:val="center"/>
          </w:tcPr>
          <w:p w14:paraId="16BE5F63"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205E192E"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Valeriana officinalis</w:t>
            </w:r>
            <w:r w:rsidRPr="001348A3">
              <w:rPr>
                <w:rFonts w:ascii="Times New Roman" w:hAnsi="Times New Roman" w:cs="Times New Roman"/>
                <w:b/>
                <w:sz w:val="18"/>
                <w:szCs w:val="18"/>
              </w:rPr>
              <w:t xml:space="preserve"> L.</w:t>
            </w:r>
          </w:p>
          <w:p w14:paraId="54F8C6BC" w14:textId="77777777" w:rsidR="001348A3" w:rsidRPr="001348A3" w:rsidRDefault="001348A3" w:rsidP="001348A3">
            <w:pPr>
              <w:spacing w:before="60" w:after="60"/>
              <w:rPr>
                <w:rFonts w:ascii="Times New Roman" w:eastAsia="Times New Roman" w:hAnsi="Times New Roman" w:cs="Times New Roman"/>
                <w:bCs/>
                <w:i/>
                <w:sz w:val="18"/>
                <w:szCs w:val="18"/>
                <w:lang w:eastAsia="tr-TR"/>
              </w:rPr>
            </w:pPr>
            <w:r w:rsidRPr="001348A3">
              <w:rPr>
                <w:rFonts w:ascii="Times New Roman" w:eastAsia="Times New Roman" w:hAnsi="Times New Roman" w:cs="Times New Roman"/>
                <w:bCs/>
                <w:i/>
                <w:sz w:val="18"/>
                <w:szCs w:val="18"/>
                <w:lang w:eastAsia="tr-TR"/>
              </w:rPr>
              <w:t>[</w:t>
            </w:r>
            <w:r w:rsidRPr="001348A3">
              <w:rPr>
                <w:rFonts w:ascii="Times New Roman" w:hAnsi="Times New Roman" w:cs="Times New Roman"/>
                <w:i/>
                <w:sz w:val="18"/>
                <w:szCs w:val="18"/>
              </w:rPr>
              <w:t>Valeriana alternifolia</w:t>
            </w:r>
            <w:r w:rsidRPr="001348A3">
              <w:rPr>
                <w:rFonts w:ascii="Times New Roman" w:hAnsi="Times New Roman" w:cs="Times New Roman"/>
                <w:sz w:val="18"/>
                <w:szCs w:val="18"/>
              </w:rPr>
              <w:t xml:space="preserve"> Bunge,                           </w:t>
            </w:r>
            <w:r w:rsidRPr="001348A3">
              <w:rPr>
                <w:rFonts w:ascii="Times New Roman" w:eastAsia="Times New Roman" w:hAnsi="Times New Roman" w:cs="Times New Roman"/>
                <w:i/>
                <w:sz w:val="18"/>
                <w:szCs w:val="18"/>
                <w:lang w:eastAsia="tr-TR"/>
              </w:rPr>
              <w:t>Valeriana baltica</w:t>
            </w:r>
            <w:r w:rsidRPr="001348A3">
              <w:rPr>
                <w:rFonts w:ascii="Times New Roman" w:eastAsia="Times New Roman" w:hAnsi="Times New Roman" w:cs="Times New Roman"/>
                <w:sz w:val="18"/>
                <w:szCs w:val="18"/>
                <w:lang w:eastAsia="tr-TR"/>
              </w:rPr>
              <w:t xml:space="preserve"> Pleijel, </w:t>
            </w:r>
            <w:r w:rsidRPr="001348A3">
              <w:rPr>
                <w:rFonts w:ascii="Times New Roman" w:eastAsia="Times New Roman" w:hAnsi="Times New Roman" w:cs="Times New Roman"/>
                <w:i/>
                <w:sz w:val="18"/>
                <w:szCs w:val="18"/>
                <w:lang w:eastAsia="tr-TR"/>
              </w:rPr>
              <w:t>Valeriana chinensis</w:t>
            </w:r>
            <w:r w:rsidRPr="001348A3">
              <w:rPr>
                <w:rFonts w:ascii="Times New Roman" w:eastAsia="Times New Roman" w:hAnsi="Times New Roman" w:cs="Times New Roman"/>
                <w:sz w:val="18"/>
                <w:szCs w:val="18"/>
                <w:lang w:eastAsia="tr-TR"/>
              </w:rPr>
              <w:t xml:space="preserve"> Kreyer ex Kom.]</w:t>
            </w:r>
          </w:p>
        </w:tc>
        <w:tc>
          <w:tcPr>
            <w:tcW w:w="1389" w:type="dxa"/>
            <w:vMerge w:val="restart"/>
            <w:vAlign w:val="center"/>
          </w:tcPr>
          <w:p w14:paraId="66ED1002"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Kediotu, Valeriyan </w:t>
            </w:r>
          </w:p>
        </w:tc>
        <w:tc>
          <w:tcPr>
            <w:tcW w:w="1021" w:type="dxa"/>
            <w:vMerge w:val="restart"/>
            <w:vAlign w:val="center"/>
          </w:tcPr>
          <w:p w14:paraId="2F8C0447"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Valerian,      All-heal, Amantilla, Heliotrope, Baldrian,        Setwall,          St. George’s herb</w:t>
            </w:r>
          </w:p>
        </w:tc>
        <w:tc>
          <w:tcPr>
            <w:tcW w:w="1560" w:type="dxa"/>
            <w:vAlign w:val="center"/>
          </w:tcPr>
          <w:p w14:paraId="298CF2AF"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Kök</w:t>
            </w:r>
            <w:r w:rsidRPr="001348A3">
              <w:rPr>
                <w:rFonts w:ascii="Times New Roman" w:hAnsi="Times New Roman" w:cs="Times New Roman"/>
                <w:sz w:val="18"/>
                <w:szCs w:val="18"/>
                <w:vertAlign w:val="superscript"/>
              </w:rPr>
              <w:footnoteReference w:id="16"/>
            </w:r>
            <w:r w:rsidRPr="001348A3">
              <w:rPr>
                <w:rFonts w:ascii="Times New Roman" w:hAnsi="Times New Roman" w:cs="Times New Roman"/>
                <w:sz w:val="18"/>
                <w:szCs w:val="18"/>
              </w:rPr>
              <w:t xml:space="preserve">,                  Kök ekstresi / ekstraktı </w:t>
            </w:r>
            <w:r w:rsidRPr="001348A3">
              <w:rPr>
                <w:rFonts w:ascii="Times New Roman" w:eastAsia="Times New Roman" w:hAnsi="Times New Roman" w:cs="Times New Roman"/>
                <w:bCs/>
                <w:sz w:val="18"/>
                <w:szCs w:val="18"/>
                <w:lang w:eastAsia="tr-TR"/>
              </w:rPr>
              <w:t>(diğer bitkisel preparatları hariç)</w:t>
            </w:r>
          </w:p>
        </w:tc>
        <w:tc>
          <w:tcPr>
            <w:tcW w:w="1417" w:type="dxa"/>
            <w:vAlign w:val="center"/>
          </w:tcPr>
          <w:p w14:paraId="1F46E3B7"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Root [radix],</w:t>
            </w:r>
            <w:r w:rsidRPr="001348A3">
              <w:rPr>
                <w:rFonts w:ascii="Times New Roman" w:eastAsia="Times New Roman" w:hAnsi="Times New Roman" w:cs="Times New Roman"/>
                <w:bCs/>
                <w:sz w:val="18"/>
                <w:szCs w:val="18"/>
                <w:lang w:eastAsia="tr-TR"/>
              </w:rPr>
              <w:t xml:space="preserve"> Root extract (except other herbal preparations)</w:t>
            </w:r>
          </w:p>
        </w:tc>
        <w:tc>
          <w:tcPr>
            <w:tcW w:w="850" w:type="dxa"/>
          </w:tcPr>
          <w:p w14:paraId="7D9AA989"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Merge w:val="restart"/>
            <w:vAlign w:val="center"/>
          </w:tcPr>
          <w:p w14:paraId="3166E69B"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restart"/>
            <w:vAlign w:val="center"/>
          </w:tcPr>
          <w:p w14:paraId="77C39702" w14:textId="6EDA5594" w:rsidR="001348A3" w:rsidRPr="001348A3" w:rsidRDefault="001348A3" w:rsidP="000C4BEE">
            <w:pPr>
              <w:tabs>
                <w:tab w:val="left" w:pos="567"/>
              </w:tabs>
              <w:spacing w:before="60" w:after="60"/>
              <w:jc w:val="both"/>
              <w:rPr>
                <w:rFonts w:ascii="Times New Roman" w:eastAsia="Times New Roman" w:hAnsi="Times New Roman" w:cs="Times New Roman"/>
                <w:bCs/>
                <w:sz w:val="16"/>
                <w:szCs w:val="16"/>
                <w:lang w:eastAsia="tr-TR"/>
              </w:rPr>
            </w:pPr>
            <w:r w:rsidRPr="001348A3">
              <w:rPr>
                <w:rFonts w:ascii="Times New Roman" w:eastAsia="Times New Roman" w:hAnsi="Times New Roman" w:cs="Times New Roman"/>
                <w:b/>
                <w:bCs/>
                <w:sz w:val="16"/>
                <w:szCs w:val="16"/>
                <w:lang w:eastAsia="tr-TR"/>
              </w:rPr>
              <w:t>11/07/2018</w:t>
            </w:r>
          </w:p>
        </w:tc>
      </w:tr>
      <w:tr w:rsidR="001348A3" w:rsidRPr="001348A3" w14:paraId="772468CA" w14:textId="77777777" w:rsidTr="003F3887">
        <w:trPr>
          <w:cantSplit/>
          <w:trHeight w:val="595"/>
        </w:trPr>
        <w:tc>
          <w:tcPr>
            <w:tcW w:w="562" w:type="dxa"/>
            <w:vMerge/>
            <w:vAlign w:val="center"/>
          </w:tcPr>
          <w:p w14:paraId="7D37AB36"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5BB0353F" w14:textId="77777777" w:rsidR="001348A3" w:rsidRPr="001348A3" w:rsidRDefault="001348A3" w:rsidP="001348A3">
            <w:pPr>
              <w:spacing w:before="60" w:after="60"/>
              <w:rPr>
                <w:rFonts w:ascii="Times New Roman" w:hAnsi="Times New Roman" w:cs="Times New Roman"/>
                <w:b/>
                <w:i/>
                <w:sz w:val="18"/>
                <w:szCs w:val="18"/>
              </w:rPr>
            </w:pPr>
          </w:p>
        </w:tc>
        <w:tc>
          <w:tcPr>
            <w:tcW w:w="1389" w:type="dxa"/>
            <w:vMerge/>
            <w:vAlign w:val="center"/>
          </w:tcPr>
          <w:p w14:paraId="11F78AD4" w14:textId="77777777" w:rsidR="001348A3" w:rsidRPr="001348A3" w:rsidRDefault="001348A3" w:rsidP="001348A3">
            <w:pPr>
              <w:spacing w:before="60" w:after="60"/>
              <w:rPr>
                <w:rFonts w:ascii="Times New Roman" w:hAnsi="Times New Roman" w:cs="Times New Roman"/>
                <w:sz w:val="18"/>
                <w:szCs w:val="18"/>
              </w:rPr>
            </w:pPr>
          </w:p>
        </w:tc>
        <w:tc>
          <w:tcPr>
            <w:tcW w:w="1021" w:type="dxa"/>
            <w:vMerge/>
            <w:vAlign w:val="center"/>
          </w:tcPr>
          <w:p w14:paraId="6095B1CB" w14:textId="77777777" w:rsidR="001348A3" w:rsidRPr="001348A3" w:rsidRDefault="001348A3" w:rsidP="001348A3">
            <w:pPr>
              <w:spacing w:before="60" w:after="60"/>
              <w:rPr>
                <w:rFonts w:ascii="Times New Roman" w:hAnsi="Times New Roman" w:cs="Times New Roman"/>
                <w:sz w:val="18"/>
                <w:szCs w:val="18"/>
              </w:rPr>
            </w:pPr>
          </w:p>
        </w:tc>
        <w:tc>
          <w:tcPr>
            <w:tcW w:w="1560" w:type="dxa"/>
            <w:vAlign w:val="center"/>
          </w:tcPr>
          <w:p w14:paraId="69D29D39" w14:textId="77777777" w:rsidR="001348A3" w:rsidRPr="001348A3" w:rsidRDefault="001348A3" w:rsidP="001348A3">
            <w:pPr>
              <w:spacing w:before="60" w:after="60"/>
              <w:rPr>
                <w:rFonts w:ascii="Times New Roman" w:eastAsia="Times New Roman" w:hAnsi="Times New Roman" w:cs="Times New Roman"/>
                <w:sz w:val="18"/>
                <w:szCs w:val="18"/>
                <w:lang w:eastAsia="tr-TR"/>
              </w:rPr>
            </w:pPr>
            <w:r w:rsidRPr="001348A3">
              <w:rPr>
                <w:rFonts w:ascii="Times New Roman" w:eastAsia="Times New Roman" w:hAnsi="Times New Roman" w:cs="Times New Roman"/>
                <w:sz w:val="18"/>
                <w:szCs w:val="18"/>
                <w:lang w:eastAsia="tr-TR"/>
              </w:rPr>
              <w:t>Rizom</w:t>
            </w:r>
            <w:r w:rsidRPr="001348A3">
              <w:rPr>
                <w:rFonts w:ascii="Times New Roman" w:eastAsia="Times New Roman" w:hAnsi="Times New Roman" w:cs="Times New Roman"/>
                <w:sz w:val="18"/>
                <w:szCs w:val="18"/>
                <w:vertAlign w:val="superscript"/>
                <w:lang w:eastAsia="tr-TR"/>
              </w:rPr>
              <w:footnoteReference w:id="17"/>
            </w:r>
            <w:r w:rsidRPr="001348A3">
              <w:rPr>
                <w:rFonts w:ascii="Times New Roman" w:hAnsi="Times New Roman" w:cs="Times New Roman"/>
                <w:sz w:val="18"/>
                <w:szCs w:val="18"/>
              </w:rPr>
              <w:t xml:space="preserve">,            Rizom ekstresi / ekstraktı </w:t>
            </w:r>
            <w:r w:rsidRPr="001348A3">
              <w:rPr>
                <w:rFonts w:ascii="Times New Roman" w:eastAsia="Times New Roman" w:hAnsi="Times New Roman" w:cs="Times New Roman"/>
                <w:bCs/>
                <w:sz w:val="18"/>
                <w:szCs w:val="18"/>
                <w:lang w:eastAsia="tr-TR"/>
              </w:rPr>
              <w:t>(diğer bitkisel preparatları hariç)</w:t>
            </w:r>
          </w:p>
        </w:tc>
        <w:tc>
          <w:tcPr>
            <w:tcW w:w="1417" w:type="dxa"/>
            <w:vAlign w:val="center"/>
          </w:tcPr>
          <w:p w14:paraId="4FE683CD"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Rhizome [rhizoma],</w:t>
            </w:r>
            <w:r w:rsidRPr="001348A3">
              <w:rPr>
                <w:rFonts w:ascii="Times New Roman" w:eastAsia="Times New Roman" w:hAnsi="Times New Roman" w:cs="Times New Roman"/>
                <w:bCs/>
                <w:sz w:val="18"/>
                <w:szCs w:val="18"/>
                <w:lang w:eastAsia="tr-TR"/>
              </w:rPr>
              <w:t xml:space="preserve"> Rhizome extract (except other herbal preparations)</w:t>
            </w:r>
          </w:p>
        </w:tc>
        <w:tc>
          <w:tcPr>
            <w:tcW w:w="850" w:type="dxa"/>
          </w:tcPr>
          <w:p w14:paraId="595B1F1F" w14:textId="77777777" w:rsidR="001348A3" w:rsidRPr="001348A3" w:rsidRDefault="001348A3" w:rsidP="001348A3">
            <w:pPr>
              <w:spacing w:before="60" w:after="60"/>
              <w:jc w:val="center"/>
              <w:rPr>
                <w:rFonts w:ascii="Times New Roman" w:hAnsi="Times New Roman" w:cs="Times New Roman"/>
                <w:sz w:val="18"/>
                <w:szCs w:val="18"/>
              </w:rPr>
            </w:pPr>
          </w:p>
          <w:p w14:paraId="17C5C553" w14:textId="77777777" w:rsidR="001348A3" w:rsidRPr="001348A3" w:rsidRDefault="001348A3" w:rsidP="001348A3">
            <w:pPr>
              <w:spacing w:before="60" w:after="60"/>
              <w:jc w:val="center"/>
              <w:rPr>
                <w:rFonts w:ascii="Times New Roman" w:hAnsi="Times New Roman" w:cs="Times New Roman"/>
                <w:sz w:val="18"/>
                <w:szCs w:val="18"/>
              </w:rPr>
            </w:pPr>
          </w:p>
          <w:p w14:paraId="192FCB8F" w14:textId="77777777" w:rsidR="001348A3" w:rsidRPr="001348A3" w:rsidRDefault="001348A3" w:rsidP="001348A3">
            <w:pPr>
              <w:spacing w:before="60" w:after="60"/>
              <w:jc w:val="center"/>
              <w:rPr>
                <w:rFonts w:ascii="Times New Roman" w:hAnsi="Times New Roman" w:cs="Times New Roman"/>
                <w:sz w:val="18"/>
                <w:szCs w:val="18"/>
              </w:rPr>
            </w:pPr>
            <w:r w:rsidRPr="001348A3">
              <w:rPr>
                <w:rFonts w:ascii="Times New Roman" w:hAnsi="Times New Roman" w:cs="Times New Roman"/>
                <w:sz w:val="18"/>
                <w:szCs w:val="18"/>
              </w:rPr>
              <w:t>P</w:t>
            </w:r>
          </w:p>
        </w:tc>
        <w:tc>
          <w:tcPr>
            <w:tcW w:w="4140" w:type="dxa"/>
            <w:vMerge/>
            <w:vAlign w:val="center"/>
          </w:tcPr>
          <w:p w14:paraId="59A0EE96"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Merge/>
            <w:vAlign w:val="center"/>
          </w:tcPr>
          <w:p w14:paraId="0DEDCED5"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highlight w:val="cyan"/>
                <w:lang w:eastAsia="tr-TR"/>
              </w:rPr>
            </w:pPr>
          </w:p>
        </w:tc>
      </w:tr>
      <w:tr w:rsidR="001348A3" w:rsidRPr="001348A3" w14:paraId="3904709C" w14:textId="77777777" w:rsidTr="003F3887">
        <w:trPr>
          <w:cantSplit/>
          <w:trHeight w:val="454"/>
        </w:trPr>
        <w:tc>
          <w:tcPr>
            <w:tcW w:w="562" w:type="dxa"/>
            <w:vAlign w:val="center"/>
          </w:tcPr>
          <w:p w14:paraId="4AD4FC0D"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67D66380" w14:textId="77777777" w:rsidR="001348A3" w:rsidRPr="001348A3" w:rsidRDefault="001348A3" w:rsidP="001348A3">
            <w:pPr>
              <w:spacing w:before="60" w:after="60"/>
              <w:rPr>
                <w:rFonts w:ascii="Times New Roman" w:hAnsi="Times New Roman" w:cs="Times New Roman"/>
                <w:b/>
                <w:sz w:val="18"/>
                <w:szCs w:val="18"/>
              </w:rPr>
            </w:pPr>
            <w:r w:rsidRPr="001348A3">
              <w:rPr>
                <w:rFonts w:ascii="Times New Roman" w:hAnsi="Times New Roman" w:cs="Times New Roman"/>
                <w:b/>
                <w:i/>
                <w:sz w:val="18"/>
                <w:szCs w:val="18"/>
              </w:rPr>
              <w:t>Vitex agnus-castus</w:t>
            </w:r>
            <w:r w:rsidRPr="001348A3">
              <w:rPr>
                <w:rFonts w:ascii="Times New Roman" w:hAnsi="Times New Roman" w:cs="Times New Roman"/>
                <w:b/>
                <w:sz w:val="18"/>
                <w:szCs w:val="18"/>
              </w:rPr>
              <w:t xml:space="preserve"> L.</w:t>
            </w:r>
          </w:p>
          <w:p w14:paraId="26B40B1B" w14:textId="77777777" w:rsidR="001348A3" w:rsidRPr="001348A3" w:rsidRDefault="001348A3" w:rsidP="001348A3">
            <w:pPr>
              <w:spacing w:before="60" w:after="60"/>
              <w:rPr>
                <w:rFonts w:ascii="Times New Roman" w:hAnsi="Times New Roman" w:cs="Times New Roman"/>
                <w:i/>
                <w:sz w:val="18"/>
                <w:szCs w:val="18"/>
              </w:rPr>
            </w:pPr>
            <w:r w:rsidRPr="001348A3">
              <w:rPr>
                <w:rFonts w:ascii="Times New Roman" w:hAnsi="Times New Roman" w:cs="Times New Roman"/>
                <w:i/>
                <w:sz w:val="18"/>
                <w:szCs w:val="18"/>
              </w:rPr>
              <w:t xml:space="preserve">[Vitex verticillata </w:t>
            </w:r>
            <w:r w:rsidRPr="001348A3">
              <w:rPr>
                <w:rFonts w:ascii="Times New Roman" w:hAnsi="Times New Roman" w:cs="Times New Roman"/>
                <w:sz w:val="18"/>
                <w:szCs w:val="18"/>
              </w:rPr>
              <w:t>Lam.</w:t>
            </w:r>
            <w:r w:rsidRPr="001348A3">
              <w:rPr>
                <w:rFonts w:ascii="Times New Roman" w:hAnsi="Times New Roman" w:cs="Times New Roman"/>
                <w:i/>
                <w:sz w:val="18"/>
                <w:szCs w:val="18"/>
              </w:rPr>
              <w:t xml:space="preserve">, Vitex agnus </w:t>
            </w:r>
            <w:r w:rsidRPr="001348A3">
              <w:rPr>
                <w:rFonts w:ascii="Times New Roman" w:hAnsi="Times New Roman" w:cs="Times New Roman"/>
                <w:sz w:val="18"/>
                <w:szCs w:val="18"/>
              </w:rPr>
              <w:t>Stokes</w:t>
            </w:r>
            <w:r w:rsidRPr="001348A3">
              <w:rPr>
                <w:rFonts w:ascii="Times New Roman" w:hAnsi="Times New Roman" w:cs="Times New Roman"/>
                <w:i/>
                <w:sz w:val="18"/>
                <w:szCs w:val="18"/>
              </w:rPr>
              <w:t xml:space="preserve">,  Vitex robusta </w:t>
            </w:r>
            <w:r w:rsidRPr="001348A3">
              <w:rPr>
                <w:rFonts w:ascii="Times New Roman" w:hAnsi="Times New Roman" w:cs="Times New Roman"/>
                <w:sz w:val="18"/>
                <w:szCs w:val="18"/>
              </w:rPr>
              <w:t>Lebas</w:t>
            </w:r>
            <w:r w:rsidRPr="001348A3">
              <w:rPr>
                <w:rFonts w:ascii="Times New Roman" w:hAnsi="Times New Roman" w:cs="Times New Roman"/>
                <w:i/>
                <w:sz w:val="18"/>
                <w:szCs w:val="18"/>
              </w:rPr>
              <w:t>]</w:t>
            </w:r>
          </w:p>
        </w:tc>
        <w:tc>
          <w:tcPr>
            <w:tcW w:w="1389" w:type="dxa"/>
            <w:vAlign w:val="center"/>
          </w:tcPr>
          <w:p w14:paraId="641AC9F9"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Hayıt</w:t>
            </w:r>
          </w:p>
        </w:tc>
        <w:tc>
          <w:tcPr>
            <w:tcW w:w="1021" w:type="dxa"/>
            <w:vAlign w:val="center"/>
          </w:tcPr>
          <w:p w14:paraId="72C33404" w14:textId="77777777" w:rsidR="001348A3" w:rsidRPr="001348A3" w:rsidRDefault="001348A3" w:rsidP="001348A3">
            <w:pPr>
              <w:spacing w:before="60" w:after="60"/>
              <w:rPr>
                <w:rFonts w:ascii="Times New Roman" w:hAnsi="Times New Roman" w:cs="Times New Roman"/>
                <w:sz w:val="18"/>
                <w:szCs w:val="18"/>
                <w:highlight w:val="yellow"/>
              </w:rPr>
            </w:pPr>
            <w:r w:rsidRPr="001348A3">
              <w:rPr>
                <w:rFonts w:ascii="Times New Roman" w:hAnsi="Times New Roman" w:cs="Times New Roman"/>
                <w:sz w:val="18"/>
                <w:szCs w:val="18"/>
              </w:rPr>
              <w:t>Chaste tree, C</w:t>
            </w:r>
            <w:r w:rsidRPr="001348A3">
              <w:rPr>
                <w:rFonts w:ascii="Times New Roman" w:eastAsia="Calibri" w:hAnsi="Times New Roman" w:cs="Times New Roman"/>
                <w:bCs/>
                <w:sz w:val="18"/>
                <w:szCs w:val="18"/>
              </w:rPr>
              <w:t>haste berry, Hemp Tree</w:t>
            </w:r>
          </w:p>
        </w:tc>
        <w:tc>
          <w:tcPr>
            <w:tcW w:w="1560" w:type="dxa"/>
            <w:vAlign w:val="center"/>
          </w:tcPr>
          <w:p w14:paraId="45AF6022" w14:textId="77777777" w:rsidR="001348A3" w:rsidRPr="001348A3" w:rsidRDefault="001348A3" w:rsidP="001348A3">
            <w:pPr>
              <w:spacing w:before="60" w:after="60"/>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 xml:space="preserve">Meyve,              Meyve ekstresi/ ekstraktı                </w:t>
            </w:r>
            <w:r w:rsidRPr="001348A3">
              <w:rPr>
                <w:rFonts w:ascii="Times New Roman" w:eastAsia="Times New Roman" w:hAnsi="Times New Roman" w:cs="Times New Roman"/>
                <w:bCs/>
                <w:sz w:val="18"/>
                <w:szCs w:val="18"/>
                <w:lang w:eastAsia="tr-TR"/>
              </w:rPr>
              <w:t>(diğer bitkisel preparatları hariç)</w:t>
            </w:r>
          </w:p>
          <w:p w14:paraId="7407DABB" w14:textId="77777777" w:rsidR="001348A3" w:rsidRPr="001348A3" w:rsidRDefault="001348A3" w:rsidP="001348A3">
            <w:pPr>
              <w:spacing w:before="60" w:after="60"/>
              <w:rPr>
                <w:rFonts w:ascii="Times New Roman" w:hAnsi="Times New Roman" w:cs="Times New Roman"/>
                <w:sz w:val="18"/>
                <w:szCs w:val="18"/>
              </w:rPr>
            </w:pPr>
          </w:p>
        </w:tc>
        <w:tc>
          <w:tcPr>
            <w:tcW w:w="1417" w:type="dxa"/>
            <w:vAlign w:val="center"/>
          </w:tcPr>
          <w:p w14:paraId="6C5F24BA"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Fruit (seed)</w:t>
            </w:r>
            <w:r w:rsidRPr="001348A3">
              <w:rPr>
                <w:rFonts w:ascii="Times New Roman" w:hAnsi="Times New Roman" w:cs="Times New Roman"/>
                <w:sz w:val="18"/>
                <w:szCs w:val="18"/>
                <w:vertAlign w:val="superscript"/>
              </w:rPr>
              <w:footnoteReference w:id="18"/>
            </w:r>
            <w:r w:rsidRPr="001348A3">
              <w:rPr>
                <w:rFonts w:ascii="Times New Roman" w:hAnsi="Times New Roman" w:cs="Times New Roman"/>
                <w:sz w:val="18"/>
                <w:szCs w:val="18"/>
              </w:rPr>
              <w:t xml:space="preserve"> [fructus],</w:t>
            </w:r>
            <w:r w:rsidRPr="001348A3">
              <w:rPr>
                <w:rFonts w:ascii="Times New Roman" w:eastAsia="Times New Roman" w:hAnsi="Times New Roman" w:cs="Times New Roman"/>
                <w:bCs/>
                <w:sz w:val="18"/>
                <w:szCs w:val="18"/>
                <w:lang w:eastAsia="tr-TR"/>
              </w:rPr>
              <w:t xml:space="preserve"> Fruit extract (except other herbal preparations)</w:t>
            </w:r>
          </w:p>
        </w:tc>
        <w:tc>
          <w:tcPr>
            <w:tcW w:w="850" w:type="dxa"/>
          </w:tcPr>
          <w:p w14:paraId="1910E9E3" w14:textId="77777777" w:rsidR="001348A3" w:rsidRPr="001348A3" w:rsidRDefault="001348A3" w:rsidP="001348A3">
            <w:pPr>
              <w:spacing w:before="60" w:after="60"/>
              <w:rPr>
                <w:rFonts w:ascii="Times New Roman" w:hAnsi="Times New Roman" w:cs="Times New Roman"/>
                <w:sz w:val="18"/>
                <w:szCs w:val="18"/>
              </w:rPr>
            </w:pPr>
          </w:p>
          <w:p w14:paraId="38E955C0" w14:textId="77777777" w:rsidR="001348A3" w:rsidRPr="001348A3" w:rsidRDefault="001348A3" w:rsidP="001348A3">
            <w:pPr>
              <w:spacing w:before="60" w:after="60"/>
              <w:rPr>
                <w:rFonts w:ascii="Times New Roman" w:hAnsi="Times New Roman" w:cs="Times New Roman"/>
                <w:sz w:val="18"/>
                <w:szCs w:val="18"/>
              </w:rPr>
            </w:pPr>
          </w:p>
          <w:p w14:paraId="6A8B67A3" w14:textId="77777777" w:rsidR="001348A3" w:rsidRPr="001348A3" w:rsidRDefault="001348A3" w:rsidP="001348A3">
            <w:pPr>
              <w:spacing w:before="60" w:after="60"/>
              <w:rPr>
                <w:rFonts w:ascii="Times New Roman" w:hAnsi="Times New Roman" w:cs="Times New Roman"/>
                <w:sz w:val="18"/>
                <w:szCs w:val="18"/>
              </w:rPr>
            </w:pPr>
            <w:r w:rsidRPr="001348A3">
              <w:rPr>
                <w:rFonts w:ascii="Times New Roman" w:hAnsi="Times New Roman" w:cs="Times New Roman"/>
                <w:sz w:val="18"/>
                <w:szCs w:val="18"/>
              </w:rPr>
              <w:t xml:space="preserve">       P</w:t>
            </w:r>
          </w:p>
          <w:p w14:paraId="0113BD99" w14:textId="77777777" w:rsidR="001348A3" w:rsidRPr="001348A3" w:rsidRDefault="001348A3" w:rsidP="001348A3">
            <w:pPr>
              <w:spacing w:before="60" w:after="60"/>
              <w:rPr>
                <w:rFonts w:ascii="Times New Roman" w:hAnsi="Times New Roman" w:cs="Times New Roman"/>
                <w:sz w:val="18"/>
                <w:szCs w:val="18"/>
              </w:rPr>
            </w:pPr>
          </w:p>
        </w:tc>
        <w:tc>
          <w:tcPr>
            <w:tcW w:w="4140" w:type="dxa"/>
            <w:vAlign w:val="center"/>
          </w:tcPr>
          <w:p w14:paraId="6D5D40D7"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r w:rsidRPr="001348A3">
              <w:rPr>
                <w:rFonts w:ascii="Times New Roman" w:hAnsi="Times New Roman" w:cs="Times New Roman"/>
                <w:sz w:val="18"/>
                <w:szCs w:val="18"/>
              </w:rPr>
              <w:t>Ürünlerin üzerinde “</w:t>
            </w:r>
            <w:r w:rsidRPr="001348A3">
              <w:rPr>
                <w:rFonts w:ascii="Times New Roman" w:hAnsi="Times New Roman" w:cs="Times New Roman"/>
                <w:i/>
                <w:sz w:val="18"/>
                <w:szCs w:val="18"/>
              </w:rPr>
              <w:t>Hamileler ve emzirenler tarafından k</w:t>
            </w:r>
            <w:r w:rsidRPr="001348A3">
              <w:rPr>
                <w:rFonts w:ascii="Times New Roman" w:eastAsia="Times New Roman" w:hAnsi="Times New Roman" w:cs="Times New Roman"/>
                <w:bCs/>
                <w:i/>
                <w:sz w:val="18"/>
                <w:szCs w:val="18"/>
                <w:lang w:eastAsia="tr-TR"/>
              </w:rPr>
              <w:t>ullanılmamalıdır</w:t>
            </w:r>
            <w:r w:rsidRPr="001348A3">
              <w:rPr>
                <w:rFonts w:ascii="Times New Roman" w:eastAsia="Times New Roman" w:hAnsi="Times New Roman" w:cs="Times New Roman"/>
                <w:bCs/>
                <w:sz w:val="18"/>
                <w:szCs w:val="18"/>
                <w:lang w:eastAsia="tr-TR"/>
              </w:rPr>
              <w:t>” uyarısı yer almalıdır.</w:t>
            </w:r>
          </w:p>
          <w:p w14:paraId="2D8D6308"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8"/>
                <w:szCs w:val="18"/>
                <w:lang w:eastAsia="tr-TR"/>
              </w:rPr>
            </w:pPr>
          </w:p>
        </w:tc>
        <w:tc>
          <w:tcPr>
            <w:tcW w:w="1163" w:type="dxa"/>
            <w:vAlign w:val="center"/>
          </w:tcPr>
          <w:p w14:paraId="241CF0B7" w14:textId="420674DE" w:rsidR="001348A3" w:rsidRPr="001348A3" w:rsidRDefault="001348A3" w:rsidP="001348A3">
            <w:pPr>
              <w:tabs>
                <w:tab w:val="left" w:pos="567"/>
              </w:tabs>
              <w:spacing w:before="60" w:after="60"/>
              <w:jc w:val="both"/>
              <w:rPr>
                <w:rFonts w:ascii="Times New Roman" w:eastAsia="Times New Roman" w:hAnsi="Times New Roman" w:cs="Times New Roman"/>
                <w:bCs/>
                <w:color w:val="0000FF" w:themeColor="hyperlink"/>
                <w:sz w:val="16"/>
                <w:szCs w:val="16"/>
                <w:u w:val="single"/>
                <w:lang w:eastAsia="tr-TR"/>
              </w:rPr>
            </w:pPr>
            <w:r w:rsidRPr="001348A3">
              <w:rPr>
                <w:rFonts w:ascii="Times New Roman" w:eastAsia="Times New Roman" w:hAnsi="Times New Roman" w:cs="Times New Roman"/>
                <w:b/>
                <w:bCs/>
                <w:sz w:val="16"/>
                <w:szCs w:val="16"/>
                <w:lang w:eastAsia="tr-TR"/>
              </w:rPr>
              <w:t>11/07/2018</w:t>
            </w:r>
          </w:p>
          <w:p w14:paraId="054B68E9" w14:textId="77777777" w:rsidR="001348A3" w:rsidRPr="001348A3" w:rsidRDefault="001348A3" w:rsidP="001348A3">
            <w:pPr>
              <w:tabs>
                <w:tab w:val="left" w:pos="567"/>
              </w:tabs>
              <w:spacing w:before="60" w:after="60"/>
              <w:jc w:val="both"/>
              <w:rPr>
                <w:rFonts w:ascii="Times New Roman" w:eastAsia="Times New Roman" w:hAnsi="Times New Roman" w:cs="Times New Roman"/>
                <w:bCs/>
                <w:sz w:val="16"/>
                <w:szCs w:val="16"/>
                <w:lang w:eastAsia="tr-TR"/>
              </w:rPr>
            </w:pPr>
          </w:p>
        </w:tc>
      </w:tr>
      <w:tr w:rsidR="001348A3" w:rsidRPr="001348A3" w14:paraId="16E9460E" w14:textId="77777777" w:rsidTr="003F3887">
        <w:trPr>
          <w:cantSplit/>
          <w:trHeight w:val="405"/>
        </w:trPr>
        <w:tc>
          <w:tcPr>
            <w:tcW w:w="562" w:type="dxa"/>
            <w:vMerge w:val="restart"/>
            <w:vAlign w:val="center"/>
          </w:tcPr>
          <w:p w14:paraId="7A60F2D3"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restart"/>
            <w:vAlign w:val="center"/>
          </w:tcPr>
          <w:p w14:paraId="745086E7" w14:textId="77777777" w:rsidR="001348A3" w:rsidRPr="001348A3" w:rsidRDefault="001348A3" w:rsidP="001348A3">
            <w:pPr>
              <w:spacing w:before="60" w:after="60"/>
              <w:rPr>
                <w:rFonts w:ascii="Times New Roman" w:eastAsia="Times New Roman" w:hAnsi="Times New Roman"/>
                <w:b/>
                <w:sz w:val="18"/>
                <w:szCs w:val="18"/>
                <w:lang w:eastAsia="tr-TR"/>
              </w:rPr>
            </w:pPr>
            <w:r w:rsidRPr="001348A3">
              <w:rPr>
                <w:rFonts w:ascii="Times New Roman" w:eastAsia="Times New Roman" w:hAnsi="Times New Roman"/>
                <w:b/>
                <w:i/>
                <w:sz w:val="18"/>
                <w:szCs w:val="18"/>
                <w:lang w:eastAsia="tr-TR"/>
              </w:rPr>
              <w:t>Withania somnifera</w:t>
            </w:r>
            <w:r w:rsidRPr="001348A3">
              <w:rPr>
                <w:rFonts w:ascii="Times New Roman" w:eastAsia="Times New Roman" w:hAnsi="Times New Roman"/>
                <w:b/>
                <w:sz w:val="18"/>
                <w:szCs w:val="18"/>
                <w:lang w:eastAsia="tr-TR"/>
              </w:rPr>
              <w:t xml:space="preserve"> (L.) Dunal</w:t>
            </w:r>
          </w:p>
          <w:p w14:paraId="50544EAB" w14:textId="77777777" w:rsidR="001348A3" w:rsidRPr="001348A3" w:rsidRDefault="001348A3" w:rsidP="001348A3">
            <w:pPr>
              <w:spacing w:before="60" w:after="60"/>
              <w:rPr>
                <w:rFonts w:ascii="Times New Roman" w:eastAsia="Times New Roman" w:hAnsi="Times New Roman"/>
                <w:bCs/>
                <w:i/>
                <w:sz w:val="18"/>
                <w:szCs w:val="18"/>
                <w:lang w:eastAsia="tr-TR"/>
              </w:rPr>
            </w:pPr>
            <w:r w:rsidRPr="001348A3">
              <w:rPr>
                <w:rFonts w:ascii="Times New Roman" w:eastAsia="Times New Roman" w:hAnsi="Times New Roman"/>
                <w:bCs/>
                <w:i/>
                <w:sz w:val="18"/>
                <w:szCs w:val="18"/>
                <w:lang w:eastAsia="tr-TR"/>
              </w:rPr>
              <w:t xml:space="preserve">[Withania microphysalis </w:t>
            </w:r>
            <w:r w:rsidRPr="001348A3">
              <w:rPr>
                <w:rFonts w:ascii="Times New Roman" w:eastAsia="Times New Roman" w:hAnsi="Times New Roman"/>
                <w:bCs/>
                <w:sz w:val="18"/>
                <w:szCs w:val="18"/>
                <w:lang w:eastAsia="tr-TR"/>
              </w:rPr>
              <w:t>Suess.</w:t>
            </w:r>
            <w:r w:rsidRPr="001348A3">
              <w:rPr>
                <w:rFonts w:ascii="Times New Roman" w:eastAsia="Times New Roman" w:hAnsi="Times New Roman"/>
                <w:bCs/>
                <w:i/>
                <w:sz w:val="18"/>
                <w:szCs w:val="18"/>
                <w:lang w:eastAsia="tr-TR"/>
              </w:rPr>
              <w:t xml:space="preserve">, </w:t>
            </w:r>
            <w:r w:rsidRPr="001348A3">
              <w:rPr>
                <w:rFonts w:ascii="Times New Roman" w:hAnsi="Times New Roman"/>
                <w:i/>
                <w:iCs/>
                <w:sz w:val="18"/>
                <w:szCs w:val="18"/>
                <w:shd w:val="clear" w:color="auto" w:fill="FFFFFF"/>
              </w:rPr>
              <w:t>Physalis</w:t>
            </w:r>
            <w:r w:rsidRPr="001348A3">
              <w:rPr>
                <w:rFonts w:ascii="Times New Roman" w:hAnsi="Times New Roman"/>
                <w:i/>
                <w:sz w:val="18"/>
                <w:szCs w:val="18"/>
                <w:shd w:val="clear" w:color="auto" w:fill="FFFFFF"/>
              </w:rPr>
              <w:t> </w:t>
            </w:r>
            <w:r w:rsidRPr="001348A3">
              <w:rPr>
                <w:rFonts w:ascii="Times New Roman" w:hAnsi="Times New Roman"/>
                <w:i/>
                <w:iCs/>
                <w:sz w:val="18"/>
                <w:szCs w:val="18"/>
                <w:shd w:val="clear" w:color="auto" w:fill="FFFFFF"/>
              </w:rPr>
              <w:t>somnifera</w:t>
            </w:r>
            <w:r w:rsidRPr="001348A3">
              <w:rPr>
                <w:rFonts w:ascii="Times New Roman" w:hAnsi="Times New Roman"/>
                <w:i/>
                <w:sz w:val="18"/>
                <w:szCs w:val="18"/>
                <w:shd w:val="clear" w:color="auto" w:fill="FFFFFF"/>
              </w:rPr>
              <w:t> </w:t>
            </w:r>
            <w:r w:rsidRPr="001348A3">
              <w:rPr>
                <w:rFonts w:ascii="Times New Roman" w:hAnsi="Times New Roman"/>
                <w:sz w:val="18"/>
                <w:szCs w:val="18"/>
                <w:shd w:val="clear" w:color="auto" w:fill="FFFFFF"/>
              </w:rPr>
              <w:t>L.</w:t>
            </w:r>
            <w:r w:rsidRPr="001348A3">
              <w:rPr>
                <w:rFonts w:ascii="Times New Roman" w:eastAsia="Times New Roman" w:hAnsi="Times New Roman"/>
                <w:bCs/>
                <w:i/>
                <w:sz w:val="18"/>
                <w:szCs w:val="18"/>
                <w:lang w:eastAsia="tr-TR"/>
              </w:rPr>
              <w:t xml:space="preserve">]   </w:t>
            </w:r>
          </w:p>
          <w:p w14:paraId="4D5ACE9C" w14:textId="77777777" w:rsidR="001348A3" w:rsidRPr="001348A3" w:rsidRDefault="001348A3" w:rsidP="001348A3">
            <w:pPr>
              <w:autoSpaceDE w:val="0"/>
              <w:autoSpaceDN w:val="0"/>
              <w:adjustRightInd w:val="0"/>
              <w:jc w:val="both"/>
              <w:rPr>
                <w:rFonts w:ascii="Times New Roman" w:eastAsia="Calibri" w:hAnsi="Times New Roman" w:cs="Times New Roman"/>
                <w:bCs/>
                <w:iCs/>
                <w:sz w:val="18"/>
                <w:szCs w:val="18"/>
              </w:rPr>
            </w:pPr>
          </w:p>
        </w:tc>
        <w:tc>
          <w:tcPr>
            <w:tcW w:w="1389" w:type="dxa"/>
            <w:vMerge w:val="restart"/>
            <w:vAlign w:val="center"/>
          </w:tcPr>
          <w:p w14:paraId="2FB5245E" w14:textId="77777777" w:rsidR="001348A3" w:rsidRPr="001348A3" w:rsidRDefault="001348A3" w:rsidP="001348A3">
            <w:pPr>
              <w:spacing w:before="60" w:after="60"/>
              <w:rPr>
                <w:rFonts w:ascii="Times New Roman" w:eastAsia="Times New Roman" w:hAnsi="Times New Roman"/>
                <w:b/>
                <w:bCs/>
                <w:strike/>
                <w:sz w:val="18"/>
                <w:szCs w:val="18"/>
                <w:lang w:eastAsia="tr-TR"/>
              </w:rPr>
            </w:pPr>
            <w:r w:rsidRPr="001348A3">
              <w:rPr>
                <w:rFonts w:ascii="Times New Roman" w:eastAsia="Times New Roman" w:hAnsi="Times New Roman"/>
                <w:sz w:val="18"/>
                <w:szCs w:val="18"/>
                <w:lang w:eastAsia="tr-TR"/>
              </w:rPr>
              <w:t>Yalancı güvey feneri, Aşvaganda</w:t>
            </w:r>
          </w:p>
        </w:tc>
        <w:tc>
          <w:tcPr>
            <w:tcW w:w="1021" w:type="dxa"/>
            <w:vMerge w:val="restart"/>
            <w:vAlign w:val="center"/>
          </w:tcPr>
          <w:p w14:paraId="534100FD" w14:textId="77777777" w:rsidR="001348A3" w:rsidRPr="001348A3" w:rsidRDefault="001348A3" w:rsidP="001348A3">
            <w:pPr>
              <w:spacing w:before="60" w:after="60"/>
              <w:rPr>
                <w:rFonts w:ascii="Times New Roman" w:hAnsi="Times New Roman"/>
                <w:i/>
                <w:strike/>
                <w:sz w:val="18"/>
                <w:szCs w:val="18"/>
              </w:rPr>
            </w:pPr>
            <w:r w:rsidRPr="001348A3">
              <w:rPr>
                <w:rFonts w:ascii="Times New Roman" w:hAnsi="Times New Roman"/>
                <w:sz w:val="18"/>
                <w:szCs w:val="18"/>
              </w:rPr>
              <w:t xml:space="preserve">Ashwagandha, Indian ginseng  </w:t>
            </w:r>
          </w:p>
        </w:tc>
        <w:tc>
          <w:tcPr>
            <w:tcW w:w="1560" w:type="dxa"/>
            <w:vAlign w:val="center"/>
          </w:tcPr>
          <w:p w14:paraId="7FCFD7C0" w14:textId="77777777" w:rsidR="001348A3" w:rsidRPr="001348A3" w:rsidRDefault="001348A3" w:rsidP="001348A3">
            <w:pPr>
              <w:tabs>
                <w:tab w:val="left" w:pos="567"/>
              </w:tabs>
              <w:rPr>
                <w:rFonts w:ascii="Times New Roman" w:hAnsi="Times New Roman"/>
                <w:bCs/>
                <w:sz w:val="18"/>
                <w:szCs w:val="18"/>
              </w:rPr>
            </w:pPr>
            <w:r w:rsidRPr="001348A3">
              <w:rPr>
                <w:rFonts w:ascii="Times New Roman" w:hAnsi="Times New Roman"/>
                <w:sz w:val="18"/>
                <w:szCs w:val="18"/>
              </w:rPr>
              <w:t xml:space="preserve">Kök,                     </w:t>
            </w:r>
            <w:r w:rsidRPr="001348A3">
              <w:rPr>
                <w:rFonts w:ascii="Times New Roman" w:hAnsi="Times New Roman" w:cs="Times New Roman"/>
                <w:sz w:val="18"/>
                <w:szCs w:val="18"/>
              </w:rPr>
              <w:t>Kök bitkisel preparatları</w:t>
            </w:r>
          </w:p>
        </w:tc>
        <w:tc>
          <w:tcPr>
            <w:tcW w:w="1417" w:type="dxa"/>
            <w:vAlign w:val="center"/>
          </w:tcPr>
          <w:p w14:paraId="6394EBE4" w14:textId="77777777" w:rsidR="001348A3" w:rsidRPr="001348A3" w:rsidRDefault="001348A3" w:rsidP="001348A3">
            <w:pPr>
              <w:tabs>
                <w:tab w:val="left" w:pos="567"/>
              </w:tabs>
              <w:jc w:val="center"/>
              <w:rPr>
                <w:rFonts w:ascii="Times New Roman" w:eastAsia="Times New Roman" w:hAnsi="Times New Roman"/>
                <w:bCs/>
                <w:sz w:val="18"/>
                <w:szCs w:val="18"/>
                <w:lang w:eastAsia="tr-TR"/>
              </w:rPr>
            </w:pPr>
            <w:r w:rsidRPr="001348A3">
              <w:rPr>
                <w:rFonts w:ascii="Times New Roman" w:hAnsi="Times New Roman"/>
                <w:iCs/>
                <w:sz w:val="18"/>
                <w:szCs w:val="18"/>
              </w:rPr>
              <w:t xml:space="preserve">Root </w:t>
            </w:r>
            <w:r w:rsidRPr="001348A3">
              <w:rPr>
                <w:rFonts w:ascii="Times New Roman" w:hAnsi="Times New Roman"/>
                <w:sz w:val="18"/>
                <w:szCs w:val="18"/>
              </w:rPr>
              <w:t>[radix]</w:t>
            </w:r>
            <w:r w:rsidRPr="001348A3">
              <w:rPr>
                <w:rFonts w:ascii="Times New Roman" w:hAnsi="Times New Roman"/>
                <w:iCs/>
                <w:sz w:val="18"/>
                <w:szCs w:val="18"/>
              </w:rPr>
              <w:t xml:space="preserve">,                 </w:t>
            </w:r>
            <w:r w:rsidRPr="001348A3">
              <w:rPr>
                <w:rFonts w:ascii="Times New Roman" w:hAnsi="Times New Roman" w:cs="Times New Roman"/>
                <w:sz w:val="18"/>
                <w:szCs w:val="18"/>
              </w:rPr>
              <w:t>Root herbal preparations</w:t>
            </w:r>
          </w:p>
        </w:tc>
        <w:tc>
          <w:tcPr>
            <w:tcW w:w="850" w:type="dxa"/>
            <w:vAlign w:val="center"/>
          </w:tcPr>
          <w:p w14:paraId="632A6F81" w14:textId="77777777" w:rsidR="001348A3" w:rsidRPr="001348A3" w:rsidRDefault="001348A3" w:rsidP="001348A3">
            <w:pPr>
              <w:jc w:val="center"/>
              <w:rPr>
                <w:rFonts w:ascii="Times New Roman" w:hAnsi="Times New Roman"/>
                <w:sz w:val="18"/>
                <w:szCs w:val="18"/>
              </w:rPr>
            </w:pPr>
            <w:r w:rsidRPr="001348A3">
              <w:rPr>
                <w:rFonts w:ascii="Times New Roman" w:hAnsi="Times New Roman"/>
                <w:sz w:val="18"/>
                <w:szCs w:val="18"/>
              </w:rPr>
              <w:t>N</w:t>
            </w:r>
          </w:p>
        </w:tc>
        <w:tc>
          <w:tcPr>
            <w:tcW w:w="4140" w:type="dxa"/>
            <w:vMerge w:val="restart"/>
            <w:vAlign w:val="center"/>
          </w:tcPr>
          <w:p w14:paraId="6E04945B" w14:textId="77777777" w:rsidR="001348A3" w:rsidRPr="000C4BEE" w:rsidRDefault="001348A3" w:rsidP="001348A3">
            <w:pPr>
              <w:jc w:val="both"/>
              <w:rPr>
                <w:rFonts w:ascii="Times New Roman" w:hAnsi="Times New Roman"/>
                <w:sz w:val="18"/>
                <w:szCs w:val="18"/>
              </w:rPr>
            </w:pPr>
          </w:p>
        </w:tc>
        <w:tc>
          <w:tcPr>
            <w:tcW w:w="1163" w:type="dxa"/>
            <w:vMerge w:val="restart"/>
            <w:vAlign w:val="center"/>
          </w:tcPr>
          <w:p w14:paraId="40BC67DC" w14:textId="56203F55" w:rsidR="001348A3" w:rsidRPr="000C4BEE" w:rsidRDefault="001348A3" w:rsidP="000C4BEE">
            <w:pPr>
              <w:autoSpaceDE w:val="0"/>
              <w:autoSpaceDN w:val="0"/>
              <w:adjustRightInd w:val="0"/>
              <w:jc w:val="both"/>
              <w:rPr>
                <w:rFonts w:ascii="Times New Roman" w:eastAsia="Calibri" w:hAnsi="Times New Roman" w:cs="Times New Roman"/>
                <w:bCs/>
                <w:iCs/>
                <w:strike/>
                <w:color w:val="FF0000"/>
                <w:sz w:val="18"/>
                <w:szCs w:val="18"/>
              </w:rPr>
            </w:pPr>
            <w:r w:rsidRPr="000C4BEE">
              <w:rPr>
                <w:rFonts w:ascii="Times New Roman" w:eastAsia="Times New Roman" w:hAnsi="Times New Roman" w:cs="Times New Roman"/>
                <w:b/>
                <w:color w:val="000000"/>
                <w:sz w:val="16"/>
                <w:szCs w:val="16"/>
                <w:lang w:eastAsia="tr-TR"/>
              </w:rPr>
              <w:t>19/11/2021</w:t>
            </w:r>
          </w:p>
        </w:tc>
      </w:tr>
      <w:tr w:rsidR="001348A3" w:rsidRPr="001348A3" w14:paraId="1CA16C95" w14:textId="77777777" w:rsidTr="003F3887">
        <w:trPr>
          <w:cantSplit/>
          <w:trHeight w:val="405"/>
        </w:trPr>
        <w:tc>
          <w:tcPr>
            <w:tcW w:w="562" w:type="dxa"/>
            <w:vMerge/>
            <w:vAlign w:val="center"/>
          </w:tcPr>
          <w:p w14:paraId="0E31467B" w14:textId="77777777" w:rsidR="001348A3" w:rsidRPr="001348A3" w:rsidRDefault="001348A3" w:rsidP="001348A3">
            <w:pPr>
              <w:numPr>
                <w:ilvl w:val="0"/>
                <w:numId w:val="9"/>
              </w:numPr>
              <w:contextualSpacing/>
              <w:jc w:val="center"/>
              <w:rPr>
                <w:rFonts w:ascii="Times New Roman" w:hAnsi="Times New Roman" w:cs="Times New Roman"/>
                <w:b/>
                <w:sz w:val="18"/>
                <w:szCs w:val="18"/>
              </w:rPr>
            </w:pPr>
          </w:p>
        </w:tc>
        <w:tc>
          <w:tcPr>
            <w:tcW w:w="2523" w:type="dxa"/>
            <w:vMerge/>
            <w:vAlign w:val="center"/>
          </w:tcPr>
          <w:p w14:paraId="1369836D" w14:textId="77777777" w:rsidR="001348A3" w:rsidRPr="001348A3" w:rsidRDefault="001348A3" w:rsidP="001348A3">
            <w:pPr>
              <w:spacing w:before="60" w:after="60"/>
              <w:rPr>
                <w:rFonts w:ascii="Times New Roman" w:eastAsia="Times New Roman" w:hAnsi="Times New Roman"/>
                <w:b/>
                <w:i/>
                <w:sz w:val="18"/>
                <w:szCs w:val="18"/>
                <w:lang w:eastAsia="tr-TR"/>
              </w:rPr>
            </w:pPr>
          </w:p>
        </w:tc>
        <w:tc>
          <w:tcPr>
            <w:tcW w:w="1389" w:type="dxa"/>
            <w:vMerge/>
            <w:vAlign w:val="center"/>
          </w:tcPr>
          <w:p w14:paraId="51E39C8D" w14:textId="77777777" w:rsidR="001348A3" w:rsidRPr="001348A3" w:rsidRDefault="001348A3" w:rsidP="001348A3">
            <w:pPr>
              <w:spacing w:before="60" w:after="60"/>
              <w:rPr>
                <w:rFonts w:ascii="Times New Roman" w:eastAsia="Times New Roman" w:hAnsi="Times New Roman"/>
                <w:sz w:val="18"/>
                <w:szCs w:val="18"/>
                <w:lang w:eastAsia="tr-TR"/>
              </w:rPr>
            </w:pPr>
          </w:p>
        </w:tc>
        <w:tc>
          <w:tcPr>
            <w:tcW w:w="1021" w:type="dxa"/>
            <w:vMerge/>
            <w:vAlign w:val="center"/>
          </w:tcPr>
          <w:p w14:paraId="23F9B0A8" w14:textId="77777777" w:rsidR="001348A3" w:rsidRPr="001348A3" w:rsidRDefault="001348A3" w:rsidP="001348A3">
            <w:pPr>
              <w:spacing w:before="60" w:after="60"/>
              <w:rPr>
                <w:rFonts w:ascii="Times New Roman" w:hAnsi="Times New Roman"/>
                <w:sz w:val="18"/>
                <w:szCs w:val="18"/>
              </w:rPr>
            </w:pPr>
          </w:p>
        </w:tc>
        <w:tc>
          <w:tcPr>
            <w:tcW w:w="1560" w:type="dxa"/>
            <w:vAlign w:val="center"/>
          </w:tcPr>
          <w:p w14:paraId="3CFAD1EE" w14:textId="77777777" w:rsidR="001348A3" w:rsidRPr="001348A3" w:rsidRDefault="001348A3" w:rsidP="001348A3">
            <w:pPr>
              <w:tabs>
                <w:tab w:val="left" w:pos="567"/>
              </w:tabs>
              <w:rPr>
                <w:rFonts w:ascii="Times New Roman" w:eastAsia="Times New Roman" w:hAnsi="Times New Roman"/>
                <w:sz w:val="18"/>
                <w:szCs w:val="18"/>
                <w:lang w:eastAsia="tr-TR"/>
              </w:rPr>
            </w:pPr>
            <w:r w:rsidRPr="001348A3">
              <w:rPr>
                <w:rFonts w:ascii="Times New Roman" w:hAnsi="Times New Roman"/>
                <w:sz w:val="18"/>
                <w:szCs w:val="18"/>
              </w:rPr>
              <w:t>Toprak üstü,</w:t>
            </w:r>
            <w:r w:rsidRPr="001348A3">
              <w:rPr>
                <w:rFonts w:ascii="Times New Roman" w:eastAsia="Times New Roman" w:hAnsi="Times New Roman" w:cs="Times New Roman"/>
                <w:bCs/>
                <w:sz w:val="18"/>
                <w:szCs w:val="18"/>
                <w:lang w:eastAsia="tr-TR"/>
              </w:rPr>
              <w:t xml:space="preserve"> Toprak üstü bitkisel preparatları</w:t>
            </w:r>
          </w:p>
        </w:tc>
        <w:tc>
          <w:tcPr>
            <w:tcW w:w="1417" w:type="dxa"/>
            <w:vAlign w:val="center"/>
          </w:tcPr>
          <w:p w14:paraId="7D547A70" w14:textId="77777777" w:rsidR="001348A3" w:rsidRPr="001348A3" w:rsidRDefault="001348A3" w:rsidP="001348A3">
            <w:pPr>
              <w:tabs>
                <w:tab w:val="left" w:pos="567"/>
              </w:tabs>
              <w:jc w:val="center"/>
              <w:rPr>
                <w:rFonts w:ascii="Times New Roman" w:hAnsi="Times New Roman"/>
                <w:sz w:val="18"/>
                <w:szCs w:val="18"/>
              </w:rPr>
            </w:pPr>
            <w:r w:rsidRPr="001348A3">
              <w:rPr>
                <w:rFonts w:ascii="Times New Roman" w:eastAsia="Times New Roman" w:hAnsi="Times New Roman"/>
                <w:bCs/>
                <w:sz w:val="18"/>
                <w:szCs w:val="18"/>
                <w:lang w:eastAsia="tr-TR"/>
              </w:rPr>
              <w:t>Herb [herba],</w:t>
            </w:r>
            <w:r w:rsidRPr="001348A3">
              <w:rPr>
                <w:rFonts w:ascii="Times New Roman" w:hAnsi="Times New Roman"/>
                <w:sz w:val="18"/>
                <w:szCs w:val="18"/>
              </w:rPr>
              <w:t xml:space="preserve"> H</w:t>
            </w:r>
            <w:r w:rsidRPr="001348A3">
              <w:rPr>
                <w:rFonts w:ascii="Times New Roman" w:hAnsi="Times New Roman" w:cs="Times New Roman"/>
                <w:sz w:val="18"/>
                <w:szCs w:val="18"/>
              </w:rPr>
              <w:t>erbal preparations</w:t>
            </w:r>
          </w:p>
        </w:tc>
        <w:tc>
          <w:tcPr>
            <w:tcW w:w="850" w:type="dxa"/>
            <w:vAlign w:val="center"/>
          </w:tcPr>
          <w:p w14:paraId="2CEA18DE" w14:textId="77777777" w:rsidR="001348A3" w:rsidRPr="001348A3" w:rsidRDefault="001348A3" w:rsidP="001348A3">
            <w:pPr>
              <w:jc w:val="center"/>
              <w:rPr>
                <w:rFonts w:ascii="Times New Roman" w:hAnsi="Times New Roman"/>
                <w:sz w:val="18"/>
                <w:szCs w:val="18"/>
              </w:rPr>
            </w:pPr>
            <w:r w:rsidRPr="001348A3">
              <w:rPr>
                <w:rFonts w:ascii="Times New Roman" w:hAnsi="Times New Roman"/>
                <w:sz w:val="18"/>
                <w:szCs w:val="18"/>
              </w:rPr>
              <w:t>N</w:t>
            </w:r>
          </w:p>
        </w:tc>
        <w:tc>
          <w:tcPr>
            <w:tcW w:w="4140" w:type="dxa"/>
            <w:vMerge/>
            <w:vAlign w:val="center"/>
          </w:tcPr>
          <w:p w14:paraId="2BC8D1FE" w14:textId="77777777" w:rsidR="001348A3" w:rsidRPr="001348A3" w:rsidRDefault="001348A3" w:rsidP="001348A3">
            <w:pPr>
              <w:jc w:val="both"/>
              <w:rPr>
                <w:rFonts w:ascii="Times New Roman" w:hAnsi="Times New Roman"/>
                <w:sz w:val="18"/>
                <w:szCs w:val="18"/>
              </w:rPr>
            </w:pPr>
          </w:p>
        </w:tc>
        <w:tc>
          <w:tcPr>
            <w:tcW w:w="1163" w:type="dxa"/>
            <w:vMerge/>
            <w:vAlign w:val="center"/>
          </w:tcPr>
          <w:p w14:paraId="522CD2D7" w14:textId="77777777" w:rsidR="001348A3" w:rsidRPr="001348A3" w:rsidRDefault="001348A3" w:rsidP="001348A3">
            <w:pPr>
              <w:autoSpaceDE w:val="0"/>
              <w:autoSpaceDN w:val="0"/>
              <w:adjustRightInd w:val="0"/>
              <w:jc w:val="both"/>
              <w:rPr>
                <w:rFonts w:ascii="Times New Roman" w:eastAsia="Calibri" w:hAnsi="Times New Roman" w:cs="Times New Roman"/>
                <w:bCs/>
                <w:i/>
                <w:iCs/>
                <w:strike/>
                <w:color w:val="FF0000"/>
                <w:sz w:val="18"/>
                <w:szCs w:val="18"/>
              </w:rPr>
            </w:pPr>
          </w:p>
        </w:tc>
      </w:tr>
      <w:tr w:rsidR="00A45D1D" w:rsidRPr="001348A3" w14:paraId="4FDFC7DC" w14:textId="77777777" w:rsidTr="003F3887">
        <w:trPr>
          <w:cantSplit/>
          <w:trHeight w:val="405"/>
        </w:trPr>
        <w:tc>
          <w:tcPr>
            <w:tcW w:w="562" w:type="dxa"/>
            <w:vAlign w:val="center"/>
          </w:tcPr>
          <w:p w14:paraId="7A41D91B" w14:textId="77777777" w:rsidR="00A45D1D" w:rsidRPr="001348A3" w:rsidRDefault="00A45D1D" w:rsidP="001348A3">
            <w:pPr>
              <w:numPr>
                <w:ilvl w:val="0"/>
                <w:numId w:val="9"/>
              </w:numPr>
              <w:contextualSpacing/>
              <w:jc w:val="center"/>
              <w:rPr>
                <w:rFonts w:ascii="Times New Roman" w:hAnsi="Times New Roman" w:cs="Times New Roman"/>
                <w:b/>
                <w:sz w:val="18"/>
                <w:szCs w:val="18"/>
              </w:rPr>
            </w:pPr>
          </w:p>
        </w:tc>
        <w:tc>
          <w:tcPr>
            <w:tcW w:w="2523" w:type="dxa"/>
            <w:vAlign w:val="center"/>
          </w:tcPr>
          <w:p w14:paraId="3BC9E083" w14:textId="77777777" w:rsidR="00A45D1D" w:rsidRDefault="00A45D1D" w:rsidP="001348A3">
            <w:pPr>
              <w:spacing w:before="60" w:after="60"/>
              <w:rPr>
                <w:rFonts w:ascii="Times New Roman" w:eastAsia="Times New Roman" w:hAnsi="Times New Roman"/>
                <w:b/>
                <w:i/>
                <w:sz w:val="18"/>
                <w:szCs w:val="18"/>
                <w:lang w:eastAsia="tr-TR"/>
              </w:rPr>
            </w:pPr>
            <w:r>
              <w:rPr>
                <w:rFonts w:ascii="Times New Roman" w:eastAsia="Times New Roman" w:hAnsi="Times New Roman"/>
                <w:b/>
                <w:i/>
                <w:sz w:val="18"/>
                <w:szCs w:val="18"/>
                <w:lang w:eastAsia="tr-TR"/>
              </w:rPr>
              <w:t xml:space="preserve">Wolffia arrhiza </w:t>
            </w:r>
            <w:r w:rsidRPr="00A45D1D">
              <w:rPr>
                <w:rFonts w:ascii="Times New Roman" w:eastAsia="Times New Roman" w:hAnsi="Times New Roman"/>
                <w:b/>
                <w:sz w:val="18"/>
                <w:szCs w:val="18"/>
                <w:lang w:eastAsia="tr-TR"/>
              </w:rPr>
              <w:t>ve/veya</w:t>
            </w:r>
            <w:r>
              <w:rPr>
                <w:rFonts w:ascii="Times New Roman" w:eastAsia="Times New Roman" w:hAnsi="Times New Roman"/>
                <w:b/>
                <w:i/>
                <w:sz w:val="18"/>
                <w:szCs w:val="18"/>
                <w:lang w:eastAsia="tr-TR"/>
              </w:rPr>
              <w:t xml:space="preserve"> Wolffia globosa  </w:t>
            </w:r>
          </w:p>
          <w:p w14:paraId="4B32DC4A" w14:textId="230BC2E4" w:rsidR="00A45D1D" w:rsidRPr="001348A3" w:rsidRDefault="00A45D1D" w:rsidP="001348A3">
            <w:pPr>
              <w:spacing w:before="60" w:after="60"/>
              <w:rPr>
                <w:rFonts w:ascii="Times New Roman" w:eastAsia="Times New Roman" w:hAnsi="Times New Roman"/>
                <w:b/>
                <w:i/>
                <w:sz w:val="18"/>
                <w:szCs w:val="18"/>
                <w:lang w:eastAsia="tr-TR"/>
              </w:rPr>
            </w:pPr>
            <w:r w:rsidRPr="000C4BEE">
              <w:rPr>
                <w:rFonts w:ascii="Times New Roman" w:hAnsi="Times New Roman"/>
                <w:bCs/>
                <w:sz w:val="18"/>
                <w:szCs w:val="18"/>
              </w:rPr>
              <w:t>(Diğer bir ülkeden gelen geleneksel gıda)</w:t>
            </w:r>
          </w:p>
        </w:tc>
        <w:tc>
          <w:tcPr>
            <w:tcW w:w="1389" w:type="dxa"/>
            <w:vAlign w:val="center"/>
          </w:tcPr>
          <w:p w14:paraId="7939E9E8" w14:textId="77777777" w:rsidR="00A45D1D" w:rsidRPr="001348A3" w:rsidRDefault="00A45D1D" w:rsidP="001348A3">
            <w:pPr>
              <w:spacing w:before="60" w:after="60"/>
              <w:rPr>
                <w:rFonts w:ascii="Times New Roman" w:eastAsia="Times New Roman" w:hAnsi="Times New Roman"/>
                <w:sz w:val="18"/>
                <w:szCs w:val="18"/>
                <w:lang w:eastAsia="tr-TR"/>
              </w:rPr>
            </w:pPr>
          </w:p>
        </w:tc>
        <w:tc>
          <w:tcPr>
            <w:tcW w:w="1021" w:type="dxa"/>
            <w:vAlign w:val="center"/>
          </w:tcPr>
          <w:p w14:paraId="3DCF601E" w14:textId="77777777" w:rsidR="00A45D1D" w:rsidRPr="001348A3" w:rsidRDefault="00A45D1D" w:rsidP="001348A3">
            <w:pPr>
              <w:spacing w:before="60" w:after="60"/>
              <w:rPr>
                <w:rFonts w:ascii="Times New Roman" w:hAnsi="Times New Roman"/>
                <w:sz w:val="18"/>
                <w:szCs w:val="18"/>
              </w:rPr>
            </w:pPr>
          </w:p>
        </w:tc>
        <w:tc>
          <w:tcPr>
            <w:tcW w:w="1560" w:type="dxa"/>
            <w:vAlign w:val="center"/>
          </w:tcPr>
          <w:p w14:paraId="57A73C08" w14:textId="368D9639" w:rsidR="00A45D1D" w:rsidRPr="001348A3" w:rsidRDefault="00A45D1D" w:rsidP="001348A3">
            <w:pPr>
              <w:tabs>
                <w:tab w:val="left" w:pos="567"/>
              </w:tabs>
              <w:rPr>
                <w:rFonts w:ascii="Times New Roman" w:hAnsi="Times New Roman"/>
                <w:sz w:val="18"/>
                <w:szCs w:val="18"/>
              </w:rPr>
            </w:pPr>
            <w:r>
              <w:rPr>
                <w:rFonts w:ascii="Times New Roman" w:hAnsi="Times New Roman"/>
                <w:sz w:val="18"/>
                <w:szCs w:val="18"/>
              </w:rPr>
              <w:t>Taze bitkiler</w:t>
            </w:r>
          </w:p>
        </w:tc>
        <w:tc>
          <w:tcPr>
            <w:tcW w:w="1417" w:type="dxa"/>
            <w:vAlign w:val="center"/>
          </w:tcPr>
          <w:p w14:paraId="45B6F6A4" w14:textId="77777777" w:rsidR="00A45D1D" w:rsidRPr="001348A3" w:rsidRDefault="00A45D1D" w:rsidP="001348A3">
            <w:pPr>
              <w:tabs>
                <w:tab w:val="left" w:pos="567"/>
              </w:tabs>
              <w:jc w:val="center"/>
              <w:rPr>
                <w:rFonts w:ascii="Times New Roman" w:eastAsia="Times New Roman" w:hAnsi="Times New Roman"/>
                <w:bCs/>
                <w:sz w:val="18"/>
                <w:szCs w:val="18"/>
                <w:lang w:eastAsia="tr-TR"/>
              </w:rPr>
            </w:pPr>
          </w:p>
        </w:tc>
        <w:tc>
          <w:tcPr>
            <w:tcW w:w="850" w:type="dxa"/>
            <w:vAlign w:val="center"/>
          </w:tcPr>
          <w:p w14:paraId="1720D576" w14:textId="2D8FF6F7" w:rsidR="00A45D1D" w:rsidRPr="001348A3" w:rsidRDefault="00A45D1D" w:rsidP="001348A3">
            <w:pPr>
              <w:jc w:val="center"/>
              <w:rPr>
                <w:rFonts w:ascii="Times New Roman" w:hAnsi="Times New Roman"/>
                <w:sz w:val="18"/>
                <w:szCs w:val="18"/>
              </w:rPr>
            </w:pPr>
            <w:r>
              <w:rPr>
                <w:rFonts w:ascii="Times New Roman" w:hAnsi="Times New Roman"/>
                <w:sz w:val="18"/>
                <w:szCs w:val="18"/>
              </w:rPr>
              <w:t>P</w:t>
            </w:r>
          </w:p>
        </w:tc>
        <w:tc>
          <w:tcPr>
            <w:tcW w:w="4140" w:type="dxa"/>
            <w:vAlign w:val="center"/>
          </w:tcPr>
          <w:p w14:paraId="1CCD7062" w14:textId="77777777" w:rsidR="00A45D1D" w:rsidRDefault="00A45D1D" w:rsidP="00A45D1D">
            <w:pPr>
              <w:jc w:val="both"/>
              <w:rPr>
                <w:rFonts w:ascii="Times New Roman" w:eastAsia="Times New Roman" w:hAnsi="Times New Roman"/>
                <w:sz w:val="18"/>
                <w:szCs w:val="18"/>
                <w:lang w:eastAsia="tr-TR"/>
              </w:rPr>
            </w:pPr>
            <w:r w:rsidRPr="00A45D1D">
              <w:rPr>
                <w:rFonts w:ascii="Times New Roman" w:eastAsia="Times New Roman" w:hAnsi="Times New Roman"/>
                <w:i/>
                <w:sz w:val="18"/>
                <w:szCs w:val="18"/>
                <w:lang w:eastAsia="tr-TR"/>
              </w:rPr>
              <w:t xml:space="preserve">Wolffia arrhiza </w:t>
            </w:r>
            <w:r w:rsidRPr="00A45D1D">
              <w:rPr>
                <w:rFonts w:ascii="Times New Roman" w:eastAsia="Times New Roman" w:hAnsi="Times New Roman"/>
                <w:sz w:val="18"/>
                <w:szCs w:val="18"/>
                <w:lang w:eastAsia="tr-TR"/>
              </w:rPr>
              <w:t>ve/veya</w:t>
            </w:r>
            <w:r w:rsidRPr="00A45D1D">
              <w:rPr>
                <w:rFonts w:ascii="Times New Roman" w:eastAsia="Times New Roman" w:hAnsi="Times New Roman"/>
                <w:i/>
                <w:sz w:val="18"/>
                <w:szCs w:val="18"/>
                <w:lang w:eastAsia="tr-TR"/>
              </w:rPr>
              <w:t xml:space="preserve"> Wolffia globosa</w:t>
            </w:r>
            <w:r w:rsidRPr="00A45D1D">
              <w:rPr>
                <w:rFonts w:ascii="Times New Roman" w:eastAsia="Times New Roman" w:hAnsi="Times New Roman"/>
                <w:sz w:val="18"/>
                <w:szCs w:val="18"/>
                <w:lang w:eastAsia="tr-TR"/>
              </w:rPr>
              <w:t>’nın taze bitkileri tüketilir.</w:t>
            </w:r>
          </w:p>
          <w:p w14:paraId="61A9C836" w14:textId="3030D3D2" w:rsidR="00A45D1D" w:rsidRPr="00A45D1D" w:rsidRDefault="00A45D1D" w:rsidP="00A45D1D">
            <w:pPr>
              <w:jc w:val="both"/>
              <w:rPr>
                <w:rFonts w:ascii="Times New Roman" w:hAnsi="Times New Roman"/>
                <w:sz w:val="18"/>
                <w:szCs w:val="18"/>
              </w:rPr>
            </w:pPr>
          </w:p>
        </w:tc>
        <w:tc>
          <w:tcPr>
            <w:tcW w:w="1163" w:type="dxa"/>
            <w:vAlign w:val="center"/>
          </w:tcPr>
          <w:p w14:paraId="4972B03C" w14:textId="77777777" w:rsidR="00A45D1D" w:rsidRPr="001348A3" w:rsidRDefault="00A45D1D" w:rsidP="001348A3">
            <w:pPr>
              <w:autoSpaceDE w:val="0"/>
              <w:autoSpaceDN w:val="0"/>
              <w:adjustRightInd w:val="0"/>
              <w:jc w:val="both"/>
              <w:rPr>
                <w:rFonts w:ascii="Times New Roman" w:eastAsia="Calibri" w:hAnsi="Times New Roman" w:cs="Times New Roman"/>
                <w:bCs/>
                <w:i/>
                <w:iCs/>
                <w:strike/>
                <w:color w:val="FF0000"/>
                <w:sz w:val="18"/>
                <w:szCs w:val="18"/>
              </w:rPr>
            </w:pPr>
          </w:p>
        </w:tc>
      </w:tr>
    </w:tbl>
    <w:p w14:paraId="6E1899B3" w14:textId="77CF47DF" w:rsidR="00073791" w:rsidRDefault="001348A3" w:rsidP="00B6518F">
      <w:pPr>
        <w:tabs>
          <w:tab w:val="left" w:pos="567"/>
        </w:tabs>
        <w:spacing w:after="0" w:line="240" w:lineRule="auto"/>
        <w:jc w:val="both"/>
        <w:rPr>
          <w:rFonts w:ascii="Times New Roman" w:eastAsia="Times New Roman" w:hAnsi="Times New Roman" w:cs="Times New Roman"/>
          <w:sz w:val="24"/>
          <w:szCs w:val="24"/>
          <w:lang w:eastAsia="tr-TR"/>
        </w:rPr>
        <w:sectPr w:rsidR="00073791" w:rsidSect="00073791">
          <w:pgSz w:w="16838" w:h="11906" w:orient="landscape"/>
          <w:pgMar w:top="1418" w:right="1418" w:bottom="1418" w:left="1418" w:header="709" w:footer="709" w:gutter="0"/>
          <w:cols w:space="708"/>
          <w:docGrid w:linePitch="360"/>
        </w:sectPr>
      </w:pPr>
      <w:r w:rsidRPr="001348A3">
        <w:rPr>
          <w:rFonts w:ascii="Times New Roman" w:eastAsia="Times New Roman" w:hAnsi="Times New Roman" w:cs="Times New Roman"/>
          <w:b/>
          <w:bCs/>
          <w:sz w:val="24"/>
          <w:szCs w:val="24"/>
          <w:lang w:eastAsia="tr-TR"/>
        </w:rPr>
        <w:br w:type="page"/>
      </w:r>
    </w:p>
    <w:p w14:paraId="2AEC0AD8" w14:textId="77777777" w:rsidR="001348A3" w:rsidRPr="001348A3" w:rsidRDefault="001348A3" w:rsidP="001348A3">
      <w:pPr>
        <w:spacing w:after="120"/>
        <w:jc w:val="center"/>
        <w:rPr>
          <w:rFonts w:ascii="Times New Roman" w:eastAsia="Times New Roman" w:hAnsi="Times New Roman"/>
          <w:b/>
          <w:bCs/>
          <w:sz w:val="24"/>
          <w:szCs w:val="24"/>
          <w:lang w:eastAsia="tr-TR"/>
        </w:rPr>
      </w:pPr>
      <w:r w:rsidRPr="001348A3">
        <w:rPr>
          <w:rFonts w:ascii="Times New Roman" w:eastAsia="Times New Roman" w:hAnsi="Times New Roman"/>
          <w:b/>
          <w:bCs/>
          <w:sz w:val="24"/>
          <w:szCs w:val="24"/>
          <w:lang w:eastAsia="tr-TR"/>
        </w:rPr>
        <w:lastRenderedPageBreak/>
        <w:t>BÖLÜM 2</w:t>
      </w:r>
    </w:p>
    <w:p w14:paraId="3C68CE78" w14:textId="77777777" w:rsidR="001348A3" w:rsidRPr="001348A3" w:rsidRDefault="001348A3" w:rsidP="001348A3">
      <w:pPr>
        <w:spacing w:after="120"/>
        <w:jc w:val="center"/>
        <w:rPr>
          <w:rFonts w:ascii="Times New Roman" w:eastAsia="Times New Roman" w:hAnsi="Times New Roman"/>
          <w:b/>
          <w:bCs/>
          <w:sz w:val="24"/>
          <w:szCs w:val="24"/>
          <w:lang w:eastAsia="tr-TR"/>
        </w:rPr>
      </w:pPr>
      <w:r w:rsidRPr="001348A3">
        <w:rPr>
          <w:rFonts w:ascii="Times New Roman" w:eastAsia="Times New Roman" w:hAnsi="Times New Roman"/>
          <w:b/>
          <w:bCs/>
          <w:sz w:val="24"/>
          <w:szCs w:val="24"/>
          <w:lang w:eastAsia="tr-TR"/>
        </w:rPr>
        <w:t>Mantarlar</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154"/>
        <w:gridCol w:w="1276"/>
        <w:gridCol w:w="1135"/>
        <w:gridCol w:w="8"/>
        <w:gridCol w:w="1408"/>
        <w:gridCol w:w="1417"/>
        <w:gridCol w:w="1134"/>
        <w:gridCol w:w="13"/>
        <w:gridCol w:w="3672"/>
        <w:gridCol w:w="13"/>
        <w:gridCol w:w="1125"/>
      </w:tblGrid>
      <w:tr w:rsidR="001348A3" w:rsidRPr="001348A3" w14:paraId="00ECA224" w14:textId="77777777" w:rsidTr="001348A3">
        <w:trPr>
          <w:cantSplit/>
          <w:trHeight w:val="526"/>
          <w:tblHeader/>
        </w:trPr>
        <w:tc>
          <w:tcPr>
            <w:tcW w:w="674" w:type="dxa"/>
            <w:vMerge w:val="restart"/>
            <w:vAlign w:val="center"/>
          </w:tcPr>
          <w:p w14:paraId="1BC5AECF" w14:textId="77777777" w:rsidR="001348A3" w:rsidRPr="001348A3" w:rsidRDefault="001348A3" w:rsidP="001348A3">
            <w:pPr>
              <w:tabs>
                <w:tab w:val="left" w:pos="567"/>
              </w:tabs>
              <w:spacing w:after="0" w:line="240" w:lineRule="auto"/>
              <w:jc w:val="center"/>
              <w:rPr>
                <w:rFonts w:ascii="Times New Roman" w:eastAsia="Times New Roman" w:hAnsi="Times New Roman"/>
                <w:b/>
                <w:bCs/>
                <w:sz w:val="18"/>
                <w:szCs w:val="18"/>
                <w:lang w:eastAsia="tr-TR"/>
              </w:rPr>
            </w:pPr>
            <w:r w:rsidRPr="001348A3">
              <w:rPr>
                <w:rFonts w:ascii="Times New Roman" w:eastAsia="Times New Roman" w:hAnsi="Times New Roman"/>
                <w:b/>
                <w:bCs/>
                <w:sz w:val="18"/>
                <w:szCs w:val="18"/>
                <w:lang w:eastAsia="tr-TR"/>
              </w:rPr>
              <w:t>Sıra No</w:t>
            </w:r>
          </w:p>
        </w:tc>
        <w:tc>
          <w:tcPr>
            <w:tcW w:w="4573" w:type="dxa"/>
            <w:gridSpan w:val="4"/>
            <w:vAlign w:val="center"/>
          </w:tcPr>
          <w:p w14:paraId="09CFED2E" w14:textId="77777777" w:rsidR="001348A3" w:rsidRPr="001348A3" w:rsidRDefault="001348A3" w:rsidP="001348A3">
            <w:pPr>
              <w:tabs>
                <w:tab w:val="left" w:pos="567"/>
              </w:tabs>
              <w:spacing w:after="0" w:line="240" w:lineRule="auto"/>
              <w:jc w:val="center"/>
              <w:rPr>
                <w:rFonts w:ascii="Times New Roman" w:eastAsia="Times New Roman" w:hAnsi="Times New Roman"/>
                <w:b/>
                <w:bCs/>
                <w:sz w:val="18"/>
                <w:szCs w:val="18"/>
                <w:lang w:eastAsia="tr-TR"/>
              </w:rPr>
            </w:pPr>
            <w:r w:rsidRPr="001348A3">
              <w:rPr>
                <w:rFonts w:ascii="Times New Roman" w:eastAsia="Times New Roman" w:hAnsi="Times New Roman"/>
                <w:b/>
                <w:bCs/>
                <w:sz w:val="18"/>
                <w:szCs w:val="18"/>
                <w:lang w:eastAsia="tr-TR"/>
              </w:rPr>
              <w:t>Mantarın Adı</w:t>
            </w:r>
          </w:p>
        </w:tc>
        <w:tc>
          <w:tcPr>
            <w:tcW w:w="2825" w:type="dxa"/>
            <w:gridSpan w:val="2"/>
            <w:vAlign w:val="center"/>
          </w:tcPr>
          <w:p w14:paraId="08CAB71C" w14:textId="77777777" w:rsidR="001348A3" w:rsidRPr="001348A3" w:rsidRDefault="001348A3" w:rsidP="001348A3">
            <w:pPr>
              <w:tabs>
                <w:tab w:val="left" w:pos="567"/>
              </w:tabs>
              <w:spacing w:after="0" w:line="240" w:lineRule="auto"/>
              <w:jc w:val="center"/>
              <w:rPr>
                <w:rFonts w:ascii="Times New Roman" w:eastAsia="Times New Roman" w:hAnsi="Times New Roman"/>
                <w:b/>
                <w:bCs/>
                <w:sz w:val="18"/>
                <w:szCs w:val="18"/>
                <w:lang w:eastAsia="tr-TR"/>
              </w:rPr>
            </w:pPr>
            <w:r w:rsidRPr="001348A3">
              <w:rPr>
                <w:rFonts w:ascii="Times New Roman" w:eastAsia="Times New Roman" w:hAnsi="Times New Roman"/>
                <w:b/>
                <w:bCs/>
                <w:sz w:val="18"/>
                <w:szCs w:val="18"/>
                <w:lang w:eastAsia="tr-TR"/>
              </w:rPr>
              <w:t>Kullanılan</w:t>
            </w:r>
          </w:p>
          <w:p w14:paraId="63DF65E4" w14:textId="77777777" w:rsidR="001348A3" w:rsidRPr="001348A3" w:rsidRDefault="001348A3" w:rsidP="001348A3">
            <w:pPr>
              <w:tabs>
                <w:tab w:val="left" w:pos="567"/>
              </w:tabs>
              <w:spacing w:after="0" w:line="240" w:lineRule="auto"/>
              <w:jc w:val="center"/>
              <w:rPr>
                <w:rFonts w:ascii="Times New Roman" w:eastAsia="Times New Roman" w:hAnsi="Times New Roman"/>
                <w:b/>
                <w:bCs/>
                <w:sz w:val="18"/>
                <w:szCs w:val="18"/>
                <w:lang w:eastAsia="tr-TR"/>
              </w:rPr>
            </w:pPr>
            <w:r w:rsidRPr="001348A3">
              <w:rPr>
                <w:rFonts w:ascii="Times New Roman" w:eastAsia="Times New Roman" w:hAnsi="Times New Roman"/>
                <w:b/>
                <w:bCs/>
                <w:sz w:val="18"/>
                <w:szCs w:val="18"/>
                <w:lang w:eastAsia="tr-TR"/>
              </w:rPr>
              <w:t>Mantar Kısımları</w:t>
            </w:r>
          </w:p>
        </w:tc>
        <w:tc>
          <w:tcPr>
            <w:tcW w:w="1147" w:type="dxa"/>
            <w:gridSpan w:val="2"/>
            <w:vAlign w:val="center"/>
          </w:tcPr>
          <w:p w14:paraId="0C54C8ED" w14:textId="77777777" w:rsidR="001348A3" w:rsidRPr="001348A3" w:rsidRDefault="001348A3" w:rsidP="001348A3">
            <w:pPr>
              <w:tabs>
                <w:tab w:val="left" w:pos="567"/>
              </w:tabs>
              <w:spacing w:after="0" w:line="240" w:lineRule="auto"/>
              <w:jc w:val="center"/>
              <w:rPr>
                <w:rFonts w:ascii="Times New Roman" w:eastAsia="Times New Roman" w:hAnsi="Times New Roman"/>
                <w:b/>
                <w:bCs/>
                <w:sz w:val="18"/>
                <w:szCs w:val="18"/>
                <w:lang w:eastAsia="tr-TR"/>
              </w:rPr>
            </w:pPr>
            <w:r w:rsidRPr="001348A3">
              <w:rPr>
                <w:rFonts w:ascii="Times New Roman" w:eastAsia="Times New Roman" w:hAnsi="Times New Roman"/>
                <w:b/>
                <w:bCs/>
                <w:sz w:val="18"/>
                <w:szCs w:val="18"/>
                <w:lang w:eastAsia="tr-TR"/>
              </w:rPr>
              <w:t>Mevcut Durum</w:t>
            </w:r>
          </w:p>
          <w:p w14:paraId="2BACF18F" w14:textId="77777777" w:rsidR="001348A3" w:rsidRPr="001348A3" w:rsidRDefault="001348A3" w:rsidP="001348A3">
            <w:pPr>
              <w:tabs>
                <w:tab w:val="left" w:pos="567"/>
              </w:tabs>
              <w:spacing w:after="0" w:line="240" w:lineRule="auto"/>
              <w:jc w:val="center"/>
              <w:rPr>
                <w:rFonts w:ascii="Times New Roman" w:eastAsia="Times New Roman" w:hAnsi="Times New Roman"/>
                <w:b/>
                <w:bCs/>
                <w:sz w:val="18"/>
                <w:szCs w:val="18"/>
                <w:lang w:eastAsia="tr-TR"/>
              </w:rPr>
            </w:pPr>
            <w:r w:rsidRPr="001348A3">
              <w:rPr>
                <w:rFonts w:ascii="Times New Roman" w:eastAsia="Times New Roman" w:hAnsi="Times New Roman"/>
                <w:b/>
                <w:bCs/>
                <w:sz w:val="18"/>
                <w:szCs w:val="18"/>
                <w:lang w:eastAsia="tr-TR"/>
              </w:rPr>
              <w:t>(P/N/Z)</w:t>
            </w:r>
            <w:r w:rsidRPr="001348A3">
              <w:rPr>
                <w:rFonts w:ascii="Times New Roman" w:eastAsia="Times New Roman" w:hAnsi="Times New Roman"/>
                <w:b/>
                <w:bCs/>
                <w:sz w:val="18"/>
                <w:szCs w:val="18"/>
                <w:vertAlign w:val="superscript"/>
                <w:lang w:eastAsia="tr-TR"/>
              </w:rPr>
              <w:t>(3)(4)</w:t>
            </w:r>
          </w:p>
        </w:tc>
        <w:tc>
          <w:tcPr>
            <w:tcW w:w="3685" w:type="dxa"/>
            <w:gridSpan w:val="2"/>
            <w:vAlign w:val="center"/>
          </w:tcPr>
          <w:p w14:paraId="24BBBD0A" w14:textId="77777777" w:rsidR="001348A3" w:rsidRPr="001348A3" w:rsidRDefault="001348A3" w:rsidP="001348A3">
            <w:pPr>
              <w:tabs>
                <w:tab w:val="left" w:pos="567"/>
              </w:tabs>
              <w:spacing w:after="0" w:line="240" w:lineRule="auto"/>
              <w:jc w:val="center"/>
              <w:rPr>
                <w:rFonts w:ascii="Times New Roman" w:eastAsia="Times New Roman" w:hAnsi="Times New Roman"/>
                <w:b/>
                <w:bCs/>
                <w:sz w:val="18"/>
                <w:szCs w:val="18"/>
                <w:lang w:eastAsia="tr-TR"/>
              </w:rPr>
            </w:pPr>
            <w:r w:rsidRPr="001348A3">
              <w:rPr>
                <w:rFonts w:ascii="Times New Roman" w:eastAsia="Times New Roman" w:hAnsi="Times New Roman"/>
                <w:b/>
                <w:bCs/>
                <w:sz w:val="18"/>
                <w:szCs w:val="18"/>
                <w:lang w:eastAsia="tr-TR"/>
              </w:rPr>
              <w:t>Kullanımla İlgili Koşullar, Kısıtlamalar ve Özel Etiketleme Gereklilikleri</w:t>
            </w:r>
          </w:p>
        </w:tc>
        <w:tc>
          <w:tcPr>
            <w:tcW w:w="1125" w:type="dxa"/>
          </w:tcPr>
          <w:p w14:paraId="514FE40D" w14:textId="77777777" w:rsidR="001348A3" w:rsidRPr="001348A3" w:rsidRDefault="001348A3" w:rsidP="001348A3">
            <w:pPr>
              <w:tabs>
                <w:tab w:val="left" w:pos="567"/>
              </w:tabs>
              <w:spacing w:after="0" w:line="240" w:lineRule="auto"/>
              <w:jc w:val="center"/>
              <w:rPr>
                <w:rFonts w:ascii="Times New Roman" w:eastAsia="Times New Roman" w:hAnsi="Times New Roman"/>
                <w:b/>
                <w:bCs/>
                <w:sz w:val="18"/>
                <w:szCs w:val="18"/>
                <w:lang w:eastAsia="tr-TR"/>
              </w:rPr>
            </w:pPr>
            <w:r w:rsidRPr="001348A3">
              <w:rPr>
                <w:rFonts w:ascii="Times New Roman" w:eastAsia="Times New Roman" w:hAnsi="Times New Roman"/>
                <w:b/>
                <w:bCs/>
                <w:sz w:val="18"/>
                <w:szCs w:val="18"/>
                <w:lang w:eastAsia="tr-TR"/>
              </w:rPr>
              <w:t>Bilimsel Komisyon Bilimsel Görüş Tarihi</w:t>
            </w:r>
          </w:p>
        </w:tc>
      </w:tr>
      <w:tr w:rsidR="001348A3" w:rsidRPr="001348A3" w14:paraId="537E8729" w14:textId="77777777" w:rsidTr="001348A3">
        <w:trPr>
          <w:cantSplit/>
          <w:trHeight w:val="747"/>
          <w:tblHeader/>
        </w:trPr>
        <w:tc>
          <w:tcPr>
            <w:tcW w:w="674" w:type="dxa"/>
            <w:vMerge/>
            <w:vAlign w:val="center"/>
          </w:tcPr>
          <w:p w14:paraId="1114E346" w14:textId="77777777" w:rsidR="001348A3" w:rsidRPr="001348A3" w:rsidRDefault="001348A3" w:rsidP="001348A3">
            <w:pPr>
              <w:tabs>
                <w:tab w:val="left" w:pos="567"/>
              </w:tabs>
              <w:spacing w:after="0" w:line="240" w:lineRule="auto"/>
              <w:jc w:val="center"/>
              <w:rPr>
                <w:rFonts w:ascii="Times New Roman" w:eastAsia="Times New Roman" w:hAnsi="Times New Roman"/>
                <w:b/>
                <w:bCs/>
                <w:sz w:val="18"/>
                <w:szCs w:val="18"/>
                <w:lang w:eastAsia="tr-TR"/>
              </w:rPr>
            </w:pPr>
          </w:p>
        </w:tc>
        <w:tc>
          <w:tcPr>
            <w:tcW w:w="2154" w:type="dxa"/>
            <w:vAlign w:val="center"/>
          </w:tcPr>
          <w:p w14:paraId="695F9DA4" w14:textId="77777777" w:rsidR="001348A3" w:rsidRPr="001348A3" w:rsidRDefault="001348A3" w:rsidP="001348A3">
            <w:pPr>
              <w:tabs>
                <w:tab w:val="left" w:pos="567"/>
              </w:tabs>
              <w:spacing w:after="0" w:line="240" w:lineRule="auto"/>
              <w:jc w:val="center"/>
              <w:rPr>
                <w:rFonts w:ascii="Times New Roman" w:eastAsia="Times New Roman" w:hAnsi="Times New Roman"/>
                <w:b/>
                <w:bCs/>
                <w:sz w:val="18"/>
                <w:szCs w:val="18"/>
                <w:lang w:eastAsia="tr-TR"/>
              </w:rPr>
            </w:pPr>
            <w:r w:rsidRPr="001348A3">
              <w:rPr>
                <w:rFonts w:ascii="Times New Roman" w:eastAsia="Times New Roman" w:hAnsi="Times New Roman"/>
                <w:b/>
                <w:bCs/>
                <w:sz w:val="18"/>
                <w:szCs w:val="18"/>
                <w:lang w:eastAsia="tr-TR"/>
              </w:rPr>
              <w:t xml:space="preserve">Latince </w:t>
            </w:r>
          </w:p>
          <w:p w14:paraId="142F7E2D" w14:textId="77777777" w:rsidR="001348A3" w:rsidRPr="001348A3" w:rsidRDefault="001348A3" w:rsidP="001348A3">
            <w:pPr>
              <w:tabs>
                <w:tab w:val="left" w:pos="567"/>
              </w:tabs>
              <w:spacing w:after="0" w:line="240" w:lineRule="auto"/>
              <w:jc w:val="center"/>
              <w:rPr>
                <w:rFonts w:ascii="Times New Roman" w:eastAsia="Times New Roman" w:hAnsi="Times New Roman"/>
                <w:b/>
                <w:bCs/>
                <w:sz w:val="18"/>
                <w:szCs w:val="18"/>
                <w:lang w:eastAsia="tr-TR"/>
              </w:rPr>
            </w:pPr>
            <w:r w:rsidRPr="001348A3">
              <w:rPr>
                <w:rFonts w:ascii="Times New Roman" w:eastAsia="Times New Roman" w:hAnsi="Times New Roman"/>
                <w:b/>
                <w:bCs/>
                <w:sz w:val="18"/>
                <w:szCs w:val="18"/>
                <w:lang w:eastAsia="tr-TR"/>
              </w:rPr>
              <w:t>(Otör ve Sinonimleri ile Birlikte)</w:t>
            </w:r>
            <w:r w:rsidRPr="001348A3">
              <w:rPr>
                <w:rFonts w:ascii="Times New Roman" w:eastAsia="Times New Roman" w:hAnsi="Times New Roman"/>
                <w:b/>
                <w:bCs/>
                <w:sz w:val="18"/>
                <w:szCs w:val="18"/>
                <w:vertAlign w:val="superscript"/>
                <w:lang w:eastAsia="tr-TR"/>
              </w:rPr>
              <w:t xml:space="preserve"> (1)</w:t>
            </w:r>
          </w:p>
        </w:tc>
        <w:tc>
          <w:tcPr>
            <w:tcW w:w="1276" w:type="dxa"/>
            <w:vAlign w:val="center"/>
          </w:tcPr>
          <w:p w14:paraId="7D083B31" w14:textId="77777777" w:rsidR="001348A3" w:rsidRPr="001348A3" w:rsidRDefault="001348A3" w:rsidP="001348A3">
            <w:pPr>
              <w:tabs>
                <w:tab w:val="left" w:pos="567"/>
              </w:tabs>
              <w:spacing w:after="0" w:line="240" w:lineRule="auto"/>
              <w:jc w:val="center"/>
              <w:rPr>
                <w:rFonts w:ascii="Times New Roman" w:eastAsia="Times New Roman" w:hAnsi="Times New Roman"/>
                <w:b/>
                <w:bCs/>
                <w:sz w:val="18"/>
                <w:szCs w:val="18"/>
                <w:lang w:eastAsia="tr-TR"/>
              </w:rPr>
            </w:pPr>
            <w:r w:rsidRPr="001348A3">
              <w:rPr>
                <w:rFonts w:ascii="Times New Roman" w:eastAsia="Times New Roman" w:hAnsi="Times New Roman"/>
                <w:b/>
                <w:bCs/>
                <w:sz w:val="18"/>
                <w:szCs w:val="18"/>
                <w:lang w:eastAsia="tr-TR"/>
              </w:rPr>
              <w:t>Türkçe</w:t>
            </w:r>
          </w:p>
        </w:tc>
        <w:tc>
          <w:tcPr>
            <w:tcW w:w="1135" w:type="dxa"/>
            <w:vAlign w:val="center"/>
          </w:tcPr>
          <w:p w14:paraId="3FD3C581" w14:textId="77777777" w:rsidR="001348A3" w:rsidRPr="001348A3" w:rsidRDefault="001348A3" w:rsidP="001348A3">
            <w:pPr>
              <w:spacing w:after="0" w:line="240" w:lineRule="auto"/>
              <w:jc w:val="center"/>
              <w:rPr>
                <w:rFonts w:ascii="Times New Roman" w:eastAsia="Times New Roman" w:hAnsi="Times New Roman"/>
                <w:b/>
                <w:bCs/>
                <w:sz w:val="18"/>
                <w:szCs w:val="18"/>
                <w:lang w:eastAsia="tr-TR"/>
              </w:rPr>
            </w:pPr>
            <w:r w:rsidRPr="001348A3">
              <w:rPr>
                <w:rFonts w:ascii="Times New Roman" w:eastAsia="Times New Roman" w:hAnsi="Times New Roman"/>
                <w:b/>
                <w:bCs/>
                <w:sz w:val="18"/>
                <w:szCs w:val="18"/>
                <w:lang w:eastAsia="tr-TR"/>
              </w:rPr>
              <w:t>İngilizce</w:t>
            </w:r>
          </w:p>
        </w:tc>
        <w:tc>
          <w:tcPr>
            <w:tcW w:w="1416" w:type="dxa"/>
            <w:gridSpan w:val="2"/>
            <w:vAlign w:val="center"/>
          </w:tcPr>
          <w:p w14:paraId="3A4CC5B2" w14:textId="77777777" w:rsidR="001348A3" w:rsidRPr="001348A3" w:rsidRDefault="001348A3" w:rsidP="001348A3">
            <w:pPr>
              <w:tabs>
                <w:tab w:val="left" w:pos="567"/>
              </w:tabs>
              <w:spacing w:after="0" w:line="240" w:lineRule="auto"/>
              <w:jc w:val="center"/>
              <w:rPr>
                <w:rFonts w:ascii="Times New Roman" w:eastAsia="Times New Roman" w:hAnsi="Times New Roman"/>
                <w:b/>
                <w:bCs/>
                <w:sz w:val="18"/>
                <w:szCs w:val="18"/>
                <w:lang w:eastAsia="tr-TR"/>
              </w:rPr>
            </w:pPr>
            <w:r w:rsidRPr="001348A3">
              <w:rPr>
                <w:rFonts w:ascii="Times New Roman" w:eastAsia="Times New Roman" w:hAnsi="Times New Roman"/>
                <w:b/>
                <w:bCs/>
                <w:sz w:val="18"/>
                <w:szCs w:val="18"/>
                <w:lang w:eastAsia="tr-TR"/>
              </w:rPr>
              <w:t>Türkçe</w:t>
            </w:r>
          </w:p>
        </w:tc>
        <w:tc>
          <w:tcPr>
            <w:tcW w:w="1417" w:type="dxa"/>
            <w:vAlign w:val="center"/>
          </w:tcPr>
          <w:p w14:paraId="2E4923B8" w14:textId="77777777" w:rsidR="001348A3" w:rsidRPr="001348A3" w:rsidRDefault="001348A3" w:rsidP="001348A3">
            <w:pPr>
              <w:tabs>
                <w:tab w:val="left" w:pos="567"/>
              </w:tabs>
              <w:spacing w:after="0" w:line="240" w:lineRule="auto"/>
              <w:jc w:val="center"/>
              <w:rPr>
                <w:rFonts w:ascii="Times New Roman" w:eastAsia="Times New Roman" w:hAnsi="Times New Roman"/>
                <w:b/>
                <w:bCs/>
                <w:sz w:val="18"/>
                <w:szCs w:val="18"/>
                <w:lang w:eastAsia="tr-TR"/>
              </w:rPr>
            </w:pPr>
            <w:r w:rsidRPr="001348A3">
              <w:rPr>
                <w:rFonts w:ascii="Times New Roman" w:eastAsia="Times New Roman" w:hAnsi="Times New Roman"/>
                <w:b/>
                <w:bCs/>
                <w:sz w:val="18"/>
                <w:szCs w:val="18"/>
                <w:lang w:eastAsia="tr-TR"/>
              </w:rPr>
              <w:t xml:space="preserve">İngilizce Latince </w:t>
            </w:r>
            <w:r w:rsidRPr="001348A3">
              <w:rPr>
                <w:rFonts w:ascii="Times New Roman" w:eastAsia="Times New Roman" w:hAnsi="Times New Roman"/>
                <w:b/>
                <w:bCs/>
                <w:sz w:val="18"/>
                <w:szCs w:val="18"/>
                <w:vertAlign w:val="superscript"/>
                <w:lang w:eastAsia="tr-TR"/>
              </w:rPr>
              <w:t>(2)</w:t>
            </w:r>
          </w:p>
        </w:tc>
        <w:tc>
          <w:tcPr>
            <w:tcW w:w="1134" w:type="dxa"/>
            <w:vAlign w:val="center"/>
          </w:tcPr>
          <w:p w14:paraId="46EC0C74" w14:textId="77777777" w:rsidR="001348A3" w:rsidRPr="001348A3" w:rsidRDefault="001348A3" w:rsidP="001348A3">
            <w:pPr>
              <w:tabs>
                <w:tab w:val="left" w:pos="567"/>
              </w:tabs>
              <w:spacing w:after="0" w:line="240" w:lineRule="auto"/>
              <w:jc w:val="center"/>
              <w:rPr>
                <w:rFonts w:ascii="Times New Roman" w:eastAsia="Times New Roman" w:hAnsi="Times New Roman"/>
                <w:b/>
                <w:bCs/>
                <w:sz w:val="18"/>
                <w:szCs w:val="18"/>
                <w:lang w:eastAsia="tr-TR"/>
              </w:rPr>
            </w:pPr>
          </w:p>
        </w:tc>
        <w:tc>
          <w:tcPr>
            <w:tcW w:w="3685" w:type="dxa"/>
            <w:gridSpan w:val="2"/>
            <w:vAlign w:val="center"/>
          </w:tcPr>
          <w:p w14:paraId="68A6AA56" w14:textId="77777777" w:rsidR="001348A3" w:rsidRPr="001348A3" w:rsidRDefault="001348A3" w:rsidP="001348A3">
            <w:pPr>
              <w:tabs>
                <w:tab w:val="left" w:pos="567"/>
              </w:tabs>
              <w:spacing w:after="0" w:line="240" w:lineRule="auto"/>
              <w:jc w:val="center"/>
              <w:rPr>
                <w:rFonts w:ascii="Times New Roman" w:eastAsia="Times New Roman" w:hAnsi="Times New Roman"/>
                <w:b/>
                <w:bCs/>
                <w:sz w:val="18"/>
                <w:szCs w:val="18"/>
                <w:lang w:eastAsia="tr-TR"/>
              </w:rPr>
            </w:pPr>
          </w:p>
        </w:tc>
        <w:tc>
          <w:tcPr>
            <w:tcW w:w="1138" w:type="dxa"/>
            <w:gridSpan w:val="2"/>
          </w:tcPr>
          <w:p w14:paraId="5CE18A2B" w14:textId="77777777" w:rsidR="001348A3" w:rsidRPr="001348A3" w:rsidRDefault="001348A3" w:rsidP="001348A3">
            <w:pPr>
              <w:tabs>
                <w:tab w:val="left" w:pos="567"/>
              </w:tabs>
              <w:spacing w:after="0" w:line="240" w:lineRule="auto"/>
              <w:jc w:val="center"/>
              <w:rPr>
                <w:rFonts w:ascii="Times New Roman" w:eastAsia="Times New Roman" w:hAnsi="Times New Roman"/>
                <w:b/>
                <w:bCs/>
                <w:sz w:val="18"/>
                <w:szCs w:val="18"/>
                <w:lang w:eastAsia="tr-TR"/>
              </w:rPr>
            </w:pPr>
          </w:p>
        </w:tc>
      </w:tr>
      <w:tr w:rsidR="001348A3" w:rsidRPr="001348A3" w14:paraId="5248D20B" w14:textId="77777777" w:rsidTr="001348A3">
        <w:trPr>
          <w:cantSplit/>
          <w:trHeight w:val="867"/>
        </w:trPr>
        <w:tc>
          <w:tcPr>
            <w:tcW w:w="674" w:type="dxa"/>
            <w:vAlign w:val="center"/>
          </w:tcPr>
          <w:p w14:paraId="38140D2E" w14:textId="77777777" w:rsidR="001348A3" w:rsidRPr="001348A3" w:rsidRDefault="001348A3" w:rsidP="001348A3">
            <w:pPr>
              <w:numPr>
                <w:ilvl w:val="0"/>
                <w:numId w:val="10"/>
              </w:numPr>
              <w:spacing w:after="0" w:line="240" w:lineRule="auto"/>
              <w:contextualSpacing/>
              <w:jc w:val="center"/>
              <w:rPr>
                <w:rFonts w:ascii="Times New Roman" w:hAnsi="Times New Roman"/>
                <w:b/>
                <w:sz w:val="18"/>
                <w:szCs w:val="18"/>
              </w:rPr>
            </w:pPr>
          </w:p>
        </w:tc>
        <w:tc>
          <w:tcPr>
            <w:tcW w:w="2154" w:type="dxa"/>
            <w:vAlign w:val="center"/>
          </w:tcPr>
          <w:p w14:paraId="744A7D04" w14:textId="77777777" w:rsidR="001348A3" w:rsidRPr="000C4BEE" w:rsidRDefault="001348A3" w:rsidP="001348A3">
            <w:pPr>
              <w:spacing w:before="60" w:after="60" w:line="240" w:lineRule="auto"/>
              <w:rPr>
                <w:rFonts w:ascii="Times New Roman" w:hAnsi="Times New Roman"/>
                <w:sz w:val="18"/>
                <w:szCs w:val="18"/>
              </w:rPr>
            </w:pPr>
            <w:r w:rsidRPr="000C4BEE">
              <w:rPr>
                <w:rFonts w:ascii="Times New Roman" w:hAnsi="Times New Roman"/>
                <w:b/>
                <w:bCs/>
                <w:i/>
                <w:sz w:val="18"/>
                <w:szCs w:val="18"/>
              </w:rPr>
              <w:t xml:space="preserve">Calvatia gigantea </w:t>
            </w:r>
            <w:r w:rsidRPr="000C4BEE">
              <w:rPr>
                <w:rFonts w:ascii="Times New Roman" w:hAnsi="Times New Roman"/>
                <w:b/>
                <w:bCs/>
                <w:iCs/>
                <w:sz w:val="18"/>
                <w:szCs w:val="18"/>
              </w:rPr>
              <w:t>(Batsch)</w:t>
            </w:r>
            <w:r w:rsidRPr="000C4BEE">
              <w:rPr>
                <w:rFonts w:ascii="Times New Roman" w:hAnsi="Times New Roman"/>
                <w:bCs/>
                <w:iCs/>
                <w:sz w:val="18"/>
                <w:szCs w:val="18"/>
              </w:rPr>
              <w:t xml:space="preserve"> Lloyd                       [</w:t>
            </w:r>
            <w:r w:rsidRPr="000C4BEE">
              <w:rPr>
                <w:rFonts w:ascii="Times New Roman" w:eastAsia="Cambria" w:hAnsi="Times New Roman"/>
                <w:i/>
                <w:sz w:val="18"/>
                <w:szCs w:val="18"/>
              </w:rPr>
              <w:t xml:space="preserve">Langermannia gigantea </w:t>
            </w:r>
            <w:r w:rsidRPr="000C4BEE">
              <w:rPr>
                <w:rFonts w:ascii="Times New Roman" w:hAnsi="Times New Roman"/>
                <w:bCs/>
                <w:iCs/>
                <w:sz w:val="18"/>
                <w:szCs w:val="18"/>
              </w:rPr>
              <w:t xml:space="preserve">(Batsch) Rostk] </w:t>
            </w:r>
            <w:r w:rsidRPr="000C4BEE">
              <w:rPr>
                <w:rFonts w:ascii="Times New Roman" w:hAnsi="Times New Roman"/>
                <w:sz w:val="18"/>
                <w:szCs w:val="18"/>
              </w:rPr>
              <w:t xml:space="preserve"> </w:t>
            </w:r>
          </w:p>
          <w:p w14:paraId="68AB0474" w14:textId="77777777" w:rsidR="001348A3" w:rsidRPr="000C4BEE" w:rsidRDefault="001348A3" w:rsidP="001348A3">
            <w:pPr>
              <w:spacing w:before="60" w:after="60" w:line="240" w:lineRule="auto"/>
              <w:rPr>
                <w:rFonts w:ascii="Times New Roman" w:hAnsi="Times New Roman"/>
                <w:b/>
                <w:i/>
                <w:sz w:val="18"/>
                <w:szCs w:val="18"/>
              </w:rPr>
            </w:pPr>
          </w:p>
        </w:tc>
        <w:tc>
          <w:tcPr>
            <w:tcW w:w="1276" w:type="dxa"/>
            <w:vAlign w:val="center"/>
          </w:tcPr>
          <w:p w14:paraId="03D6B5AE" w14:textId="77777777" w:rsidR="001348A3" w:rsidRPr="000C4BEE" w:rsidRDefault="001348A3" w:rsidP="001348A3">
            <w:pPr>
              <w:spacing w:before="60" w:after="60" w:line="240" w:lineRule="auto"/>
              <w:rPr>
                <w:rFonts w:ascii="Times New Roman" w:hAnsi="Times New Roman"/>
                <w:sz w:val="18"/>
                <w:szCs w:val="18"/>
              </w:rPr>
            </w:pPr>
            <w:r w:rsidRPr="000C4BEE">
              <w:rPr>
                <w:rFonts w:ascii="Times New Roman" w:hAnsi="Times New Roman"/>
                <w:bCs/>
                <w:sz w:val="18"/>
                <w:szCs w:val="18"/>
              </w:rPr>
              <w:t>Kabak mantarı</w:t>
            </w:r>
          </w:p>
        </w:tc>
        <w:tc>
          <w:tcPr>
            <w:tcW w:w="1135" w:type="dxa"/>
            <w:vAlign w:val="center"/>
          </w:tcPr>
          <w:p w14:paraId="5F047806" w14:textId="77777777" w:rsidR="001348A3" w:rsidRPr="000C4BEE" w:rsidRDefault="001348A3" w:rsidP="001348A3">
            <w:pPr>
              <w:spacing w:before="60" w:after="60" w:line="240" w:lineRule="auto"/>
              <w:rPr>
                <w:rFonts w:ascii="Times New Roman" w:hAnsi="Times New Roman"/>
                <w:sz w:val="18"/>
                <w:szCs w:val="18"/>
              </w:rPr>
            </w:pPr>
            <w:r w:rsidRPr="000C4BEE">
              <w:rPr>
                <w:rFonts w:ascii="Times New Roman" w:hAnsi="Times New Roman"/>
                <w:bCs/>
                <w:sz w:val="18"/>
                <w:szCs w:val="18"/>
              </w:rPr>
              <w:t xml:space="preserve">Giant puffball mushroom   </w:t>
            </w:r>
          </w:p>
        </w:tc>
        <w:tc>
          <w:tcPr>
            <w:tcW w:w="1416" w:type="dxa"/>
            <w:gridSpan w:val="2"/>
            <w:vAlign w:val="center"/>
          </w:tcPr>
          <w:p w14:paraId="497D77A3" w14:textId="77777777" w:rsidR="001348A3" w:rsidRPr="000C4BEE" w:rsidRDefault="001348A3" w:rsidP="001348A3">
            <w:pPr>
              <w:spacing w:before="60" w:after="60" w:line="240" w:lineRule="auto"/>
              <w:rPr>
                <w:rFonts w:ascii="Times New Roman" w:hAnsi="Times New Roman"/>
                <w:bCs/>
                <w:sz w:val="18"/>
                <w:szCs w:val="18"/>
              </w:rPr>
            </w:pPr>
            <w:r w:rsidRPr="000C4BEE">
              <w:rPr>
                <w:rFonts w:ascii="Times New Roman" w:hAnsi="Times New Roman"/>
                <w:sz w:val="18"/>
                <w:szCs w:val="18"/>
              </w:rPr>
              <w:t>Mantarın kendisi  (</w:t>
            </w:r>
            <w:r w:rsidRPr="000C4BEE">
              <w:rPr>
                <w:rFonts w:ascii="Times New Roman" w:eastAsia="Times New Roman" w:hAnsi="Times New Roman" w:cs="Times New Roman"/>
                <w:bCs/>
                <w:sz w:val="18"/>
                <w:szCs w:val="18"/>
                <w:lang w:eastAsia="tr-TR"/>
              </w:rPr>
              <w:t>bitkisel preparatları hariç</w:t>
            </w:r>
            <w:r w:rsidRPr="000C4BEE">
              <w:rPr>
                <w:rFonts w:ascii="Times New Roman" w:hAnsi="Times New Roman"/>
                <w:sz w:val="18"/>
                <w:szCs w:val="18"/>
              </w:rPr>
              <w:t>)</w:t>
            </w:r>
          </w:p>
        </w:tc>
        <w:tc>
          <w:tcPr>
            <w:tcW w:w="1417" w:type="dxa"/>
            <w:vAlign w:val="center"/>
          </w:tcPr>
          <w:p w14:paraId="6D6392E9" w14:textId="77777777" w:rsidR="001348A3" w:rsidRPr="000C4BEE" w:rsidRDefault="001348A3" w:rsidP="001348A3">
            <w:pPr>
              <w:spacing w:before="60" w:after="60" w:line="240" w:lineRule="auto"/>
              <w:rPr>
                <w:rFonts w:ascii="Times New Roman" w:hAnsi="Times New Roman"/>
                <w:sz w:val="18"/>
                <w:szCs w:val="18"/>
              </w:rPr>
            </w:pPr>
            <w:r w:rsidRPr="000C4BEE">
              <w:rPr>
                <w:rFonts w:ascii="Times New Roman" w:hAnsi="Times New Roman"/>
                <w:sz w:val="18"/>
                <w:szCs w:val="18"/>
              </w:rPr>
              <w:t>Mushroom [fungus] (</w:t>
            </w:r>
            <w:r w:rsidRPr="000C4BEE">
              <w:rPr>
                <w:rFonts w:ascii="Times New Roman" w:eastAsia="Times New Roman" w:hAnsi="Times New Roman" w:cs="Times New Roman"/>
                <w:bCs/>
                <w:sz w:val="18"/>
                <w:szCs w:val="18"/>
                <w:lang w:eastAsia="tr-TR"/>
              </w:rPr>
              <w:t>except herbal preparations)</w:t>
            </w:r>
          </w:p>
        </w:tc>
        <w:tc>
          <w:tcPr>
            <w:tcW w:w="1134" w:type="dxa"/>
            <w:vAlign w:val="center"/>
          </w:tcPr>
          <w:p w14:paraId="2007E7A9" w14:textId="77777777" w:rsidR="001348A3" w:rsidRPr="000C4BEE" w:rsidRDefault="001348A3" w:rsidP="001348A3">
            <w:pPr>
              <w:spacing w:before="60" w:after="60" w:line="240" w:lineRule="auto"/>
              <w:jc w:val="center"/>
              <w:rPr>
                <w:rFonts w:ascii="Times New Roman" w:hAnsi="Times New Roman"/>
                <w:sz w:val="18"/>
                <w:szCs w:val="18"/>
              </w:rPr>
            </w:pPr>
            <w:r w:rsidRPr="000C4BEE">
              <w:rPr>
                <w:rFonts w:ascii="Times New Roman" w:hAnsi="Times New Roman"/>
                <w:sz w:val="18"/>
                <w:szCs w:val="18"/>
              </w:rPr>
              <w:t>P</w:t>
            </w:r>
          </w:p>
        </w:tc>
        <w:tc>
          <w:tcPr>
            <w:tcW w:w="3685" w:type="dxa"/>
            <w:gridSpan w:val="2"/>
            <w:vAlign w:val="center"/>
          </w:tcPr>
          <w:p w14:paraId="6A4F1157" w14:textId="77777777" w:rsidR="001348A3" w:rsidRPr="000C4BEE" w:rsidRDefault="001348A3" w:rsidP="001348A3">
            <w:pPr>
              <w:tabs>
                <w:tab w:val="left" w:pos="567"/>
              </w:tabs>
              <w:spacing w:after="0"/>
              <w:rPr>
                <w:rFonts w:ascii="Times New Roman" w:hAnsi="Times New Roman"/>
                <w:sz w:val="18"/>
                <w:szCs w:val="18"/>
              </w:rPr>
            </w:pPr>
          </w:p>
        </w:tc>
        <w:tc>
          <w:tcPr>
            <w:tcW w:w="1138" w:type="dxa"/>
            <w:gridSpan w:val="2"/>
          </w:tcPr>
          <w:p w14:paraId="7659135D" w14:textId="5D4E3873" w:rsidR="001348A3" w:rsidRPr="001348A3" w:rsidRDefault="001348A3" w:rsidP="000C4BEE">
            <w:pPr>
              <w:tabs>
                <w:tab w:val="left" w:pos="567"/>
              </w:tabs>
              <w:spacing w:before="60" w:after="60"/>
              <w:jc w:val="both"/>
              <w:rPr>
                <w:rFonts w:ascii="Times New Roman" w:eastAsia="Times New Roman" w:hAnsi="Times New Roman" w:cs="Times New Roman"/>
                <w:b/>
                <w:bCs/>
                <w:sz w:val="16"/>
                <w:szCs w:val="16"/>
                <w:lang w:eastAsia="tr-TR"/>
              </w:rPr>
            </w:pPr>
            <w:r w:rsidRPr="001348A3">
              <w:rPr>
                <w:rFonts w:ascii="Times New Roman" w:eastAsia="Times New Roman" w:hAnsi="Times New Roman" w:cs="Times New Roman"/>
                <w:b/>
                <w:bCs/>
                <w:sz w:val="16"/>
                <w:szCs w:val="16"/>
                <w:lang w:eastAsia="tr-TR"/>
              </w:rPr>
              <w:t xml:space="preserve">14/01/2022 </w:t>
            </w:r>
          </w:p>
        </w:tc>
      </w:tr>
      <w:tr w:rsidR="001348A3" w:rsidRPr="001348A3" w14:paraId="05850659" w14:textId="77777777" w:rsidTr="001348A3">
        <w:trPr>
          <w:cantSplit/>
          <w:trHeight w:val="867"/>
        </w:trPr>
        <w:tc>
          <w:tcPr>
            <w:tcW w:w="674" w:type="dxa"/>
            <w:vAlign w:val="center"/>
          </w:tcPr>
          <w:p w14:paraId="4EAEC231" w14:textId="77777777" w:rsidR="001348A3" w:rsidRPr="001348A3" w:rsidRDefault="001348A3" w:rsidP="001348A3">
            <w:pPr>
              <w:numPr>
                <w:ilvl w:val="0"/>
                <w:numId w:val="10"/>
              </w:numPr>
              <w:spacing w:after="0" w:line="240" w:lineRule="auto"/>
              <w:contextualSpacing/>
              <w:jc w:val="center"/>
              <w:rPr>
                <w:rFonts w:ascii="Times New Roman" w:hAnsi="Times New Roman"/>
                <w:b/>
                <w:sz w:val="18"/>
                <w:szCs w:val="18"/>
              </w:rPr>
            </w:pPr>
          </w:p>
        </w:tc>
        <w:tc>
          <w:tcPr>
            <w:tcW w:w="2154" w:type="dxa"/>
            <w:vAlign w:val="center"/>
          </w:tcPr>
          <w:p w14:paraId="215CB59C" w14:textId="77777777" w:rsidR="001348A3" w:rsidRPr="000C4BEE" w:rsidRDefault="001348A3" w:rsidP="001348A3">
            <w:pPr>
              <w:spacing w:before="60" w:after="60" w:line="240" w:lineRule="auto"/>
              <w:rPr>
                <w:rFonts w:ascii="Times New Roman" w:hAnsi="Times New Roman"/>
                <w:b/>
                <w:sz w:val="18"/>
                <w:szCs w:val="18"/>
              </w:rPr>
            </w:pPr>
            <w:r w:rsidRPr="000C4BEE">
              <w:rPr>
                <w:rFonts w:ascii="Times New Roman" w:hAnsi="Times New Roman"/>
                <w:b/>
                <w:i/>
                <w:sz w:val="18"/>
                <w:szCs w:val="18"/>
              </w:rPr>
              <w:t>Lentinula edodes</w:t>
            </w:r>
            <w:r w:rsidRPr="000C4BEE">
              <w:rPr>
                <w:rFonts w:ascii="Times New Roman" w:hAnsi="Times New Roman"/>
                <w:b/>
                <w:sz w:val="18"/>
                <w:szCs w:val="18"/>
              </w:rPr>
              <w:t>(Berk.) Pegler</w:t>
            </w:r>
          </w:p>
          <w:p w14:paraId="7CAFD30C" w14:textId="77777777" w:rsidR="001348A3" w:rsidRPr="000C4BEE" w:rsidRDefault="001348A3" w:rsidP="001348A3">
            <w:pPr>
              <w:spacing w:before="60" w:after="60" w:line="240" w:lineRule="auto"/>
              <w:rPr>
                <w:rFonts w:ascii="Times New Roman" w:eastAsia="Times New Roman" w:hAnsi="Times New Roman"/>
                <w:bCs/>
                <w:i/>
                <w:sz w:val="18"/>
                <w:szCs w:val="18"/>
                <w:lang w:eastAsia="tr-TR"/>
              </w:rPr>
            </w:pPr>
            <w:r w:rsidRPr="000C4BEE">
              <w:rPr>
                <w:rFonts w:ascii="Times New Roman" w:eastAsia="Times New Roman" w:hAnsi="Times New Roman"/>
                <w:bCs/>
                <w:i/>
                <w:sz w:val="18"/>
                <w:szCs w:val="18"/>
                <w:lang w:eastAsia="tr-TR"/>
              </w:rPr>
              <w:t>[</w:t>
            </w:r>
            <w:r w:rsidRPr="000C4BEE">
              <w:rPr>
                <w:rFonts w:ascii="Times New Roman" w:eastAsia="Times New Roman" w:hAnsi="Times New Roman"/>
                <w:bCs/>
                <w:i/>
                <w:iCs/>
                <w:sz w:val="18"/>
                <w:szCs w:val="18"/>
                <w:lang w:eastAsia="tr-TR"/>
              </w:rPr>
              <w:t>Agaricus edodes</w:t>
            </w:r>
            <w:r w:rsidRPr="000C4BEE">
              <w:rPr>
                <w:rFonts w:ascii="Times New Roman" w:eastAsia="Times New Roman" w:hAnsi="Times New Roman"/>
                <w:bCs/>
                <w:iCs/>
                <w:sz w:val="18"/>
                <w:szCs w:val="18"/>
                <w:lang w:eastAsia="tr-TR"/>
              </w:rPr>
              <w:t> Berk.</w:t>
            </w:r>
            <w:r w:rsidRPr="000C4BEE">
              <w:rPr>
                <w:rFonts w:ascii="Times New Roman" w:eastAsia="Times New Roman" w:hAnsi="Times New Roman"/>
                <w:bCs/>
                <w:i/>
                <w:sz w:val="18"/>
                <w:szCs w:val="18"/>
                <w:lang w:eastAsia="tr-TR"/>
              </w:rPr>
              <w:t>]</w:t>
            </w:r>
          </w:p>
          <w:p w14:paraId="0040681A" w14:textId="77777777" w:rsidR="001348A3" w:rsidRPr="000C4BEE" w:rsidRDefault="001348A3" w:rsidP="001348A3">
            <w:pPr>
              <w:autoSpaceDE w:val="0"/>
              <w:autoSpaceDN w:val="0"/>
              <w:adjustRightInd w:val="0"/>
              <w:spacing w:after="0" w:line="240" w:lineRule="auto"/>
              <w:jc w:val="both"/>
              <w:rPr>
                <w:rFonts w:ascii="Times New Roman" w:eastAsia="Calibri" w:hAnsi="Times New Roman" w:cs="Times New Roman"/>
                <w:b/>
                <w:sz w:val="18"/>
                <w:szCs w:val="18"/>
              </w:rPr>
            </w:pPr>
          </w:p>
        </w:tc>
        <w:tc>
          <w:tcPr>
            <w:tcW w:w="1276" w:type="dxa"/>
            <w:vAlign w:val="center"/>
          </w:tcPr>
          <w:p w14:paraId="41E660EC" w14:textId="77777777" w:rsidR="001348A3" w:rsidRPr="000C4BEE" w:rsidRDefault="001348A3" w:rsidP="001348A3">
            <w:pPr>
              <w:spacing w:before="60" w:after="60" w:line="240" w:lineRule="auto"/>
              <w:rPr>
                <w:rFonts w:ascii="Times New Roman" w:hAnsi="Times New Roman"/>
                <w:sz w:val="18"/>
                <w:szCs w:val="18"/>
              </w:rPr>
            </w:pPr>
            <w:r w:rsidRPr="000C4BEE">
              <w:rPr>
                <w:rFonts w:ascii="Times New Roman" w:hAnsi="Times New Roman"/>
                <w:sz w:val="18"/>
                <w:szCs w:val="18"/>
              </w:rPr>
              <w:t>Shiitake mantarı</w:t>
            </w:r>
          </w:p>
        </w:tc>
        <w:tc>
          <w:tcPr>
            <w:tcW w:w="1135" w:type="dxa"/>
            <w:vAlign w:val="center"/>
          </w:tcPr>
          <w:p w14:paraId="3E210F68" w14:textId="77777777" w:rsidR="001348A3" w:rsidRPr="000C4BEE" w:rsidRDefault="001348A3" w:rsidP="001348A3">
            <w:pPr>
              <w:spacing w:before="60" w:after="60" w:line="240" w:lineRule="auto"/>
              <w:rPr>
                <w:rFonts w:ascii="Times New Roman" w:hAnsi="Times New Roman"/>
                <w:strike/>
                <w:sz w:val="18"/>
                <w:szCs w:val="18"/>
              </w:rPr>
            </w:pPr>
            <w:r w:rsidRPr="000C4BEE">
              <w:rPr>
                <w:rFonts w:ascii="Times New Roman" w:hAnsi="Times New Roman"/>
                <w:sz w:val="18"/>
                <w:szCs w:val="18"/>
              </w:rPr>
              <w:t>Shiitake mushroom</w:t>
            </w:r>
          </w:p>
        </w:tc>
        <w:tc>
          <w:tcPr>
            <w:tcW w:w="1416" w:type="dxa"/>
            <w:gridSpan w:val="2"/>
            <w:vAlign w:val="center"/>
          </w:tcPr>
          <w:p w14:paraId="1558F08F" w14:textId="77777777" w:rsidR="001348A3" w:rsidRPr="000C4BEE" w:rsidRDefault="001348A3" w:rsidP="001348A3">
            <w:pPr>
              <w:spacing w:before="60" w:after="60" w:line="240" w:lineRule="auto"/>
              <w:rPr>
                <w:rFonts w:ascii="Times New Roman" w:hAnsi="Times New Roman"/>
                <w:sz w:val="18"/>
                <w:szCs w:val="18"/>
              </w:rPr>
            </w:pPr>
            <w:r w:rsidRPr="000C4BEE">
              <w:rPr>
                <w:rFonts w:ascii="Times New Roman" w:hAnsi="Times New Roman"/>
                <w:bCs/>
                <w:sz w:val="18"/>
                <w:szCs w:val="18"/>
              </w:rPr>
              <w:t>Miselyum ekstraktı</w:t>
            </w:r>
          </w:p>
        </w:tc>
        <w:tc>
          <w:tcPr>
            <w:tcW w:w="1417" w:type="dxa"/>
            <w:vAlign w:val="center"/>
          </w:tcPr>
          <w:p w14:paraId="10116762" w14:textId="77777777" w:rsidR="001348A3" w:rsidRPr="000C4BEE" w:rsidRDefault="001348A3" w:rsidP="001348A3">
            <w:pPr>
              <w:spacing w:before="60" w:after="60" w:line="240" w:lineRule="auto"/>
              <w:rPr>
                <w:rFonts w:ascii="Times New Roman" w:hAnsi="Times New Roman"/>
                <w:sz w:val="18"/>
                <w:szCs w:val="18"/>
              </w:rPr>
            </w:pPr>
            <w:r w:rsidRPr="000C4BEE">
              <w:rPr>
                <w:rFonts w:ascii="Times New Roman" w:hAnsi="Times New Roman"/>
                <w:sz w:val="18"/>
                <w:szCs w:val="18"/>
              </w:rPr>
              <w:t>Mycelium extract</w:t>
            </w:r>
          </w:p>
        </w:tc>
        <w:tc>
          <w:tcPr>
            <w:tcW w:w="1134" w:type="dxa"/>
            <w:vAlign w:val="center"/>
          </w:tcPr>
          <w:p w14:paraId="06B7CE61" w14:textId="77777777" w:rsidR="001348A3" w:rsidRPr="000C4BEE" w:rsidRDefault="001348A3" w:rsidP="001348A3">
            <w:pPr>
              <w:spacing w:before="60" w:after="60" w:line="240" w:lineRule="auto"/>
              <w:jc w:val="center"/>
              <w:rPr>
                <w:rFonts w:ascii="Times New Roman" w:hAnsi="Times New Roman"/>
                <w:sz w:val="18"/>
                <w:szCs w:val="18"/>
              </w:rPr>
            </w:pPr>
            <w:r w:rsidRPr="000C4BEE">
              <w:rPr>
                <w:rFonts w:ascii="Times New Roman" w:hAnsi="Times New Roman"/>
                <w:sz w:val="18"/>
                <w:szCs w:val="18"/>
              </w:rPr>
              <w:t>P</w:t>
            </w:r>
          </w:p>
        </w:tc>
        <w:tc>
          <w:tcPr>
            <w:tcW w:w="3685" w:type="dxa"/>
            <w:gridSpan w:val="2"/>
            <w:vAlign w:val="center"/>
          </w:tcPr>
          <w:p w14:paraId="5475266B" w14:textId="77777777" w:rsidR="001348A3" w:rsidRPr="000C4BEE" w:rsidRDefault="001348A3" w:rsidP="001348A3">
            <w:pPr>
              <w:tabs>
                <w:tab w:val="left" w:pos="567"/>
              </w:tabs>
              <w:spacing w:after="0"/>
              <w:rPr>
                <w:rFonts w:ascii="Times New Roman" w:hAnsi="Times New Roman"/>
                <w:sz w:val="18"/>
                <w:szCs w:val="18"/>
              </w:rPr>
            </w:pPr>
            <w:r w:rsidRPr="000C4BEE">
              <w:rPr>
                <w:rFonts w:ascii="Times New Roman" w:hAnsi="Times New Roman"/>
                <w:sz w:val="18"/>
                <w:szCs w:val="18"/>
              </w:rPr>
              <w:t>Sadece aşağıda belirtildiği şekilde kullanılabilir:</w:t>
            </w:r>
          </w:p>
          <w:p w14:paraId="2D4FC624" w14:textId="77777777" w:rsidR="001348A3" w:rsidRPr="000C4BEE" w:rsidRDefault="001348A3" w:rsidP="001348A3">
            <w:pPr>
              <w:spacing w:after="0" w:line="240" w:lineRule="auto"/>
              <w:rPr>
                <w:rFonts w:ascii="Times New Roman" w:hAnsi="Times New Roman"/>
                <w:sz w:val="18"/>
                <w:szCs w:val="18"/>
              </w:rPr>
            </w:pPr>
            <w:r w:rsidRPr="000C4BEE">
              <w:rPr>
                <w:rFonts w:ascii="Times New Roman" w:hAnsi="Times New Roman"/>
                <w:sz w:val="18"/>
                <w:szCs w:val="18"/>
              </w:rPr>
              <w:t>-Ekmek ürünlerinde en fazla</w:t>
            </w:r>
            <w:r w:rsidRPr="000C4BEE">
              <w:rPr>
                <w:rFonts w:ascii="Times New Roman" w:hAnsi="Times New Roman"/>
                <w:sz w:val="18"/>
                <w:szCs w:val="18"/>
              </w:rPr>
              <w:tab/>
              <w:t>2 mL/100 g</w:t>
            </w:r>
          </w:p>
          <w:p w14:paraId="687122CD" w14:textId="77777777" w:rsidR="001348A3" w:rsidRPr="000C4BEE" w:rsidRDefault="001348A3" w:rsidP="001348A3">
            <w:pPr>
              <w:spacing w:after="0" w:line="240" w:lineRule="auto"/>
              <w:rPr>
                <w:rFonts w:ascii="Times New Roman" w:hAnsi="Times New Roman"/>
                <w:sz w:val="18"/>
                <w:szCs w:val="18"/>
              </w:rPr>
            </w:pPr>
            <w:r w:rsidRPr="000C4BEE">
              <w:rPr>
                <w:rFonts w:ascii="Times New Roman" w:hAnsi="Times New Roman"/>
                <w:sz w:val="18"/>
                <w:szCs w:val="18"/>
              </w:rPr>
              <w:t>-İçeceklerde en fazla 0,5 mL/100 mL</w:t>
            </w:r>
          </w:p>
          <w:p w14:paraId="5750F680" w14:textId="77777777" w:rsidR="001348A3" w:rsidRPr="000C4BEE" w:rsidRDefault="001348A3" w:rsidP="001348A3">
            <w:pPr>
              <w:spacing w:after="0" w:line="240" w:lineRule="auto"/>
              <w:rPr>
                <w:rFonts w:ascii="Times New Roman" w:hAnsi="Times New Roman"/>
                <w:sz w:val="18"/>
                <w:szCs w:val="18"/>
              </w:rPr>
            </w:pPr>
            <w:r w:rsidRPr="000C4BEE">
              <w:rPr>
                <w:rFonts w:ascii="Times New Roman" w:hAnsi="Times New Roman"/>
                <w:sz w:val="18"/>
                <w:szCs w:val="18"/>
              </w:rPr>
              <w:t>-Hazır öğünlerde en fazla 2,5 mL/öğün</w:t>
            </w:r>
          </w:p>
          <w:p w14:paraId="580D7925" w14:textId="77777777" w:rsidR="001348A3" w:rsidRPr="000C4BEE" w:rsidRDefault="001348A3" w:rsidP="001348A3">
            <w:pPr>
              <w:spacing w:after="0" w:line="240" w:lineRule="auto"/>
              <w:rPr>
                <w:rFonts w:ascii="Times New Roman" w:hAnsi="Times New Roman"/>
                <w:sz w:val="18"/>
                <w:szCs w:val="18"/>
              </w:rPr>
            </w:pPr>
            <w:r w:rsidRPr="000C4BEE">
              <w:rPr>
                <w:rFonts w:ascii="Times New Roman" w:hAnsi="Times New Roman"/>
                <w:sz w:val="18"/>
                <w:szCs w:val="18"/>
              </w:rPr>
              <w:t>-Yoğurt bazlı gıdalarda en fazla 1,5 mL/100 mL</w:t>
            </w:r>
          </w:p>
          <w:p w14:paraId="17ED68D2" w14:textId="77777777" w:rsidR="001348A3" w:rsidRPr="000C4BEE" w:rsidRDefault="001348A3" w:rsidP="001348A3">
            <w:pPr>
              <w:spacing w:after="0" w:line="240" w:lineRule="auto"/>
              <w:rPr>
                <w:rFonts w:ascii="Times New Roman" w:hAnsi="Times New Roman"/>
                <w:sz w:val="18"/>
                <w:szCs w:val="18"/>
              </w:rPr>
            </w:pPr>
            <w:r w:rsidRPr="000C4BEE">
              <w:rPr>
                <w:rFonts w:ascii="Times New Roman" w:hAnsi="Times New Roman"/>
                <w:sz w:val="18"/>
                <w:szCs w:val="18"/>
              </w:rPr>
              <w:t>- Takviye edici gıdalarda en fazla 2,5 mL/gün</w:t>
            </w:r>
          </w:p>
          <w:p w14:paraId="09DAF4BE" w14:textId="77777777" w:rsidR="001348A3" w:rsidRPr="000C4BEE" w:rsidRDefault="001348A3" w:rsidP="001348A3">
            <w:pPr>
              <w:spacing w:after="0" w:line="240" w:lineRule="auto"/>
              <w:rPr>
                <w:rFonts w:ascii="Times New Roman" w:hAnsi="Times New Roman"/>
                <w:sz w:val="18"/>
                <w:szCs w:val="18"/>
              </w:rPr>
            </w:pPr>
            <w:r w:rsidRPr="000C4BEE">
              <w:rPr>
                <w:rFonts w:ascii="Times New Roman" w:hAnsi="Times New Roman"/>
                <w:sz w:val="18"/>
                <w:szCs w:val="18"/>
              </w:rPr>
              <w:t>-Etikette,  ‘</w:t>
            </w:r>
            <w:r w:rsidRPr="000C4BEE">
              <w:rPr>
                <w:rFonts w:ascii="Times New Roman" w:hAnsi="Times New Roman"/>
                <w:bCs/>
                <w:i/>
                <w:sz w:val="18"/>
                <w:szCs w:val="18"/>
              </w:rPr>
              <w:t xml:space="preserve">Lentinula edodes </w:t>
            </w:r>
            <w:r w:rsidRPr="000C4BEE">
              <w:rPr>
                <w:rFonts w:ascii="Times New Roman" w:hAnsi="Times New Roman"/>
                <w:bCs/>
                <w:sz w:val="18"/>
                <w:szCs w:val="18"/>
              </w:rPr>
              <w:t>mantarı ekstraktı’veya</w:t>
            </w:r>
            <w:r w:rsidRPr="000C4BEE">
              <w:rPr>
                <w:rFonts w:ascii="Times New Roman" w:hAnsi="Times New Roman"/>
                <w:sz w:val="18"/>
                <w:szCs w:val="18"/>
              </w:rPr>
              <w:t xml:space="preserve"> ‘Shiitake mantarı </w:t>
            </w:r>
            <w:r w:rsidRPr="000C4BEE">
              <w:rPr>
                <w:rFonts w:ascii="Times New Roman" w:hAnsi="Times New Roman"/>
                <w:bCs/>
                <w:sz w:val="18"/>
                <w:szCs w:val="18"/>
              </w:rPr>
              <w:t>ekstraktı</w:t>
            </w:r>
            <w:r w:rsidRPr="000C4BEE">
              <w:rPr>
                <w:rFonts w:ascii="Times New Roman" w:hAnsi="Times New Roman"/>
                <w:sz w:val="18"/>
                <w:szCs w:val="18"/>
              </w:rPr>
              <w:t>’ ifadesi yer alır.</w:t>
            </w:r>
          </w:p>
        </w:tc>
        <w:tc>
          <w:tcPr>
            <w:tcW w:w="1138" w:type="dxa"/>
            <w:gridSpan w:val="2"/>
          </w:tcPr>
          <w:p w14:paraId="2FEBD632" w14:textId="77777777" w:rsidR="001348A3" w:rsidRPr="001348A3" w:rsidRDefault="001348A3" w:rsidP="001348A3">
            <w:pPr>
              <w:tabs>
                <w:tab w:val="left" w:pos="567"/>
              </w:tabs>
              <w:spacing w:after="0"/>
              <w:rPr>
                <w:rFonts w:ascii="Times New Roman" w:hAnsi="Times New Roman"/>
                <w:color w:val="0070C0"/>
                <w:sz w:val="18"/>
                <w:szCs w:val="18"/>
              </w:rPr>
            </w:pPr>
          </w:p>
        </w:tc>
      </w:tr>
    </w:tbl>
    <w:p w14:paraId="31B0B68B" w14:textId="4F6EF0CC" w:rsidR="005308DB" w:rsidRPr="00D11138" w:rsidRDefault="005308DB" w:rsidP="00B6518F">
      <w:pPr>
        <w:tabs>
          <w:tab w:val="left" w:pos="567"/>
        </w:tabs>
        <w:spacing w:after="0" w:line="240" w:lineRule="auto"/>
        <w:jc w:val="both"/>
        <w:rPr>
          <w:rFonts w:ascii="Times New Roman" w:eastAsia="Times New Roman" w:hAnsi="Times New Roman" w:cs="Times New Roman"/>
          <w:sz w:val="24"/>
          <w:szCs w:val="24"/>
          <w:lang w:eastAsia="tr-TR"/>
        </w:rPr>
      </w:pPr>
    </w:p>
    <w:p w14:paraId="6357B51B" w14:textId="77777777" w:rsidR="005308DB" w:rsidRPr="00D11138" w:rsidRDefault="005308DB" w:rsidP="00B6518F">
      <w:pPr>
        <w:tabs>
          <w:tab w:val="left" w:pos="567"/>
        </w:tabs>
        <w:spacing w:after="0" w:line="240" w:lineRule="auto"/>
        <w:jc w:val="both"/>
        <w:rPr>
          <w:rFonts w:ascii="Times New Roman" w:hAnsi="Times New Roman" w:cs="Times New Roman"/>
          <w:sz w:val="24"/>
          <w:szCs w:val="24"/>
        </w:rPr>
      </w:pPr>
    </w:p>
    <w:p w14:paraId="428957ED" w14:textId="77777777" w:rsidR="007A37F7" w:rsidRPr="00D11138" w:rsidRDefault="007A37F7" w:rsidP="00B6518F">
      <w:pPr>
        <w:spacing w:line="240" w:lineRule="auto"/>
        <w:contextualSpacing/>
        <w:jc w:val="both"/>
        <w:rPr>
          <w:rFonts w:ascii="Times New Roman" w:eastAsia="Times New Roman" w:hAnsi="Times New Roman" w:cs="Times New Roman"/>
          <w:sz w:val="24"/>
          <w:szCs w:val="24"/>
          <w:lang w:eastAsia="tr-TR"/>
        </w:rPr>
      </w:pPr>
    </w:p>
    <w:p w14:paraId="4E55CD1E" w14:textId="77777777" w:rsidR="001348A3" w:rsidRDefault="001348A3" w:rsidP="00B6518F">
      <w:pPr>
        <w:spacing w:line="240" w:lineRule="auto"/>
        <w:contextualSpacing/>
        <w:jc w:val="both"/>
        <w:rPr>
          <w:rFonts w:ascii="Times New Roman" w:eastAsia="Times New Roman" w:hAnsi="Times New Roman" w:cs="Times New Roman"/>
          <w:sz w:val="24"/>
          <w:szCs w:val="24"/>
          <w:lang w:eastAsia="tr-TR"/>
        </w:rPr>
        <w:sectPr w:rsidR="001348A3" w:rsidSect="001348A3">
          <w:pgSz w:w="16838" w:h="11906" w:orient="landscape"/>
          <w:pgMar w:top="1418" w:right="1418" w:bottom="1418" w:left="1418" w:header="709" w:footer="709" w:gutter="0"/>
          <w:cols w:space="708"/>
          <w:docGrid w:linePitch="360"/>
        </w:sectPr>
      </w:pPr>
    </w:p>
    <w:p w14:paraId="206D6BAB" w14:textId="77777777" w:rsidR="00572E15" w:rsidRPr="00572E15" w:rsidRDefault="00572E15" w:rsidP="00572E15">
      <w:pPr>
        <w:tabs>
          <w:tab w:val="left" w:pos="567"/>
        </w:tabs>
        <w:spacing w:after="0"/>
        <w:jc w:val="center"/>
        <w:rPr>
          <w:rFonts w:ascii="Times New Roman" w:eastAsia="Times New Roman" w:hAnsi="Times New Roman" w:cs="Times New Roman"/>
          <w:b/>
          <w:bCs/>
          <w:sz w:val="24"/>
          <w:szCs w:val="24"/>
          <w:lang w:eastAsia="tr-TR"/>
        </w:rPr>
      </w:pPr>
      <w:r w:rsidRPr="00572E15">
        <w:rPr>
          <w:rFonts w:ascii="Times New Roman" w:eastAsia="Times New Roman" w:hAnsi="Times New Roman" w:cs="Times New Roman"/>
          <w:b/>
          <w:bCs/>
          <w:sz w:val="24"/>
          <w:szCs w:val="24"/>
          <w:lang w:eastAsia="tr-TR"/>
        </w:rPr>
        <w:lastRenderedPageBreak/>
        <w:t>BÖLÜM 3</w:t>
      </w:r>
    </w:p>
    <w:p w14:paraId="20C84C00" w14:textId="77777777" w:rsidR="00572E15" w:rsidRPr="00572E15" w:rsidRDefault="00572E15" w:rsidP="00572E15">
      <w:pPr>
        <w:jc w:val="center"/>
        <w:rPr>
          <w:rFonts w:ascii="Times New Roman" w:eastAsia="Times New Roman" w:hAnsi="Times New Roman" w:cs="Times New Roman"/>
          <w:b/>
          <w:bCs/>
          <w:sz w:val="24"/>
          <w:szCs w:val="24"/>
          <w:lang w:eastAsia="tr-TR"/>
        </w:rPr>
      </w:pPr>
      <w:r w:rsidRPr="00572E15">
        <w:rPr>
          <w:rFonts w:ascii="Times New Roman" w:eastAsia="Times New Roman" w:hAnsi="Times New Roman" w:cs="Times New Roman"/>
          <w:b/>
          <w:bCs/>
          <w:sz w:val="24"/>
          <w:szCs w:val="24"/>
          <w:lang w:eastAsia="tr-TR"/>
        </w:rPr>
        <w:t>Algler ve Likenler</w:t>
      </w:r>
    </w:p>
    <w:tbl>
      <w:tblPr>
        <w:tblStyle w:val="TabloKlavuzu22"/>
        <w:tblW w:w="15021" w:type="dxa"/>
        <w:tblLayout w:type="fixed"/>
        <w:tblLook w:val="04A0" w:firstRow="1" w:lastRow="0" w:firstColumn="1" w:lastColumn="0" w:noHBand="0" w:noVBand="1"/>
      </w:tblPr>
      <w:tblGrid>
        <w:gridCol w:w="562"/>
        <w:gridCol w:w="1814"/>
        <w:gridCol w:w="1021"/>
        <w:gridCol w:w="1134"/>
        <w:gridCol w:w="13"/>
        <w:gridCol w:w="980"/>
        <w:gridCol w:w="1021"/>
        <w:gridCol w:w="13"/>
        <w:gridCol w:w="979"/>
        <w:gridCol w:w="963"/>
        <w:gridCol w:w="1021"/>
        <w:gridCol w:w="4182"/>
        <w:gridCol w:w="13"/>
        <w:gridCol w:w="1305"/>
      </w:tblGrid>
      <w:tr w:rsidR="00572E15" w:rsidRPr="00572E15" w14:paraId="32CB5D05" w14:textId="77777777" w:rsidTr="00005C6B">
        <w:trPr>
          <w:cantSplit/>
          <w:trHeight w:val="545"/>
          <w:tblHeader/>
        </w:trPr>
        <w:tc>
          <w:tcPr>
            <w:tcW w:w="562" w:type="dxa"/>
            <w:vMerge w:val="restart"/>
            <w:vAlign w:val="center"/>
          </w:tcPr>
          <w:p w14:paraId="3F185D6A"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r w:rsidRPr="00572E15">
              <w:rPr>
                <w:rFonts w:ascii="Times New Roman" w:eastAsia="Times New Roman" w:hAnsi="Times New Roman" w:cs="Times New Roman"/>
                <w:b/>
                <w:bCs/>
                <w:sz w:val="18"/>
                <w:szCs w:val="18"/>
                <w:lang w:eastAsia="tr-TR"/>
              </w:rPr>
              <w:t>Sıra No</w:t>
            </w:r>
          </w:p>
        </w:tc>
        <w:tc>
          <w:tcPr>
            <w:tcW w:w="3982" w:type="dxa"/>
            <w:gridSpan w:val="4"/>
            <w:vAlign w:val="center"/>
          </w:tcPr>
          <w:p w14:paraId="24C474F1"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r w:rsidRPr="00572E15">
              <w:rPr>
                <w:rFonts w:ascii="Times New Roman" w:eastAsia="Times New Roman" w:hAnsi="Times New Roman" w:cs="Times New Roman"/>
                <w:b/>
                <w:bCs/>
                <w:sz w:val="18"/>
                <w:szCs w:val="18"/>
                <w:lang w:eastAsia="tr-TR"/>
              </w:rPr>
              <w:t>Alg/Likenin Adı</w:t>
            </w:r>
          </w:p>
        </w:tc>
        <w:tc>
          <w:tcPr>
            <w:tcW w:w="2014" w:type="dxa"/>
            <w:gridSpan w:val="3"/>
            <w:vAlign w:val="center"/>
          </w:tcPr>
          <w:p w14:paraId="1FC6F554"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r w:rsidRPr="00572E15">
              <w:rPr>
                <w:rFonts w:ascii="Times New Roman" w:eastAsia="Times New Roman" w:hAnsi="Times New Roman" w:cs="Times New Roman"/>
                <w:b/>
                <w:bCs/>
                <w:sz w:val="18"/>
                <w:szCs w:val="18"/>
                <w:lang w:eastAsia="tr-TR"/>
              </w:rPr>
              <w:t>Kullanılan</w:t>
            </w:r>
          </w:p>
          <w:p w14:paraId="2EBE5EB3"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r w:rsidRPr="00572E15">
              <w:rPr>
                <w:rFonts w:ascii="Times New Roman" w:eastAsia="Times New Roman" w:hAnsi="Times New Roman" w:cs="Times New Roman"/>
                <w:b/>
                <w:bCs/>
                <w:sz w:val="18"/>
                <w:szCs w:val="18"/>
                <w:lang w:eastAsia="tr-TR"/>
              </w:rPr>
              <w:t>Alg/Liken Kısımları</w:t>
            </w:r>
          </w:p>
        </w:tc>
        <w:tc>
          <w:tcPr>
            <w:tcW w:w="1942" w:type="dxa"/>
            <w:gridSpan w:val="2"/>
            <w:vAlign w:val="center"/>
          </w:tcPr>
          <w:p w14:paraId="5843C1EE"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r w:rsidRPr="00572E15">
              <w:rPr>
                <w:rFonts w:ascii="Times New Roman" w:eastAsia="Times New Roman" w:hAnsi="Times New Roman" w:cs="Times New Roman"/>
                <w:b/>
                <w:bCs/>
                <w:sz w:val="18"/>
                <w:szCs w:val="18"/>
                <w:lang w:eastAsia="tr-TR"/>
              </w:rPr>
              <w:t>Kullanılan Alg/Liken Preparatlar</w:t>
            </w:r>
            <w:r w:rsidRPr="00572E15">
              <w:rPr>
                <w:rFonts w:ascii="Times New Roman" w:eastAsia="Times New Roman" w:hAnsi="Times New Roman" w:cs="Times New Roman"/>
                <w:b/>
                <w:bCs/>
                <w:sz w:val="18"/>
                <w:szCs w:val="18"/>
                <w:vertAlign w:val="superscript"/>
                <w:lang w:eastAsia="tr-TR"/>
              </w:rPr>
              <w:t>(5)</w:t>
            </w:r>
          </w:p>
        </w:tc>
        <w:tc>
          <w:tcPr>
            <w:tcW w:w="1021" w:type="dxa"/>
            <w:vAlign w:val="center"/>
          </w:tcPr>
          <w:p w14:paraId="3A73BD8C"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r w:rsidRPr="00572E15">
              <w:rPr>
                <w:rFonts w:ascii="Times New Roman" w:eastAsia="Times New Roman" w:hAnsi="Times New Roman" w:cs="Times New Roman"/>
                <w:b/>
                <w:bCs/>
                <w:sz w:val="18"/>
                <w:szCs w:val="18"/>
                <w:lang w:eastAsia="tr-TR"/>
              </w:rPr>
              <w:t>Mevcut Durum</w:t>
            </w:r>
          </w:p>
          <w:p w14:paraId="053B87E4"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r w:rsidRPr="00572E15">
              <w:rPr>
                <w:rFonts w:ascii="Times New Roman" w:eastAsia="Times New Roman" w:hAnsi="Times New Roman" w:cs="Times New Roman"/>
                <w:b/>
                <w:bCs/>
                <w:sz w:val="18"/>
                <w:szCs w:val="18"/>
                <w:lang w:eastAsia="tr-TR"/>
              </w:rPr>
              <w:t>(P/N/Z)</w:t>
            </w:r>
            <w:r w:rsidRPr="00572E15">
              <w:rPr>
                <w:rFonts w:ascii="Times New Roman" w:eastAsia="Times New Roman" w:hAnsi="Times New Roman" w:cs="Times New Roman"/>
                <w:b/>
                <w:bCs/>
                <w:sz w:val="18"/>
                <w:szCs w:val="18"/>
                <w:vertAlign w:val="superscript"/>
                <w:lang w:eastAsia="tr-TR"/>
              </w:rPr>
              <w:t>(6)</w:t>
            </w:r>
          </w:p>
        </w:tc>
        <w:tc>
          <w:tcPr>
            <w:tcW w:w="4182" w:type="dxa"/>
            <w:vAlign w:val="center"/>
          </w:tcPr>
          <w:p w14:paraId="57D8FC1C" w14:textId="77777777" w:rsidR="00572E15" w:rsidRPr="00572E15" w:rsidRDefault="00572E15" w:rsidP="00572E15">
            <w:pPr>
              <w:tabs>
                <w:tab w:val="left" w:pos="567"/>
              </w:tabs>
              <w:ind w:right="33"/>
              <w:jc w:val="center"/>
              <w:rPr>
                <w:rFonts w:ascii="Times New Roman" w:eastAsia="Times New Roman" w:hAnsi="Times New Roman" w:cs="Times New Roman"/>
                <w:b/>
                <w:bCs/>
                <w:sz w:val="18"/>
                <w:szCs w:val="18"/>
                <w:lang w:eastAsia="tr-TR"/>
              </w:rPr>
            </w:pPr>
            <w:r w:rsidRPr="00572E15">
              <w:rPr>
                <w:rFonts w:ascii="Times New Roman" w:eastAsia="Times New Roman" w:hAnsi="Times New Roman" w:cs="Times New Roman"/>
                <w:b/>
                <w:bCs/>
                <w:sz w:val="18"/>
                <w:szCs w:val="18"/>
                <w:lang w:eastAsia="tr-TR"/>
              </w:rPr>
              <w:t>Kullanımla İlgili Koşullar, Kısıtlamalar ve Özel Etiketleme Gereklilikleri</w:t>
            </w:r>
          </w:p>
        </w:tc>
        <w:tc>
          <w:tcPr>
            <w:tcW w:w="1318" w:type="dxa"/>
            <w:gridSpan w:val="2"/>
            <w:vAlign w:val="center"/>
          </w:tcPr>
          <w:p w14:paraId="3A4CA68C"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r w:rsidRPr="00572E15">
              <w:rPr>
                <w:rFonts w:ascii="Times New Roman" w:eastAsia="Times New Roman" w:hAnsi="Times New Roman" w:cs="Times New Roman"/>
                <w:b/>
                <w:bCs/>
                <w:sz w:val="18"/>
                <w:szCs w:val="18"/>
                <w:lang w:eastAsia="tr-TR"/>
              </w:rPr>
              <w:t xml:space="preserve">GOKBK </w:t>
            </w:r>
          </w:p>
          <w:p w14:paraId="299E23AD"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r w:rsidRPr="00572E15">
              <w:rPr>
                <w:rFonts w:ascii="Times New Roman" w:eastAsia="Times New Roman" w:hAnsi="Times New Roman" w:cs="Times New Roman"/>
                <w:b/>
                <w:bCs/>
                <w:sz w:val="18"/>
                <w:szCs w:val="18"/>
                <w:lang w:eastAsia="tr-TR"/>
              </w:rPr>
              <w:t>Bilimsel Görüş Tarihi</w:t>
            </w:r>
          </w:p>
        </w:tc>
      </w:tr>
      <w:tr w:rsidR="00572E15" w:rsidRPr="00572E15" w14:paraId="2784ECAE" w14:textId="77777777" w:rsidTr="00005C6B">
        <w:trPr>
          <w:cantSplit/>
          <w:trHeight w:val="554"/>
          <w:tblHeader/>
        </w:trPr>
        <w:tc>
          <w:tcPr>
            <w:tcW w:w="562" w:type="dxa"/>
            <w:vMerge/>
            <w:vAlign w:val="center"/>
          </w:tcPr>
          <w:p w14:paraId="3EBC52FF"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p>
        </w:tc>
        <w:tc>
          <w:tcPr>
            <w:tcW w:w="1814" w:type="dxa"/>
            <w:vAlign w:val="center"/>
          </w:tcPr>
          <w:p w14:paraId="59C8D3BB"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r w:rsidRPr="00572E15">
              <w:rPr>
                <w:rFonts w:ascii="Times New Roman" w:eastAsia="Times New Roman" w:hAnsi="Times New Roman" w:cs="Times New Roman"/>
                <w:b/>
                <w:bCs/>
                <w:sz w:val="18"/>
                <w:szCs w:val="18"/>
                <w:lang w:eastAsia="tr-TR"/>
              </w:rPr>
              <w:t xml:space="preserve">Latince </w:t>
            </w:r>
          </w:p>
          <w:p w14:paraId="086F97A3" w14:textId="77777777" w:rsidR="00572E15" w:rsidRPr="00572E15" w:rsidRDefault="00572E15" w:rsidP="00572E15">
            <w:pPr>
              <w:tabs>
                <w:tab w:val="left" w:pos="567"/>
              </w:tabs>
              <w:jc w:val="center"/>
              <w:rPr>
                <w:rFonts w:ascii="Times New Roman" w:eastAsia="Times New Roman" w:hAnsi="Times New Roman" w:cs="Times New Roman"/>
                <w:b/>
                <w:bCs/>
                <w:sz w:val="18"/>
                <w:szCs w:val="18"/>
                <w:vertAlign w:val="superscript"/>
                <w:lang w:eastAsia="tr-TR"/>
              </w:rPr>
            </w:pPr>
            <w:r w:rsidRPr="00572E15">
              <w:rPr>
                <w:rFonts w:ascii="Times New Roman" w:eastAsia="Times New Roman" w:hAnsi="Times New Roman" w:cs="Times New Roman"/>
                <w:b/>
                <w:bCs/>
                <w:sz w:val="18"/>
                <w:szCs w:val="18"/>
                <w:lang w:eastAsia="tr-TR"/>
              </w:rPr>
              <w:t xml:space="preserve">(Otör ve Sinonimleri ile Birlikte) </w:t>
            </w:r>
            <w:r w:rsidRPr="00572E15">
              <w:rPr>
                <w:rFonts w:ascii="Times New Roman" w:eastAsia="Times New Roman" w:hAnsi="Times New Roman" w:cs="Times New Roman"/>
                <w:b/>
                <w:bCs/>
                <w:sz w:val="18"/>
                <w:szCs w:val="18"/>
                <w:vertAlign w:val="superscript"/>
                <w:lang w:eastAsia="tr-TR"/>
              </w:rPr>
              <w:t>(1)</w:t>
            </w:r>
          </w:p>
        </w:tc>
        <w:tc>
          <w:tcPr>
            <w:tcW w:w="1021" w:type="dxa"/>
            <w:vAlign w:val="center"/>
          </w:tcPr>
          <w:p w14:paraId="3C18EE81"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r w:rsidRPr="00572E15">
              <w:rPr>
                <w:rFonts w:ascii="Times New Roman" w:eastAsia="Times New Roman" w:hAnsi="Times New Roman" w:cs="Times New Roman"/>
                <w:b/>
                <w:bCs/>
                <w:sz w:val="18"/>
                <w:szCs w:val="18"/>
                <w:lang w:eastAsia="tr-TR"/>
              </w:rPr>
              <w:t>Türkçe</w:t>
            </w:r>
            <w:r w:rsidRPr="00572E15">
              <w:rPr>
                <w:rFonts w:ascii="Times New Roman" w:eastAsia="Times New Roman" w:hAnsi="Times New Roman" w:cs="Times New Roman"/>
                <w:b/>
                <w:bCs/>
                <w:sz w:val="18"/>
                <w:szCs w:val="18"/>
                <w:vertAlign w:val="superscript"/>
                <w:lang w:eastAsia="tr-TR"/>
              </w:rPr>
              <w:t>(2)</w:t>
            </w:r>
          </w:p>
        </w:tc>
        <w:tc>
          <w:tcPr>
            <w:tcW w:w="1134" w:type="dxa"/>
            <w:vAlign w:val="center"/>
          </w:tcPr>
          <w:p w14:paraId="23829DBC" w14:textId="77777777" w:rsidR="00572E15" w:rsidRPr="00572E15" w:rsidRDefault="00572E15" w:rsidP="00572E15">
            <w:pPr>
              <w:jc w:val="center"/>
              <w:rPr>
                <w:rFonts w:ascii="Times New Roman" w:eastAsia="Times New Roman" w:hAnsi="Times New Roman" w:cs="Times New Roman"/>
                <w:b/>
                <w:bCs/>
                <w:sz w:val="18"/>
                <w:szCs w:val="18"/>
                <w:lang w:eastAsia="tr-TR"/>
              </w:rPr>
            </w:pPr>
            <w:r w:rsidRPr="00572E15">
              <w:rPr>
                <w:rFonts w:ascii="Times New Roman" w:eastAsia="Times New Roman" w:hAnsi="Times New Roman" w:cs="Times New Roman"/>
                <w:b/>
                <w:bCs/>
                <w:sz w:val="18"/>
                <w:szCs w:val="18"/>
                <w:lang w:eastAsia="tr-TR"/>
              </w:rPr>
              <w:t>İngilizce</w:t>
            </w:r>
            <w:r w:rsidRPr="00572E15">
              <w:rPr>
                <w:rFonts w:ascii="Times New Roman" w:eastAsia="Times New Roman" w:hAnsi="Times New Roman" w:cs="Times New Roman"/>
                <w:b/>
                <w:bCs/>
                <w:sz w:val="18"/>
                <w:szCs w:val="18"/>
                <w:vertAlign w:val="superscript"/>
                <w:lang w:eastAsia="tr-TR"/>
              </w:rPr>
              <w:t>(3)</w:t>
            </w:r>
          </w:p>
        </w:tc>
        <w:tc>
          <w:tcPr>
            <w:tcW w:w="993" w:type="dxa"/>
            <w:gridSpan w:val="2"/>
            <w:vAlign w:val="center"/>
          </w:tcPr>
          <w:p w14:paraId="64EA0B16"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r w:rsidRPr="00572E15">
              <w:rPr>
                <w:rFonts w:ascii="Times New Roman" w:eastAsia="Times New Roman" w:hAnsi="Times New Roman" w:cs="Times New Roman"/>
                <w:b/>
                <w:bCs/>
                <w:sz w:val="18"/>
                <w:szCs w:val="18"/>
                <w:lang w:eastAsia="tr-TR"/>
              </w:rPr>
              <w:t>Türkçe</w:t>
            </w:r>
          </w:p>
        </w:tc>
        <w:tc>
          <w:tcPr>
            <w:tcW w:w="1021" w:type="dxa"/>
            <w:vAlign w:val="center"/>
          </w:tcPr>
          <w:p w14:paraId="01B84A60"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r w:rsidRPr="00572E15">
              <w:rPr>
                <w:rFonts w:ascii="Times New Roman" w:eastAsia="Times New Roman" w:hAnsi="Times New Roman" w:cs="Times New Roman"/>
                <w:b/>
                <w:bCs/>
                <w:sz w:val="18"/>
                <w:szCs w:val="18"/>
                <w:lang w:eastAsia="tr-TR"/>
              </w:rPr>
              <w:t>İngilizce Latince</w:t>
            </w:r>
            <w:r w:rsidRPr="00572E15">
              <w:rPr>
                <w:rFonts w:ascii="Times New Roman" w:eastAsia="Times New Roman" w:hAnsi="Times New Roman" w:cs="Times New Roman"/>
                <w:b/>
                <w:bCs/>
                <w:sz w:val="18"/>
                <w:szCs w:val="18"/>
                <w:vertAlign w:val="superscript"/>
                <w:lang w:eastAsia="tr-TR"/>
              </w:rPr>
              <w:t>(4)</w:t>
            </w:r>
          </w:p>
        </w:tc>
        <w:tc>
          <w:tcPr>
            <w:tcW w:w="992" w:type="dxa"/>
            <w:gridSpan w:val="2"/>
            <w:vAlign w:val="center"/>
          </w:tcPr>
          <w:p w14:paraId="1609F043"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r w:rsidRPr="00572E15">
              <w:rPr>
                <w:rFonts w:ascii="Times New Roman" w:eastAsia="Times New Roman" w:hAnsi="Times New Roman" w:cs="Times New Roman"/>
                <w:b/>
                <w:bCs/>
                <w:sz w:val="18"/>
                <w:szCs w:val="18"/>
                <w:lang w:eastAsia="tr-TR"/>
              </w:rPr>
              <w:t>Türkçe</w:t>
            </w:r>
          </w:p>
        </w:tc>
        <w:tc>
          <w:tcPr>
            <w:tcW w:w="963" w:type="dxa"/>
            <w:vAlign w:val="center"/>
          </w:tcPr>
          <w:p w14:paraId="1652F457"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r w:rsidRPr="00572E15">
              <w:rPr>
                <w:rFonts w:ascii="Times New Roman" w:eastAsia="Times New Roman" w:hAnsi="Times New Roman" w:cs="Times New Roman"/>
                <w:b/>
                <w:bCs/>
                <w:sz w:val="18"/>
                <w:szCs w:val="18"/>
                <w:lang w:eastAsia="tr-TR"/>
              </w:rPr>
              <w:t>İngilizce</w:t>
            </w:r>
          </w:p>
        </w:tc>
        <w:tc>
          <w:tcPr>
            <w:tcW w:w="1021" w:type="dxa"/>
            <w:vAlign w:val="center"/>
          </w:tcPr>
          <w:p w14:paraId="0774685A"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p>
        </w:tc>
        <w:tc>
          <w:tcPr>
            <w:tcW w:w="4195" w:type="dxa"/>
            <w:gridSpan w:val="2"/>
            <w:vAlign w:val="center"/>
          </w:tcPr>
          <w:p w14:paraId="17D407C2"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p>
        </w:tc>
        <w:tc>
          <w:tcPr>
            <w:tcW w:w="1305" w:type="dxa"/>
            <w:vAlign w:val="center"/>
          </w:tcPr>
          <w:p w14:paraId="3C3A66C2" w14:textId="77777777" w:rsidR="00572E15" w:rsidRPr="00572E15" w:rsidRDefault="00572E15" w:rsidP="00572E15">
            <w:pPr>
              <w:tabs>
                <w:tab w:val="left" w:pos="567"/>
              </w:tabs>
              <w:jc w:val="center"/>
              <w:rPr>
                <w:rFonts w:ascii="Times New Roman" w:eastAsia="Times New Roman" w:hAnsi="Times New Roman" w:cs="Times New Roman"/>
                <w:b/>
                <w:bCs/>
                <w:sz w:val="18"/>
                <w:szCs w:val="18"/>
                <w:lang w:eastAsia="tr-TR"/>
              </w:rPr>
            </w:pPr>
          </w:p>
        </w:tc>
      </w:tr>
      <w:tr w:rsidR="00572E15" w:rsidRPr="00572E15" w14:paraId="10A89DEE" w14:textId="77777777" w:rsidTr="00005C6B">
        <w:trPr>
          <w:cantSplit/>
          <w:trHeight w:val="1685"/>
        </w:trPr>
        <w:tc>
          <w:tcPr>
            <w:tcW w:w="562" w:type="dxa"/>
            <w:vAlign w:val="center"/>
          </w:tcPr>
          <w:p w14:paraId="31789EA3" w14:textId="77777777" w:rsidR="00572E15" w:rsidRPr="00572E15" w:rsidRDefault="00572E15" w:rsidP="00572E15">
            <w:pPr>
              <w:numPr>
                <w:ilvl w:val="0"/>
                <w:numId w:val="12"/>
              </w:numPr>
              <w:contextualSpacing/>
              <w:jc w:val="center"/>
              <w:rPr>
                <w:rFonts w:ascii="Times New Roman" w:hAnsi="Times New Roman" w:cs="Times New Roman"/>
                <w:b/>
                <w:sz w:val="18"/>
                <w:szCs w:val="18"/>
              </w:rPr>
            </w:pPr>
          </w:p>
        </w:tc>
        <w:tc>
          <w:tcPr>
            <w:tcW w:w="1814" w:type="dxa"/>
            <w:vAlign w:val="center"/>
          </w:tcPr>
          <w:p w14:paraId="7B6A9B5E" w14:textId="77777777" w:rsidR="00572E15" w:rsidRPr="000C4BEE" w:rsidRDefault="00572E15" w:rsidP="00572E15">
            <w:pPr>
              <w:spacing w:before="60" w:after="60"/>
              <w:rPr>
                <w:rFonts w:ascii="Times New Roman" w:hAnsi="Times New Roman"/>
                <w:b/>
                <w:bCs/>
                <w:i/>
                <w:sz w:val="18"/>
                <w:szCs w:val="18"/>
              </w:rPr>
            </w:pPr>
            <w:r w:rsidRPr="000C4BEE">
              <w:rPr>
                <w:rFonts w:ascii="Times New Roman" w:hAnsi="Times New Roman"/>
                <w:b/>
                <w:i/>
                <w:sz w:val="18"/>
                <w:szCs w:val="18"/>
              </w:rPr>
              <w:t xml:space="preserve">Chlorella sorokiniana </w:t>
            </w:r>
            <w:r w:rsidRPr="000C4BEE">
              <w:rPr>
                <w:rFonts w:ascii="Times New Roman" w:hAnsi="Times New Roman"/>
                <w:b/>
                <w:sz w:val="18"/>
                <w:szCs w:val="18"/>
              </w:rPr>
              <w:t>Shihira et RW. Krauss.</w:t>
            </w:r>
          </w:p>
        </w:tc>
        <w:tc>
          <w:tcPr>
            <w:tcW w:w="1021" w:type="dxa"/>
            <w:vAlign w:val="center"/>
          </w:tcPr>
          <w:p w14:paraId="43D76247" w14:textId="77777777" w:rsidR="00572E15" w:rsidRPr="000C4BEE" w:rsidRDefault="00572E15" w:rsidP="00572E15">
            <w:pPr>
              <w:rPr>
                <w:rFonts w:ascii="Times New Roman" w:hAnsi="Times New Roman"/>
                <w:sz w:val="18"/>
                <w:szCs w:val="18"/>
                <w:highlight w:val="yellow"/>
              </w:rPr>
            </w:pPr>
            <w:r w:rsidRPr="000C4BEE">
              <w:rPr>
                <w:rFonts w:ascii="Times New Roman" w:hAnsi="Times New Roman"/>
                <w:sz w:val="18"/>
                <w:szCs w:val="18"/>
              </w:rPr>
              <w:t>Klorella</w:t>
            </w:r>
          </w:p>
        </w:tc>
        <w:tc>
          <w:tcPr>
            <w:tcW w:w="1134" w:type="dxa"/>
            <w:vAlign w:val="center"/>
          </w:tcPr>
          <w:p w14:paraId="38E224D2" w14:textId="77777777" w:rsidR="00572E15" w:rsidRPr="000C4BEE" w:rsidRDefault="00572E15" w:rsidP="00572E15">
            <w:pPr>
              <w:rPr>
                <w:rFonts w:ascii="Times New Roman" w:hAnsi="Times New Roman"/>
                <w:strike/>
                <w:sz w:val="18"/>
                <w:szCs w:val="18"/>
                <w:highlight w:val="yellow"/>
              </w:rPr>
            </w:pPr>
            <w:r w:rsidRPr="000C4BEE">
              <w:rPr>
                <w:rFonts w:ascii="Times New Roman" w:hAnsi="Times New Roman"/>
                <w:sz w:val="18"/>
                <w:szCs w:val="18"/>
              </w:rPr>
              <w:t>Chlorella</w:t>
            </w:r>
          </w:p>
        </w:tc>
        <w:tc>
          <w:tcPr>
            <w:tcW w:w="993" w:type="dxa"/>
            <w:gridSpan w:val="2"/>
            <w:vAlign w:val="center"/>
          </w:tcPr>
          <w:p w14:paraId="56AB5CC3" w14:textId="77777777" w:rsidR="00572E15" w:rsidRPr="000C4BEE" w:rsidRDefault="00572E15" w:rsidP="00572E15">
            <w:pPr>
              <w:rPr>
                <w:rFonts w:ascii="Times New Roman" w:hAnsi="Times New Roman"/>
                <w:bCs/>
                <w:sz w:val="18"/>
                <w:szCs w:val="18"/>
              </w:rPr>
            </w:pPr>
            <w:r w:rsidRPr="000C4BEE">
              <w:rPr>
                <w:rFonts w:ascii="Times New Roman" w:hAnsi="Times New Roman"/>
                <w:sz w:val="18"/>
                <w:szCs w:val="18"/>
              </w:rPr>
              <w:t>Mikroalg</w:t>
            </w:r>
          </w:p>
        </w:tc>
        <w:tc>
          <w:tcPr>
            <w:tcW w:w="1021" w:type="dxa"/>
            <w:vAlign w:val="center"/>
          </w:tcPr>
          <w:p w14:paraId="071281D4" w14:textId="77777777" w:rsidR="00572E15" w:rsidRPr="000C4BEE" w:rsidRDefault="00572E15" w:rsidP="00572E15">
            <w:pPr>
              <w:rPr>
                <w:rFonts w:ascii="Times New Roman" w:hAnsi="Times New Roman"/>
                <w:sz w:val="18"/>
                <w:szCs w:val="18"/>
                <w:highlight w:val="yellow"/>
              </w:rPr>
            </w:pPr>
            <w:r w:rsidRPr="000C4BEE">
              <w:rPr>
                <w:rFonts w:ascii="Times New Roman" w:hAnsi="Times New Roman"/>
                <w:sz w:val="18"/>
                <w:szCs w:val="18"/>
              </w:rPr>
              <w:t>Mikroalga</w:t>
            </w:r>
          </w:p>
        </w:tc>
        <w:tc>
          <w:tcPr>
            <w:tcW w:w="992" w:type="dxa"/>
            <w:gridSpan w:val="2"/>
            <w:vAlign w:val="center"/>
          </w:tcPr>
          <w:p w14:paraId="6C0B6573" w14:textId="77777777" w:rsidR="00572E15" w:rsidRPr="000C4BEE" w:rsidRDefault="00572E15" w:rsidP="00572E15">
            <w:pPr>
              <w:jc w:val="center"/>
              <w:rPr>
                <w:rFonts w:ascii="Times New Roman" w:hAnsi="Times New Roman"/>
                <w:sz w:val="18"/>
                <w:szCs w:val="18"/>
              </w:rPr>
            </w:pPr>
          </w:p>
        </w:tc>
        <w:tc>
          <w:tcPr>
            <w:tcW w:w="963" w:type="dxa"/>
            <w:vAlign w:val="center"/>
          </w:tcPr>
          <w:p w14:paraId="0C3FD8E7" w14:textId="77777777" w:rsidR="00572E15" w:rsidRPr="000C4BEE" w:rsidRDefault="00572E15" w:rsidP="00572E15">
            <w:pPr>
              <w:tabs>
                <w:tab w:val="left" w:pos="567"/>
              </w:tabs>
              <w:rPr>
                <w:rFonts w:ascii="Times New Roman" w:hAnsi="Times New Roman"/>
                <w:sz w:val="18"/>
                <w:szCs w:val="18"/>
              </w:rPr>
            </w:pPr>
          </w:p>
        </w:tc>
        <w:tc>
          <w:tcPr>
            <w:tcW w:w="1021" w:type="dxa"/>
            <w:vAlign w:val="center"/>
          </w:tcPr>
          <w:p w14:paraId="0870CD98" w14:textId="77777777" w:rsidR="00572E15" w:rsidRPr="000C4BEE" w:rsidRDefault="00572E15" w:rsidP="00572E15">
            <w:pPr>
              <w:tabs>
                <w:tab w:val="left" w:pos="567"/>
              </w:tabs>
              <w:jc w:val="center"/>
              <w:rPr>
                <w:rFonts w:ascii="Times New Roman" w:hAnsi="Times New Roman"/>
                <w:sz w:val="18"/>
                <w:szCs w:val="18"/>
              </w:rPr>
            </w:pPr>
            <w:r w:rsidRPr="000C4BEE">
              <w:rPr>
                <w:rFonts w:ascii="Times New Roman" w:hAnsi="Times New Roman"/>
                <w:sz w:val="18"/>
                <w:szCs w:val="18"/>
              </w:rPr>
              <w:t>P</w:t>
            </w:r>
          </w:p>
        </w:tc>
        <w:tc>
          <w:tcPr>
            <w:tcW w:w="4195" w:type="dxa"/>
            <w:gridSpan w:val="2"/>
            <w:vAlign w:val="center"/>
          </w:tcPr>
          <w:p w14:paraId="6A8BF21E" w14:textId="77777777" w:rsidR="00572E15" w:rsidRPr="000C4BEE" w:rsidRDefault="00572E15" w:rsidP="00572E15">
            <w:pPr>
              <w:tabs>
                <w:tab w:val="left" w:pos="567"/>
              </w:tabs>
              <w:rPr>
                <w:rFonts w:ascii="Times New Roman" w:hAnsi="Times New Roman"/>
                <w:sz w:val="18"/>
                <w:szCs w:val="18"/>
              </w:rPr>
            </w:pPr>
          </w:p>
        </w:tc>
        <w:tc>
          <w:tcPr>
            <w:tcW w:w="1305" w:type="dxa"/>
            <w:vAlign w:val="center"/>
          </w:tcPr>
          <w:p w14:paraId="15D4680E" w14:textId="52B9ED33" w:rsidR="00572E15" w:rsidRPr="00572E15" w:rsidRDefault="00572E15" w:rsidP="000C4BEE">
            <w:pPr>
              <w:tabs>
                <w:tab w:val="left" w:pos="567"/>
              </w:tabs>
              <w:spacing w:before="60" w:after="60"/>
              <w:jc w:val="both"/>
              <w:rPr>
                <w:rFonts w:ascii="Times New Roman" w:eastAsia="Times New Roman" w:hAnsi="Times New Roman" w:cs="Times New Roman"/>
                <w:bCs/>
                <w:sz w:val="18"/>
                <w:szCs w:val="18"/>
                <w:lang w:eastAsia="tr-TR"/>
              </w:rPr>
            </w:pPr>
            <w:r w:rsidRPr="00572E15">
              <w:rPr>
                <w:rFonts w:ascii="Times New Roman" w:eastAsia="Times New Roman" w:hAnsi="Times New Roman" w:cs="Times New Roman"/>
                <w:b/>
                <w:bCs/>
                <w:sz w:val="16"/>
                <w:szCs w:val="16"/>
                <w:lang w:eastAsia="tr-TR"/>
              </w:rPr>
              <w:t xml:space="preserve">21/01/2022 </w:t>
            </w:r>
          </w:p>
        </w:tc>
      </w:tr>
      <w:tr w:rsidR="00572E15" w:rsidRPr="00572E15" w14:paraId="45FC1DFA" w14:textId="77777777" w:rsidTr="00005C6B">
        <w:trPr>
          <w:cantSplit/>
          <w:trHeight w:val="1685"/>
        </w:trPr>
        <w:tc>
          <w:tcPr>
            <w:tcW w:w="562" w:type="dxa"/>
            <w:vAlign w:val="center"/>
          </w:tcPr>
          <w:p w14:paraId="2FBF79D2" w14:textId="77777777" w:rsidR="00572E15" w:rsidRPr="00572E15" w:rsidRDefault="00572E15" w:rsidP="00572E15">
            <w:pPr>
              <w:numPr>
                <w:ilvl w:val="0"/>
                <w:numId w:val="12"/>
              </w:numPr>
              <w:contextualSpacing/>
              <w:jc w:val="center"/>
              <w:rPr>
                <w:rFonts w:ascii="Times New Roman" w:hAnsi="Times New Roman" w:cs="Times New Roman"/>
                <w:b/>
                <w:sz w:val="18"/>
                <w:szCs w:val="18"/>
              </w:rPr>
            </w:pPr>
          </w:p>
        </w:tc>
        <w:tc>
          <w:tcPr>
            <w:tcW w:w="1814" w:type="dxa"/>
            <w:vAlign w:val="center"/>
          </w:tcPr>
          <w:p w14:paraId="5FB13645" w14:textId="77777777" w:rsidR="00572E15" w:rsidRPr="000C4BEE" w:rsidRDefault="00572E15" w:rsidP="00572E15">
            <w:pPr>
              <w:spacing w:before="60" w:after="60"/>
              <w:rPr>
                <w:rFonts w:ascii="Times New Roman" w:hAnsi="Times New Roman"/>
                <w:b/>
                <w:bCs/>
                <w:i/>
                <w:strike/>
                <w:sz w:val="18"/>
                <w:szCs w:val="18"/>
                <w:highlight w:val="yellow"/>
              </w:rPr>
            </w:pPr>
            <w:r w:rsidRPr="000C4BEE">
              <w:rPr>
                <w:rFonts w:ascii="Times New Roman" w:hAnsi="Times New Roman"/>
                <w:b/>
                <w:bCs/>
                <w:i/>
                <w:sz w:val="18"/>
                <w:szCs w:val="18"/>
              </w:rPr>
              <w:t>Ecklonia cava</w:t>
            </w:r>
          </w:p>
          <w:p w14:paraId="2C7BCBC3" w14:textId="77777777" w:rsidR="00572E15" w:rsidRPr="000C4BEE" w:rsidRDefault="00572E15" w:rsidP="00572E15">
            <w:pPr>
              <w:spacing w:before="60" w:after="60"/>
              <w:rPr>
                <w:rFonts w:ascii="Times New Roman" w:hAnsi="Times New Roman"/>
                <w:b/>
                <w:bCs/>
                <w:i/>
                <w:sz w:val="18"/>
                <w:szCs w:val="18"/>
                <w:highlight w:val="yellow"/>
              </w:rPr>
            </w:pPr>
          </w:p>
          <w:p w14:paraId="2444B163" w14:textId="77777777" w:rsidR="00572E15" w:rsidRPr="000C4BEE" w:rsidRDefault="00572E15" w:rsidP="00572E15">
            <w:pPr>
              <w:autoSpaceDE w:val="0"/>
              <w:autoSpaceDN w:val="0"/>
              <w:adjustRightInd w:val="0"/>
              <w:jc w:val="both"/>
              <w:rPr>
                <w:rFonts w:ascii="Times New Roman" w:eastAsia="Calibri" w:hAnsi="Times New Roman" w:cs="Times New Roman"/>
                <w:bCs/>
                <w:i/>
                <w:sz w:val="18"/>
                <w:szCs w:val="18"/>
                <w:highlight w:val="yellow"/>
              </w:rPr>
            </w:pPr>
          </w:p>
        </w:tc>
        <w:tc>
          <w:tcPr>
            <w:tcW w:w="1021" w:type="dxa"/>
            <w:vAlign w:val="center"/>
          </w:tcPr>
          <w:p w14:paraId="7A55E99E" w14:textId="77777777" w:rsidR="00572E15" w:rsidRPr="000C4BEE" w:rsidRDefault="00572E15" w:rsidP="00572E15">
            <w:pPr>
              <w:rPr>
                <w:rFonts w:ascii="Times New Roman" w:hAnsi="Times New Roman"/>
                <w:sz w:val="18"/>
                <w:szCs w:val="18"/>
                <w:highlight w:val="yellow"/>
              </w:rPr>
            </w:pPr>
          </w:p>
        </w:tc>
        <w:tc>
          <w:tcPr>
            <w:tcW w:w="1134" w:type="dxa"/>
            <w:vAlign w:val="center"/>
          </w:tcPr>
          <w:p w14:paraId="4CF05D9D" w14:textId="77777777" w:rsidR="00572E15" w:rsidRPr="000C4BEE" w:rsidRDefault="00572E15" w:rsidP="00572E15">
            <w:pPr>
              <w:rPr>
                <w:rFonts w:ascii="Times New Roman" w:hAnsi="Times New Roman"/>
                <w:strike/>
                <w:sz w:val="18"/>
                <w:szCs w:val="18"/>
                <w:highlight w:val="yellow"/>
              </w:rPr>
            </w:pPr>
          </w:p>
        </w:tc>
        <w:tc>
          <w:tcPr>
            <w:tcW w:w="993" w:type="dxa"/>
            <w:gridSpan w:val="2"/>
            <w:vAlign w:val="center"/>
          </w:tcPr>
          <w:p w14:paraId="3C443CC2" w14:textId="77777777" w:rsidR="00572E15" w:rsidRPr="000C4BEE" w:rsidRDefault="00572E15" w:rsidP="00572E15">
            <w:pPr>
              <w:rPr>
                <w:rFonts w:ascii="Times New Roman" w:hAnsi="Times New Roman"/>
                <w:bCs/>
                <w:sz w:val="18"/>
                <w:szCs w:val="18"/>
              </w:rPr>
            </w:pPr>
            <w:r w:rsidRPr="000C4BEE">
              <w:rPr>
                <w:rFonts w:ascii="Times New Roman" w:hAnsi="Times New Roman"/>
                <w:bCs/>
                <w:sz w:val="18"/>
                <w:szCs w:val="18"/>
              </w:rPr>
              <w:t>Florotanince zengin ekstrakt</w:t>
            </w:r>
          </w:p>
        </w:tc>
        <w:tc>
          <w:tcPr>
            <w:tcW w:w="1021" w:type="dxa"/>
            <w:vAlign w:val="center"/>
          </w:tcPr>
          <w:p w14:paraId="20DBA775" w14:textId="77777777" w:rsidR="00572E15" w:rsidRPr="000C4BEE" w:rsidRDefault="00572E15" w:rsidP="00572E15">
            <w:pPr>
              <w:rPr>
                <w:rFonts w:ascii="Times New Roman" w:hAnsi="Times New Roman"/>
                <w:sz w:val="18"/>
                <w:szCs w:val="18"/>
              </w:rPr>
            </w:pPr>
            <w:r w:rsidRPr="000C4BEE">
              <w:rPr>
                <w:rFonts w:ascii="Times New Roman" w:hAnsi="Times New Roman"/>
                <w:sz w:val="18"/>
                <w:szCs w:val="18"/>
              </w:rPr>
              <w:t>extract rich in phlorotannin</w:t>
            </w:r>
          </w:p>
        </w:tc>
        <w:tc>
          <w:tcPr>
            <w:tcW w:w="992" w:type="dxa"/>
            <w:gridSpan w:val="2"/>
            <w:vAlign w:val="center"/>
          </w:tcPr>
          <w:p w14:paraId="25B40A33" w14:textId="77777777" w:rsidR="00572E15" w:rsidRPr="000C4BEE" w:rsidRDefault="00572E15" w:rsidP="00572E15">
            <w:pPr>
              <w:jc w:val="center"/>
              <w:rPr>
                <w:rFonts w:ascii="Times New Roman" w:hAnsi="Times New Roman"/>
                <w:sz w:val="18"/>
                <w:szCs w:val="18"/>
              </w:rPr>
            </w:pPr>
          </w:p>
        </w:tc>
        <w:tc>
          <w:tcPr>
            <w:tcW w:w="963" w:type="dxa"/>
            <w:vAlign w:val="center"/>
          </w:tcPr>
          <w:p w14:paraId="06F80013" w14:textId="77777777" w:rsidR="00572E15" w:rsidRPr="000C4BEE" w:rsidRDefault="00572E15" w:rsidP="00572E15">
            <w:pPr>
              <w:tabs>
                <w:tab w:val="left" w:pos="567"/>
              </w:tabs>
              <w:rPr>
                <w:rFonts w:ascii="Times New Roman" w:hAnsi="Times New Roman"/>
                <w:sz w:val="18"/>
                <w:szCs w:val="18"/>
              </w:rPr>
            </w:pPr>
          </w:p>
        </w:tc>
        <w:tc>
          <w:tcPr>
            <w:tcW w:w="1021" w:type="dxa"/>
          </w:tcPr>
          <w:p w14:paraId="73279F8F" w14:textId="77777777" w:rsidR="00572E15" w:rsidRPr="000C4BEE" w:rsidRDefault="00572E15" w:rsidP="00572E15">
            <w:pPr>
              <w:tabs>
                <w:tab w:val="left" w:pos="567"/>
              </w:tabs>
              <w:jc w:val="center"/>
              <w:rPr>
                <w:rFonts w:ascii="Times New Roman" w:hAnsi="Times New Roman"/>
                <w:sz w:val="18"/>
                <w:szCs w:val="18"/>
              </w:rPr>
            </w:pPr>
          </w:p>
          <w:p w14:paraId="522115CD" w14:textId="77777777" w:rsidR="00572E15" w:rsidRPr="000C4BEE" w:rsidRDefault="00572E15" w:rsidP="00572E15">
            <w:pPr>
              <w:tabs>
                <w:tab w:val="left" w:pos="567"/>
              </w:tabs>
              <w:jc w:val="center"/>
              <w:rPr>
                <w:rFonts w:ascii="Times New Roman" w:hAnsi="Times New Roman"/>
                <w:sz w:val="18"/>
                <w:szCs w:val="18"/>
              </w:rPr>
            </w:pPr>
          </w:p>
          <w:p w14:paraId="5A4E4631" w14:textId="77777777" w:rsidR="00572E15" w:rsidRPr="000C4BEE" w:rsidRDefault="00572E15" w:rsidP="00572E15">
            <w:pPr>
              <w:tabs>
                <w:tab w:val="left" w:pos="567"/>
              </w:tabs>
              <w:jc w:val="center"/>
              <w:rPr>
                <w:rFonts w:ascii="Times New Roman" w:hAnsi="Times New Roman"/>
                <w:sz w:val="18"/>
                <w:szCs w:val="18"/>
              </w:rPr>
            </w:pPr>
          </w:p>
          <w:p w14:paraId="07E7B526" w14:textId="77777777" w:rsidR="00572E15" w:rsidRPr="000C4BEE" w:rsidRDefault="00572E15" w:rsidP="00572E15">
            <w:pPr>
              <w:tabs>
                <w:tab w:val="left" w:pos="567"/>
              </w:tabs>
              <w:jc w:val="center"/>
              <w:rPr>
                <w:rFonts w:ascii="Times New Roman" w:hAnsi="Times New Roman"/>
                <w:sz w:val="18"/>
                <w:szCs w:val="18"/>
              </w:rPr>
            </w:pPr>
          </w:p>
          <w:p w14:paraId="5F1D2322" w14:textId="77777777" w:rsidR="00572E15" w:rsidRPr="000C4BEE" w:rsidRDefault="00572E15" w:rsidP="00572E15">
            <w:pPr>
              <w:tabs>
                <w:tab w:val="left" w:pos="567"/>
              </w:tabs>
              <w:jc w:val="center"/>
              <w:rPr>
                <w:rFonts w:ascii="Times New Roman" w:hAnsi="Times New Roman"/>
                <w:sz w:val="18"/>
                <w:szCs w:val="18"/>
              </w:rPr>
            </w:pPr>
          </w:p>
          <w:p w14:paraId="7BD9AF42" w14:textId="77777777" w:rsidR="00572E15" w:rsidRPr="000C4BEE" w:rsidRDefault="00572E15" w:rsidP="00572E15">
            <w:pPr>
              <w:tabs>
                <w:tab w:val="left" w:pos="567"/>
              </w:tabs>
              <w:jc w:val="center"/>
              <w:rPr>
                <w:rFonts w:ascii="Times New Roman" w:hAnsi="Times New Roman"/>
                <w:sz w:val="18"/>
                <w:szCs w:val="18"/>
              </w:rPr>
            </w:pPr>
          </w:p>
          <w:p w14:paraId="692563FF" w14:textId="77777777" w:rsidR="00572E15" w:rsidRPr="000C4BEE" w:rsidRDefault="00572E15" w:rsidP="00572E15">
            <w:pPr>
              <w:tabs>
                <w:tab w:val="left" w:pos="567"/>
              </w:tabs>
              <w:jc w:val="center"/>
              <w:rPr>
                <w:rFonts w:ascii="Times New Roman" w:hAnsi="Times New Roman"/>
                <w:sz w:val="18"/>
                <w:szCs w:val="18"/>
              </w:rPr>
            </w:pPr>
          </w:p>
          <w:p w14:paraId="5A7A1290" w14:textId="77777777" w:rsidR="00572E15" w:rsidRPr="000C4BEE" w:rsidRDefault="00572E15" w:rsidP="00572E15">
            <w:pPr>
              <w:tabs>
                <w:tab w:val="left" w:pos="567"/>
              </w:tabs>
              <w:jc w:val="center"/>
              <w:rPr>
                <w:rFonts w:ascii="Times New Roman" w:hAnsi="Times New Roman"/>
                <w:sz w:val="18"/>
                <w:szCs w:val="18"/>
              </w:rPr>
            </w:pPr>
          </w:p>
          <w:p w14:paraId="182711DB" w14:textId="77777777" w:rsidR="00572E15" w:rsidRPr="000C4BEE" w:rsidRDefault="00572E15" w:rsidP="00572E15">
            <w:pPr>
              <w:tabs>
                <w:tab w:val="left" w:pos="567"/>
              </w:tabs>
              <w:jc w:val="center"/>
              <w:rPr>
                <w:rFonts w:ascii="Times New Roman" w:hAnsi="Times New Roman"/>
                <w:sz w:val="18"/>
                <w:szCs w:val="18"/>
              </w:rPr>
            </w:pPr>
          </w:p>
          <w:p w14:paraId="2DE4B57C" w14:textId="77777777" w:rsidR="00572E15" w:rsidRPr="000C4BEE" w:rsidRDefault="00572E15" w:rsidP="00572E15">
            <w:pPr>
              <w:tabs>
                <w:tab w:val="left" w:pos="567"/>
              </w:tabs>
              <w:jc w:val="center"/>
              <w:rPr>
                <w:rFonts w:ascii="Times New Roman" w:hAnsi="Times New Roman"/>
                <w:sz w:val="18"/>
                <w:szCs w:val="18"/>
              </w:rPr>
            </w:pPr>
          </w:p>
          <w:p w14:paraId="3A130EFE" w14:textId="77777777" w:rsidR="00572E15" w:rsidRPr="000C4BEE" w:rsidRDefault="00572E15" w:rsidP="00572E15">
            <w:pPr>
              <w:tabs>
                <w:tab w:val="left" w:pos="567"/>
              </w:tabs>
              <w:jc w:val="center"/>
              <w:rPr>
                <w:rFonts w:ascii="Times New Roman" w:hAnsi="Times New Roman"/>
                <w:sz w:val="18"/>
                <w:szCs w:val="18"/>
              </w:rPr>
            </w:pPr>
            <w:r w:rsidRPr="000C4BEE">
              <w:rPr>
                <w:rFonts w:ascii="Times New Roman" w:hAnsi="Times New Roman"/>
                <w:sz w:val="18"/>
                <w:szCs w:val="18"/>
              </w:rPr>
              <w:t>P</w:t>
            </w:r>
          </w:p>
        </w:tc>
        <w:tc>
          <w:tcPr>
            <w:tcW w:w="4195" w:type="dxa"/>
            <w:gridSpan w:val="2"/>
            <w:vAlign w:val="center"/>
          </w:tcPr>
          <w:p w14:paraId="083301EA"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Takviye edici gıdalarda;</w:t>
            </w:r>
          </w:p>
          <w:p w14:paraId="27DD271B"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          .12 ile 14 yaş arası adolesanlar için en fazla 163 mg/gün</w:t>
            </w:r>
          </w:p>
          <w:p w14:paraId="6A31FA04"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          .14 yaş üstü adolesanlar için en fazla230 mg/gün</w:t>
            </w:r>
          </w:p>
          <w:p w14:paraId="1A516909"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          .Yetişkinler için en fazla 263 mg/gün.</w:t>
            </w:r>
          </w:p>
          <w:p w14:paraId="4037423B"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-Etikette; ‘</w:t>
            </w:r>
            <w:r w:rsidRPr="000C4BEE">
              <w:rPr>
                <w:rFonts w:ascii="Times New Roman" w:hAnsi="Times New Roman"/>
                <w:i/>
                <w:sz w:val="18"/>
                <w:szCs w:val="18"/>
              </w:rPr>
              <w:t>Ecklonia cava</w:t>
            </w:r>
            <w:r w:rsidRPr="000C4BEE">
              <w:rPr>
                <w:rFonts w:ascii="Times New Roman" w:hAnsi="Times New Roman"/>
                <w:sz w:val="18"/>
                <w:szCs w:val="18"/>
              </w:rPr>
              <w:t xml:space="preserve"> florotanninleri’ ifadesi yer alır.</w:t>
            </w:r>
          </w:p>
          <w:p w14:paraId="22F4A19C" w14:textId="77777777" w:rsidR="00572E15" w:rsidRPr="000C4BEE" w:rsidRDefault="00572E15" w:rsidP="00572E15">
            <w:pPr>
              <w:tabs>
                <w:tab w:val="left" w:pos="567"/>
              </w:tabs>
              <w:rPr>
                <w:rFonts w:ascii="Times New Roman" w:hAnsi="Times New Roman"/>
                <w:sz w:val="18"/>
                <w:szCs w:val="18"/>
              </w:rPr>
            </w:pPr>
          </w:p>
          <w:p w14:paraId="1DE89EC9"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 2) </w:t>
            </w:r>
            <w:r w:rsidRPr="000C4BEE">
              <w:rPr>
                <w:rFonts w:ascii="Times New Roman" w:hAnsi="Times New Roman"/>
                <w:i/>
                <w:sz w:val="18"/>
                <w:szCs w:val="18"/>
              </w:rPr>
              <w:t>Ecklonia cava</w:t>
            </w:r>
            <w:r w:rsidRPr="000C4BEE">
              <w:rPr>
                <w:rFonts w:ascii="Times New Roman" w:hAnsi="Times New Roman"/>
                <w:sz w:val="18"/>
                <w:szCs w:val="18"/>
              </w:rPr>
              <w:t xml:space="preserve"> florotanninleri içeren takviye edici gıdaların etiketinde ayrıca aşağıdaki ifadeler yer alır: </w:t>
            </w:r>
          </w:p>
          <w:p w14:paraId="002058F2"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 </w:t>
            </w:r>
          </w:p>
          <w:p w14:paraId="7400D9CF"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(a) Bu takviye edici gıda oniki/on dört/onsekiz yaşın altında çocuklar/adolesanlar(*) tarafından tüketilmemelidir.</w:t>
            </w:r>
          </w:p>
          <w:p w14:paraId="5FB0C63F"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 </w:t>
            </w:r>
          </w:p>
          <w:p w14:paraId="1BB24444"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(b) Bu takviye edici gıda tiroid hastalığı olan veya tiroid hastalığı gelişimi riski altında olduğunun farkında olan veya tiroid hastalığı gelişimi riski altında olduğu tespit edilen kişiler tarafından tüketilmemelidir. </w:t>
            </w:r>
          </w:p>
          <w:p w14:paraId="20F1B554" w14:textId="77777777" w:rsidR="00572E15" w:rsidRPr="000C4BEE" w:rsidRDefault="00572E15" w:rsidP="00572E15">
            <w:pPr>
              <w:tabs>
                <w:tab w:val="left" w:pos="567"/>
              </w:tabs>
              <w:rPr>
                <w:rFonts w:ascii="Times New Roman" w:hAnsi="Times New Roman"/>
                <w:sz w:val="18"/>
                <w:szCs w:val="18"/>
              </w:rPr>
            </w:pPr>
          </w:p>
          <w:p w14:paraId="73C61C12"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(c) Bu takviye edici gıda, iyot içeren başka takviye edici gıdaların tüketildiği durumda tüketilmemelidir. </w:t>
            </w:r>
          </w:p>
          <w:p w14:paraId="122FE676" w14:textId="77777777" w:rsidR="00572E15" w:rsidRPr="000C4BEE" w:rsidRDefault="00572E15" w:rsidP="00572E15">
            <w:pPr>
              <w:tabs>
                <w:tab w:val="left" w:pos="567"/>
              </w:tabs>
              <w:rPr>
                <w:rFonts w:ascii="Times New Roman" w:hAnsi="Times New Roman"/>
                <w:sz w:val="18"/>
                <w:szCs w:val="18"/>
              </w:rPr>
            </w:pPr>
          </w:p>
          <w:p w14:paraId="52A90386" w14:textId="77777777" w:rsidR="00572E15" w:rsidRPr="000C4BEE" w:rsidRDefault="00572E15" w:rsidP="00572E15">
            <w:pPr>
              <w:jc w:val="both"/>
              <w:rPr>
                <w:rFonts w:ascii="Times New Roman" w:hAnsi="Times New Roman"/>
                <w:bCs/>
                <w:i/>
                <w:sz w:val="18"/>
                <w:szCs w:val="18"/>
              </w:rPr>
            </w:pPr>
            <w:r w:rsidRPr="000C4BEE">
              <w:rPr>
                <w:rFonts w:ascii="Times New Roman" w:hAnsi="Times New Roman"/>
                <w:sz w:val="18"/>
                <w:szCs w:val="18"/>
              </w:rPr>
              <w:t>(*) Yaş grubuna bağlı olarak tüketimi amaçlanan takviye edici gıdalar</w:t>
            </w:r>
          </w:p>
        </w:tc>
        <w:tc>
          <w:tcPr>
            <w:tcW w:w="1305" w:type="dxa"/>
            <w:vAlign w:val="center"/>
          </w:tcPr>
          <w:p w14:paraId="38F91089" w14:textId="77777777" w:rsidR="00572E15" w:rsidRPr="00572E15" w:rsidRDefault="00572E15" w:rsidP="00572E15">
            <w:pPr>
              <w:tabs>
                <w:tab w:val="left" w:pos="567"/>
              </w:tabs>
              <w:spacing w:before="60" w:after="60"/>
              <w:jc w:val="both"/>
              <w:rPr>
                <w:rFonts w:ascii="Times New Roman" w:eastAsia="Times New Roman" w:hAnsi="Times New Roman" w:cs="Times New Roman"/>
                <w:bCs/>
                <w:sz w:val="18"/>
                <w:szCs w:val="18"/>
                <w:lang w:eastAsia="tr-TR"/>
              </w:rPr>
            </w:pPr>
          </w:p>
        </w:tc>
      </w:tr>
      <w:tr w:rsidR="00572E15" w:rsidRPr="00572E15" w14:paraId="3DD48DF9" w14:textId="77777777" w:rsidTr="00005C6B">
        <w:trPr>
          <w:cantSplit/>
          <w:trHeight w:val="1053"/>
        </w:trPr>
        <w:tc>
          <w:tcPr>
            <w:tcW w:w="562" w:type="dxa"/>
            <w:vAlign w:val="center"/>
          </w:tcPr>
          <w:p w14:paraId="7416E139" w14:textId="77777777" w:rsidR="00572E15" w:rsidRPr="00572E15" w:rsidRDefault="00572E15" w:rsidP="00572E15">
            <w:pPr>
              <w:numPr>
                <w:ilvl w:val="0"/>
                <w:numId w:val="12"/>
              </w:numPr>
              <w:contextualSpacing/>
              <w:jc w:val="center"/>
              <w:rPr>
                <w:rFonts w:ascii="Times New Roman" w:hAnsi="Times New Roman" w:cs="Times New Roman"/>
                <w:b/>
                <w:sz w:val="18"/>
                <w:szCs w:val="18"/>
              </w:rPr>
            </w:pPr>
          </w:p>
        </w:tc>
        <w:tc>
          <w:tcPr>
            <w:tcW w:w="1814" w:type="dxa"/>
            <w:vAlign w:val="center"/>
          </w:tcPr>
          <w:p w14:paraId="2CCB4D02" w14:textId="77777777" w:rsidR="00572E15" w:rsidRPr="000C4BEE" w:rsidRDefault="00572E15" w:rsidP="00572E15">
            <w:pPr>
              <w:spacing w:before="60" w:after="60"/>
              <w:rPr>
                <w:rFonts w:ascii="Times New Roman" w:eastAsia="Times New Roman" w:hAnsi="Times New Roman" w:cs="Times New Roman"/>
                <w:b/>
                <w:i/>
                <w:iCs/>
                <w:sz w:val="18"/>
                <w:szCs w:val="18"/>
                <w:lang w:eastAsia="tr-TR"/>
              </w:rPr>
            </w:pPr>
            <w:r w:rsidRPr="000C4BEE">
              <w:rPr>
                <w:rFonts w:ascii="Times New Roman" w:eastAsia="Times New Roman" w:hAnsi="Times New Roman" w:cs="Times New Roman"/>
                <w:b/>
                <w:i/>
                <w:iCs/>
                <w:sz w:val="18"/>
                <w:szCs w:val="18"/>
                <w:lang w:eastAsia="tr-TR"/>
              </w:rPr>
              <w:t>Euglena gracilis</w:t>
            </w:r>
          </w:p>
          <w:p w14:paraId="0E55FE9A" w14:textId="77777777" w:rsidR="00572E15" w:rsidRPr="000C4BEE" w:rsidRDefault="00572E15" w:rsidP="00572E15">
            <w:pPr>
              <w:spacing w:before="60" w:after="60"/>
              <w:rPr>
                <w:rFonts w:ascii="Times New Roman" w:hAnsi="Times New Roman"/>
                <w:b/>
                <w:i/>
                <w:sz w:val="18"/>
                <w:szCs w:val="18"/>
              </w:rPr>
            </w:pPr>
          </w:p>
        </w:tc>
        <w:tc>
          <w:tcPr>
            <w:tcW w:w="1021" w:type="dxa"/>
            <w:vAlign w:val="center"/>
          </w:tcPr>
          <w:p w14:paraId="14150841" w14:textId="77777777" w:rsidR="00572E15" w:rsidRPr="000C4BEE" w:rsidRDefault="00572E15" w:rsidP="00572E15">
            <w:pPr>
              <w:rPr>
                <w:rFonts w:ascii="Times New Roman" w:hAnsi="Times New Roman"/>
                <w:sz w:val="18"/>
                <w:szCs w:val="18"/>
              </w:rPr>
            </w:pPr>
          </w:p>
        </w:tc>
        <w:tc>
          <w:tcPr>
            <w:tcW w:w="1134" w:type="dxa"/>
            <w:vAlign w:val="center"/>
          </w:tcPr>
          <w:p w14:paraId="05EA62D5" w14:textId="77777777" w:rsidR="00572E15" w:rsidRPr="000C4BEE" w:rsidRDefault="00572E15" w:rsidP="00572E15">
            <w:pPr>
              <w:rPr>
                <w:rFonts w:ascii="Times New Roman" w:hAnsi="Times New Roman"/>
                <w:sz w:val="18"/>
                <w:szCs w:val="18"/>
              </w:rPr>
            </w:pPr>
          </w:p>
        </w:tc>
        <w:tc>
          <w:tcPr>
            <w:tcW w:w="993" w:type="dxa"/>
            <w:gridSpan w:val="2"/>
            <w:vAlign w:val="center"/>
          </w:tcPr>
          <w:p w14:paraId="0BDE4838" w14:textId="77777777" w:rsidR="00572E15" w:rsidRPr="000C4BEE" w:rsidRDefault="00572E15" w:rsidP="00572E15">
            <w:pPr>
              <w:rPr>
                <w:rFonts w:ascii="Times New Roman" w:hAnsi="Times New Roman"/>
                <w:bCs/>
                <w:sz w:val="18"/>
                <w:szCs w:val="18"/>
              </w:rPr>
            </w:pPr>
            <w:r w:rsidRPr="000C4BEE">
              <w:rPr>
                <w:rFonts w:ascii="Times New Roman" w:hAnsi="Times New Roman"/>
                <w:bCs/>
                <w:sz w:val="18"/>
                <w:szCs w:val="18"/>
              </w:rPr>
              <w:t>Algin kendisi</w:t>
            </w:r>
          </w:p>
        </w:tc>
        <w:tc>
          <w:tcPr>
            <w:tcW w:w="1021" w:type="dxa"/>
            <w:vAlign w:val="center"/>
          </w:tcPr>
          <w:p w14:paraId="698540B7" w14:textId="77777777" w:rsidR="00572E15" w:rsidRPr="000C4BEE" w:rsidRDefault="00572E15" w:rsidP="00572E15">
            <w:pPr>
              <w:rPr>
                <w:rFonts w:ascii="Times New Roman" w:hAnsi="Times New Roman"/>
                <w:sz w:val="18"/>
                <w:szCs w:val="18"/>
              </w:rPr>
            </w:pPr>
            <w:r w:rsidRPr="000C4BEE">
              <w:rPr>
                <w:rFonts w:ascii="Times New Roman" w:hAnsi="Times New Roman"/>
                <w:sz w:val="18"/>
                <w:szCs w:val="18"/>
              </w:rPr>
              <w:t>Whole cell algae</w:t>
            </w:r>
          </w:p>
        </w:tc>
        <w:tc>
          <w:tcPr>
            <w:tcW w:w="992" w:type="dxa"/>
            <w:gridSpan w:val="2"/>
            <w:vAlign w:val="center"/>
          </w:tcPr>
          <w:p w14:paraId="3810AB69" w14:textId="77777777" w:rsidR="00572E15" w:rsidRPr="000C4BEE" w:rsidRDefault="00572E15" w:rsidP="00572E15">
            <w:pPr>
              <w:jc w:val="center"/>
              <w:rPr>
                <w:rFonts w:ascii="Times New Roman" w:hAnsi="Times New Roman"/>
                <w:sz w:val="18"/>
                <w:szCs w:val="18"/>
              </w:rPr>
            </w:pPr>
            <w:r w:rsidRPr="000C4BEE">
              <w:rPr>
                <w:rFonts w:ascii="Times New Roman" w:hAnsi="Times New Roman"/>
                <w:sz w:val="18"/>
                <w:szCs w:val="18"/>
              </w:rPr>
              <w:t>Kurutulmuş Euglena gracilis</w:t>
            </w:r>
          </w:p>
        </w:tc>
        <w:tc>
          <w:tcPr>
            <w:tcW w:w="963" w:type="dxa"/>
            <w:vAlign w:val="center"/>
          </w:tcPr>
          <w:p w14:paraId="728CA971" w14:textId="77777777" w:rsidR="00572E15" w:rsidRPr="000C4BEE" w:rsidRDefault="00572E15" w:rsidP="00572E15">
            <w:pPr>
              <w:tabs>
                <w:tab w:val="left" w:pos="567"/>
              </w:tabs>
              <w:rPr>
                <w:rFonts w:ascii="Times New Roman" w:eastAsia="Times New Roman" w:hAnsi="Times New Roman"/>
                <w:bCs/>
                <w:sz w:val="18"/>
                <w:szCs w:val="18"/>
                <w:lang w:eastAsia="tr-TR"/>
              </w:rPr>
            </w:pPr>
            <w:r w:rsidRPr="000C4BEE">
              <w:rPr>
                <w:rFonts w:ascii="Times New Roman" w:eastAsia="Times New Roman" w:hAnsi="Times New Roman"/>
                <w:bCs/>
                <w:sz w:val="18"/>
                <w:szCs w:val="18"/>
                <w:lang w:eastAsia="tr-TR"/>
              </w:rPr>
              <w:t>Dried Euglena gracilis</w:t>
            </w:r>
          </w:p>
        </w:tc>
        <w:tc>
          <w:tcPr>
            <w:tcW w:w="1021" w:type="dxa"/>
          </w:tcPr>
          <w:p w14:paraId="194D4D23" w14:textId="77777777" w:rsidR="00572E15" w:rsidRPr="000C4BEE" w:rsidRDefault="00572E15" w:rsidP="00572E15">
            <w:pPr>
              <w:spacing w:before="60" w:after="60"/>
              <w:jc w:val="center"/>
              <w:rPr>
                <w:rFonts w:ascii="Times New Roman" w:hAnsi="Times New Roman"/>
                <w:sz w:val="18"/>
                <w:szCs w:val="18"/>
              </w:rPr>
            </w:pPr>
          </w:p>
        </w:tc>
        <w:tc>
          <w:tcPr>
            <w:tcW w:w="4195" w:type="dxa"/>
            <w:gridSpan w:val="2"/>
            <w:vAlign w:val="center"/>
          </w:tcPr>
          <w:p w14:paraId="4594FF92" w14:textId="77777777" w:rsidR="00572E15" w:rsidRPr="000C4BEE" w:rsidRDefault="00572E15" w:rsidP="00572E15">
            <w:pPr>
              <w:tabs>
                <w:tab w:val="left" w:pos="567"/>
              </w:tabs>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Kahvaltılık tahıl barları, granola barlar ve protein barlarında en fazla 630 mg/100 g</w:t>
            </w:r>
          </w:p>
          <w:p w14:paraId="001D654D" w14:textId="77777777" w:rsidR="00572E15" w:rsidRPr="000C4BEE" w:rsidRDefault="00572E15" w:rsidP="00572E15">
            <w:pPr>
              <w:tabs>
                <w:tab w:val="left" w:pos="567"/>
              </w:tabs>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Yoğurtta 150 mg/100 g</w:t>
            </w:r>
          </w:p>
          <w:p w14:paraId="02C3E59C"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-Yoğurt içeceklerinde 95 mg/100 g</w:t>
            </w:r>
          </w:p>
          <w:p w14:paraId="304C52B6"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-Meyve ve sebze suları, nektarlar, meyve/sebze karışımı içeceklerde </w:t>
            </w:r>
            <w:r w:rsidRPr="000C4BEE">
              <w:rPr>
                <w:rFonts w:ascii="Times New Roman" w:eastAsia="Times New Roman" w:hAnsi="Times New Roman" w:cs="Times New Roman"/>
                <w:sz w:val="18"/>
                <w:szCs w:val="18"/>
                <w:lang w:eastAsia="tr-TR"/>
              </w:rPr>
              <w:t>120 mg/100 g</w:t>
            </w:r>
          </w:p>
          <w:p w14:paraId="7B0DEB71"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-Meyve aromalı içeceklerde 40 mg/100 g</w:t>
            </w:r>
          </w:p>
          <w:p w14:paraId="600E381C"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-Öğün yerine geçen içeceklerde </w:t>
            </w:r>
            <w:r w:rsidRPr="000C4BEE">
              <w:rPr>
                <w:rFonts w:ascii="Times New Roman" w:eastAsia="Times New Roman" w:hAnsi="Times New Roman" w:cs="Times New Roman"/>
                <w:sz w:val="18"/>
                <w:szCs w:val="18"/>
                <w:lang w:eastAsia="tr-TR"/>
              </w:rPr>
              <w:t>75 mg/100 g</w:t>
            </w:r>
          </w:p>
          <w:p w14:paraId="1C8B7B8A" w14:textId="77777777" w:rsidR="00572E15" w:rsidRPr="000C4BEE" w:rsidRDefault="00572E15" w:rsidP="00572E15">
            <w:pPr>
              <w:spacing w:line="312" w:lineRule="atLeast"/>
              <w:rPr>
                <w:rFonts w:ascii="Times New Roman" w:hAnsi="Times New Roman"/>
                <w:sz w:val="18"/>
                <w:szCs w:val="18"/>
              </w:rPr>
            </w:pPr>
            <w:r w:rsidRPr="000C4BEE">
              <w:rPr>
                <w:rFonts w:ascii="Times New Roman" w:hAnsi="Times New Roman"/>
                <w:sz w:val="18"/>
                <w:szCs w:val="18"/>
              </w:rPr>
              <w:t>-Takviye edici gıdalarda</w:t>
            </w:r>
          </w:p>
          <w:p w14:paraId="2E0F3028" w14:textId="77777777" w:rsidR="00572E15" w:rsidRPr="000C4BEE" w:rsidRDefault="00572E15" w:rsidP="00572E15">
            <w:pPr>
              <w:rPr>
                <w:rFonts w:ascii="Times New Roman" w:hAnsi="Times New Roman"/>
                <w:sz w:val="18"/>
                <w:szCs w:val="18"/>
              </w:rPr>
            </w:pPr>
            <w:r w:rsidRPr="000C4BEE">
              <w:rPr>
                <w:rFonts w:ascii="Times New Roman" w:hAnsi="Times New Roman"/>
                <w:sz w:val="18"/>
                <w:szCs w:val="18"/>
              </w:rPr>
              <w:t xml:space="preserve">           -</w:t>
            </w:r>
            <w:r w:rsidRPr="000C4BEE">
              <w:rPr>
                <w:rFonts w:ascii="Times New Roman" w:eastAsia="Times New Roman" w:hAnsi="Times New Roman" w:cs="Times New Roman"/>
                <w:sz w:val="18"/>
                <w:szCs w:val="18"/>
                <w:lang w:eastAsia="tr-TR"/>
              </w:rPr>
              <w:t>100 mg/gün küçük çocuklar için</w:t>
            </w:r>
          </w:p>
          <w:p w14:paraId="17B72BE6" w14:textId="77777777" w:rsidR="00572E15" w:rsidRPr="000C4BEE" w:rsidRDefault="00572E15" w:rsidP="00572E15">
            <w:pPr>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           - 150 mg/gün 3-9 yaş arası çocuklar için</w:t>
            </w:r>
          </w:p>
          <w:p w14:paraId="691BE753" w14:textId="77777777" w:rsidR="00572E15" w:rsidRPr="000C4BEE" w:rsidRDefault="00572E15" w:rsidP="00572E15">
            <w:pPr>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           - 225 mg/gün 10-17 yaş arası çocuklar için</w:t>
            </w:r>
          </w:p>
          <w:p w14:paraId="6E865402" w14:textId="77777777" w:rsidR="00572E15" w:rsidRPr="000C4BEE" w:rsidRDefault="00572E15" w:rsidP="00572E15">
            <w:pPr>
              <w:tabs>
                <w:tab w:val="left" w:pos="567"/>
              </w:tabs>
              <w:rPr>
                <w:rFonts w:ascii="Times New Roman" w:hAnsi="Times New Roman"/>
                <w:sz w:val="18"/>
                <w:szCs w:val="18"/>
              </w:rPr>
            </w:pPr>
            <w:r w:rsidRPr="000C4BEE">
              <w:rPr>
                <w:rFonts w:ascii="Times New Roman" w:eastAsia="Times New Roman" w:hAnsi="Times New Roman" w:cs="Times New Roman"/>
                <w:sz w:val="18"/>
                <w:szCs w:val="18"/>
                <w:lang w:eastAsia="tr-TR"/>
              </w:rPr>
              <w:t xml:space="preserve">           - 375 mg/gün yetişkinler için</w:t>
            </w:r>
          </w:p>
          <w:p w14:paraId="3251D068" w14:textId="77777777" w:rsidR="00572E15" w:rsidRPr="000C4BEE" w:rsidRDefault="00572E15" w:rsidP="00572E15">
            <w:pPr>
              <w:tabs>
                <w:tab w:val="left" w:pos="567"/>
              </w:tabs>
              <w:rPr>
                <w:rFonts w:ascii="Times New Roman" w:eastAsia="Times New Roman" w:hAnsi="Times New Roman" w:cs="Times New Roman"/>
                <w:sz w:val="18"/>
                <w:szCs w:val="18"/>
                <w:lang w:eastAsia="tr-TR"/>
              </w:rPr>
            </w:pPr>
            <w:r w:rsidRPr="000C4BEE">
              <w:rPr>
                <w:rFonts w:ascii="Times New Roman" w:hAnsi="Times New Roman"/>
                <w:sz w:val="18"/>
                <w:szCs w:val="18"/>
              </w:rPr>
              <w:t xml:space="preserve">-Vücut ağırlığı kontrolü için diyetin yerini alan gıdalarda </w:t>
            </w:r>
            <w:r w:rsidRPr="000C4BEE">
              <w:rPr>
                <w:rFonts w:ascii="Times New Roman" w:eastAsia="Times New Roman" w:hAnsi="Times New Roman" w:cs="Times New Roman"/>
                <w:sz w:val="18"/>
                <w:szCs w:val="18"/>
                <w:lang w:eastAsia="tr-TR"/>
              </w:rPr>
              <w:t>190 mg/öğün</w:t>
            </w:r>
          </w:p>
          <w:p w14:paraId="07B4ED0B" w14:textId="77777777" w:rsidR="00572E15" w:rsidRPr="000C4BEE" w:rsidRDefault="00572E15" w:rsidP="00572E15">
            <w:pPr>
              <w:tabs>
                <w:tab w:val="left" w:pos="567"/>
              </w:tabs>
              <w:rPr>
                <w:rFonts w:ascii="Times New Roman" w:eastAsia="Times New Roman" w:hAnsi="Times New Roman" w:cs="Times New Roman"/>
                <w:sz w:val="18"/>
                <w:szCs w:val="18"/>
                <w:lang w:eastAsia="tr-TR"/>
              </w:rPr>
            </w:pPr>
          </w:p>
          <w:p w14:paraId="42F66882"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23 Aralık 2020 tarihinde kullanımına izin verilmiştir.</w:t>
            </w:r>
          </w:p>
          <w:p w14:paraId="02140ED5" w14:textId="77777777" w:rsidR="00572E15" w:rsidRPr="000C4BEE" w:rsidRDefault="00572E15" w:rsidP="00572E15">
            <w:pPr>
              <w:tabs>
                <w:tab w:val="left" w:pos="567"/>
              </w:tabs>
              <w:rPr>
                <w:rFonts w:ascii="Times New Roman" w:hAnsi="Times New Roman"/>
                <w:sz w:val="18"/>
                <w:szCs w:val="18"/>
              </w:rPr>
            </w:pPr>
          </w:p>
          <w:p w14:paraId="5689BF6B"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Kurutulmuş </w:t>
            </w:r>
            <w:r w:rsidRPr="000C4BEE">
              <w:rPr>
                <w:rFonts w:ascii="Times New Roman" w:hAnsi="Times New Roman"/>
                <w:i/>
                <w:sz w:val="18"/>
                <w:szCs w:val="18"/>
              </w:rPr>
              <w:t>Euglena gracilis</w:t>
            </w:r>
            <w:r w:rsidRPr="000C4BEE">
              <w:rPr>
                <w:rFonts w:ascii="Times New Roman" w:hAnsi="Times New Roman"/>
                <w:sz w:val="18"/>
                <w:szCs w:val="18"/>
              </w:rPr>
              <w:t xml:space="preserve"> kullanımı bu Yönetmeliğin Verilerin korunması durumunda izin prosedürü başlıklı 35 inci maddesinde bahsedilen koruma altına alınan tescilli bilimsel kanıtlar veya bilimsel verilere dayanmaktadır.</w:t>
            </w:r>
          </w:p>
          <w:p w14:paraId="7D8154FF" w14:textId="77777777" w:rsidR="00572E15" w:rsidRPr="000C4BEE" w:rsidRDefault="00572E15" w:rsidP="00572E15">
            <w:pPr>
              <w:tabs>
                <w:tab w:val="left" w:pos="567"/>
              </w:tabs>
              <w:rPr>
                <w:rFonts w:ascii="Times New Roman" w:hAnsi="Times New Roman"/>
                <w:sz w:val="18"/>
                <w:szCs w:val="18"/>
              </w:rPr>
            </w:pPr>
          </w:p>
          <w:p w14:paraId="65A6A568"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Başvuru sahibi: Kemin Foods L.C., 2100 Maury Street Des Moines, IA 50317, USA.</w:t>
            </w:r>
          </w:p>
          <w:p w14:paraId="452480D7" w14:textId="77777777" w:rsidR="00572E15" w:rsidRPr="000C4BEE" w:rsidRDefault="00572E15" w:rsidP="00572E15">
            <w:pPr>
              <w:tabs>
                <w:tab w:val="left" w:pos="567"/>
              </w:tabs>
              <w:rPr>
                <w:rFonts w:ascii="Times New Roman" w:hAnsi="Times New Roman"/>
                <w:sz w:val="18"/>
                <w:szCs w:val="18"/>
              </w:rPr>
            </w:pPr>
          </w:p>
          <w:p w14:paraId="246F8DD3"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Veri koruma süresi boyunca, başka bir başvuru sahibinin kurutulmuş </w:t>
            </w:r>
            <w:r w:rsidRPr="000C4BEE">
              <w:rPr>
                <w:rFonts w:ascii="Times New Roman" w:hAnsi="Times New Roman"/>
                <w:i/>
                <w:sz w:val="18"/>
                <w:szCs w:val="18"/>
              </w:rPr>
              <w:t>Euglena gracilis</w:t>
            </w:r>
            <w:r w:rsidRPr="000C4BEE">
              <w:rPr>
                <w:rFonts w:ascii="Times New Roman" w:hAnsi="Times New Roman"/>
                <w:sz w:val="18"/>
                <w:szCs w:val="18"/>
              </w:rPr>
              <w:t xml:space="preserve"> için 35 inci maddeye göre koruma altına alınan tescilli bilimsel kanıtlar veya bilimsel verilere atıf yapmadan izin alması veya kurutulmuş </w:t>
            </w:r>
            <w:r w:rsidRPr="000C4BEE">
              <w:rPr>
                <w:rFonts w:ascii="Times New Roman" w:hAnsi="Times New Roman"/>
                <w:i/>
                <w:sz w:val="18"/>
                <w:szCs w:val="18"/>
              </w:rPr>
              <w:t>Euglena gracilis</w:t>
            </w:r>
            <w:r w:rsidRPr="000C4BEE">
              <w:rPr>
                <w:rFonts w:ascii="Times New Roman" w:hAnsi="Times New Roman"/>
                <w:sz w:val="18"/>
                <w:szCs w:val="18"/>
              </w:rPr>
              <w:t xml:space="preserve"> için ilk başvuru sahibi ile anlaşma yaparak izin alması dışında, yeni gıda olarak kurutulmuş </w:t>
            </w:r>
            <w:r w:rsidRPr="000C4BEE">
              <w:rPr>
                <w:rFonts w:ascii="Times New Roman" w:hAnsi="Times New Roman"/>
                <w:i/>
                <w:sz w:val="18"/>
                <w:szCs w:val="18"/>
              </w:rPr>
              <w:t>Euglena gracilis</w:t>
            </w:r>
            <w:r w:rsidRPr="000C4BEE">
              <w:rPr>
                <w:rFonts w:ascii="Times New Roman" w:hAnsi="Times New Roman"/>
                <w:sz w:val="18"/>
                <w:szCs w:val="18"/>
              </w:rPr>
              <w:t xml:space="preserve"> sadece Kemin Foods L.C tarafından piyasaya arz edilir.</w:t>
            </w:r>
          </w:p>
          <w:p w14:paraId="66A0A9B2" w14:textId="77777777" w:rsidR="00572E15" w:rsidRPr="000C4BEE" w:rsidRDefault="00572E15" w:rsidP="00572E15">
            <w:pPr>
              <w:tabs>
                <w:tab w:val="left" w:pos="567"/>
              </w:tabs>
              <w:rPr>
                <w:rFonts w:ascii="Times New Roman" w:hAnsi="Times New Roman"/>
                <w:sz w:val="18"/>
                <w:szCs w:val="18"/>
              </w:rPr>
            </w:pPr>
          </w:p>
          <w:p w14:paraId="3C9B0DE5"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8"/>
                <w:szCs w:val="18"/>
              </w:rPr>
              <w:t>Veri korumasının bitiş tarihi: 23 Aralık 2025</w:t>
            </w:r>
          </w:p>
        </w:tc>
        <w:tc>
          <w:tcPr>
            <w:tcW w:w="1305" w:type="dxa"/>
            <w:vAlign w:val="center"/>
          </w:tcPr>
          <w:p w14:paraId="2370EA2D" w14:textId="77777777" w:rsidR="00572E15" w:rsidRPr="00572E15" w:rsidRDefault="00572E15" w:rsidP="00572E15">
            <w:pPr>
              <w:rPr>
                <w:rFonts w:ascii="Times New Roman" w:hAnsi="Times New Roman"/>
                <w:sz w:val="18"/>
                <w:szCs w:val="18"/>
              </w:rPr>
            </w:pPr>
          </w:p>
        </w:tc>
      </w:tr>
      <w:tr w:rsidR="00572E15" w:rsidRPr="00572E15" w14:paraId="349AAEDA" w14:textId="77777777" w:rsidTr="00005C6B">
        <w:trPr>
          <w:cantSplit/>
          <w:trHeight w:val="1053"/>
        </w:trPr>
        <w:tc>
          <w:tcPr>
            <w:tcW w:w="562" w:type="dxa"/>
            <w:vAlign w:val="center"/>
          </w:tcPr>
          <w:p w14:paraId="1E576A31" w14:textId="77777777" w:rsidR="00572E15" w:rsidRPr="00572E15" w:rsidRDefault="00572E15" w:rsidP="00572E15">
            <w:pPr>
              <w:numPr>
                <w:ilvl w:val="0"/>
                <w:numId w:val="12"/>
              </w:numPr>
              <w:contextualSpacing/>
              <w:jc w:val="center"/>
              <w:rPr>
                <w:rFonts w:ascii="Times New Roman" w:hAnsi="Times New Roman" w:cs="Times New Roman"/>
                <w:b/>
                <w:sz w:val="18"/>
                <w:szCs w:val="18"/>
              </w:rPr>
            </w:pPr>
          </w:p>
        </w:tc>
        <w:tc>
          <w:tcPr>
            <w:tcW w:w="1814" w:type="dxa"/>
            <w:vAlign w:val="center"/>
          </w:tcPr>
          <w:p w14:paraId="1A91A063" w14:textId="77777777" w:rsidR="00572E15" w:rsidRPr="000C4BEE" w:rsidRDefault="00572E15" w:rsidP="00572E15">
            <w:pPr>
              <w:spacing w:before="60" w:after="60"/>
              <w:rPr>
                <w:rFonts w:ascii="Times New Roman" w:hAnsi="Times New Roman"/>
                <w:b/>
                <w:sz w:val="18"/>
                <w:szCs w:val="18"/>
              </w:rPr>
            </w:pPr>
            <w:r w:rsidRPr="000C4BEE">
              <w:rPr>
                <w:rFonts w:ascii="Times New Roman" w:hAnsi="Times New Roman"/>
                <w:b/>
                <w:i/>
                <w:sz w:val="18"/>
                <w:szCs w:val="18"/>
              </w:rPr>
              <w:t>Fucus vesiculosus</w:t>
            </w:r>
            <w:r w:rsidRPr="000C4BEE">
              <w:rPr>
                <w:rFonts w:ascii="Times New Roman" w:hAnsi="Times New Roman"/>
                <w:b/>
                <w:sz w:val="18"/>
                <w:szCs w:val="18"/>
              </w:rPr>
              <w:t xml:space="preserve"> L.</w:t>
            </w:r>
          </w:p>
        </w:tc>
        <w:tc>
          <w:tcPr>
            <w:tcW w:w="1021" w:type="dxa"/>
            <w:vAlign w:val="center"/>
          </w:tcPr>
          <w:p w14:paraId="5FC2AD7C" w14:textId="77777777" w:rsidR="00572E15" w:rsidRPr="000C4BEE" w:rsidRDefault="00572E15" w:rsidP="00572E15">
            <w:pPr>
              <w:rPr>
                <w:rFonts w:ascii="Times New Roman" w:hAnsi="Times New Roman"/>
                <w:sz w:val="18"/>
                <w:szCs w:val="18"/>
              </w:rPr>
            </w:pPr>
            <w:r w:rsidRPr="000C4BEE">
              <w:rPr>
                <w:rFonts w:ascii="Times New Roman" w:hAnsi="Times New Roman"/>
                <w:sz w:val="18"/>
                <w:szCs w:val="18"/>
              </w:rPr>
              <w:t>Fukus, Kabarcıklı alg</w:t>
            </w:r>
          </w:p>
        </w:tc>
        <w:tc>
          <w:tcPr>
            <w:tcW w:w="1134" w:type="dxa"/>
            <w:vAlign w:val="center"/>
          </w:tcPr>
          <w:p w14:paraId="4A865EBD" w14:textId="77777777" w:rsidR="00572E15" w:rsidRPr="000C4BEE" w:rsidRDefault="00572E15" w:rsidP="00572E15">
            <w:pPr>
              <w:rPr>
                <w:rFonts w:ascii="Times New Roman" w:hAnsi="Times New Roman"/>
                <w:sz w:val="18"/>
                <w:szCs w:val="18"/>
              </w:rPr>
            </w:pPr>
            <w:r w:rsidRPr="000C4BEE">
              <w:rPr>
                <w:rFonts w:ascii="Times New Roman" w:hAnsi="Times New Roman"/>
                <w:sz w:val="18"/>
                <w:szCs w:val="18"/>
              </w:rPr>
              <w:t>Bladderwrack, Bladder fucus, Kelpware</w:t>
            </w:r>
          </w:p>
        </w:tc>
        <w:tc>
          <w:tcPr>
            <w:tcW w:w="993" w:type="dxa"/>
            <w:gridSpan w:val="2"/>
            <w:vAlign w:val="center"/>
          </w:tcPr>
          <w:p w14:paraId="1FED59B2" w14:textId="77777777" w:rsidR="00572E15" w:rsidRPr="000C4BEE" w:rsidRDefault="00572E15" w:rsidP="00572E15">
            <w:pPr>
              <w:rPr>
                <w:rFonts w:ascii="Times New Roman" w:hAnsi="Times New Roman"/>
                <w:sz w:val="18"/>
                <w:szCs w:val="18"/>
              </w:rPr>
            </w:pPr>
            <w:r w:rsidRPr="000C4BEE">
              <w:rPr>
                <w:rFonts w:ascii="Times New Roman" w:hAnsi="Times New Roman"/>
                <w:bCs/>
                <w:sz w:val="18"/>
                <w:szCs w:val="18"/>
              </w:rPr>
              <w:t>Fukoidan ekstraktı</w:t>
            </w:r>
          </w:p>
        </w:tc>
        <w:tc>
          <w:tcPr>
            <w:tcW w:w="1021" w:type="dxa"/>
          </w:tcPr>
          <w:p w14:paraId="6F96BDC1" w14:textId="77777777" w:rsidR="00572E15" w:rsidRPr="000C4BEE" w:rsidRDefault="00572E15" w:rsidP="00572E15">
            <w:pPr>
              <w:rPr>
                <w:rFonts w:ascii="Times New Roman" w:hAnsi="Times New Roman" w:cs="Times New Roman"/>
                <w:sz w:val="18"/>
                <w:szCs w:val="18"/>
              </w:rPr>
            </w:pPr>
          </w:p>
          <w:p w14:paraId="04FA88E2" w14:textId="77777777" w:rsidR="00572E15" w:rsidRPr="000C4BEE" w:rsidRDefault="00572E15" w:rsidP="00572E15">
            <w:pPr>
              <w:rPr>
                <w:rFonts w:ascii="Times New Roman" w:hAnsi="Times New Roman" w:cs="Times New Roman"/>
                <w:sz w:val="18"/>
                <w:szCs w:val="18"/>
              </w:rPr>
            </w:pPr>
          </w:p>
          <w:p w14:paraId="1A61EBA5" w14:textId="77777777" w:rsidR="00572E15" w:rsidRPr="000C4BEE" w:rsidRDefault="00572E15" w:rsidP="00572E15">
            <w:pPr>
              <w:rPr>
                <w:rFonts w:ascii="Times New Roman" w:hAnsi="Times New Roman" w:cs="Times New Roman"/>
                <w:sz w:val="18"/>
                <w:szCs w:val="18"/>
              </w:rPr>
            </w:pPr>
            <w:r w:rsidRPr="000C4BEE">
              <w:rPr>
                <w:rFonts w:ascii="Times New Roman" w:hAnsi="Times New Roman" w:cs="Times New Roman"/>
                <w:sz w:val="18"/>
                <w:szCs w:val="18"/>
              </w:rPr>
              <w:t>Fucoidan extract</w:t>
            </w:r>
          </w:p>
        </w:tc>
        <w:tc>
          <w:tcPr>
            <w:tcW w:w="992" w:type="dxa"/>
            <w:gridSpan w:val="2"/>
            <w:vAlign w:val="center"/>
          </w:tcPr>
          <w:p w14:paraId="3999CC7E" w14:textId="77777777" w:rsidR="00572E15" w:rsidRPr="000C4BEE" w:rsidRDefault="00572E15" w:rsidP="00572E15">
            <w:pPr>
              <w:jc w:val="center"/>
              <w:rPr>
                <w:rFonts w:ascii="Times New Roman" w:hAnsi="Times New Roman"/>
                <w:sz w:val="18"/>
                <w:szCs w:val="18"/>
              </w:rPr>
            </w:pPr>
          </w:p>
        </w:tc>
        <w:tc>
          <w:tcPr>
            <w:tcW w:w="963" w:type="dxa"/>
            <w:vAlign w:val="center"/>
          </w:tcPr>
          <w:p w14:paraId="5C46D66A" w14:textId="77777777" w:rsidR="00572E15" w:rsidRPr="000C4BEE" w:rsidRDefault="00572E15" w:rsidP="00572E15">
            <w:pPr>
              <w:tabs>
                <w:tab w:val="left" w:pos="567"/>
              </w:tabs>
              <w:rPr>
                <w:rFonts w:ascii="Times New Roman" w:eastAsia="Times New Roman" w:hAnsi="Times New Roman"/>
                <w:bCs/>
                <w:sz w:val="18"/>
                <w:szCs w:val="18"/>
                <w:lang w:eastAsia="tr-TR"/>
              </w:rPr>
            </w:pPr>
          </w:p>
        </w:tc>
        <w:tc>
          <w:tcPr>
            <w:tcW w:w="1021" w:type="dxa"/>
            <w:vAlign w:val="center"/>
          </w:tcPr>
          <w:p w14:paraId="249C75C7" w14:textId="77777777" w:rsidR="00572E15" w:rsidRPr="000C4BEE" w:rsidRDefault="00572E15" w:rsidP="00572E15">
            <w:pPr>
              <w:spacing w:before="60" w:after="60"/>
              <w:jc w:val="center"/>
              <w:rPr>
                <w:rFonts w:ascii="Times New Roman" w:hAnsi="Times New Roman"/>
                <w:b/>
                <w:sz w:val="18"/>
                <w:szCs w:val="18"/>
              </w:rPr>
            </w:pPr>
            <w:r w:rsidRPr="000C4BEE">
              <w:rPr>
                <w:rFonts w:ascii="Times New Roman" w:hAnsi="Times New Roman"/>
                <w:sz w:val="18"/>
                <w:szCs w:val="18"/>
              </w:rPr>
              <w:t>P</w:t>
            </w:r>
          </w:p>
        </w:tc>
        <w:tc>
          <w:tcPr>
            <w:tcW w:w="4195" w:type="dxa"/>
            <w:gridSpan w:val="2"/>
            <w:vAlign w:val="center"/>
          </w:tcPr>
          <w:p w14:paraId="215F21E5"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Genel nüfus için takviye edici gıdalarda en fazla 250 mg/gün</w:t>
            </w:r>
          </w:p>
          <w:p w14:paraId="59A4166C"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Bu gıdayı içeren gıdaların etiketinde “</w:t>
            </w:r>
            <w:r w:rsidRPr="000C4BEE">
              <w:rPr>
                <w:rFonts w:ascii="Times New Roman" w:hAnsi="Times New Roman"/>
                <w:bCs/>
                <w:i/>
                <w:sz w:val="18"/>
                <w:szCs w:val="18"/>
              </w:rPr>
              <w:t>Fucus vesiculosus’</w:t>
            </w:r>
            <w:r w:rsidRPr="000C4BEE">
              <w:rPr>
                <w:rFonts w:ascii="Times New Roman" w:hAnsi="Times New Roman"/>
                <w:bCs/>
                <w:sz w:val="18"/>
                <w:szCs w:val="18"/>
              </w:rPr>
              <w:t xml:space="preserve">dan elde edilen fukoidan ekstraktı” ifadesi yer alır.  </w:t>
            </w:r>
          </w:p>
        </w:tc>
        <w:tc>
          <w:tcPr>
            <w:tcW w:w="1305" w:type="dxa"/>
            <w:vAlign w:val="center"/>
          </w:tcPr>
          <w:p w14:paraId="06FD0AF9" w14:textId="77777777" w:rsidR="00572E15" w:rsidRPr="00572E15" w:rsidRDefault="00572E15" w:rsidP="00572E15">
            <w:pPr>
              <w:rPr>
                <w:rFonts w:ascii="Times New Roman" w:hAnsi="Times New Roman"/>
                <w:sz w:val="18"/>
                <w:szCs w:val="18"/>
              </w:rPr>
            </w:pPr>
          </w:p>
        </w:tc>
      </w:tr>
      <w:tr w:rsidR="00572E15" w:rsidRPr="00572E15" w14:paraId="47DDE460" w14:textId="77777777" w:rsidTr="00005C6B">
        <w:trPr>
          <w:cantSplit/>
          <w:trHeight w:val="1685"/>
        </w:trPr>
        <w:tc>
          <w:tcPr>
            <w:tcW w:w="562" w:type="dxa"/>
            <w:vAlign w:val="center"/>
          </w:tcPr>
          <w:p w14:paraId="2D32A41C" w14:textId="77777777" w:rsidR="00572E15" w:rsidRPr="00572E15" w:rsidRDefault="00572E15" w:rsidP="00572E15">
            <w:pPr>
              <w:numPr>
                <w:ilvl w:val="0"/>
                <w:numId w:val="12"/>
              </w:numPr>
              <w:contextualSpacing/>
              <w:jc w:val="center"/>
              <w:rPr>
                <w:rFonts w:ascii="Times New Roman" w:hAnsi="Times New Roman" w:cs="Times New Roman"/>
                <w:b/>
                <w:sz w:val="18"/>
                <w:szCs w:val="18"/>
              </w:rPr>
            </w:pPr>
          </w:p>
        </w:tc>
        <w:tc>
          <w:tcPr>
            <w:tcW w:w="1814" w:type="dxa"/>
            <w:vAlign w:val="center"/>
          </w:tcPr>
          <w:p w14:paraId="0ACE8185" w14:textId="77777777" w:rsidR="00572E15" w:rsidRPr="000C4BEE" w:rsidRDefault="00572E15" w:rsidP="00572E15">
            <w:pPr>
              <w:spacing w:before="60" w:after="60"/>
              <w:rPr>
                <w:rFonts w:ascii="Times New Roman" w:hAnsi="Times New Roman"/>
                <w:b/>
                <w:bCs/>
                <w:i/>
                <w:sz w:val="18"/>
                <w:szCs w:val="18"/>
              </w:rPr>
            </w:pPr>
            <w:r w:rsidRPr="000C4BEE">
              <w:rPr>
                <w:rFonts w:ascii="Times New Roman" w:hAnsi="Times New Roman"/>
                <w:b/>
                <w:bCs/>
                <w:i/>
                <w:sz w:val="18"/>
                <w:szCs w:val="18"/>
              </w:rPr>
              <w:t>Odontella aurita</w:t>
            </w:r>
          </w:p>
          <w:p w14:paraId="2F4B7966" w14:textId="77777777" w:rsidR="00572E15" w:rsidRPr="000C4BEE" w:rsidRDefault="00572E15" w:rsidP="00572E15">
            <w:pPr>
              <w:spacing w:before="60" w:after="60"/>
              <w:rPr>
                <w:rFonts w:ascii="Times New Roman" w:hAnsi="Times New Roman"/>
                <w:bCs/>
                <w:i/>
                <w:sz w:val="18"/>
                <w:szCs w:val="18"/>
              </w:rPr>
            </w:pPr>
          </w:p>
        </w:tc>
        <w:tc>
          <w:tcPr>
            <w:tcW w:w="1021" w:type="dxa"/>
            <w:vAlign w:val="center"/>
          </w:tcPr>
          <w:p w14:paraId="7D7D0CBA" w14:textId="77777777" w:rsidR="00572E15" w:rsidRPr="000C4BEE" w:rsidRDefault="00572E15" w:rsidP="00572E15">
            <w:pPr>
              <w:rPr>
                <w:rFonts w:ascii="Times New Roman" w:hAnsi="Times New Roman"/>
                <w:sz w:val="18"/>
                <w:szCs w:val="18"/>
              </w:rPr>
            </w:pPr>
          </w:p>
        </w:tc>
        <w:tc>
          <w:tcPr>
            <w:tcW w:w="1134" w:type="dxa"/>
            <w:vAlign w:val="center"/>
          </w:tcPr>
          <w:p w14:paraId="415E3122" w14:textId="77777777" w:rsidR="00572E15" w:rsidRPr="000C4BEE" w:rsidRDefault="00572E15" w:rsidP="00572E15">
            <w:pPr>
              <w:rPr>
                <w:rFonts w:ascii="Times New Roman" w:hAnsi="Times New Roman"/>
                <w:strike/>
                <w:sz w:val="18"/>
                <w:szCs w:val="18"/>
              </w:rPr>
            </w:pPr>
          </w:p>
        </w:tc>
        <w:tc>
          <w:tcPr>
            <w:tcW w:w="993" w:type="dxa"/>
            <w:gridSpan w:val="2"/>
            <w:vAlign w:val="center"/>
          </w:tcPr>
          <w:p w14:paraId="558FBF0A" w14:textId="77777777" w:rsidR="00572E15" w:rsidRPr="000C4BEE" w:rsidRDefault="00572E15" w:rsidP="00572E15">
            <w:pPr>
              <w:rPr>
                <w:rFonts w:ascii="Times New Roman" w:hAnsi="Times New Roman"/>
                <w:bCs/>
                <w:sz w:val="18"/>
                <w:szCs w:val="18"/>
              </w:rPr>
            </w:pPr>
            <w:r w:rsidRPr="000C4BEE">
              <w:rPr>
                <w:rFonts w:ascii="Times New Roman" w:hAnsi="Times New Roman"/>
                <w:bCs/>
                <w:sz w:val="18"/>
                <w:szCs w:val="18"/>
              </w:rPr>
              <w:t>Mikroalg</w:t>
            </w:r>
          </w:p>
        </w:tc>
        <w:tc>
          <w:tcPr>
            <w:tcW w:w="1021" w:type="dxa"/>
          </w:tcPr>
          <w:p w14:paraId="06A0CCBC" w14:textId="77777777" w:rsidR="00572E15" w:rsidRPr="000C4BEE" w:rsidRDefault="00572E15" w:rsidP="00572E15">
            <w:pPr>
              <w:rPr>
                <w:rFonts w:ascii="Times New Roman" w:hAnsi="Times New Roman" w:cs="Times New Roman"/>
                <w:sz w:val="18"/>
                <w:szCs w:val="18"/>
              </w:rPr>
            </w:pPr>
          </w:p>
          <w:p w14:paraId="61DB0390" w14:textId="77777777" w:rsidR="00572E15" w:rsidRPr="000C4BEE" w:rsidRDefault="00572E15" w:rsidP="00572E15">
            <w:pPr>
              <w:rPr>
                <w:rFonts w:ascii="Times New Roman" w:hAnsi="Times New Roman" w:cs="Times New Roman"/>
                <w:sz w:val="18"/>
                <w:szCs w:val="18"/>
              </w:rPr>
            </w:pPr>
          </w:p>
          <w:p w14:paraId="2A249F27" w14:textId="77777777" w:rsidR="00572E15" w:rsidRPr="000C4BEE" w:rsidRDefault="00572E15" w:rsidP="00572E15">
            <w:pPr>
              <w:rPr>
                <w:rFonts w:ascii="Times New Roman" w:hAnsi="Times New Roman" w:cs="Times New Roman"/>
                <w:sz w:val="18"/>
                <w:szCs w:val="18"/>
              </w:rPr>
            </w:pPr>
          </w:p>
          <w:p w14:paraId="59FA6DF6" w14:textId="77777777" w:rsidR="00572E15" w:rsidRPr="000C4BEE" w:rsidRDefault="00572E15" w:rsidP="00572E15">
            <w:pPr>
              <w:rPr>
                <w:rFonts w:ascii="Times New Roman" w:hAnsi="Times New Roman" w:cs="Times New Roman"/>
                <w:sz w:val="18"/>
                <w:szCs w:val="18"/>
              </w:rPr>
            </w:pPr>
          </w:p>
          <w:p w14:paraId="77596B8D" w14:textId="77777777" w:rsidR="00572E15" w:rsidRPr="000C4BEE" w:rsidRDefault="00572E15" w:rsidP="00572E15">
            <w:pPr>
              <w:rPr>
                <w:rFonts w:ascii="Times New Roman" w:hAnsi="Times New Roman" w:cs="Times New Roman"/>
                <w:sz w:val="18"/>
                <w:szCs w:val="18"/>
              </w:rPr>
            </w:pPr>
            <w:r w:rsidRPr="000C4BEE">
              <w:rPr>
                <w:rFonts w:ascii="Times New Roman" w:hAnsi="Times New Roman" w:cs="Times New Roman"/>
                <w:sz w:val="18"/>
                <w:szCs w:val="18"/>
              </w:rPr>
              <w:t>Microalgae</w:t>
            </w:r>
          </w:p>
        </w:tc>
        <w:tc>
          <w:tcPr>
            <w:tcW w:w="992" w:type="dxa"/>
            <w:gridSpan w:val="2"/>
            <w:vAlign w:val="center"/>
          </w:tcPr>
          <w:p w14:paraId="3C8003B9" w14:textId="77777777" w:rsidR="00572E15" w:rsidRPr="000C4BEE" w:rsidRDefault="00572E15" w:rsidP="00572E15">
            <w:pPr>
              <w:jc w:val="center"/>
              <w:rPr>
                <w:rFonts w:ascii="Times New Roman" w:hAnsi="Times New Roman"/>
                <w:sz w:val="18"/>
                <w:szCs w:val="18"/>
              </w:rPr>
            </w:pPr>
          </w:p>
        </w:tc>
        <w:tc>
          <w:tcPr>
            <w:tcW w:w="963" w:type="dxa"/>
            <w:vAlign w:val="center"/>
          </w:tcPr>
          <w:p w14:paraId="161BA1A8"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w:t>
            </w:r>
          </w:p>
        </w:tc>
        <w:tc>
          <w:tcPr>
            <w:tcW w:w="1021" w:type="dxa"/>
          </w:tcPr>
          <w:p w14:paraId="3D156E84" w14:textId="77777777" w:rsidR="00572E15" w:rsidRPr="000C4BEE" w:rsidRDefault="00572E15" w:rsidP="00572E15">
            <w:pPr>
              <w:autoSpaceDE w:val="0"/>
              <w:autoSpaceDN w:val="0"/>
              <w:adjustRightInd w:val="0"/>
              <w:jc w:val="center"/>
              <w:rPr>
                <w:rFonts w:ascii="Times New Roman" w:eastAsia="Calibri" w:hAnsi="Times New Roman" w:cs="Times New Roman"/>
                <w:sz w:val="18"/>
                <w:szCs w:val="18"/>
              </w:rPr>
            </w:pPr>
          </w:p>
          <w:p w14:paraId="7A3D988A" w14:textId="77777777" w:rsidR="00572E15" w:rsidRPr="000C4BEE" w:rsidRDefault="00572E15" w:rsidP="00572E15">
            <w:pPr>
              <w:autoSpaceDE w:val="0"/>
              <w:autoSpaceDN w:val="0"/>
              <w:adjustRightInd w:val="0"/>
              <w:jc w:val="center"/>
              <w:rPr>
                <w:rFonts w:ascii="Times New Roman" w:eastAsia="Calibri" w:hAnsi="Times New Roman" w:cs="Times New Roman"/>
                <w:sz w:val="18"/>
                <w:szCs w:val="18"/>
              </w:rPr>
            </w:pPr>
          </w:p>
          <w:p w14:paraId="2811D720" w14:textId="77777777" w:rsidR="00572E15" w:rsidRPr="000C4BEE" w:rsidRDefault="00572E15" w:rsidP="00572E15">
            <w:pPr>
              <w:autoSpaceDE w:val="0"/>
              <w:autoSpaceDN w:val="0"/>
              <w:adjustRightInd w:val="0"/>
              <w:jc w:val="center"/>
              <w:rPr>
                <w:rFonts w:ascii="Times New Roman" w:eastAsia="Calibri" w:hAnsi="Times New Roman" w:cs="Times New Roman"/>
                <w:sz w:val="18"/>
                <w:szCs w:val="18"/>
              </w:rPr>
            </w:pPr>
          </w:p>
          <w:p w14:paraId="4F76BD2B" w14:textId="77777777" w:rsidR="00572E15" w:rsidRPr="000C4BEE" w:rsidRDefault="00572E15" w:rsidP="00572E15">
            <w:pPr>
              <w:autoSpaceDE w:val="0"/>
              <w:autoSpaceDN w:val="0"/>
              <w:adjustRightInd w:val="0"/>
              <w:jc w:val="center"/>
              <w:rPr>
                <w:rFonts w:ascii="Times New Roman" w:eastAsia="Calibri" w:hAnsi="Times New Roman" w:cs="Times New Roman"/>
                <w:sz w:val="18"/>
                <w:szCs w:val="18"/>
              </w:rPr>
            </w:pPr>
          </w:p>
          <w:p w14:paraId="1943EC98" w14:textId="77777777" w:rsidR="00572E15" w:rsidRPr="000C4BEE" w:rsidRDefault="00572E15" w:rsidP="00572E15">
            <w:pPr>
              <w:autoSpaceDE w:val="0"/>
              <w:autoSpaceDN w:val="0"/>
              <w:adjustRightInd w:val="0"/>
              <w:jc w:val="center"/>
              <w:rPr>
                <w:rFonts w:ascii="Times New Roman" w:eastAsia="Calibri" w:hAnsi="Times New Roman" w:cs="Times New Roman"/>
                <w:bCs/>
                <w:sz w:val="18"/>
                <w:szCs w:val="18"/>
              </w:rPr>
            </w:pPr>
            <w:r w:rsidRPr="000C4BEE">
              <w:rPr>
                <w:rFonts w:ascii="Times New Roman" w:eastAsia="Calibri" w:hAnsi="Times New Roman" w:cs="Times New Roman"/>
                <w:sz w:val="18"/>
                <w:szCs w:val="18"/>
              </w:rPr>
              <w:t>P</w:t>
            </w:r>
          </w:p>
        </w:tc>
        <w:tc>
          <w:tcPr>
            <w:tcW w:w="4195" w:type="dxa"/>
            <w:gridSpan w:val="2"/>
            <w:vAlign w:val="center"/>
          </w:tcPr>
          <w:p w14:paraId="5DD8521E"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Sadece aşağıda belirtildiği şekilde kullanılabilir: </w:t>
            </w:r>
          </w:p>
          <w:p w14:paraId="4ED32D01"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-Aromalı makarnada en fazla %1,5 </w:t>
            </w:r>
          </w:p>
          <w:p w14:paraId="16724C9E"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-Balık çorbasında en fazla %1 </w:t>
            </w:r>
          </w:p>
          <w:p w14:paraId="39F2074A"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-Deniz terrinlerinde en fazla %0,5</w:t>
            </w:r>
          </w:p>
          <w:p w14:paraId="150E7D13"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-Et suyu karışımlarında en fazla %1 </w:t>
            </w:r>
          </w:p>
          <w:p w14:paraId="67E0F78D"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-Krakerlerde en fazla % 1,5 </w:t>
            </w:r>
          </w:p>
          <w:p w14:paraId="3C85B829" w14:textId="77777777" w:rsidR="00572E15" w:rsidRPr="000C4BEE" w:rsidRDefault="00572E15" w:rsidP="00572E15">
            <w:pPr>
              <w:tabs>
                <w:tab w:val="left" w:pos="567"/>
              </w:tabs>
              <w:rPr>
                <w:rFonts w:ascii="Times New Roman" w:hAnsi="Times New Roman"/>
                <w:bCs/>
                <w:i/>
                <w:sz w:val="18"/>
                <w:szCs w:val="18"/>
              </w:rPr>
            </w:pPr>
            <w:r w:rsidRPr="000C4BEE">
              <w:rPr>
                <w:rFonts w:ascii="Times New Roman" w:hAnsi="Times New Roman"/>
                <w:sz w:val="18"/>
                <w:szCs w:val="18"/>
              </w:rPr>
              <w:t>-Dondurulmuş pane balıkta en fazla %1,5</w:t>
            </w:r>
          </w:p>
        </w:tc>
        <w:tc>
          <w:tcPr>
            <w:tcW w:w="1305" w:type="dxa"/>
            <w:vAlign w:val="center"/>
          </w:tcPr>
          <w:p w14:paraId="70F6D1DC" w14:textId="77777777" w:rsidR="00572E15" w:rsidRPr="00572E15" w:rsidRDefault="00572E15" w:rsidP="00572E15">
            <w:pPr>
              <w:tabs>
                <w:tab w:val="left" w:pos="567"/>
              </w:tabs>
              <w:spacing w:before="60" w:after="60"/>
              <w:jc w:val="both"/>
              <w:rPr>
                <w:rFonts w:ascii="Times New Roman" w:eastAsia="Times New Roman" w:hAnsi="Times New Roman" w:cs="Times New Roman"/>
                <w:bCs/>
                <w:sz w:val="18"/>
                <w:szCs w:val="18"/>
                <w:lang w:eastAsia="tr-TR"/>
              </w:rPr>
            </w:pPr>
          </w:p>
        </w:tc>
      </w:tr>
      <w:tr w:rsidR="00572E15" w:rsidRPr="00572E15" w14:paraId="16B3B0A6" w14:textId="77777777" w:rsidTr="00005C6B">
        <w:trPr>
          <w:cantSplit/>
          <w:trHeight w:val="1324"/>
        </w:trPr>
        <w:tc>
          <w:tcPr>
            <w:tcW w:w="562" w:type="dxa"/>
            <w:vAlign w:val="center"/>
          </w:tcPr>
          <w:p w14:paraId="268F0FAB" w14:textId="77777777" w:rsidR="00572E15" w:rsidRPr="00572E15" w:rsidRDefault="00572E15" w:rsidP="00572E15">
            <w:pPr>
              <w:numPr>
                <w:ilvl w:val="0"/>
                <w:numId w:val="12"/>
              </w:numPr>
              <w:contextualSpacing/>
              <w:jc w:val="center"/>
              <w:rPr>
                <w:rFonts w:ascii="Times New Roman" w:hAnsi="Times New Roman" w:cs="Times New Roman"/>
                <w:b/>
                <w:sz w:val="18"/>
                <w:szCs w:val="18"/>
              </w:rPr>
            </w:pPr>
          </w:p>
        </w:tc>
        <w:tc>
          <w:tcPr>
            <w:tcW w:w="1814" w:type="dxa"/>
            <w:vAlign w:val="center"/>
          </w:tcPr>
          <w:p w14:paraId="5958CFF6" w14:textId="77777777" w:rsidR="00572E15" w:rsidRPr="000C4BEE" w:rsidRDefault="00572E15" w:rsidP="00572E15">
            <w:pPr>
              <w:spacing w:before="60" w:after="60"/>
              <w:rPr>
                <w:rFonts w:ascii="Times New Roman" w:hAnsi="Times New Roman"/>
                <w:bCs/>
                <w:sz w:val="18"/>
                <w:szCs w:val="18"/>
              </w:rPr>
            </w:pPr>
            <w:r w:rsidRPr="000C4BEE">
              <w:rPr>
                <w:rFonts w:ascii="Times New Roman" w:hAnsi="Times New Roman"/>
                <w:b/>
                <w:bCs/>
                <w:i/>
                <w:sz w:val="18"/>
                <w:szCs w:val="18"/>
              </w:rPr>
              <w:t>Schizochytrium</w:t>
            </w:r>
            <w:r w:rsidRPr="000C4BEE">
              <w:rPr>
                <w:rFonts w:ascii="Times New Roman" w:hAnsi="Times New Roman"/>
                <w:b/>
                <w:bCs/>
                <w:sz w:val="18"/>
                <w:szCs w:val="18"/>
              </w:rPr>
              <w:t xml:space="preserve"> sp</w:t>
            </w:r>
            <w:r w:rsidRPr="000C4BEE">
              <w:rPr>
                <w:rFonts w:ascii="Times New Roman" w:hAnsi="Times New Roman"/>
                <w:bCs/>
                <w:sz w:val="18"/>
                <w:szCs w:val="18"/>
              </w:rPr>
              <w:t>.</w:t>
            </w:r>
          </w:p>
          <w:p w14:paraId="3F2EFD17" w14:textId="77777777" w:rsidR="00572E15" w:rsidRPr="000C4BEE" w:rsidRDefault="00572E15" w:rsidP="00572E15">
            <w:pPr>
              <w:spacing w:before="60" w:after="60"/>
              <w:rPr>
                <w:rFonts w:ascii="Times New Roman" w:hAnsi="Times New Roman"/>
                <w:bCs/>
                <w:sz w:val="18"/>
                <w:szCs w:val="18"/>
              </w:rPr>
            </w:pPr>
          </w:p>
          <w:p w14:paraId="08B02457" w14:textId="77777777" w:rsidR="00572E15" w:rsidRPr="000C4BEE" w:rsidRDefault="00572E15" w:rsidP="00572E15">
            <w:pPr>
              <w:spacing w:before="60" w:after="60"/>
              <w:rPr>
                <w:rFonts w:ascii="Times New Roman" w:hAnsi="Times New Roman"/>
                <w:bCs/>
                <w:sz w:val="18"/>
                <w:szCs w:val="18"/>
              </w:rPr>
            </w:pPr>
          </w:p>
          <w:p w14:paraId="686ECDEF" w14:textId="77777777" w:rsidR="00572E15" w:rsidRPr="000C4BEE" w:rsidRDefault="00572E15" w:rsidP="00572E15">
            <w:pPr>
              <w:spacing w:before="60" w:after="60"/>
              <w:rPr>
                <w:rFonts w:ascii="Times New Roman" w:hAnsi="Times New Roman"/>
                <w:b/>
                <w:bCs/>
                <w:sz w:val="18"/>
                <w:szCs w:val="18"/>
              </w:rPr>
            </w:pPr>
          </w:p>
          <w:p w14:paraId="7DDF29BB" w14:textId="77777777" w:rsidR="00572E15" w:rsidRPr="000C4BEE" w:rsidRDefault="00572E15" w:rsidP="00572E15">
            <w:pPr>
              <w:spacing w:before="60" w:after="60"/>
              <w:rPr>
                <w:rFonts w:ascii="Times New Roman" w:hAnsi="Times New Roman"/>
                <w:bCs/>
                <w:sz w:val="18"/>
                <w:szCs w:val="18"/>
              </w:rPr>
            </w:pPr>
          </w:p>
          <w:p w14:paraId="7550D7F4" w14:textId="77777777" w:rsidR="00572E15" w:rsidRPr="000C4BEE" w:rsidRDefault="00572E15" w:rsidP="00572E15">
            <w:pPr>
              <w:spacing w:before="60" w:after="60"/>
              <w:rPr>
                <w:rFonts w:ascii="Times New Roman" w:hAnsi="Times New Roman"/>
                <w:bCs/>
                <w:i/>
                <w:sz w:val="18"/>
                <w:szCs w:val="18"/>
              </w:rPr>
            </w:pPr>
          </w:p>
        </w:tc>
        <w:tc>
          <w:tcPr>
            <w:tcW w:w="1021" w:type="dxa"/>
            <w:vAlign w:val="center"/>
          </w:tcPr>
          <w:p w14:paraId="39799092" w14:textId="77777777" w:rsidR="00572E15" w:rsidRPr="000C4BEE" w:rsidRDefault="00572E15" w:rsidP="00572E15">
            <w:pPr>
              <w:rPr>
                <w:rFonts w:ascii="Times New Roman" w:hAnsi="Times New Roman"/>
                <w:sz w:val="18"/>
                <w:szCs w:val="18"/>
              </w:rPr>
            </w:pPr>
          </w:p>
        </w:tc>
        <w:tc>
          <w:tcPr>
            <w:tcW w:w="1134" w:type="dxa"/>
            <w:vAlign w:val="center"/>
          </w:tcPr>
          <w:p w14:paraId="07ABFE4B" w14:textId="77777777" w:rsidR="00572E15" w:rsidRPr="000C4BEE" w:rsidRDefault="00572E15" w:rsidP="00572E15">
            <w:pPr>
              <w:rPr>
                <w:rFonts w:ascii="Times New Roman" w:hAnsi="Times New Roman"/>
                <w:strike/>
                <w:sz w:val="18"/>
                <w:szCs w:val="18"/>
              </w:rPr>
            </w:pPr>
          </w:p>
        </w:tc>
        <w:tc>
          <w:tcPr>
            <w:tcW w:w="993" w:type="dxa"/>
            <w:gridSpan w:val="2"/>
            <w:vAlign w:val="center"/>
          </w:tcPr>
          <w:p w14:paraId="6C474122" w14:textId="77777777" w:rsidR="00572E15" w:rsidRPr="000C4BEE" w:rsidRDefault="00572E15" w:rsidP="00572E15">
            <w:pPr>
              <w:rPr>
                <w:rFonts w:ascii="Times New Roman" w:hAnsi="Times New Roman"/>
                <w:bCs/>
                <w:sz w:val="18"/>
                <w:szCs w:val="18"/>
              </w:rPr>
            </w:pPr>
            <w:r w:rsidRPr="000C4BEE">
              <w:rPr>
                <w:rFonts w:ascii="Times New Roman" w:hAnsi="Times New Roman"/>
                <w:bCs/>
                <w:sz w:val="18"/>
                <w:szCs w:val="18"/>
              </w:rPr>
              <w:t>DHA ve EPA’ca zengin yağ</w:t>
            </w:r>
          </w:p>
        </w:tc>
        <w:tc>
          <w:tcPr>
            <w:tcW w:w="1021" w:type="dxa"/>
            <w:vAlign w:val="center"/>
          </w:tcPr>
          <w:p w14:paraId="049AB6E8" w14:textId="77777777" w:rsidR="00572E15" w:rsidRPr="000C4BEE" w:rsidRDefault="00572E15" w:rsidP="00572E15">
            <w:pPr>
              <w:rPr>
                <w:rFonts w:ascii="Times New Roman" w:hAnsi="Times New Roman"/>
                <w:sz w:val="18"/>
                <w:szCs w:val="18"/>
              </w:rPr>
            </w:pPr>
            <w:r w:rsidRPr="000C4BEE">
              <w:rPr>
                <w:rFonts w:ascii="Times New Roman" w:hAnsi="Times New Roman"/>
                <w:sz w:val="18"/>
                <w:szCs w:val="18"/>
              </w:rPr>
              <w:t>Oil rich in DHA and EPA</w:t>
            </w:r>
          </w:p>
        </w:tc>
        <w:tc>
          <w:tcPr>
            <w:tcW w:w="992" w:type="dxa"/>
            <w:gridSpan w:val="2"/>
            <w:vAlign w:val="center"/>
          </w:tcPr>
          <w:p w14:paraId="3E679801" w14:textId="77777777" w:rsidR="00572E15" w:rsidRPr="000C4BEE" w:rsidRDefault="00572E15" w:rsidP="00572E15">
            <w:pPr>
              <w:jc w:val="center"/>
              <w:rPr>
                <w:rFonts w:ascii="Times New Roman" w:hAnsi="Times New Roman"/>
                <w:sz w:val="18"/>
                <w:szCs w:val="18"/>
              </w:rPr>
            </w:pPr>
          </w:p>
        </w:tc>
        <w:tc>
          <w:tcPr>
            <w:tcW w:w="963" w:type="dxa"/>
            <w:vAlign w:val="center"/>
          </w:tcPr>
          <w:p w14:paraId="273F4145" w14:textId="77777777" w:rsidR="00572E15" w:rsidRPr="000C4BEE" w:rsidRDefault="00572E15" w:rsidP="00572E15">
            <w:pPr>
              <w:tabs>
                <w:tab w:val="left" w:pos="567"/>
              </w:tabs>
              <w:rPr>
                <w:rFonts w:ascii="Times New Roman" w:hAnsi="Times New Roman"/>
                <w:sz w:val="18"/>
                <w:szCs w:val="18"/>
              </w:rPr>
            </w:pPr>
          </w:p>
        </w:tc>
        <w:tc>
          <w:tcPr>
            <w:tcW w:w="1021" w:type="dxa"/>
          </w:tcPr>
          <w:p w14:paraId="40B7C4EA" w14:textId="77777777" w:rsidR="00572E15" w:rsidRPr="000C4BEE" w:rsidRDefault="00572E15" w:rsidP="00572E15">
            <w:pPr>
              <w:tabs>
                <w:tab w:val="left" w:pos="567"/>
              </w:tabs>
              <w:jc w:val="center"/>
              <w:rPr>
                <w:rFonts w:ascii="Times New Roman" w:hAnsi="Times New Roman"/>
                <w:sz w:val="18"/>
                <w:szCs w:val="18"/>
              </w:rPr>
            </w:pPr>
          </w:p>
          <w:p w14:paraId="650A1E78" w14:textId="77777777" w:rsidR="00572E15" w:rsidRPr="000C4BEE" w:rsidRDefault="00572E15" w:rsidP="00572E15">
            <w:pPr>
              <w:tabs>
                <w:tab w:val="left" w:pos="567"/>
              </w:tabs>
              <w:jc w:val="center"/>
              <w:rPr>
                <w:rFonts w:ascii="Times New Roman" w:hAnsi="Times New Roman"/>
                <w:sz w:val="18"/>
                <w:szCs w:val="18"/>
              </w:rPr>
            </w:pPr>
          </w:p>
          <w:p w14:paraId="503FDD26" w14:textId="77777777" w:rsidR="00572E15" w:rsidRPr="000C4BEE" w:rsidRDefault="00572E15" w:rsidP="00572E15">
            <w:pPr>
              <w:tabs>
                <w:tab w:val="left" w:pos="567"/>
              </w:tabs>
              <w:jc w:val="center"/>
              <w:rPr>
                <w:rFonts w:ascii="Times New Roman" w:hAnsi="Times New Roman"/>
                <w:sz w:val="18"/>
                <w:szCs w:val="18"/>
              </w:rPr>
            </w:pPr>
          </w:p>
          <w:p w14:paraId="3D13E8CD" w14:textId="77777777" w:rsidR="00572E15" w:rsidRPr="000C4BEE" w:rsidRDefault="00572E15" w:rsidP="00572E15">
            <w:pPr>
              <w:tabs>
                <w:tab w:val="left" w:pos="567"/>
              </w:tabs>
              <w:jc w:val="center"/>
              <w:rPr>
                <w:rFonts w:ascii="Times New Roman" w:hAnsi="Times New Roman"/>
                <w:sz w:val="18"/>
                <w:szCs w:val="18"/>
              </w:rPr>
            </w:pPr>
          </w:p>
          <w:p w14:paraId="3FD6CCD3" w14:textId="77777777" w:rsidR="00572E15" w:rsidRPr="000C4BEE" w:rsidRDefault="00572E15" w:rsidP="00572E15">
            <w:pPr>
              <w:tabs>
                <w:tab w:val="left" w:pos="567"/>
              </w:tabs>
              <w:jc w:val="center"/>
              <w:rPr>
                <w:rFonts w:ascii="Times New Roman" w:hAnsi="Times New Roman"/>
                <w:sz w:val="18"/>
                <w:szCs w:val="18"/>
              </w:rPr>
            </w:pPr>
          </w:p>
          <w:p w14:paraId="2E7C9804" w14:textId="77777777" w:rsidR="00572E15" w:rsidRPr="000C4BEE" w:rsidRDefault="00572E15" w:rsidP="00572E15">
            <w:pPr>
              <w:tabs>
                <w:tab w:val="left" w:pos="567"/>
              </w:tabs>
              <w:jc w:val="center"/>
              <w:rPr>
                <w:rFonts w:ascii="Times New Roman" w:hAnsi="Times New Roman"/>
                <w:sz w:val="18"/>
                <w:szCs w:val="18"/>
              </w:rPr>
            </w:pPr>
          </w:p>
          <w:p w14:paraId="7CE0915D" w14:textId="77777777" w:rsidR="00572E15" w:rsidRPr="000C4BEE" w:rsidRDefault="00572E15" w:rsidP="00572E15">
            <w:pPr>
              <w:tabs>
                <w:tab w:val="left" w:pos="567"/>
              </w:tabs>
              <w:jc w:val="center"/>
              <w:rPr>
                <w:rFonts w:ascii="Times New Roman" w:hAnsi="Times New Roman"/>
                <w:sz w:val="18"/>
                <w:szCs w:val="18"/>
              </w:rPr>
            </w:pPr>
          </w:p>
          <w:p w14:paraId="4E359AAA" w14:textId="77777777" w:rsidR="00572E15" w:rsidRPr="000C4BEE" w:rsidRDefault="00572E15" w:rsidP="00572E15">
            <w:pPr>
              <w:tabs>
                <w:tab w:val="left" w:pos="567"/>
              </w:tabs>
              <w:jc w:val="center"/>
              <w:rPr>
                <w:rFonts w:ascii="Times New Roman" w:hAnsi="Times New Roman"/>
                <w:sz w:val="18"/>
                <w:szCs w:val="18"/>
              </w:rPr>
            </w:pPr>
          </w:p>
          <w:p w14:paraId="797B4B97" w14:textId="77777777" w:rsidR="00572E15" w:rsidRPr="000C4BEE" w:rsidRDefault="00572E15" w:rsidP="00572E15">
            <w:pPr>
              <w:tabs>
                <w:tab w:val="left" w:pos="567"/>
              </w:tabs>
              <w:jc w:val="center"/>
              <w:rPr>
                <w:rFonts w:ascii="Times New Roman" w:hAnsi="Times New Roman"/>
                <w:sz w:val="18"/>
                <w:szCs w:val="18"/>
              </w:rPr>
            </w:pPr>
          </w:p>
          <w:p w14:paraId="0A0FC5E9" w14:textId="77777777" w:rsidR="00572E15" w:rsidRPr="000C4BEE" w:rsidRDefault="00572E15" w:rsidP="00572E15">
            <w:pPr>
              <w:tabs>
                <w:tab w:val="left" w:pos="567"/>
              </w:tabs>
              <w:jc w:val="center"/>
              <w:rPr>
                <w:rFonts w:ascii="Times New Roman" w:hAnsi="Times New Roman"/>
                <w:sz w:val="18"/>
                <w:szCs w:val="18"/>
              </w:rPr>
            </w:pPr>
          </w:p>
          <w:p w14:paraId="1A283E69" w14:textId="77777777" w:rsidR="00572E15" w:rsidRPr="000C4BEE" w:rsidRDefault="00572E15" w:rsidP="00572E15">
            <w:pPr>
              <w:tabs>
                <w:tab w:val="left" w:pos="567"/>
              </w:tabs>
              <w:jc w:val="center"/>
              <w:rPr>
                <w:rFonts w:ascii="Times New Roman" w:hAnsi="Times New Roman"/>
                <w:sz w:val="18"/>
                <w:szCs w:val="18"/>
              </w:rPr>
            </w:pPr>
          </w:p>
          <w:p w14:paraId="14EEEF8E" w14:textId="77777777" w:rsidR="00572E15" w:rsidRPr="000C4BEE" w:rsidRDefault="00572E15" w:rsidP="00572E15">
            <w:pPr>
              <w:tabs>
                <w:tab w:val="left" w:pos="567"/>
              </w:tabs>
              <w:jc w:val="center"/>
              <w:rPr>
                <w:rFonts w:ascii="Times New Roman" w:hAnsi="Times New Roman"/>
                <w:sz w:val="18"/>
                <w:szCs w:val="18"/>
              </w:rPr>
            </w:pPr>
          </w:p>
          <w:p w14:paraId="2D68D0E9" w14:textId="77777777" w:rsidR="00572E15" w:rsidRPr="000C4BEE" w:rsidRDefault="00572E15" w:rsidP="00572E15">
            <w:pPr>
              <w:tabs>
                <w:tab w:val="left" w:pos="567"/>
              </w:tabs>
              <w:jc w:val="center"/>
              <w:rPr>
                <w:rFonts w:ascii="Times New Roman" w:hAnsi="Times New Roman"/>
                <w:sz w:val="18"/>
                <w:szCs w:val="18"/>
              </w:rPr>
            </w:pPr>
            <w:r w:rsidRPr="000C4BEE">
              <w:rPr>
                <w:rFonts w:ascii="Times New Roman" w:hAnsi="Times New Roman"/>
                <w:sz w:val="18"/>
                <w:szCs w:val="18"/>
              </w:rPr>
              <w:t>P</w:t>
            </w:r>
          </w:p>
        </w:tc>
        <w:tc>
          <w:tcPr>
            <w:tcW w:w="4195" w:type="dxa"/>
            <w:gridSpan w:val="2"/>
            <w:vAlign w:val="center"/>
          </w:tcPr>
          <w:p w14:paraId="29234892"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 xml:space="preserve">Sadece aşağıda belirtildiği şekilde kullanılabilir (limitler DHA ve EPA kombinasyonlarının en fazla kullanım seviyeleri olarak verilmiştir): </w:t>
            </w:r>
          </w:p>
          <w:p w14:paraId="49A3DF48"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-Yetişkin nüfus için tanımlanan takviye edici gıdalar da (hamile ve emziren kadınlar için olan takviye edici gıdalar hariç) en fazla 3000 mg/gün</w:t>
            </w:r>
          </w:p>
          <w:p w14:paraId="2EB9A99F"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-Hamile ve emziren kadınlar için tanımlanan takviye edici gıdalarda en fazla 450 mg/gün / - Vücut ağırlığı kontrolü için diyetin yerini alan gıdalar ve vücut ağırlığı kontrolü amacıyla öğün yerine geçen gıdalarda en fazla 250 mg/öğün / -Süt bazlı içecekler ve küçük çocuklar için benzer ürünlerde en fazla 200 mg/100 g / -Bebek ve küçük çocuk ek gıdalarında en fazla 200 mg/100 g</w:t>
            </w:r>
          </w:p>
          <w:p w14:paraId="23ACF1C9"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-Yoğun kas gücü harcamalarının karşılamak amacıyla özellikle sporcular için kullanılan gıdalardaen fazla 200 mg/100 g</w:t>
            </w:r>
          </w:p>
          <w:p w14:paraId="3CC46843"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-26/01/2017 tarihli ve 29960 sayılı Resmi Gazete’de yayımlanan Türk Gıda Kodeksi Gıda Etiketleme ve Tüketicileri Bilgilendirme Yönetmeliğine göre glutenin gıdadaki yokluğu veya azaltılmış varlığı hakkında ifade içeren gıdalarda en fazla 200 mg/100 g</w:t>
            </w:r>
          </w:p>
          <w:p w14:paraId="55E0ADAD" w14:textId="77777777" w:rsidR="00572E15" w:rsidRPr="000C4BEE" w:rsidRDefault="00572E15" w:rsidP="00572E15">
            <w:pPr>
              <w:tabs>
                <w:tab w:val="left" w:pos="567"/>
              </w:tabs>
              <w:rPr>
                <w:rFonts w:ascii="Times New Roman" w:hAnsi="Times New Roman"/>
                <w:strike/>
                <w:sz w:val="16"/>
                <w:szCs w:val="16"/>
              </w:rPr>
            </w:pPr>
            <w:r w:rsidRPr="000C4BEE">
              <w:rPr>
                <w:rFonts w:ascii="Times New Roman" w:hAnsi="Times New Roman"/>
                <w:sz w:val="16"/>
                <w:szCs w:val="16"/>
              </w:rPr>
              <w:t xml:space="preserve">-Fırıncılık ürünlerinde (Ekmek, rol ekmek ve tatlı bisküviler) en fazla 200 mg/100 g  / -Kahvaltılık tahıllarda en fazla 500 mg/100 g /              -Yemeklik yağlarda en fazla 360 mg/100 g /                                               </w:t>
            </w:r>
          </w:p>
          <w:p w14:paraId="2773AFCC"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-Süt bazlı içecekler haricinde süt ürünlerinde;</w:t>
            </w:r>
          </w:p>
          <w:p w14:paraId="1C2BF8CF"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 xml:space="preserve">           . Peynirde en fazla 600 mg/100 g</w:t>
            </w:r>
          </w:p>
          <w:p w14:paraId="5DF4CC8D"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 xml:space="preserve">            . süt ürünleri için (içecekler hariç, süt, fragis peyniri ve yoğurt ürünleri de dahil olmak üzere) en fazla 200 mg/100 g, </w:t>
            </w:r>
          </w:p>
          <w:p w14:paraId="135835A3"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-Alkolsüz içeceklerde (süt bazlı içecekler dahil) en fazla 80 mg/100 g</w:t>
            </w:r>
          </w:p>
          <w:p w14:paraId="3A0E5DB8"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-Tahıl/besin barlarında en fazla 500 mg/100 g</w:t>
            </w:r>
          </w:p>
          <w:p w14:paraId="542E3BD3"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 Sürülebilir yağlar ve soslarda en fazla 600 mg/100 g</w:t>
            </w:r>
          </w:p>
          <w:p w14:paraId="0CBA01A5" w14:textId="77777777" w:rsidR="00572E15" w:rsidRPr="000C4BEE" w:rsidRDefault="00572E15" w:rsidP="00572E15">
            <w:pPr>
              <w:rPr>
                <w:rFonts w:ascii="Times New Roman" w:hAnsi="Times New Roman"/>
                <w:bCs/>
                <w:i/>
                <w:sz w:val="18"/>
                <w:szCs w:val="18"/>
              </w:rPr>
            </w:pPr>
            <w:r w:rsidRPr="000C4BEE">
              <w:rPr>
                <w:rFonts w:ascii="Times New Roman" w:hAnsi="Times New Roman"/>
                <w:sz w:val="16"/>
                <w:szCs w:val="16"/>
              </w:rPr>
              <w:t xml:space="preserve">-Etikette ‘Mikro-alg </w:t>
            </w:r>
            <w:r w:rsidRPr="000C4BEE">
              <w:rPr>
                <w:rFonts w:ascii="Times New Roman" w:hAnsi="Times New Roman"/>
                <w:i/>
                <w:sz w:val="16"/>
                <w:szCs w:val="16"/>
              </w:rPr>
              <w:t>Schizochytrium sp.</w:t>
            </w:r>
            <w:r w:rsidRPr="000C4BEE">
              <w:rPr>
                <w:rFonts w:ascii="Times New Roman" w:hAnsi="Times New Roman"/>
                <w:sz w:val="16"/>
                <w:szCs w:val="16"/>
              </w:rPr>
              <w:t>’dan elde edilen DHA veEPA</w:t>
            </w:r>
            <w:r w:rsidRPr="000C4BEE">
              <w:rPr>
                <w:rFonts w:ascii="Times New Roman" w:hAnsi="Times New Roman"/>
                <w:bCs/>
                <w:iCs/>
                <w:sz w:val="16"/>
                <w:szCs w:val="16"/>
              </w:rPr>
              <w:t xml:space="preserve">’ca </w:t>
            </w:r>
            <w:r w:rsidRPr="000C4BEE">
              <w:rPr>
                <w:rFonts w:ascii="Times New Roman" w:hAnsi="Times New Roman"/>
                <w:sz w:val="16"/>
                <w:szCs w:val="16"/>
              </w:rPr>
              <w:t>zengin yağ’ ifadesi yer alır.</w:t>
            </w:r>
          </w:p>
        </w:tc>
        <w:tc>
          <w:tcPr>
            <w:tcW w:w="1305" w:type="dxa"/>
            <w:vAlign w:val="center"/>
          </w:tcPr>
          <w:p w14:paraId="56DDD14F" w14:textId="77777777" w:rsidR="00572E15" w:rsidRPr="00572E15" w:rsidRDefault="00572E15" w:rsidP="00572E15">
            <w:pPr>
              <w:tabs>
                <w:tab w:val="left" w:pos="567"/>
              </w:tabs>
              <w:spacing w:before="60" w:after="60"/>
              <w:jc w:val="both"/>
              <w:rPr>
                <w:rFonts w:ascii="Times New Roman" w:eastAsia="Times New Roman" w:hAnsi="Times New Roman" w:cs="Times New Roman"/>
                <w:bCs/>
                <w:sz w:val="18"/>
                <w:szCs w:val="18"/>
                <w:lang w:eastAsia="tr-TR"/>
              </w:rPr>
            </w:pPr>
          </w:p>
        </w:tc>
      </w:tr>
      <w:tr w:rsidR="00572E15" w:rsidRPr="00572E15" w14:paraId="5CABFBD5" w14:textId="77777777" w:rsidTr="00005C6B">
        <w:trPr>
          <w:cantSplit/>
          <w:trHeight w:val="1324"/>
        </w:trPr>
        <w:tc>
          <w:tcPr>
            <w:tcW w:w="562" w:type="dxa"/>
            <w:vAlign w:val="center"/>
          </w:tcPr>
          <w:p w14:paraId="068C87D5" w14:textId="77777777" w:rsidR="00572E15" w:rsidRPr="00572E15" w:rsidRDefault="00572E15" w:rsidP="00572E15">
            <w:pPr>
              <w:numPr>
                <w:ilvl w:val="0"/>
                <w:numId w:val="12"/>
              </w:numPr>
              <w:contextualSpacing/>
              <w:jc w:val="center"/>
              <w:rPr>
                <w:rFonts w:ascii="Times New Roman" w:hAnsi="Times New Roman" w:cs="Times New Roman"/>
                <w:b/>
                <w:sz w:val="18"/>
                <w:szCs w:val="18"/>
              </w:rPr>
            </w:pPr>
          </w:p>
        </w:tc>
        <w:tc>
          <w:tcPr>
            <w:tcW w:w="1814" w:type="dxa"/>
            <w:vAlign w:val="center"/>
          </w:tcPr>
          <w:p w14:paraId="58439A58" w14:textId="77777777" w:rsidR="00572E15" w:rsidRPr="000C4BEE" w:rsidRDefault="00572E15" w:rsidP="00572E15">
            <w:pPr>
              <w:tabs>
                <w:tab w:val="left" w:pos="1620"/>
              </w:tabs>
              <w:autoSpaceDE w:val="0"/>
              <w:autoSpaceDN w:val="0"/>
              <w:adjustRightInd w:val="0"/>
              <w:jc w:val="both"/>
              <w:rPr>
                <w:rFonts w:ascii="Times New Roman" w:eastAsia="Calibri" w:hAnsi="Times New Roman" w:cs="Times New Roman"/>
                <w:bCs/>
                <w:sz w:val="18"/>
                <w:szCs w:val="18"/>
              </w:rPr>
            </w:pPr>
            <w:r w:rsidRPr="000C4BEE">
              <w:rPr>
                <w:rFonts w:ascii="Times New Roman" w:eastAsia="Calibri" w:hAnsi="Times New Roman" w:cs="Times New Roman"/>
                <w:b/>
                <w:bCs/>
                <w:i/>
                <w:sz w:val="18"/>
                <w:szCs w:val="18"/>
              </w:rPr>
              <w:t xml:space="preserve">Schizochytrium </w:t>
            </w:r>
            <w:r w:rsidRPr="000C4BEE">
              <w:rPr>
                <w:rFonts w:ascii="Times New Roman" w:eastAsia="Calibri" w:hAnsi="Times New Roman" w:cs="Times New Roman"/>
                <w:b/>
                <w:bCs/>
                <w:sz w:val="18"/>
                <w:szCs w:val="18"/>
              </w:rPr>
              <w:t>sp</w:t>
            </w:r>
            <w:r w:rsidRPr="000C4BEE">
              <w:rPr>
                <w:rFonts w:ascii="Times New Roman" w:eastAsia="Calibri" w:hAnsi="Times New Roman" w:cs="Times New Roman"/>
                <w:bCs/>
                <w:sz w:val="18"/>
                <w:szCs w:val="18"/>
              </w:rPr>
              <w:t xml:space="preserve">. (ATCC PTA-9695) </w:t>
            </w:r>
          </w:p>
          <w:p w14:paraId="34850300" w14:textId="77777777" w:rsidR="00572E15" w:rsidRPr="000C4BEE" w:rsidRDefault="00572E15" w:rsidP="00572E15">
            <w:pPr>
              <w:spacing w:before="60" w:after="60"/>
              <w:rPr>
                <w:rFonts w:ascii="Times New Roman" w:hAnsi="Times New Roman"/>
                <w:bCs/>
                <w:i/>
                <w:sz w:val="18"/>
                <w:szCs w:val="18"/>
              </w:rPr>
            </w:pPr>
          </w:p>
        </w:tc>
        <w:tc>
          <w:tcPr>
            <w:tcW w:w="1021" w:type="dxa"/>
            <w:vAlign w:val="center"/>
          </w:tcPr>
          <w:p w14:paraId="6DD0F974" w14:textId="77777777" w:rsidR="00572E15" w:rsidRPr="000C4BEE" w:rsidRDefault="00572E15" w:rsidP="00572E15">
            <w:pPr>
              <w:rPr>
                <w:rFonts w:ascii="Times New Roman" w:hAnsi="Times New Roman"/>
                <w:sz w:val="18"/>
                <w:szCs w:val="18"/>
              </w:rPr>
            </w:pPr>
          </w:p>
        </w:tc>
        <w:tc>
          <w:tcPr>
            <w:tcW w:w="1134" w:type="dxa"/>
            <w:vAlign w:val="center"/>
          </w:tcPr>
          <w:p w14:paraId="04FECAE9" w14:textId="77777777" w:rsidR="00572E15" w:rsidRPr="000C4BEE" w:rsidRDefault="00572E15" w:rsidP="00572E15">
            <w:pPr>
              <w:rPr>
                <w:rFonts w:ascii="Times New Roman" w:hAnsi="Times New Roman"/>
                <w:strike/>
                <w:sz w:val="18"/>
                <w:szCs w:val="18"/>
              </w:rPr>
            </w:pPr>
          </w:p>
        </w:tc>
        <w:tc>
          <w:tcPr>
            <w:tcW w:w="993" w:type="dxa"/>
            <w:gridSpan w:val="2"/>
            <w:vAlign w:val="center"/>
          </w:tcPr>
          <w:p w14:paraId="3DBAF22F" w14:textId="77777777" w:rsidR="00572E15" w:rsidRPr="000C4BEE" w:rsidRDefault="00572E15" w:rsidP="00572E15">
            <w:pPr>
              <w:rPr>
                <w:rFonts w:ascii="Times New Roman" w:hAnsi="Times New Roman"/>
                <w:bCs/>
                <w:sz w:val="18"/>
                <w:szCs w:val="18"/>
              </w:rPr>
            </w:pPr>
            <w:r w:rsidRPr="000C4BEE">
              <w:rPr>
                <w:rFonts w:ascii="Times New Roman" w:hAnsi="Times New Roman"/>
                <w:bCs/>
                <w:sz w:val="18"/>
                <w:szCs w:val="18"/>
              </w:rPr>
              <w:t>Yağ</w:t>
            </w:r>
          </w:p>
        </w:tc>
        <w:tc>
          <w:tcPr>
            <w:tcW w:w="1021" w:type="dxa"/>
            <w:vAlign w:val="center"/>
          </w:tcPr>
          <w:p w14:paraId="47E9CEFD" w14:textId="77777777" w:rsidR="00572E15" w:rsidRPr="000C4BEE" w:rsidRDefault="00572E15" w:rsidP="00572E15">
            <w:pPr>
              <w:rPr>
                <w:rFonts w:ascii="Times New Roman" w:hAnsi="Times New Roman"/>
                <w:sz w:val="18"/>
                <w:szCs w:val="18"/>
              </w:rPr>
            </w:pPr>
            <w:r w:rsidRPr="000C4BEE">
              <w:rPr>
                <w:rFonts w:ascii="Times New Roman" w:hAnsi="Times New Roman"/>
                <w:sz w:val="18"/>
                <w:szCs w:val="18"/>
              </w:rPr>
              <w:t>Oil</w:t>
            </w:r>
          </w:p>
        </w:tc>
        <w:tc>
          <w:tcPr>
            <w:tcW w:w="992" w:type="dxa"/>
            <w:gridSpan w:val="2"/>
            <w:vAlign w:val="center"/>
          </w:tcPr>
          <w:p w14:paraId="6FB6988C" w14:textId="77777777" w:rsidR="00572E15" w:rsidRPr="000C4BEE" w:rsidRDefault="00572E15" w:rsidP="00572E15">
            <w:pPr>
              <w:jc w:val="center"/>
              <w:rPr>
                <w:rFonts w:ascii="Times New Roman" w:hAnsi="Times New Roman"/>
                <w:sz w:val="18"/>
                <w:szCs w:val="18"/>
              </w:rPr>
            </w:pPr>
          </w:p>
        </w:tc>
        <w:tc>
          <w:tcPr>
            <w:tcW w:w="963" w:type="dxa"/>
            <w:vAlign w:val="center"/>
          </w:tcPr>
          <w:p w14:paraId="4B072E7E" w14:textId="77777777" w:rsidR="00572E15" w:rsidRPr="000C4BEE" w:rsidRDefault="00572E15" w:rsidP="00572E15">
            <w:pPr>
              <w:tabs>
                <w:tab w:val="left" w:pos="567"/>
              </w:tabs>
              <w:rPr>
                <w:rFonts w:ascii="Times New Roman" w:hAnsi="Times New Roman"/>
                <w:sz w:val="18"/>
                <w:szCs w:val="18"/>
              </w:rPr>
            </w:pPr>
          </w:p>
        </w:tc>
        <w:tc>
          <w:tcPr>
            <w:tcW w:w="1021" w:type="dxa"/>
          </w:tcPr>
          <w:p w14:paraId="6D8F6685" w14:textId="77777777" w:rsidR="00572E15" w:rsidRPr="000C4BEE" w:rsidRDefault="00572E15" w:rsidP="00572E15">
            <w:pPr>
              <w:tabs>
                <w:tab w:val="left" w:pos="567"/>
              </w:tabs>
              <w:jc w:val="center"/>
              <w:rPr>
                <w:rFonts w:ascii="Times New Roman" w:hAnsi="Times New Roman"/>
                <w:sz w:val="18"/>
                <w:szCs w:val="18"/>
              </w:rPr>
            </w:pPr>
          </w:p>
          <w:p w14:paraId="315CF8D9" w14:textId="77777777" w:rsidR="00572E15" w:rsidRPr="000C4BEE" w:rsidRDefault="00572E15" w:rsidP="00572E15">
            <w:pPr>
              <w:tabs>
                <w:tab w:val="left" w:pos="567"/>
              </w:tabs>
              <w:jc w:val="center"/>
              <w:rPr>
                <w:rFonts w:ascii="Times New Roman" w:hAnsi="Times New Roman"/>
                <w:sz w:val="18"/>
                <w:szCs w:val="18"/>
              </w:rPr>
            </w:pPr>
          </w:p>
          <w:p w14:paraId="56C37279" w14:textId="77777777" w:rsidR="00572E15" w:rsidRPr="000C4BEE" w:rsidRDefault="00572E15" w:rsidP="00572E15">
            <w:pPr>
              <w:tabs>
                <w:tab w:val="left" w:pos="567"/>
              </w:tabs>
              <w:jc w:val="center"/>
              <w:rPr>
                <w:rFonts w:ascii="Times New Roman" w:hAnsi="Times New Roman"/>
                <w:sz w:val="18"/>
                <w:szCs w:val="18"/>
              </w:rPr>
            </w:pPr>
          </w:p>
          <w:p w14:paraId="230B7D67" w14:textId="77777777" w:rsidR="00572E15" w:rsidRPr="000C4BEE" w:rsidRDefault="00572E15" w:rsidP="00572E15">
            <w:pPr>
              <w:tabs>
                <w:tab w:val="left" w:pos="567"/>
              </w:tabs>
              <w:jc w:val="center"/>
              <w:rPr>
                <w:rFonts w:ascii="Times New Roman" w:hAnsi="Times New Roman"/>
                <w:sz w:val="18"/>
                <w:szCs w:val="18"/>
              </w:rPr>
            </w:pPr>
          </w:p>
          <w:p w14:paraId="0AD68C0C" w14:textId="77777777" w:rsidR="00572E15" w:rsidRPr="000C4BEE" w:rsidRDefault="00572E15" w:rsidP="00572E15">
            <w:pPr>
              <w:tabs>
                <w:tab w:val="left" w:pos="567"/>
              </w:tabs>
              <w:jc w:val="center"/>
              <w:rPr>
                <w:rFonts w:ascii="Times New Roman" w:hAnsi="Times New Roman"/>
                <w:sz w:val="18"/>
                <w:szCs w:val="18"/>
              </w:rPr>
            </w:pPr>
          </w:p>
          <w:p w14:paraId="63C7619A" w14:textId="77777777" w:rsidR="00572E15" w:rsidRPr="000C4BEE" w:rsidRDefault="00572E15" w:rsidP="00572E15">
            <w:pPr>
              <w:tabs>
                <w:tab w:val="left" w:pos="567"/>
              </w:tabs>
              <w:jc w:val="center"/>
              <w:rPr>
                <w:rFonts w:ascii="Times New Roman" w:hAnsi="Times New Roman"/>
                <w:sz w:val="18"/>
                <w:szCs w:val="18"/>
              </w:rPr>
            </w:pPr>
          </w:p>
          <w:p w14:paraId="72F84874" w14:textId="77777777" w:rsidR="00572E15" w:rsidRPr="000C4BEE" w:rsidRDefault="00572E15" w:rsidP="00572E15">
            <w:pPr>
              <w:tabs>
                <w:tab w:val="left" w:pos="567"/>
              </w:tabs>
              <w:jc w:val="center"/>
              <w:rPr>
                <w:rFonts w:ascii="Times New Roman" w:hAnsi="Times New Roman"/>
                <w:sz w:val="18"/>
                <w:szCs w:val="18"/>
              </w:rPr>
            </w:pPr>
          </w:p>
          <w:p w14:paraId="3A007F7B" w14:textId="77777777" w:rsidR="00572E15" w:rsidRPr="000C4BEE" w:rsidRDefault="00572E15" w:rsidP="00572E15">
            <w:pPr>
              <w:tabs>
                <w:tab w:val="left" w:pos="567"/>
              </w:tabs>
              <w:jc w:val="center"/>
              <w:rPr>
                <w:rFonts w:ascii="Times New Roman" w:hAnsi="Times New Roman"/>
                <w:sz w:val="18"/>
                <w:szCs w:val="18"/>
              </w:rPr>
            </w:pPr>
          </w:p>
          <w:p w14:paraId="4027568B" w14:textId="77777777" w:rsidR="00572E15" w:rsidRPr="000C4BEE" w:rsidRDefault="00572E15" w:rsidP="00572E15">
            <w:pPr>
              <w:tabs>
                <w:tab w:val="left" w:pos="567"/>
              </w:tabs>
              <w:jc w:val="center"/>
              <w:rPr>
                <w:rFonts w:ascii="Times New Roman" w:hAnsi="Times New Roman"/>
                <w:sz w:val="18"/>
                <w:szCs w:val="18"/>
              </w:rPr>
            </w:pPr>
          </w:p>
          <w:p w14:paraId="402FE990" w14:textId="77777777" w:rsidR="00572E15" w:rsidRPr="000C4BEE" w:rsidRDefault="00572E15" w:rsidP="00572E15">
            <w:pPr>
              <w:tabs>
                <w:tab w:val="left" w:pos="567"/>
              </w:tabs>
              <w:jc w:val="center"/>
              <w:rPr>
                <w:rFonts w:ascii="Times New Roman" w:hAnsi="Times New Roman"/>
                <w:sz w:val="18"/>
                <w:szCs w:val="18"/>
              </w:rPr>
            </w:pPr>
          </w:p>
          <w:p w14:paraId="092015B4" w14:textId="77777777" w:rsidR="00572E15" w:rsidRPr="000C4BEE" w:rsidRDefault="00572E15" w:rsidP="00572E15">
            <w:pPr>
              <w:tabs>
                <w:tab w:val="left" w:pos="567"/>
              </w:tabs>
              <w:jc w:val="center"/>
              <w:rPr>
                <w:rFonts w:ascii="Times New Roman" w:hAnsi="Times New Roman"/>
                <w:sz w:val="18"/>
                <w:szCs w:val="18"/>
              </w:rPr>
            </w:pPr>
          </w:p>
          <w:p w14:paraId="2EED4C72" w14:textId="77777777" w:rsidR="00572E15" w:rsidRPr="000C4BEE" w:rsidRDefault="00572E15" w:rsidP="00572E15">
            <w:pPr>
              <w:tabs>
                <w:tab w:val="left" w:pos="567"/>
              </w:tabs>
              <w:jc w:val="center"/>
              <w:rPr>
                <w:rFonts w:ascii="Times New Roman" w:hAnsi="Times New Roman"/>
                <w:sz w:val="18"/>
                <w:szCs w:val="18"/>
              </w:rPr>
            </w:pPr>
          </w:p>
          <w:p w14:paraId="609A71C7" w14:textId="77777777" w:rsidR="00572E15" w:rsidRPr="000C4BEE" w:rsidRDefault="00572E15" w:rsidP="00572E15">
            <w:pPr>
              <w:tabs>
                <w:tab w:val="left" w:pos="567"/>
              </w:tabs>
              <w:jc w:val="center"/>
              <w:rPr>
                <w:rFonts w:ascii="Times New Roman" w:hAnsi="Times New Roman"/>
                <w:sz w:val="18"/>
                <w:szCs w:val="18"/>
              </w:rPr>
            </w:pPr>
          </w:p>
          <w:p w14:paraId="200BBA42" w14:textId="77777777" w:rsidR="00572E15" w:rsidRPr="000C4BEE" w:rsidRDefault="00572E15" w:rsidP="00572E15">
            <w:pPr>
              <w:tabs>
                <w:tab w:val="left" w:pos="567"/>
              </w:tabs>
              <w:jc w:val="center"/>
              <w:rPr>
                <w:rFonts w:ascii="Times New Roman" w:hAnsi="Times New Roman"/>
                <w:sz w:val="18"/>
                <w:szCs w:val="18"/>
              </w:rPr>
            </w:pPr>
            <w:r w:rsidRPr="000C4BEE">
              <w:rPr>
                <w:rFonts w:ascii="Times New Roman" w:hAnsi="Times New Roman"/>
                <w:sz w:val="18"/>
                <w:szCs w:val="18"/>
              </w:rPr>
              <w:t>P</w:t>
            </w:r>
          </w:p>
        </w:tc>
        <w:tc>
          <w:tcPr>
            <w:tcW w:w="4195" w:type="dxa"/>
            <w:gridSpan w:val="2"/>
            <w:vAlign w:val="center"/>
          </w:tcPr>
          <w:p w14:paraId="7CF53D15"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 xml:space="preserve">Sadece aşağıda belirtildiği şekilde kullanılabilir (limitler DHA’nın en fazla kullanım seviyeleri olarak verilmiştir): </w:t>
            </w:r>
          </w:p>
          <w:p w14:paraId="673536ED"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 xml:space="preserve">- Süt ürünlerinde (Süt bazlı içecekler hariç) en fazla 200 mg/100 g veya peynir ürünlerinde en fazla 600 mg/100 g </w:t>
            </w:r>
          </w:p>
          <w:p w14:paraId="7F891C4D"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-Sürülebilir yağlar ve soslarda en fazla 600 mg/100 g</w:t>
            </w:r>
          </w:p>
          <w:p w14:paraId="4A0FBFFE"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-Kahvaltılık tahıllarda en fazla 500 mg/100 g</w:t>
            </w:r>
          </w:p>
          <w:p w14:paraId="59453D3A"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-Takviye edici gıdalarda;</w:t>
            </w:r>
          </w:p>
          <w:p w14:paraId="504ABEA0"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ab/>
              <w:t xml:space="preserve">.Genel nüfus için en fazla 250 mg DHA/gün </w:t>
            </w:r>
          </w:p>
          <w:p w14:paraId="5E7FD0D2"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ab/>
              <w:t>.Hamile ve emziren kadınlar için en fazla 450 mg DHA/gün</w:t>
            </w:r>
          </w:p>
          <w:p w14:paraId="687AFA2E"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-Vücut ağırlığı kontrolü için diyetin yerini alan gıdalar ve vücut ağırlığı kontrolü amacıyla öğün yerine geçen gıdalarda en fazla 250 mg/öğün</w:t>
            </w:r>
          </w:p>
          <w:p w14:paraId="50DC9425"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-Küçük çocuklar için süt bazlı içecekler ve benzer ürünlerde en fazla 200 mg/100 g</w:t>
            </w:r>
          </w:p>
          <w:p w14:paraId="392C3CB0"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-Yoğun kas gücü harcamalarını karşılamak amacıyla özellikle sporcular için kullanılan gıdalarda en fazla 200 mg/100 g</w:t>
            </w:r>
          </w:p>
          <w:p w14:paraId="7120FF54"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-26/01/2017 tarihli ve 29960 sayılı Resmi Gazete’de yayımlanan Türk Gıda Kodeksi Gıda Etiketleme ve Tüketicileri Bilgilendirme Yönetmeliğine göre glutenin gıdadaki yokluğu veya azaltılmış varlığı hakkında ifade içeren gıdalarda en fazla 200 mg/100 g</w:t>
            </w:r>
            <w:r w:rsidRPr="000C4BEE">
              <w:rPr>
                <w:rFonts w:ascii="Times New Roman" w:hAnsi="Times New Roman"/>
                <w:sz w:val="16"/>
                <w:szCs w:val="16"/>
              </w:rPr>
              <w:tab/>
            </w:r>
          </w:p>
          <w:p w14:paraId="19F04017"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-Fırıncılık ürünlerinde (Ekmekler, rol ekmekler ve tatlı bisküviler) en fazla 200 mg/100 g</w:t>
            </w:r>
          </w:p>
          <w:p w14:paraId="30D76E86"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Tahıl barlarında en fazla 500 mg/100 g</w:t>
            </w:r>
          </w:p>
          <w:p w14:paraId="53B7DF0C"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Yemeklik yağlarda en fazla 360 mg/100 g</w:t>
            </w:r>
          </w:p>
          <w:p w14:paraId="4FF4BD6E"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Alkolsüz içeceklerde (süt bazlı içecekler dahil) en fazla 80 mg/100 mL / -Bebek formülleri ve devam formüllerinde 2/7/2019 tarihli ve 30819 sayılı Resmi Gazete’de yayımlanan Türk Gıda Kodeksi Bebek Formülleri ve Devam Formülleri Tebliği’ne uygun olarak - Bebek veküçük çocuk ek gıdalarında en fazla 200 mg/100 g  / -Meyve/sebze pürelerinde en fazla 100mg/100g</w:t>
            </w:r>
          </w:p>
          <w:p w14:paraId="7B13F847"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 xml:space="preserve">-Etikette ‘Mikro-alg </w:t>
            </w:r>
            <w:r w:rsidRPr="000C4BEE">
              <w:rPr>
                <w:rFonts w:ascii="Times New Roman" w:hAnsi="Times New Roman"/>
                <w:i/>
                <w:sz w:val="16"/>
                <w:szCs w:val="16"/>
              </w:rPr>
              <w:t xml:space="preserve">Schizochytrium </w:t>
            </w:r>
            <w:r w:rsidRPr="000C4BEE">
              <w:rPr>
                <w:rFonts w:ascii="Times New Roman" w:hAnsi="Times New Roman"/>
                <w:sz w:val="16"/>
                <w:szCs w:val="16"/>
              </w:rPr>
              <w:t>sp.(ATCC PTA-9695)’dan elde edilen yağ’ ifadesi yer alır.</w:t>
            </w:r>
          </w:p>
          <w:p w14:paraId="4828BB65" w14:textId="77777777" w:rsidR="00572E15" w:rsidRPr="000C4BEE" w:rsidRDefault="00572E15" w:rsidP="00572E15">
            <w:pPr>
              <w:tabs>
                <w:tab w:val="left" w:pos="567"/>
              </w:tabs>
              <w:rPr>
                <w:rFonts w:ascii="Times New Roman" w:hAnsi="Times New Roman"/>
                <w:sz w:val="16"/>
                <w:szCs w:val="16"/>
              </w:rPr>
            </w:pPr>
          </w:p>
        </w:tc>
        <w:tc>
          <w:tcPr>
            <w:tcW w:w="1305" w:type="dxa"/>
            <w:vAlign w:val="center"/>
          </w:tcPr>
          <w:p w14:paraId="5DA9F86B" w14:textId="77777777" w:rsidR="00572E15" w:rsidRPr="00572E15" w:rsidRDefault="00572E15" w:rsidP="00572E15">
            <w:pPr>
              <w:tabs>
                <w:tab w:val="left" w:pos="567"/>
              </w:tabs>
              <w:spacing w:before="60" w:after="60"/>
              <w:jc w:val="both"/>
              <w:rPr>
                <w:rFonts w:ascii="Times New Roman" w:eastAsia="Times New Roman" w:hAnsi="Times New Roman" w:cs="Times New Roman"/>
                <w:bCs/>
                <w:sz w:val="18"/>
                <w:szCs w:val="18"/>
                <w:lang w:eastAsia="tr-TR"/>
              </w:rPr>
            </w:pPr>
          </w:p>
        </w:tc>
      </w:tr>
      <w:tr w:rsidR="00572E15" w:rsidRPr="00572E15" w14:paraId="1DC709A6" w14:textId="77777777" w:rsidTr="00005C6B">
        <w:trPr>
          <w:cantSplit/>
          <w:trHeight w:val="1324"/>
        </w:trPr>
        <w:tc>
          <w:tcPr>
            <w:tcW w:w="562" w:type="dxa"/>
            <w:vAlign w:val="center"/>
          </w:tcPr>
          <w:p w14:paraId="4CE907D9" w14:textId="77777777" w:rsidR="00572E15" w:rsidRPr="00572E15" w:rsidRDefault="00572E15" w:rsidP="00572E15">
            <w:pPr>
              <w:numPr>
                <w:ilvl w:val="0"/>
                <w:numId w:val="12"/>
              </w:numPr>
              <w:contextualSpacing/>
              <w:jc w:val="center"/>
              <w:rPr>
                <w:rFonts w:ascii="Times New Roman" w:hAnsi="Times New Roman" w:cs="Times New Roman"/>
                <w:b/>
                <w:sz w:val="18"/>
                <w:szCs w:val="18"/>
              </w:rPr>
            </w:pPr>
          </w:p>
        </w:tc>
        <w:tc>
          <w:tcPr>
            <w:tcW w:w="1814" w:type="dxa"/>
            <w:vAlign w:val="center"/>
          </w:tcPr>
          <w:p w14:paraId="22DEF822" w14:textId="77777777" w:rsidR="00572E15" w:rsidRPr="000C4BEE" w:rsidRDefault="00572E15" w:rsidP="00572E15">
            <w:pPr>
              <w:spacing w:before="60" w:after="60"/>
              <w:rPr>
                <w:rFonts w:ascii="Times New Roman" w:hAnsi="Times New Roman"/>
                <w:bCs/>
                <w:i/>
                <w:sz w:val="18"/>
                <w:szCs w:val="18"/>
              </w:rPr>
            </w:pPr>
            <w:r w:rsidRPr="000C4BEE">
              <w:rPr>
                <w:rFonts w:ascii="Times New Roman" w:hAnsi="Times New Roman"/>
                <w:b/>
                <w:bCs/>
                <w:i/>
                <w:sz w:val="18"/>
                <w:szCs w:val="18"/>
              </w:rPr>
              <w:t xml:space="preserve">Schizochytrium </w:t>
            </w:r>
            <w:r w:rsidRPr="000C4BEE">
              <w:rPr>
                <w:rFonts w:ascii="Times New Roman" w:hAnsi="Times New Roman"/>
                <w:b/>
                <w:bCs/>
                <w:sz w:val="18"/>
                <w:szCs w:val="18"/>
              </w:rPr>
              <w:t>sp</w:t>
            </w:r>
            <w:r w:rsidRPr="000C4BEE">
              <w:rPr>
                <w:rFonts w:ascii="Times New Roman" w:hAnsi="Times New Roman"/>
                <w:bCs/>
                <w:i/>
                <w:sz w:val="18"/>
                <w:szCs w:val="18"/>
              </w:rPr>
              <w:t xml:space="preserve">. </w:t>
            </w:r>
          </w:p>
          <w:p w14:paraId="5EE20432" w14:textId="77777777" w:rsidR="00572E15" w:rsidRPr="000C4BEE" w:rsidRDefault="00572E15" w:rsidP="00572E15">
            <w:pPr>
              <w:tabs>
                <w:tab w:val="left" w:pos="1620"/>
              </w:tabs>
              <w:autoSpaceDE w:val="0"/>
              <w:autoSpaceDN w:val="0"/>
              <w:adjustRightInd w:val="0"/>
              <w:jc w:val="both"/>
              <w:rPr>
                <w:rFonts w:ascii="Times New Roman" w:eastAsia="Calibri" w:hAnsi="Times New Roman" w:cs="Times New Roman"/>
                <w:bCs/>
                <w:i/>
                <w:sz w:val="18"/>
                <w:szCs w:val="18"/>
              </w:rPr>
            </w:pPr>
          </w:p>
        </w:tc>
        <w:tc>
          <w:tcPr>
            <w:tcW w:w="1021" w:type="dxa"/>
            <w:vAlign w:val="center"/>
          </w:tcPr>
          <w:p w14:paraId="1FC7D5D2" w14:textId="77777777" w:rsidR="00572E15" w:rsidRPr="000C4BEE" w:rsidRDefault="00572E15" w:rsidP="00572E15">
            <w:pPr>
              <w:rPr>
                <w:rFonts w:ascii="Times New Roman" w:hAnsi="Times New Roman"/>
                <w:sz w:val="18"/>
                <w:szCs w:val="18"/>
              </w:rPr>
            </w:pPr>
          </w:p>
        </w:tc>
        <w:tc>
          <w:tcPr>
            <w:tcW w:w="1134" w:type="dxa"/>
            <w:vAlign w:val="center"/>
          </w:tcPr>
          <w:p w14:paraId="5062A318" w14:textId="77777777" w:rsidR="00572E15" w:rsidRPr="000C4BEE" w:rsidRDefault="00572E15" w:rsidP="00572E15">
            <w:pPr>
              <w:rPr>
                <w:rFonts w:ascii="Times New Roman" w:hAnsi="Times New Roman"/>
                <w:strike/>
                <w:sz w:val="18"/>
                <w:szCs w:val="18"/>
              </w:rPr>
            </w:pPr>
          </w:p>
        </w:tc>
        <w:tc>
          <w:tcPr>
            <w:tcW w:w="993" w:type="dxa"/>
            <w:gridSpan w:val="2"/>
            <w:vAlign w:val="center"/>
          </w:tcPr>
          <w:p w14:paraId="7317A655" w14:textId="77777777" w:rsidR="00572E15" w:rsidRPr="000C4BEE" w:rsidRDefault="00572E15" w:rsidP="00572E15">
            <w:pPr>
              <w:rPr>
                <w:rFonts w:ascii="Times New Roman" w:hAnsi="Times New Roman"/>
                <w:bCs/>
                <w:sz w:val="18"/>
                <w:szCs w:val="18"/>
              </w:rPr>
            </w:pPr>
            <w:r w:rsidRPr="000C4BEE">
              <w:rPr>
                <w:rFonts w:ascii="Times New Roman" w:hAnsi="Times New Roman"/>
                <w:bCs/>
                <w:sz w:val="18"/>
                <w:szCs w:val="18"/>
              </w:rPr>
              <w:t>Yağ</w:t>
            </w:r>
          </w:p>
        </w:tc>
        <w:tc>
          <w:tcPr>
            <w:tcW w:w="1021" w:type="dxa"/>
            <w:vAlign w:val="center"/>
          </w:tcPr>
          <w:p w14:paraId="6D550A2E" w14:textId="77777777" w:rsidR="00572E15" w:rsidRPr="000C4BEE" w:rsidRDefault="00572E15" w:rsidP="00572E15">
            <w:pPr>
              <w:rPr>
                <w:rFonts w:ascii="Times New Roman" w:hAnsi="Times New Roman"/>
                <w:sz w:val="18"/>
                <w:szCs w:val="18"/>
              </w:rPr>
            </w:pPr>
            <w:r w:rsidRPr="000C4BEE">
              <w:rPr>
                <w:rFonts w:ascii="Times New Roman" w:hAnsi="Times New Roman"/>
                <w:sz w:val="18"/>
                <w:szCs w:val="18"/>
              </w:rPr>
              <w:t>Oil</w:t>
            </w:r>
          </w:p>
        </w:tc>
        <w:tc>
          <w:tcPr>
            <w:tcW w:w="992" w:type="dxa"/>
            <w:gridSpan w:val="2"/>
            <w:vAlign w:val="center"/>
          </w:tcPr>
          <w:p w14:paraId="727477ED" w14:textId="77777777" w:rsidR="00572E15" w:rsidRPr="000C4BEE" w:rsidRDefault="00572E15" w:rsidP="00572E15">
            <w:pPr>
              <w:jc w:val="center"/>
              <w:rPr>
                <w:rFonts w:ascii="Times New Roman" w:hAnsi="Times New Roman"/>
                <w:sz w:val="18"/>
                <w:szCs w:val="18"/>
              </w:rPr>
            </w:pPr>
          </w:p>
        </w:tc>
        <w:tc>
          <w:tcPr>
            <w:tcW w:w="963" w:type="dxa"/>
            <w:vAlign w:val="center"/>
          </w:tcPr>
          <w:p w14:paraId="7929AA9E" w14:textId="77777777" w:rsidR="00572E15" w:rsidRPr="000C4BEE" w:rsidRDefault="00572E15" w:rsidP="00572E15">
            <w:pPr>
              <w:tabs>
                <w:tab w:val="left" w:pos="567"/>
              </w:tabs>
              <w:rPr>
                <w:rFonts w:ascii="Times New Roman" w:hAnsi="Times New Roman"/>
                <w:sz w:val="18"/>
                <w:szCs w:val="18"/>
              </w:rPr>
            </w:pPr>
          </w:p>
        </w:tc>
        <w:tc>
          <w:tcPr>
            <w:tcW w:w="1021" w:type="dxa"/>
          </w:tcPr>
          <w:p w14:paraId="4E83626A" w14:textId="77777777" w:rsidR="00572E15" w:rsidRPr="000C4BEE" w:rsidRDefault="00572E15" w:rsidP="00572E15">
            <w:pPr>
              <w:tabs>
                <w:tab w:val="left" w:pos="567"/>
              </w:tabs>
              <w:jc w:val="center"/>
              <w:rPr>
                <w:rFonts w:ascii="Times New Roman" w:hAnsi="Times New Roman"/>
                <w:sz w:val="18"/>
                <w:szCs w:val="18"/>
              </w:rPr>
            </w:pPr>
          </w:p>
          <w:p w14:paraId="21634F75" w14:textId="77777777" w:rsidR="00572E15" w:rsidRPr="000C4BEE" w:rsidRDefault="00572E15" w:rsidP="00572E15">
            <w:pPr>
              <w:tabs>
                <w:tab w:val="left" w:pos="567"/>
              </w:tabs>
              <w:jc w:val="center"/>
              <w:rPr>
                <w:rFonts w:ascii="Times New Roman" w:hAnsi="Times New Roman"/>
                <w:sz w:val="18"/>
                <w:szCs w:val="18"/>
              </w:rPr>
            </w:pPr>
          </w:p>
          <w:p w14:paraId="79EBF1E6" w14:textId="77777777" w:rsidR="00572E15" w:rsidRPr="000C4BEE" w:rsidRDefault="00572E15" w:rsidP="00572E15">
            <w:pPr>
              <w:tabs>
                <w:tab w:val="left" w:pos="567"/>
              </w:tabs>
              <w:jc w:val="center"/>
              <w:rPr>
                <w:rFonts w:ascii="Times New Roman" w:hAnsi="Times New Roman"/>
                <w:sz w:val="18"/>
                <w:szCs w:val="18"/>
              </w:rPr>
            </w:pPr>
          </w:p>
          <w:p w14:paraId="6BABFFCF" w14:textId="77777777" w:rsidR="00572E15" w:rsidRPr="000C4BEE" w:rsidRDefault="00572E15" w:rsidP="00572E15">
            <w:pPr>
              <w:tabs>
                <w:tab w:val="left" w:pos="567"/>
              </w:tabs>
              <w:jc w:val="center"/>
              <w:rPr>
                <w:rFonts w:ascii="Times New Roman" w:hAnsi="Times New Roman"/>
                <w:sz w:val="18"/>
                <w:szCs w:val="18"/>
              </w:rPr>
            </w:pPr>
          </w:p>
          <w:p w14:paraId="4081A0C2" w14:textId="77777777" w:rsidR="00572E15" w:rsidRPr="000C4BEE" w:rsidRDefault="00572E15" w:rsidP="00572E15">
            <w:pPr>
              <w:tabs>
                <w:tab w:val="left" w:pos="567"/>
              </w:tabs>
              <w:jc w:val="center"/>
              <w:rPr>
                <w:rFonts w:ascii="Times New Roman" w:hAnsi="Times New Roman"/>
                <w:sz w:val="18"/>
                <w:szCs w:val="18"/>
              </w:rPr>
            </w:pPr>
          </w:p>
          <w:p w14:paraId="4801165B" w14:textId="77777777" w:rsidR="00572E15" w:rsidRPr="000C4BEE" w:rsidRDefault="00572E15" w:rsidP="00572E15">
            <w:pPr>
              <w:tabs>
                <w:tab w:val="left" w:pos="567"/>
              </w:tabs>
              <w:jc w:val="center"/>
              <w:rPr>
                <w:rFonts w:ascii="Times New Roman" w:hAnsi="Times New Roman"/>
                <w:sz w:val="18"/>
                <w:szCs w:val="18"/>
              </w:rPr>
            </w:pPr>
          </w:p>
          <w:p w14:paraId="6CC37FC4" w14:textId="77777777" w:rsidR="00572E15" w:rsidRPr="000C4BEE" w:rsidRDefault="00572E15" w:rsidP="00572E15">
            <w:pPr>
              <w:tabs>
                <w:tab w:val="left" w:pos="567"/>
              </w:tabs>
              <w:jc w:val="center"/>
              <w:rPr>
                <w:rFonts w:ascii="Times New Roman" w:hAnsi="Times New Roman"/>
                <w:sz w:val="18"/>
                <w:szCs w:val="18"/>
              </w:rPr>
            </w:pPr>
          </w:p>
          <w:p w14:paraId="230972D3" w14:textId="77777777" w:rsidR="00572E15" w:rsidRPr="000C4BEE" w:rsidRDefault="00572E15" w:rsidP="00572E15">
            <w:pPr>
              <w:tabs>
                <w:tab w:val="left" w:pos="567"/>
              </w:tabs>
              <w:jc w:val="center"/>
              <w:rPr>
                <w:rFonts w:ascii="Times New Roman" w:hAnsi="Times New Roman"/>
                <w:sz w:val="18"/>
                <w:szCs w:val="18"/>
              </w:rPr>
            </w:pPr>
          </w:p>
          <w:p w14:paraId="3C86BC6E" w14:textId="77777777" w:rsidR="00572E15" w:rsidRPr="000C4BEE" w:rsidRDefault="00572E15" w:rsidP="00572E15">
            <w:pPr>
              <w:tabs>
                <w:tab w:val="left" w:pos="567"/>
              </w:tabs>
              <w:jc w:val="center"/>
              <w:rPr>
                <w:rFonts w:ascii="Times New Roman" w:hAnsi="Times New Roman"/>
                <w:sz w:val="18"/>
                <w:szCs w:val="18"/>
              </w:rPr>
            </w:pPr>
          </w:p>
          <w:p w14:paraId="17F78F25" w14:textId="77777777" w:rsidR="00572E15" w:rsidRPr="000C4BEE" w:rsidRDefault="00572E15" w:rsidP="00572E15">
            <w:pPr>
              <w:tabs>
                <w:tab w:val="left" w:pos="567"/>
              </w:tabs>
              <w:jc w:val="center"/>
              <w:rPr>
                <w:rFonts w:ascii="Times New Roman" w:hAnsi="Times New Roman"/>
                <w:sz w:val="18"/>
                <w:szCs w:val="18"/>
              </w:rPr>
            </w:pPr>
          </w:p>
          <w:p w14:paraId="0F3B475A" w14:textId="77777777" w:rsidR="00572E15" w:rsidRPr="000C4BEE" w:rsidRDefault="00572E15" w:rsidP="00572E15">
            <w:pPr>
              <w:tabs>
                <w:tab w:val="left" w:pos="567"/>
              </w:tabs>
              <w:jc w:val="center"/>
              <w:rPr>
                <w:rFonts w:ascii="Times New Roman" w:hAnsi="Times New Roman"/>
                <w:sz w:val="18"/>
                <w:szCs w:val="18"/>
              </w:rPr>
            </w:pPr>
          </w:p>
          <w:p w14:paraId="702CF10E" w14:textId="77777777" w:rsidR="00572E15" w:rsidRPr="000C4BEE" w:rsidRDefault="00572E15" w:rsidP="00572E15">
            <w:pPr>
              <w:tabs>
                <w:tab w:val="left" w:pos="567"/>
              </w:tabs>
              <w:jc w:val="center"/>
              <w:rPr>
                <w:rFonts w:ascii="Times New Roman" w:hAnsi="Times New Roman"/>
                <w:sz w:val="18"/>
                <w:szCs w:val="18"/>
              </w:rPr>
            </w:pPr>
          </w:p>
          <w:p w14:paraId="07288A1E" w14:textId="77777777" w:rsidR="00572E15" w:rsidRPr="000C4BEE" w:rsidRDefault="00572E15" w:rsidP="00572E15">
            <w:pPr>
              <w:tabs>
                <w:tab w:val="left" w:pos="567"/>
              </w:tabs>
              <w:jc w:val="center"/>
              <w:rPr>
                <w:rFonts w:ascii="Times New Roman" w:hAnsi="Times New Roman"/>
                <w:sz w:val="18"/>
                <w:szCs w:val="18"/>
              </w:rPr>
            </w:pPr>
            <w:r w:rsidRPr="000C4BEE">
              <w:rPr>
                <w:rFonts w:ascii="Times New Roman" w:hAnsi="Times New Roman"/>
                <w:sz w:val="18"/>
                <w:szCs w:val="18"/>
              </w:rPr>
              <w:t>P</w:t>
            </w:r>
          </w:p>
        </w:tc>
        <w:tc>
          <w:tcPr>
            <w:tcW w:w="4195" w:type="dxa"/>
            <w:gridSpan w:val="2"/>
            <w:vAlign w:val="center"/>
          </w:tcPr>
          <w:p w14:paraId="39476742"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 xml:space="preserve">Sadece aşağıda belirtildiği şekilde kullanılabilir (limitler DHA’nın en fazla kullanım seviyeleri olarak verilmiştir): </w:t>
            </w:r>
          </w:p>
          <w:p w14:paraId="035117F6"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-Süt ürünlerinde (süt bazlı içecekler hariç) en fazla 200 mg/100 g veya peynir ürünlerinde en fazla 600 mg/100 g</w:t>
            </w:r>
          </w:p>
          <w:p w14:paraId="5910E8B2"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-Sürülebilir yağlar ve soslarda en fazla 600 mg/100 g</w:t>
            </w:r>
          </w:p>
          <w:p w14:paraId="78BBD492"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-Kahvaltılık tahıllarda en fazla 500 mg/100 g</w:t>
            </w:r>
          </w:p>
          <w:p w14:paraId="58D6E910"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-Takviye edici gıdalarda;</w:t>
            </w:r>
          </w:p>
          <w:p w14:paraId="47B7E6C0"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ab/>
              <w:t xml:space="preserve">.Genel nüfus için en fazla 250 mg DHA/gün </w:t>
            </w:r>
          </w:p>
          <w:p w14:paraId="751C28B7"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ab/>
              <w:t xml:space="preserve">.Hamile ve emziren kadınlar için en fazla 450 mg DHA/gün </w:t>
            </w:r>
          </w:p>
          <w:p w14:paraId="5452F3EF"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 Vücut ağırlığı kontrolü için diyetin yerini alan gıdalar ve vücut ağırlığı kontrolü amacıyla öğün yerine geçen gıdalarda en fazla 250 mg/öğün</w:t>
            </w:r>
          </w:p>
          <w:p w14:paraId="0D64F09E"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-Küçük çocuklar için süt bazlı içecekler ve benzer ürünlede en fazla 200 mg/100 g</w:t>
            </w:r>
          </w:p>
          <w:p w14:paraId="746F9A3D"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 Bebek ve küçük çocuk ek gıdalarında en fazla 200 mg/100 g</w:t>
            </w:r>
          </w:p>
          <w:p w14:paraId="787D02E1"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-Yoğun kas gücü harcamalarının karşılamak amacıyla özellikle sporcular için kullanılan gıdalarda en fazla 200 mg/100 g</w:t>
            </w:r>
          </w:p>
          <w:p w14:paraId="6EE46127"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-26/01/2017 tarihli ve 29960 sayılı Resmi Gazete’de yayımlanan Türk Gıda Kodeksi Gıda Etiketleme ve Tüketicileri Bilgilendirme Yönetmeliğine göre glutenin gıdadaki yokluğu veya azaltılmış varlığı hakkında ifade içeren gıdalarda en fazla 200 mg/100 g</w:t>
            </w:r>
          </w:p>
          <w:p w14:paraId="4A701944"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-Fırıncılık ürünlerinde en fazla (Ekmekler, rol ekmekler ve tatlı bisküviler)</w:t>
            </w:r>
            <w:r w:rsidRPr="000C4BEE">
              <w:rPr>
                <w:rFonts w:ascii="Times New Roman" w:hAnsi="Times New Roman"/>
                <w:sz w:val="16"/>
                <w:szCs w:val="16"/>
              </w:rPr>
              <w:tab/>
              <w:t>200 mg/100 g</w:t>
            </w:r>
          </w:p>
          <w:p w14:paraId="49862889"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Tahıl barlarında en fazla 500 mg/100 g</w:t>
            </w:r>
          </w:p>
          <w:p w14:paraId="3ACDD9A6"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8"/>
                <w:szCs w:val="18"/>
              </w:rPr>
              <w:t xml:space="preserve">Yemeklik yağlarda en fazla 360 mg/100 g / Alkolsüz içeceklerde en fazla (süt bazlı içecekler dahil) 80 mg/100 mL     Meyve/sebze pürelerinde en fazla 100 mg/100 g                                                                            - Etikette ‘Mikroalg </w:t>
            </w:r>
            <w:r w:rsidRPr="000C4BEE">
              <w:rPr>
                <w:rFonts w:ascii="Times New Roman" w:hAnsi="Times New Roman"/>
                <w:i/>
                <w:sz w:val="18"/>
                <w:szCs w:val="18"/>
              </w:rPr>
              <w:t xml:space="preserve">Schizochytrium </w:t>
            </w:r>
            <w:r w:rsidRPr="000C4BEE">
              <w:rPr>
                <w:rFonts w:ascii="Times New Roman" w:hAnsi="Times New Roman"/>
                <w:sz w:val="18"/>
                <w:szCs w:val="18"/>
              </w:rPr>
              <w:t>sp.</w:t>
            </w:r>
            <w:r w:rsidRPr="000C4BEE">
              <w:rPr>
                <w:rFonts w:ascii="Times New Roman" w:hAnsi="Times New Roman"/>
                <w:i/>
                <w:sz w:val="18"/>
                <w:szCs w:val="18"/>
              </w:rPr>
              <w:t>’</w:t>
            </w:r>
            <w:r w:rsidRPr="000C4BEE">
              <w:rPr>
                <w:rFonts w:ascii="Times New Roman" w:hAnsi="Times New Roman"/>
                <w:sz w:val="18"/>
                <w:szCs w:val="18"/>
              </w:rPr>
              <w:t>den elde edilen yağ’ ifadesi yer alır.</w:t>
            </w:r>
          </w:p>
        </w:tc>
        <w:tc>
          <w:tcPr>
            <w:tcW w:w="1305" w:type="dxa"/>
            <w:vAlign w:val="center"/>
          </w:tcPr>
          <w:p w14:paraId="062392E5" w14:textId="77777777" w:rsidR="00572E15" w:rsidRPr="00572E15" w:rsidRDefault="00572E15" w:rsidP="00572E15">
            <w:pPr>
              <w:rPr>
                <w:rFonts w:ascii="Times New Roman" w:eastAsia="Times New Roman" w:hAnsi="Times New Roman" w:cs="Times New Roman"/>
                <w:bCs/>
                <w:color w:val="0070C0"/>
                <w:sz w:val="18"/>
                <w:szCs w:val="18"/>
                <w:lang w:eastAsia="tr-TR"/>
              </w:rPr>
            </w:pPr>
          </w:p>
        </w:tc>
      </w:tr>
      <w:tr w:rsidR="00572E15" w:rsidRPr="00572E15" w14:paraId="36485CCA" w14:textId="77777777" w:rsidTr="00005C6B">
        <w:trPr>
          <w:cantSplit/>
          <w:trHeight w:val="1324"/>
        </w:trPr>
        <w:tc>
          <w:tcPr>
            <w:tcW w:w="562" w:type="dxa"/>
            <w:vAlign w:val="center"/>
          </w:tcPr>
          <w:p w14:paraId="77C9F074" w14:textId="77777777" w:rsidR="00572E15" w:rsidRPr="00572E15" w:rsidRDefault="00572E15" w:rsidP="00572E15">
            <w:pPr>
              <w:numPr>
                <w:ilvl w:val="0"/>
                <w:numId w:val="12"/>
              </w:numPr>
              <w:contextualSpacing/>
              <w:jc w:val="center"/>
              <w:rPr>
                <w:rFonts w:ascii="Times New Roman" w:hAnsi="Times New Roman" w:cs="Times New Roman"/>
                <w:b/>
                <w:sz w:val="18"/>
                <w:szCs w:val="18"/>
              </w:rPr>
            </w:pPr>
          </w:p>
        </w:tc>
        <w:tc>
          <w:tcPr>
            <w:tcW w:w="1814" w:type="dxa"/>
            <w:vAlign w:val="center"/>
          </w:tcPr>
          <w:p w14:paraId="191A9977" w14:textId="77777777" w:rsidR="00572E15" w:rsidRPr="000C4BEE" w:rsidRDefault="00572E15" w:rsidP="00572E15">
            <w:pPr>
              <w:autoSpaceDE w:val="0"/>
              <w:autoSpaceDN w:val="0"/>
              <w:adjustRightInd w:val="0"/>
              <w:rPr>
                <w:rFonts w:ascii="Times New Roman" w:eastAsia="Calibri" w:hAnsi="Times New Roman" w:cs="Times New Roman"/>
                <w:b/>
                <w:bCs/>
                <w:iCs/>
                <w:sz w:val="18"/>
                <w:szCs w:val="18"/>
              </w:rPr>
            </w:pPr>
            <w:r w:rsidRPr="000C4BEE">
              <w:rPr>
                <w:rFonts w:ascii="Times New Roman" w:eastAsia="Calibri" w:hAnsi="Times New Roman" w:cs="Times New Roman"/>
                <w:b/>
                <w:bCs/>
                <w:i/>
                <w:iCs/>
                <w:sz w:val="18"/>
                <w:szCs w:val="18"/>
              </w:rPr>
              <w:t>Schizochytrium</w:t>
            </w:r>
            <w:r w:rsidRPr="000C4BEE">
              <w:rPr>
                <w:rFonts w:ascii="Times New Roman" w:eastAsia="Calibri" w:hAnsi="Times New Roman" w:cs="Times New Roman"/>
                <w:b/>
                <w:bCs/>
                <w:iCs/>
                <w:sz w:val="18"/>
                <w:szCs w:val="18"/>
              </w:rPr>
              <w:t xml:space="preserve"> sp. </w:t>
            </w:r>
          </w:p>
          <w:p w14:paraId="2C7E1F82" w14:textId="77777777" w:rsidR="00572E15" w:rsidRPr="000C4BEE" w:rsidRDefault="00572E15" w:rsidP="00572E15">
            <w:pPr>
              <w:autoSpaceDE w:val="0"/>
              <w:autoSpaceDN w:val="0"/>
              <w:adjustRightInd w:val="0"/>
              <w:rPr>
                <w:rFonts w:ascii="Times New Roman" w:eastAsia="Calibri" w:hAnsi="Times New Roman" w:cs="Times New Roman"/>
                <w:b/>
                <w:bCs/>
                <w:i/>
                <w:sz w:val="18"/>
                <w:szCs w:val="18"/>
              </w:rPr>
            </w:pPr>
            <w:r w:rsidRPr="000C4BEE">
              <w:rPr>
                <w:rFonts w:ascii="Times New Roman" w:eastAsia="Calibri" w:hAnsi="Times New Roman" w:cs="Times New Roman"/>
                <w:bCs/>
                <w:iCs/>
                <w:sz w:val="18"/>
                <w:szCs w:val="18"/>
              </w:rPr>
              <w:t>(T18)</w:t>
            </w:r>
          </w:p>
        </w:tc>
        <w:tc>
          <w:tcPr>
            <w:tcW w:w="1021" w:type="dxa"/>
            <w:vAlign w:val="center"/>
          </w:tcPr>
          <w:p w14:paraId="7D8B7752" w14:textId="77777777" w:rsidR="00572E15" w:rsidRPr="000C4BEE" w:rsidRDefault="00572E15" w:rsidP="00572E15">
            <w:pPr>
              <w:rPr>
                <w:rFonts w:ascii="Times New Roman" w:hAnsi="Times New Roman"/>
                <w:sz w:val="18"/>
                <w:szCs w:val="18"/>
              </w:rPr>
            </w:pPr>
          </w:p>
        </w:tc>
        <w:tc>
          <w:tcPr>
            <w:tcW w:w="1134" w:type="dxa"/>
            <w:vAlign w:val="center"/>
          </w:tcPr>
          <w:p w14:paraId="6A6D6E5C" w14:textId="77777777" w:rsidR="00572E15" w:rsidRPr="000C4BEE" w:rsidRDefault="00572E15" w:rsidP="00572E15">
            <w:pPr>
              <w:rPr>
                <w:rFonts w:ascii="Times New Roman" w:hAnsi="Times New Roman"/>
                <w:strike/>
                <w:sz w:val="18"/>
                <w:szCs w:val="18"/>
              </w:rPr>
            </w:pPr>
          </w:p>
        </w:tc>
        <w:tc>
          <w:tcPr>
            <w:tcW w:w="993" w:type="dxa"/>
            <w:gridSpan w:val="2"/>
            <w:vAlign w:val="center"/>
          </w:tcPr>
          <w:p w14:paraId="032FBD15" w14:textId="77777777" w:rsidR="00572E15" w:rsidRPr="000C4BEE" w:rsidRDefault="00572E15" w:rsidP="00572E15">
            <w:pPr>
              <w:rPr>
                <w:rFonts w:ascii="Times New Roman" w:hAnsi="Times New Roman"/>
                <w:bCs/>
                <w:sz w:val="18"/>
                <w:szCs w:val="18"/>
              </w:rPr>
            </w:pPr>
            <w:r w:rsidRPr="000C4BEE">
              <w:rPr>
                <w:rFonts w:ascii="Times New Roman" w:hAnsi="Times New Roman"/>
                <w:bCs/>
                <w:iCs/>
                <w:sz w:val="18"/>
                <w:szCs w:val="18"/>
              </w:rPr>
              <w:t>Yağ</w:t>
            </w:r>
            <w:r w:rsidRPr="000C4BEE">
              <w:rPr>
                <w:rFonts w:ascii="Times New Roman" w:hAnsi="Times New Roman"/>
                <w:bCs/>
                <w:iCs/>
                <w:strike/>
                <w:sz w:val="18"/>
                <w:szCs w:val="18"/>
              </w:rPr>
              <w:t>ı</w:t>
            </w:r>
          </w:p>
        </w:tc>
        <w:tc>
          <w:tcPr>
            <w:tcW w:w="1021" w:type="dxa"/>
            <w:vAlign w:val="center"/>
          </w:tcPr>
          <w:p w14:paraId="59757331" w14:textId="77777777" w:rsidR="00572E15" w:rsidRPr="000C4BEE" w:rsidRDefault="00572E15" w:rsidP="00572E15">
            <w:pPr>
              <w:spacing w:before="60" w:after="60"/>
              <w:rPr>
                <w:rFonts w:ascii="Times New Roman" w:hAnsi="Times New Roman"/>
                <w:bCs/>
                <w:sz w:val="18"/>
                <w:szCs w:val="18"/>
              </w:rPr>
            </w:pPr>
            <w:r w:rsidRPr="000C4BEE">
              <w:rPr>
                <w:rFonts w:ascii="Times New Roman" w:hAnsi="Times New Roman"/>
                <w:bCs/>
                <w:sz w:val="18"/>
                <w:szCs w:val="18"/>
              </w:rPr>
              <w:t>Oil</w:t>
            </w:r>
          </w:p>
        </w:tc>
        <w:tc>
          <w:tcPr>
            <w:tcW w:w="992" w:type="dxa"/>
            <w:gridSpan w:val="2"/>
            <w:vAlign w:val="center"/>
          </w:tcPr>
          <w:p w14:paraId="09D11139" w14:textId="77777777" w:rsidR="00572E15" w:rsidRPr="000C4BEE" w:rsidRDefault="00572E15" w:rsidP="00572E15">
            <w:pPr>
              <w:jc w:val="center"/>
              <w:rPr>
                <w:rFonts w:ascii="Times New Roman" w:hAnsi="Times New Roman"/>
                <w:sz w:val="18"/>
                <w:szCs w:val="18"/>
              </w:rPr>
            </w:pPr>
          </w:p>
        </w:tc>
        <w:tc>
          <w:tcPr>
            <w:tcW w:w="963" w:type="dxa"/>
            <w:vAlign w:val="center"/>
          </w:tcPr>
          <w:p w14:paraId="348E69D6" w14:textId="77777777" w:rsidR="00572E15" w:rsidRPr="000C4BEE" w:rsidRDefault="00572E15" w:rsidP="00572E15">
            <w:pPr>
              <w:tabs>
                <w:tab w:val="left" w:pos="567"/>
              </w:tabs>
              <w:rPr>
                <w:rFonts w:ascii="Times New Roman" w:hAnsi="Times New Roman"/>
                <w:sz w:val="18"/>
                <w:szCs w:val="18"/>
              </w:rPr>
            </w:pPr>
          </w:p>
        </w:tc>
        <w:tc>
          <w:tcPr>
            <w:tcW w:w="1021" w:type="dxa"/>
          </w:tcPr>
          <w:p w14:paraId="567EFE13" w14:textId="77777777" w:rsidR="00572E15" w:rsidRPr="000C4BEE" w:rsidRDefault="00572E15" w:rsidP="00572E15">
            <w:pPr>
              <w:tabs>
                <w:tab w:val="left" w:pos="567"/>
              </w:tabs>
              <w:jc w:val="center"/>
              <w:rPr>
                <w:rFonts w:ascii="Times New Roman" w:hAnsi="Times New Roman"/>
                <w:sz w:val="18"/>
                <w:szCs w:val="18"/>
              </w:rPr>
            </w:pPr>
          </w:p>
          <w:p w14:paraId="60E5F5BE" w14:textId="77777777" w:rsidR="00572E15" w:rsidRPr="000C4BEE" w:rsidRDefault="00572E15" w:rsidP="00572E15">
            <w:pPr>
              <w:tabs>
                <w:tab w:val="left" w:pos="567"/>
              </w:tabs>
              <w:jc w:val="center"/>
              <w:rPr>
                <w:rFonts w:ascii="Times New Roman" w:hAnsi="Times New Roman"/>
                <w:sz w:val="18"/>
                <w:szCs w:val="18"/>
              </w:rPr>
            </w:pPr>
          </w:p>
          <w:p w14:paraId="711167DE" w14:textId="77777777" w:rsidR="00572E15" w:rsidRPr="000C4BEE" w:rsidRDefault="00572E15" w:rsidP="00572E15">
            <w:pPr>
              <w:tabs>
                <w:tab w:val="left" w:pos="567"/>
              </w:tabs>
              <w:jc w:val="center"/>
              <w:rPr>
                <w:rFonts w:ascii="Times New Roman" w:hAnsi="Times New Roman"/>
                <w:sz w:val="18"/>
                <w:szCs w:val="18"/>
              </w:rPr>
            </w:pPr>
          </w:p>
          <w:p w14:paraId="43CA946D" w14:textId="77777777" w:rsidR="00572E15" w:rsidRPr="000C4BEE" w:rsidRDefault="00572E15" w:rsidP="00572E15">
            <w:pPr>
              <w:tabs>
                <w:tab w:val="left" w:pos="567"/>
              </w:tabs>
              <w:jc w:val="center"/>
              <w:rPr>
                <w:rFonts w:ascii="Times New Roman" w:hAnsi="Times New Roman"/>
                <w:sz w:val="18"/>
                <w:szCs w:val="18"/>
              </w:rPr>
            </w:pPr>
          </w:p>
          <w:p w14:paraId="4DACFF46" w14:textId="77777777" w:rsidR="00572E15" w:rsidRPr="000C4BEE" w:rsidRDefault="00572E15" w:rsidP="00572E15">
            <w:pPr>
              <w:tabs>
                <w:tab w:val="left" w:pos="567"/>
              </w:tabs>
              <w:jc w:val="center"/>
              <w:rPr>
                <w:rFonts w:ascii="Times New Roman" w:hAnsi="Times New Roman"/>
                <w:sz w:val="18"/>
                <w:szCs w:val="18"/>
              </w:rPr>
            </w:pPr>
          </w:p>
          <w:p w14:paraId="00CA0CEE" w14:textId="77777777" w:rsidR="00572E15" w:rsidRPr="000C4BEE" w:rsidRDefault="00572E15" w:rsidP="00572E15">
            <w:pPr>
              <w:tabs>
                <w:tab w:val="left" w:pos="567"/>
              </w:tabs>
              <w:jc w:val="center"/>
              <w:rPr>
                <w:rFonts w:ascii="Times New Roman" w:hAnsi="Times New Roman"/>
                <w:sz w:val="18"/>
                <w:szCs w:val="18"/>
              </w:rPr>
            </w:pPr>
          </w:p>
          <w:p w14:paraId="625EBA89" w14:textId="77777777" w:rsidR="00572E15" w:rsidRPr="000C4BEE" w:rsidRDefault="00572E15" w:rsidP="00572E15">
            <w:pPr>
              <w:tabs>
                <w:tab w:val="left" w:pos="567"/>
              </w:tabs>
              <w:jc w:val="center"/>
              <w:rPr>
                <w:rFonts w:ascii="Times New Roman" w:hAnsi="Times New Roman"/>
                <w:sz w:val="18"/>
                <w:szCs w:val="18"/>
              </w:rPr>
            </w:pPr>
          </w:p>
          <w:p w14:paraId="6726FCD3" w14:textId="77777777" w:rsidR="00572E15" w:rsidRPr="000C4BEE" w:rsidRDefault="00572E15" w:rsidP="00572E15">
            <w:pPr>
              <w:tabs>
                <w:tab w:val="left" w:pos="567"/>
              </w:tabs>
              <w:jc w:val="center"/>
              <w:rPr>
                <w:rFonts w:ascii="Times New Roman" w:hAnsi="Times New Roman"/>
                <w:sz w:val="18"/>
                <w:szCs w:val="18"/>
              </w:rPr>
            </w:pPr>
          </w:p>
          <w:p w14:paraId="5DBE14E6" w14:textId="77777777" w:rsidR="00572E15" w:rsidRPr="000C4BEE" w:rsidRDefault="00572E15" w:rsidP="00572E15">
            <w:pPr>
              <w:tabs>
                <w:tab w:val="left" w:pos="567"/>
              </w:tabs>
              <w:jc w:val="center"/>
              <w:rPr>
                <w:rFonts w:ascii="Times New Roman" w:hAnsi="Times New Roman"/>
                <w:sz w:val="18"/>
                <w:szCs w:val="18"/>
              </w:rPr>
            </w:pPr>
          </w:p>
          <w:p w14:paraId="6034AB1F" w14:textId="77777777" w:rsidR="00572E15" w:rsidRPr="000C4BEE" w:rsidRDefault="00572E15" w:rsidP="00572E15">
            <w:pPr>
              <w:tabs>
                <w:tab w:val="left" w:pos="567"/>
              </w:tabs>
              <w:jc w:val="center"/>
              <w:rPr>
                <w:rFonts w:ascii="Times New Roman" w:hAnsi="Times New Roman"/>
                <w:sz w:val="18"/>
                <w:szCs w:val="18"/>
              </w:rPr>
            </w:pPr>
          </w:p>
          <w:p w14:paraId="5F95AFDB" w14:textId="77777777" w:rsidR="00572E15" w:rsidRPr="000C4BEE" w:rsidRDefault="00572E15" w:rsidP="00572E15">
            <w:pPr>
              <w:tabs>
                <w:tab w:val="left" w:pos="567"/>
              </w:tabs>
              <w:jc w:val="center"/>
              <w:rPr>
                <w:rFonts w:ascii="Times New Roman" w:hAnsi="Times New Roman"/>
                <w:sz w:val="18"/>
                <w:szCs w:val="18"/>
              </w:rPr>
            </w:pPr>
          </w:p>
          <w:p w14:paraId="0C885E78" w14:textId="77777777" w:rsidR="00572E15" w:rsidRPr="000C4BEE" w:rsidRDefault="00572E15" w:rsidP="00572E15">
            <w:pPr>
              <w:tabs>
                <w:tab w:val="left" w:pos="567"/>
              </w:tabs>
              <w:jc w:val="center"/>
              <w:rPr>
                <w:rFonts w:ascii="Times New Roman" w:hAnsi="Times New Roman"/>
                <w:sz w:val="18"/>
                <w:szCs w:val="18"/>
              </w:rPr>
            </w:pPr>
          </w:p>
          <w:p w14:paraId="669CE95F" w14:textId="77777777" w:rsidR="00572E15" w:rsidRPr="000C4BEE" w:rsidRDefault="00572E15" w:rsidP="00572E15">
            <w:pPr>
              <w:tabs>
                <w:tab w:val="left" w:pos="567"/>
              </w:tabs>
              <w:jc w:val="center"/>
              <w:rPr>
                <w:rFonts w:ascii="Times New Roman" w:hAnsi="Times New Roman"/>
                <w:sz w:val="18"/>
                <w:szCs w:val="18"/>
              </w:rPr>
            </w:pPr>
          </w:p>
          <w:p w14:paraId="2CB1E22A" w14:textId="77777777" w:rsidR="00572E15" w:rsidRPr="000C4BEE" w:rsidRDefault="00572E15" w:rsidP="00572E15">
            <w:pPr>
              <w:tabs>
                <w:tab w:val="left" w:pos="567"/>
              </w:tabs>
              <w:jc w:val="center"/>
              <w:rPr>
                <w:rFonts w:ascii="Times New Roman" w:hAnsi="Times New Roman"/>
                <w:sz w:val="18"/>
                <w:szCs w:val="18"/>
              </w:rPr>
            </w:pPr>
          </w:p>
          <w:p w14:paraId="3F3E3A60" w14:textId="77777777" w:rsidR="00572E15" w:rsidRPr="000C4BEE" w:rsidRDefault="00572E15" w:rsidP="00572E15">
            <w:pPr>
              <w:tabs>
                <w:tab w:val="left" w:pos="567"/>
              </w:tabs>
              <w:jc w:val="center"/>
              <w:rPr>
                <w:rFonts w:ascii="Times New Roman" w:hAnsi="Times New Roman"/>
                <w:sz w:val="18"/>
                <w:szCs w:val="18"/>
              </w:rPr>
            </w:pPr>
          </w:p>
          <w:p w14:paraId="51525BE7" w14:textId="77777777" w:rsidR="00572E15" w:rsidRPr="000C4BEE" w:rsidRDefault="00572E15" w:rsidP="00572E15">
            <w:pPr>
              <w:tabs>
                <w:tab w:val="left" w:pos="567"/>
              </w:tabs>
              <w:jc w:val="center"/>
              <w:rPr>
                <w:rFonts w:ascii="Times New Roman" w:hAnsi="Times New Roman"/>
                <w:sz w:val="18"/>
                <w:szCs w:val="18"/>
              </w:rPr>
            </w:pPr>
            <w:r w:rsidRPr="000C4BEE">
              <w:rPr>
                <w:rFonts w:ascii="Times New Roman" w:hAnsi="Times New Roman"/>
                <w:sz w:val="18"/>
                <w:szCs w:val="18"/>
              </w:rPr>
              <w:t>P</w:t>
            </w:r>
          </w:p>
        </w:tc>
        <w:tc>
          <w:tcPr>
            <w:tcW w:w="4195" w:type="dxa"/>
            <w:gridSpan w:val="2"/>
            <w:vAlign w:val="center"/>
          </w:tcPr>
          <w:p w14:paraId="5F9C7D64"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 xml:space="preserve">Sadece aşağıda belirtildiği şekilde kullanılabilir (limitler DHA’nın en fazla kullanım seviyeleri olarak verilmiştir): </w:t>
            </w:r>
          </w:p>
          <w:p w14:paraId="11834251"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 Süt ürünlerinde (süt bazlı içecekler hariç) en fazla 200 mg/100 g veya peynir ürünlerinde en fazla 600 mg/100 g</w:t>
            </w:r>
          </w:p>
          <w:p w14:paraId="7393E0DC"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-Sürülebilir yağlar ve soslarda en fazla 600 mg/100 g</w:t>
            </w:r>
          </w:p>
          <w:p w14:paraId="0B26440C"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-Kahvaltılık tahıllarda en fazla 500 mg/100 g</w:t>
            </w:r>
          </w:p>
          <w:p w14:paraId="560D3808"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 xml:space="preserve"> -Takviye edici gıdalarda;</w:t>
            </w:r>
          </w:p>
          <w:p w14:paraId="542B632C"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 xml:space="preserve">          . Genel nüfus için en fazla 250 mg DHA/gün</w:t>
            </w:r>
          </w:p>
          <w:p w14:paraId="1F8867C7"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ab/>
              <w:t>. Hamile ve emziren kadınlar için en fazla 450 mg DHA/gün</w:t>
            </w:r>
          </w:p>
          <w:p w14:paraId="4F01FA22" w14:textId="77777777" w:rsidR="00572E15" w:rsidRPr="000C4BEE" w:rsidRDefault="00572E15" w:rsidP="00572E15">
            <w:pPr>
              <w:tabs>
                <w:tab w:val="left" w:pos="567"/>
              </w:tabs>
              <w:rPr>
                <w:rFonts w:ascii="Times New Roman" w:hAnsi="Times New Roman"/>
                <w:sz w:val="16"/>
                <w:szCs w:val="16"/>
              </w:rPr>
            </w:pPr>
            <w:r w:rsidRPr="000C4BEE">
              <w:rPr>
                <w:rFonts w:ascii="Times New Roman" w:hAnsi="Times New Roman"/>
                <w:sz w:val="16"/>
                <w:szCs w:val="16"/>
              </w:rPr>
              <w:t>- Vücut ağırlığı kontrolü için diyetin yerini alan gıdalar ve vücut ağırlığı kontrolü amacıyla öğün yerine geçen gıdalarda en fazla 250 mg/öğün</w:t>
            </w:r>
          </w:p>
          <w:p w14:paraId="19E5D713"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6"/>
                <w:szCs w:val="16"/>
              </w:rPr>
              <w:t xml:space="preserve">-Küçük </w:t>
            </w:r>
            <w:r w:rsidRPr="000C4BEE">
              <w:rPr>
                <w:rFonts w:ascii="Times New Roman" w:hAnsi="Times New Roman"/>
                <w:sz w:val="18"/>
                <w:szCs w:val="18"/>
              </w:rPr>
              <w:t>çocuklar için süt bazlı içecekler ve benzer ürünlerde en fazla 200 mg/100 g</w:t>
            </w:r>
          </w:p>
          <w:p w14:paraId="2178BCE2"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-Yoğun kas gücü harcamalarını karşılamak amacıyla özellikle sporcular için kullanılan gıdalarda en fazla 200 mg/100 g            -26/01/2017 tarihli ve 29960 sayılı Resmi Gazete’de yayımlanan Türk Gıda Kodeksi Gıda Etiketleme ve Tüketicileri Bilgilendirme Yönetmeliğine göre glutenin gıdadaki yokluğu veya azaltılmış varlığı hakkında ifade içeren gıdalarda en fazla 200 mg/100 g  / -Fırıncılık ürünlerinde (Ekmekler, rol ekmekler ve tatlı bisküviler) en fazla 200 mg/100 g / -Tahıl barlarında en fazla 500 mg/100 g</w:t>
            </w:r>
          </w:p>
          <w:p w14:paraId="2FF300CB"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-Yemeklik yağlarda en fazla</w:t>
            </w:r>
            <w:r w:rsidRPr="000C4BEE">
              <w:rPr>
                <w:rFonts w:ascii="Times New Roman" w:hAnsi="Times New Roman"/>
                <w:sz w:val="18"/>
                <w:szCs w:val="18"/>
              </w:rPr>
              <w:tab/>
              <w:t>360 mg/100 g  / -Alkolsüz içeceklerde (süt bazlı içecekler dahil) en fazla 80 mg/100 mL  /  - Bebek formülleri ve devam formüllerinde 2/7/2019 tarihli ve 30819 sayılı Resmi Gazete’de yayımlanan Türk Gıda Kodeksi Bebek Formülleri ve Devam Formülleri Tebliği’ne uygun olarak</w:t>
            </w:r>
          </w:p>
          <w:p w14:paraId="18724BA8"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Bebek ve küçük çocuk ek gıdalarında en fazla 200 mg/100 g</w:t>
            </w:r>
          </w:p>
          <w:p w14:paraId="73CD32B0"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-Meyve/sebze pürelerinde en fazla100 mg/100 g                     - Etikette ‘Mikro-alg </w:t>
            </w:r>
            <w:r w:rsidRPr="000C4BEE">
              <w:rPr>
                <w:rFonts w:ascii="Times New Roman" w:hAnsi="Times New Roman"/>
                <w:i/>
                <w:sz w:val="18"/>
                <w:szCs w:val="18"/>
              </w:rPr>
              <w:t>Schizochytrium sp</w:t>
            </w:r>
            <w:r w:rsidRPr="000C4BEE">
              <w:rPr>
                <w:rFonts w:ascii="Times New Roman" w:hAnsi="Times New Roman"/>
                <w:sz w:val="18"/>
                <w:szCs w:val="18"/>
              </w:rPr>
              <w:t>.’den elde edilen yağ’ ifadesi yer alır</w:t>
            </w:r>
          </w:p>
          <w:p w14:paraId="221E6ECB" w14:textId="77777777" w:rsidR="00572E15" w:rsidRPr="000C4BEE" w:rsidRDefault="00572E15" w:rsidP="00572E15">
            <w:pPr>
              <w:tabs>
                <w:tab w:val="left" w:pos="567"/>
              </w:tabs>
              <w:rPr>
                <w:rFonts w:ascii="Times New Roman" w:hAnsi="Times New Roman"/>
                <w:sz w:val="16"/>
                <w:szCs w:val="16"/>
              </w:rPr>
            </w:pPr>
          </w:p>
        </w:tc>
        <w:tc>
          <w:tcPr>
            <w:tcW w:w="1305" w:type="dxa"/>
            <w:vAlign w:val="center"/>
          </w:tcPr>
          <w:p w14:paraId="048D281C" w14:textId="77777777" w:rsidR="00572E15" w:rsidRPr="00572E15" w:rsidRDefault="00572E15" w:rsidP="00572E15">
            <w:pPr>
              <w:rPr>
                <w:rFonts w:ascii="Times New Roman" w:eastAsia="Times New Roman" w:hAnsi="Times New Roman" w:cs="Times New Roman"/>
                <w:bCs/>
                <w:color w:val="0070C0"/>
                <w:sz w:val="18"/>
                <w:szCs w:val="18"/>
                <w:lang w:eastAsia="tr-TR"/>
              </w:rPr>
            </w:pPr>
          </w:p>
        </w:tc>
      </w:tr>
      <w:tr w:rsidR="00572E15" w:rsidRPr="00572E15" w14:paraId="05332339" w14:textId="77777777" w:rsidTr="00005C6B">
        <w:trPr>
          <w:cantSplit/>
          <w:trHeight w:val="1324"/>
        </w:trPr>
        <w:tc>
          <w:tcPr>
            <w:tcW w:w="562" w:type="dxa"/>
            <w:vAlign w:val="center"/>
          </w:tcPr>
          <w:p w14:paraId="111C8814" w14:textId="77777777" w:rsidR="00572E15" w:rsidRPr="00572E15" w:rsidRDefault="00572E15" w:rsidP="00572E15">
            <w:pPr>
              <w:numPr>
                <w:ilvl w:val="0"/>
                <w:numId w:val="12"/>
              </w:numPr>
              <w:contextualSpacing/>
              <w:jc w:val="center"/>
              <w:rPr>
                <w:rFonts w:ascii="Times New Roman" w:hAnsi="Times New Roman" w:cs="Times New Roman"/>
                <w:b/>
                <w:sz w:val="18"/>
                <w:szCs w:val="18"/>
              </w:rPr>
            </w:pPr>
          </w:p>
        </w:tc>
        <w:tc>
          <w:tcPr>
            <w:tcW w:w="1814" w:type="dxa"/>
            <w:vAlign w:val="center"/>
          </w:tcPr>
          <w:p w14:paraId="0E9D20D0" w14:textId="77777777" w:rsidR="00572E15" w:rsidRPr="000C4BEE" w:rsidRDefault="00572E15" w:rsidP="00572E15">
            <w:pPr>
              <w:spacing w:before="60" w:after="60"/>
              <w:rPr>
                <w:rFonts w:ascii="Times New Roman" w:eastAsia="Times New Roman" w:hAnsi="Times New Roman" w:cs="Times New Roman"/>
                <w:b/>
                <w:bCs/>
                <w:i/>
                <w:iCs/>
                <w:sz w:val="18"/>
                <w:szCs w:val="18"/>
                <w:lang w:eastAsia="tr-TR"/>
              </w:rPr>
            </w:pPr>
            <w:r w:rsidRPr="000C4BEE">
              <w:rPr>
                <w:rFonts w:ascii="Times New Roman" w:eastAsia="Times New Roman" w:hAnsi="Times New Roman" w:cs="Times New Roman"/>
                <w:b/>
                <w:bCs/>
                <w:i/>
                <w:iCs/>
                <w:sz w:val="18"/>
                <w:szCs w:val="18"/>
                <w:lang w:eastAsia="tr-TR"/>
              </w:rPr>
              <w:t xml:space="preserve">Schizochytrium </w:t>
            </w:r>
            <w:r w:rsidRPr="000C4BEE">
              <w:rPr>
                <w:rFonts w:ascii="Times New Roman" w:eastAsia="Times New Roman" w:hAnsi="Times New Roman" w:cs="Times New Roman"/>
                <w:b/>
                <w:bCs/>
                <w:iCs/>
                <w:sz w:val="18"/>
                <w:szCs w:val="18"/>
                <w:lang w:eastAsia="tr-TR"/>
              </w:rPr>
              <w:t>sp. (WZU477)</w:t>
            </w:r>
            <w:r w:rsidRPr="000C4BEE">
              <w:rPr>
                <w:rFonts w:ascii="Times New Roman" w:eastAsia="Times New Roman" w:hAnsi="Times New Roman" w:cs="Times New Roman"/>
                <w:b/>
                <w:bCs/>
                <w:i/>
                <w:iCs/>
                <w:sz w:val="18"/>
                <w:szCs w:val="18"/>
                <w:lang w:eastAsia="tr-TR"/>
              </w:rPr>
              <w:t xml:space="preserve"> </w:t>
            </w:r>
          </w:p>
          <w:p w14:paraId="3D009238" w14:textId="77777777" w:rsidR="00572E15" w:rsidRPr="000C4BEE" w:rsidRDefault="00572E15" w:rsidP="00572E15">
            <w:pPr>
              <w:spacing w:before="60" w:after="60"/>
              <w:rPr>
                <w:rFonts w:ascii="Times New Roman" w:hAnsi="Times New Roman" w:cs="Times New Roman"/>
                <w:b/>
                <w:bCs/>
                <w:i/>
                <w:sz w:val="18"/>
                <w:szCs w:val="18"/>
              </w:rPr>
            </w:pPr>
          </w:p>
        </w:tc>
        <w:tc>
          <w:tcPr>
            <w:tcW w:w="1021" w:type="dxa"/>
            <w:vAlign w:val="center"/>
          </w:tcPr>
          <w:p w14:paraId="59F65332" w14:textId="77777777" w:rsidR="00572E15" w:rsidRPr="000C4BEE" w:rsidRDefault="00572E15" w:rsidP="00572E15">
            <w:pPr>
              <w:rPr>
                <w:rFonts w:ascii="Times New Roman" w:hAnsi="Times New Roman" w:cs="Times New Roman"/>
                <w:sz w:val="18"/>
                <w:szCs w:val="18"/>
              </w:rPr>
            </w:pPr>
          </w:p>
        </w:tc>
        <w:tc>
          <w:tcPr>
            <w:tcW w:w="1134" w:type="dxa"/>
            <w:vAlign w:val="center"/>
          </w:tcPr>
          <w:p w14:paraId="59E291BC" w14:textId="77777777" w:rsidR="00572E15" w:rsidRPr="000C4BEE" w:rsidRDefault="00572E15" w:rsidP="00572E15">
            <w:pPr>
              <w:rPr>
                <w:rFonts w:ascii="Times New Roman" w:hAnsi="Times New Roman" w:cs="Times New Roman"/>
                <w:strike/>
                <w:sz w:val="18"/>
                <w:szCs w:val="18"/>
              </w:rPr>
            </w:pPr>
          </w:p>
        </w:tc>
        <w:tc>
          <w:tcPr>
            <w:tcW w:w="993" w:type="dxa"/>
            <w:gridSpan w:val="2"/>
            <w:vAlign w:val="center"/>
          </w:tcPr>
          <w:p w14:paraId="63FDBAB4" w14:textId="77777777" w:rsidR="00572E15" w:rsidRPr="000C4BEE" w:rsidRDefault="00572E15" w:rsidP="00572E15">
            <w:pPr>
              <w:rPr>
                <w:rFonts w:ascii="Times New Roman" w:hAnsi="Times New Roman" w:cs="Times New Roman"/>
                <w:bCs/>
                <w:sz w:val="16"/>
                <w:szCs w:val="16"/>
              </w:rPr>
            </w:pPr>
            <w:r w:rsidRPr="000C4BEE">
              <w:rPr>
                <w:rFonts w:ascii="Times New Roman" w:hAnsi="Times New Roman" w:cs="Times New Roman"/>
                <w:bCs/>
                <w:iCs/>
                <w:sz w:val="18"/>
                <w:szCs w:val="18"/>
              </w:rPr>
              <w:t>Yağ</w:t>
            </w:r>
          </w:p>
        </w:tc>
        <w:tc>
          <w:tcPr>
            <w:tcW w:w="1021" w:type="dxa"/>
            <w:vAlign w:val="center"/>
          </w:tcPr>
          <w:p w14:paraId="17F06A54" w14:textId="77777777" w:rsidR="00572E15" w:rsidRPr="000C4BEE" w:rsidRDefault="00572E15" w:rsidP="00572E15">
            <w:pPr>
              <w:spacing w:before="60" w:after="60"/>
              <w:rPr>
                <w:rFonts w:ascii="Times New Roman" w:hAnsi="Times New Roman" w:cs="Times New Roman"/>
                <w:bCs/>
                <w:sz w:val="18"/>
                <w:szCs w:val="18"/>
              </w:rPr>
            </w:pPr>
            <w:r w:rsidRPr="000C4BEE">
              <w:rPr>
                <w:rFonts w:ascii="Times New Roman" w:hAnsi="Times New Roman" w:cs="Times New Roman"/>
                <w:bCs/>
                <w:sz w:val="18"/>
                <w:szCs w:val="18"/>
              </w:rPr>
              <w:t>Oil</w:t>
            </w:r>
          </w:p>
        </w:tc>
        <w:tc>
          <w:tcPr>
            <w:tcW w:w="992" w:type="dxa"/>
            <w:gridSpan w:val="2"/>
            <w:vAlign w:val="center"/>
          </w:tcPr>
          <w:p w14:paraId="7D2BD14F" w14:textId="77777777" w:rsidR="00572E15" w:rsidRPr="000C4BEE" w:rsidRDefault="00572E15" w:rsidP="00572E15">
            <w:pPr>
              <w:jc w:val="center"/>
              <w:rPr>
                <w:rFonts w:ascii="Times New Roman" w:hAnsi="Times New Roman" w:cs="Times New Roman"/>
                <w:sz w:val="18"/>
                <w:szCs w:val="18"/>
              </w:rPr>
            </w:pPr>
          </w:p>
        </w:tc>
        <w:tc>
          <w:tcPr>
            <w:tcW w:w="963" w:type="dxa"/>
            <w:vAlign w:val="center"/>
          </w:tcPr>
          <w:p w14:paraId="1509B7C4" w14:textId="77777777" w:rsidR="00572E15" w:rsidRPr="000C4BEE" w:rsidRDefault="00572E15" w:rsidP="00572E15">
            <w:pPr>
              <w:tabs>
                <w:tab w:val="left" w:pos="567"/>
              </w:tabs>
              <w:rPr>
                <w:rFonts w:ascii="Times New Roman" w:hAnsi="Times New Roman" w:cs="Times New Roman"/>
                <w:sz w:val="18"/>
                <w:szCs w:val="18"/>
              </w:rPr>
            </w:pPr>
          </w:p>
        </w:tc>
        <w:tc>
          <w:tcPr>
            <w:tcW w:w="1021" w:type="dxa"/>
          </w:tcPr>
          <w:p w14:paraId="30DB9B9E" w14:textId="77777777" w:rsidR="00572E15" w:rsidRPr="000C4BEE" w:rsidRDefault="00572E15" w:rsidP="00572E15">
            <w:pPr>
              <w:tabs>
                <w:tab w:val="left" w:pos="567"/>
              </w:tabs>
              <w:jc w:val="center"/>
              <w:rPr>
                <w:rFonts w:ascii="Times New Roman" w:hAnsi="Times New Roman" w:cs="Times New Roman"/>
                <w:sz w:val="18"/>
                <w:szCs w:val="18"/>
              </w:rPr>
            </w:pPr>
          </w:p>
        </w:tc>
        <w:tc>
          <w:tcPr>
            <w:tcW w:w="4195" w:type="dxa"/>
            <w:gridSpan w:val="2"/>
            <w:vAlign w:val="center"/>
          </w:tcPr>
          <w:p w14:paraId="73EDC5D3" w14:textId="77777777" w:rsidR="00572E15" w:rsidRPr="000C4BEE" w:rsidRDefault="00572E15" w:rsidP="00572E15">
            <w:pPr>
              <w:tabs>
                <w:tab w:val="left" w:pos="567"/>
              </w:tabs>
              <w:rPr>
                <w:rFonts w:ascii="Times New Roman" w:hAnsi="Times New Roman" w:cs="Times New Roman"/>
                <w:sz w:val="18"/>
                <w:szCs w:val="18"/>
              </w:rPr>
            </w:pPr>
            <w:r w:rsidRPr="000C4BEE">
              <w:rPr>
                <w:rFonts w:ascii="Times New Roman" w:hAnsi="Times New Roman" w:cs="Times New Roman"/>
                <w:sz w:val="18"/>
                <w:szCs w:val="18"/>
              </w:rPr>
              <w:t>Bebek formülleri ve devam formüllerinde TGK-Bebek Formülleri ve Devam Formülleri Tebliği’ne uygun olarak kullanılır.</w:t>
            </w:r>
          </w:p>
          <w:p w14:paraId="03CB3029" w14:textId="77777777" w:rsidR="00572E15" w:rsidRPr="000C4BEE" w:rsidRDefault="00572E15" w:rsidP="00572E15">
            <w:pPr>
              <w:tabs>
                <w:tab w:val="left" w:pos="567"/>
              </w:tabs>
              <w:rPr>
                <w:rFonts w:ascii="Times New Roman" w:hAnsi="Times New Roman" w:cs="Times New Roman"/>
                <w:sz w:val="16"/>
                <w:szCs w:val="16"/>
              </w:rPr>
            </w:pPr>
          </w:p>
          <w:p w14:paraId="250335CA" w14:textId="77777777" w:rsidR="00572E15" w:rsidRPr="000C4BEE" w:rsidRDefault="00572E15" w:rsidP="00572E15">
            <w:pPr>
              <w:tabs>
                <w:tab w:val="left" w:pos="567"/>
              </w:tabs>
              <w:rPr>
                <w:rFonts w:ascii="Times New Roman" w:hAnsi="Times New Roman" w:cs="Times New Roman"/>
                <w:sz w:val="18"/>
                <w:szCs w:val="18"/>
              </w:rPr>
            </w:pPr>
            <w:r w:rsidRPr="000C4BEE">
              <w:rPr>
                <w:rFonts w:ascii="Times New Roman" w:hAnsi="Times New Roman" w:cs="Times New Roman"/>
                <w:sz w:val="18"/>
                <w:szCs w:val="18"/>
              </w:rPr>
              <w:t xml:space="preserve">16 Mayıs 2021 tarihinde kullanımına izin verilmiştir. </w:t>
            </w:r>
            <w:r w:rsidRPr="000C4BEE">
              <w:rPr>
                <w:rFonts w:ascii="Times New Roman" w:hAnsi="Times New Roman" w:cs="Times New Roman"/>
                <w:bCs/>
                <w:i/>
                <w:iCs/>
                <w:sz w:val="18"/>
                <w:szCs w:val="18"/>
              </w:rPr>
              <w:t>Schizochytrium</w:t>
            </w:r>
            <w:r w:rsidRPr="000C4BEE">
              <w:rPr>
                <w:rFonts w:ascii="Times New Roman" w:hAnsi="Times New Roman" w:cs="Times New Roman"/>
                <w:bCs/>
                <w:iCs/>
                <w:sz w:val="18"/>
                <w:szCs w:val="18"/>
              </w:rPr>
              <w:t xml:space="preserve"> sp. (WZU477) yağı kullanımı</w:t>
            </w:r>
            <w:r w:rsidRPr="000C4BEE">
              <w:rPr>
                <w:rFonts w:ascii="Times New Roman" w:hAnsi="Times New Roman" w:cs="Times New Roman"/>
                <w:sz w:val="18"/>
                <w:szCs w:val="18"/>
              </w:rPr>
              <w:t xml:space="preserve"> bu Yönetmeliğinin Verilerin korunması durumunda izin prosedürü başlıklı 35 inci maddesinde bahsedilen koruma altına alınan tescilli bilimsel kanıtlar veya bilimsel verilere dayanmaktadır </w:t>
            </w:r>
          </w:p>
          <w:p w14:paraId="07335643" w14:textId="77777777" w:rsidR="00572E15" w:rsidRPr="000C4BEE" w:rsidRDefault="00572E15" w:rsidP="00572E15">
            <w:pPr>
              <w:tabs>
                <w:tab w:val="left" w:pos="567"/>
              </w:tabs>
              <w:rPr>
                <w:rFonts w:ascii="Times New Roman" w:hAnsi="Times New Roman" w:cs="Times New Roman"/>
                <w:sz w:val="18"/>
                <w:szCs w:val="18"/>
              </w:rPr>
            </w:pPr>
            <w:r w:rsidRPr="000C4BEE">
              <w:rPr>
                <w:rFonts w:ascii="Times New Roman" w:hAnsi="Times New Roman" w:cs="Times New Roman"/>
                <w:sz w:val="18"/>
                <w:szCs w:val="18"/>
              </w:rPr>
              <w:t xml:space="preserve">Başvuru sahibi: </w:t>
            </w:r>
          </w:p>
          <w:p w14:paraId="5780ED94" w14:textId="77777777" w:rsidR="00572E15" w:rsidRPr="000C4BEE" w:rsidRDefault="00572E15" w:rsidP="00572E15">
            <w:pPr>
              <w:tabs>
                <w:tab w:val="left" w:pos="567"/>
              </w:tabs>
              <w:rPr>
                <w:rFonts w:ascii="Times New Roman" w:hAnsi="Times New Roman" w:cs="Times New Roman"/>
                <w:sz w:val="18"/>
                <w:szCs w:val="18"/>
              </w:rPr>
            </w:pPr>
            <w:r w:rsidRPr="000C4BEE">
              <w:rPr>
                <w:rFonts w:ascii="Times New Roman" w:hAnsi="Times New Roman" w:cs="Times New Roman"/>
                <w:sz w:val="18"/>
                <w:szCs w:val="18"/>
              </w:rPr>
              <w:t>Progress Biotech bv, Canaalstaete, Kanaalweg 33, 2903LR Capelle aan den Ijssel, the Netherlands.</w:t>
            </w:r>
          </w:p>
          <w:p w14:paraId="08272B2C" w14:textId="77777777" w:rsidR="00572E15" w:rsidRPr="000C4BEE" w:rsidRDefault="00572E15" w:rsidP="00572E15">
            <w:pPr>
              <w:rPr>
                <w:rFonts w:ascii="Times New Roman" w:hAnsi="Times New Roman" w:cs="Times New Roman"/>
                <w:sz w:val="18"/>
                <w:szCs w:val="18"/>
              </w:rPr>
            </w:pPr>
            <w:r w:rsidRPr="000C4BEE">
              <w:rPr>
                <w:rFonts w:ascii="Times New Roman" w:hAnsi="Times New Roman" w:cs="Times New Roman"/>
                <w:sz w:val="18"/>
                <w:szCs w:val="18"/>
              </w:rPr>
              <w:t xml:space="preserve">Veri koruma süresi boyunca başka bir başvuru sahibinin </w:t>
            </w:r>
            <w:r w:rsidRPr="000C4BEE">
              <w:rPr>
                <w:rFonts w:ascii="Times New Roman" w:hAnsi="Times New Roman" w:cs="Times New Roman"/>
                <w:bCs/>
                <w:i/>
                <w:iCs/>
                <w:sz w:val="18"/>
                <w:szCs w:val="18"/>
              </w:rPr>
              <w:t>Schizochytrium</w:t>
            </w:r>
            <w:r w:rsidRPr="000C4BEE">
              <w:rPr>
                <w:rFonts w:ascii="Times New Roman" w:hAnsi="Times New Roman" w:cs="Times New Roman"/>
                <w:bCs/>
                <w:iCs/>
                <w:sz w:val="18"/>
                <w:szCs w:val="18"/>
              </w:rPr>
              <w:t xml:space="preserve"> sp. (WZU477) yağı </w:t>
            </w:r>
            <w:r w:rsidRPr="000C4BEE">
              <w:rPr>
                <w:rFonts w:ascii="Times New Roman" w:hAnsi="Times New Roman" w:cs="Times New Roman"/>
                <w:sz w:val="18"/>
                <w:szCs w:val="18"/>
              </w:rPr>
              <w:t xml:space="preserve">için 35 inci maddeye göre koruma altına alınan tescilli bilimsel kanıtlar veya bilimsel verilere atıf yapmadan izin alması veya </w:t>
            </w:r>
            <w:r w:rsidRPr="000C4BEE">
              <w:rPr>
                <w:rFonts w:ascii="Times New Roman" w:hAnsi="Times New Roman" w:cs="Times New Roman"/>
                <w:bCs/>
                <w:i/>
                <w:iCs/>
                <w:sz w:val="18"/>
                <w:szCs w:val="18"/>
              </w:rPr>
              <w:t>Schizochytrium</w:t>
            </w:r>
            <w:r w:rsidRPr="000C4BEE">
              <w:rPr>
                <w:rFonts w:ascii="Times New Roman" w:hAnsi="Times New Roman" w:cs="Times New Roman"/>
                <w:bCs/>
                <w:iCs/>
                <w:sz w:val="18"/>
                <w:szCs w:val="18"/>
              </w:rPr>
              <w:t xml:space="preserve"> sp. (WZU477) yağı </w:t>
            </w:r>
            <w:r w:rsidRPr="000C4BEE">
              <w:rPr>
                <w:rFonts w:ascii="Times New Roman" w:hAnsi="Times New Roman" w:cs="Times New Roman"/>
                <w:sz w:val="18"/>
                <w:szCs w:val="18"/>
              </w:rPr>
              <w:t xml:space="preserve">için ilk başvuru sahibi ile anlaşma yaparak izin alması dışında, </w:t>
            </w:r>
            <w:r w:rsidRPr="000C4BEE">
              <w:rPr>
                <w:rFonts w:ascii="Times New Roman" w:hAnsi="Times New Roman" w:cs="Times New Roman"/>
                <w:bCs/>
                <w:i/>
                <w:iCs/>
                <w:sz w:val="18"/>
                <w:szCs w:val="18"/>
              </w:rPr>
              <w:t>Schizochytrium</w:t>
            </w:r>
            <w:r w:rsidRPr="000C4BEE">
              <w:rPr>
                <w:rFonts w:ascii="Times New Roman" w:hAnsi="Times New Roman" w:cs="Times New Roman"/>
                <w:bCs/>
                <w:iCs/>
                <w:sz w:val="18"/>
                <w:szCs w:val="18"/>
              </w:rPr>
              <w:t xml:space="preserve"> sp. (WZU477) yağı </w:t>
            </w:r>
            <w:r w:rsidRPr="000C4BEE">
              <w:rPr>
                <w:rFonts w:ascii="Times New Roman" w:hAnsi="Times New Roman" w:cs="Times New Roman"/>
                <w:sz w:val="18"/>
                <w:szCs w:val="18"/>
              </w:rPr>
              <w:t>sadece Progress Biotech bv tarafından piyasaya arz edilir.</w:t>
            </w:r>
          </w:p>
          <w:p w14:paraId="61AFF9BE" w14:textId="77777777" w:rsidR="00572E15" w:rsidRPr="000C4BEE" w:rsidRDefault="00572E15" w:rsidP="00572E15">
            <w:pPr>
              <w:tabs>
                <w:tab w:val="left" w:pos="567"/>
              </w:tabs>
              <w:rPr>
                <w:rFonts w:ascii="Times New Roman" w:hAnsi="Times New Roman" w:cs="Times New Roman"/>
                <w:sz w:val="18"/>
                <w:szCs w:val="18"/>
              </w:rPr>
            </w:pPr>
            <w:r w:rsidRPr="000C4BEE">
              <w:rPr>
                <w:rFonts w:ascii="Times New Roman" w:hAnsi="Times New Roman" w:cs="Times New Roman"/>
                <w:sz w:val="18"/>
                <w:szCs w:val="18"/>
              </w:rPr>
              <w:t>Veri korumasının bitiş tarihi: 16 Mayıs 2026</w:t>
            </w:r>
          </w:p>
        </w:tc>
        <w:tc>
          <w:tcPr>
            <w:tcW w:w="1305" w:type="dxa"/>
            <w:vAlign w:val="center"/>
          </w:tcPr>
          <w:p w14:paraId="370CE828" w14:textId="77777777" w:rsidR="00572E15" w:rsidRPr="00572E15" w:rsidRDefault="00572E15" w:rsidP="00572E15">
            <w:pPr>
              <w:spacing w:before="60" w:after="60"/>
              <w:rPr>
                <w:rFonts w:ascii="Times New Roman" w:eastAsia="Times New Roman" w:hAnsi="Times New Roman" w:cs="Times New Roman"/>
                <w:bCs/>
                <w:color w:val="0070C0"/>
                <w:sz w:val="18"/>
                <w:szCs w:val="18"/>
                <w:lang w:eastAsia="tr-TR"/>
              </w:rPr>
            </w:pPr>
          </w:p>
        </w:tc>
      </w:tr>
      <w:tr w:rsidR="00CC35B8" w:rsidRPr="00572E15" w14:paraId="5932160E" w14:textId="77777777" w:rsidTr="00005C6B">
        <w:trPr>
          <w:cantSplit/>
          <w:trHeight w:val="1324"/>
        </w:trPr>
        <w:tc>
          <w:tcPr>
            <w:tcW w:w="562" w:type="dxa"/>
            <w:vAlign w:val="center"/>
          </w:tcPr>
          <w:p w14:paraId="2A2F239F" w14:textId="77777777" w:rsidR="00CC35B8" w:rsidRPr="00572E15" w:rsidRDefault="00CC35B8" w:rsidP="00572E15">
            <w:pPr>
              <w:numPr>
                <w:ilvl w:val="0"/>
                <w:numId w:val="12"/>
              </w:numPr>
              <w:contextualSpacing/>
              <w:jc w:val="center"/>
              <w:rPr>
                <w:rFonts w:ascii="Times New Roman" w:hAnsi="Times New Roman" w:cs="Times New Roman"/>
                <w:b/>
                <w:sz w:val="18"/>
                <w:szCs w:val="18"/>
              </w:rPr>
            </w:pPr>
          </w:p>
        </w:tc>
        <w:tc>
          <w:tcPr>
            <w:tcW w:w="1814" w:type="dxa"/>
            <w:vAlign w:val="center"/>
          </w:tcPr>
          <w:p w14:paraId="6D76504B" w14:textId="1826EBAE" w:rsidR="00CC35B8" w:rsidRPr="000C4BEE" w:rsidRDefault="00CC35B8" w:rsidP="00572E15">
            <w:pPr>
              <w:spacing w:before="60" w:after="60"/>
              <w:rPr>
                <w:rFonts w:ascii="Times New Roman" w:eastAsia="Times New Roman" w:hAnsi="Times New Roman" w:cs="Times New Roman"/>
                <w:b/>
                <w:bCs/>
                <w:i/>
                <w:iCs/>
                <w:sz w:val="18"/>
                <w:szCs w:val="18"/>
                <w:lang w:eastAsia="tr-TR"/>
              </w:rPr>
            </w:pPr>
            <w:r w:rsidRPr="000C4BEE">
              <w:rPr>
                <w:rFonts w:ascii="Times New Roman" w:eastAsia="Times New Roman" w:hAnsi="Times New Roman" w:cs="Times New Roman"/>
                <w:b/>
                <w:bCs/>
                <w:i/>
                <w:iCs/>
                <w:sz w:val="18"/>
                <w:szCs w:val="18"/>
                <w:lang w:eastAsia="tr-TR"/>
              </w:rPr>
              <w:t xml:space="preserve">Schizochytrium </w:t>
            </w:r>
            <w:r w:rsidRPr="000C4BEE">
              <w:rPr>
                <w:rFonts w:ascii="Times New Roman" w:eastAsia="Times New Roman" w:hAnsi="Times New Roman" w:cs="Times New Roman"/>
                <w:b/>
                <w:bCs/>
                <w:iCs/>
                <w:sz w:val="18"/>
                <w:szCs w:val="18"/>
                <w:lang w:eastAsia="tr-TR"/>
              </w:rPr>
              <w:t>sp.</w:t>
            </w:r>
            <w:r>
              <w:rPr>
                <w:rFonts w:ascii="Times New Roman" w:eastAsia="Times New Roman" w:hAnsi="Times New Roman" w:cs="Times New Roman"/>
                <w:b/>
                <w:bCs/>
                <w:iCs/>
                <w:sz w:val="18"/>
                <w:szCs w:val="18"/>
                <w:lang w:eastAsia="tr-TR"/>
              </w:rPr>
              <w:t>(FCC-3204)</w:t>
            </w:r>
          </w:p>
        </w:tc>
        <w:tc>
          <w:tcPr>
            <w:tcW w:w="1021" w:type="dxa"/>
            <w:vAlign w:val="center"/>
          </w:tcPr>
          <w:p w14:paraId="6EF33CA9" w14:textId="77777777" w:rsidR="00CC35B8" w:rsidRPr="000C4BEE" w:rsidRDefault="00CC35B8" w:rsidP="00572E15">
            <w:pPr>
              <w:rPr>
                <w:rFonts w:ascii="Times New Roman" w:hAnsi="Times New Roman" w:cs="Times New Roman"/>
                <w:sz w:val="18"/>
                <w:szCs w:val="18"/>
              </w:rPr>
            </w:pPr>
          </w:p>
        </w:tc>
        <w:tc>
          <w:tcPr>
            <w:tcW w:w="1134" w:type="dxa"/>
            <w:vAlign w:val="center"/>
          </w:tcPr>
          <w:p w14:paraId="046B237F" w14:textId="77777777" w:rsidR="00CC35B8" w:rsidRPr="000C4BEE" w:rsidRDefault="00CC35B8" w:rsidP="00572E15">
            <w:pPr>
              <w:rPr>
                <w:rFonts w:ascii="Times New Roman" w:hAnsi="Times New Roman" w:cs="Times New Roman"/>
                <w:strike/>
                <w:sz w:val="18"/>
                <w:szCs w:val="18"/>
              </w:rPr>
            </w:pPr>
          </w:p>
        </w:tc>
        <w:tc>
          <w:tcPr>
            <w:tcW w:w="993" w:type="dxa"/>
            <w:gridSpan w:val="2"/>
            <w:vAlign w:val="center"/>
          </w:tcPr>
          <w:p w14:paraId="1D3D7B9B" w14:textId="68ADA6DC" w:rsidR="00CC35B8" w:rsidRPr="000C4BEE" w:rsidRDefault="00CC35B8" w:rsidP="00572E15">
            <w:pPr>
              <w:rPr>
                <w:rFonts w:ascii="Times New Roman" w:hAnsi="Times New Roman" w:cs="Times New Roman"/>
                <w:bCs/>
                <w:iCs/>
                <w:sz w:val="18"/>
                <w:szCs w:val="18"/>
              </w:rPr>
            </w:pPr>
            <w:r>
              <w:rPr>
                <w:rFonts w:ascii="Times New Roman" w:hAnsi="Times New Roman" w:cs="Times New Roman"/>
                <w:bCs/>
                <w:iCs/>
                <w:sz w:val="18"/>
                <w:szCs w:val="18"/>
              </w:rPr>
              <w:t>yağ</w:t>
            </w:r>
          </w:p>
        </w:tc>
        <w:tc>
          <w:tcPr>
            <w:tcW w:w="1021" w:type="dxa"/>
            <w:vAlign w:val="center"/>
          </w:tcPr>
          <w:p w14:paraId="5ABBB330" w14:textId="15E44D11" w:rsidR="00CC35B8" w:rsidRPr="000C4BEE" w:rsidRDefault="00CC35B8" w:rsidP="00572E15">
            <w:pPr>
              <w:spacing w:before="60" w:after="60"/>
              <w:rPr>
                <w:rFonts w:ascii="Times New Roman" w:hAnsi="Times New Roman" w:cs="Times New Roman"/>
                <w:bCs/>
                <w:sz w:val="18"/>
                <w:szCs w:val="18"/>
              </w:rPr>
            </w:pPr>
            <w:r>
              <w:rPr>
                <w:rFonts w:ascii="Times New Roman" w:hAnsi="Times New Roman" w:cs="Times New Roman"/>
                <w:bCs/>
                <w:sz w:val="18"/>
                <w:szCs w:val="18"/>
              </w:rPr>
              <w:t>oil</w:t>
            </w:r>
          </w:p>
        </w:tc>
        <w:tc>
          <w:tcPr>
            <w:tcW w:w="992" w:type="dxa"/>
            <w:gridSpan w:val="2"/>
            <w:vAlign w:val="center"/>
          </w:tcPr>
          <w:p w14:paraId="6DD61605" w14:textId="77777777" w:rsidR="00CC35B8" w:rsidRPr="000C4BEE" w:rsidRDefault="00CC35B8" w:rsidP="00572E15">
            <w:pPr>
              <w:jc w:val="center"/>
              <w:rPr>
                <w:rFonts w:ascii="Times New Roman" w:hAnsi="Times New Roman" w:cs="Times New Roman"/>
                <w:sz w:val="18"/>
                <w:szCs w:val="18"/>
              </w:rPr>
            </w:pPr>
          </w:p>
        </w:tc>
        <w:tc>
          <w:tcPr>
            <w:tcW w:w="963" w:type="dxa"/>
            <w:vAlign w:val="center"/>
          </w:tcPr>
          <w:p w14:paraId="4917B900" w14:textId="77777777" w:rsidR="00CC35B8" w:rsidRPr="000C4BEE" w:rsidRDefault="00CC35B8" w:rsidP="00572E15">
            <w:pPr>
              <w:tabs>
                <w:tab w:val="left" w:pos="567"/>
              </w:tabs>
              <w:rPr>
                <w:rFonts w:ascii="Times New Roman" w:hAnsi="Times New Roman" w:cs="Times New Roman"/>
                <w:sz w:val="18"/>
                <w:szCs w:val="18"/>
              </w:rPr>
            </w:pPr>
          </w:p>
        </w:tc>
        <w:tc>
          <w:tcPr>
            <w:tcW w:w="1021" w:type="dxa"/>
          </w:tcPr>
          <w:p w14:paraId="2E210028" w14:textId="77777777" w:rsidR="00CC35B8" w:rsidRPr="000C4BEE" w:rsidRDefault="00CC35B8" w:rsidP="00572E15">
            <w:pPr>
              <w:tabs>
                <w:tab w:val="left" w:pos="567"/>
              </w:tabs>
              <w:jc w:val="center"/>
              <w:rPr>
                <w:rFonts w:ascii="Times New Roman" w:hAnsi="Times New Roman" w:cs="Times New Roman"/>
                <w:sz w:val="18"/>
                <w:szCs w:val="18"/>
              </w:rPr>
            </w:pPr>
          </w:p>
        </w:tc>
        <w:tc>
          <w:tcPr>
            <w:tcW w:w="4195" w:type="dxa"/>
            <w:gridSpan w:val="2"/>
            <w:vAlign w:val="center"/>
          </w:tcPr>
          <w:p w14:paraId="0C61D8AE" w14:textId="04B9A6BD" w:rsidR="00CC35B8" w:rsidRDefault="00CC35B8" w:rsidP="00CC35B8">
            <w:pPr>
              <w:tabs>
                <w:tab w:val="left" w:pos="567"/>
              </w:tabs>
              <w:rPr>
                <w:rFonts w:ascii="Times New Roman" w:hAnsi="Times New Roman" w:cs="Times New Roman"/>
                <w:sz w:val="18"/>
                <w:szCs w:val="18"/>
              </w:rPr>
            </w:pPr>
            <w:r>
              <w:rPr>
                <w:rFonts w:ascii="Times New Roman" w:hAnsi="Times New Roman" w:cs="Times New Roman"/>
                <w:sz w:val="18"/>
                <w:szCs w:val="18"/>
              </w:rPr>
              <w:t>-</w:t>
            </w:r>
            <w:r w:rsidRPr="000C4BEE">
              <w:rPr>
                <w:rFonts w:ascii="Times New Roman" w:hAnsi="Times New Roman" w:cs="Times New Roman"/>
                <w:sz w:val="18"/>
                <w:szCs w:val="18"/>
              </w:rPr>
              <w:t>Bebek formülleri ve devam formüllerinde TGK-Bebek Formülleri ve Devam Formülleri Tebliği’ne uygun olarak kullanılır.</w:t>
            </w:r>
          </w:p>
          <w:p w14:paraId="613E539C" w14:textId="3D08F8EF" w:rsidR="00CC35B8" w:rsidRDefault="00CC35B8" w:rsidP="00CC35B8">
            <w:pPr>
              <w:tabs>
                <w:tab w:val="left" w:pos="567"/>
              </w:tabs>
              <w:rPr>
                <w:rFonts w:ascii="Times New Roman" w:hAnsi="Times New Roman" w:cs="Times New Roman"/>
                <w:sz w:val="18"/>
                <w:szCs w:val="18"/>
              </w:rPr>
            </w:pPr>
            <w:r>
              <w:rPr>
                <w:rFonts w:ascii="Times New Roman" w:hAnsi="Times New Roman" w:cs="Times New Roman"/>
                <w:sz w:val="18"/>
                <w:szCs w:val="18"/>
              </w:rPr>
              <w:t xml:space="preserve">-Takviye edici gıdalarda </w:t>
            </w:r>
            <w:r w:rsidR="005E358C">
              <w:rPr>
                <w:rFonts w:ascii="Times New Roman" w:hAnsi="Times New Roman" w:cs="Times New Roman"/>
                <w:sz w:val="18"/>
                <w:szCs w:val="18"/>
              </w:rPr>
              <w:t xml:space="preserve"> (3 yaş üzeri genel popülasyon için) 1g/gün</w:t>
            </w:r>
          </w:p>
          <w:p w14:paraId="0DD08C1B" w14:textId="77777777" w:rsidR="005E358C" w:rsidRPr="000C4BEE" w:rsidRDefault="005E358C" w:rsidP="005E358C">
            <w:pPr>
              <w:tabs>
                <w:tab w:val="left" w:pos="567"/>
              </w:tabs>
              <w:rPr>
                <w:rFonts w:ascii="Times New Roman" w:hAnsi="Times New Roman"/>
                <w:sz w:val="18"/>
                <w:szCs w:val="18"/>
              </w:rPr>
            </w:pPr>
            <w:r>
              <w:rPr>
                <w:rFonts w:ascii="Times New Roman" w:hAnsi="Times New Roman" w:cs="Times New Roman"/>
                <w:sz w:val="18"/>
                <w:szCs w:val="18"/>
              </w:rPr>
              <w:t xml:space="preserve">- </w:t>
            </w:r>
            <w:r w:rsidRPr="000C4BEE">
              <w:rPr>
                <w:rFonts w:ascii="Times New Roman" w:hAnsi="Times New Roman"/>
                <w:sz w:val="18"/>
                <w:szCs w:val="18"/>
              </w:rPr>
              <w:t xml:space="preserve">Etikette ‘Mikro-alg </w:t>
            </w:r>
            <w:r w:rsidRPr="000C4BEE">
              <w:rPr>
                <w:rFonts w:ascii="Times New Roman" w:hAnsi="Times New Roman"/>
                <w:i/>
                <w:sz w:val="18"/>
                <w:szCs w:val="18"/>
              </w:rPr>
              <w:t>Schizochytrium sp</w:t>
            </w:r>
            <w:r w:rsidRPr="000C4BEE">
              <w:rPr>
                <w:rFonts w:ascii="Times New Roman" w:hAnsi="Times New Roman"/>
                <w:sz w:val="18"/>
                <w:szCs w:val="18"/>
              </w:rPr>
              <w:t>.’den elde edilen yağ’ ifadesi yer alır</w:t>
            </w:r>
          </w:p>
          <w:p w14:paraId="1C42CF1B" w14:textId="5351F757" w:rsidR="005E358C" w:rsidRPr="000C4BEE" w:rsidRDefault="005E358C" w:rsidP="00CC35B8">
            <w:pPr>
              <w:tabs>
                <w:tab w:val="left" w:pos="567"/>
              </w:tabs>
              <w:rPr>
                <w:rFonts w:ascii="Times New Roman" w:hAnsi="Times New Roman" w:cs="Times New Roman"/>
                <w:sz w:val="18"/>
                <w:szCs w:val="18"/>
              </w:rPr>
            </w:pPr>
            <w:r>
              <w:rPr>
                <w:rFonts w:ascii="Times New Roman" w:hAnsi="Times New Roman" w:cs="Times New Roman"/>
                <w:sz w:val="18"/>
                <w:szCs w:val="18"/>
              </w:rPr>
              <w:t xml:space="preserve">- </w:t>
            </w:r>
            <w:r w:rsidRPr="005E358C">
              <w:rPr>
                <w:rFonts w:ascii="Times New Roman" w:eastAsia="Times New Roman" w:hAnsi="Times New Roman" w:cs="Times New Roman"/>
                <w:bCs/>
                <w:i/>
                <w:iCs/>
                <w:sz w:val="18"/>
                <w:szCs w:val="18"/>
                <w:lang w:eastAsia="tr-TR"/>
              </w:rPr>
              <w:t xml:space="preserve">Schizochytrium </w:t>
            </w:r>
            <w:r w:rsidRPr="005E358C">
              <w:rPr>
                <w:rFonts w:ascii="Times New Roman" w:eastAsia="Times New Roman" w:hAnsi="Times New Roman" w:cs="Times New Roman"/>
                <w:bCs/>
                <w:iCs/>
                <w:sz w:val="18"/>
                <w:szCs w:val="18"/>
                <w:lang w:eastAsia="tr-TR"/>
              </w:rPr>
              <w:t>sp.(FCC-3204)</w:t>
            </w:r>
            <w:r>
              <w:rPr>
                <w:rFonts w:ascii="Times New Roman" w:eastAsia="Times New Roman" w:hAnsi="Times New Roman" w:cs="Times New Roman"/>
                <w:bCs/>
                <w:iCs/>
                <w:sz w:val="18"/>
                <w:szCs w:val="18"/>
                <w:lang w:eastAsia="tr-TR"/>
              </w:rPr>
              <w:t xml:space="preserve"> içeren takviye edici</w:t>
            </w:r>
            <w:r w:rsidR="0004563E">
              <w:rPr>
                <w:rFonts w:ascii="Times New Roman" w:eastAsia="Times New Roman" w:hAnsi="Times New Roman" w:cs="Times New Roman"/>
                <w:bCs/>
                <w:iCs/>
                <w:sz w:val="18"/>
                <w:szCs w:val="18"/>
                <w:lang w:eastAsia="tr-TR"/>
              </w:rPr>
              <w:t xml:space="preserve"> gıdaların etiketinde 3 yaşın al</w:t>
            </w:r>
            <w:r>
              <w:rPr>
                <w:rFonts w:ascii="Times New Roman" w:eastAsia="Times New Roman" w:hAnsi="Times New Roman" w:cs="Times New Roman"/>
                <w:bCs/>
                <w:iCs/>
                <w:sz w:val="18"/>
                <w:szCs w:val="18"/>
                <w:lang w:eastAsia="tr-TR"/>
              </w:rPr>
              <w:t>tındaki bebek ve küçük çocuklar tarafından tüketilmemesi gerektiğine dair ifade yer alır.</w:t>
            </w:r>
          </w:p>
          <w:p w14:paraId="430FB920" w14:textId="77777777" w:rsidR="00CC35B8" w:rsidRPr="000C4BEE" w:rsidRDefault="00CC35B8" w:rsidP="00572E15">
            <w:pPr>
              <w:tabs>
                <w:tab w:val="left" w:pos="567"/>
              </w:tabs>
              <w:rPr>
                <w:rFonts w:ascii="Times New Roman" w:hAnsi="Times New Roman" w:cs="Times New Roman"/>
                <w:sz w:val="18"/>
                <w:szCs w:val="18"/>
              </w:rPr>
            </w:pPr>
          </w:p>
        </w:tc>
        <w:tc>
          <w:tcPr>
            <w:tcW w:w="1305" w:type="dxa"/>
            <w:vAlign w:val="center"/>
          </w:tcPr>
          <w:p w14:paraId="4D3DDC1D" w14:textId="77777777" w:rsidR="00CC35B8" w:rsidRPr="00572E15" w:rsidRDefault="00CC35B8" w:rsidP="00572E15">
            <w:pPr>
              <w:spacing w:before="60" w:after="60"/>
              <w:rPr>
                <w:rFonts w:ascii="Times New Roman" w:eastAsia="Times New Roman" w:hAnsi="Times New Roman" w:cs="Times New Roman"/>
                <w:bCs/>
                <w:color w:val="0070C0"/>
                <w:sz w:val="18"/>
                <w:szCs w:val="18"/>
                <w:lang w:eastAsia="tr-TR"/>
              </w:rPr>
            </w:pPr>
          </w:p>
        </w:tc>
      </w:tr>
      <w:tr w:rsidR="00572E15" w:rsidRPr="00572E15" w14:paraId="060EB631" w14:textId="77777777" w:rsidTr="00005C6B">
        <w:trPr>
          <w:cantSplit/>
          <w:trHeight w:val="1324"/>
        </w:trPr>
        <w:tc>
          <w:tcPr>
            <w:tcW w:w="562" w:type="dxa"/>
            <w:vAlign w:val="center"/>
          </w:tcPr>
          <w:p w14:paraId="15DAE946" w14:textId="77777777" w:rsidR="00572E15" w:rsidRPr="00572E15" w:rsidRDefault="00572E15" w:rsidP="00572E15">
            <w:pPr>
              <w:numPr>
                <w:ilvl w:val="0"/>
                <w:numId w:val="12"/>
              </w:numPr>
              <w:contextualSpacing/>
              <w:jc w:val="center"/>
              <w:rPr>
                <w:rFonts w:ascii="Times New Roman" w:hAnsi="Times New Roman" w:cs="Times New Roman"/>
                <w:b/>
                <w:sz w:val="18"/>
                <w:szCs w:val="18"/>
              </w:rPr>
            </w:pPr>
          </w:p>
        </w:tc>
        <w:tc>
          <w:tcPr>
            <w:tcW w:w="1814" w:type="dxa"/>
            <w:vAlign w:val="center"/>
          </w:tcPr>
          <w:p w14:paraId="0A33D250" w14:textId="77777777" w:rsidR="00572E15" w:rsidRPr="000C4BEE" w:rsidRDefault="00572E15" w:rsidP="00572E15">
            <w:pPr>
              <w:spacing w:before="60" w:after="60"/>
              <w:rPr>
                <w:rFonts w:ascii="Times New Roman" w:hAnsi="Times New Roman"/>
                <w:b/>
                <w:bCs/>
                <w:i/>
                <w:sz w:val="18"/>
                <w:szCs w:val="18"/>
              </w:rPr>
            </w:pPr>
            <w:r w:rsidRPr="000C4BEE">
              <w:rPr>
                <w:rFonts w:ascii="Times New Roman" w:hAnsi="Times New Roman"/>
                <w:b/>
                <w:bCs/>
                <w:i/>
                <w:sz w:val="18"/>
                <w:szCs w:val="18"/>
              </w:rPr>
              <w:t>Tetraselmis chuii</w:t>
            </w:r>
          </w:p>
          <w:p w14:paraId="0117FD2A" w14:textId="77777777" w:rsidR="00572E15" w:rsidRPr="000C4BEE" w:rsidRDefault="00572E15" w:rsidP="00572E15">
            <w:pPr>
              <w:autoSpaceDE w:val="0"/>
              <w:autoSpaceDN w:val="0"/>
              <w:adjustRightInd w:val="0"/>
              <w:rPr>
                <w:rFonts w:ascii="Times New Roman" w:eastAsia="Calibri" w:hAnsi="Times New Roman" w:cs="Times New Roman"/>
                <w:b/>
                <w:bCs/>
                <w:i/>
                <w:iCs/>
                <w:sz w:val="18"/>
                <w:szCs w:val="18"/>
              </w:rPr>
            </w:pPr>
          </w:p>
        </w:tc>
        <w:tc>
          <w:tcPr>
            <w:tcW w:w="1021" w:type="dxa"/>
            <w:vAlign w:val="center"/>
          </w:tcPr>
          <w:p w14:paraId="1057ED48" w14:textId="77777777" w:rsidR="00572E15" w:rsidRPr="000C4BEE" w:rsidRDefault="00572E15" w:rsidP="00572E15">
            <w:pPr>
              <w:rPr>
                <w:rFonts w:ascii="Times New Roman" w:hAnsi="Times New Roman"/>
                <w:sz w:val="18"/>
                <w:szCs w:val="18"/>
              </w:rPr>
            </w:pPr>
          </w:p>
        </w:tc>
        <w:tc>
          <w:tcPr>
            <w:tcW w:w="1134" w:type="dxa"/>
            <w:vAlign w:val="center"/>
          </w:tcPr>
          <w:p w14:paraId="18369F67" w14:textId="77777777" w:rsidR="00572E15" w:rsidRPr="000C4BEE" w:rsidRDefault="00572E15" w:rsidP="00572E15">
            <w:pPr>
              <w:rPr>
                <w:rFonts w:ascii="Times New Roman" w:hAnsi="Times New Roman"/>
                <w:strike/>
                <w:sz w:val="18"/>
                <w:szCs w:val="18"/>
              </w:rPr>
            </w:pPr>
          </w:p>
        </w:tc>
        <w:tc>
          <w:tcPr>
            <w:tcW w:w="993" w:type="dxa"/>
            <w:gridSpan w:val="2"/>
            <w:vAlign w:val="center"/>
          </w:tcPr>
          <w:p w14:paraId="028DF2E6" w14:textId="77777777" w:rsidR="00572E15" w:rsidRPr="000C4BEE" w:rsidRDefault="00572E15" w:rsidP="00572E15">
            <w:pPr>
              <w:rPr>
                <w:rFonts w:ascii="Times New Roman" w:hAnsi="Times New Roman"/>
                <w:bCs/>
                <w:iCs/>
                <w:sz w:val="18"/>
                <w:szCs w:val="18"/>
              </w:rPr>
            </w:pPr>
            <w:r w:rsidRPr="000C4BEE">
              <w:rPr>
                <w:rFonts w:ascii="Times New Roman" w:hAnsi="Times New Roman"/>
                <w:bCs/>
                <w:sz w:val="16"/>
                <w:szCs w:val="16"/>
              </w:rPr>
              <w:t>Kurutulmuş mikroalg</w:t>
            </w:r>
          </w:p>
        </w:tc>
        <w:tc>
          <w:tcPr>
            <w:tcW w:w="1021" w:type="dxa"/>
            <w:vAlign w:val="center"/>
          </w:tcPr>
          <w:p w14:paraId="1AAC0D6E" w14:textId="77777777" w:rsidR="00572E15" w:rsidRPr="000C4BEE" w:rsidRDefault="00572E15" w:rsidP="00572E15">
            <w:pPr>
              <w:spacing w:before="60" w:after="60"/>
              <w:rPr>
                <w:rFonts w:ascii="Times New Roman" w:hAnsi="Times New Roman"/>
                <w:bCs/>
                <w:sz w:val="18"/>
                <w:szCs w:val="18"/>
              </w:rPr>
            </w:pPr>
            <w:r w:rsidRPr="000C4BEE">
              <w:rPr>
                <w:rFonts w:ascii="Times New Roman" w:hAnsi="Times New Roman"/>
                <w:bCs/>
                <w:sz w:val="18"/>
                <w:szCs w:val="18"/>
              </w:rPr>
              <w:t>Dried microalgae</w:t>
            </w:r>
          </w:p>
        </w:tc>
        <w:tc>
          <w:tcPr>
            <w:tcW w:w="992" w:type="dxa"/>
            <w:gridSpan w:val="2"/>
            <w:vAlign w:val="center"/>
          </w:tcPr>
          <w:p w14:paraId="558BE2B5" w14:textId="77777777" w:rsidR="00572E15" w:rsidRPr="000C4BEE" w:rsidRDefault="00572E15" w:rsidP="00572E15">
            <w:pPr>
              <w:jc w:val="center"/>
              <w:rPr>
                <w:rFonts w:ascii="Times New Roman" w:hAnsi="Times New Roman"/>
                <w:sz w:val="18"/>
                <w:szCs w:val="18"/>
              </w:rPr>
            </w:pPr>
          </w:p>
        </w:tc>
        <w:tc>
          <w:tcPr>
            <w:tcW w:w="963" w:type="dxa"/>
            <w:vAlign w:val="center"/>
          </w:tcPr>
          <w:p w14:paraId="72851341" w14:textId="77777777" w:rsidR="00572E15" w:rsidRPr="000C4BEE" w:rsidRDefault="00572E15" w:rsidP="00572E15">
            <w:pPr>
              <w:tabs>
                <w:tab w:val="left" w:pos="567"/>
              </w:tabs>
              <w:rPr>
                <w:rFonts w:ascii="Times New Roman" w:hAnsi="Times New Roman"/>
                <w:sz w:val="18"/>
                <w:szCs w:val="18"/>
              </w:rPr>
            </w:pPr>
          </w:p>
        </w:tc>
        <w:tc>
          <w:tcPr>
            <w:tcW w:w="1021" w:type="dxa"/>
          </w:tcPr>
          <w:p w14:paraId="76409082" w14:textId="77777777" w:rsidR="00572E15" w:rsidRPr="000C4BEE" w:rsidRDefault="00572E15" w:rsidP="00572E15">
            <w:pPr>
              <w:tabs>
                <w:tab w:val="left" w:pos="567"/>
              </w:tabs>
              <w:jc w:val="center"/>
              <w:rPr>
                <w:rFonts w:ascii="Times New Roman" w:hAnsi="Times New Roman"/>
                <w:sz w:val="18"/>
                <w:szCs w:val="18"/>
              </w:rPr>
            </w:pPr>
          </w:p>
          <w:p w14:paraId="25F4BAA6" w14:textId="77777777" w:rsidR="00572E15" w:rsidRPr="000C4BEE" w:rsidRDefault="00572E15" w:rsidP="00572E15">
            <w:pPr>
              <w:tabs>
                <w:tab w:val="left" w:pos="567"/>
              </w:tabs>
              <w:jc w:val="center"/>
              <w:rPr>
                <w:rFonts w:ascii="Times New Roman" w:hAnsi="Times New Roman"/>
                <w:sz w:val="18"/>
                <w:szCs w:val="18"/>
              </w:rPr>
            </w:pPr>
          </w:p>
          <w:p w14:paraId="38A929AD" w14:textId="77777777" w:rsidR="00572E15" w:rsidRPr="000C4BEE" w:rsidRDefault="00572E15" w:rsidP="00572E15">
            <w:pPr>
              <w:tabs>
                <w:tab w:val="left" w:pos="567"/>
              </w:tabs>
              <w:jc w:val="center"/>
              <w:rPr>
                <w:rFonts w:ascii="Times New Roman" w:hAnsi="Times New Roman"/>
                <w:sz w:val="18"/>
                <w:szCs w:val="18"/>
              </w:rPr>
            </w:pPr>
          </w:p>
          <w:p w14:paraId="4CB0B49A" w14:textId="77777777" w:rsidR="00572E15" w:rsidRPr="000C4BEE" w:rsidRDefault="00572E15" w:rsidP="00572E15">
            <w:pPr>
              <w:tabs>
                <w:tab w:val="left" w:pos="567"/>
              </w:tabs>
              <w:jc w:val="center"/>
              <w:rPr>
                <w:rFonts w:ascii="Times New Roman" w:hAnsi="Times New Roman"/>
                <w:sz w:val="18"/>
                <w:szCs w:val="18"/>
              </w:rPr>
            </w:pPr>
          </w:p>
          <w:p w14:paraId="320D6139" w14:textId="77777777" w:rsidR="00572E15" w:rsidRPr="000C4BEE" w:rsidRDefault="00572E15" w:rsidP="00572E15">
            <w:pPr>
              <w:tabs>
                <w:tab w:val="left" w:pos="567"/>
              </w:tabs>
              <w:jc w:val="center"/>
              <w:rPr>
                <w:rFonts w:ascii="Times New Roman" w:hAnsi="Times New Roman"/>
                <w:sz w:val="18"/>
                <w:szCs w:val="18"/>
              </w:rPr>
            </w:pPr>
          </w:p>
          <w:p w14:paraId="4657830D" w14:textId="77777777" w:rsidR="00572E15" w:rsidRPr="000C4BEE" w:rsidRDefault="00572E15" w:rsidP="00572E15">
            <w:pPr>
              <w:tabs>
                <w:tab w:val="left" w:pos="567"/>
              </w:tabs>
              <w:jc w:val="center"/>
              <w:rPr>
                <w:rFonts w:ascii="Times New Roman" w:hAnsi="Times New Roman"/>
                <w:sz w:val="18"/>
                <w:szCs w:val="18"/>
              </w:rPr>
            </w:pPr>
            <w:r w:rsidRPr="000C4BEE">
              <w:rPr>
                <w:rFonts w:ascii="Times New Roman" w:hAnsi="Times New Roman"/>
                <w:sz w:val="18"/>
                <w:szCs w:val="18"/>
              </w:rPr>
              <w:t>P</w:t>
            </w:r>
          </w:p>
        </w:tc>
        <w:tc>
          <w:tcPr>
            <w:tcW w:w="4195" w:type="dxa"/>
            <w:gridSpan w:val="2"/>
            <w:vAlign w:val="center"/>
          </w:tcPr>
          <w:p w14:paraId="264B5E2B"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Sadece aşağıda belirtildiği şekilde kullanılabilir:</w:t>
            </w:r>
          </w:p>
          <w:p w14:paraId="3468664C" w14:textId="77777777" w:rsidR="00572E15" w:rsidRPr="000C4BEE" w:rsidRDefault="00572E15" w:rsidP="00572E15">
            <w:pPr>
              <w:tabs>
                <w:tab w:val="left" w:pos="567"/>
              </w:tabs>
              <w:rPr>
                <w:rFonts w:ascii="Times New Roman" w:eastAsia="Times New Roman" w:hAnsi="Times New Roman"/>
                <w:bCs/>
                <w:sz w:val="18"/>
                <w:szCs w:val="18"/>
                <w:lang w:eastAsia="tr-TR"/>
              </w:rPr>
            </w:pPr>
            <w:r w:rsidRPr="000C4BEE">
              <w:rPr>
                <w:rFonts w:ascii="Times New Roman" w:eastAsia="Times New Roman" w:hAnsi="Times New Roman"/>
                <w:bCs/>
                <w:sz w:val="18"/>
                <w:szCs w:val="18"/>
                <w:lang w:eastAsia="tr-TR"/>
              </w:rPr>
              <w:t>-Soslarda en fazla % 20 veya 250mg/gün</w:t>
            </w:r>
          </w:p>
          <w:p w14:paraId="242940D0" w14:textId="77777777" w:rsidR="00572E15" w:rsidRPr="000C4BEE" w:rsidRDefault="00572E15" w:rsidP="00572E15">
            <w:pPr>
              <w:tabs>
                <w:tab w:val="left" w:pos="567"/>
              </w:tabs>
              <w:rPr>
                <w:rFonts w:ascii="Times New Roman" w:eastAsia="Times New Roman" w:hAnsi="Times New Roman"/>
                <w:bCs/>
                <w:sz w:val="18"/>
                <w:szCs w:val="18"/>
                <w:lang w:eastAsia="tr-TR"/>
              </w:rPr>
            </w:pPr>
            <w:r w:rsidRPr="000C4BEE">
              <w:rPr>
                <w:rFonts w:ascii="Times New Roman" w:eastAsia="Times New Roman" w:hAnsi="Times New Roman"/>
                <w:bCs/>
                <w:sz w:val="18"/>
                <w:szCs w:val="18"/>
                <w:lang w:eastAsia="tr-TR"/>
              </w:rPr>
              <w:t xml:space="preserve">-Özel tuzlarda en fazla %1 </w:t>
            </w:r>
          </w:p>
          <w:p w14:paraId="5DA81ED0" w14:textId="77777777" w:rsidR="00572E15" w:rsidRPr="000C4BEE" w:rsidRDefault="00572E15" w:rsidP="00572E15">
            <w:pPr>
              <w:tabs>
                <w:tab w:val="left" w:pos="567"/>
              </w:tabs>
              <w:rPr>
                <w:rFonts w:ascii="Times New Roman" w:eastAsia="Times New Roman" w:hAnsi="Times New Roman"/>
                <w:bCs/>
                <w:sz w:val="18"/>
                <w:szCs w:val="18"/>
                <w:lang w:eastAsia="tr-TR"/>
              </w:rPr>
            </w:pPr>
            <w:r w:rsidRPr="000C4BEE">
              <w:rPr>
                <w:rFonts w:ascii="Times New Roman" w:eastAsia="Times New Roman" w:hAnsi="Times New Roman"/>
                <w:bCs/>
                <w:sz w:val="18"/>
                <w:szCs w:val="18"/>
                <w:lang w:eastAsia="tr-TR"/>
              </w:rPr>
              <w:t>-Condiment/ Soslarda en fazla 250 mg/gün</w:t>
            </w:r>
          </w:p>
          <w:p w14:paraId="15B2F4B2" w14:textId="77777777" w:rsidR="00572E15" w:rsidRPr="000C4BEE" w:rsidRDefault="00572E15" w:rsidP="00572E15">
            <w:pPr>
              <w:tabs>
                <w:tab w:val="left" w:pos="567"/>
              </w:tabs>
              <w:rPr>
                <w:rFonts w:ascii="Times New Roman" w:hAnsi="Times New Roman"/>
                <w:sz w:val="16"/>
                <w:szCs w:val="16"/>
              </w:rPr>
            </w:pPr>
            <w:r w:rsidRPr="000C4BEE">
              <w:rPr>
                <w:rFonts w:ascii="Times New Roman" w:eastAsia="Times New Roman" w:hAnsi="Times New Roman"/>
                <w:bCs/>
                <w:sz w:val="18"/>
                <w:szCs w:val="18"/>
                <w:lang w:eastAsia="tr-TR"/>
              </w:rPr>
              <w:t xml:space="preserve">-Takviye edici gıdalarda en fazla 250 mg/gün                         </w:t>
            </w:r>
            <w:r w:rsidRPr="000C4BEE">
              <w:rPr>
                <w:rFonts w:ascii="Times New Roman" w:hAnsi="Times New Roman"/>
                <w:sz w:val="18"/>
                <w:szCs w:val="18"/>
              </w:rPr>
              <w:t xml:space="preserve">-‘Kurutulmuş mikroalg </w:t>
            </w:r>
            <w:r w:rsidRPr="000C4BEE">
              <w:rPr>
                <w:rFonts w:ascii="Times New Roman" w:hAnsi="Times New Roman"/>
                <w:i/>
                <w:sz w:val="18"/>
                <w:szCs w:val="18"/>
              </w:rPr>
              <w:t>Tetraselmis chuii</w:t>
            </w:r>
            <w:r w:rsidRPr="000C4BEE">
              <w:rPr>
                <w:rFonts w:ascii="Times New Roman" w:hAnsi="Times New Roman"/>
                <w:sz w:val="18"/>
                <w:szCs w:val="18"/>
              </w:rPr>
              <w:t>’ içeren takviye edici gıdaların etiketinde ‘ihmal edilebilir miktarda iyot içerir” ifadesi yer alır.</w:t>
            </w:r>
          </w:p>
        </w:tc>
        <w:tc>
          <w:tcPr>
            <w:tcW w:w="1305" w:type="dxa"/>
            <w:vAlign w:val="center"/>
          </w:tcPr>
          <w:p w14:paraId="0D62100F" w14:textId="77777777" w:rsidR="00572E15" w:rsidRPr="00572E15" w:rsidRDefault="00572E15" w:rsidP="00572E15">
            <w:pPr>
              <w:spacing w:before="60" w:after="60"/>
              <w:rPr>
                <w:rFonts w:ascii="Times New Roman" w:eastAsia="Times New Roman" w:hAnsi="Times New Roman" w:cs="Times New Roman"/>
                <w:bCs/>
                <w:color w:val="0070C0"/>
                <w:sz w:val="18"/>
                <w:szCs w:val="18"/>
                <w:lang w:eastAsia="tr-TR"/>
              </w:rPr>
            </w:pPr>
          </w:p>
        </w:tc>
      </w:tr>
      <w:tr w:rsidR="00572E15" w:rsidRPr="00572E15" w14:paraId="74B82BC4" w14:textId="77777777" w:rsidTr="00005C6B">
        <w:trPr>
          <w:cantSplit/>
          <w:trHeight w:val="1324"/>
        </w:trPr>
        <w:tc>
          <w:tcPr>
            <w:tcW w:w="562" w:type="dxa"/>
            <w:vAlign w:val="center"/>
          </w:tcPr>
          <w:p w14:paraId="7D7025C0" w14:textId="77777777" w:rsidR="00572E15" w:rsidRPr="00572E15" w:rsidRDefault="00572E15" w:rsidP="00572E15">
            <w:pPr>
              <w:numPr>
                <w:ilvl w:val="0"/>
                <w:numId w:val="12"/>
              </w:numPr>
              <w:contextualSpacing/>
              <w:jc w:val="center"/>
              <w:rPr>
                <w:rFonts w:ascii="Times New Roman" w:hAnsi="Times New Roman" w:cs="Times New Roman"/>
                <w:b/>
                <w:sz w:val="18"/>
                <w:szCs w:val="18"/>
              </w:rPr>
            </w:pPr>
          </w:p>
        </w:tc>
        <w:tc>
          <w:tcPr>
            <w:tcW w:w="1814" w:type="dxa"/>
            <w:vAlign w:val="center"/>
          </w:tcPr>
          <w:p w14:paraId="5265408B" w14:textId="77777777" w:rsidR="00572E15" w:rsidRPr="000C4BEE" w:rsidRDefault="00572E15" w:rsidP="00572E15">
            <w:pPr>
              <w:spacing w:before="60" w:after="60"/>
              <w:rPr>
                <w:rFonts w:ascii="Times New Roman" w:hAnsi="Times New Roman"/>
                <w:b/>
                <w:bCs/>
                <w:i/>
                <w:sz w:val="18"/>
                <w:szCs w:val="18"/>
              </w:rPr>
            </w:pPr>
            <w:r w:rsidRPr="000C4BEE">
              <w:rPr>
                <w:rFonts w:ascii="Times New Roman" w:hAnsi="Times New Roman"/>
                <w:b/>
                <w:bCs/>
                <w:i/>
                <w:sz w:val="18"/>
                <w:szCs w:val="18"/>
              </w:rPr>
              <w:t>Ulkenia sp</w:t>
            </w:r>
            <w:r w:rsidRPr="000C4BEE">
              <w:rPr>
                <w:rFonts w:ascii="Times New Roman" w:hAnsi="Times New Roman"/>
                <w:b/>
                <w:bCs/>
                <w:sz w:val="18"/>
                <w:szCs w:val="18"/>
              </w:rPr>
              <w:t>.</w:t>
            </w:r>
          </w:p>
        </w:tc>
        <w:tc>
          <w:tcPr>
            <w:tcW w:w="1021" w:type="dxa"/>
            <w:vAlign w:val="center"/>
          </w:tcPr>
          <w:p w14:paraId="1169EFD6" w14:textId="77777777" w:rsidR="00572E15" w:rsidRPr="000C4BEE" w:rsidRDefault="00572E15" w:rsidP="00572E15">
            <w:pPr>
              <w:rPr>
                <w:rFonts w:ascii="Times New Roman" w:hAnsi="Times New Roman"/>
                <w:sz w:val="18"/>
                <w:szCs w:val="18"/>
              </w:rPr>
            </w:pPr>
          </w:p>
        </w:tc>
        <w:tc>
          <w:tcPr>
            <w:tcW w:w="1134" w:type="dxa"/>
            <w:vAlign w:val="center"/>
          </w:tcPr>
          <w:p w14:paraId="2822A854" w14:textId="77777777" w:rsidR="00572E15" w:rsidRPr="000C4BEE" w:rsidRDefault="00572E15" w:rsidP="00572E15">
            <w:pPr>
              <w:rPr>
                <w:rFonts w:ascii="Times New Roman" w:hAnsi="Times New Roman"/>
                <w:strike/>
                <w:sz w:val="18"/>
                <w:szCs w:val="18"/>
              </w:rPr>
            </w:pPr>
          </w:p>
        </w:tc>
        <w:tc>
          <w:tcPr>
            <w:tcW w:w="993" w:type="dxa"/>
            <w:gridSpan w:val="2"/>
            <w:vAlign w:val="center"/>
          </w:tcPr>
          <w:p w14:paraId="54A07236" w14:textId="77777777" w:rsidR="00572E15" w:rsidRPr="000C4BEE" w:rsidRDefault="00572E15" w:rsidP="00572E15">
            <w:pPr>
              <w:rPr>
                <w:rFonts w:ascii="Times New Roman" w:hAnsi="Times New Roman"/>
                <w:bCs/>
                <w:sz w:val="16"/>
                <w:szCs w:val="16"/>
              </w:rPr>
            </w:pPr>
            <w:r w:rsidRPr="000C4BEE">
              <w:rPr>
                <w:rFonts w:ascii="Times New Roman" w:hAnsi="Times New Roman"/>
                <w:bCs/>
                <w:sz w:val="18"/>
                <w:szCs w:val="18"/>
              </w:rPr>
              <w:t>Algal yağı</w:t>
            </w:r>
          </w:p>
        </w:tc>
        <w:tc>
          <w:tcPr>
            <w:tcW w:w="1021" w:type="dxa"/>
            <w:vAlign w:val="center"/>
          </w:tcPr>
          <w:p w14:paraId="2A4A5756" w14:textId="77777777" w:rsidR="00572E15" w:rsidRPr="000C4BEE" w:rsidRDefault="00572E15" w:rsidP="00572E15">
            <w:pPr>
              <w:spacing w:before="60" w:after="60"/>
              <w:rPr>
                <w:rFonts w:ascii="Times New Roman" w:hAnsi="Times New Roman"/>
                <w:bCs/>
                <w:sz w:val="18"/>
                <w:szCs w:val="18"/>
              </w:rPr>
            </w:pPr>
            <w:r w:rsidRPr="000C4BEE">
              <w:rPr>
                <w:rFonts w:ascii="Times New Roman" w:hAnsi="Times New Roman"/>
                <w:bCs/>
                <w:sz w:val="18"/>
                <w:szCs w:val="18"/>
              </w:rPr>
              <w:t>Algal oil</w:t>
            </w:r>
          </w:p>
        </w:tc>
        <w:tc>
          <w:tcPr>
            <w:tcW w:w="992" w:type="dxa"/>
            <w:gridSpan w:val="2"/>
            <w:vAlign w:val="center"/>
          </w:tcPr>
          <w:p w14:paraId="0105504B" w14:textId="77777777" w:rsidR="00572E15" w:rsidRPr="000C4BEE" w:rsidRDefault="00572E15" w:rsidP="00572E15">
            <w:pPr>
              <w:jc w:val="center"/>
              <w:rPr>
                <w:rFonts w:ascii="Times New Roman" w:hAnsi="Times New Roman"/>
                <w:sz w:val="18"/>
                <w:szCs w:val="18"/>
              </w:rPr>
            </w:pPr>
          </w:p>
        </w:tc>
        <w:tc>
          <w:tcPr>
            <w:tcW w:w="963" w:type="dxa"/>
            <w:vAlign w:val="center"/>
          </w:tcPr>
          <w:p w14:paraId="43E5FCC0" w14:textId="77777777" w:rsidR="00572E15" w:rsidRPr="000C4BEE" w:rsidRDefault="00572E15" w:rsidP="00572E15">
            <w:pPr>
              <w:tabs>
                <w:tab w:val="left" w:pos="567"/>
              </w:tabs>
              <w:rPr>
                <w:rFonts w:ascii="Times New Roman" w:hAnsi="Times New Roman"/>
                <w:sz w:val="18"/>
                <w:szCs w:val="18"/>
              </w:rPr>
            </w:pPr>
          </w:p>
        </w:tc>
        <w:tc>
          <w:tcPr>
            <w:tcW w:w="1021" w:type="dxa"/>
          </w:tcPr>
          <w:p w14:paraId="691E31BB" w14:textId="77777777" w:rsidR="00572E15" w:rsidRPr="000C4BEE" w:rsidRDefault="00572E15" w:rsidP="00572E15">
            <w:pPr>
              <w:tabs>
                <w:tab w:val="left" w:pos="567"/>
              </w:tabs>
              <w:jc w:val="center"/>
              <w:rPr>
                <w:rFonts w:ascii="Times New Roman" w:hAnsi="Times New Roman"/>
                <w:sz w:val="18"/>
                <w:szCs w:val="18"/>
              </w:rPr>
            </w:pPr>
          </w:p>
          <w:p w14:paraId="4666D263" w14:textId="77777777" w:rsidR="00572E15" w:rsidRPr="000C4BEE" w:rsidRDefault="00572E15" w:rsidP="00572E15">
            <w:pPr>
              <w:tabs>
                <w:tab w:val="left" w:pos="567"/>
              </w:tabs>
              <w:jc w:val="center"/>
              <w:rPr>
                <w:rFonts w:ascii="Times New Roman" w:hAnsi="Times New Roman"/>
                <w:sz w:val="18"/>
                <w:szCs w:val="18"/>
              </w:rPr>
            </w:pPr>
          </w:p>
          <w:p w14:paraId="71A1F8AD" w14:textId="77777777" w:rsidR="00572E15" w:rsidRPr="000C4BEE" w:rsidRDefault="00572E15" w:rsidP="00572E15">
            <w:pPr>
              <w:tabs>
                <w:tab w:val="left" w:pos="567"/>
              </w:tabs>
              <w:jc w:val="center"/>
              <w:rPr>
                <w:rFonts w:ascii="Times New Roman" w:hAnsi="Times New Roman"/>
                <w:sz w:val="18"/>
                <w:szCs w:val="18"/>
              </w:rPr>
            </w:pPr>
          </w:p>
          <w:p w14:paraId="6DCE0772" w14:textId="77777777" w:rsidR="00572E15" w:rsidRPr="000C4BEE" w:rsidRDefault="00572E15" w:rsidP="00572E15">
            <w:pPr>
              <w:tabs>
                <w:tab w:val="left" w:pos="567"/>
              </w:tabs>
              <w:jc w:val="center"/>
              <w:rPr>
                <w:rFonts w:ascii="Times New Roman" w:hAnsi="Times New Roman"/>
                <w:sz w:val="18"/>
                <w:szCs w:val="18"/>
              </w:rPr>
            </w:pPr>
          </w:p>
          <w:p w14:paraId="14009156" w14:textId="77777777" w:rsidR="00572E15" w:rsidRPr="000C4BEE" w:rsidRDefault="00572E15" w:rsidP="00572E15">
            <w:pPr>
              <w:tabs>
                <w:tab w:val="left" w:pos="567"/>
              </w:tabs>
              <w:jc w:val="center"/>
              <w:rPr>
                <w:rFonts w:ascii="Times New Roman" w:hAnsi="Times New Roman"/>
                <w:sz w:val="18"/>
                <w:szCs w:val="18"/>
              </w:rPr>
            </w:pPr>
          </w:p>
          <w:p w14:paraId="74D43986" w14:textId="77777777" w:rsidR="00572E15" w:rsidRPr="000C4BEE" w:rsidRDefault="00572E15" w:rsidP="00572E15">
            <w:pPr>
              <w:tabs>
                <w:tab w:val="left" w:pos="567"/>
              </w:tabs>
              <w:jc w:val="center"/>
              <w:rPr>
                <w:rFonts w:ascii="Times New Roman" w:hAnsi="Times New Roman"/>
                <w:sz w:val="18"/>
                <w:szCs w:val="18"/>
              </w:rPr>
            </w:pPr>
            <w:r w:rsidRPr="000C4BEE">
              <w:rPr>
                <w:rFonts w:ascii="Times New Roman" w:hAnsi="Times New Roman"/>
                <w:sz w:val="18"/>
                <w:szCs w:val="18"/>
              </w:rPr>
              <w:t>P</w:t>
            </w:r>
          </w:p>
        </w:tc>
        <w:tc>
          <w:tcPr>
            <w:tcW w:w="4195" w:type="dxa"/>
            <w:gridSpan w:val="2"/>
            <w:vAlign w:val="center"/>
          </w:tcPr>
          <w:p w14:paraId="0CAFCD1B"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Sadece aşağıda belirtildiği şekilde kullanılabilir (limitler DHA cinsinden verilmiştir):</w:t>
            </w:r>
          </w:p>
          <w:p w14:paraId="4F5C4F5D"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-Fırıncılık ürünlerinde (ekmek, rol ekmek ve tatlı bisküviler) en fazla 200 mg/100 g</w:t>
            </w:r>
          </w:p>
          <w:p w14:paraId="235D725C"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-Tahıl barlarında en fazla 500 mg/100 g</w:t>
            </w:r>
          </w:p>
          <w:p w14:paraId="52F90983"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-Alkolsüz içeceklerde (süt bazlı içecekler dahil) en fazla 60 mg/100 mL</w:t>
            </w:r>
          </w:p>
          <w:p w14:paraId="36EEDB7B"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 xml:space="preserve">- Etikette, ‘microalg </w:t>
            </w:r>
            <w:r w:rsidRPr="000C4BEE">
              <w:rPr>
                <w:rFonts w:ascii="Times New Roman" w:hAnsi="Times New Roman"/>
                <w:i/>
                <w:sz w:val="18"/>
                <w:szCs w:val="18"/>
              </w:rPr>
              <w:t>Ulkenia sp</w:t>
            </w:r>
            <w:r w:rsidRPr="000C4BEE">
              <w:rPr>
                <w:rFonts w:ascii="Times New Roman" w:hAnsi="Times New Roman"/>
                <w:sz w:val="18"/>
                <w:szCs w:val="18"/>
              </w:rPr>
              <w:t>. den elde edilen yağ’ ifadesi yer alır.</w:t>
            </w:r>
          </w:p>
        </w:tc>
        <w:tc>
          <w:tcPr>
            <w:tcW w:w="1305" w:type="dxa"/>
            <w:vAlign w:val="center"/>
          </w:tcPr>
          <w:p w14:paraId="0466BEF3" w14:textId="77777777" w:rsidR="00572E15" w:rsidRPr="00572E15" w:rsidRDefault="00572E15" w:rsidP="00572E15">
            <w:pPr>
              <w:spacing w:before="60" w:after="60"/>
              <w:rPr>
                <w:rFonts w:ascii="Times New Roman" w:eastAsia="Times New Roman" w:hAnsi="Times New Roman" w:cs="Times New Roman"/>
                <w:bCs/>
                <w:color w:val="0070C0"/>
                <w:sz w:val="18"/>
                <w:szCs w:val="18"/>
                <w:lang w:eastAsia="tr-TR"/>
              </w:rPr>
            </w:pPr>
          </w:p>
        </w:tc>
      </w:tr>
      <w:tr w:rsidR="00572E15" w:rsidRPr="00572E15" w14:paraId="502380F4" w14:textId="77777777" w:rsidTr="00005C6B">
        <w:trPr>
          <w:cantSplit/>
          <w:trHeight w:val="1324"/>
        </w:trPr>
        <w:tc>
          <w:tcPr>
            <w:tcW w:w="562" w:type="dxa"/>
            <w:vAlign w:val="center"/>
          </w:tcPr>
          <w:p w14:paraId="587406F2" w14:textId="77777777" w:rsidR="00572E15" w:rsidRPr="00572E15" w:rsidRDefault="00572E15" w:rsidP="00572E15">
            <w:pPr>
              <w:numPr>
                <w:ilvl w:val="0"/>
                <w:numId w:val="12"/>
              </w:numPr>
              <w:contextualSpacing/>
              <w:jc w:val="center"/>
              <w:rPr>
                <w:rFonts w:ascii="Times New Roman" w:hAnsi="Times New Roman" w:cs="Times New Roman"/>
                <w:b/>
                <w:sz w:val="18"/>
                <w:szCs w:val="18"/>
              </w:rPr>
            </w:pPr>
          </w:p>
        </w:tc>
        <w:tc>
          <w:tcPr>
            <w:tcW w:w="1814" w:type="dxa"/>
            <w:vAlign w:val="center"/>
          </w:tcPr>
          <w:p w14:paraId="763B5EC8" w14:textId="77777777" w:rsidR="00572E15" w:rsidRPr="000C4BEE" w:rsidRDefault="00572E15" w:rsidP="00572E15">
            <w:pPr>
              <w:spacing w:before="60" w:after="60"/>
              <w:rPr>
                <w:rFonts w:ascii="Times New Roman" w:hAnsi="Times New Roman"/>
                <w:b/>
                <w:bCs/>
                <w:i/>
                <w:sz w:val="18"/>
                <w:szCs w:val="18"/>
              </w:rPr>
            </w:pPr>
            <w:r w:rsidRPr="000C4BEE">
              <w:rPr>
                <w:rFonts w:ascii="Times New Roman" w:hAnsi="Times New Roman"/>
                <w:b/>
                <w:bCs/>
                <w:i/>
                <w:sz w:val="18"/>
                <w:szCs w:val="18"/>
              </w:rPr>
              <w:t>Undaria pinnatifida</w:t>
            </w:r>
          </w:p>
        </w:tc>
        <w:tc>
          <w:tcPr>
            <w:tcW w:w="1021" w:type="dxa"/>
            <w:vAlign w:val="center"/>
          </w:tcPr>
          <w:p w14:paraId="5EB01BEF" w14:textId="77777777" w:rsidR="00572E15" w:rsidRPr="000C4BEE" w:rsidRDefault="00572E15" w:rsidP="00572E15">
            <w:pPr>
              <w:rPr>
                <w:rFonts w:ascii="Times New Roman" w:hAnsi="Times New Roman"/>
                <w:sz w:val="18"/>
                <w:szCs w:val="18"/>
              </w:rPr>
            </w:pPr>
          </w:p>
        </w:tc>
        <w:tc>
          <w:tcPr>
            <w:tcW w:w="1134" w:type="dxa"/>
            <w:vAlign w:val="center"/>
          </w:tcPr>
          <w:p w14:paraId="252C94A4" w14:textId="77777777" w:rsidR="00572E15" w:rsidRPr="000C4BEE" w:rsidRDefault="00572E15" w:rsidP="00572E15">
            <w:pPr>
              <w:rPr>
                <w:rFonts w:ascii="Times New Roman" w:hAnsi="Times New Roman"/>
                <w:strike/>
                <w:sz w:val="18"/>
                <w:szCs w:val="18"/>
              </w:rPr>
            </w:pPr>
          </w:p>
        </w:tc>
        <w:tc>
          <w:tcPr>
            <w:tcW w:w="993" w:type="dxa"/>
            <w:gridSpan w:val="2"/>
            <w:vAlign w:val="center"/>
          </w:tcPr>
          <w:p w14:paraId="3A4F11DF" w14:textId="77777777" w:rsidR="00572E15" w:rsidRPr="000C4BEE" w:rsidRDefault="00572E15" w:rsidP="00572E15">
            <w:pPr>
              <w:rPr>
                <w:rFonts w:ascii="Times New Roman" w:hAnsi="Times New Roman"/>
                <w:bCs/>
                <w:sz w:val="18"/>
                <w:szCs w:val="18"/>
              </w:rPr>
            </w:pPr>
            <w:r w:rsidRPr="000C4BEE">
              <w:rPr>
                <w:rFonts w:ascii="Times New Roman" w:hAnsi="Times New Roman"/>
                <w:bCs/>
                <w:sz w:val="18"/>
                <w:szCs w:val="18"/>
              </w:rPr>
              <w:t>Fukoidan ekstraktı</w:t>
            </w:r>
          </w:p>
        </w:tc>
        <w:tc>
          <w:tcPr>
            <w:tcW w:w="1021" w:type="dxa"/>
            <w:vAlign w:val="center"/>
          </w:tcPr>
          <w:p w14:paraId="066D7DFE" w14:textId="77777777" w:rsidR="00572E15" w:rsidRPr="000C4BEE" w:rsidRDefault="00572E15" w:rsidP="00572E15">
            <w:pPr>
              <w:spacing w:before="60" w:after="60"/>
              <w:rPr>
                <w:rFonts w:ascii="Times New Roman" w:hAnsi="Times New Roman"/>
                <w:bCs/>
                <w:sz w:val="18"/>
                <w:szCs w:val="18"/>
              </w:rPr>
            </w:pPr>
            <w:r w:rsidRPr="000C4BEE">
              <w:rPr>
                <w:rFonts w:ascii="Times New Roman" w:hAnsi="Times New Roman"/>
                <w:bCs/>
                <w:sz w:val="18"/>
                <w:szCs w:val="18"/>
              </w:rPr>
              <w:t>Fucoidan extract</w:t>
            </w:r>
          </w:p>
        </w:tc>
        <w:tc>
          <w:tcPr>
            <w:tcW w:w="992" w:type="dxa"/>
            <w:gridSpan w:val="2"/>
            <w:vAlign w:val="center"/>
          </w:tcPr>
          <w:p w14:paraId="318734EB" w14:textId="77777777" w:rsidR="00572E15" w:rsidRPr="000C4BEE" w:rsidRDefault="00572E15" w:rsidP="00572E15">
            <w:pPr>
              <w:jc w:val="center"/>
              <w:rPr>
                <w:rFonts w:ascii="Times New Roman" w:hAnsi="Times New Roman"/>
                <w:sz w:val="18"/>
                <w:szCs w:val="18"/>
              </w:rPr>
            </w:pPr>
          </w:p>
        </w:tc>
        <w:tc>
          <w:tcPr>
            <w:tcW w:w="963" w:type="dxa"/>
            <w:vAlign w:val="center"/>
          </w:tcPr>
          <w:p w14:paraId="2B05E554" w14:textId="77777777" w:rsidR="00572E15" w:rsidRPr="000C4BEE" w:rsidRDefault="00572E15" w:rsidP="00572E15">
            <w:pPr>
              <w:tabs>
                <w:tab w:val="left" w:pos="567"/>
              </w:tabs>
              <w:rPr>
                <w:rFonts w:ascii="Times New Roman" w:hAnsi="Times New Roman"/>
                <w:sz w:val="18"/>
                <w:szCs w:val="18"/>
              </w:rPr>
            </w:pPr>
          </w:p>
        </w:tc>
        <w:tc>
          <w:tcPr>
            <w:tcW w:w="1021" w:type="dxa"/>
          </w:tcPr>
          <w:p w14:paraId="1C3B85B5" w14:textId="77777777" w:rsidR="00572E15" w:rsidRPr="000C4BEE" w:rsidRDefault="00572E15" w:rsidP="00572E15">
            <w:pPr>
              <w:tabs>
                <w:tab w:val="left" w:pos="567"/>
              </w:tabs>
              <w:jc w:val="center"/>
              <w:rPr>
                <w:rFonts w:ascii="Times New Roman" w:hAnsi="Times New Roman"/>
                <w:sz w:val="18"/>
                <w:szCs w:val="18"/>
              </w:rPr>
            </w:pPr>
          </w:p>
          <w:p w14:paraId="32854174" w14:textId="77777777" w:rsidR="00572E15" w:rsidRPr="000C4BEE" w:rsidRDefault="00572E15" w:rsidP="00572E15">
            <w:pPr>
              <w:tabs>
                <w:tab w:val="left" w:pos="567"/>
              </w:tabs>
              <w:jc w:val="center"/>
              <w:rPr>
                <w:rFonts w:ascii="Times New Roman" w:hAnsi="Times New Roman"/>
                <w:sz w:val="18"/>
                <w:szCs w:val="18"/>
              </w:rPr>
            </w:pPr>
          </w:p>
          <w:p w14:paraId="3D2CCAAB" w14:textId="77777777" w:rsidR="00572E15" w:rsidRPr="000C4BEE" w:rsidRDefault="00572E15" w:rsidP="00572E15">
            <w:pPr>
              <w:tabs>
                <w:tab w:val="left" w:pos="567"/>
              </w:tabs>
              <w:jc w:val="center"/>
              <w:rPr>
                <w:rFonts w:ascii="Times New Roman" w:hAnsi="Times New Roman"/>
                <w:sz w:val="18"/>
                <w:szCs w:val="18"/>
              </w:rPr>
            </w:pPr>
          </w:p>
          <w:p w14:paraId="7A67DF8E" w14:textId="77777777" w:rsidR="00572E15" w:rsidRPr="000C4BEE" w:rsidRDefault="00572E15" w:rsidP="00572E15">
            <w:pPr>
              <w:tabs>
                <w:tab w:val="left" w:pos="567"/>
              </w:tabs>
              <w:jc w:val="center"/>
              <w:rPr>
                <w:rFonts w:ascii="Times New Roman" w:hAnsi="Times New Roman"/>
                <w:sz w:val="18"/>
                <w:szCs w:val="18"/>
              </w:rPr>
            </w:pPr>
            <w:r w:rsidRPr="000C4BEE">
              <w:rPr>
                <w:rFonts w:ascii="Times New Roman" w:hAnsi="Times New Roman"/>
                <w:sz w:val="18"/>
                <w:szCs w:val="18"/>
              </w:rPr>
              <w:t>P</w:t>
            </w:r>
          </w:p>
        </w:tc>
        <w:tc>
          <w:tcPr>
            <w:tcW w:w="4195" w:type="dxa"/>
            <w:gridSpan w:val="2"/>
            <w:vAlign w:val="center"/>
          </w:tcPr>
          <w:p w14:paraId="7DF837D4" w14:textId="77777777" w:rsidR="00572E15" w:rsidRPr="000C4BEE" w:rsidRDefault="00572E15" w:rsidP="00572E15">
            <w:pPr>
              <w:tabs>
                <w:tab w:val="left" w:pos="567"/>
              </w:tabs>
              <w:rPr>
                <w:rFonts w:ascii="Times New Roman" w:hAnsi="Times New Roman"/>
                <w:sz w:val="18"/>
                <w:szCs w:val="18"/>
              </w:rPr>
            </w:pPr>
            <w:r w:rsidRPr="000C4BEE">
              <w:rPr>
                <w:rFonts w:ascii="Times New Roman" w:hAnsi="Times New Roman"/>
                <w:sz w:val="18"/>
                <w:szCs w:val="18"/>
              </w:rPr>
              <w:t>Genel nüfus için takviye edici gıdalarda en fazla 250 mg/gün</w:t>
            </w:r>
          </w:p>
        </w:tc>
        <w:tc>
          <w:tcPr>
            <w:tcW w:w="1305" w:type="dxa"/>
            <w:vAlign w:val="center"/>
          </w:tcPr>
          <w:p w14:paraId="3682B9ED" w14:textId="77777777" w:rsidR="00572E15" w:rsidRPr="00572E15" w:rsidRDefault="00572E15" w:rsidP="00572E15">
            <w:pPr>
              <w:spacing w:before="60" w:after="60"/>
              <w:rPr>
                <w:rFonts w:ascii="Times New Roman" w:eastAsia="Times New Roman" w:hAnsi="Times New Roman" w:cs="Times New Roman"/>
                <w:bCs/>
                <w:color w:val="0070C0"/>
                <w:sz w:val="18"/>
                <w:szCs w:val="18"/>
                <w:lang w:eastAsia="tr-TR"/>
              </w:rPr>
            </w:pPr>
          </w:p>
        </w:tc>
      </w:tr>
      <w:tr w:rsidR="00572E15" w:rsidRPr="00572E15" w14:paraId="6F7CE3B6" w14:textId="77777777" w:rsidTr="00005C6B">
        <w:trPr>
          <w:cantSplit/>
          <w:trHeight w:val="1324"/>
        </w:trPr>
        <w:tc>
          <w:tcPr>
            <w:tcW w:w="562" w:type="dxa"/>
            <w:vAlign w:val="center"/>
          </w:tcPr>
          <w:p w14:paraId="7D16F1E5" w14:textId="77777777" w:rsidR="00572E15" w:rsidRPr="00572E15" w:rsidRDefault="00572E15" w:rsidP="00572E15">
            <w:pPr>
              <w:numPr>
                <w:ilvl w:val="0"/>
                <w:numId w:val="12"/>
              </w:numPr>
              <w:contextualSpacing/>
              <w:jc w:val="center"/>
              <w:rPr>
                <w:rFonts w:ascii="Times New Roman" w:hAnsi="Times New Roman" w:cs="Times New Roman"/>
                <w:b/>
                <w:sz w:val="18"/>
                <w:szCs w:val="18"/>
              </w:rPr>
            </w:pPr>
          </w:p>
        </w:tc>
        <w:tc>
          <w:tcPr>
            <w:tcW w:w="1814" w:type="dxa"/>
            <w:vAlign w:val="center"/>
          </w:tcPr>
          <w:p w14:paraId="744AD58D" w14:textId="77777777" w:rsidR="00572E15" w:rsidRPr="00572E15" w:rsidRDefault="00572E15" w:rsidP="00572E15">
            <w:pPr>
              <w:rPr>
                <w:rFonts w:ascii="Times New Roman" w:hAnsi="Times New Roman"/>
                <w:sz w:val="18"/>
                <w:szCs w:val="18"/>
              </w:rPr>
            </w:pPr>
            <w:r w:rsidRPr="00572E15">
              <w:rPr>
                <w:rFonts w:ascii="Times New Roman" w:hAnsi="Times New Roman"/>
                <w:b/>
                <w:i/>
                <w:iCs/>
                <w:sz w:val="18"/>
                <w:szCs w:val="18"/>
              </w:rPr>
              <w:t xml:space="preserve">Usnea longissima </w:t>
            </w:r>
            <w:r w:rsidRPr="00572E15">
              <w:rPr>
                <w:rFonts w:ascii="Times New Roman" w:hAnsi="Times New Roman"/>
                <w:b/>
                <w:sz w:val="18"/>
                <w:szCs w:val="18"/>
              </w:rPr>
              <w:t>Ach.</w:t>
            </w:r>
            <w:r w:rsidRPr="00572E15">
              <w:rPr>
                <w:rFonts w:ascii="Times New Roman" w:hAnsi="Times New Roman"/>
                <w:sz w:val="18"/>
                <w:szCs w:val="18"/>
              </w:rPr>
              <w:t xml:space="preserve">                [</w:t>
            </w:r>
            <w:r w:rsidRPr="00572E15">
              <w:rPr>
                <w:rFonts w:ascii="Times New Roman" w:hAnsi="Times New Roman"/>
                <w:i/>
                <w:iCs/>
                <w:sz w:val="18"/>
                <w:szCs w:val="18"/>
              </w:rPr>
              <w:t xml:space="preserve">Dolichousnea longissima </w:t>
            </w:r>
            <w:r w:rsidRPr="00572E15">
              <w:rPr>
                <w:rFonts w:ascii="Times New Roman" w:hAnsi="Times New Roman"/>
                <w:sz w:val="18"/>
                <w:szCs w:val="18"/>
              </w:rPr>
              <w:t>(Ach.) Articus]</w:t>
            </w:r>
          </w:p>
          <w:p w14:paraId="75EF69B2" w14:textId="77777777" w:rsidR="00572E15" w:rsidRPr="00572E15" w:rsidRDefault="00572E15" w:rsidP="00572E15">
            <w:pPr>
              <w:spacing w:before="60" w:after="60"/>
              <w:rPr>
                <w:rFonts w:ascii="Times New Roman" w:hAnsi="Times New Roman"/>
                <w:b/>
                <w:bCs/>
                <w:i/>
                <w:sz w:val="18"/>
                <w:szCs w:val="18"/>
              </w:rPr>
            </w:pPr>
          </w:p>
        </w:tc>
        <w:tc>
          <w:tcPr>
            <w:tcW w:w="1021" w:type="dxa"/>
            <w:vAlign w:val="center"/>
          </w:tcPr>
          <w:p w14:paraId="7CB6CC05" w14:textId="77777777" w:rsidR="00572E15" w:rsidRPr="00572E15" w:rsidRDefault="00572E15" w:rsidP="00572E15">
            <w:pPr>
              <w:rPr>
                <w:rFonts w:ascii="Times New Roman" w:hAnsi="Times New Roman"/>
                <w:sz w:val="18"/>
                <w:szCs w:val="18"/>
              </w:rPr>
            </w:pPr>
            <w:r w:rsidRPr="00572E15">
              <w:rPr>
                <w:rFonts w:ascii="Times New Roman" w:hAnsi="Times New Roman"/>
                <w:sz w:val="18"/>
                <w:szCs w:val="18"/>
              </w:rPr>
              <w:t>Usnea</w:t>
            </w:r>
          </w:p>
        </w:tc>
        <w:tc>
          <w:tcPr>
            <w:tcW w:w="1134" w:type="dxa"/>
            <w:vAlign w:val="center"/>
          </w:tcPr>
          <w:p w14:paraId="0BBDCD7C" w14:textId="77777777" w:rsidR="00572E15" w:rsidRPr="00572E15" w:rsidRDefault="00572E15" w:rsidP="00572E15">
            <w:pPr>
              <w:rPr>
                <w:rFonts w:ascii="Times New Roman" w:hAnsi="Times New Roman"/>
                <w:strike/>
                <w:sz w:val="18"/>
                <w:szCs w:val="18"/>
              </w:rPr>
            </w:pPr>
            <w:r w:rsidRPr="00572E15">
              <w:rPr>
                <w:rFonts w:ascii="Times New Roman" w:hAnsi="Times New Roman"/>
                <w:sz w:val="18"/>
                <w:szCs w:val="18"/>
              </w:rPr>
              <w:t>Old man's beard, Methuselah's beard lichen</w:t>
            </w:r>
          </w:p>
        </w:tc>
        <w:tc>
          <w:tcPr>
            <w:tcW w:w="993" w:type="dxa"/>
            <w:gridSpan w:val="2"/>
            <w:vAlign w:val="center"/>
          </w:tcPr>
          <w:p w14:paraId="0B80D6A8" w14:textId="77777777" w:rsidR="00572E15" w:rsidRPr="00572E15" w:rsidRDefault="00572E15" w:rsidP="00572E15">
            <w:pPr>
              <w:rPr>
                <w:rFonts w:ascii="Times New Roman" w:hAnsi="Times New Roman"/>
                <w:bCs/>
                <w:sz w:val="18"/>
                <w:szCs w:val="18"/>
              </w:rPr>
            </w:pPr>
            <w:r w:rsidRPr="00572E15">
              <w:rPr>
                <w:rFonts w:ascii="Times New Roman" w:hAnsi="Times New Roman"/>
                <w:sz w:val="18"/>
                <w:szCs w:val="18"/>
              </w:rPr>
              <w:t>Tallus</w:t>
            </w:r>
          </w:p>
        </w:tc>
        <w:tc>
          <w:tcPr>
            <w:tcW w:w="1021" w:type="dxa"/>
            <w:vAlign w:val="center"/>
          </w:tcPr>
          <w:p w14:paraId="68B79EE1" w14:textId="77777777" w:rsidR="00572E15" w:rsidRPr="00572E15" w:rsidRDefault="00572E15" w:rsidP="00572E15">
            <w:pPr>
              <w:spacing w:before="60" w:after="60"/>
              <w:rPr>
                <w:rFonts w:ascii="Times New Roman" w:hAnsi="Times New Roman"/>
                <w:b/>
                <w:bCs/>
                <w:i/>
                <w:sz w:val="18"/>
                <w:szCs w:val="18"/>
              </w:rPr>
            </w:pPr>
            <w:r w:rsidRPr="00572E15">
              <w:rPr>
                <w:rFonts w:ascii="Times New Roman" w:hAnsi="Times New Roman"/>
                <w:sz w:val="18"/>
                <w:szCs w:val="18"/>
              </w:rPr>
              <w:t>Thallus</w:t>
            </w:r>
          </w:p>
        </w:tc>
        <w:tc>
          <w:tcPr>
            <w:tcW w:w="992" w:type="dxa"/>
            <w:gridSpan w:val="2"/>
            <w:vAlign w:val="center"/>
          </w:tcPr>
          <w:p w14:paraId="67571240" w14:textId="77777777" w:rsidR="00572E15" w:rsidRPr="00572E15" w:rsidRDefault="00572E15" w:rsidP="00572E15">
            <w:pPr>
              <w:jc w:val="center"/>
              <w:rPr>
                <w:rFonts w:ascii="Times New Roman" w:hAnsi="Times New Roman"/>
                <w:sz w:val="18"/>
                <w:szCs w:val="18"/>
              </w:rPr>
            </w:pPr>
          </w:p>
        </w:tc>
        <w:tc>
          <w:tcPr>
            <w:tcW w:w="963" w:type="dxa"/>
            <w:vAlign w:val="center"/>
          </w:tcPr>
          <w:p w14:paraId="12640C67" w14:textId="77777777" w:rsidR="00572E15" w:rsidRPr="00572E15" w:rsidRDefault="00572E15" w:rsidP="00572E15">
            <w:pPr>
              <w:tabs>
                <w:tab w:val="left" w:pos="567"/>
              </w:tabs>
              <w:rPr>
                <w:rFonts w:ascii="Times New Roman" w:hAnsi="Times New Roman"/>
                <w:sz w:val="18"/>
                <w:szCs w:val="18"/>
              </w:rPr>
            </w:pPr>
          </w:p>
        </w:tc>
        <w:tc>
          <w:tcPr>
            <w:tcW w:w="1021" w:type="dxa"/>
            <w:vAlign w:val="center"/>
          </w:tcPr>
          <w:p w14:paraId="233C7528" w14:textId="4EA24FFD" w:rsidR="00572E15" w:rsidRPr="00572E15" w:rsidRDefault="00572E15" w:rsidP="00572E15">
            <w:pPr>
              <w:tabs>
                <w:tab w:val="left" w:pos="567"/>
              </w:tabs>
              <w:jc w:val="center"/>
              <w:rPr>
                <w:rFonts w:ascii="Times New Roman" w:hAnsi="Times New Roman"/>
                <w:sz w:val="18"/>
                <w:szCs w:val="18"/>
              </w:rPr>
            </w:pPr>
            <w:r w:rsidRPr="00572E15">
              <w:rPr>
                <w:rFonts w:ascii="Times New Roman" w:hAnsi="Times New Roman"/>
                <w:sz w:val="18"/>
                <w:szCs w:val="18"/>
              </w:rPr>
              <w:t>N</w:t>
            </w:r>
          </w:p>
        </w:tc>
        <w:tc>
          <w:tcPr>
            <w:tcW w:w="4195" w:type="dxa"/>
            <w:gridSpan w:val="2"/>
            <w:vAlign w:val="center"/>
          </w:tcPr>
          <w:p w14:paraId="616739AD" w14:textId="77777777" w:rsidR="00572E15" w:rsidRPr="00572E15" w:rsidRDefault="00572E15" w:rsidP="00572E15">
            <w:pPr>
              <w:rPr>
                <w:rFonts w:ascii="Times New Roman" w:hAnsi="Times New Roman"/>
                <w:sz w:val="18"/>
                <w:szCs w:val="18"/>
              </w:rPr>
            </w:pPr>
          </w:p>
        </w:tc>
        <w:tc>
          <w:tcPr>
            <w:tcW w:w="1305" w:type="dxa"/>
            <w:vAlign w:val="center"/>
          </w:tcPr>
          <w:p w14:paraId="501C79E3" w14:textId="5E72CAD0" w:rsidR="00572E15" w:rsidRPr="000C4BEE" w:rsidRDefault="00572E15" w:rsidP="000C4BEE">
            <w:pPr>
              <w:spacing w:before="60" w:after="60"/>
              <w:rPr>
                <w:rFonts w:ascii="Times New Roman" w:eastAsia="Times New Roman" w:hAnsi="Times New Roman" w:cs="Times New Roman"/>
                <w:bCs/>
                <w:color w:val="0070C0"/>
                <w:sz w:val="18"/>
                <w:szCs w:val="18"/>
                <w:lang w:eastAsia="tr-TR"/>
              </w:rPr>
            </w:pPr>
            <w:r w:rsidRPr="000C4BEE">
              <w:rPr>
                <w:rFonts w:ascii="Times New Roman" w:eastAsia="Times New Roman" w:hAnsi="Times New Roman" w:cs="Times New Roman"/>
                <w:b/>
                <w:sz w:val="16"/>
                <w:szCs w:val="16"/>
                <w:lang w:eastAsia="tr-TR"/>
              </w:rPr>
              <w:t>19/11/2021</w:t>
            </w:r>
            <w:r w:rsidRPr="000C4BEE">
              <w:rPr>
                <w:rFonts w:ascii="Times New Roman" w:eastAsia="Times New Roman" w:hAnsi="Times New Roman" w:cs="Times New Roman"/>
                <w:bCs/>
                <w:sz w:val="18"/>
                <w:szCs w:val="18"/>
                <w:lang w:eastAsia="tr-TR"/>
              </w:rPr>
              <w:t xml:space="preserve"> </w:t>
            </w:r>
          </w:p>
        </w:tc>
      </w:tr>
    </w:tbl>
    <w:p w14:paraId="2538ACB0" w14:textId="77777777" w:rsidR="00572E15" w:rsidRPr="00572E15" w:rsidRDefault="00572E15" w:rsidP="00572E15">
      <w:pPr>
        <w:jc w:val="center"/>
        <w:rPr>
          <w:rFonts w:ascii="Times New Roman" w:hAnsi="Times New Roman" w:cs="Times New Roman"/>
        </w:rPr>
      </w:pPr>
    </w:p>
    <w:p w14:paraId="29FEFE55" w14:textId="133E0BC2" w:rsidR="007A37F7" w:rsidRPr="00D11138" w:rsidRDefault="007A37F7" w:rsidP="00B6518F">
      <w:pPr>
        <w:spacing w:line="240" w:lineRule="auto"/>
        <w:contextualSpacing/>
        <w:jc w:val="both"/>
        <w:rPr>
          <w:rFonts w:ascii="Times New Roman" w:eastAsia="Times New Roman" w:hAnsi="Times New Roman" w:cs="Times New Roman"/>
          <w:sz w:val="24"/>
          <w:szCs w:val="24"/>
          <w:lang w:eastAsia="tr-TR"/>
        </w:rPr>
      </w:pPr>
    </w:p>
    <w:p w14:paraId="46A2C616" w14:textId="6B831130"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1E375846" w14:textId="2494675A"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6C4DACA1" w14:textId="653AC128" w:rsidR="00ED6217" w:rsidRPr="00D11138" w:rsidRDefault="00ED6217" w:rsidP="00B6518F">
      <w:pPr>
        <w:spacing w:line="240" w:lineRule="auto"/>
        <w:contextualSpacing/>
        <w:jc w:val="both"/>
        <w:rPr>
          <w:rFonts w:ascii="Times New Roman" w:eastAsia="Times New Roman" w:hAnsi="Times New Roman" w:cs="Times New Roman"/>
          <w:sz w:val="24"/>
          <w:szCs w:val="24"/>
          <w:lang w:eastAsia="tr-TR"/>
        </w:rPr>
      </w:pPr>
    </w:p>
    <w:p w14:paraId="1A1108C8" w14:textId="34AE518B" w:rsidR="00ED6217" w:rsidRDefault="00ED6217" w:rsidP="00B6518F">
      <w:pPr>
        <w:spacing w:line="240" w:lineRule="auto"/>
        <w:contextualSpacing/>
        <w:jc w:val="both"/>
        <w:rPr>
          <w:rFonts w:ascii="Times New Roman" w:eastAsia="Times New Roman" w:hAnsi="Times New Roman" w:cs="Times New Roman"/>
          <w:sz w:val="24"/>
          <w:szCs w:val="24"/>
          <w:lang w:eastAsia="tr-TR"/>
        </w:rPr>
      </w:pPr>
    </w:p>
    <w:p w14:paraId="5B15A099" w14:textId="77777777" w:rsidR="00005C6B" w:rsidRDefault="00005C6B" w:rsidP="00B6518F">
      <w:pPr>
        <w:spacing w:line="240" w:lineRule="auto"/>
        <w:contextualSpacing/>
        <w:jc w:val="both"/>
        <w:rPr>
          <w:rFonts w:ascii="Times New Roman" w:eastAsia="Times New Roman" w:hAnsi="Times New Roman" w:cs="Times New Roman"/>
          <w:sz w:val="24"/>
          <w:szCs w:val="24"/>
          <w:lang w:eastAsia="tr-TR"/>
        </w:rPr>
        <w:sectPr w:rsidR="00005C6B" w:rsidSect="00005C6B">
          <w:pgSz w:w="16838" w:h="11906" w:orient="landscape"/>
          <w:pgMar w:top="1418" w:right="1418" w:bottom="1418" w:left="1134" w:header="709" w:footer="709" w:gutter="0"/>
          <w:cols w:space="708"/>
          <w:docGrid w:linePitch="360"/>
        </w:sectPr>
      </w:pPr>
    </w:p>
    <w:p w14:paraId="5151FBDA" w14:textId="38F6438A" w:rsidR="00005C6B" w:rsidRPr="00005C6B" w:rsidRDefault="00005C6B" w:rsidP="00005C6B">
      <w:pPr>
        <w:tabs>
          <w:tab w:val="left" w:pos="567"/>
        </w:tabs>
        <w:spacing w:after="0"/>
        <w:jc w:val="center"/>
        <w:rPr>
          <w:rFonts w:ascii="Times New Roman" w:eastAsia="Times New Roman" w:hAnsi="Times New Roman"/>
          <w:b/>
          <w:bCs/>
          <w:strike/>
          <w:color w:val="000000" w:themeColor="text1"/>
          <w:sz w:val="18"/>
          <w:szCs w:val="18"/>
          <w:lang w:eastAsia="tr-TR"/>
        </w:rPr>
      </w:pPr>
      <w:r w:rsidRPr="00005C6B">
        <w:rPr>
          <w:rFonts w:ascii="Times New Roman" w:eastAsia="Times New Roman" w:hAnsi="Times New Roman"/>
          <w:b/>
          <w:bCs/>
          <w:color w:val="000000" w:themeColor="text1"/>
          <w:sz w:val="18"/>
          <w:szCs w:val="18"/>
          <w:lang w:eastAsia="tr-TR"/>
        </w:rPr>
        <w:lastRenderedPageBreak/>
        <w:t xml:space="preserve">BÖLÜM </w:t>
      </w:r>
      <w:r w:rsidR="00A0265C">
        <w:rPr>
          <w:rFonts w:ascii="Times New Roman" w:eastAsia="Times New Roman" w:hAnsi="Times New Roman"/>
          <w:b/>
          <w:bCs/>
          <w:strike/>
          <w:color w:val="000000" w:themeColor="text1"/>
          <w:sz w:val="18"/>
          <w:szCs w:val="18"/>
          <w:lang w:eastAsia="tr-TR"/>
        </w:rPr>
        <w:t>4</w:t>
      </w:r>
    </w:p>
    <w:p w14:paraId="5137CBF0" w14:textId="77777777" w:rsidR="00005C6B" w:rsidRPr="00005C6B" w:rsidRDefault="00005C6B" w:rsidP="00005C6B">
      <w:pPr>
        <w:jc w:val="center"/>
        <w:rPr>
          <w:rFonts w:ascii="Times New Roman" w:hAnsi="Times New Roman"/>
          <w:b/>
          <w:color w:val="000000" w:themeColor="text1"/>
          <w:sz w:val="18"/>
          <w:szCs w:val="18"/>
        </w:rPr>
      </w:pPr>
      <w:r w:rsidRPr="00005C6B">
        <w:rPr>
          <w:rFonts w:ascii="Times New Roman" w:hAnsi="Times New Roman"/>
          <w:b/>
          <w:color w:val="000000" w:themeColor="text1"/>
          <w:sz w:val="18"/>
          <w:szCs w:val="18"/>
        </w:rPr>
        <w:t>SPESİFİKASYONLAR</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1912"/>
      </w:tblGrid>
      <w:tr w:rsidR="00005C6B" w:rsidRPr="00005C6B" w14:paraId="5C6DB875"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7F7F7F"/>
            <w:hideMark/>
          </w:tcPr>
          <w:p w14:paraId="649785AF" w14:textId="77777777" w:rsidR="00005C6B" w:rsidRPr="00005C6B" w:rsidRDefault="00005C6B" w:rsidP="00005C6B">
            <w:pPr>
              <w:spacing w:after="0" w:line="240" w:lineRule="auto"/>
              <w:rPr>
                <w:rFonts w:ascii="Times New Roman" w:hAnsi="Times New Roman"/>
                <w:b/>
                <w:sz w:val="18"/>
                <w:szCs w:val="18"/>
              </w:rPr>
            </w:pPr>
            <w:r w:rsidRPr="00005C6B">
              <w:rPr>
                <w:rFonts w:ascii="Times New Roman" w:hAnsi="Times New Roman"/>
                <w:b/>
                <w:sz w:val="18"/>
                <w:szCs w:val="18"/>
              </w:rPr>
              <w:t>Kullanımına izin verilen yeni gıdalar</w:t>
            </w:r>
          </w:p>
        </w:tc>
        <w:tc>
          <w:tcPr>
            <w:tcW w:w="11912" w:type="dxa"/>
            <w:tcBorders>
              <w:top w:val="single" w:sz="4" w:space="0" w:color="auto"/>
              <w:left w:val="single" w:sz="4" w:space="0" w:color="auto"/>
              <w:bottom w:val="single" w:sz="4" w:space="0" w:color="auto"/>
              <w:right w:val="single" w:sz="4" w:space="0" w:color="auto"/>
            </w:tcBorders>
            <w:shd w:val="clear" w:color="auto" w:fill="7F7F7F"/>
            <w:hideMark/>
          </w:tcPr>
          <w:p w14:paraId="23F08010" w14:textId="77777777" w:rsidR="00005C6B" w:rsidRPr="00005C6B" w:rsidRDefault="00005C6B" w:rsidP="00005C6B">
            <w:pPr>
              <w:spacing w:after="0" w:line="240" w:lineRule="auto"/>
              <w:jc w:val="both"/>
              <w:rPr>
                <w:rFonts w:ascii="Times New Roman" w:hAnsi="Times New Roman"/>
                <w:b/>
                <w:sz w:val="18"/>
                <w:szCs w:val="18"/>
              </w:rPr>
            </w:pPr>
            <w:r w:rsidRPr="00005C6B">
              <w:rPr>
                <w:rFonts w:ascii="Times New Roman" w:hAnsi="Times New Roman"/>
                <w:b/>
                <w:sz w:val="18"/>
                <w:szCs w:val="18"/>
              </w:rPr>
              <w:t>Spesifik özellikler</w:t>
            </w:r>
          </w:p>
        </w:tc>
      </w:tr>
      <w:tr w:rsidR="00005C6B" w:rsidRPr="00005C6B" w14:paraId="6ED5BE56"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hideMark/>
          </w:tcPr>
          <w:p w14:paraId="784A47C1" w14:textId="77777777" w:rsidR="00005C6B" w:rsidRPr="000C4BEE" w:rsidRDefault="00005C6B" w:rsidP="00005C6B">
            <w:pPr>
              <w:autoSpaceDE w:val="0"/>
              <w:autoSpaceDN w:val="0"/>
              <w:adjustRightInd w:val="0"/>
              <w:spacing w:after="0" w:line="240" w:lineRule="auto"/>
              <w:rPr>
                <w:rFonts w:ascii="Times New Roman" w:eastAsia="Calibri" w:hAnsi="Times New Roman" w:cs="Times New Roman"/>
                <w:b/>
                <w:bCs/>
                <w:sz w:val="18"/>
                <w:szCs w:val="18"/>
              </w:rPr>
            </w:pPr>
            <w:r w:rsidRPr="000C4BEE">
              <w:rPr>
                <w:rFonts w:ascii="Times New Roman" w:eastAsia="Calibri" w:hAnsi="Times New Roman" w:cs="Times New Roman"/>
                <w:b/>
                <w:bCs/>
                <w:i/>
                <w:iCs/>
                <w:sz w:val="18"/>
                <w:szCs w:val="18"/>
              </w:rPr>
              <w:t xml:space="preserve">Adansonia digitata </w:t>
            </w:r>
            <w:r w:rsidRPr="000C4BEE">
              <w:rPr>
                <w:rFonts w:ascii="Times New Roman" w:eastAsia="Calibri" w:hAnsi="Times New Roman" w:cs="Times New Roman"/>
                <w:b/>
                <w:bCs/>
                <w:sz w:val="18"/>
                <w:szCs w:val="18"/>
              </w:rPr>
              <w:t>(Baobab) kurutulmuş meyve pulpası</w:t>
            </w:r>
          </w:p>
        </w:tc>
        <w:tc>
          <w:tcPr>
            <w:tcW w:w="11912" w:type="dxa"/>
            <w:tcBorders>
              <w:top w:val="single" w:sz="4" w:space="0" w:color="auto"/>
              <w:left w:val="single" w:sz="4" w:space="0" w:color="auto"/>
              <w:bottom w:val="single" w:sz="4" w:space="0" w:color="auto"/>
              <w:right w:val="single" w:sz="4" w:space="0" w:color="auto"/>
            </w:tcBorders>
            <w:hideMark/>
          </w:tcPr>
          <w:p w14:paraId="54AF9C7E"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b/>
                <w:sz w:val="18"/>
                <w:szCs w:val="18"/>
              </w:rPr>
              <w:t>Açıklama/Tanım:</w:t>
            </w:r>
          </w:p>
          <w:p w14:paraId="70135E78"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Baobab (</w:t>
            </w:r>
            <w:r w:rsidRPr="000C4BEE">
              <w:rPr>
                <w:rFonts w:ascii="Times New Roman" w:hAnsi="Times New Roman"/>
                <w:i/>
                <w:sz w:val="18"/>
                <w:szCs w:val="18"/>
              </w:rPr>
              <w:t>Adansonia digitata</w:t>
            </w:r>
            <w:r w:rsidRPr="000C4BEE">
              <w:rPr>
                <w:rFonts w:ascii="Times New Roman" w:hAnsi="Times New Roman"/>
                <w:sz w:val="18"/>
                <w:szCs w:val="18"/>
              </w:rPr>
              <w:t>) meyveleri ağaçlardan hasat edilir. Sert kabuklar açılır ve pulp kısmı, tohumlardan ve kabuktan ayrılır, öğütülür, kaba ve ince partiküller ayrılır (partikül boyutu 3 ila 600 μ) ve daha sonra paketlenir.</w:t>
            </w:r>
          </w:p>
          <w:p w14:paraId="321C137C" w14:textId="77777777" w:rsidR="00005C6B" w:rsidRPr="000C4BEE" w:rsidRDefault="00005C6B" w:rsidP="00005C6B">
            <w:pPr>
              <w:spacing w:after="0" w:line="240" w:lineRule="auto"/>
              <w:rPr>
                <w:rFonts w:ascii="Times New Roman" w:hAnsi="Times New Roman"/>
                <w:b/>
                <w:sz w:val="18"/>
                <w:szCs w:val="18"/>
              </w:rPr>
            </w:pPr>
            <w:r w:rsidRPr="000C4BEE">
              <w:rPr>
                <w:rFonts w:ascii="Times New Roman" w:hAnsi="Times New Roman"/>
                <w:b/>
                <w:sz w:val="18"/>
                <w:szCs w:val="18"/>
              </w:rPr>
              <w:t>Beslenme bileşenleri:</w:t>
            </w:r>
          </w:p>
          <w:p w14:paraId="7A24597B"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Nem (kurutma kaybı) (g/100 g): 4,5-13,7 </w:t>
            </w:r>
          </w:p>
          <w:p w14:paraId="5F89B0ED"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Protein (g/100 g): 1,8-9,3 </w:t>
            </w:r>
          </w:p>
          <w:p w14:paraId="40556E02"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Yağ (g/100 g): 0-1,6 </w:t>
            </w:r>
          </w:p>
          <w:p w14:paraId="286A0A82"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Toplam karbonhidrat (g/100 g): 76,3-89,5 </w:t>
            </w:r>
          </w:p>
          <w:p w14:paraId="0721F785"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Toplam şeker (glukoz olarak): 15,2-36,5 </w:t>
            </w:r>
          </w:p>
          <w:p w14:paraId="3D215812"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Sodyum (mg/100 g): 0,1-25,2 </w:t>
            </w:r>
          </w:p>
          <w:p w14:paraId="433C9191" w14:textId="77777777" w:rsidR="00005C6B" w:rsidRPr="000C4BEE" w:rsidRDefault="00005C6B" w:rsidP="00005C6B">
            <w:pPr>
              <w:spacing w:after="0" w:line="240" w:lineRule="auto"/>
              <w:rPr>
                <w:rFonts w:ascii="Times New Roman" w:hAnsi="Times New Roman"/>
                <w:b/>
                <w:sz w:val="18"/>
                <w:szCs w:val="18"/>
              </w:rPr>
            </w:pPr>
            <w:r w:rsidRPr="000C4BEE">
              <w:rPr>
                <w:rFonts w:ascii="Times New Roman" w:hAnsi="Times New Roman"/>
                <w:b/>
                <w:sz w:val="18"/>
                <w:szCs w:val="18"/>
              </w:rPr>
              <w:t>Analitik özellikler:</w:t>
            </w:r>
          </w:p>
          <w:p w14:paraId="05A93827"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Yabancı madde: en fazla % 0,2 </w:t>
            </w:r>
          </w:p>
          <w:p w14:paraId="47DBE6CA"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Nem (kurutma kaybı) (g/100 g): 4,5-13,7 </w:t>
            </w:r>
          </w:p>
          <w:p w14:paraId="5A31BD2E"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Kül (g/100 g): 3,8-6,6</w:t>
            </w:r>
          </w:p>
          <w:p w14:paraId="413379D5" w14:textId="77777777" w:rsidR="00005C6B" w:rsidRPr="000C4BEE" w:rsidRDefault="00005C6B" w:rsidP="00005C6B">
            <w:pPr>
              <w:spacing w:after="0" w:line="240" w:lineRule="auto"/>
              <w:rPr>
                <w:rFonts w:ascii="Times New Roman" w:hAnsi="Times New Roman"/>
                <w:sz w:val="18"/>
                <w:szCs w:val="18"/>
                <w:highlight w:val="yellow"/>
              </w:rPr>
            </w:pPr>
          </w:p>
        </w:tc>
      </w:tr>
      <w:tr w:rsidR="00005C6B" w:rsidRPr="00005C6B" w14:paraId="494F2AE8"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18F3E0E8" w14:textId="77777777" w:rsidR="00005C6B" w:rsidRPr="000C4BEE" w:rsidRDefault="00005C6B" w:rsidP="00005C6B">
            <w:pPr>
              <w:spacing w:after="0" w:line="240" w:lineRule="auto"/>
              <w:rPr>
                <w:rFonts w:ascii="Times New Roman" w:hAnsi="Times New Roman"/>
                <w:b/>
                <w:bCs/>
                <w:iCs/>
                <w:sz w:val="18"/>
                <w:szCs w:val="18"/>
              </w:rPr>
            </w:pPr>
            <w:r w:rsidRPr="000C4BEE">
              <w:rPr>
                <w:rFonts w:ascii="Times New Roman" w:hAnsi="Times New Roman"/>
                <w:b/>
                <w:bCs/>
                <w:i/>
                <w:iCs/>
                <w:sz w:val="18"/>
                <w:szCs w:val="18"/>
              </w:rPr>
              <w:t>Ajuga reptan’</w:t>
            </w:r>
            <w:r w:rsidRPr="000C4BEE">
              <w:rPr>
                <w:rFonts w:ascii="Times New Roman" w:hAnsi="Times New Roman"/>
                <w:b/>
                <w:bCs/>
                <w:iCs/>
                <w:sz w:val="18"/>
                <w:szCs w:val="18"/>
              </w:rPr>
              <w:t>ın hücre kültürünün ekstraktı</w:t>
            </w:r>
          </w:p>
          <w:p w14:paraId="5F07DAE7" w14:textId="77777777" w:rsidR="00005C6B" w:rsidRPr="000C4BEE" w:rsidRDefault="00005C6B" w:rsidP="00005C6B">
            <w:pPr>
              <w:spacing w:after="0" w:line="240" w:lineRule="auto"/>
              <w:rPr>
                <w:rFonts w:ascii="Times New Roman" w:hAnsi="Times New Roman"/>
                <w:bCs/>
                <w:iCs/>
                <w:sz w:val="18"/>
                <w:szCs w:val="18"/>
              </w:rPr>
            </w:pPr>
          </w:p>
        </w:tc>
        <w:tc>
          <w:tcPr>
            <w:tcW w:w="11912" w:type="dxa"/>
            <w:tcBorders>
              <w:top w:val="single" w:sz="4" w:space="0" w:color="auto"/>
              <w:left w:val="single" w:sz="4" w:space="0" w:color="auto"/>
              <w:bottom w:val="single" w:sz="4" w:space="0" w:color="auto"/>
              <w:right w:val="single" w:sz="4" w:space="0" w:color="auto"/>
            </w:tcBorders>
          </w:tcPr>
          <w:p w14:paraId="4B65B9B7" w14:textId="77777777" w:rsidR="00005C6B" w:rsidRPr="000C4BEE" w:rsidRDefault="00005C6B" w:rsidP="00005C6B">
            <w:pPr>
              <w:spacing w:after="0" w:line="240" w:lineRule="auto"/>
              <w:jc w:val="both"/>
              <w:rPr>
                <w:rFonts w:ascii="Times New Roman" w:hAnsi="Times New Roman"/>
                <w:sz w:val="18"/>
                <w:szCs w:val="18"/>
              </w:rPr>
            </w:pPr>
            <w:r w:rsidRPr="000C4BEE">
              <w:rPr>
                <w:rFonts w:ascii="Times New Roman" w:hAnsi="Times New Roman"/>
                <w:b/>
                <w:sz w:val="18"/>
                <w:szCs w:val="18"/>
              </w:rPr>
              <w:t>Açıklama/Tanım:</w:t>
            </w:r>
          </w:p>
          <w:p w14:paraId="18928D9B" w14:textId="77777777" w:rsidR="00005C6B" w:rsidRPr="000C4BEE" w:rsidRDefault="00005C6B" w:rsidP="00005C6B">
            <w:pPr>
              <w:spacing w:after="0" w:line="240" w:lineRule="auto"/>
              <w:jc w:val="both"/>
              <w:rPr>
                <w:rFonts w:ascii="Times New Roman" w:hAnsi="Times New Roman"/>
                <w:sz w:val="18"/>
                <w:szCs w:val="18"/>
              </w:rPr>
            </w:pPr>
            <w:r w:rsidRPr="000C4BEE">
              <w:rPr>
                <w:rFonts w:ascii="Times New Roman" w:hAnsi="Times New Roman"/>
                <w:i/>
                <w:sz w:val="18"/>
                <w:szCs w:val="18"/>
              </w:rPr>
              <w:t>Ajuga reptans</w:t>
            </w:r>
            <w:r w:rsidRPr="000C4BEE">
              <w:rPr>
                <w:rFonts w:ascii="Times New Roman" w:hAnsi="Times New Roman"/>
                <w:sz w:val="18"/>
                <w:szCs w:val="18"/>
              </w:rPr>
              <w:t xml:space="preserve"> L. doku kültürünün hidroalkolik ekstraktı, geleneksel kültürle elde edilen </w:t>
            </w:r>
            <w:r w:rsidRPr="000C4BEE">
              <w:rPr>
                <w:rFonts w:ascii="Times New Roman" w:hAnsi="Times New Roman"/>
                <w:i/>
                <w:sz w:val="18"/>
                <w:szCs w:val="18"/>
              </w:rPr>
              <w:t>Ajuga reptan</w:t>
            </w:r>
            <w:r w:rsidRPr="000C4BEE">
              <w:rPr>
                <w:rFonts w:ascii="Times New Roman" w:hAnsi="Times New Roman"/>
                <w:sz w:val="18"/>
                <w:szCs w:val="18"/>
              </w:rPr>
              <w:t>’ın çiçek kısımlarının ekstraktına eşdeğerdir.</w:t>
            </w:r>
          </w:p>
        </w:tc>
      </w:tr>
      <w:tr w:rsidR="00005C6B" w:rsidRPr="00005C6B" w14:paraId="223594B6"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7D2DD793" w14:textId="77777777" w:rsidR="00005C6B" w:rsidRPr="000C4BEE" w:rsidRDefault="00005C6B" w:rsidP="00005C6B">
            <w:pPr>
              <w:spacing w:after="0" w:line="240" w:lineRule="auto"/>
              <w:rPr>
                <w:rFonts w:ascii="Times New Roman" w:hAnsi="Times New Roman"/>
                <w:b/>
                <w:bCs/>
                <w:iCs/>
                <w:sz w:val="18"/>
                <w:szCs w:val="18"/>
              </w:rPr>
            </w:pPr>
            <w:r w:rsidRPr="000C4BEE">
              <w:rPr>
                <w:rFonts w:ascii="Times New Roman" w:hAnsi="Times New Roman"/>
                <w:b/>
                <w:bCs/>
                <w:i/>
                <w:iCs/>
                <w:sz w:val="18"/>
                <w:szCs w:val="18"/>
              </w:rPr>
              <w:t xml:space="preserve">Allan blackia </w:t>
            </w:r>
            <w:r w:rsidRPr="000C4BEE">
              <w:rPr>
                <w:rFonts w:ascii="Times New Roman" w:hAnsi="Times New Roman"/>
                <w:b/>
                <w:bCs/>
                <w:iCs/>
                <w:sz w:val="18"/>
                <w:szCs w:val="18"/>
              </w:rPr>
              <w:t>tohum yağı</w:t>
            </w:r>
          </w:p>
        </w:tc>
        <w:tc>
          <w:tcPr>
            <w:tcW w:w="11912" w:type="dxa"/>
            <w:tcBorders>
              <w:top w:val="single" w:sz="4" w:space="0" w:color="auto"/>
              <w:left w:val="single" w:sz="4" w:space="0" w:color="auto"/>
              <w:bottom w:val="single" w:sz="4" w:space="0" w:color="auto"/>
              <w:right w:val="single" w:sz="4" w:space="0" w:color="auto"/>
            </w:tcBorders>
          </w:tcPr>
          <w:p w14:paraId="62B425AD" w14:textId="77777777" w:rsidR="00005C6B" w:rsidRPr="000C4BEE" w:rsidRDefault="00005C6B" w:rsidP="00005C6B">
            <w:pPr>
              <w:spacing w:after="0" w:line="240" w:lineRule="auto"/>
              <w:jc w:val="both"/>
              <w:rPr>
                <w:rFonts w:ascii="Times New Roman" w:hAnsi="Times New Roman"/>
                <w:sz w:val="18"/>
                <w:szCs w:val="18"/>
              </w:rPr>
            </w:pPr>
            <w:r w:rsidRPr="000C4BEE">
              <w:rPr>
                <w:rFonts w:ascii="Times New Roman" w:hAnsi="Times New Roman"/>
                <w:b/>
                <w:sz w:val="18"/>
                <w:szCs w:val="18"/>
              </w:rPr>
              <w:t>Açıklama/Tanım:</w:t>
            </w:r>
            <w:r w:rsidRPr="000C4BEE">
              <w:rPr>
                <w:rFonts w:ascii="Times New Roman" w:hAnsi="Times New Roman"/>
                <w:i/>
                <w:sz w:val="18"/>
                <w:szCs w:val="18"/>
              </w:rPr>
              <w:t xml:space="preserve"> Allan blackia</w:t>
            </w:r>
            <w:r w:rsidRPr="000C4BEE">
              <w:rPr>
                <w:rFonts w:ascii="Times New Roman" w:hAnsi="Times New Roman"/>
                <w:sz w:val="18"/>
                <w:szCs w:val="18"/>
              </w:rPr>
              <w:t xml:space="preserve"> tohum yağı; </w:t>
            </w:r>
            <w:r w:rsidRPr="000C4BEE">
              <w:rPr>
                <w:rFonts w:ascii="Times New Roman" w:hAnsi="Times New Roman"/>
                <w:i/>
                <w:sz w:val="18"/>
                <w:szCs w:val="18"/>
              </w:rPr>
              <w:t>A. floribunda</w:t>
            </w:r>
            <w:r w:rsidRPr="000C4BEE">
              <w:rPr>
                <w:rFonts w:ascii="Times New Roman" w:hAnsi="Times New Roman"/>
                <w:sz w:val="18"/>
                <w:szCs w:val="18"/>
              </w:rPr>
              <w:t xml:space="preserve"> (</w:t>
            </w:r>
            <w:r w:rsidRPr="000C4BEE">
              <w:rPr>
                <w:rFonts w:ascii="Times New Roman" w:hAnsi="Times New Roman"/>
                <w:i/>
                <w:sz w:val="18"/>
                <w:szCs w:val="18"/>
              </w:rPr>
              <w:t>A. parviflora</w:t>
            </w:r>
            <w:r w:rsidRPr="000C4BEE">
              <w:rPr>
                <w:rFonts w:ascii="Times New Roman" w:hAnsi="Times New Roman"/>
                <w:sz w:val="18"/>
                <w:szCs w:val="18"/>
              </w:rPr>
              <w:t xml:space="preserve"> ile eşanlamlı) ve </w:t>
            </w:r>
            <w:r w:rsidRPr="000C4BEE">
              <w:rPr>
                <w:rFonts w:ascii="Times New Roman" w:hAnsi="Times New Roman"/>
                <w:i/>
                <w:sz w:val="18"/>
                <w:szCs w:val="18"/>
              </w:rPr>
              <w:t>A. stuhlmannii</w:t>
            </w:r>
            <w:r w:rsidRPr="000C4BEE">
              <w:rPr>
                <w:rFonts w:ascii="Times New Roman" w:hAnsi="Times New Roman"/>
                <w:sz w:val="18"/>
                <w:szCs w:val="18"/>
              </w:rPr>
              <w:t xml:space="preserve"> türlerinin tohumlarından elde edilir.</w:t>
            </w:r>
          </w:p>
          <w:p w14:paraId="341640AE" w14:textId="77777777" w:rsidR="00005C6B" w:rsidRPr="000C4BEE" w:rsidRDefault="00005C6B" w:rsidP="00005C6B">
            <w:pPr>
              <w:spacing w:after="0" w:line="240" w:lineRule="auto"/>
              <w:rPr>
                <w:rFonts w:ascii="Times New Roman" w:hAnsi="Times New Roman"/>
                <w:b/>
                <w:sz w:val="18"/>
                <w:szCs w:val="18"/>
              </w:rPr>
            </w:pPr>
            <w:r w:rsidRPr="000C4BEE">
              <w:rPr>
                <w:rFonts w:ascii="Times New Roman" w:hAnsi="Times New Roman"/>
                <w:b/>
                <w:sz w:val="18"/>
                <w:szCs w:val="18"/>
              </w:rPr>
              <w:t>Yağ asiti kompozisyonu (toplam yağ asitleinin %’si olarak):</w:t>
            </w:r>
          </w:p>
          <w:p w14:paraId="54BC1D17"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Laurik asit — Miristik asit — Palmitik asit (C12:0 – C14:0 – C16:0): bu asitlerin toplamı &lt; 4,0 % </w:t>
            </w:r>
          </w:p>
          <w:p w14:paraId="4FB4D8F1"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Stearik asit (C18:0): % 45-58 </w:t>
            </w:r>
          </w:p>
          <w:p w14:paraId="67F36A5E"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Oleik asit (C18:1): % 40-51 </w:t>
            </w:r>
          </w:p>
          <w:p w14:paraId="004489AB"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Çoklu doymamış yağ asitleri (PUFA): &lt; % 2 </w:t>
            </w:r>
          </w:p>
          <w:p w14:paraId="60621FB7" w14:textId="77777777" w:rsidR="00005C6B" w:rsidRPr="000C4BEE" w:rsidRDefault="00005C6B" w:rsidP="00005C6B">
            <w:pPr>
              <w:spacing w:after="0" w:line="240" w:lineRule="auto"/>
              <w:rPr>
                <w:rFonts w:ascii="Times New Roman" w:hAnsi="Times New Roman"/>
                <w:b/>
                <w:sz w:val="18"/>
                <w:szCs w:val="18"/>
              </w:rPr>
            </w:pPr>
            <w:r w:rsidRPr="000C4BEE">
              <w:rPr>
                <w:rFonts w:ascii="Times New Roman" w:hAnsi="Times New Roman"/>
                <w:b/>
                <w:sz w:val="18"/>
                <w:szCs w:val="18"/>
              </w:rPr>
              <w:t xml:space="preserve">Özellikler: </w:t>
            </w:r>
          </w:p>
          <w:p w14:paraId="2F678AF9"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Serbest yağ asitleri: Toplam yağ asitlerinin en fazla % 0,1 </w:t>
            </w:r>
          </w:p>
          <w:p w14:paraId="324B2C01"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Trans yağ asitleri: Toplam yağ asitlerinin en fazla %1,0’i </w:t>
            </w:r>
          </w:p>
          <w:p w14:paraId="08E3E906"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Peroksit değeri: en fazla 1,0 meq/kg </w:t>
            </w:r>
          </w:p>
          <w:p w14:paraId="2A6F49AC"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Sabunlaşmayan madde: yağın en fazla % 1,0’i  (g/g) </w:t>
            </w:r>
          </w:p>
          <w:p w14:paraId="0A6A11B2"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Sabunlaşma değeri: 185-198 mg KOH/g</w:t>
            </w:r>
          </w:p>
        </w:tc>
      </w:tr>
      <w:tr w:rsidR="00005C6B" w:rsidRPr="00005C6B" w14:paraId="610BC631"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7C96C2AF" w14:textId="77777777" w:rsidR="00005C6B" w:rsidRPr="000C4BEE" w:rsidRDefault="00005C6B" w:rsidP="00005C6B">
            <w:pPr>
              <w:autoSpaceDE w:val="0"/>
              <w:autoSpaceDN w:val="0"/>
              <w:adjustRightInd w:val="0"/>
              <w:spacing w:after="0" w:line="240" w:lineRule="auto"/>
              <w:rPr>
                <w:rFonts w:ascii="Times New Roman" w:eastAsia="Calibri" w:hAnsi="Times New Roman" w:cs="Times New Roman"/>
                <w:b/>
                <w:bCs/>
                <w:iCs/>
                <w:sz w:val="18"/>
                <w:szCs w:val="18"/>
              </w:rPr>
            </w:pPr>
            <w:r w:rsidRPr="000C4BEE">
              <w:rPr>
                <w:rFonts w:ascii="Times New Roman" w:eastAsia="Calibri" w:hAnsi="Times New Roman" w:cs="Times New Roman"/>
                <w:b/>
                <w:bCs/>
                <w:i/>
                <w:iCs/>
                <w:sz w:val="18"/>
                <w:szCs w:val="18"/>
              </w:rPr>
              <w:t xml:space="preserve">Aloe macroclada </w:t>
            </w:r>
            <w:r w:rsidRPr="000C4BEE">
              <w:rPr>
                <w:rFonts w:ascii="Times New Roman" w:eastAsia="Calibri" w:hAnsi="Times New Roman" w:cs="Times New Roman"/>
                <w:b/>
                <w:bCs/>
                <w:iCs/>
                <w:sz w:val="18"/>
                <w:szCs w:val="18"/>
              </w:rPr>
              <w:t>Baker yaprağı ekstraktı</w:t>
            </w:r>
          </w:p>
          <w:p w14:paraId="3EB7B919" w14:textId="77777777" w:rsidR="00005C6B" w:rsidRPr="000C4BEE" w:rsidRDefault="00005C6B" w:rsidP="00005C6B">
            <w:pPr>
              <w:spacing w:after="0" w:line="240" w:lineRule="auto"/>
              <w:rPr>
                <w:rFonts w:ascii="Times New Roman" w:hAnsi="Times New Roman"/>
                <w:bCs/>
                <w:iCs/>
                <w:sz w:val="18"/>
                <w:szCs w:val="18"/>
              </w:rPr>
            </w:pP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2944C1EF" w14:textId="77777777" w:rsidR="00005C6B" w:rsidRPr="000C4BEE" w:rsidRDefault="00005C6B" w:rsidP="00005C6B">
            <w:pPr>
              <w:spacing w:after="0" w:line="240" w:lineRule="auto"/>
              <w:jc w:val="both"/>
              <w:rPr>
                <w:rFonts w:ascii="Times New Roman" w:hAnsi="Times New Roman"/>
                <w:sz w:val="18"/>
                <w:szCs w:val="18"/>
              </w:rPr>
            </w:pPr>
            <w:r w:rsidRPr="000C4BEE">
              <w:rPr>
                <w:rFonts w:ascii="Times New Roman" w:hAnsi="Times New Roman"/>
                <w:b/>
                <w:sz w:val="18"/>
                <w:szCs w:val="18"/>
              </w:rPr>
              <w:t xml:space="preserve">Açıklama/Tanım: </w:t>
            </w:r>
            <w:r w:rsidRPr="000C4BEE">
              <w:rPr>
                <w:rFonts w:ascii="Times New Roman" w:hAnsi="Times New Roman"/>
                <w:i/>
                <w:sz w:val="18"/>
                <w:szCs w:val="18"/>
              </w:rPr>
              <w:t>Aloe vera</w:t>
            </w:r>
            <w:r w:rsidRPr="000C4BEE">
              <w:rPr>
                <w:rFonts w:ascii="Times New Roman" w:hAnsi="Times New Roman"/>
                <w:sz w:val="18"/>
                <w:szCs w:val="18"/>
              </w:rPr>
              <w:t xml:space="preserve"> (L.) Burm yapraklarından elde edilen aynı jele eşdeğer olarak </w:t>
            </w:r>
            <w:r w:rsidRPr="000C4BEE">
              <w:rPr>
                <w:rFonts w:ascii="Times New Roman" w:hAnsi="Times New Roman"/>
                <w:i/>
                <w:sz w:val="18"/>
                <w:szCs w:val="18"/>
              </w:rPr>
              <w:t>Aloe macroclada</w:t>
            </w:r>
            <w:r w:rsidRPr="000C4BEE">
              <w:rPr>
                <w:rFonts w:ascii="Times New Roman" w:hAnsi="Times New Roman"/>
                <w:sz w:val="18"/>
                <w:szCs w:val="18"/>
              </w:rPr>
              <w:t xml:space="preserve"> Baker yapraklarından elde edilen toz haline getirilmiş jel ekstraktıdır. </w:t>
            </w:r>
          </w:p>
          <w:p w14:paraId="4DD0BD19" w14:textId="77777777" w:rsidR="00005C6B" w:rsidRPr="000C4BEE" w:rsidRDefault="00005C6B" w:rsidP="00005C6B">
            <w:pPr>
              <w:spacing w:after="0" w:line="240" w:lineRule="auto"/>
              <w:jc w:val="both"/>
              <w:rPr>
                <w:rFonts w:ascii="Times New Roman" w:hAnsi="Times New Roman"/>
                <w:sz w:val="18"/>
                <w:szCs w:val="18"/>
              </w:rPr>
            </w:pPr>
            <w:r w:rsidRPr="000C4BEE">
              <w:rPr>
                <w:rFonts w:ascii="Times New Roman" w:hAnsi="Times New Roman"/>
                <w:sz w:val="18"/>
                <w:szCs w:val="18"/>
              </w:rPr>
              <w:t>Kül: % 25</w:t>
            </w:r>
          </w:p>
          <w:p w14:paraId="5BF348AA" w14:textId="77777777" w:rsidR="00005C6B" w:rsidRPr="000C4BEE" w:rsidRDefault="00005C6B" w:rsidP="00005C6B">
            <w:pPr>
              <w:spacing w:after="0" w:line="240" w:lineRule="auto"/>
              <w:jc w:val="both"/>
              <w:rPr>
                <w:rFonts w:ascii="Times New Roman" w:hAnsi="Times New Roman"/>
                <w:sz w:val="18"/>
                <w:szCs w:val="18"/>
              </w:rPr>
            </w:pPr>
            <w:r w:rsidRPr="000C4BEE">
              <w:rPr>
                <w:rFonts w:ascii="Times New Roman" w:hAnsi="Times New Roman"/>
                <w:sz w:val="18"/>
                <w:szCs w:val="18"/>
              </w:rPr>
              <w:t xml:space="preserve">Diyet lifi: % 28,6 </w:t>
            </w:r>
          </w:p>
          <w:p w14:paraId="1F3780C5" w14:textId="77777777" w:rsidR="00005C6B" w:rsidRPr="000C4BEE" w:rsidRDefault="00005C6B" w:rsidP="00005C6B">
            <w:pPr>
              <w:spacing w:after="0" w:line="240" w:lineRule="auto"/>
              <w:jc w:val="both"/>
              <w:rPr>
                <w:rFonts w:ascii="Times New Roman" w:hAnsi="Times New Roman"/>
                <w:sz w:val="18"/>
                <w:szCs w:val="18"/>
              </w:rPr>
            </w:pPr>
            <w:r w:rsidRPr="000C4BEE">
              <w:rPr>
                <w:rFonts w:ascii="Times New Roman" w:hAnsi="Times New Roman"/>
                <w:sz w:val="18"/>
                <w:szCs w:val="18"/>
              </w:rPr>
              <w:t>Yağ: % 2,7</w:t>
            </w:r>
          </w:p>
          <w:p w14:paraId="2F53C555" w14:textId="77777777" w:rsidR="00005C6B" w:rsidRPr="000C4BEE" w:rsidRDefault="00005C6B" w:rsidP="00005C6B">
            <w:pPr>
              <w:spacing w:after="0" w:line="240" w:lineRule="auto"/>
              <w:jc w:val="both"/>
              <w:rPr>
                <w:rFonts w:ascii="Times New Roman" w:hAnsi="Times New Roman"/>
                <w:sz w:val="18"/>
                <w:szCs w:val="18"/>
              </w:rPr>
            </w:pPr>
            <w:r w:rsidRPr="000C4BEE">
              <w:rPr>
                <w:rFonts w:ascii="Times New Roman" w:hAnsi="Times New Roman"/>
                <w:sz w:val="18"/>
                <w:szCs w:val="18"/>
              </w:rPr>
              <w:t>Nem: % 4,7</w:t>
            </w:r>
          </w:p>
          <w:p w14:paraId="3BC61776" w14:textId="77777777" w:rsidR="00005C6B" w:rsidRPr="000C4BEE" w:rsidRDefault="00005C6B" w:rsidP="00005C6B">
            <w:pPr>
              <w:spacing w:after="0" w:line="240" w:lineRule="auto"/>
              <w:jc w:val="both"/>
              <w:rPr>
                <w:rFonts w:ascii="Times New Roman" w:hAnsi="Times New Roman"/>
                <w:sz w:val="18"/>
                <w:szCs w:val="18"/>
              </w:rPr>
            </w:pPr>
            <w:r w:rsidRPr="000C4BEE">
              <w:rPr>
                <w:rFonts w:ascii="Times New Roman" w:hAnsi="Times New Roman"/>
                <w:sz w:val="18"/>
                <w:szCs w:val="18"/>
              </w:rPr>
              <w:t>Polisakkarit: % 9,5</w:t>
            </w:r>
          </w:p>
          <w:p w14:paraId="397ECB94" w14:textId="77777777" w:rsidR="00005C6B" w:rsidRPr="000C4BEE" w:rsidRDefault="00005C6B" w:rsidP="00005C6B">
            <w:pPr>
              <w:spacing w:after="0" w:line="240" w:lineRule="auto"/>
              <w:jc w:val="both"/>
              <w:rPr>
                <w:rFonts w:ascii="Times New Roman" w:hAnsi="Times New Roman"/>
                <w:sz w:val="18"/>
                <w:szCs w:val="18"/>
              </w:rPr>
            </w:pPr>
            <w:r w:rsidRPr="000C4BEE">
              <w:rPr>
                <w:rFonts w:ascii="Times New Roman" w:hAnsi="Times New Roman"/>
                <w:sz w:val="18"/>
                <w:szCs w:val="18"/>
              </w:rPr>
              <w:t>Protein: % 1,63</w:t>
            </w:r>
          </w:p>
          <w:p w14:paraId="5054D211" w14:textId="77777777" w:rsidR="00005C6B" w:rsidRPr="000C4BEE" w:rsidRDefault="00005C6B" w:rsidP="00005C6B">
            <w:pPr>
              <w:spacing w:after="0" w:line="240" w:lineRule="auto"/>
              <w:jc w:val="both"/>
              <w:rPr>
                <w:rFonts w:ascii="Times New Roman" w:hAnsi="Times New Roman"/>
                <w:i/>
                <w:sz w:val="18"/>
                <w:szCs w:val="18"/>
              </w:rPr>
            </w:pPr>
            <w:r w:rsidRPr="000C4BEE">
              <w:rPr>
                <w:rFonts w:ascii="Times New Roman" w:hAnsi="Times New Roman"/>
                <w:sz w:val="18"/>
                <w:szCs w:val="18"/>
              </w:rPr>
              <w:lastRenderedPageBreak/>
              <w:t>Glukoz: % 8,9</w:t>
            </w:r>
          </w:p>
        </w:tc>
      </w:tr>
      <w:tr w:rsidR="00005C6B" w:rsidRPr="00005C6B" w14:paraId="5F35A5D1"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1BBF34D9" w14:textId="77777777" w:rsidR="00005C6B" w:rsidRPr="000C4BEE" w:rsidRDefault="00005C6B" w:rsidP="00005C6B">
            <w:pPr>
              <w:spacing w:after="0" w:line="240" w:lineRule="auto"/>
              <w:rPr>
                <w:rFonts w:ascii="Times New Roman" w:hAnsi="Times New Roman"/>
                <w:b/>
                <w:bCs/>
                <w:iCs/>
                <w:sz w:val="18"/>
                <w:szCs w:val="18"/>
              </w:rPr>
            </w:pPr>
            <w:r w:rsidRPr="000C4BEE">
              <w:rPr>
                <w:rFonts w:ascii="Times New Roman" w:hAnsi="Times New Roman"/>
                <w:b/>
                <w:bCs/>
                <w:i/>
                <w:iCs/>
                <w:sz w:val="18"/>
                <w:szCs w:val="18"/>
              </w:rPr>
              <w:lastRenderedPageBreak/>
              <w:t>Argania spinosa’</w:t>
            </w:r>
            <w:r w:rsidRPr="000C4BEE">
              <w:rPr>
                <w:rFonts w:ascii="Times New Roman" w:hAnsi="Times New Roman"/>
                <w:b/>
                <w:bCs/>
                <w:iCs/>
                <w:sz w:val="18"/>
                <w:szCs w:val="18"/>
              </w:rPr>
              <w:t>dan elde edilen Argan yağı</w:t>
            </w:r>
          </w:p>
          <w:p w14:paraId="115B23A7" w14:textId="77777777" w:rsidR="00005C6B" w:rsidRPr="000C4BEE" w:rsidRDefault="00005C6B" w:rsidP="00005C6B">
            <w:pPr>
              <w:spacing w:after="0" w:line="240" w:lineRule="auto"/>
              <w:rPr>
                <w:rFonts w:ascii="Times New Roman" w:hAnsi="Times New Roman"/>
                <w:bCs/>
                <w:iCs/>
                <w:sz w:val="18"/>
                <w:szCs w:val="18"/>
              </w:rPr>
            </w:pP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707387B2" w14:textId="77777777" w:rsidR="00005C6B" w:rsidRPr="000C4BEE" w:rsidRDefault="00005C6B" w:rsidP="00005C6B">
            <w:pPr>
              <w:spacing w:after="0" w:line="240" w:lineRule="auto"/>
              <w:rPr>
                <w:rFonts w:ascii="Times New Roman" w:hAnsi="Times New Roman"/>
                <w:b/>
                <w:sz w:val="18"/>
                <w:szCs w:val="18"/>
              </w:rPr>
            </w:pPr>
            <w:r w:rsidRPr="000C4BEE">
              <w:rPr>
                <w:rFonts w:ascii="Times New Roman" w:hAnsi="Times New Roman"/>
                <w:b/>
                <w:sz w:val="18"/>
                <w:szCs w:val="18"/>
              </w:rPr>
              <w:t>Açıklama/Tanım:</w:t>
            </w:r>
            <w:r w:rsidRPr="000C4BEE">
              <w:rPr>
                <w:rFonts w:ascii="Times New Roman" w:hAnsi="Times New Roman"/>
                <w:sz w:val="18"/>
                <w:szCs w:val="18"/>
              </w:rPr>
              <w:t xml:space="preserve"> Argan yağı, </w:t>
            </w:r>
            <w:r w:rsidRPr="000C4BEE">
              <w:rPr>
                <w:rFonts w:ascii="Times New Roman" w:hAnsi="Times New Roman"/>
                <w:i/>
                <w:sz w:val="18"/>
                <w:szCs w:val="18"/>
              </w:rPr>
              <w:t xml:space="preserve">Argania spinosa </w:t>
            </w:r>
            <w:r w:rsidRPr="000C4BEE">
              <w:rPr>
                <w:rFonts w:ascii="Times New Roman" w:hAnsi="Times New Roman"/>
                <w:sz w:val="18"/>
                <w:szCs w:val="18"/>
              </w:rPr>
              <w:t>(L.)meyvelerinin badem benzeri çekirdeklerinin soğuk preslenmesiyle elde edilen yağdır. Çekirdekler preslemeden önce alevle doğrudan temas etmeden kavrulabilir.</w:t>
            </w:r>
          </w:p>
          <w:p w14:paraId="1B29A330"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b/>
                <w:sz w:val="18"/>
                <w:szCs w:val="18"/>
              </w:rPr>
              <w:t>Kompozisyon:</w:t>
            </w:r>
          </w:p>
          <w:p w14:paraId="27663517"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Palmitik asit (C16:0): % 12-15                                               </w:t>
            </w:r>
          </w:p>
          <w:p w14:paraId="170F863B"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Stearik asit (C18:0): % 5-7                                               </w:t>
            </w:r>
          </w:p>
          <w:p w14:paraId="499D34DD"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Oleik asit (C18:1): % 43-50                                               </w:t>
            </w:r>
          </w:p>
          <w:p w14:paraId="2F01DB4D"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Linoleik asit (C18:2): % 29-36                                               </w:t>
            </w:r>
          </w:p>
          <w:p w14:paraId="7546EAB7"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Sabunlaşmayan madde:  % 0,3-2 </w:t>
            </w:r>
          </w:p>
          <w:p w14:paraId="3CA77534"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Toplam steroller: 100-500 mg/100 g       </w:t>
            </w:r>
          </w:p>
          <w:p w14:paraId="7F481624"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Toplam tokoferoller: 16-90 mg/100 g       </w:t>
            </w:r>
          </w:p>
          <w:p w14:paraId="0B866382" w14:textId="77777777" w:rsidR="00005C6B" w:rsidRPr="000C4BEE" w:rsidRDefault="00005C6B" w:rsidP="00005C6B">
            <w:pPr>
              <w:spacing w:after="0" w:line="240" w:lineRule="auto"/>
              <w:rPr>
                <w:rFonts w:ascii="Times New Roman" w:hAnsi="Times New Roman"/>
                <w:strike/>
                <w:sz w:val="18"/>
                <w:szCs w:val="18"/>
              </w:rPr>
            </w:pPr>
            <w:r w:rsidRPr="000C4BEE">
              <w:rPr>
                <w:rFonts w:ascii="Times New Roman" w:hAnsi="Times New Roman"/>
                <w:sz w:val="18"/>
                <w:szCs w:val="18"/>
              </w:rPr>
              <w:t xml:space="preserve">Oleik asitlik: % 0,2-1,5                                                                        </w:t>
            </w:r>
          </w:p>
          <w:p w14:paraId="3DA43297" w14:textId="77777777" w:rsidR="00005C6B" w:rsidRPr="000C4BEE" w:rsidRDefault="00005C6B" w:rsidP="00005C6B">
            <w:pPr>
              <w:spacing w:after="0" w:line="240" w:lineRule="auto"/>
              <w:jc w:val="both"/>
              <w:rPr>
                <w:rFonts w:ascii="Times New Roman" w:hAnsi="Times New Roman"/>
                <w:i/>
                <w:sz w:val="18"/>
                <w:szCs w:val="18"/>
              </w:rPr>
            </w:pPr>
            <w:r w:rsidRPr="000C4BEE">
              <w:rPr>
                <w:rFonts w:ascii="Times New Roman" w:hAnsi="Times New Roman"/>
                <w:sz w:val="18"/>
                <w:szCs w:val="18"/>
              </w:rPr>
              <w:t>Peroksit değeri: &lt; 10 meq O</w:t>
            </w:r>
            <w:r w:rsidRPr="000C4BEE">
              <w:rPr>
                <w:rFonts w:ascii="Times New Roman" w:hAnsi="Times New Roman"/>
                <w:sz w:val="18"/>
                <w:szCs w:val="18"/>
                <w:vertAlign w:val="subscript"/>
              </w:rPr>
              <w:t>2</w:t>
            </w:r>
            <w:r w:rsidRPr="000C4BEE">
              <w:rPr>
                <w:rFonts w:ascii="Times New Roman" w:hAnsi="Times New Roman"/>
                <w:sz w:val="18"/>
                <w:szCs w:val="18"/>
              </w:rPr>
              <w:t>/kg</w:t>
            </w:r>
          </w:p>
        </w:tc>
      </w:tr>
      <w:tr w:rsidR="00005C6B" w:rsidRPr="00005C6B" w14:paraId="694F6058"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28273066" w14:textId="77777777" w:rsidR="00005C6B" w:rsidRPr="000C4BEE" w:rsidRDefault="00005C6B" w:rsidP="00005C6B">
            <w:pPr>
              <w:autoSpaceDE w:val="0"/>
              <w:autoSpaceDN w:val="0"/>
              <w:adjustRightInd w:val="0"/>
              <w:spacing w:after="0" w:line="240" w:lineRule="auto"/>
              <w:jc w:val="both"/>
              <w:rPr>
                <w:rFonts w:ascii="Times New Roman" w:hAnsi="Times New Roman"/>
                <w:b/>
                <w:bCs/>
                <w:iCs/>
                <w:sz w:val="18"/>
                <w:szCs w:val="18"/>
              </w:rPr>
            </w:pPr>
            <w:r w:rsidRPr="000C4BEE">
              <w:rPr>
                <w:rFonts w:ascii="Times New Roman" w:hAnsi="Times New Roman"/>
                <w:b/>
                <w:bCs/>
                <w:i/>
                <w:iCs/>
                <w:sz w:val="18"/>
                <w:szCs w:val="18"/>
              </w:rPr>
              <w:t>Buglossoides arvensis</w:t>
            </w:r>
            <w:r w:rsidRPr="000C4BEE">
              <w:rPr>
                <w:rFonts w:ascii="Times New Roman" w:hAnsi="Times New Roman"/>
                <w:b/>
                <w:bCs/>
                <w:iCs/>
                <w:sz w:val="18"/>
                <w:szCs w:val="18"/>
              </w:rPr>
              <w:t xml:space="preserve"> tohum yağı</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02787AFF" w14:textId="77777777" w:rsidR="00005C6B" w:rsidRPr="000C4BEE" w:rsidRDefault="00005C6B" w:rsidP="00005C6B">
            <w:pPr>
              <w:tabs>
                <w:tab w:val="left" w:pos="6165"/>
              </w:tabs>
              <w:spacing w:after="0" w:line="240" w:lineRule="auto"/>
              <w:jc w:val="both"/>
              <w:rPr>
                <w:rFonts w:ascii="Times New Roman" w:hAnsi="Times New Roman"/>
                <w:sz w:val="18"/>
                <w:szCs w:val="18"/>
              </w:rPr>
            </w:pPr>
            <w:r w:rsidRPr="000C4BEE">
              <w:rPr>
                <w:rFonts w:ascii="Times New Roman" w:hAnsi="Times New Roman"/>
                <w:b/>
                <w:sz w:val="18"/>
                <w:szCs w:val="18"/>
              </w:rPr>
              <w:t>Açıklama/Tanım:</w:t>
            </w:r>
            <w:r w:rsidRPr="000C4BEE">
              <w:rPr>
                <w:rFonts w:ascii="Times New Roman" w:hAnsi="Times New Roman"/>
                <w:sz w:val="18"/>
                <w:szCs w:val="18"/>
              </w:rPr>
              <w:t xml:space="preserve"> Rafine </w:t>
            </w:r>
            <w:r w:rsidRPr="000C4BEE">
              <w:rPr>
                <w:rFonts w:ascii="Times New Roman" w:hAnsi="Times New Roman"/>
                <w:i/>
                <w:sz w:val="18"/>
                <w:szCs w:val="18"/>
              </w:rPr>
              <w:t>Buglossoides</w:t>
            </w:r>
            <w:r w:rsidRPr="000C4BEE">
              <w:rPr>
                <w:rFonts w:ascii="Times New Roman" w:hAnsi="Times New Roman"/>
                <w:sz w:val="18"/>
                <w:szCs w:val="18"/>
              </w:rPr>
              <w:t xml:space="preserve"> yağı,  </w:t>
            </w:r>
            <w:r w:rsidRPr="000C4BEE">
              <w:rPr>
                <w:rFonts w:ascii="Times New Roman" w:hAnsi="Times New Roman"/>
                <w:i/>
                <w:sz w:val="18"/>
                <w:szCs w:val="18"/>
              </w:rPr>
              <w:t>Buglossoides arvensis</w:t>
            </w:r>
            <w:r w:rsidRPr="000C4BEE">
              <w:rPr>
                <w:rFonts w:ascii="Times New Roman" w:hAnsi="Times New Roman"/>
                <w:sz w:val="18"/>
                <w:szCs w:val="18"/>
              </w:rPr>
              <w:t xml:space="preserve"> (L.) I.M.Johnst tohumlarından ekstrakte edilir.</w:t>
            </w:r>
          </w:p>
          <w:p w14:paraId="6313361E" w14:textId="77777777" w:rsidR="00005C6B" w:rsidRPr="000C4BEE" w:rsidRDefault="00005C6B" w:rsidP="00005C6B">
            <w:pPr>
              <w:tabs>
                <w:tab w:val="left" w:pos="6165"/>
              </w:tabs>
              <w:spacing w:after="0" w:line="240" w:lineRule="auto"/>
              <w:jc w:val="both"/>
              <w:rPr>
                <w:rFonts w:ascii="Times New Roman" w:hAnsi="Times New Roman"/>
                <w:sz w:val="18"/>
                <w:szCs w:val="18"/>
              </w:rPr>
            </w:pPr>
            <w:r w:rsidRPr="000C4BEE">
              <w:rPr>
                <w:rFonts w:ascii="Times New Roman" w:hAnsi="Times New Roman"/>
                <w:sz w:val="18"/>
                <w:szCs w:val="18"/>
              </w:rPr>
              <w:t xml:space="preserve">Alfa-linolenik asit: ≥ toplam yağ asitlerinin %35’i  g/g </w:t>
            </w:r>
          </w:p>
          <w:p w14:paraId="7310008D" w14:textId="77777777" w:rsidR="00005C6B" w:rsidRPr="000C4BEE" w:rsidRDefault="00005C6B" w:rsidP="00005C6B">
            <w:pPr>
              <w:tabs>
                <w:tab w:val="left" w:pos="6165"/>
              </w:tabs>
              <w:spacing w:after="0" w:line="240" w:lineRule="auto"/>
              <w:jc w:val="both"/>
              <w:rPr>
                <w:rFonts w:ascii="Times New Roman" w:hAnsi="Times New Roman"/>
                <w:sz w:val="18"/>
                <w:szCs w:val="18"/>
              </w:rPr>
            </w:pPr>
            <w:r w:rsidRPr="000C4BEE">
              <w:rPr>
                <w:rFonts w:ascii="Times New Roman" w:hAnsi="Times New Roman"/>
                <w:sz w:val="18"/>
                <w:szCs w:val="18"/>
              </w:rPr>
              <w:t xml:space="preserve">Stearidonik asit: ≥ toplam yağ asitlerinin % 15’i  g/g </w:t>
            </w:r>
          </w:p>
          <w:p w14:paraId="47F22865" w14:textId="77777777" w:rsidR="00005C6B" w:rsidRPr="000C4BEE" w:rsidRDefault="00005C6B" w:rsidP="00005C6B">
            <w:pPr>
              <w:tabs>
                <w:tab w:val="left" w:pos="6165"/>
              </w:tabs>
              <w:spacing w:after="0" w:line="240" w:lineRule="auto"/>
              <w:jc w:val="both"/>
              <w:rPr>
                <w:rFonts w:ascii="Times New Roman" w:hAnsi="Times New Roman"/>
                <w:sz w:val="18"/>
                <w:szCs w:val="18"/>
              </w:rPr>
            </w:pPr>
            <w:r w:rsidRPr="000C4BEE">
              <w:rPr>
                <w:rFonts w:ascii="Times New Roman" w:hAnsi="Times New Roman"/>
                <w:sz w:val="18"/>
                <w:szCs w:val="18"/>
              </w:rPr>
              <w:t xml:space="preserve">Linoleik asit: ≥ toplam yağ asitlerinin %8,0’i  g/g  </w:t>
            </w:r>
          </w:p>
          <w:p w14:paraId="3004783E" w14:textId="77777777" w:rsidR="00005C6B" w:rsidRPr="000C4BEE" w:rsidRDefault="00005C6B" w:rsidP="00005C6B">
            <w:pPr>
              <w:tabs>
                <w:tab w:val="left" w:pos="6165"/>
              </w:tabs>
              <w:spacing w:after="0" w:line="240" w:lineRule="auto"/>
              <w:jc w:val="both"/>
              <w:rPr>
                <w:rFonts w:ascii="Times New Roman" w:hAnsi="Times New Roman"/>
                <w:sz w:val="18"/>
                <w:szCs w:val="18"/>
              </w:rPr>
            </w:pPr>
            <w:r w:rsidRPr="000C4BEE">
              <w:rPr>
                <w:rFonts w:ascii="Times New Roman" w:hAnsi="Times New Roman"/>
                <w:sz w:val="18"/>
                <w:szCs w:val="18"/>
              </w:rPr>
              <w:t xml:space="preserve">Trans yağ asitleri: ≤ toplam yağ asitlerinin %2,0’si  g/g  </w:t>
            </w:r>
          </w:p>
          <w:p w14:paraId="3685BC4A" w14:textId="77777777" w:rsidR="00005C6B" w:rsidRPr="000C4BEE" w:rsidRDefault="00005C6B" w:rsidP="00005C6B">
            <w:pPr>
              <w:tabs>
                <w:tab w:val="left" w:pos="6165"/>
              </w:tabs>
              <w:spacing w:after="0" w:line="240" w:lineRule="auto"/>
              <w:jc w:val="both"/>
              <w:rPr>
                <w:rFonts w:ascii="Times New Roman" w:hAnsi="Times New Roman"/>
                <w:sz w:val="18"/>
                <w:szCs w:val="18"/>
              </w:rPr>
            </w:pPr>
            <w:r w:rsidRPr="000C4BEE">
              <w:rPr>
                <w:rFonts w:ascii="Times New Roman" w:hAnsi="Times New Roman"/>
                <w:sz w:val="18"/>
                <w:szCs w:val="18"/>
              </w:rPr>
              <w:t xml:space="preserve">Asit sayısı: ≤ 0,6 mg KOH/g </w:t>
            </w:r>
          </w:p>
          <w:p w14:paraId="43952D96" w14:textId="77777777" w:rsidR="00005C6B" w:rsidRPr="000C4BEE" w:rsidRDefault="00005C6B" w:rsidP="00005C6B">
            <w:pPr>
              <w:tabs>
                <w:tab w:val="left" w:pos="6165"/>
              </w:tabs>
              <w:spacing w:after="0" w:line="240" w:lineRule="auto"/>
              <w:jc w:val="both"/>
              <w:rPr>
                <w:rFonts w:ascii="Times New Roman" w:hAnsi="Times New Roman"/>
                <w:sz w:val="18"/>
                <w:szCs w:val="18"/>
              </w:rPr>
            </w:pPr>
            <w:r w:rsidRPr="000C4BEE">
              <w:rPr>
                <w:rFonts w:ascii="Times New Roman" w:hAnsi="Times New Roman"/>
                <w:sz w:val="18"/>
                <w:szCs w:val="18"/>
              </w:rPr>
              <w:t>Peroksit değeri (PD): ≤ 5,0 meq O</w:t>
            </w:r>
            <w:r w:rsidRPr="000C4BEE">
              <w:rPr>
                <w:rFonts w:ascii="Times New Roman" w:hAnsi="Times New Roman"/>
                <w:sz w:val="18"/>
                <w:szCs w:val="18"/>
                <w:vertAlign w:val="subscript"/>
              </w:rPr>
              <w:t xml:space="preserve">2 </w:t>
            </w:r>
            <w:r w:rsidRPr="000C4BEE">
              <w:rPr>
                <w:rFonts w:ascii="Times New Roman" w:hAnsi="Times New Roman"/>
                <w:sz w:val="18"/>
                <w:szCs w:val="18"/>
              </w:rPr>
              <w:t xml:space="preserve">/kg </w:t>
            </w:r>
          </w:p>
          <w:p w14:paraId="4D02B101" w14:textId="77777777" w:rsidR="00005C6B" w:rsidRPr="000C4BEE" w:rsidRDefault="00005C6B" w:rsidP="00005C6B">
            <w:pPr>
              <w:tabs>
                <w:tab w:val="left" w:pos="6165"/>
              </w:tabs>
              <w:spacing w:after="0" w:line="240" w:lineRule="auto"/>
              <w:jc w:val="both"/>
              <w:rPr>
                <w:rFonts w:ascii="Times New Roman" w:hAnsi="Times New Roman"/>
                <w:sz w:val="18"/>
                <w:szCs w:val="18"/>
              </w:rPr>
            </w:pPr>
            <w:r w:rsidRPr="000C4BEE">
              <w:rPr>
                <w:rFonts w:ascii="Times New Roman" w:hAnsi="Times New Roman"/>
                <w:sz w:val="18"/>
                <w:szCs w:val="18"/>
              </w:rPr>
              <w:t xml:space="preserve">Sabunlaçmayan madde içeriği ≤ %2,0 </w:t>
            </w:r>
          </w:p>
          <w:p w14:paraId="7B4D4136" w14:textId="77777777" w:rsidR="00005C6B" w:rsidRPr="000C4BEE" w:rsidRDefault="00005C6B" w:rsidP="00005C6B">
            <w:pPr>
              <w:tabs>
                <w:tab w:val="left" w:pos="6165"/>
              </w:tabs>
              <w:spacing w:after="0" w:line="240" w:lineRule="auto"/>
              <w:jc w:val="both"/>
              <w:rPr>
                <w:rFonts w:ascii="Times New Roman" w:hAnsi="Times New Roman"/>
                <w:sz w:val="18"/>
                <w:szCs w:val="18"/>
              </w:rPr>
            </w:pPr>
            <w:r w:rsidRPr="000C4BEE">
              <w:rPr>
                <w:rFonts w:ascii="Times New Roman" w:hAnsi="Times New Roman"/>
                <w:sz w:val="18"/>
                <w:szCs w:val="18"/>
              </w:rPr>
              <w:t xml:space="preserve">Protein içeriği (topla azot): ≤ 10 μg/ml </w:t>
            </w:r>
          </w:p>
          <w:p w14:paraId="5DCBAA41" w14:textId="77777777" w:rsidR="00005C6B" w:rsidRPr="000C4BEE" w:rsidRDefault="00005C6B" w:rsidP="00005C6B">
            <w:pPr>
              <w:tabs>
                <w:tab w:val="left" w:pos="6165"/>
              </w:tabs>
              <w:spacing w:after="0" w:line="240" w:lineRule="auto"/>
              <w:jc w:val="both"/>
              <w:rPr>
                <w:rFonts w:ascii="Times New Roman" w:hAnsi="Times New Roman"/>
                <w:sz w:val="18"/>
                <w:szCs w:val="18"/>
              </w:rPr>
            </w:pPr>
            <w:r w:rsidRPr="000C4BEE">
              <w:rPr>
                <w:rFonts w:ascii="Times New Roman" w:hAnsi="Times New Roman"/>
                <w:sz w:val="18"/>
                <w:szCs w:val="18"/>
              </w:rPr>
              <w:t xml:space="preserve">Pyrrolizidine alkaloids: tespit edilmez (tespit limiti 4 μg/kg) </w:t>
            </w:r>
          </w:p>
        </w:tc>
      </w:tr>
      <w:tr w:rsidR="00005C6B" w:rsidRPr="00005C6B" w14:paraId="0607B961" w14:textId="77777777" w:rsidTr="009A3064">
        <w:tc>
          <w:tcPr>
            <w:tcW w:w="2263" w:type="dxa"/>
            <w:shd w:val="clear" w:color="auto" w:fill="D9D9D9" w:themeFill="background1" w:themeFillShade="D9"/>
          </w:tcPr>
          <w:p w14:paraId="252FFCEB" w14:textId="77777777" w:rsidR="00005C6B" w:rsidRPr="000C4BEE" w:rsidRDefault="00005C6B" w:rsidP="00005C6B">
            <w:pPr>
              <w:spacing w:after="0" w:line="240" w:lineRule="auto"/>
              <w:rPr>
                <w:rFonts w:ascii="Times New Roman" w:eastAsia="Times New Roman" w:hAnsi="Times New Roman" w:cs="Times New Roman"/>
                <w:b/>
                <w:i/>
                <w:iCs/>
                <w:sz w:val="18"/>
                <w:szCs w:val="18"/>
                <w:lang w:eastAsia="tr-TR"/>
              </w:rPr>
            </w:pPr>
            <w:r w:rsidRPr="000C4BEE">
              <w:rPr>
                <w:rFonts w:ascii="Times New Roman" w:eastAsia="Times New Roman" w:hAnsi="Times New Roman" w:cs="Times New Roman"/>
                <w:b/>
                <w:bCs/>
                <w:i/>
                <w:iCs/>
                <w:sz w:val="18"/>
                <w:szCs w:val="18"/>
                <w:lang w:eastAsia="tr-TR"/>
              </w:rPr>
              <w:t xml:space="preserve">Brassica rapa L. </w:t>
            </w:r>
            <w:r w:rsidRPr="000C4BEE">
              <w:rPr>
                <w:rFonts w:ascii="Times New Roman" w:eastAsia="Times New Roman" w:hAnsi="Times New Roman" w:cs="Times New Roman"/>
                <w:b/>
                <w:bCs/>
                <w:iCs/>
                <w:sz w:val="18"/>
                <w:szCs w:val="18"/>
                <w:lang w:eastAsia="tr-TR"/>
              </w:rPr>
              <w:t>ve</w:t>
            </w:r>
          </w:p>
          <w:p w14:paraId="3D067AE5" w14:textId="77777777" w:rsidR="00005C6B" w:rsidRPr="000C4BEE" w:rsidRDefault="00005C6B" w:rsidP="00005C6B">
            <w:pPr>
              <w:spacing w:after="0" w:line="240" w:lineRule="auto"/>
              <w:rPr>
                <w:rFonts w:ascii="Times New Roman" w:eastAsia="Times New Roman" w:hAnsi="Times New Roman" w:cs="Times New Roman"/>
                <w:b/>
                <w:iCs/>
                <w:sz w:val="18"/>
                <w:szCs w:val="18"/>
                <w:lang w:eastAsia="tr-TR"/>
              </w:rPr>
            </w:pPr>
            <w:r w:rsidRPr="000C4BEE">
              <w:rPr>
                <w:rFonts w:ascii="Times New Roman" w:eastAsia="Times New Roman" w:hAnsi="Times New Roman" w:cs="Times New Roman"/>
                <w:b/>
                <w:bCs/>
                <w:i/>
                <w:iCs/>
                <w:sz w:val="18"/>
                <w:szCs w:val="18"/>
                <w:lang w:eastAsia="tr-TR"/>
              </w:rPr>
              <w:t>Brassica napus L.</w:t>
            </w:r>
            <w:r w:rsidRPr="000C4BEE">
              <w:rPr>
                <w:rFonts w:ascii="Times New Roman" w:eastAsia="Times New Roman" w:hAnsi="Times New Roman" w:cs="Times New Roman"/>
                <w:b/>
                <w:bCs/>
                <w:iCs/>
                <w:sz w:val="18"/>
                <w:szCs w:val="18"/>
                <w:lang w:eastAsia="tr-TR"/>
              </w:rPr>
              <w:t>’den elde edilen kısmen yağı alınmış kolza tohumu tozu</w:t>
            </w:r>
          </w:p>
          <w:p w14:paraId="3CA56D85" w14:textId="77777777" w:rsidR="00005C6B" w:rsidRPr="000C4BEE" w:rsidRDefault="00005C6B" w:rsidP="00005C6B">
            <w:pPr>
              <w:spacing w:after="0" w:line="240" w:lineRule="auto"/>
              <w:rPr>
                <w:rFonts w:ascii="Times New Roman" w:hAnsi="Times New Roman"/>
                <w:bCs/>
                <w:i/>
                <w:iCs/>
                <w:sz w:val="18"/>
                <w:szCs w:val="18"/>
              </w:rPr>
            </w:pPr>
          </w:p>
        </w:tc>
        <w:tc>
          <w:tcPr>
            <w:tcW w:w="11912" w:type="dxa"/>
            <w:shd w:val="clear" w:color="auto" w:fill="auto"/>
          </w:tcPr>
          <w:p w14:paraId="3167685A"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b/>
                <w:bCs/>
                <w:sz w:val="18"/>
                <w:szCs w:val="18"/>
                <w:lang w:eastAsia="tr-TR"/>
              </w:rPr>
              <w:t>Tanım:</w:t>
            </w:r>
            <w:r w:rsidRPr="000C4BEE">
              <w:rPr>
                <w:rFonts w:ascii="Times New Roman" w:eastAsia="Times New Roman" w:hAnsi="Times New Roman" w:cs="Times New Roman"/>
                <w:sz w:val="18"/>
                <w:szCs w:val="18"/>
                <w:lang w:eastAsia="tr-TR"/>
              </w:rPr>
              <w:t xml:space="preserve"> Toz, genetiği değiştirilmemiş </w:t>
            </w:r>
            <w:r w:rsidRPr="000C4BEE">
              <w:rPr>
                <w:rFonts w:ascii="Times New Roman" w:eastAsia="Times New Roman" w:hAnsi="Times New Roman" w:cs="Times New Roman"/>
                <w:i/>
                <w:sz w:val="18"/>
                <w:szCs w:val="18"/>
                <w:lang w:eastAsia="tr-TR"/>
              </w:rPr>
              <w:t xml:space="preserve">Brassica rapa </w:t>
            </w:r>
            <w:r w:rsidRPr="000C4BEE">
              <w:rPr>
                <w:rFonts w:ascii="Times New Roman" w:eastAsia="Times New Roman" w:hAnsi="Times New Roman" w:cs="Times New Roman"/>
                <w:sz w:val="18"/>
                <w:szCs w:val="18"/>
                <w:lang w:eastAsia="tr-TR"/>
              </w:rPr>
              <w:t xml:space="preserve">L. ve </w:t>
            </w:r>
            <w:r w:rsidRPr="000C4BEE">
              <w:rPr>
                <w:rFonts w:ascii="Times New Roman" w:eastAsia="Times New Roman" w:hAnsi="Times New Roman" w:cs="Times New Roman"/>
                <w:i/>
                <w:sz w:val="18"/>
                <w:szCs w:val="18"/>
                <w:lang w:eastAsia="tr-TR"/>
              </w:rPr>
              <w:t>Brassica napus</w:t>
            </w:r>
            <w:r w:rsidRPr="000C4BEE">
              <w:rPr>
                <w:rFonts w:ascii="Times New Roman" w:eastAsia="Times New Roman" w:hAnsi="Times New Roman" w:cs="Times New Roman"/>
                <w:sz w:val="18"/>
                <w:szCs w:val="18"/>
                <w:lang w:eastAsia="tr-TR"/>
              </w:rPr>
              <w:t xml:space="preserve"> L.'nin </w:t>
            </w:r>
            <w:r w:rsidRPr="00CC3F4C">
              <w:rPr>
                <w:rFonts w:ascii="Times New Roman" w:eastAsia="Times New Roman" w:hAnsi="Times New Roman" w:cs="Times New Roman"/>
                <w:sz w:val="18"/>
                <w:szCs w:val="18"/>
                <w:lang w:eastAsia="tr-TR"/>
              </w:rPr>
              <w:t>double low (00)</w:t>
            </w:r>
            <w:r w:rsidRPr="000C4BEE">
              <w:rPr>
                <w:rFonts w:ascii="Times New Roman" w:eastAsia="Times New Roman" w:hAnsi="Times New Roman" w:cs="Times New Roman"/>
                <w:sz w:val="18"/>
                <w:szCs w:val="18"/>
                <w:lang w:eastAsia="tr-TR"/>
              </w:rPr>
              <w:t xml:space="preserve"> çeşidinin kısmen yağı alınmış tohumlarından glukozinolatları ve fitatları azaltmak için bir dizi işlem adımıyla üretilir.</w:t>
            </w:r>
          </w:p>
          <w:p w14:paraId="671B00C9"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b/>
                <w:sz w:val="18"/>
                <w:szCs w:val="18"/>
                <w:lang w:eastAsia="tr-TR"/>
              </w:rPr>
              <w:t>Kaynak:</w:t>
            </w:r>
            <w:r w:rsidRPr="000C4BEE">
              <w:rPr>
                <w:rFonts w:ascii="Times New Roman" w:eastAsia="Times New Roman" w:hAnsi="Times New Roman" w:cs="Times New Roman"/>
                <w:sz w:val="18"/>
                <w:szCs w:val="18"/>
                <w:lang w:eastAsia="tr-TR"/>
              </w:rPr>
              <w:t xml:space="preserve"> </w:t>
            </w:r>
            <w:r w:rsidRPr="000C4BEE">
              <w:rPr>
                <w:rFonts w:ascii="Times New Roman" w:eastAsia="Times New Roman" w:hAnsi="Times New Roman" w:cs="Times New Roman"/>
                <w:i/>
                <w:iCs/>
                <w:sz w:val="18"/>
                <w:szCs w:val="18"/>
                <w:lang w:eastAsia="tr-TR"/>
              </w:rPr>
              <w:t>Brassica rapa</w:t>
            </w:r>
            <w:r w:rsidRPr="000C4BEE">
              <w:rPr>
                <w:rFonts w:ascii="Times New Roman" w:eastAsia="Times New Roman" w:hAnsi="Times New Roman" w:cs="Times New Roman"/>
                <w:sz w:val="18"/>
                <w:szCs w:val="18"/>
                <w:lang w:eastAsia="tr-TR"/>
              </w:rPr>
              <w:t> L. ve </w:t>
            </w:r>
            <w:r w:rsidRPr="000C4BEE">
              <w:rPr>
                <w:rFonts w:ascii="Times New Roman" w:eastAsia="Times New Roman" w:hAnsi="Times New Roman" w:cs="Times New Roman"/>
                <w:i/>
                <w:iCs/>
                <w:sz w:val="18"/>
                <w:szCs w:val="18"/>
                <w:lang w:eastAsia="tr-TR"/>
              </w:rPr>
              <w:t>Brassica napus</w:t>
            </w:r>
            <w:r w:rsidRPr="000C4BEE">
              <w:rPr>
                <w:rFonts w:ascii="Times New Roman" w:eastAsia="Times New Roman" w:hAnsi="Times New Roman" w:cs="Times New Roman"/>
                <w:sz w:val="18"/>
                <w:szCs w:val="18"/>
                <w:lang w:eastAsia="tr-TR"/>
              </w:rPr>
              <w:t> L. tohumları</w:t>
            </w:r>
          </w:p>
          <w:p w14:paraId="11FA12C9" w14:textId="77777777" w:rsidR="00005C6B" w:rsidRPr="000C4BEE" w:rsidRDefault="00005C6B" w:rsidP="00005C6B">
            <w:pPr>
              <w:spacing w:after="0" w:line="240" w:lineRule="auto"/>
              <w:rPr>
                <w:rFonts w:ascii="Times New Roman" w:eastAsia="Times New Roman" w:hAnsi="Times New Roman" w:cs="Times New Roman"/>
                <w:b/>
                <w:bCs/>
                <w:sz w:val="18"/>
                <w:szCs w:val="18"/>
                <w:lang w:eastAsia="tr-TR"/>
              </w:rPr>
            </w:pPr>
            <w:r w:rsidRPr="000C4BEE">
              <w:rPr>
                <w:rFonts w:ascii="Times New Roman" w:eastAsia="Times New Roman" w:hAnsi="Times New Roman" w:cs="Times New Roman"/>
                <w:b/>
                <w:bCs/>
                <w:sz w:val="18"/>
                <w:szCs w:val="18"/>
                <w:lang w:eastAsia="tr-TR"/>
              </w:rPr>
              <w:t>Karakteristik özellikler/Bileşim:</w:t>
            </w:r>
          </w:p>
          <w:p w14:paraId="41AF74D9"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Protein (N × 6,25): % 33,0-43,0 </w:t>
            </w:r>
          </w:p>
          <w:p w14:paraId="03227BC8"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Yağlar: % 14,0 – 22,0 </w:t>
            </w:r>
          </w:p>
          <w:p w14:paraId="5CF35E0E"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Toplam karbonhidratlar(*):% 33,0 – 40,0 </w:t>
            </w:r>
          </w:p>
          <w:p w14:paraId="7F6C13FA"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Toplam lif (**):% 33,0 – 43,0 </w:t>
            </w:r>
          </w:p>
          <w:p w14:paraId="70476D4E"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Nem: &lt; % 7,0 </w:t>
            </w:r>
          </w:p>
          <w:p w14:paraId="7F39438A"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Kül: % 2,0–5,0 </w:t>
            </w:r>
          </w:p>
          <w:p w14:paraId="52E10F3A"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Toplam Glukozinolat: &lt; 0,3 mmol/kg (≤ 120 mg/kg)</w:t>
            </w:r>
          </w:p>
          <w:p w14:paraId="1F11F4EC"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Fitat: &lt; % 1,5 </w:t>
            </w:r>
          </w:p>
          <w:p w14:paraId="0EEDB4D7"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Peroksit değeri (yeni gıdanın ağırlığında): ≤ 3,0 mEq O</w:t>
            </w:r>
            <w:r w:rsidRPr="000C4BEE">
              <w:rPr>
                <w:rFonts w:ascii="Times New Roman" w:eastAsia="Times New Roman" w:hAnsi="Times New Roman" w:cs="Times New Roman"/>
                <w:sz w:val="18"/>
                <w:szCs w:val="18"/>
                <w:vertAlign w:val="subscript"/>
                <w:lang w:eastAsia="tr-TR"/>
              </w:rPr>
              <w:t>2</w:t>
            </w:r>
            <w:r w:rsidRPr="000C4BEE">
              <w:rPr>
                <w:rFonts w:ascii="Times New Roman" w:eastAsia="Times New Roman" w:hAnsi="Times New Roman" w:cs="Times New Roman"/>
                <w:sz w:val="18"/>
                <w:szCs w:val="18"/>
                <w:lang w:eastAsia="tr-TR"/>
              </w:rPr>
              <w:t>/kg</w:t>
            </w:r>
          </w:p>
          <w:p w14:paraId="503F4AEF"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b/>
                <w:bCs/>
                <w:sz w:val="18"/>
                <w:szCs w:val="18"/>
                <w:lang w:eastAsia="tr-TR"/>
              </w:rPr>
              <w:t>Ağır metaller:</w:t>
            </w:r>
          </w:p>
          <w:p w14:paraId="272AA0D2"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Kurşun: &lt; 0,2 mg/kg</w:t>
            </w:r>
          </w:p>
          <w:p w14:paraId="296864A5"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Arsenik (inorganik): &lt; 0,2 mg/kg</w:t>
            </w:r>
          </w:p>
          <w:p w14:paraId="24E9C4F1"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Kadmiyum: &lt; 0,2 mg/kg</w:t>
            </w:r>
          </w:p>
          <w:p w14:paraId="37351177"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Civa: &lt; 0,1 mg/kg</w:t>
            </w:r>
          </w:p>
          <w:p w14:paraId="09EBD9C0"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Alüminyum: &lt; 35,0 mg/kg</w:t>
            </w:r>
          </w:p>
          <w:p w14:paraId="380D5439"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b/>
                <w:bCs/>
                <w:sz w:val="18"/>
                <w:szCs w:val="18"/>
                <w:lang w:eastAsia="tr-TR"/>
              </w:rPr>
              <w:t>Mikrobiyolojik Kriterler:</w:t>
            </w:r>
          </w:p>
          <w:p w14:paraId="7264CE65"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lastRenderedPageBreak/>
              <w:t>Toplam canlı sayısı (30 °C): &lt; 5 000 kob/g</w:t>
            </w:r>
          </w:p>
          <w:p w14:paraId="204EE1AB"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i/>
                <w:iCs/>
                <w:sz w:val="18"/>
                <w:szCs w:val="18"/>
                <w:lang w:eastAsia="tr-TR"/>
              </w:rPr>
              <w:t>Enterobacteriaceae</w:t>
            </w:r>
            <w:r w:rsidRPr="000C4BEE">
              <w:rPr>
                <w:rFonts w:ascii="Times New Roman" w:eastAsia="Times New Roman" w:hAnsi="Times New Roman" w:cs="Times New Roman"/>
                <w:sz w:val="18"/>
                <w:szCs w:val="18"/>
                <w:lang w:eastAsia="tr-TR"/>
              </w:rPr>
              <w:t>: &lt; 10 kob/g</w:t>
            </w:r>
          </w:p>
          <w:p w14:paraId="0D342308"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i/>
                <w:iCs/>
                <w:sz w:val="18"/>
                <w:szCs w:val="18"/>
                <w:lang w:eastAsia="tr-TR"/>
              </w:rPr>
              <w:t>Salmonella</w:t>
            </w:r>
            <w:r w:rsidRPr="000C4BEE">
              <w:rPr>
                <w:rFonts w:ascii="Times New Roman" w:eastAsia="Times New Roman" w:hAnsi="Times New Roman" w:cs="Times New Roman"/>
                <w:sz w:val="18"/>
                <w:szCs w:val="18"/>
                <w:lang w:eastAsia="tr-TR"/>
              </w:rPr>
              <w:t> sp.: 25 g’da bulunmayacak</w:t>
            </w:r>
          </w:p>
          <w:p w14:paraId="2430AF71"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Küf ve maya: &lt; 100 kob/g</w:t>
            </w:r>
          </w:p>
          <w:p w14:paraId="7AC74B1A"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i/>
                <w:iCs/>
                <w:sz w:val="18"/>
                <w:szCs w:val="18"/>
                <w:lang w:eastAsia="tr-TR"/>
              </w:rPr>
              <w:t>Bacillus cereus</w:t>
            </w:r>
            <w:r w:rsidRPr="000C4BEE">
              <w:rPr>
                <w:rFonts w:ascii="Times New Roman" w:eastAsia="Times New Roman" w:hAnsi="Times New Roman" w:cs="Times New Roman"/>
                <w:sz w:val="18"/>
                <w:szCs w:val="18"/>
                <w:lang w:eastAsia="tr-TR"/>
              </w:rPr>
              <w:t>: &lt; 100 kob/g</w:t>
            </w:r>
          </w:p>
          <w:p w14:paraId="4A992878" w14:textId="77777777" w:rsidR="00005C6B" w:rsidRPr="000C4BEE" w:rsidRDefault="00005C6B" w:rsidP="00005C6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Fark ile: % 100– [% protein  + % nem  + % yağ  + % kül]</w:t>
            </w:r>
          </w:p>
          <w:p w14:paraId="70B25F87" w14:textId="77777777" w:rsidR="00005C6B" w:rsidRPr="000C4BEE" w:rsidRDefault="00005C6B" w:rsidP="00005C6B">
            <w:pPr>
              <w:spacing w:after="0" w:line="240" w:lineRule="auto"/>
              <w:rPr>
                <w:rFonts w:ascii="Times New Roman" w:hAnsi="Times New Roman"/>
                <w:b/>
                <w:sz w:val="18"/>
                <w:szCs w:val="18"/>
              </w:rPr>
            </w:pPr>
            <w:r w:rsidRPr="000C4BEE">
              <w:rPr>
                <w:rFonts w:ascii="Times New Roman" w:eastAsia="Times New Roman" w:hAnsi="Times New Roman" w:cs="Times New Roman"/>
                <w:sz w:val="18"/>
                <w:szCs w:val="18"/>
                <w:lang w:eastAsia="tr-TR"/>
              </w:rPr>
              <w:t>(**) AOAC 2011.25 (Enzimatik gravimetri)</w:t>
            </w:r>
          </w:p>
        </w:tc>
      </w:tr>
      <w:tr w:rsidR="00005C6B" w:rsidRPr="00005C6B" w14:paraId="029A3304"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715F711D" w14:textId="77777777" w:rsidR="00005C6B" w:rsidRPr="000C4BEE" w:rsidRDefault="00005C6B" w:rsidP="00005C6B">
            <w:pPr>
              <w:spacing w:after="0" w:line="240" w:lineRule="auto"/>
              <w:rPr>
                <w:rFonts w:ascii="Times New Roman" w:hAnsi="Times New Roman"/>
                <w:b/>
                <w:bCs/>
                <w:iCs/>
                <w:sz w:val="18"/>
                <w:szCs w:val="18"/>
              </w:rPr>
            </w:pPr>
            <w:r w:rsidRPr="000C4BEE">
              <w:rPr>
                <w:rFonts w:ascii="Times New Roman" w:hAnsi="Times New Roman"/>
                <w:b/>
                <w:bCs/>
                <w:i/>
                <w:iCs/>
                <w:sz w:val="18"/>
                <w:szCs w:val="18"/>
              </w:rPr>
              <w:lastRenderedPageBreak/>
              <w:t>Cistus incanus</w:t>
            </w:r>
            <w:r w:rsidRPr="000C4BEE">
              <w:rPr>
                <w:rFonts w:ascii="Times New Roman" w:hAnsi="Times New Roman"/>
                <w:b/>
                <w:bCs/>
                <w:iCs/>
                <w:sz w:val="18"/>
                <w:szCs w:val="18"/>
              </w:rPr>
              <w:t xml:space="preserve"> L. Pandalis otu</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75834C2F"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b/>
                <w:sz w:val="18"/>
                <w:szCs w:val="18"/>
              </w:rPr>
              <w:t>Açıklama:</w:t>
            </w:r>
            <w:r w:rsidRPr="000C4BEE">
              <w:rPr>
                <w:rFonts w:ascii="Times New Roman" w:hAnsi="Times New Roman"/>
                <w:i/>
                <w:sz w:val="18"/>
                <w:szCs w:val="18"/>
              </w:rPr>
              <w:t>Cistus incanus</w:t>
            </w:r>
            <w:r w:rsidRPr="000C4BEE">
              <w:rPr>
                <w:rFonts w:ascii="Times New Roman" w:hAnsi="Times New Roman"/>
                <w:sz w:val="18"/>
                <w:szCs w:val="18"/>
              </w:rPr>
              <w:t xml:space="preserve"> L. Pandalis otu; </w:t>
            </w:r>
            <w:r w:rsidRPr="000C4BEE">
              <w:rPr>
                <w:rFonts w:ascii="Times New Roman" w:hAnsi="Times New Roman"/>
                <w:i/>
                <w:sz w:val="18"/>
                <w:szCs w:val="18"/>
              </w:rPr>
              <w:t>Cistaceae</w:t>
            </w:r>
            <w:r w:rsidRPr="000C4BEE">
              <w:rPr>
                <w:rFonts w:ascii="Times New Roman" w:hAnsi="Times New Roman"/>
                <w:sz w:val="18"/>
                <w:szCs w:val="18"/>
              </w:rPr>
              <w:t xml:space="preserve"> familyasına ait ve Akdeniz bölgesi Chalkidiki Yarımadası'na özgü türdür. </w:t>
            </w:r>
          </w:p>
          <w:p w14:paraId="71790410" w14:textId="59EBE91F" w:rsidR="004A6618" w:rsidRPr="004A6618" w:rsidRDefault="004A6618" w:rsidP="004A6618">
            <w:pPr>
              <w:spacing w:after="0" w:line="240" w:lineRule="auto"/>
              <w:rPr>
                <w:rFonts w:ascii="Times New Roman" w:hAnsi="Times New Roman"/>
                <w:i/>
                <w:sz w:val="18"/>
                <w:szCs w:val="18"/>
              </w:rPr>
            </w:pPr>
            <w:r w:rsidRPr="004A6618">
              <w:rPr>
                <w:rFonts w:ascii="Times New Roman" w:hAnsi="Times New Roman"/>
                <w:i/>
                <w:sz w:val="18"/>
                <w:szCs w:val="18"/>
              </w:rPr>
              <w:t xml:space="preserve">Cistus incanus </w:t>
            </w:r>
            <w:r w:rsidRPr="004A6618">
              <w:rPr>
                <w:rFonts w:ascii="Times New Roman" w:hAnsi="Times New Roman"/>
                <w:sz w:val="18"/>
                <w:szCs w:val="18"/>
              </w:rPr>
              <w:t xml:space="preserve">L. Pandalis'in kurutulmuş ve kesilmiş </w:t>
            </w:r>
            <w:r>
              <w:rPr>
                <w:rFonts w:ascii="Times New Roman" w:hAnsi="Times New Roman"/>
                <w:sz w:val="18"/>
                <w:szCs w:val="18"/>
              </w:rPr>
              <w:t>aerial</w:t>
            </w:r>
            <w:r w:rsidRPr="004A6618">
              <w:rPr>
                <w:rFonts w:ascii="Times New Roman" w:hAnsi="Times New Roman"/>
                <w:sz w:val="18"/>
                <w:szCs w:val="18"/>
              </w:rPr>
              <w:t xml:space="preserve"> kısımlarından (odunsu kısımları olan genç sürgünler) oluşur.</w:t>
            </w:r>
          </w:p>
          <w:p w14:paraId="4C26ABD0" w14:textId="7763C7C5" w:rsidR="00005C6B" w:rsidRPr="000C4BEE" w:rsidRDefault="00005C6B" w:rsidP="00005C6B">
            <w:pPr>
              <w:spacing w:after="0" w:line="240" w:lineRule="auto"/>
              <w:rPr>
                <w:rFonts w:ascii="Times New Roman" w:hAnsi="Times New Roman"/>
                <w:i/>
                <w:sz w:val="18"/>
                <w:szCs w:val="18"/>
              </w:rPr>
            </w:pPr>
          </w:p>
        </w:tc>
      </w:tr>
      <w:tr w:rsidR="00005C6B" w:rsidRPr="00005C6B" w14:paraId="537D7A9B"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70A3DBDE" w14:textId="77777777" w:rsidR="00005C6B" w:rsidRPr="000C4BEE" w:rsidRDefault="00005C6B" w:rsidP="00005C6B">
            <w:pPr>
              <w:spacing w:after="0" w:line="240" w:lineRule="auto"/>
              <w:rPr>
                <w:rFonts w:ascii="Times New Roman" w:hAnsi="Times New Roman"/>
                <w:b/>
                <w:bCs/>
                <w:iCs/>
                <w:sz w:val="18"/>
                <w:szCs w:val="18"/>
              </w:rPr>
            </w:pPr>
            <w:r w:rsidRPr="000C4BEE">
              <w:rPr>
                <w:rFonts w:ascii="Times New Roman" w:hAnsi="Times New Roman"/>
                <w:b/>
                <w:bCs/>
                <w:i/>
                <w:iCs/>
                <w:sz w:val="18"/>
                <w:szCs w:val="18"/>
              </w:rPr>
              <w:t xml:space="preserve">Coffea arabica </w:t>
            </w:r>
            <w:r w:rsidRPr="000C4BEE">
              <w:rPr>
                <w:rFonts w:ascii="Times New Roman" w:hAnsi="Times New Roman"/>
                <w:b/>
                <w:bCs/>
                <w:iCs/>
                <w:sz w:val="18"/>
                <w:szCs w:val="18"/>
              </w:rPr>
              <w:t>L</w:t>
            </w:r>
            <w:r w:rsidRPr="000C4BEE">
              <w:rPr>
                <w:rFonts w:ascii="Times New Roman" w:hAnsi="Times New Roman"/>
                <w:b/>
                <w:bCs/>
                <w:i/>
                <w:iCs/>
                <w:sz w:val="18"/>
                <w:szCs w:val="18"/>
              </w:rPr>
              <w:t xml:space="preserve">. </w:t>
            </w:r>
            <w:r w:rsidRPr="000C4BEE">
              <w:rPr>
                <w:rFonts w:ascii="Times New Roman" w:hAnsi="Times New Roman"/>
                <w:b/>
                <w:bCs/>
                <w:iCs/>
                <w:sz w:val="18"/>
                <w:szCs w:val="18"/>
              </w:rPr>
              <w:t>ve/veya</w:t>
            </w:r>
            <w:r w:rsidRPr="000C4BEE">
              <w:rPr>
                <w:rFonts w:ascii="Times New Roman" w:hAnsi="Times New Roman"/>
                <w:b/>
                <w:bCs/>
                <w:i/>
                <w:iCs/>
                <w:sz w:val="18"/>
                <w:szCs w:val="18"/>
              </w:rPr>
              <w:t xml:space="preserve"> Coffea canephora </w:t>
            </w:r>
            <w:r w:rsidRPr="000C4BEE">
              <w:rPr>
                <w:rFonts w:ascii="Times New Roman" w:hAnsi="Times New Roman"/>
                <w:b/>
                <w:bCs/>
                <w:iCs/>
                <w:sz w:val="18"/>
                <w:szCs w:val="18"/>
              </w:rPr>
              <w:t>Pierre ex A. Froehner kahve yapraklarının infüzyonu</w:t>
            </w:r>
          </w:p>
          <w:p w14:paraId="5936D56D" w14:textId="77777777" w:rsidR="00005C6B" w:rsidRPr="000C4BEE" w:rsidRDefault="00005C6B" w:rsidP="00005C6B">
            <w:pPr>
              <w:spacing w:after="0" w:line="240" w:lineRule="auto"/>
              <w:rPr>
                <w:rFonts w:ascii="Times New Roman" w:hAnsi="Times New Roman"/>
                <w:bCs/>
                <w:iCs/>
                <w:sz w:val="18"/>
                <w:szCs w:val="18"/>
              </w:rPr>
            </w:pPr>
          </w:p>
          <w:p w14:paraId="27A6983B" w14:textId="77777777" w:rsidR="00005C6B" w:rsidRPr="000C4BEE" w:rsidRDefault="00005C6B" w:rsidP="00005C6B">
            <w:pPr>
              <w:spacing w:after="0" w:line="240" w:lineRule="auto"/>
              <w:rPr>
                <w:rFonts w:ascii="Times New Roman" w:hAnsi="Times New Roman"/>
                <w:bCs/>
                <w:i/>
                <w:iCs/>
                <w:sz w:val="18"/>
                <w:szCs w:val="18"/>
              </w:rPr>
            </w:pPr>
            <w:r w:rsidRPr="000C4BEE">
              <w:rPr>
                <w:rFonts w:ascii="Times New Roman" w:hAnsi="Times New Roman"/>
                <w:bCs/>
                <w:sz w:val="18"/>
                <w:szCs w:val="18"/>
              </w:rPr>
              <w:t>(Diğer bir ülkeden gelen geleneksel gıda)</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3D2ADCE9" w14:textId="77777777" w:rsidR="00005C6B" w:rsidRPr="000C4BEE" w:rsidRDefault="00005C6B" w:rsidP="00005C6B">
            <w:pPr>
              <w:spacing w:after="0" w:line="240" w:lineRule="auto"/>
              <w:rPr>
                <w:rFonts w:ascii="Times New Roman" w:hAnsi="Times New Roman"/>
                <w:b/>
                <w:sz w:val="18"/>
                <w:szCs w:val="18"/>
              </w:rPr>
            </w:pPr>
            <w:r w:rsidRPr="000C4BEE">
              <w:rPr>
                <w:rFonts w:ascii="Times New Roman" w:hAnsi="Times New Roman"/>
                <w:b/>
                <w:sz w:val="18"/>
                <w:szCs w:val="18"/>
              </w:rPr>
              <w:t>Açıklama/Tanım:</w:t>
            </w:r>
          </w:p>
          <w:p w14:paraId="3069A971"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 xml:space="preserve">Bu geleneksel gıda, </w:t>
            </w:r>
            <w:r w:rsidRPr="000C4BEE">
              <w:rPr>
                <w:rFonts w:ascii="Times New Roman" w:hAnsi="Times New Roman"/>
                <w:i/>
                <w:sz w:val="18"/>
                <w:szCs w:val="18"/>
              </w:rPr>
              <w:t>Coffea arabica</w:t>
            </w:r>
            <w:r w:rsidRPr="000C4BEE">
              <w:rPr>
                <w:rFonts w:ascii="Times New Roman" w:hAnsi="Times New Roman"/>
                <w:sz w:val="18"/>
                <w:szCs w:val="18"/>
              </w:rPr>
              <w:t xml:space="preserve"> L. ve/veya </w:t>
            </w:r>
            <w:r w:rsidRPr="000C4BEE">
              <w:rPr>
                <w:rFonts w:ascii="Times New Roman" w:hAnsi="Times New Roman"/>
                <w:i/>
                <w:sz w:val="18"/>
                <w:szCs w:val="18"/>
              </w:rPr>
              <w:t>Coffea canephora</w:t>
            </w:r>
            <w:r w:rsidRPr="000C4BEE">
              <w:rPr>
                <w:rFonts w:ascii="Times New Roman" w:hAnsi="Times New Roman"/>
                <w:sz w:val="18"/>
                <w:szCs w:val="18"/>
              </w:rPr>
              <w:t xml:space="preserve"> Pierre ex A.Froehner (familya: Rubiaceae) yapraklarının infüzyonundan oluşur.</w:t>
            </w:r>
          </w:p>
          <w:p w14:paraId="609622E0"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i/>
                <w:sz w:val="18"/>
                <w:szCs w:val="18"/>
              </w:rPr>
              <w:t>Coffea arabica</w:t>
            </w:r>
            <w:r w:rsidRPr="000C4BEE">
              <w:rPr>
                <w:rFonts w:ascii="Times New Roman" w:hAnsi="Times New Roman"/>
                <w:sz w:val="18"/>
                <w:szCs w:val="18"/>
              </w:rPr>
              <w:t xml:space="preserve"> L. ve/veya </w:t>
            </w:r>
            <w:r w:rsidRPr="000C4BEE">
              <w:rPr>
                <w:rFonts w:ascii="Times New Roman" w:hAnsi="Times New Roman"/>
                <w:i/>
                <w:sz w:val="18"/>
                <w:szCs w:val="18"/>
              </w:rPr>
              <w:t>Coffea canephora</w:t>
            </w:r>
            <w:r w:rsidRPr="000C4BEE">
              <w:rPr>
                <w:rFonts w:ascii="Times New Roman" w:hAnsi="Times New Roman"/>
                <w:sz w:val="18"/>
                <w:szCs w:val="18"/>
              </w:rPr>
              <w:t xml:space="preserve"> Pierre ex A.Froehner’in maksimum 20 g kurutulmuş yapraklarının 1 L sıcak su ile karıştırılmasıyla hazırlanır. Yapraklar çıkarılır ve infüzyon pastörize edilir (en az 71 ° C’de 15 saniye).</w:t>
            </w:r>
          </w:p>
          <w:p w14:paraId="7AC4C882" w14:textId="77777777" w:rsidR="00005C6B" w:rsidRPr="000C4BEE" w:rsidRDefault="00005C6B" w:rsidP="00005C6B">
            <w:pPr>
              <w:spacing w:after="0" w:line="240" w:lineRule="auto"/>
              <w:rPr>
                <w:rFonts w:ascii="Times New Roman" w:hAnsi="Times New Roman"/>
                <w:b/>
                <w:sz w:val="18"/>
                <w:szCs w:val="18"/>
              </w:rPr>
            </w:pPr>
          </w:p>
          <w:p w14:paraId="6A4D1AF6" w14:textId="77777777" w:rsidR="00005C6B" w:rsidRPr="000C4BEE" w:rsidRDefault="00005C6B" w:rsidP="00005C6B">
            <w:pPr>
              <w:spacing w:after="0" w:line="240" w:lineRule="auto"/>
              <w:rPr>
                <w:rFonts w:ascii="Times New Roman" w:hAnsi="Times New Roman"/>
                <w:b/>
                <w:sz w:val="18"/>
                <w:szCs w:val="18"/>
              </w:rPr>
            </w:pPr>
            <w:r w:rsidRPr="000C4BEE">
              <w:rPr>
                <w:rFonts w:ascii="Times New Roman" w:hAnsi="Times New Roman"/>
                <w:b/>
                <w:sz w:val="18"/>
                <w:szCs w:val="18"/>
              </w:rPr>
              <w:t>Bileşim:</w:t>
            </w:r>
          </w:p>
          <w:p w14:paraId="2B103366"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Görünüm: kahverengi yeşil sıvı</w:t>
            </w:r>
          </w:p>
          <w:p w14:paraId="27909657"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Koku ve tat: Karakteristik</w:t>
            </w:r>
          </w:p>
          <w:p w14:paraId="70E4499D"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Klorojenic asit (5-CQA): &lt; 100 mg/L</w:t>
            </w:r>
          </w:p>
          <w:p w14:paraId="00E90D37"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Kafein: &lt; 80 mg/L</w:t>
            </w:r>
          </w:p>
          <w:p w14:paraId="07ACB028"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Epigallokateşin gallat (EGCG): &lt; 700 mg/L</w:t>
            </w:r>
          </w:p>
          <w:p w14:paraId="06EE925A" w14:textId="77777777" w:rsidR="00005C6B" w:rsidRPr="000C4BEE" w:rsidRDefault="00005C6B" w:rsidP="00005C6B">
            <w:pPr>
              <w:spacing w:after="0" w:line="240" w:lineRule="auto"/>
              <w:rPr>
                <w:rFonts w:ascii="Times New Roman" w:hAnsi="Times New Roman"/>
                <w:b/>
                <w:sz w:val="18"/>
                <w:szCs w:val="18"/>
              </w:rPr>
            </w:pPr>
          </w:p>
          <w:p w14:paraId="09713EEF" w14:textId="77777777" w:rsidR="00005C6B" w:rsidRPr="000C4BEE" w:rsidRDefault="00005C6B" w:rsidP="00005C6B">
            <w:pPr>
              <w:spacing w:after="0" w:line="240" w:lineRule="auto"/>
              <w:rPr>
                <w:rFonts w:ascii="Times New Roman" w:hAnsi="Times New Roman"/>
                <w:b/>
                <w:sz w:val="18"/>
                <w:szCs w:val="18"/>
              </w:rPr>
            </w:pPr>
            <w:r w:rsidRPr="000C4BEE">
              <w:rPr>
                <w:rFonts w:ascii="Times New Roman" w:hAnsi="Times New Roman"/>
                <w:b/>
                <w:sz w:val="18"/>
                <w:szCs w:val="18"/>
              </w:rPr>
              <w:t>Mikrobiyolojik kriterler:</w:t>
            </w:r>
          </w:p>
          <w:p w14:paraId="58880371" w14:textId="28EF7FB8" w:rsidR="00005C6B" w:rsidRPr="000C4BEE" w:rsidRDefault="002C5306" w:rsidP="00005C6B">
            <w:pPr>
              <w:spacing w:after="0" w:line="240" w:lineRule="auto"/>
              <w:rPr>
                <w:rFonts w:ascii="Times New Roman" w:hAnsi="Times New Roman"/>
                <w:sz w:val="18"/>
                <w:szCs w:val="18"/>
              </w:rPr>
            </w:pPr>
            <w:r>
              <w:rPr>
                <w:rFonts w:ascii="Times New Roman" w:hAnsi="Times New Roman"/>
                <w:sz w:val="18"/>
                <w:szCs w:val="18"/>
              </w:rPr>
              <w:t>Toplam canlı sayısı: &lt; 500 Kob</w:t>
            </w:r>
            <w:r w:rsidR="00005C6B" w:rsidRPr="000C4BEE">
              <w:rPr>
                <w:rFonts w:ascii="Times New Roman" w:hAnsi="Times New Roman"/>
                <w:sz w:val="18"/>
                <w:szCs w:val="18"/>
              </w:rPr>
              <w:t>/g</w:t>
            </w:r>
          </w:p>
          <w:p w14:paraId="74F8F97A" w14:textId="5966418A"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Toplam maya ve küf s</w:t>
            </w:r>
            <w:r w:rsidR="002C5306">
              <w:rPr>
                <w:rFonts w:ascii="Times New Roman" w:hAnsi="Times New Roman"/>
                <w:sz w:val="18"/>
                <w:szCs w:val="18"/>
              </w:rPr>
              <w:t>ayısı: &lt; 100 Kob</w:t>
            </w:r>
            <w:r w:rsidRPr="000C4BEE">
              <w:rPr>
                <w:rFonts w:ascii="Times New Roman" w:hAnsi="Times New Roman"/>
                <w:sz w:val="18"/>
                <w:szCs w:val="18"/>
              </w:rPr>
              <w:t>/g</w:t>
            </w:r>
          </w:p>
          <w:p w14:paraId="0E87A360" w14:textId="74D0B6B1" w:rsidR="00005C6B" w:rsidRPr="000C4BEE" w:rsidRDefault="002C5306" w:rsidP="00005C6B">
            <w:pPr>
              <w:spacing w:after="0" w:line="240" w:lineRule="auto"/>
              <w:rPr>
                <w:rFonts w:ascii="Times New Roman" w:hAnsi="Times New Roman"/>
                <w:sz w:val="18"/>
                <w:szCs w:val="18"/>
              </w:rPr>
            </w:pPr>
            <w:r>
              <w:rPr>
                <w:rFonts w:ascii="Times New Roman" w:hAnsi="Times New Roman"/>
                <w:sz w:val="18"/>
                <w:szCs w:val="18"/>
              </w:rPr>
              <w:t>Toplam koliform: &lt; 100 Kob</w:t>
            </w:r>
            <w:r w:rsidR="00005C6B" w:rsidRPr="000C4BEE">
              <w:rPr>
                <w:rFonts w:ascii="Times New Roman" w:hAnsi="Times New Roman"/>
                <w:sz w:val="18"/>
                <w:szCs w:val="18"/>
              </w:rPr>
              <w:t>/g</w:t>
            </w:r>
          </w:p>
          <w:p w14:paraId="04935CA4" w14:textId="108F641C"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i/>
                <w:sz w:val="18"/>
                <w:szCs w:val="18"/>
              </w:rPr>
              <w:t>Escherichia coli</w:t>
            </w:r>
            <w:r w:rsidRPr="000C4BEE">
              <w:rPr>
                <w:rFonts w:ascii="Times New Roman" w:hAnsi="Times New Roman"/>
                <w:sz w:val="18"/>
                <w:szCs w:val="18"/>
              </w:rPr>
              <w:t xml:space="preserve">: 1 g’da </w:t>
            </w:r>
            <w:r w:rsidR="002C5306">
              <w:rPr>
                <w:rFonts w:ascii="Times New Roman" w:hAnsi="Times New Roman"/>
                <w:sz w:val="18"/>
                <w:szCs w:val="18"/>
              </w:rPr>
              <w:t>bulunmayacak</w:t>
            </w:r>
          </w:p>
          <w:p w14:paraId="2455ACFD" w14:textId="510C3228"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i/>
                <w:sz w:val="18"/>
                <w:szCs w:val="18"/>
              </w:rPr>
              <w:t>Salmonella</w:t>
            </w:r>
            <w:r w:rsidRPr="000C4BEE">
              <w:rPr>
                <w:rFonts w:ascii="Times New Roman" w:hAnsi="Times New Roman"/>
                <w:sz w:val="18"/>
                <w:szCs w:val="18"/>
              </w:rPr>
              <w:t xml:space="preserve">: 25 g’da </w:t>
            </w:r>
            <w:r w:rsidR="002C5306">
              <w:rPr>
                <w:rFonts w:ascii="Times New Roman" w:hAnsi="Times New Roman"/>
                <w:sz w:val="18"/>
                <w:szCs w:val="18"/>
              </w:rPr>
              <w:t>bulunmayacak</w:t>
            </w:r>
          </w:p>
          <w:p w14:paraId="05DA1C3D" w14:textId="77777777" w:rsidR="00005C6B" w:rsidRPr="000C4BEE" w:rsidRDefault="00005C6B" w:rsidP="00005C6B">
            <w:pPr>
              <w:spacing w:after="0" w:line="240" w:lineRule="auto"/>
              <w:rPr>
                <w:rFonts w:ascii="Times New Roman" w:hAnsi="Times New Roman"/>
                <w:b/>
                <w:sz w:val="18"/>
                <w:szCs w:val="18"/>
              </w:rPr>
            </w:pPr>
          </w:p>
          <w:p w14:paraId="1B79F7BA" w14:textId="77777777" w:rsidR="00005C6B" w:rsidRPr="000C4BEE" w:rsidRDefault="00005C6B" w:rsidP="00005C6B">
            <w:pPr>
              <w:spacing w:after="0" w:line="240" w:lineRule="auto"/>
              <w:rPr>
                <w:rFonts w:ascii="Times New Roman" w:hAnsi="Times New Roman"/>
                <w:b/>
                <w:sz w:val="18"/>
                <w:szCs w:val="18"/>
              </w:rPr>
            </w:pPr>
            <w:r w:rsidRPr="000C4BEE">
              <w:rPr>
                <w:rFonts w:ascii="Times New Roman" w:hAnsi="Times New Roman"/>
                <w:b/>
                <w:sz w:val="18"/>
                <w:szCs w:val="18"/>
              </w:rPr>
              <w:t>Ağır metaller:</w:t>
            </w:r>
          </w:p>
          <w:p w14:paraId="31214A73"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Kurşun (Pb): &lt; 3,0 mg/L</w:t>
            </w:r>
          </w:p>
          <w:p w14:paraId="6531FA3D"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Arsenik (As): &lt; 2,0 mg/L</w:t>
            </w:r>
          </w:p>
          <w:p w14:paraId="4959D58B" w14:textId="77777777" w:rsidR="00005C6B" w:rsidRPr="000C4BEE" w:rsidRDefault="00005C6B" w:rsidP="00005C6B">
            <w:pPr>
              <w:spacing w:after="0" w:line="240" w:lineRule="auto"/>
              <w:rPr>
                <w:rFonts w:ascii="Times New Roman" w:hAnsi="Times New Roman"/>
                <w:sz w:val="18"/>
                <w:szCs w:val="18"/>
              </w:rPr>
            </w:pPr>
            <w:r w:rsidRPr="000C4BEE">
              <w:rPr>
                <w:rFonts w:ascii="Times New Roman" w:hAnsi="Times New Roman"/>
                <w:sz w:val="18"/>
                <w:szCs w:val="18"/>
              </w:rPr>
              <w:t>Kadmiyum (Cd): &lt; 1,0 mg/L</w:t>
            </w:r>
          </w:p>
          <w:p w14:paraId="1662181B" w14:textId="77777777" w:rsidR="00005C6B" w:rsidRPr="000C4BEE" w:rsidRDefault="00005C6B" w:rsidP="00005C6B">
            <w:pPr>
              <w:spacing w:after="0" w:line="240" w:lineRule="auto"/>
              <w:rPr>
                <w:rFonts w:ascii="Times New Roman" w:hAnsi="Times New Roman"/>
                <w:sz w:val="18"/>
                <w:szCs w:val="18"/>
              </w:rPr>
            </w:pPr>
          </w:p>
          <w:p w14:paraId="4C4378C8" w14:textId="70D4AE6D" w:rsidR="00005C6B" w:rsidRPr="000C4BEE" w:rsidRDefault="002C5306" w:rsidP="00005C6B">
            <w:pPr>
              <w:spacing w:after="0" w:line="240" w:lineRule="auto"/>
              <w:rPr>
                <w:rFonts w:ascii="Times New Roman" w:hAnsi="Times New Roman"/>
                <w:b/>
                <w:sz w:val="18"/>
                <w:szCs w:val="18"/>
              </w:rPr>
            </w:pPr>
            <w:r>
              <w:rPr>
                <w:rFonts w:ascii="Times New Roman" w:hAnsi="Times New Roman"/>
                <w:sz w:val="18"/>
                <w:szCs w:val="18"/>
              </w:rPr>
              <w:t>KOB</w:t>
            </w:r>
            <w:r w:rsidR="00005C6B" w:rsidRPr="000C4BEE">
              <w:rPr>
                <w:rFonts w:ascii="Times New Roman" w:hAnsi="Times New Roman"/>
                <w:sz w:val="18"/>
                <w:szCs w:val="18"/>
              </w:rPr>
              <w:t>: Koloni oluşturma birimi</w:t>
            </w:r>
          </w:p>
        </w:tc>
      </w:tr>
      <w:tr w:rsidR="0092549B" w:rsidRPr="00005C6B" w14:paraId="0ECE9840"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5966CF40" w14:textId="23471C0C" w:rsidR="0092549B" w:rsidRDefault="0092549B" w:rsidP="0092549B">
            <w:pPr>
              <w:spacing w:after="0" w:line="240" w:lineRule="auto"/>
              <w:rPr>
                <w:rFonts w:ascii="Times New Roman" w:hAnsi="Times New Roman"/>
                <w:b/>
                <w:bCs/>
                <w:iCs/>
                <w:sz w:val="18"/>
                <w:szCs w:val="18"/>
              </w:rPr>
            </w:pPr>
            <w:r w:rsidRPr="000C4BEE">
              <w:rPr>
                <w:rFonts w:ascii="Times New Roman" w:hAnsi="Times New Roman"/>
                <w:b/>
                <w:bCs/>
                <w:i/>
                <w:iCs/>
                <w:sz w:val="18"/>
                <w:szCs w:val="18"/>
              </w:rPr>
              <w:t xml:space="preserve">Coffea arabica </w:t>
            </w:r>
            <w:r w:rsidRPr="000C4BEE">
              <w:rPr>
                <w:rFonts w:ascii="Times New Roman" w:hAnsi="Times New Roman"/>
                <w:b/>
                <w:bCs/>
                <w:iCs/>
                <w:sz w:val="18"/>
                <w:szCs w:val="18"/>
              </w:rPr>
              <w:t>L</w:t>
            </w:r>
            <w:r w:rsidRPr="000C4BEE">
              <w:rPr>
                <w:rFonts w:ascii="Times New Roman" w:hAnsi="Times New Roman"/>
                <w:b/>
                <w:bCs/>
                <w:i/>
                <w:iCs/>
                <w:sz w:val="18"/>
                <w:szCs w:val="18"/>
              </w:rPr>
              <w:t xml:space="preserve">. </w:t>
            </w:r>
            <w:r w:rsidRPr="000C4BEE">
              <w:rPr>
                <w:rFonts w:ascii="Times New Roman" w:hAnsi="Times New Roman"/>
                <w:b/>
                <w:bCs/>
                <w:iCs/>
                <w:sz w:val="18"/>
                <w:szCs w:val="18"/>
              </w:rPr>
              <w:t>ve/veya</w:t>
            </w:r>
            <w:r w:rsidRPr="000C4BEE">
              <w:rPr>
                <w:rFonts w:ascii="Times New Roman" w:hAnsi="Times New Roman"/>
                <w:b/>
                <w:bCs/>
                <w:i/>
                <w:iCs/>
                <w:sz w:val="18"/>
                <w:szCs w:val="18"/>
              </w:rPr>
              <w:t xml:space="preserve"> Coffea canephora </w:t>
            </w:r>
            <w:r>
              <w:rPr>
                <w:rFonts w:ascii="Times New Roman" w:hAnsi="Times New Roman"/>
                <w:b/>
                <w:bCs/>
                <w:iCs/>
                <w:sz w:val="18"/>
                <w:szCs w:val="18"/>
              </w:rPr>
              <w:t>Pierre ex A. Froehner kurutulmuş kahve kir</w:t>
            </w:r>
            <w:r w:rsidR="00CF0145">
              <w:rPr>
                <w:rFonts w:ascii="Times New Roman" w:hAnsi="Times New Roman"/>
                <w:b/>
                <w:bCs/>
                <w:iCs/>
                <w:sz w:val="18"/>
                <w:szCs w:val="18"/>
              </w:rPr>
              <w:t>azı pulpası ve bun</w:t>
            </w:r>
            <w:r>
              <w:rPr>
                <w:rFonts w:ascii="Times New Roman" w:hAnsi="Times New Roman"/>
                <w:b/>
                <w:bCs/>
                <w:iCs/>
                <w:sz w:val="18"/>
                <w:szCs w:val="18"/>
              </w:rPr>
              <w:t>un infüzyonu</w:t>
            </w:r>
          </w:p>
          <w:p w14:paraId="260A53EA" w14:textId="01F9E44D" w:rsidR="0092549B" w:rsidRPr="000C4BEE" w:rsidRDefault="0092549B" w:rsidP="0092549B">
            <w:pPr>
              <w:spacing w:after="0" w:line="240" w:lineRule="auto"/>
              <w:rPr>
                <w:rFonts w:ascii="Times New Roman" w:hAnsi="Times New Roman"/>
                <w:b/>
                <w:bCs/>
                <w:iCs/>
                <w:sz w:val="18"/>
                <w:szCs w:val="18"/>
              </w:rPr>
            </w:pPr>
            <w:r w:rsidRPr="000C4BEE">
              <w:rPr>
                <w:rFonts w:ascii="Times New Roman" w:hAnsi="Times New Roman"/>
                <w:bCs/>
                <w:sz w:val="18"/>
                <w:szCs w:val="18"/>
              </w:rPr>
              <w:t>(Diğer bir ülkeden gelen geleneksel gıda)</w:t>
            </w:r>
          </w:p>
          <w:p w14:paraId="4109A913" w14:textId="77777777" w:rsidR="0092549B" w:rsidRPr="000C4BEE" w:rsidRDefault="0092549B" w:rsidP="0092549B">
            <w:pPr>
              <w:spacing w:after="0" w:line="240" w:lineRule="auto"/>
              <w:rPr>
                <w:rFonts w:ascii="Times New Roman" w:hAnsi="Times New Roman"/>
                <w:b/>
                <w:bCs/>
                <w:i/>
                <w:iCs/>
                <w:sz w:val="18"/>
                <w:szCs w:val="18"/>
              </w:rPr>
            </w:pP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7E911B3F"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lastRenderedPageBreak/>
              <w:t>Açıklama/Tanım:</w:t>
            </w:r>
          </w:p>
          <w:p w14:paraId="1FCF4ACE" w14:textId="0D2E1982" w:rsidR="0092549B"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Bu geleneksel gıda, </w:t>
            </w:r>
            <w:r w:rsidRPr="000C4BEE">
              <w:rPr>
                <w:rFonts w:ascii="Times New Roman" w:hAnsi="Times New Roman"/>
                <w:i/>
                <w:sz w:val="18"/>
                <w:szCs w:val="18"/>
              </w:rPr>
              <w:t>Coffea arabica</w:t>
            </w:r>
            <w:r w:rsidRPr="000C4BEE">
              <w:rPr>
                <w:rFonts w:ascii="Times New Roman" w:hAnsi="Times New Roman"/>
                <w:sz w:val="18"/>
                <w:szCs w:val="18"/>
              </w:rPr>
              <w:t xml:space="preserve"> L. ve/veya </w:t>
            </w:r>
            <w:r w:rsidRPr="000C4BEE">
              <w:rPr>
                <w:rFonts w:ascii="Times New Roman" w:hAnsi="Times New Roman"/>
                <w:i/>
                <w:sz w:val="18"/>
                <w:szCs w:val="18"/>
              </w:rPr>
              <w:t>Coffea canephora</w:t>
            </w:r>
            <w:r w:rsidRPr="000C4BEE">
              <w:rPr>
                <w:rFonts w:ascii="Times New Roman" w:hAnsi="Times New Roman"/>
                <w:sz w:val="18"/>
                <w:szCs w:val="18"/>
              </w:rPr>
              <w:t xml:space="preserve"> Pierre ex A.Froehner (familya: Rubiaceae)</w:t>
            </w:r>
            <w:r>
              <w:rPr>
                <w:rFonts w:ascii="Times New Roman" w:hAnsi="Times New Roman"/>
                <w:sz w:val="18"/>
                <w:szCs w:val="18"/>
              </w:rPr>
              <w:t>’in kurutulmuş kavrulmamış kahve kirazı pulpasını ve bunun infüzyonunu içerir. İnfüzyon olduğu gibi veya konsantre edilmiş veya kurutulmuş olarak kullanılabilir.</w:t>
            </w:r>
          </w:p>
          <w:p w14:paraId="3C9555FC" w14:textId="77777777" w:rsidR="0092549B" w:rsidRPr="000C4BEE" w:rsidRDefault="0092549B" w:rsidP="0092549B">
            <w:pPr>
              <w:spacing w:after="0" w:line="240" w:lineRule="auto"/>
              <w:rPr>
                <w:rFonts w:ascii="Times New Roman" w:hAnsi="Times New Roman"/>
                <w:sz w:val="18"/>
                <w:szCs w:val="18"/>
              </w:rPr>
            </w:pPr>
          </w:p>
          <w:p w14:paraId="2F62C00A" w14:textId="37EEA80E" w:rsidR="0092549B" w:rsidRPr="00B52F07" w:rsidRDefault="0092549B" w:rsidP="0092549B">
            <w:pPr>
              <w:spacing w:after="0" w:line="240" w:lineRule="auto"/>
              <w:rPr>
                <w:rFonts w:ascii="Times New Roman" w:hAnsi="Times New Roman"/>
                <w:sz w:val="18"/>
                <w:szCs w:val="18"/>
              </w:rPr>
            </w:pPr>
            <w:r w:rsidRPr="00B52F07">
              <w:rPr>
                <w:rFonts w:ascii="Times New Roman" w:hAnsi="Times New Roman"/>
                <w:sz w:val="18"/>
                <w:szCs w:val="18"/>
              </w:rPr>
              <w:t xml:space="preserve">Olgunlaşmış kahve kirazları toplanır, </w:t>
            </w:r>
            <w:r w:rsidR="00FC2068" w:rsidRPr="00B52F07">
              <w:rPr>
                <w:rFonts w:ascii="Times New Roman" w:hAnsi="Times New Roman"/>
                <w:sz w:val="18"/>
                <w:szCs w:val="18"/>
              </w:rPr>
              <w:t xml:space="preserve">kurutma prosesi öncesinde veya sonrasında </w:t>
            </w:r>
            <w:r w:rsidRPr="00B52F07">
              <w:rPr>
                <w:rFonts w:ascii="Times New Roman" w:hAnsi="Times New Roman"/>
                <w:sz w:val="18"/>
                <w:szCs w:val="18"/>
              </w:rPr>
              <w:t xml:space="preserve">kahve çekirdekleri mekanik olarak ayrılır, </w:t>
            </w:r>
            <w:r w:rsidR="00FC2068" w:rsidRPr="00B52F07">
              <w:rPr>
                <w:rFonts w:ascii="Times New Roman" w:hAnsi="Times New Roman"/>
                <w:sz w:val="18"/>
                <w:szCs w:val="18"/>
              </w:rPr>
              <w:t>kurutulmuş kahve kirazı pulpası öğütülerek toz haline getirilir.</w:t>
            </w:r>
          </w:p>
          <w:p w14:paraId="59B1E199" w14:textId="2A7CF3ED" w:rsidR="009B7B1F" w:rsidRPr="00B52F07" w:rsidRDefault="009B7B1F" w:rsidP="0092549B">
            <w:pPr>
              <w:spacing w:after="0" w:line="240" w:lineRule="auto"/>
              <w:rPr>
                <w:rFonts w:ascii="Times New Roman" w:hAnsi="Times New Roman"/>
                <w:sz w:val="18"/>
                <w:szCs w:val="18"/>
              </w:rPr>
            </w:pPr>
          </w:p>
          <w:p w14:paraId="16A685B2" w14:textId="0AAEE1C2" w:rsidR="009B7B1F" w:rsidRPr="00B52F07" w:rsidRDefault="009B7B1F" w:rsidP="0092549B">
            <w:pPr>
              <w:spacing w:after="0" w:line="240" w:lineRule="auto"/>
              <w:rPr>
                <w:rFonts w:ascii="Times New Roman" w:hAnsi="Times New Roman"/>
                <w:sz w:val="18"/>
                <w:szCs w:val="18"/>
              </w:rPr>
            </w:pPr>
            <w:r w:rsidRPr="00B52F07">
              <w:rPr>
                <w:rFonts w:ascii="Times New Roman" w:hAnsi="Times New Roman"/>
                <w:sz w:val="18"/>
                <w:szCs w:val="18"/>
              </w:rPr>
              <w:t>Ayrılan kahve kirazı pulpası, kavuz anlamındaki “cascara” olarak bilinir.</w:t>
            </w:r>
          </w:p>
          <w:p w14:paraId="72178E57" w14:textId="5B09246E" w:rsidR="00B52F07" w:rsidRPr="00B52F07" w:rsidRDefault="00B52F07" w:rsidP="0092549B">
            <w:pPr>
              <w:spacing w:after="0" w:line="240" w:lineRule="auto"/>
              <w:rPr>
                <w:rFonts w:ascii="Times New Roman" w:hAnsi="Times New Roman"/>
                <w:sz w:val="18"/>
                <w:szCs w:val="18"/>
              </w:rPr>
            </w:pPr>
          </w:p>
          <w:p w14:paraId="08C784C7" w14:textId="4B5DD352" w:rsidR="00B52F07" w:rsidRDefault="00B52F07" w:rsidP="0092549B">
            <w:pPr>
              <w:spacing w:after="0" w:line="240" w:lineRule="auto"/>
              <w:rPr>
                <w:rFonts w:ascii="Times New Roman" w:hAnsi="Times New Roman"/>
                <w:b/>
                <w:sz w:val="18"/>
                <w:szCs w:val="18"/>
              </w:rPr>
            </w:pPr>
            <w:r>
              <w:rPr>
                <w:rFonts w:ascii="Times New Roman" w:hAnsi="Times New Roman" w:cs="Times New Roman"/>
                <w:sz w:val="18"/>
                <w:szCs w:val="18"/>
              </w:rPr>
              <w:t>Tipik bir infüzyon, 100 mL sıcak suya (&gt;75°C) 6 g’a kadar “cascara” pulpası veya kavuzun birkaç dakika karıştırılması ve daha sonra süzülmesi veya kurutulmuş veya çözünebilir infüzyonlara karşılık gelen miktarda kullanılması ile hazırlanır.</w:t>
            </w:r>
          </w:p>
          <w:p w14:paraId="10E03495" w14:textId="77777777" w:rsidR="009B7B1F" w:rsidRPr="000C4BEE" w:rsidRDefault="009B7B1F" w:rsidP="0092549B">
            <w:pPr>
              <w:spacing w:after="0" w:line="240" w:lineRule="auto"/>
              <w:rPr>
                <w:rFonts w:ascii="Times New Roman" w:hAnsi="Times New Roman"/>
                <w:b/>
                <w:sz w:val="18"/>
                <w:szCs w:val="18"/>
              </w:rPr>
            </w:pPr>
          </w:p>
          <w:p w14:paraId="7A6E14F9" w14:textId="0F0CA479" w:rsidR="0092549B" w:rsidRPr="000C4BEE" w:rsidRDefault="00A04383" w:rsidP="0092549B">
            <w:pPr>
              <w:spacing w:after="0" w:line="240" w:lineRule="auto"/>
              <w:rPr>
                <w:rFonts w:ascii="Times New Roman" w:hAnsi="Times New Roman"/>
                <w:b/>
                <w:sz w:val="18"/>
                <w:szCs w:val="18"/>
              </w:rPr>
            </w:pPr>
            <w:r>
              <w:rPr>
                <w:rFonts w:ascii="Times New Roman" w:hAnsi="Times New Roman"/>
                <w:b/>
                <w:sz w:val="18"/>
                <w:szCs w:val="18"/>
              </w:rPr>
              <w:t>Kurutulmuş kahve kirazı pulpasının b</w:t>
            </w:r>
            <w:r w:rsidR="0092549B" w:rsidRPr="000C4BEE">
              <w:rPr>
                <w:rFonts w:ascii="Times New Roman" w:hAnsi="Times New Roman"/>
                <w:b/>
                <w:sz w:val="18"/>
                <w:szCs w:val="18"/>
              </w:rPr>
              <w:t>ileşim</w:t>
            </w:r>
            <w:r>
              <w:rPr>
                <w:rFonts w:ascii="Times New Roman" w:hAnsi="Times New Roman"/>
                <w:b/>
                <w:sz w:val="18"/>
                <w:szCs w:val="18"/>
              </w:rPr>
              <w:t>i</w:t>
            </w:r>
            <w:r w:rsidR="0092549B" w:rsidRPr="000C4BEE">
              <w:rPr>
                <w:rFonts w:ascii="Times New Roman" w:hAnsi="Times New Roman"/>
                <w:b/>
                <w:sz w:val="18"/>
                <w:szCs w:val="18"/>
              </w:rPr>
              <w:t>:</w:t>
            </w:r>
          </w:p>
          <w:p w14:paraId="1623C1F0" w14:textId="4A89D6EF" w:rsidR="0092549B" w:rsidRDefault="00A04383" w:rsidP="0092549B">
            <w:pPr>
              <w:spacing w:after="0" w:line="240" w:lineRule="auto"/>
              <w:rPr>
                <w:rFonts w:ascii="Times New Roman" w:hAnsi="Times New Roman"/>
                <w:sz w:val="18"/>
                <w:szCs w:val="18"/>
              </w:rPr>
            </w:pPr>
            <w:r>
              <w:rPr>
                <w:rFonts w:ascii="Times New Roman" w:hAnsi="Times New Roman"/>
                <w:sz w:val="18"/>
                <w:szCs w:val="18"/>
              </w:rPr>
              <w:t>Su: &lt;%18</w:t>
            </w:r>
          </w:p>
          <w:p w14:paraId="25076A50" w14:textId="61250CF1" w:rsidR="00A04383" w:rsidRDefault="00A04383" w:rsidP="0092549B">
            <w:pPr>
              <w:spacing w:after="0" w:line="240" w:lineRule="auto"/>
              <w:rPr>
                <w:rFonts w:ascii="Times New Roman" w:hAnsi="Times New Roman"/>
                <w:sz w:val="18"/>
                <w:szCs w:val="18"/>
              </w:rPr>
            </w:pPr>
            <w:r>
              <w:rPr>
                <w:rFonts w:ascii="Times New Roman" w:hAnsi="Times New Roman"/>
                <w:sz w:val="18"/>
                <w:szCs w:val="18"/>
              </w:rPr>
              <w:t>Su aktivitesi (a</w:t>
            </w:r>
            <w:r>
              <w:rPr>
                <w:rFonts w:ascii="Times New Roman" w:hAnsi="Times New Roman"/>
                <w:sz w:val="18"/>
                <w:szCs w:val="18"/>
                <w:vertAlign w:val="subscript"/>
              </w:rPr>
              <w:t>w</w:t>
            </w:r>
            <w:r>
              <w:rPr>
                <w:rFonts w:ascii="Times New Roman" w:hAnsi="Times New Roman"/>
                <w:sz w:val="18"/>
                <w:szCs w:val="18"/>
              </w:rPr>
              <w:t xml:space="preserve">): </w:t>
            </w:r>
            <w:r>
              <w:rPr>
                <w:rFonts w:ascii="Times New Roman" w:hAnsi="Times New Roman" w:cs="Times New Roman"/>
                <w:sz w:val="18"/>
                <w:szCs w:val="18"/>
              </w:rPr>
              <w:t>≤</w:t>
            </w:r>
            <w:r>
              <w:rPr>
                <w:rFonts w:ascii="Times New Roman" w:hAnsi="Times New Roman"/>
                <w:sz w:val="18"/>
                <w:szCs w:val="18"/>
              </w:rPr>
              <w:t>0,65</w:t>
            </w:r>
          </w:p>
          <w:p w14:paraId="656E5257" w14:textId="55079785" w:rsidR="00A04383" w:rsidRDefault="00A04383" w:rsidP="0092549B">
            <w:pPr>
              <w:spacing w:after="0" w:line="240" w:lineRule="auto"/>
              <w:rPr>
                <w:rFonts w:ascii="Times New Roman" w:hAnsi="Times New Roman"/>
                <w:sz w:val="18"/>
                <w:szCs w:val="18"/>
              </w:rPr>
            </w:pPr>
            <w:r>
              <w:rPr>
                <w:rFonts w:ascii="Times New Roman" w:hAnsi="Times New Roman"/>
                <w:sz w:val="18"/>
                <w:szCs w:val="18"/>
              </w:rPr>
              <w:t>Kül: &lt; %10,4 K</w:t>
            </w:r>
            <w:r w:rsidR="0027010C">
              <w:rPr>
                <w:rFonts w:ascii="Times New Roman" w:hAnsi="Times New Roman"/>
                <w:sz w:val="18"/>
                <w:szCs w:val="18"/>
              </w:rPr>
              <w:t>uru Maddede</w:t>
            </w:r>
          </w:p>
          <w:p w14:paraId="1BBF5AA5" w14:textId="3C570A70" w:rsidR="00A04383" w:rsidRDefault="00A04383" w:rsidP="0092549B">
            <w:pPr>
              <w:spacing w:after="0" w:line="240" w:lineRule="auto"/>
              <w:rPr>
                <w:rFonts w:ascii="Times New Roman" w:hAnsi="Times New Roman"/>
                <w:sz w:val="18"/>
                <w:szCs w:val="18"/>
              </w:rPr>
            </w:pPr>
            <w:r>
              <w:rPr>
                <w:rFonts w:ascii="Times New Roman" w:hAnsi="Times New Roman"/>
                <w:sz w:val="18"/>
                <w:szCs w:val="18"/>
              </w:rPr>
              <w:t xml:space="preserve">Protein: &lt;%15 </w:t>
            </w:r>
            <w:r w:rsidR="0027010C">
              <w:rPr>
                <w:rFonts w:ascii="Times New Roman" w:hAnsi="Times New Roman"/>
                <w:sz w:val="18"/>
                <w:szCs w:val="18"/>
              </w:rPr>
              <w:t>Kuru Maddede</w:t>
            </w:r>
          </w:p>
          <w:p w14:paraId="5C7A9559" w14:textId="2F2AD70F" w:rsidR="00A04383" w:rsidRDefault="002C5306" w:rsidP="0092549B">
            <w:pPr>
              <w:spacing w:after="0" w:line="240" w:lineRule="auto"/>
              <w:rPr>
                <w:rFonts w:ascii="Times New Roman" w:hAnsi="Times New Roman"/>
                <w:sz w:val="18"/>
                <w:szCs w:val="18"/>
              </w:rPr>
            </w:pPr>
            <w:r>
              <w:rPr>
                <w:rFonts w:ascii="Times New Roman" w:hAnsi="Times New Roman"/>
                <w:sz w:val="18"/>
                <w:szCs w:val="18"/>
              </w:rPr>
              <w:t xml:space="preserve">Yağ: %5 </w:t>
            </w:r>
            <w:r w:rsidR="0027010C">
              <w:rPr>
                <w:rFonts w:ascii="Times New Roman" w:hAnsi="Times New Roman"/>
                <w:sz w:val="18"/>
                <w:szCs w:val="18"/>
              </w:rPr>
              <w:t>Kuru Maddede</w:t>
            </w:r>
          </w:p>
          <w:p w14:paraId="7DA18D33" w14:textId="14415F9F" w:rsidR="002C5306" w:rsidRPr="00A04383" w:rsidRDefault="002C5306" w:rsidP="0092549B">
            <w:pPr>
              <w:spacing w:after="0" w:line="240" w:lineRule="auto"/>
              <w:rPr>
                <w:rFonts w:ascii="Times New Roman" w:hAnsi="Times New Roman"/>
                <w:sz w:val="18"/>
                <w:szCs w:val="18"/>
              </w:rPr>
            </w:pPr>
            <w:r>
              <w:rPr>
                <w:rFonts w:ascii="Times New Roman" w:hAnsi="Times New Roman"/>
                <w:sz w:val="18"/>
                <w:szCs w:val="18"/>
              </w:rPr>
              <w:t xml:space="preserve">Karbonhidrat: %85 </w:t>
            </w:r>
            <w:r w:rsidR="0027010C">
              <w:rPr>
                <w:rFonts w:ascii="Times New Roman" w:hAnsi="Times New Roman"/>
                <w:sz w:val="18"/>
                <w:szCs w:val="18"/>
              </w:rPr>
              <w:t>Kuru Maddede</w:t>
            </w:r>
          </w:p>
          <w:p w14:paraId="74D3CACF" w14:textId="77777777" w:rsidR="0092549B" w:rsidRPr="000C4BEE" w:rsidRDefault="0092549B" w:rsidP="0092549B">
            <w:pPr>
              <w:spacing w:after="0" w:line="240" w:lineRule="auto"/>
              <w:rPr>
                <w:rFonts w:ascii="Times New Roman" w:hAnsi="Times New Roman"/>
                <w:b/>
                <w:sz w:val="18"/>
                <w:szCs w:val="18"/>
              </w:rPr>
            </w:pPr>
          </w:p>
          <w:p w14:paraId="7C1850FF"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Mikrobiyolojik kriterler:</w:t>
            </w:r>
          </w:p>
          <w:p w14:paraId="4BE832C2" w14:textId="75957DC9"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Toplam canlı sayısı: &lt; </w:t>
            </w:r>
            <w:r w:rsidR="002C5306">
              <w:rPr>
                <w:rFonts w:ascii="Times New Roman" w:hAnsi="Times New Roman"/>
                <w:sz w:val="18"/>
                <w:szCs w:val="18"/>
              </w:rPr>
              <w:t>10</w:t>
            </w:r>
            <w:r w:rsidR="002C5306">
              <w:rPr>
                <w:rFonts w:ascii="Times New Roman" w:hAnsi="Times New Roman"/>
                <w:sz w:val="18"/>
                <w:szCs w:val="18"/>
                <w:vertAlign w:val="superscript"/>
              </w:rPr>
              <w:t>4</w:t>
            </w:r>
            <w:r w:rsidRPr="000C4BEE">
              <w:rPr>
                <w:rFonts w:ascii="Times New Roman" w:hAnsi="Times New Roman"/>
                <w:sz w:val="18"/>
                <w:szCs w:val="18"/>
              </w:rPr>
              <w:t xml:space="preserve"> </w:t>
            </w:r>
            <w:r w:rsidR="002C5306">
              <w:rPr>
                <w:rFonts w:ascii="Times New Roman" w:hAnsi="Times New Roman"/>
                <w:sz w:val="18"/>
                <w:szCs w:val="18"/>
              </w:rPr>
              <w:t>Kob</w:t>
            </w:r>
            <w:r w:rsidRPr="000C4BEE">
              <w:rPr>
                <w:rFonts w:ascii="Times New Roman" w:hAnsi="Times New Roman"/>
                <w:sz w:val="18"/>
                <w:szCs w:val="18"/>
              </w:rPr>
              <w:t>/g</w:t>
            </w:r>
          </w:p>
          <w:p w14:paraId="25F01A83" w14:textId="1EE40CDF" w:rsidR="0092549B"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Toplam maya ve küf s</w:t>
            </w:r>
            <w:r w:rsidR="002C5306">
              <w:rPr>
                <w:rFonts w:ascii="Times New Roman" w:hAnsi="Times New Roman"/>
                <w:sz w:val="18"/>
                <w:szCs w:val="18"/>
              </w:rPr>
              <w:t>ayısı: &lt; 100 Kob/g</w:t>
            </w:r>
          </w:p>
          <w:p w14:paraId="0618686C" w14:textId="44F20196" w:rsidR="002C5306" w:rsidRPr="000C4BEE" w:rsidRDefault="002C5306" w:rsidP="0092549B">
            <w:pPr>
              <w:spacing w:after="0" w:line="240" w:lineRule="auto"/>
              <w:rPr>
                <w:rFonts w:ascii="Times New Roman" w:hAnsi="Times New Roman"/>
                <w:sz w:val="18"/>
                <w:szCs w:val="18"/>
              </w:rPr>
            </w:pPr>
            <w:r>
              <w:rPr>
                <w:rFonts w:ascii="Times New Roman" w:hAnsi="Times New Roman"/>
                <w:sz w:val="18"/>
                <w:szCs w:val="18"/>
              </w:rPr>
              <w:t>Enterobacteraceae: &lt;50 Kob/g</w:t>
            </w:r>
          </w:p>
          <w:p w14:paraId="0EC17E8A" w14:textId="790E9A58" w:rsidR="0092549B" w:rsidRDefault="0092549B" w:rsidP="0092549B">
            <w:pPr>
              <w:spacing w:after="0" w:line="240" w:lineRule="auto"/>
              <w:rPr>
                <w:rFonts w:ascii="Times New Roman" w:hAnsi="Times New Roman"/>
                <w:sz w:val="18"/>
                <w:szCs w:val="18"/>
              </w:rPr>
            </w:pPr>
            <w:r w:rsidRPr="000C4BEE">
              <w:rPr>
                <w:rFonts w:ascii="Times New Roman" w:hAnsi="Times New Roman"/>
                <w:i/>
                <w:sz w:val="18"/>
                <w:szCs w:val="18"/>
              </w:rPr>
              <w:t>Salmonella</w:t>
            </w:r>
            <w:r w:rsidR="002C5306">
              <w:rPr>
                <w:rFonts w:ascii="Times New Roman" w:hAnsi="Times New Roman"/>
                <w:sz w:val="18"/>
                <w:szCs w:val="18"/>
              </w:rPr>
              <w:t>: 25 g’da bulunmayacak</w:t>
            </w:r>
          </w:p>
          <w:p w14:paraId="40442565" w14:textId="71EA42C1" w:rsidR="002C5306" w:rsidRDefault="002C5306" w:rsidP="0092549B">
            <w:pPr>
              <w:spacing w:after="0" w:line="240" w:lineRule="auto"/>
              <w:rPr>
                <w:rFonts w:ascii="Times New Roman" w:hAnsi="Times New Roman"/>
                <w:sz w:val="18"/>
                <w:szCs w:val="18"/>
              </w:rPr>
            </w:pPr>
            <w:r w:rsidRPr="002C5306">
              <w:rPr>
                <w:rFonts w:ascii="Times New Roman" w:hAnsi="Times New Roman"/>
                <w:i/>
                <w:sz w:val="18"/>
                <w:szCs w:val="18"/>
              </w:rPr>
              <w:t>Bacillus cereus</w:t>
            </w:r>
            <w:r>
              <w:rPr>
                <w:rFonts w:ascii="Times New Roman" w:hAnsi="Times New Roman"/>
                <w:sz w:val="18"/>
                <w:szCs w:val="18"/>
              </w:rPr>
              <w:t>: &lt;100 Kob/g</w:t>
            </w:r>
          </w:p>
          <w:p w14:paraId="430FDC0D" w14:textId="4BDDBF43" w:rsidR="002C5306" w:rsidRDefault="002C5306" w:rsidP="0092549B">
            <w:pPr>
              <w:spacing w:after="0" w:line="240" w:lineRule="auto"/>
              <w:rPr>
                <w:rFonts w:ascii="Times New Roman" w:hAnsi="Times New Roman"/>
                <w:sz w:val="18"/>
                <w:szCs w:val="18"/>
              </w:rPr>
            </w:pPr>
          </w:p>
          <w:p w14:paraId="14FF45C2" w14:textId="70CCA809" w:rsidR="002C5306" w:rsidRPr="002C5306" w:rsidRDefault="002C5306" w:rsidP="0092549B">
            <w:pPr>
              <w:spacing w:after="0" w:line="240" w:lineRule="auto"/>
              <w:rPr>
                <w:rFonts w:ascii="Times New Roman" w:hAnsi="Times New Roman"/>
                <w:b/>
                <w:sz w:val="18"/>
                <w:szCs w:val="18"/>
              </w:rPr>
            </w:pPr>
            <w:r w:rsidRPr="002C5306">
              <w:rPr>
                <w:rFonts w:ascii="Times New Roman" w:hAnsi="Times New Roman"/>
                <w:b/>
                <w:sz w:val="18"/>
                <w:szCs w:val="18"/>
              </w:rPr>
              <w:t xml:space="preserve">Mikotoksinler: </w:t>
            </w:r>
          </w:p>
          <w:p w14:paraId="765765D1" w14:textId="7FABDB89" w:rsidR="002C5306" w:rsidRDefault="002C5306" w:rsidP="0092549B">
            <w:pPr>
              <w:spacing w:after="0" w:line="240" w:lineRule="auto"/>
              <w:rPr>
                <w:rFonts w:ascii="Times New Roman" w:hAnsi="Times New Roman"/>
                <w:sz w:val="18"/>
                <w:szCs w:val="18"/>
              </w:rPr>
            </w:pPr>
            <w:r>
              <w:rPr>
                <w:rFonts w:ascii="Times New Roman" w:hAnsi="Times New Roman"/>
                <w:sz w:val="18"/>
                <w:szCs w:val="18"/>
              </w:rPr>
              <w:t xml:space="preserve">Okratoksin A: &lt;5,0 </w:t>
            </w:r>
            <w:r>
              <w:rPr>
                <w:rFonts w:ascii="Times New Roman" w:hAnsi="Times New Roman" w:cs="Times New Roman"/>
                <w:sz w:val="18"/>
                <w:szCs w:val="18"/>
              </w:rPr>
              <w:t>µ</w:t>
            </w:r>
            <w:r>
              <w:rPr>
                <w:rFonts w:ascii="Times New Roman" w:hAnsi="Times New Roman"/>
                <w:sz w:val="18"/>
                <w:szCs w:val="18"/>
              </w:rPr>
              <w:t>g/kg</w:t>
            </w:r>
          </w:p>
          <w:p w14:paraId="7F1211CC" w14:textId="3AB1B965" w:rsidR="002C5306" w:rsidRDefault="002C5306" w:rsidP="0092549B">
            <w:pPr>
              <w:spacing w:after="0" w:line="240" w:lineRule="auto"/>
              <w:rPr>
                <w:rFonts w:ascii="Times New Roman" w:hAnsi="Times New Roman"/>
                <w:sz w:val="18"/>
                <w:szCs w:val="18"/>
              </w:rPr>
            </w:pPr>
            <w:r>
              <w:rPr>
                <w:rFonts w:ascii="Times New Roman" w:hAnsi="Times New Roman"/>
                <w:sz w:val="18"/>
                <w:szCs w:val="18"/>
              </w:rPr>
              <w:t xml:space="preserve">Aflatoksin B1:&lt;2,0 </w:t>
            </w:r>
            <w:r>
              <w:rPr>
                <w:rFonts w:ascii="Times New Roman" w:hAnsi="Times New Roman" w:cs="Times New Roman"/>
                <w:sz w:val="18"/>
                <w:szCs w:val="18"/>
              </w:rPr>
              <w:t>µ</w:t>
            </w:r>
            <w:r>
              <w:rPr>
                <w:rFonts w:ascii="Times New Roman" w:hAnsi="Times New Roman"/>
                <w:sz w:val="18"/>
                <w:szCs w:val="18"/>
              </w:rPr>
              <w:t>g/kg</w:t>
            </w:r>
          </w:p>
          <w:p w14:paraId="4F222EAF" w14:textId="5000B74F" w:rsidR="002C5306" w:rsidRPr="000C4BEE" w:rsidRDefault="002C5306" w:rsidP="0092549B">
            <w:pPr>
              <w:spacing w:after="0" w:line="240" w:lineRule="auto"/>
              <w:rPr>
                <w:rFonts w:ascii="Times New Roman" w:hAnsi="Times New Roman"/>
                <w:sz w:val="18"/>
                <w:szCs w:val="18"/>
              </w:rPr>
            </w:pPr>
            <w:r>
              <w:rPr>
                <w:rFonts w:ascii="Times New Roman" w:hAnsi="Times New Roman"/>
                <w:sz w:val="18"/>
                <w:szCs w:val="18"/>
              </w:rPr>
              <w:t xml:space="preserve">Aflatoksin (B1+B2+G1+G2): &lt;4,0 </w:t>
            </w:r>
            <w:r>
              <w:rPr>
                <w:rFonts w:ascii="Times New Roman" w:hAnsi="Times New Roman" w:cs="Times New Roman"/>
                <w:sz w:val="18"/>
                <w:szCs w:val="18"/>
              </w:rPr>
              <w:t>µ</w:t>
            </w:r>
            <w:r>
              <w:rPr>
                <w:rFonts w:ascii="Times New Roman" w:hAnsi="Times New Roman"/>
                <w:sz w:val="18"/>
                <w:szCs w:val="18"/>
              </w:rPr>
              <w:t>g/kg</w:t>
            </w:r>
          </w:p>
          <w:p w14:paraId="30203A7E" w14:textId="77777777" w:rsidR="0092549B" w:rsidRPr="000C4BEE" w:rsidRDefault="0092549B" w:rsidP="0092549B">
            <w:pPr>
              <w:spacing w:after="0" w:line="240" w:lineRule="auto"/>
              <w:rPr>
                <w:rFonts w:ascii="Times New Roman" w:hAnsi="Times New Roman"/>
                <w:b/>
                <w:sz w:val="18"/>
                <w:szCs w:val="18"/>
              </w:rPr>
            </w:pPr>
          </w:p>
          <w:p w14:paraId="5F70BCC1" w14:textId="1198C562" w:rsidR="0092549B"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Ağır metaller:</w:t>
            </w:r>
          </w:p>
          <w:p w14:paraId="2EA2C588" w14:textId="30561198" w:rsidR="002C5306" w:rsidRPr="002C5306" w:rsidRDefault="002C5306" w:rsidP="0092549B">
            <w:pPr>
              <w:spacing w:after="0" w:line="240" w:lineRule="auto"/>
              <w:rPr>
                <w:rFonts w:ascii="Times New Roman" w:hAnsi="Times New Roman"/>
                <w:sz w:val="18"/>
                <w:szCs w:val="18"/>
              </w:rPr>
            </w:pPr>
            <w:r w:rsidRPr="002C5306">
              <w:rPr>
                <w:rFonts w:ascii="Times New Roman" w:hAnsi="Times New Roman"/>
                <w:sz w:val="18"/>
                <w:szCs w:val="18"/>
              </w:rPr>
              <w:t>Kadmiyum: &lt;0,05 mg/kg</w:t>
            </w:r>
          </w:p>
          <w:p w14:paraId="03060ECF" w14:textId="30395D83" w:rsidR="0092549B"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Kurşun (Pb): &lt; </w:t>
            </w:r>
            <w:r w:rsidR="002C5306">
              <w:rPr>
                <w:rFonts w:ascii="Times New Roman" w:hAnsi="Times New Roman"/>
                <w:sz w:val="18"/>
                <w:szCs w:val="18"/>
              </w:rPr>
              <w:t>1,0 mg/kg</w:t>
            </w:r>
          </w:p>
          <w:p w14:paraId="23C529FB" w14:textId="4E4F890F" w:rsidR="002C5306" w:rsidRDefault="002C5306" w:rsidP="0092549B">
            <w:pPr>
              <w:spacing w:after="0" w:line="240" w:lineRule="auto"/>
              <w:rPr>
                <w:rFonts w:ascii="Times New Roman" w:hAnsi="Times New Roman"/>
                <w:sz w:val="18"/>
                <w:szCs w:val="18"/>
              </w:rPr>
            </w:pPr>
            <w:r>
              <w:rPr>
                <w:rFonts w:ascii="Times New Roman" w:hAnsi="Times New Roman"/>
                <w:sz w:val="18"/>
                <w:szCs w:val="18"/>
              </w:rPr>
              <w:t xml:space="preserve">Bakır: </w:t>
            </w:r>
            <w:r>
              <w:rPr>
                <w:rFonts w:ascii="Times New Roman" w:hAnsi="Times New Roman" w:cs="Times New Roman"/>
                <w:sz w:val="18"/>
                <w:szCs w:val="18"/>
              </w:rPr>
              <w:t xml:space="preserve">≤ </w:t>
            </w:r>
            <w:r>
              <w:rPr>
                <w:rFonts w:ascii="Times New Roman" w:hAnsi="Times New Roman"/>
                <w:sz w:val="18"/>
                <w:szCs w:val="18"/>
              </w:rPr>
              <w:t>50 mg/kg</w:t>
            </w:r>
          </w:p>
          <w:p w14:paraId="1E1D04FE" w14:textId="56B3A923" w:rsidR="002C5306" w:rsidRPr="000C4BEE" w:rsidRDefault="002C5306" w:rsidP="0092549B">
            <w:pPr>
              <w:spacing w:after="0" w:line="240" w:lineRule="auto"/>
              <w:rPr>
                <w:rFonts w:ascii="Times New Roman" w:hAnsi="Times New Roman"/>
                <w:sz w:val="18"/>
                <w:szCs w:val="18"/>
              </w:rPr>
            </w:pPr>
            <w:r>
              <w:rPr>
                <w:rFonts w:ascii="Times New Roman" w:hAnsi="Times New Roman"/>
                <w:sz w:val="18"/>
                <w:szCs w:val="18"/>
              </w:rPr>
              <w:t xml:space="preserve">Civa: </w:t>
            </w:r>
            <w:r>
              <w:rPr>
                <w:rFonts w:ascii="Times New Roman" w:hAnsi="Times New Roman" w:cs="Times New Roman"/>
                <w:sz w:val="18"/>
                <w:szCs w:val="18"/>
              </w:rPr>
              <w:t>≤ 0,02 mg/kg</w:t>
            </w:r>
          </w:p>
          <w:p w14:paraId="42586A0C" w14:textId="60E35038" w:rsidR="0092549B" w:rsidRPr="000C4BEE" w:rsidRDefault="002C5306" w:rsidP="0092549B">
            <w:pPr>
              <w:spacing w:after="0" w:line="240" w:lineRule="auto"/>
              <w:rPr>
                <w:rFonts w:ascii="Times New Roman" w:hAnsi="Times New Roman"/>
                <w:sz w:val="18"/>
                <w:szCs w:val="18"/>
              </w:rPr>
            </w:pPr>
            <w:r>
              <w:rPr>
                <w:rFonts w:ascii="Times New Roman" w:hAnsi="Times New Roman"/>
                <w:sz w:val="18"/>
                <w:szCs w:val="18"/>
              </w:rPr>
              <w:t xml:space="preserve">Arsenik: </w:t>
            </w:r>
            <w:r>
              <w:rPr>
                <w:rFonts w:ascii="Times New Roman" w:hAnsi="Times New Roman" w:cs="Times New Roman"/>
                <w:sz w:val="18"/>
                <w:szCs w:val="18"/>
              </w:rPr>
              <w:t xml:space="preserve">≤ </w:t>
            </w:r>
            <w:r>
              <w:rPr>
                <w:rFonts w:ascii="Times New Roman" w:hAnsi="Times New Roman"/>
                <w:sz w:val="18"/>
                <w:szCs w:val="18"/>
              </w:rPr>
              <w:t>0,2 mg/kg</w:t>
            </w:r>
          </w:p>
          <w:p w14:paraId="54E923DA" w14:textId="007D1FE0" w:rsidR="0092549B" w:rsidRDefault="0092549B" w:rsidP="0092549B">
            <w:pPr>
              <w:spacing w:after="0" w:line="240" w:lineRule="auto"/>
              <w:rPr>
                <w:rFonts w:ascii="Times New Roman" w:hAnsi="Times New Roman"/>
                <w:sz w:val="18"/>
                <w:szCs w:val="18"/>
              </w:rPr>
            </w:pPr>
          </w:p>
          <w:p w14:paraId="5B3C902B" w14:textId="764CC8BF" w:rsidR="002C5306" w:rsidRPr="00E03E7B" w:rsidRDefault="002C5306" w:rsidP="0092549B">
            <w:pPr>
              <w:spacing w:after="0" w:line="240" w:lineRule="auto"/>
              <w:rPr>
                <w:rFonts w:ascii="Times New Roman" w:hAnsi="Times New Roman"/>
                <w:b/>
                <w:sz w:val="18"/>
                <w:szCs w:val="18"/>
              </w:rPr>
            </w:pPr>
            <w:r w:rsidRPr="00E03E7B">
              <w:rPr>
                <w:rFonts w:ascii="Times New Roman" w:hAnsi="Times New Roman"/>
                <w:b/>
                <w:sz w:val="18"/>
                <w:szCs w:val="18"/>
              </w:rPr>
              <w:t>Safsızlıklar:</w:t>
            </w:r>
          </w:p>
          <w:p w14:paraId="7ABE4D48" w14:textId="455BC251" w:rsidR="002C5306" w:rsidRDefault="002C5306" w:rsidP="0092549B">
            <w:pPr>
              <w:spacing w:after="0" w:line="240" w:lineRule="auto"/>
              <w:rPr>
                <w:rFonts w:ascii="Times New Roman" w:hAnsi="Times New Roman"/>
                <w:sz w:val="18"/>
                <w:szCs w:val="18"/>
              </w:rPr>
            </w:pPr>
            <w:r>
              <w:rPr>
                <w:rFonts w:ascii="Times New Roman" w:hAnsi="Times New Roman"/>
                <w:sz w:val="18"/>
                <w:szCs w:val="18"/>
              </w:rPr>
              <w:t xml:space="preserve">Benzo(a)piren:&lt; 10,0 </w:t>
            </w:r>
            <w:r>
              <w:rPr>
                <w:rFonts w:ascii="Times New Roman" w:hAnsi="Times New Roman" w:cs="Times New Roman"/>
                <w:sz w:val="18"/>
                <w:szCs w:val="18"/>
              </w:rPr>
              <w:t>µ</w:t>
            </w:r>
            <w:r>
              <w:rPr>
                <w:rFonts w:ascii="Times New Roman" w:hAnsi="Times New Roman"/>
                <w:sz w:val="18"/>
                <w:szCs w:val="18"/>
              </w:rPr>
              <w:t>g/kg</w:t>
            </w:r>
          </w:p>
          <w:p w14:paraId="55B25777" w14:textId="4242B779" w:rsidR="00E03E7B" w:rsidRDefault="00E03E7B" w:rsidP="0092549B">
            <w:pPr>
              <w:spacing w:after="0" w:line="240" w:lineRule="auto"/>
              <w:rPr>
                <w:rFonts w:ascii="Times New Roman" w:hAnsi="Times New Roman"/>
                <w:sz w:val="18"/>
                <w:szCs w:val="18"/>
              </w:rPr>
            </w:pPr>
            <w:r w:rsidRPr="00E03E7B">
              <w:rPr>
                <w:rFonts w:ascii="Times New Roman" w:hAnsi="Times New Roman" w:cs="Times New Roman"/>
                <w:bCs/>
                <w:snapToGrid w:val="0"/>
                <w:sz w:val="18"/>
                <w:szCs w:val="18"/>
              </w:rPr>
              <w:t>Benzo(a)piren, benzo(a)anthrasen, benzo(b)floranthen ve krisen</w:t>
            </w:r>
            <w:r w:rsidRPr="00E03E7B">
              <w:rPr>
                <w:rFonts w:ascii="Times New Roman" w:hAnsi="Times New Roman"/>
                <w:sz w:val="18"/>
                <w:szCs w:val="18"/>
              </w:rPr>
              <w:t xml:space="preserve"> </w:t>
            </w:r>
            <w:r>
              <w:rPr>
                <w:rFonts w:ascii="Times New Roman" w:hAnsi="Times New Roman"/>
                <w:sz w:val="18"/>
                <w:szCs w:val="18"/>
              </w:rPr>
              <w:t xml:space="preserve">toplamı: &lt; 50,0 </w:t>
            </w:r>
            <w:r>
              <w:rPr>
                <w:rFonts w:ascii="Times New Roman" w:hAnsi="Times New Roman" w:cs="Times New Roman"/>
                <w:sz w:val="18"/>
                <w:szCs w:val="18"/>
              </w:rPr>
              <w:t>µ</w:t>
            </w:r>
            <w:r>
              <w:rPr>
                <w:rFonts w:ascii="Times New Roman" w:hAnsi="Times New Roman"/>
                <w:sz w:val="18"/>
                <w:szCs w:val="18"/>
              </w:rPr>
              <w:t>g/kg</w:t>
            </w:r>
          </w:p>
          <w:p w14:paraId="148561F8" w14:textId="46D0504C" w:rsidR="00E03E7B" w:rsidRDefault="00E03E7B" w:rsidP="0092549B">
            <w:pPr>
              <w:spacing w:after="0" w:line="240" w:lineRule="auto"/>
              <w:rPr>
                <w:rFonts w:ascii="Times New Roman" w:hAnsi="Times New Roman"/>
                <w:sz w:val="18"/>
                <w:szCs w:val="18"/>
              </w:rPr>
            </w:pPr>
          </w:p>
          <w:p w14:paraId="40A54D73" w14:textId="15D76567" w:rsidR="00E03E7B" w:rsidRDefault="00E03E7B" w:rsidP="0092549B">
            <w:pPr>
              <w:spacing w:after="0" w:line="240" w:lineRule="auto"/>
              <w:rPr>
                <w:rFonts w:ascii="Times New Roman" w:hAnsi="Times New Roman"/>
                <w:b/>
                <w:sz w:val="18"/>
                <w:szCs w:val="18"/>
              </w:rPr>
            </w:pPr>
            <w:r w:rsidRPr="00E03E7B">
              <w:rPr>
                <w:rFonts w:ascii="Times New Roman" w:hAnsi="Times New Roman"/>
                <w:b/>
                <w:sz w:val="18"/>
                <w:szCs w:val="18"/>
              </w:rPr>
              <w:t xml:space="preserve">Pestisitler: </w:t>
            </w:r>
          </w:p>
          <w:p w14:paraId="0359D7DE" w14:textId="1191EF3D" w:rsidR="00106F52" w:rsidRDefault="00106F52" w:rsidP="0092549B">
            <w:pPr>
              <w:spacing w:after="0" w:line="240" w:lineRule="auto"/>
              <w:rPr>
                <w:rFonts w:ascii="Times New Roman" w:hAnsi="Times New Roman"/>
                <w:b/>
                <w:sz w:val="18"/>
                <w:szCs w:val="18"/>
              </w:rPr>
            </w:pPr>
            <w:r w:rsidRPr="001F1B0F">
              <w:rPr>
                <w:rFonts w:ascii="Times New Roman" w:hAnsi="Times New Roman" w:cs="Times New Roman"/>
                <w:sz w:val="18"/>
                <w:szCs w:val="18"/>
              </w:rPr>
              <w:t xml:space="preserve">Türk Gıda Kodeksi Pestisitlerin Maksimum Kalıntı Limitleri Yönetmeliğinde </w:t>
            </w:r>
            <w:r>
              <w:rPr>
                <w:rFonts w:ascii="Times New Roman" w:hAnsi="Times New Roman" w:cs="Times New Roman"/>
                <w:sz w:val="18"/>
                <w:szCs w:val="18"/>
              </w:rPr>
              <w:t>0639000</w:t>
            </w:r>
            <w:r w:rsidRPr="001F1B0F">
              <w:rPr>
                <w:rFonts w:ascii="Times New Roman" w:hAnsi="Times New Roman" w:cs="Times New Roman"/>
                <w:sz w:val="18"/>
                <w:szCs w:val="18"/>
              </w:rPr>
              <w:t xml:space="preserve"> kod numarası (</w:t>
            </w:r>
            <w:r>
              <w:rPr>
                <w:rFonts w:ascii="Times New Roman" w:hAnsi="Times New Roman" w:cs="Times New Roman"/>
                <w:sz w:val="18"/>
                <w:szCs w:val="18"/>
              </w:rPr>
              <w:t>Bitki kısımlarından bitkisel infüzyonlar</w:t>
            </w:r>
            <w:r w:rsidRPr="001F1B0F">
              <w:rPr>
                <w:rFonts w:ascii="Times New Roman" w:hAnsi="Times New Roman" w:cs="Times New Roman"/>
                <w:sz w:val="18"/>
                <w:szCs w:val="18"/>
              </w:rPr>
              <w:t>) altında değerlendir</w:t>
            </w:r>
            <w:r>
              <w:rPr>
                <w:rFonts w:ascii="Times New Roman" w:hAnsi="Times New Roman" w:cs="Times New Roman"/>
                <w:sz w:val="18"/>
                <w:szCs w:val="18"/>
              </w:rPr>
              <w:t>i</w:t>
            </w:r>
            <w:r w:rsidRPr="001F1B0F">
              <w:rPr>
                <w:rFonts w:ascii="Times New Roman" w:hAnsi="Times New Roman" w:cs="Times New Roman"/>
                <w:sz w:val="18"/>
                <w:szCs w:val="18"/>
              </w:rPr>
              <w:t>lir.</w:t>
            </w:r>
          </w:p>
          <w:p w14:paraId="483E3F96" w14:textId="77777777" w:rsidR="00E03E7B" w:rsidRPr="00E03E7B" w:rsidRDefault="00E03E7B" w:rsidP="0092549B">
            <w:pPr>
              <w:spacing w:after="0" w:line="240" w:lineRule="auto"/>
              <w:rPr>
                <w:rFonts w:ascii="Times New Roman" w:hAnsi="Times New Roman"/>
                <w:b/>
                <w:sz w:val="18"/>
                <w:szCs w:val="18"/>
              </w:rPr>
            </w:pPr>
          </w:p>
          <w:p w14:paraId="1A946C93" w14:textId="77777777" w:rsidR="0092549B" w:rsidRDefault="002C5306" w:rsidP="0092549B">
            <w:pPr>
              <w:spacing w:after="0" w:line="240" w:lineRule="auto"/>
              <w:rPr>
                <w:rFonts w:ascii="Times New Roman" w:hAnsi="Times New Roman"/>
                <w:sz w:val="18"/>
                <w:szCs w:val="18"/>
              </w:rPr>
            </w:pPr>
            <w:r>
              <w:rPr>
                <w:rFonts w:ascii="Times New Roman" w:hAnsi="Times New Roman"/>
                <w:sz w:val="18"/>
                <w:szCs w:val="18"/>
              </w:rPr>
              <w:t>KOB</w:t>
            </w:r>
            <w:r w:rsidR="0092549B" w:rsidRPr="000C4BEE">
              <w:rPr>
                <w:rFonts w:ascii="Times New Roman" w:hAnsi="Times New Roman"/>
                <w:sz w:val="18"/>
                <w:szCs w:val="18"/>
              </w:rPr>
              <w:t>: Koloni oluşturma birimi</w:t>
            </w:r>
          </w:p>
          <w:p w14:paraId="2AA81F89" w14:textId="631AEA1E" w:rsidR="0027010C" w:rsidRPr="000C4BEE" w:rsidRDefault="0027010C" w:rsidP="0092549B">
            <w:pPr>
              <w:spacing w:after="0" w:line="240" w:lineRule="auto"/>
              <w:rPr>
                <w:rFonts w:ascii="Times New Roman" w:hAnsi="Times New Roman"/>
                <w:b/>
                <w:sz w:val="18"/>
                <w:szCs w:val="18"/>
              </w:rPr>
            </w:pPr>
          </w:p>
        </w:tc>
      </w:tr>
      <w:tr w:rsidR="0092549B" w:rsidRPr="00005C6B" w14:paraId="392CC563"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0FD56002" w14:textId="77777777" w:rsidR="0092549B" w:rsidRPr="000C4BEE" w:rsidRDefault="0092549B" w:rsidP="0092549B">
            <w:pPr>
              <w:autoSpaceDE w:val="0"/>
              <w:autoSpaceDN w:val="0"/>
              <w:adjustRightInd w:val="0"/>
              <w:spacing w:after="0" w:line="240" w:lineRule="auto"/>
              <w:jc w:val="both"/>
              <w:rPr>
                <w:rFonts w:ascii="Times New Roman" w:eastAsia="Calibri" w:hAnsi="Times New Roman" w:cs="Times New Roman"/>
                <w:b/>
                <w:bCs/>
                <w:sz w:val="18"/>
                <w:szCs w:val="18"/>
              </w:rPr>
            </w:pPr>
            <w:r w:rsidRPr="000C4BEE">
              <w:rPr>
                <w:rFonts w:ascii="Times New Roman" w:eastAsia="Calibri" w:hAnsi="Times New Roman" w:cs="Times New Roman"/>
                <w:b/>
                <w:bCs/>
                <w:i/>
                <w:sz w:val="18"/>
                <w:szCs w:val="18"/>
              </w:rPr>
              <w:lastRenderedPageBreak/>
              <w:t>Coriandrum sativum</w:t>
            </w:r>
            <w:r w:rsidRPr="000C4BEE">
              <w:rPr>
                <w:rFonts w:ascii="Times New Roman" w:eastAsia="Calibri" w:hAnsi="Times New Roman" w:cs="Times New Roman"/>
                <w:b/>
                <w:bCs/>
                <w:sz w:val="18"/>
                <w:szCs w:val="18"/>
              </w:rPr>
              <w:t xml:space="preserve"> (kişniş) tohumu yağı</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07D0DC16"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b/>
                <w:sz w:val="18"/>
                <w:szCs w:val="18"/>
              </w:rPr>
              <w:t>Açıklama/Tanım:</w:t>
            </w:r>
            <w:r w:rsidRPr="000C4BEE">
              <w:rPr>
                <w:rFonts w:ascii="Times New Roman" w:hAnsi="Times New Roman"/>
                <w:sz w:val="18"/>
                <w:szCs w:val="18"/>
              </w:rPr>
              <w:t xml:space="preserve"> Kişniş tohumu yağı; </w:t>
            </w:r>
            <w:r w:rsidRPr="000C4BEE">
              <w:rPr>
                <w:rFonts w:ascii="Times New Roman" w:hAnsi="Times New Roman"/>
                <w:i/>
                <w:sz w:val="18"/>
                <w:szCs w:val="18"/>
              </w:rPr>
              <w:t>Coriandrum sativum</w:t>
            </w:r>
            <w:r w:rsidRPr="000C4BEE">
              <w:rPr>
                <w:rFonts w:ascii="Times New Roman" w:hAnsi="Times New Roman"/>
                <w:sz w:val="18"/>
                <w:szCs w:val="18"/>
              </w:rPr>
              <w:t xml:space="preserve"> L. bitkisinin tohumlarından elde edilen yağ asidi gliseritlerini içeren bir yağdır. Açık sarı renkte ve tatsızdır. </w:t>
            </w:r>
          </w:p>
          <w:p w14:paraId="7297E3AC"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lastRenderedPageBreak/>
              <w:t>CAS No: 8008-52-4</w:t>
            </w:r>
          </w:p>
          <w:p w14:paraId="480639B7" w14:textId="77777777" w:rsidR="0092549B" w:rsidRPr="000C4BEE" w:rsidRDefault="0092549B" w:rsidP="0092549B">
            <w:pPr>
              <w:spacing w:after="0" w:line="240" w:lineRule="auto"/>
              <w:jc w:val="both"/>
              <w:rPr>
                <w:rFonts w:ascii="Times New Roman" w:hAnsi="Times New Roman"/>
                <w:b/>
                <w:sz w:val="18"/>
                <w:szCs w:val="18"/>
              </w:rPr>
            </w:pPr>
            <w:r w:rsidRPr="000C4BEE">
              <w:rPr>
                <w:rFonts w:ascii="Times New Roman" w:hAnsi="Times New Roman"/>
                <w:b/>
                <w:sz w:val="18"/>
                <w:szCs w:val="18"/>
              </w:rPr>
              <w:t>Yağ asiti kompozisyonu:</w:t>
            </w:r>
          </w:p>
          <w:p w14:paraId="31E1019D"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Palmitik asit (C16:0): %2-5 </w:t>
            </w:r>
          </w:p>
          <w:p w14:paraId="2007BF9A"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Stearik asit (C18:0): &lt; %1,5 </w:t>
            </w:r>
          </w:p>
          <w:p w14:paraId="644E2912"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Petroselinik asit (cis-C18:1(n-12)): % 60-75 </w:t>
            </w:r>
          </w:p>
          <w:p w14:paraId="258A853C"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Oleik asit (cis-C18:1 (n-9)): % 7-15 </w:t>
            </w:r>
          </w:p>
          <w:p w14:paraId="4E2625A3"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Linoleik asit (C18:2): %12-19 </w:t>
            </w:r>
          </w:p>
          <w:p w14:paraId="287ECC10"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α-Linolenik asit (C18:3): &lt; %1,0 </w:t>
            </w:r>
          </w:p>
          <w:p w14:paraId="2367403B"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Trans yağ asitleri: ≤ %1,0 </w:t>
            </w:r>
          </w:p>
          <w:p w14:paraId="4B17D6AC" w14:textId="77777777" w:rsidR="0092549B" w:rsidRPr="000C4BEE" w:rsidRDefault="0092549B" w:rsidP="0092549B">
            <w:pPr>
              <w:spacing w:after="0" w:line="240" w:lineRule="auto"/>
              <w:jc w:val="both"/>
              <w:rPr>
                <w:rFonts w:ascii="Times New Roman" w:hAnsi="Times New Roman"/>
                <w:b/>
                <w:sz w:val="18"/>
                <w:szCs w:val="18"/>
              </w:rPr>
            </w:pPr>
            <w:r w:rsidRPr="000C4BEE">
              <w:rPr>
                <w:rFonts w:ascii="Times New Roman" w:hAnsi="Times New Roman"/>
                <w:b/>
                <w:sz w:val="18"/>
                <w:szCs w:val="18"/>
              </w:rPr>
              <w:t xml:space="preserve">Saflık: </w:t>
            </w:r>
          </w:p>
          <w:p w14:paraId="6C936A03"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Refraktif indeks (20 °C): 1,466-1,474 </w:t>
            </w:r>
          </w:p>
          <w:p w14:paraId="6E56D3A6" w14:textId="623E2E1E"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Asit değeri: ≤ </w:t>
            </w:r>
            <w:r>
              <w:rPr>
                <w:rFonts w:ascii="Times New Roman" w:hAnsi="Times New Roman"/>
                <w:sz w:val="18"/>
                <w:szCs w:val="18"/>
              </w:rPr>
              <w:t>4</w:t>
            </w:r>
            <w:r w:rsidRPr="000C4BEE">
              <w:rPr>
                <w:rFonts w:ascii="Times New Roman" w:hAnsi="Times New Roman"/>
                <w:sz w:val="18"/>
                <w:szCs w:val="18"/>
              </w:rPr>
              <w:t xml:space="preserve"> mg KOH/g </w:t>
            </w:r>
          </w:p>
          <w:p w14:paraId="14026A23"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Peroksit değeri (PD): ≤ 5,0 meq/kg </w:t>
            </w:r>
          </w:p>
          <w:p w14:paraId="3BAE8AAB"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İyot değeri: 88-110 birim </w:t>
            </w:r>
          </w:p>
          <w:p w14:paraId="320AA6AD"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Sabunlaşma değeri: 179-200 mg KOH/g </w:t>
            </w:r>
          </w:p>
          <w:p w14:paraId="5DA90B8B"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Sabunlaşmayan madde: ≤ 15 g/kg</w:t>
            </w:r>
          </w:p>
        </w:tc>
      </w:tr>
      <w:tr w:rsidR="0092549B" w:rsidRPr="00005C6B" w14:paraId="4FA6C69F"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059D4468"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sz w:val="18"/>
                <w:szCs w:val="18"/>
              </w:rPr>
            </w:pPr>
            <w:r w:rsidRPr="000C4BEE">
              <w:rPr>
                <w:rFonts w:ascii="Times New Roman" w:eastAsia="Calibri" w:hAnsi="Times New Roman" w:cs="Times New Roman"/>
                <w:b/>
                <w:bCs/>
                <w:i/>
                <w:sz w:val="18"/>
                <w:szCs w:val="18"/>
              </w:rPr>
              <w:lastRenderedPageBreak/>
              <w:t>Crataegus pinnatifida</w:t>
            </w:r>
            <w:r w:rsidRPr="000C4BEE">
              <w:rPr>
                <w:rFonts w:ascii="Times New Roman" w:eastAsia="Calibri" w:hAnsi="Times New Roman" w:cs="Times New Roman"/>
                <w:b/>
                <w:bCs/>
                <w:sz w:val="18"/>
                <w:szCs w:val="18"/>
              </w:rPr>
              <w:t xml:space="preserve"> kurutulmuş meyvesi</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7D55EA4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Açıklama/Tanım:</w:t>
            </w:r>
            <w:r w:rsidRPr="000C4BEE">
              <w:rPr>
                <w:rFonts w:ascii="Times New Roman" w:hAnsi="Times New Roman"/>
                <w:i/>
                <w:sz w:val="18"/>
                <w:szCs w:val="18"/>
              </w:rPr>
              <w:t>Crataegus pinnatifida</w:t>
            </w:r>
            <w:r w:rsidRPr="000C4BEE">
              <w:rPr>
                <w:rFonts w:ascii="Times New Roman" w:hAnsi="Times New Roman"/>
                <w:sz w:val="18"/>
                <w:szCs w:val="18"/>
              </w:rPr>
              <w:t xml:space="preserve"> türünün kurutulmuş meyveleri Rosaceae familyasına ait olup Çin ve Kore’ye özgüdür.</w:t>
            </w:r>
          </w:p>
          <w:p w14:paraId="640A5F5E"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 xml:space="preserve">Bileşim: </w:t>
            </w:r>
          </w:p>
          <w:p w14:paraId="7CF9796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Kuru madde: %80 </w:t>
            </w:r>
          </w:p>
          <w:p w14:paraId="09B45A7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Karbonhidrat: 55 g/kg taze ağırlık </w:t>
            </w:r>
          </w:p>
          <w:p w14:paraId="66FF311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Fruktoz: 26,5–29,3 g/100 g </w:t>
            </w:r>
          </w:p>
          <w:p w14:paraId="670C13FA"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Glukoz: 25,5–28,1 g/100 g </w:t>
            </w:r>
          </w:p>
          <w:p w14:paraId="556753FB"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C Vitamini: 29,1 mg/100 g taze ağırlık </w:t>
            </w:r>
          </w:p>
          <w:p w14:paraId="780DAF2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Sodyum: 2,9 g/100 g taze ağırlık </w:t>
            </w:r>
          </w:p>
          <w:p w14:paraId="4006603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Komposto; bir veya birden çok türde meyvenin yenilebilir kısımlarının bütün veya parçalanmış halde, belirgin bir konsantrasyon olmadan ısıl işlemi ile üretilir. Şeker, su, sirke, baharatlar ve limon suyu kullanılabilir.</w:t>
            </w:r>
          </w:p>
        </w:tc>
      </w:tr>
      <w:tr w:rsidR="0092549B" w:rsidRPr="00005C6B" w14:paraId="620AE4B0"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4C1EA005"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sz w:val="18"/>
                <w:szCs w:val="18"/>
              </w:rPr>
            </w:pPr>
            <w:r w:rsidRPr="000C4BEE">
              <w:rPr>
                <w:rFonts w:ascii="Times New Roman" w:eastAsia="Calibri" w:hAnsi="Times New Roman" w:cs="Times New Roman"/>
                <w:b/>
                <w:bCs/>
                <w:sz w:val="18"/>
                <w:szCs w:val="18"/>
              </w:rPr>
              <w:t>Guar gam (</w:t>
            </w:r>
            <w:r w:rsidRPr="000C4BEE">
              <w:rPr>
                <w:rFonts w:ascii="Times New Roman" w:eastAsia="Calibri" w:hAnsi="Times New Roman" w:cs="Times New Roman"/>
                <w:b/>
                <w:bCs/>
                <w:i/>
                <w:sz w:val="18"/>
                <w:szCs w:val="18"/>
              </w:rPr>
              <w:t>Cyamopsis tetragonolobu</w:t>
            </w:r>
            <w:r w:rsidRPr="000C4BEE">
              <w:rPr>
                <w:rFonts w:ascii="Times New Roman" w:eastAsia="Calibri" w:hAnsi="Times New Roman" w:cs="Times New Roman"/>
                <w:b/>
                <w:bCs/>
                <w:sz w:val="18"/>
                <w:szCs w:val="18"/>
              </w:rPr>
              <w:t>s L. Taub.)</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4DEDCCF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Açıklama/Tanım:</w:t>
            </w:r>
            <w:r w:rsidRPr="000C4BEE">
              <w:rPr>
                <w:rFonts w:ascii="Times New Roman" w:hAnsi="Times New Roman"/>
                <w:sz w:val="18"/>
                <w:szCs w:val="18"/>
              </w:rPr>
              <w:t xml:space="preserve"> Doğal guar gam; </w:t>
            </w:r>
            <w:r w:rsidRPr="000C4BEE">
              <w:rPr>
                <w:rFonts w:ascii="Times New Roman" w:hAnsi="Times New Roman"/>
                <w:i/>
                <w:sz w:val="18"/>
                <w:szCs w:val="18"/>
              </w:rPr>
              <w:t>Cyamopsis tetragonolobus</w:t>
            </w:r>
            <w:r w:rsidRPr="000C4BEE">
              <w:rPr>
                <w:rFonts w:ascii="Times New Roman" w:hAnsi="Times New Roman"/>
                <w:sz w:val="18"/>
                <w:szCs w:val="18"/>
              </w:rPr>
              <w:t xml:space="preserve"> L. Taub. (</w:t>
            </w:r>
            <w:r w:rsidRPr="000C4BEE">
              <w:rPr>
                <w:rFonts w:ascii="Times New Roman" w:hAnsi="Times New Roman"/>
                <w:i/>
                <w:sz w:val="18"/>
                <w:szCs w:val="18"/>
              </w:rPr>
              <w:t>Leguminosae</w:t>
            </w:r>
            <w:r w:rsidRPr="000C4BEE">
              <w:rPr>
                <w:rFonts w:ascii="Times New Roman" w:hAnsi="Times New Roman"/>
                <w:sz w:val="18"/>
                <w:szCs w:val="18"/>
              </w:rPr>
              <w:t xml:space="preserve"> familyası)’ın doğal suşlarınnın endospermidir. Kimyasal olarak galaktomannan (galaktomannan içeriği %75’ten çok). olarak tanımlanan, glikosidik bağlarla bağlı galaktopiranos ve mannopiranoz birimlerinden oluşan yüksek molekül ağırlıklı polisakkaritten oluşur.</w:t>
            </w:r>
          </w:p>
          <w:p w14:paraId="36DDD25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Görünüş: Rengi beyazdan sarımsı renge değişen toz. </w:t>
            </w:r>
          </w:p>
          <w:p w14:paraId="76DB1191"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Molekül ağırlığı: 50 000 – 8 000 000 Dalton  </w:t>
            </w:r>
          </w:p>
          <w:p w14:paraId="4D3DF032"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CAS No: 9000-30-0 </w:t>
            </w:r>
          </w:p>
          <w:p w14:paraId="5C348634"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Einecs No: 232-536-8 </w:t>
            </w:r>
          </w:p>
          <w:p w14:paraId="660D6323" w14:textId="77777777"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hAnsi="Times New Roman"/>
                <w:sz w:val="18"/>
                <w:szCs w:val="18"/>
              </w:rPr>
              <w:t xml:space="preserve">Saflık: </w:t>
            </w:r>
            <w:r w:rsidRPr="000C4BEE">
              <w:rPr>
                <w:rFonts w:ascii="Times New Roman" w:eastAsia="Times New Roman" w:hAnsi="Times New Roman"/>
                <w:iCs/>
                <w:sz w:val="18"/>
                <w:szCs w:val="18"/>
                <w:lang w:eastAsia="tr-TR"/>
              </w:rPr>
              <w:t xml:space="preserve">3/4/2017 tarihli ve 30027 Mükerrer sayılı Resmi Gazete’de yayımlanan </w:t>
            </w:r>
            <w:r w:rsidRPr="000C4BEE">
              <w:rPr>
                <w:rFonts w:ascii="Times New Roman" w:eastAsia="Times New Roman" w:hAnsi="Times New Roman"/>
                <w:bCs/>
                <w:sz w:val="18"/>
                <w:szCs w:val="18"/>
                <w:lang w:eastAsia="tr-TR"/>
              </w:rPr>
              <w:t>Türk Gıda Kodeksi Gıda Katkı Maddelerinin Spesifikasyonları Hakkında Yönetmelik’te guar gamla ilgili belirtilen spesifikasyonlara uygun olmalıdır.</w:t>
            </w:r>
          </w:p>
          <w:p w14:paraId="2AA12549"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Fiziko kimyasal özellikler</w:t>
            </w:r>
            <w:r w:rsidRPr="000C4BEE">
              <w:rPr>
                <w:rFonts w:ascii="Times New Roman" w:hAnsi="Times New Roman"/>
                <w:sz w:val="18"/>
                <w:szCs w:val="18"/>
              </w:rPr>
              <w:t xml:space="preserve">: </w:t>
            </w:r>
          </w:p>
          <w:p w14:paraId="032026C2"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Toz</w:t>
            </w:r>
          </w:p>
          <w:p w14:paraId="037B8DAA"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Raf ömrü: 2 yıl</w:t>
            </w:r>
          </w:p>
          <w:p w14:paraId="35F6542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Renk: Beyaz</w:t>
            </w:r>
          </w:p>
          <w:p w14:paraId="460833A1"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Koku: Hafif</w:t>
            </w:r>
          </w:p>
          <w:p w14:paraId="43B18A9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Ortalama partikül çapı: 60-70μm </w:t>
            </w:r>
          </w:p>
          <w:p w14:paraId="0D1FB52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Nem: en fazla %15 </w:t>
            </w:r>
          </w:p>
          <w:p w14:paraId="1475664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1 saatte viskozite* — </w:t>
            </w:r>
          </w:p>
          <w:p w14:paraId="76E13B61"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lastRenderedPageBreak/>
              <w:t>2 saatte viskozite*: En az 3600 mPa.s</w:t>
            </w:r>
          </w:p>
          <w:p w14:paraId="39B0020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24 saatte viskozite*: En az 4000 mPa.s</w:t>
            </w:r>
          </w:p>
          <w:p w14:paraId="304AC83F"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Çözünürlük: Sıcak ve soğuk suda çözünür. </w:t>
            </w:r>
          </w:p>
          <w:p w14:paraId="3FF0DC79"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pH 10g/L için, 25 °C’de : 6-7,5 </w:t>
            </w:r>
          </w:p>
          <w:p w14:paraId="1646E1A8"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İnce pulcuklar (Flakes)</w:t>
            </w:r>
          </w:p>
          <w:p w14:paraId="384B9963"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Kullanma ömrü: 1 yıl</w:t>
            </w:r>
          </w:p>
          <w:p w14:paraId="47483D03"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Renk: Siyah noktaların hiç olmadığı veya çok az olduğu beyazdan kirli beyaza değişen renkte </w:t>
            </w:r>
          </w:p>
          <w:p w14:paraId="395971F5"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Koku: Hafif</w:t>
            </w:r>
          </w:p>
          <w:p w14:paraId="3775A3F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Ortalama partikül çapı: 1-10 mm </w:t>
            </w:r>
          </w:p>
          <w:p w14:paraId="3720EE89"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Nem: En fazla 15 </w:t>
            </w:r>
          </w:p>
          <w:p w14:paraId="056BDE81"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1 saatte viskozite*: en az 3 000 mPa.s</w:t>
            </w:r>
          </w:p>
          <w:p w14:paraId="1643C173"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2 saatte viskozite *— </w:t>
            </w:r>
          </w:p>
          <w:p w14:paraId="4061104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24 saatte viskozite *— </w:t>
            </w:r>
          </w:p>
          <w:p w14:paraId="66BB244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Çözünürlük: Sıcak ve soğuk suda çözünür. </w:t>
            </w:r>
          </w:p>
          <w:p w14:paraId="346C7F01"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pH 10g/L için, 25 °C’de : 5-7,5 </w:t>
            </w:r>
          </w:p>
          <w:p w14:paraId="41512BD2"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Viskozite ölçümü şu şartlarda yapılır: %1, 25 °C, 20 rpm</w:t>
            </w:r>
          </w:p>
        </w:tc>
      </w:tr>
      <w:tr w:rsidR="0092549B" w:rsidRPr="00005C6B" w14:paraId="344750DD"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56F42621" w14:textId="77777777" w:rsidR="0092549B" w:rsidRPr="000C4BEE" w:rsidRDefault="0092549B" w:rsidP="0092549B">
            <w:pPr>
              <w:autoSpaceDE w:val="0"/>
              <w:autoSpaceDN w:val="0"/>
              <w:adjustRightInd w:val="0"/>
              <w:spacing w:after="0" w:line="240" w:lineRule="auto"/>
              <w:jc w:val="both"/>
              <w:rPr>
                <w:rFonts w:ascii="Times New Roman" w:eastAsia="Calibri" w:hAnsi="Times New Roman" w:cs="Times New Roman"/>
                <w:b/>
                <w:bCs/>
                <w:sz w:val="18"/>
                <w:szCs w:val="18"/>
              </w:rPr>
            </w:pPr>
            <w:r w:rsidRPr="000C4BEE">
              <w:rPr>
                <w:rFonts w:ascii="Times New Roman" w:eastAsia="Calibri" w:hAnsi="Times New Roman" w:cs="Times New Roman"/>
                <w:b/>
                <w:bCs/>
                <w:i/>
                <w:sz w:val="18"/>
                <w:szCs w:val="18"/>
              </w:rPr>
              <w:lastRenderedPageBreak/>
              <w:t>Digitaria exilis</w:t>
            </w:r>
            <w:r w:rsidRPr="000C4BEE">
              <w:rPr>
                <w:rFonts w:ascii="Times New Roman" w:eastAsia="Calibri" w:hAnsi="Times New Roman" w:cs="Times New Roman"/>
                <w:b/>
                <w:bCs/>
                <w:sz w:val="18"/>
                <w:szCs w:val="18"/>
              </w:rPr>
              <w:t xml:space="preserve"> (Kippist) Stapf’in kabuğu soyulmuş taneleri</w:t>
            </w:r>
          </w:p>
          <w:p w14:paraId="6F6792EE" w14:textId="77777777" w:rsidR="0092549B" w:rsidRPr="000C4BEE" w:rsidRDefault="0092549B" w:rsidP="0092549B">
            <w:pPr>
              <w:autoSpaceDE w:val="0"/>
              <w:autoSpaceDN w:val="0"/>
              <w:adjustRightInd w:val="0"/>
              <w:spacing w:after="0" w:line="240" w:lineRule="auto"/>
              <w:jc w:val="both"/>
              <w:rPr>
                <w:rFonts w:ascii="Times New Roman" w:eastAsia="Calibri" w:hAnsi="Times New Roman" w:cs="Times New Roman"/>
                <w:bCs/>
                <w:sz w:val="18"/>
                <w:szCs w:val="18"/>
              </w:rPr>
            </w:pPr>
            <w:r w:rsidRPr="000C4BEE">
              <w:rPr>
                <w:rFonts w:ascii="Times New Roman" w:eastAsia="Calibri" w:hAnsi="Times New Roman" w:cs="Times New Roman"/>
                <w:bCs/>
                <w:sz w:val="18"/>
                <w:szCs w:val="18"/>
              </w:rPr>
              <w:t>(Diğer bir ülkeden gelen geleneksel gıda)</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737CB795" w14:textId="77777777" w:rsidR="0092549B" w:rsidRPr="000C4BEE" w:rsidRDefault="0092549B" w:rsidP="0092549B">
            <w:pPr>
              <w:spacing w:after="0" w:line="240" w:lineRule="auto"/>
              <w:rPr>
                <w:rFonts w:ascii="Times New Roman" w:eastAsia="Times New Roman" w:hAnsi="Times New Roman" w:cs="Times New Roman"/>
                <w:sz w:val="18"/>
                <w:szCs w:val="18"/>
              </w:rPr>
            </w:pPr>
            <w:r w:rsidRPr="000C4BEE">
              <w:rPr>
                <w:rFonts w:ascii="Times New Roman" w:eastAsia="Times New Roman" w:hAnsi="Times New Roman" w:cs="Times New Roman"/>
                <w:b/>
                <w:sz w:val="18"/>
                <w:szCs w:val="18"/>
              </w:rPr>
              <w:t>Açıklama/Tanım:</w:t>
            </w:r>
            <w:r w:rsidRPr="000C4BEE">
              <w:rPr>
                <w:rFonts w:ascii="Times New Roman" w:eastAsia="Times New Roman" w:hAnsi="Times New Roman" w:cs="Times New Roman"/>
                <w:sz w:val="18"/>
                <w:szCs w:val="18"/>
              </w:rPr>
              <w:t xml:space="preserve"> Geleneksel gıda “Digitaria exilis (Kippist) Stapf” in kabuğu soyulmuş(kepeği uzaklaştırılmış) tanesidir.</w:t>
            </w:r>
          </w:p>
          <w:p w14:paraId="129BCA8A" w14:textId="77777777" w:rsidR="0092549B" w:rsidRPr="000C4BEE" w:rsidRDefault="0092549B" w:rsidP="0092549B">
            <w:pPr>
              <w:spacing w:after="0" w:line="240" w:lineRule="auto"/>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“Digitaria exilis (Kippist) Stapf)”  Poaceae familyasına ait bir yıllık otsu bir bitkidir.</w:t>
            </w:r>
          </w:p>
          <w:p w14:paraId="7DB5C9E6" w14:textId="77777777" w:rsidR="0092549B" w:rsidRPr="000C4BEE" w:rsidRDefault="0092549B" w:rsidP="0092549B">
            <w:pPr>
              <w:spacing w:after="0" w:line="240" w:lineRule="auto"/>
              <w:rPr>
                <w:rFonts w:ascii="Times New Roman" w:eastAsia="Times New Roman" w:hAnsi="Times New Roman" w:cs="Times New Roman"/>
                <w:sz w:val="18"/>
                <w:szCs w:val="18"/>
              </w:rPr>
            </w:pPr>
            <w:r w:rsidRPr="000C4BEE">
              <w:rPr>
                <w:rFonts w:ascii="Times New Roman" w:eastAsia="Times New Roman" w:hAnsi="Times New Roman" w:cs="Times New Roman"/>
                <w:b/>
                <w:sz w:val="18"/>
                <w:szCs w:val="18"/>
              </w:rPr>
              <w:t>Yabani otun kabuğu soyulmuş tanelerinin tipik besinsel bileşenleri</w:t>
            </w:r>
            <w:r w:rsidRPr="000C4BEE">
              <w:rPr>
                <w:rFonts w:ascii="Times New Roman" w:eastAsia="Times New Roman" w:hAnsi="Times New Roman" w:cs="Times New Roman"/>
                <w:sz w:val="18"/>
                <w:szCs w:val="18"/>
              </w:rPr>
              <w:t xml:space="preserve">: </w:t>
            </w:r>
          </w:p>
          <w:p w14:paraId="420F7E7B" w14:textId="77777777" w:rsidR="0092549B" w:rsidRPr="000C4BEE" w:rsidRDefault="0092549B" w:rsidP="0092549B">
            <w:pPr>
              <w:spacing w:after="0" w:line="240" w:lineRule="auto"/>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Karbonhidratlar: 76,1 g/100 g fonio</w:t>
            </w:r>
          </w:p>
          <w:p w14:paraId="67740D52" w14:textId="77777777" w:rsidR="0092549B" w:rsidRPr="000C4BEE" w:rsidRDefault="0092549B" w:rsidP="0092549B">
            <w:pPr>
              <w:spacing w:after="0" w:line="240" w:lineRule="auto"/>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Su: 12,4 g/100 g fonio</w:t>
            </w:r>
          </w:p>
          <w:p w14:paraId="6A2FFE6B" w14:textId="77777777" w:rsidR="0092549B" w:rsidRPr="000C4BEE" w:rsidRDefault="0092549B" w:rsidP="0092549B">
            <w:pPr>
              <w:spacing w:after="0" w:line="240" w:lineRule="auto"/>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 xml:space="preserve">Protein: 6,9 g/100 g fonio </w:t>
            </w:r>
          </w:p>
          <w:p w14:paraId="4E4043D5" w14:textId="77777777" w:rsidR="0092549B" w:rsidRPr="000C4BEE" w:rsidRDefault="0092549B" w:rsidP="0092549B">
            <w:pPr>
              <w:spacing w:after="0" w:line="240" w:lineRule="auto"/>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Yağ: 1,2 g/100 g fonio</w:t>
            </w:r>
          </w:p>
          <w:p w14:paraId="127730FA" w14:textId="77777777" w:rsidR="0092549B" w:rsidRPr="000C4BEE" w:rsidRDefault="0092549B" w:rsidP="0092549B">
            <w:pPr>
              <w:spacing w:after="0" w:line="240" w:lineRule="auto"/>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Lif: 2,2 g/100 g fonio</w:t>
            </w:r>
          </w:p>
          <w:p w14:paraId="019E9E32" w14:textId="77777777" w:rsidR="0092549B" w:rsidRPr="000C4BEE" w:rsidRDefault="0092549B" w:rsidP="0092549B">
            <w:pPr>
              <w:spacing w:after="0" w:line="240" w:lineRule="auto"/>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Kül: 1,2 g/100 g fonio</w:t>
            </w:r>
          </w:p>
          <w:p w14:paraId="3D27A08F"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rPr>
              <w:t>Fitat içeriği: ≤ 2,1 mg/g</w:t>
            </w:r>
          </w:p>
        </w:tc>
      </w:tr>
      <w:tr w:rsidR="0092549B" w:rsidRPr="00005C6B" w14:paraId="1F037DC6"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2EF5F518"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sz w:val="18"/>
                <w:szCs w:val="18"/>
              </w:rPr>
            </w:pPr>
            <w:r w:rsidRPr="000C4BEE">
              <w:rPr>
                <w:rFonts w:ascii="Times New Roman" w:eastAsia="Calibri" w:hAnsi="Times New Roman" w:cs="Times New Roman"/>
                <w:b/>
                <w:bCs/>
                <w:i/>
                <w:sz w:val="18"/>
                <w:szCs w:val="18"/>
              </w:rPr>
              <w:t>Echinacea angustifolia</w:t>
            </w:r>
            <w:r w:rsidRPr="000C4BEE">
              <w:rPr>
                <w:rFonts w:ascii="Times New Roman" w:eastAsia="Calibri" w:hAnsi="Times New Roman" w:cs="Times New Roman"/>
                <w:b/>
                <w:bCs/>
                <w:sz w:val="18"/>
                <w:szCs w:val="18"/>
              </w:rPr>
              <w:t>’nın hücre kültürünün ekstraktı</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2CC86626" w14:textId="77777777" w:rsidR="0092549B" w:rsidRPr="000C4BEE" w:rsidRDefault="0092549B" w:rsidP="0092549B">
            <w:pPr>
              <w:tabs>
                <w:tab w:val="left" w:pos="945"/>
              </w:tabs>
              <w:spacing w:after="0" w:line="240" w:lineRule="auto"/>
              <w:rPr>
                <w:rFonts w:ascii="Times New Roman" w:hAnsi="Times New Roman"/>
                <w:strike/>
                <w:sz w:val="18"/>
                <w:szCs w:val="18"/>
              </w:rPr>
            </w:pPr>
            <w:r w:rsidRPr="000C4BEE">
              <w:rPr>
                <w:rFonts w:ascii="Times New Roman" w:hAnsi="Times New Roman"/>
                <w:b/>
                <w:sz w:val="18"/>
                <w:szCs w:val="18"/>
              </w:rPr>
              <w:t xml:space="preserve">Açıklama/Tanım: </w:t>
            </w:r>
            <w:r w:rsidRPr="000C4BEE">
              <w:rPr>
                <w:rFonts w:ascii="Times New Roman" w:hAnsi="Times New Roman"/>
                <w:sz w:val="18"/>
                <w:szCs w:val="18"/>
              </w:rPr>
              <w:t>Doku kültür bitkisinden elde edilen</w:t>
            </w:r>
            <w:r w:rsidRPr="000C4BEE">
              <w:rPr>
                <w:rFonts w:ascii="Times New Roman" w:hAnsi="Times New Roman"/>
                <w:bCs/>
                <w:i/>
                <w:sz w:val="18"/>
                <w:szCs w:val="18"/>
              </w:rPr>
              <w:t xml:space="preserve"> Echinacea</w:t>
            </w:r>
            <w:r w:rsidRPr="000C4BEE">
              <w:rPr>
                <w:rFonts w:ascii="Times New Roman" w:hAnsi="Times New Roman"/>
                <w:i/>
                <w:sz w:val="18"/>
                <w:szCs w:val="18"/>
              </w:rPr>
              <w:t xml:space="preserve"> angustifolia</w:t>
            </w:r>
            <w:r w:rsidRPr="000C4BEE">
              <w:rPr>
                <w:rFonts w:ascii="Times New Roman" w:hAnsi="Times New Roman"/>
                <w:sz w:val="18"/>
                <w:szCs w:val="18"/>
              </w:rPr>
              <w:t xml:space="preserve"> köklerinin ekstraktları, piyasaya çıkartılmış % 4 echinacoside'e titre edilen etanol-sudan elde edilen </w:t>
            </w:r>
            <w:r w:rsidRPr="000C4BEE">
              <w:rPr>
                <w:rFonts w:ascii="Times New Roman" w:hAnsi="Times New Roman"/>
                <w:bCs/>
                <w:i/>
                <w:sz w:val="18"/>
                <w:szCs w:val="18"/>
              </w:rPr>
              <w:t>Echinacea</w:t>
            </w:r>
            <w:r w:rsidRPr="000C4BEE">
              <w:rPr>
                <w:rFonts w:ascii="Times New Roman" w:hAnsi="Times New Roman"/>
                <w:i/>
                <w:sz w:val="18"/>
                <w:szCs w:val="18"/>
              </w:rPr>
              <w:t xml:space="preserve"> angustifolia</w:t>
            </w:r>
            <w:r w:rsidRPr="000C4BEE">
              <w:rPr>
                <w:rFonts w:ascii="Times New Roman" w:hAnsi="Times New Roman"/>
                <w:sz w:val="18"/>
                <w:szCs w:val="18"/>
              </w:rPr>
              <w:t xml:space="preserve"> kökü ekstraktına eşdeğerdir.</w:t>
            </w:r>
          </w:p>
        </w:tc>
      </w:tr>
      <w:tr w:rsidR="0092549B" w:rsidRPr="00005C6B" w14:paraId="55629865"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63FCD0B8"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sz w:val="18"/>
                <w:szCs w:val="18"/>
              </w:rPr>
            </w:pPr>
            <w:r w:rsidRPr="000C4BEE">
              <w:rPr>
                <w:rFonts w:ascii="Times New Roman" w:eastAsia="Calibri" w:hAnsi="Times New Roman" w:cs="Times New Roman"/>
                <w:b/>
                <w:bCs/>
                <w:i/>
                <w:sz w:val="18"/>
                <w:szCs w:val="18"/>
              </w:rPr>
              <w:t>Echinacea purpurea</w:t>
            </w:r>
            <w:r w:rsidRPr="000C4BEE">
              <w:rPr>
                <w:rFonts w:ascii="Times New Roman" w:eastAsia="Calibri" w:hAnsi="Times New Roman" w:cs="Times New Roman"/>
                <w:b/>
                <w:bCs/>
                <w:sz w:val="18"/>
                <w:szCs w:val="18"/>
              </w:rPr>
              <w:t>’nın hücre kültürünün ekstraktı</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74E0211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 xml:space="preserve">Açıklama/Tanım: </w:t>
            </w:r>
            <w:r w:rsidRPr="000C4BEE">
              <w:rPr>
                <w:rFonts w:ascii="Times New Roman" w:hAnsi="Times New Roman"/>
                <w:bCs/>
                <w:i/>
                <w:sz w:val="18"/>
                <w:szCs w:val="18"/>
              </w:rPr>
              <w:t>Echinacea</w:t>
            </w:r>
            <w:r w:rsidRPr="000C4BEE">
              <w:rPr>
                <w:rFonts w:ascii="Times New Roman" w:hAnsi="Times New Roman"/>
                <w:i/>
                <w:sz w:val="18"/>
                <w:szCs w:val="18"/>
              </w:rPr>
              <w:t xml:space="preserve"> purpurea’</w:t>
            </w:r>
            <w:r w:rsidRPr="000C4BEE">
              <w:rPr>
                <w:rFonts w:ascii="Times New Roman" w:hAnsi="Times New Roman"/>
                <w:sz w:val="18"/>
                <w:szCs w:val="18"/>
              </w:rPr>
              <w:t>nınEchiPure-PC™’  hücre kültürlerinin ekstresi</w:t>
            </w:r>
          </w:p>
        </w:tc>
      </w:tr>
      <w:tr w:rsidR="0092549B" w:rsidRPr="00005C6B" w14:paraId="4DB1FCDF"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427D2C23" w14:textId="77777777" w:rsidR="0092549B" w:rsidRPr="000C4BEE" w:rsidRDefault="0092549B" w:rsidP="0092549B">
            <w:pPr>
              <w:autoSpaceDE w:val="0"/>
              <w:autoSpaceDN w:val="0"/>
              <w:adjustRightInd w:val="0"/>
              <w:spacing w:after="0" w:line="240" w:lineRule="auto"/>
              <w:jc w:val="both"/>
              <w:rPr>
                <w:rFonts w:ascii="Times New Roman" w:eastAsia="Calibri" w:hAnsi="Times New Roman" w:cs="Times New Roman"/>
                <w:b/>
                <w:bCs/>
                <w:sz w:val="18"/>
                <w:szCs w:val="18"/>
              </w:rPr>
            </w:pPr>
            <w:r w:rsidRPr="000C4BEE">
              <w:rPr>
                <w:rFonts w:ascii="Times New Roman" w:eastAsia="Calibri" w:hAnsi="Times New Roman" w:cs="Times New Roman"/>
                <w:b/>
                <w:bCs/>
                <w:i/>
                <w:sz w:val="18"/>
                <w:szCs w:val="18"/>
              </w:rPr>
              <w:t>Echium plantagineum</w:t>
            </w:r>
            <w:r w:rsidRPr="000C4BEE">
              <w:rPr>
                <w:rFonts w:ascii="Times New Roman" w:eastAsia="Calibri" w:hAnsi="Times New Roman" w:cs="Times New Roman"/>
                <w:b/>
                <w:bCs/>
                <w:sz w:val="18"/>
                <w:szCs w:val="18"/>
              </w:rPr>
              <w:t xml:space="preserve"> yağı</w:t>
            </w:r>
          </w:p>
          <w:p w14:paraId="57132590" w14:textId="77777777" w:rsidR="0092549B" w:rsidRPr="000C4BEE" w:rsidRDefault="0092549B" w:rsidP="0092549B">
            <w:pPr>
              <w:autoSpaceDE w:val="0"/>
              <w:autoSpaceDN w:val="0"/>
              <w:adjustRightInd w:val="0"/>
              <w:spacing w:after="0" w:line="240" w:lineRule="auto"/>
              <w:jc w:val="both"/>
              <w:rPr>
                <w:rFonts w:ascii="Times New Roman" w:eastAsia="Calibri" w:hAnsi="Times New Roman" w:cs="Times New Roman"/>
                <w:bCs/>
                <w:sz w:val="18"/>
                <w:szCs w:val="18"/>
              </w:rPr>
            </w:pP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1494DFE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 xml:space="preserve">Açıklama/Tanım: </w:t>
            </w:r>
            <w:r w:rsidRPr="000C4BEE">
              <w:rPr>
                <w:rFonts w:ascii="Times New Roman" w:hAnsi="Times New Roman"/>
                <w:sz w:val="18"/>
                <w:szCs w:val="18"/>
              </w:rPr>
              <w:t xml:space="preserve">Echium yağı, </w:t>
            </w:r>
            <w:r w:rsidRPr="000C4BEE">
              <w:rPr>
                <w:rFonts w:ascii="Times New Roman" w:hAnsi="Times New Roman"/>
                <w:i/>
                <w:sz w:val="18"/>
                <w:szCs w:val="18"/>
              </w:rPr>
              <w:t>Echium plantagineum</w:t>
            </w:r>
            <w:r w:rsidRPr="000C4BEE">
              <w:rPr>
                <w:rFonts w:ascii="Times New Roman" w:hAnsi="Times New Roman"/>
                <w:sz w:val="18"/>
                <w:szCs w:val="18"/>
              </w:rPr>
              <w:t xml:space="preserve"> L. tohumlarından ekstrakte edilen yağın rafine edilmesiyle elde edilen açık sarı renkli üründür. </w:t>
            </w:r>
          </w:p>
          <w:p w14:paraId="2E5E6B8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Stearidonik asit: ≥ Toplam yağ asitlerinin % 10’u (a/a)</w:t>
            </w:r>
          </w:p>
          <w:p w14:paraId="7750B06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Trans yağ asitleri: ≤ Toplam yağ asitlerinin % 2’si (a/a)</w:t>
            </w:r>
          </w:p>
          <w:p w14:paraId="6D8C3163"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Asit değeri: ≤ 0,6 mg KOH/g </w:t>
            </w:r>
          </w:p>
          <w:p w14:paraId="364F9861"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Peroksit değeri: ≤ 5,0 meq O</w:t>
            </w:r>
            <w:r w:rsidRPr="000C4BEE">
              <w:rPr>
                <w:rFonts w:ascii="Times New Roman" w:hAnsi="Times New Roman"/>
                <w:sz w:val="18"/>
                <w:szCs w:val="18"/>
                <w:vertAlign w:val="subscript"/>
              </w:rPr>
              <w:t>2</w:t>
            </w:r>
            <w:r w:rsidRPr="000C4BEE">
              <w:rPr>
                <w:rFonts w:ascii="Times New Roman" w:hAnsi="Times New Roman"/>
                <w:sz w:val="18"/>
                <w:szCs w:val="18"/>
              </w:rPr>
              <w:t xml:space="preserve">/kg </w:t>
            </w:r>
          </w:p>
          <w:p w14:paraId="26958CF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Sabunlaşmayan madde: ≤ % 2,0 </w:t>
            </w:r>
          </w:p>
          <w:p w14:paraId="524EB84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Protein içeriği (toplam azot):  20 μg/ml </w:t>
            </w:r>
          </w:p>
          <w:p w14:paraId="30FF5022" w14:textId="77777777" w:rsidR="0092549B" w:rsidRPr="000C4BEE" w:rsidRDefault="0092549B" w:rsidP="0092549B">
            <w:pPr>
              <w:spacing w:after="0" w:line="240" w:lineRule="auto"/>
              <w:rPr>
                <w:rFonts w:ascii="Times New Roman" w:hAnsi="Times New Roman"/>
                <w:b/>
                <w:strike/>
                <w:sz w:val="18"/>
                <w:szCs w:val="18"/>
              </w:rPr>
            </w:pPr>
            <w:r w:rsidRPr="000C4BEE">
              <w:rPr>
                <w:rFonts w:ascii="Times New Roman" w:hAnsi="Times New Roman"/>
                <w:sz w:val="18"/>
                <w:szCs w:val="18"/>
              </w:rPr>
              <w:t>Pirolizidin alkaloidler: 4,0 μg/kg tespit limiti ile tespit edilemez.</w:t>
            </w:r>
          </w:p>
        </w:tc>
      </w:tr>
      <w:tr w:rsidR="0092549B" w:rsidRPr="00005C6B" w14:paraId="03F76666"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403ECCA8" w14:textId="77777777" w:rsidR="0092549B" w:rsidRPr="000C4BEE" w:rsidRDefault="0092549B" w:rsidP="0092549B">
            <w:pPr>
              <w:spacing w:before="60" w:after="60"/>
              <w:rPr>
                <w:rFonts w:ascii="Times New Roman" w:hAnsi="Times New Roman" w:cs="Times New Roman"/>
                <w:b/>
                <w:i/>
                <w:sz w:val="18"/>
                <w:szCs w:val="18"/>
              </w:rPr>
            </w:pPr>
            <w:r w:rsidRPr="000C4BEE">
              <w:rPr>
                <w:rFonts w:ascii="Times New Roman" w:hAnsi="Times New Roman" w:cs="Times New Roman"/>
                <w:b/>
                <w:bCs/>
                <w:i/>
                <w:sz w:val="18"/>
                <w:szCs w:val="18"/>
              </w:rPr>
              <w:t>Ecklonia cava</w:t>
            </w:r>
            <w:r w:rsidRPr="000C4BEE">
              <w:rPr>
                <w:rFonts w:ascii="Times New Roman" w:hAnsi="Times New Roman" w:cs="Times New Roman"/>
                <w:b/>
                <w:bCs/>
                <w:sz w:val="18"/>
                <w:szCs w:val="18"/>
              </w:rPr>
              <w:t xml:space="preserve"> florotanninleri</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443E141C" w14:textId="77777777" w:rsidR="0092549B" w:rsidRPr="000C4BEE" w:rsidRDefault="0092549B" w:rsidP="0092549B">
            <w:pPr>
              <w:spacing w:after="0" w:line="240" w:lineRule="auto"/>
              <w:jc w:val="both"/>
              <w:rPr>
                <w:rFonts w:ascii="Times New Roman" w:hAnsi="Times New Roman" w:cs="Times New Roman"/>
                <w:sz w:val="18"/>
                <w:szCs w:val="18"/>
              </w:rPr>
            </w:pPr>
            <w:r w:rsidRPr="000C4BEE">
              <w:rPr>
                <w:rFonts w:ascii="Times New Roman" w:hAnsi="Times New Roman" w:cs="Times New Roman"/>
                <w:b/>
                <w:sz w:val="18"/>
                <w:szCs w:val="18"/>
              </w:rPr>
              <w:t xml:space="preserve">Açıklama/Tanım: </w:t>
            </w:r>
            <w:r w:rsidRPr="000C4BEE">
              <w:rPr>
                <w:rFonts w:ascii="Times New Roman" w:hAnsi="Times New Roman" w:cs="Times New Roman"/>
                <w:i/>
                <w:sz w:val="18"/>
                <w:szCs w:val="18"/>
              </w:rPr>
              <w:t>Ecklonia cava</w:t>
            </w:r>
            <w:r w:rsidRPr="000C4BEE">
              <w:rPr>
                <w:rFonts w:ascii="Times New Roman" w:hAnsi="Times New Roman" w:cs="Times New Roman"/>
                <w:sz w:val="18"/>
                <w:szCs w:val="18"/>
              </w:rPr>
              <w:t xml:space="preserve"> florotanninleri, yenilebilir deniz algi </w:t>
            </w:r>
            <w:r w:rsidRPr="000C4BEE">
              <w:rPr>
                <w:rFonts w:ascii="Times New Roman" w:hAnsi="Times New Roman" w:cs="Times New Roman"/>
                <w:i/>
                <w:sz w:val="18"/>
                <w:szCs w:val="18"/>
              </w:rPr>
              <w:t>Ecklonia cava</w:t>
            </w:r>
            <w:r w:rsidRPr="000C4BEE">
              <w:rPr>
                <w:rFonts w:ascii="Times New Roman" w:hAnsi="Times New Roman" w:cs="Times New Roman"/>
                <w:sz w:val="18"/>
                <w:szCs w:val="18"/>
              </w:rPr>
              <w:t>'dan alkol ekstraksiyonu ile elde edilir. Ekstrakt, bazı kahverengi alg türlerinde ikincil metabolitler olarak bulunan polifenolik bileşikler florotanninlerce zengin koyu kahverengi bir tozdur.</w:t>
            </w:r>
          </w:p>
          <w:p w14:paraId="1C96502A" w14:textId="77777777" w:rsidR="0092549B" w:rsidRPr="000C4BEE" w:rsidRDefault="0092549B" w:rsidP="0092549B">
            <w:pPr>
              <w:spacing w:after="0" w:line="240" w:lineRule="auto"/>
              <w:rPr>
                <w:rFonts w:ascii="Times New Roman" w:hAnsi="Times New Roman" w:cs="Times New Roman"/>
                <w:b/>
                <w:sz w:val="18"/>
                <w:szCs w:val="18"/>
              </w:rPr>
            </w:pPr>
            <w:r w:rsidRPr="000C4BEE">
              <w:rPr>
                <w:rFonts w:ascii="Times New Roman" w:hAnsi="Times New Roman" w:cs="Times New Roman"/>
                <w:b/>
                <w:sz w:val="18"/>
                <w:szCs w:val="18"/>
              </w:rPr>
              <w:t xml:space="preserve">Özellikler/Bileşim: </w:t>
            </w:r>
          </w:p>
          <w:p w14:paraId="4D8E1481" w14:textId="77777777" w:rsidR="0092549B" w:rsidRPr="000C4BEE" w:rsidRDefault="0092549B" w:rsidP="0092549B">
            <w:pPr>
              <w:spacing w:after="0" w:line="240" w:lineRule="auto"/>
              <w:jc w:val="both"/>
              <w:rPr>
                <w:rFonts w:ascii="Times New Roman" w:hAnsi="Times New Roman" w:cs="Times New Roman"/>
                <w:sz w:val="18"/>
                <w:szCs w:val="18"/>
              </w:rPr>
            </w:pPr>
            <w:r w:rsidRPr="000C4BEE">
              <w:rPr>
                <w:rFonts w:ascii="Times New Roman" w:hAnsi="Times New Roman" w:cs="Times New Roman"/>
                <w:sz w:val="18"/>
                <w:szCs w:val="18"/>
              </w:rPr>
              <w:lastRenderedPageBreak/>
              <w:t>Florotannin içeriği: % 90 ± 5</w:t>
            </w:r>
          </w:p>
          <w:p w14:paraId="5EB56A02" w14:textId="77777777" w:rsidR="0092549B" w:rsidRPr="000C4BEE" w:rsidRDefault="0092549B" w:rsidP="0092549B">
            <w:pPr>
              <w:spacing w:after="0" w:line="240" w:lineRule="auto"/>
              <w:jc w:val="both"/>
              <w:rPr>
                <w:rFonts w:ascii="Times New Roman" w:hAnsi="Times New Roman" w:cs="Times New Roman"/>
                <w:sz w:val="18"/>
                <w:szCs w:val="18"/>
              </w:rPr>
            </w:pPr>
            <w:r w:rsidRPr="000C4BEE">
              <w:rPr>
                <w:rFonts w:ascii="Times New Roman" w:hAnsi="Times New Roman" w:cs="Times New Roman"/>
                <w:sz w:val="18"/>
                <w:szCs w:val="18"/>
              </w:rPr>
              <w:t>Antioksidan aktivitesi: &gt; % 85</w:t>
            </w:r>
          </w:p>
          <w:p w14:paraId="70B0C410" w14:textId="77777777" w:rsidR="0092549B" w:rsidRPr="000C4BEE" w:rsidRDefault="0092549B" w:rsidP="0092549B">
            <w:pPr>
              <w:spacing w:after="0" w:line="240" w:lineRule="auto"/>
              <w:jc w:val="both"/>
              <w:rPr>
                <w:rFonts w:ascii="Times New Roman" w:hAnsi="Times New Roman" w:cs="Times New Roman"/>
                <w:sz w:val="18"/>
                <w:szCs w:val="18"/>
              </w:rPr>
            </w:pPr>
            <w:r w:rsidRPr="000C4BEE">
              <w:rPr>
                <w:rFonts w:ascii="Times New Roman" w:hAnsi="Times New Roman" w:cs="Times New Roman"/>
                <w:sz w:val="18"/>
                <w:szCs w:val="18"/>
              </w:rPr>
              <w:t>Nem: &lt; % 5</w:t>
            </w:r>
          </w:p>
          <w:p w14:paraId="485E84E3" w14:textId="77777777" w:rsidR="0092549B" w:rsidRPr="000C4BEE" w:rsidRDefault="0092549B" w:rsidP="0092549B">
            <w:pPr>
              <w:spacing w:after="0" w:line="240" w:lineRule="auto"/>
              <w:jc w:val="both"/>
              <w:rPr>
                <w:rFonts w:ascii="Times New Roman" w:hAnsi="Times New Roman" w:cs="Times New Roman"/>
                <w:sz w:val="18"/>
                <w:szCs w:val="18"/>
              </w:rPr>
            </w:pPr>
            <w:r w:rsidRPr="000C4BEE">
              <w:rPr>
                <w:rFonts w:ascii="Times New Roman" w:hAnsi="Times New Roman" w:cs="Times New Roman"/>
                <w:sz w:val="18"/>
                <w:szCs w:val="18"/>
              </w:rPr>
              <w:t>Kül: &lt; % 5</w:t>
            </w:r>
          </w:p>
          <w:p w14:paraId="6D1CC1AB" w14:textId="77777777" w:rsidR="0092549B" w:rsidRPr="000C4BEE" w:rsidRDefault="0092549B" w:rsidP="0092549B">
            <w:pPr>
              <w:spacing w:after="0" w:line="240" w:lineRule="auto"/>
              <w:jc w:val="both"/>
              <w:rPr>
                <w:rFonts w:ascii="Times New Roman" w:hAnsi="Times New Roman" w:cs="Times New Roman"/>
                <w:b/>
                <w:sz w:val="18"/>
                <w:szCs w:val="18"/>
              </w:rPr>
            </w:pPr>
            <w:r w:rsidRPr="000C4BEE">
              <w:rPr>
                <w:rFonts w:ascii="Times New Roman" w:hAnsi="Times New Roman" w:cs="Times New Roman"/>
                <w:b/>
                <w:sz w:val="18"/>
                <w:szCs w:val="18"/>
              </w:rPr>
              <w:t>Mikrobiyolojik kriterler:</w:t>
            </w:r>
          </w:p>
          <w:p w14:paraId="033EA8B9" w14:textId="13E5CD3D" w:rsidR="0092549B" w:rsidRPr="000C4BEE" w:rsidRDefault="0092549B" w:rsidP="0092549B">
            <w:pPr>
              <w:spacing w:after="0" w:line="240" w:lineRule="auto"/>
              <w:jc w:val="both"/>
              <w:rPr>
                <w:rFonts w:ascii="Times New Roman" w:hAnsi="Times New Roman" w:cs="Times New Roman"/>
                <w:sz w:val="18"/>
                <w:szCs w:val="18"/>
              </w:rPr>
            </w:pPr>
            <w:r w:rsidRPr="000C4BEE">
              <w:rPr>
                <w:rFonts w:ascii="Times New Roman" w:hAnsi="Times New Roman" w:cs="Times New Roman"/>
                <w:sz w:val="18"/>
                <w:szCs w:val="18"/>
              </w:rPr>
              <w:t xml:space="preserve">Toplam canlı hücre sayısı: &lt; 3 000 </w:t>
            </w:r>
            <w:r w:rsidR="00CF0145">
              <w:rPr>
                <w:rFonts w:ascii="Times New Roman" w:hAnsi="Times New Roman" w:cs="Times New Roman"/>
                <w:sz w:val="18"/>
                <w:szCs w:val="18"/>
              </w:rPr>
              <w:t>KOB</w:t>
            </w:r>
            <w:r w:rsidRPr="000C4BEE">
              <w:rPr>
                <w:rFonts w:ascii="Times New Roman" w:hAnsi="Times New Roman" w:cs="Times New Roman"/>
                <w:sz w:val="18"/>
                <w:szCs w:val="18"/>
              </w:rPr>
              <w:t>/g</w:t>
            </w:r>
          </w:p>
          <w:p w14:paraId="15DB6E64" w14:textId="6B7A66BD" w:rsidR="0092549B" w:rsidRPr="000C4BEE" w:rsidRDefault="0092549B" w:rsidP="0092549B">
            <w:pPr>
              <w:spacing w:after="0" w:line="240" w:lineRule="auto"/>
              <w:jc w:val="both"/>
              <w:rPr>
                <w:rFonts w:ascii="Times New Roman" w:hAnsi="Times New Roman" w:cs="Times New Roman"/>
                <w:sz w:val="18"/>
                <w:szCs w:val="18"/>
              </w:rPr>
            </w:pPr>
            <w:r w:rsidRPr="000C4BEE">
              <w:rPr>
                <w:rFonts w:ascii="Times New Roman" w:hAnsi="Times New Roman" w:cs="Times New Roman"/>
                <w:sz w:val="18"/>
                <w:szCs w:val="18"/>
              </w:rPr>
              <w:t xml:space="preserve">Küf/maya: &lt; 300 </w:t>
            </w:r>
            <w:r w:rsidR="00CF0145">
              <w:rPr>
                <w:rFonts w:ascii="Times New Roman" w:hAnsi="Times New Roman" w:cs="Times New Roman"/>
                <w:sz w:val="18"/>
                <w:szCs w:val="18"/>
              </w:rPr>
              <w:t>KOB</w:t>
            </w:r>
            <w:r w:rsidRPr="000C4BEE">
              <w:rPr>
                <w:rFonts w:ascii="Times New Roman" w:hAnsi="Times New Roman" w:cs="Times New Roman"/>
                <w:sz w:val="18"/>
                <w:szCs w:val="18"/>
              </w:rPr>
              <w:t xml:space="preserve"> / g</w:t>
            </w:r>
          </w:p>
          <w:p w14:paraId="1E26BA1D" w14:textId="77777777" w:rsidR="0092549B" w:rsidRPr="000C4BEE" w:rsidRDefault="0092549B" w:rsidP="0092549B">
            <w:pPr>
              <w:spacing w:after="0" w:line="240" w:lineRule="auto"/>
              <w:jc w:val="both"/>
              <w:rPr>
                <w:rFonts w:ascii="Times New Roman" w:hAnsi="Times New Roman" w:cs="Times New Roman"/>
                <w:sz w:val="18"/>
                <w:szCs w:val="18"/>
              </w:rPr>
            </w:pPr>
            <w:r w:rsidRPr="000C4BEE">
              <w:rPr>
                <w:rFonts w:ascii="Times New Roman" w:hAnsi="Times New Roman" w:cs="Times New Roman"/>
                <w:sz w:val="18"/>
                <w:szCs w:val="18"/>
              </w:rPr>
              <w:t>Koliformlar: Negatif</w:t>
            </w:r>
          </w:p>
          <w:p w14:paraId="4EBEB576" w14:textId="77777777" w:rsidR="0092549B" w:rsidRPr="000C4BEE" w:rsidRDefault="0092549B" w:rsidP="0092549B">
            <w:pPr>
              <w:spacing w:after="0" w:line="240" w:lineRule="auto"/>
              <w:jc w:val="both"/>
              <w:rPr>
                <w:rFonts w:ascii="Times New Roman" w:hAnsi="Times New Roman" w:cs="Times New Roman"/>
                <w:sz w:val="18"/>
                <w:szCs w:val="18"/>
              </w:rPr>
            </w:pPr>
            <w:r w:rsidRPr="000C4BEE">
              <w:rPr>
                <w:rFonts w:ascii="Times New Roman" w:hAnsi="Times New Roman" w:cs="Times New Roman"/>
                <w:i/>
                <w:sz w:val="18"/>
                <w:szCs w:val="18"/>
              </w:rPr>
              <w:t>Salmonella</w:t>
            </w:r>
            <w:r w:rsidRPr="000C4BEE">
              <w:rPr>
                <w:rFonts w:ascii="Times New Roman" w:hAnsi="Times New Roman" w:cs="Times New Roman"/>
                <w:sz w:val="18"/>
                <w:szCs w:val="18"/>
              </w:rPr>
              <w:t>: Negatif</w:t>
            </w:r>
          </w:p>
          <w:p w14:paraId="05446249" w14:textId="77777777" w:rsidR="0092549B" w:rsidRPr="000C4BEE" w:rsidRDefault="0092549B" w:rsidP="0092549B">
            <w:pPr>
              <w:spacing w:after="0" w:line="240" w:lineRule="auto"/>
              <w:jc w:val="both"/>
              <w:rPr>
                <w:rFonts w:ascii="Times New Roman" w:hAnsi="Times New Roman" w:cs="Times New Roman"/>
                <w:sz w:val="18"/>
                <w:szCs w:val="18"/>
              </w:rPr>
            </w:pPr>
            <w:r w:rsidRPr="000C4BEE">
              <w:rPr>
                <w:rFonts w:ascii="Times New Roman" w:hAnsi="Times New Roman" w:cs="Times New Roman"/>
                <w:i/>
                <w:sz w:val="18"/>
                <w:szCs w:val="18"/>
              </w:rPr>
              <w:t>Staphylococcus aureu</w:t>
            </w:r>
            <w:r w:rsidRPr="000C4BEE">
              <w:rPr>
                <w:rFonts w:ascii="Times New Roman" w:hAnsi="Times New Roman" w:cs="Times New Roman"/>
                <w:sz w:val="18"/>
                <w:szCs w:val="18"/>
              </w:rPr>
              <w:t>s: Negatif</w:t>
            </w:r>
          </w:p>
          <w:p w14:paraId="2B7B4C02" w14:textId="77777777" w:rsidR="0092549B" w:rsidRPr="000C4BEE" w:rsidRDefault="0092549B" w:rsidP="0092549B">
            <w:pPr>
              <w:spacing w:after="0" w:line="240" w:lineRule="auto"/>
              <w:jc w:val="both"/>
              <w:rPr>
                <w:rFonts w:ascii="Times New Roman" w:hAnsi="Times New Roman" w:cs="Times New Roman"/>
                <w:b/>
                <w:sz w:val="18"/>
                <w:szCs w:val="18"/>
              </w:rPr>
            </w:pPr>
            <w:r w:rsidRPr="000C4BEE">
              <w:rPr>
                <w:rFonts w:ascii="Times New Roman" w:hAnsi="Times New Roman" w:cs="Times New Roman"/>
                <w:b/>
                <w:sz w:val="18"/>
                <w:szCs w:val="18"/>
              </w:rPr>
              <w:t>Ağır metaller ve halojenler:</w:t>
            </w:r>
          </w:p>
          <w:p w14:paraId="341FB920" w14:textId="77777777" w:rsidR="0092549B" w:rsidRPr="000C4BEE" w:rsidRDefault="0092549B" w:rsidP="0092549B">
            <w:pPr>
              <w:spacing w:after="0" w:line="240" w:lineRule="auto"/>
              <w:jc w:val="both"/>
              <w:rPr>
                <w:rFonts w:ascii="Times New Roman" w:hAnsi="Times New Roman" w:cs="Times New Roman"/>
                <w:sz w:val="18"/>
                <w:szCs w:val="18"/>
              </w:rPr>
            </w:pPr>
            <w:r w:rsidRPr="000C4BEE">
              <w:rPr>
                <w:rFonts w:ascii="Times New Roman" w:hAnsi="Times New Roman" w:cs="Times New Roman"/>
                <w:sz w:val="18"/>
                <w:szCs w:val="18"/>
              </w:rPr>
              <w:t>Kurşun: &lt; 3,0 mg/kg</w:t>
            </w:r>
          </w:p>
          <w:p w14:paraId="400DD6A5" w14:textId="77777777" w:rsidR="0092549B" w:rsidRPr="000C4BEE" w:rsidRDefault="0092549B" w:rsidP="0092549B">
            <w:pPr>
              <w:spacing w:after="0" w:line="240" w:lineRule="auto"/>
              <w:jc w:val="both"/>
              <w:rPr>
                <w:rFonts w:ascii="Times New Roman" w:hAnsi="Times New Roman" w:cs="Times New Roman"/>
                <w:sz w:val="18"/>
                <w:szCs w:val="18"/>
              </w:rPr>
            </w:pPr>
            <w:r w:rsidRPr="000C4BEE">
              <w:rPr>
                <w:rFonts w:ascii="Times New Roman" w:hAnsi="Times New Roman" w:cs="Times New Roman"/>
                <w:sz w:val="18"/>
                <w:szCs w:val="18"/>
              </w:rPr>
              <w:t>Civa: &lt; 0,1 mg/kg</w:t>
            </w:r>
          </w:p>
          <w:p w14:paraId="6DF03F7F" w14:textId="77777777" w:rsidR="0092549B" w:rsidRPr="000C4BEE" w:rsidRDefault="0092549B" w:rsidP="0092549B">
            <w:pPr>
              <w:spacing w:after="0" w:line="240" w:lineRule="auto"/>
              <w:jc w:val="both"/>
              <w:rPr>
                <w:rFonts w:ascii="Times New Roman" w:hAnsi="Times New Roman" w:cs="Times New Roman"/>
                <w:sz w:val="18"/>
                <w:szCs w:val="18"/>
              </w:rPr>
            </w:pPr>
            <w:r w:rsidRPr="000C4BEE">
              <w:rPr>
                <w:rFonts w:ascii="Times New Roman" w:hAnsi="Times New Roman" w:cs="Times New Roman"/>
                <w:sz w:val="18"/>
                <w:szCs w:val="18"/>
              </w:rPr>
              <w:t>Kadmiyum: &lt; 3,0 mg/kg</w:t>
            </w:r>
          </w:p>
          <w:p w14:paraId="34C0D6E2" w14:textId="77777777" w:rsidR="0092549B" w:rsidRPr="000C4BEE" w:rsidRDefault="0092549B" w:rsidP="0092549B">
            <w:pPr>
              <w:spacing w:after="0" w:line="240" w:lineRule="auto"/>
              <w:jc w:val="both"/>
              <w:rPr>
                <w:rFonts w:ascii="Times New Roman" w:hAnsi="Times New Roman" w:cs="Times New Roman"/>
                <w:sz w:val="18"/>
                <w:szCs w:val="18"/>
              </w:rPr>
            </w:pPr>
            <w:r w:rsidRPr="000C4BEE">
              <w:rPr>
                <w:rFonts w:ascii="Times New Roman" w:hAnsi="Times New Roman" w:cs="Times New Roman"/>
                <w:sz w:val="18"/>
                <w:szCs w:val="18"/>
              </w:rPr>
              <w:t>Arsenik: &lt; 25,0 mg/kg</w:t>
            </w:r>
          </w:p>
          <w:p w14:paraId="65007DBB" w14:textId="77777777" w:rsidR="0092549B" w:rsidRPr="000C4BEE" w:rsidRDefault="0092549B" w:rsidP="0092549B">
            <w:pPr>
              <w:spacing w:after="0" w:line="240" w:lineRule="auto"/>
              <w:jc w:val="both"/>
              <w:rPr>
                <w:rFonts w:ascii="Times New Roman" w:hAnsi="Times New Roman" w:cs="Times New Roman"/>
                <w:sz w:val="18"/>
                <w:szCs w:val="18"/>
              </w:rPr>
            </w:pPr>
            <w:r w:rsidRPr="000C4BEE">
              <w:rPr>
                <w:rFonts w:ascii="Times New Roman" w:hAnsi="Times New Roman" w:cs="Times New Roman"/>
                <w:sz w:val="18"/>
                <w:szCs w:val="18"/>
              </w:rPr>
              <w:t>İnorganik Arsenik: &lt; 0,5 mg/kg</w:t>
            </w:r>
          </w:p>
          <w:p w14:paraId="5EE462C5" w14:textId="77777777" w:rsidR="0092549B" w:rsidRPr="000C4BEE" w:rsidRDefault="0092549B" w:rsidP="0092549B">
            <w:pPr>
              <w:spacing w:after="0" w:line="240" w:lineRule="auto"/>
              <w:jc w:val="both"/>
              <w:rPr>
                <w:rFonts w:ascii="Times New Roman" w:hAnsi="Times New Roman" w:cs="Times New Roman"/>
                <w:sz w:val="18"/>
                <w:szCs w:val="18"/>
              </w:rPr>
            </w:pPr>
            <w:r w:rsidRPr="000C4BEE">
              <w:rPr>
                <w:rFonts w:ascii="Times New Roman" w:hAnsi="Times New Roman" w:cs="Times New Roman"/>
                <w:sz w:val="18"/>
                <w:szCs w:val="18"/>
              </w:rPr>
              <w:t>İyot: 150,0-650,0 mg/kg</w:t>
            </w:r>
          </w:p>
          <w:p w14:paraId="7AAE18B9" w14:textId="714CC380" w:rsidR="0092549B" w:rsidRPr="000C4BEE" w:rsidRDefault="00CF0145" w:rsidP="0092549B">
            <w:pPr>
              <w:spacing w:after="0" w:line="240" w:lineRule="auto"/>
              <w:rPr>
                <w:rFonts w:ascii="Times New Roman" w:hAnsi="Times New Roman" w:cs="Times New Roman"/>
                <w:b/>
                <w:sz w:val="18"/>
                <w:szCs w:val="18"/>
              </w:rPr>
            </w:pPr>
            <w:r>
              <w:rPr>
                <w:rFonts w:ascii="Times New Roman" w:hAnsi="Times New Roman" w:cs="Times New Roman"/>
                <w:sz w:val="18"/>
                <w:szCs w:val="18"/>
              </w:rPr>
              <w:t>KOB</w:t>
            </w:r>
            <w:r w:rsidR="0092549B" w:rsidRPr="000C4BEE">
              <w:rPr>
                <w:rFonts w:ascii="Times New Roman" w:hAnsi="Times New Roman" w:cs="Times New Roman"/>
                <w:sz w:val="18"/>
                <w:szCs w:val="18"/>
              </w:rPr>
              <w:t xml:space="preserve">: Koloni Oluşturma Birimi </w:t>
            </w:r>
          </w:p>
        </w:tc>
      </w:tr>
      <w:tr w:rsidR="0092549B" w:rsidRPr="00005C6B" w14:paraId="1808572A" w14:textId="77777777" w:rsidTr="009A3064">
        <w:tc>
          <w:tcPr>
            <w:tcW w:w="2263" w:type="dxa"/>
            <w:tcBorders>
              <w:bottom w:val="single" w:sz="4" w:space="0" w:color="auto"/>
            </w:tcBorders>
            <w:shd w:val="clear" w:color="auto" w:fill="D9D9D9" w:themeFill="background1" w:themeFillShade="D9"/>
          </w:tcPr>
          <w:p w14:paraId="45200DD4" w14:textId="77777777" w:rsidR="0092549B" w:rsidRPr="000C4BEE" w:rsidRDefault="0092549B" w:rsidP="0092549B">
            <w:pPr>
              <w:spacing w:before="60" w:after="60"/>
              <w:rPr>
                <w:rFonts w:ascii="Times New Roman" w:hAnsi="Times New Roman" w:cs="Times New Roman"/>
                <w:b/>
                <w:i/>
                <w:sz w:val="18"/>
                <w:szCs w:val="18"/>
              </w:rPr>
            </w:pPr>
            <w:r w:rsidRPr="000C4BEE">
              <w:rPr>
                <w:rFonts w:ascii="Times New Roman" w:eastAsia="Times New Roman" w:hAnsi="Times New Roman" w:cs="Times New Roman"/>
                <w:b/>
                <w:sz w:val="18"/>
                <w:szCs w:val="18"/>
                <w:lang w:eastAsia="tr-TR"/>
              </w:rPr>
              <w:lastRenderedPageBreak/>
              <w:t xml:space="preserve">Kurutulmuş </w:t>
            </w:r>
            <w:r w:rsidRPr="000C4BEE">
              <w:rPr>
                <w:rFonts w:ascii="Times New Roman" w:eastAsia="Times New Roman" w:hAnsi="Times New Roman" w:cs="Times New Roman"/>
                <w:b/>
                <w:i/>
                <w:iCs/>
                <w:sz w:val="18"/>
                <w:szCs w:val="18"/>
                <w:lang w:eastAsia="tr-TR"/>
              </w:rPr>
              <w:t>Euglena gracilis</w:t>
            </w:r>
          </w:p>
        </w:tc>
        <w:tc>
          <w:tcPr>
            <w:tcW w:w="11912" w:type="dxa"/>
            <w:shd w:val="clear" w:color="auto" w:fill="auto"/>
          </w:tcPr>
          <w:p w14:paraId="79BF4F62" w14:textId="77777777" w:rsidR="0092549B" w:rsidRPr="000C4BEE" w:rsidRDefault="0092549B" w:rsidP="0092549B">
            <w:pPr>
              <w:spacing w:after="0" w:line="240" w:lineRule="auto"/>
              <w:rPr>
                <w:rFonts w:ascii="Times New Roman" w:hAnsi="Times New Roman" w:cs="Times New Roman"/>
                <w:b/>
                <w:sz w:val="18"/>
                <w:szCs w:val="18"/>
              </w:rPr>
            </w:pPr>
            <w:r w:rsidRPr="000C4BEE">
              <w:rPr>
                <w:rFonts w:ascii="Times New Roman" w:hAnsi="Times New Roman" w:cs="Times New Roman"/>
                <w:b/>
                <w:sz w:val="18"/>
                <w:szCs w:val="18"/>
              </w:rPr>
              <w:t>Açıklama/Tanım:</w:t>
            </w:r>
          </w:p>
          <w:p w14:paraId="3B556CD8" w14:textId="77777777" w:rsidR="0092549B" w:rsidRPr="000C4BEE" w:rsidRDefault="0092549B" w:rsidP="0092549B">
            <w:pPr>
              <w:spacing w:after="0" w:line="240" w:lineRule="auto"/>
              <w:rPr>
                <w:rFonts w:ascii="Times New Roman" w:hAnsi="Times New Roman" w:cs="Times New Roman"/>
                <w:b/>
                <w:sz w:val="18"/>
                <w:szCs w:val="18"/>
              </w:rPr>
            </w:pPr>
            <w:r w:rsidRPr="000C4BEE">
              <w:rPr>
                <w:rFonts w:ascii="Times New Roman" w:eastAsia="Times New Roman" w:hAnsi="Times New Roman" w:cs="Times New Roman"/>
                <w:i/>
                <w:sz w:val="18"/>
                <w:szCs w:val="18"/>
                <w:lang w:eastAsia="tr-TR"/>
              </w:rPr>
              <w:t>Euglena gracilis</w:t>
            </w:r>
            <w:r w:rsidRPr="000C4BEE">
              <w:rPr>
                <w:rFonts w:ascii="Times New Roman" w:eastAsia="Times New Roman" w:hAnsi="Times New Roman" w:cs="Times New Roman"/>
                <w:sz w:val="18"/>
                <w:szCs w:val="18"/>
                <w:lang w:eastAsia="tr-TR"/>
              </w:rPr>
              <w:t xml:space="preserve"> mikroalginin kurutulmuş biyokütlesi olan kurutulmuş tam hücre Euglena'dır.</w:t>
            </w:r>
          </w:p>
          <w:p w14:paraId="573D7940"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Fermantasyon ve ardından filtrasyon ve yeni gıdada canlı </w:t>
            </w:r>
            <w:r w:rsidRPr="000C4BEE">
              <w:rPr>
                <w:rFonts w:ascii="Times New Roman" w:eastAsia="Times New Roman" w:hAnsi="Times New Roman" w:cs="Times New Roman"/>
                <w:i/>
                <w:sz w:val="18"/>
                <w:szCs w:val="18"/>
                <w:lang w:eastAsia="tr-TR"/>
              </w:rPr>
              <w:t>Euglena gracilis</w:t>
            </w:r>
            <w:r w:rsidRPr="000C4BEE">
              <w:rPr>
                <w:rFonts w:ascii="Times New Roman" w:eastAsia="Times New Roman" w:hAnsi="Times New Roman" w:cs="Times New Roman"/>
                <w:sz w:val="18"/>
                <w:szCs w:val="18"/>
                <w:lang w:eastAsia="tr-TR"/>
              </w:rPr>
              <w:t xml:space="preserve"> hücrelerinin bulunmamasını sağlamak için ısı ile öldürme adımı ile üretilir.</w:t>
            </w:r>
          </w:p>
          <w:p w14:paraId="6C6183D5" w14:textId="77777777" w:rsidR="0092549B" w:rsidRPr="000C4BEE" w:rsidRDefault="0092549B" w:rsidP="0092549B">
            <w:pPr>
              <w:spacing w:after="0" w:line="240" w:lineRule="auto"/>
              <w:ind w:right="11"/>
              <w:jc w:val="both"/>
              <w:rPr>
                <w:rFonts w:ascii="Times New Roman" w:eastAsia="Times New Roman" w:hAnsi="Times New Roman" w:cs="Times New Roman"/>
                <w:b/>
                <w:bCs/>
                <w:sz w:val="18"/>
                <w:szCs w:val="18"/>
                <w:lang w:eastAsia="tr-TR"/>
              </w:rPr>
            </w:pPr>
            <w:r w:rsidRPr="000C4BEE">
              <w:rPr>
                <w:rFonts w:ascii="Times New Roman" w:eastAsia="Times New Roman" w:hAnsi="Times New Roman" w:cs="Times New Roman"/>
                <w:b/>
                <w:bCs/>
                <w:sz w:val="18"/>
                <w:szCs w:val="18"/>
                <w:lang w:eastAsia="tr-TR"/>
              </w:rPr>
              <w:t>Karakteristik özellikler/Bileşim:</w:t>
            </w:r>
          </w:p>
          <w:p w14:paraId="740B7EAF"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Toplam karbonhidrat: ≤ % 75 </w:t>
            </w:r>
          </w:p>
          <w:p w14:paraId="7807E699"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β-glukan: &gt; % 50 </w:t>
            </w:r>
          </w:p>
          <w:p w14:paraId="6226727E"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Protein: ≥ % 15</w:t>
            </w:r>
          </w:p>
          <w:p w14:paraId="78032FCD"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Yağ: ≤ % 15 </w:t>
            </w:r>
          </w:p>
          <w:p w14:paraId="2D4DB81F"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Kül: ≤ % 10 </w:t>
            </w:r>
          </w:p>
          <w:p w14:paraId="199D3F6D"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Nem: ≤ % 6 </w:t>
            </w:r>
          </w:p>
          <w:p w14:paraId="4096FAFC"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b/>
                <w:bCs/>
                <w:sz w:val="18"/>
                <w:szCs w:val="18"/>
                <w:lang w:eastAsia="tr-TR"/>
              </w:rPr>
              <w:t>Ağır metaller:</w:t>
            </w:r>
          </w:p>
          <w:p w14:paraId="7B276CD6"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Kurşun: ≤ 0,5 mg/kg</w:t>
            </w:r>
          </w:p>
          <w:p w14:paraId="32873F09"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Kadmiyum: ≤ 0,5 mg/kg</w:t>
            </w:r>
          </w:p>
          <w:p w14:paraId="098A0853"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Civa: ≤ 0,05 mg/kg</w:t>
            </w:r>
          </w:p>
          <w:p w14:paraId="0F6E19A5"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Arsenik: ≤ 0,02 mg/kg</w:t>
            </w:r>
          </w:p>
          <w:p w14:paraId="0DDA78FB"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b/>
                <w:bCs/>
                <w:sz w:val="18"/>
                <w:szCs w:val="18"/>
                <w:lang w:eastAsia="tr-TR"/>
              </w:rPr>
              <w:t>Mikrobiyolojik kriterler:</w:t>
            </w:r>
          </w:p>
          <w:p w14:paraId="115FE4D7"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Aerobik canlı sayısı: ≤ 10 000 kob/g</w:t>
            </w:r>
          </w:p>
          <w:p w14:paraId="26DAD3AA"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Koliformlar: ≤ 100 EMS/g</w:t>
            </w:r>
          </w:p>
          <w:p w14:paraId="33F6E624"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Maya ve küf: ≤ 500 kob/g</w:t>
            </w:r>
          </w:p>
          <w:p w14:paraId="21E7D490"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i/>
                <w:iCs/>
                <w:sz w:val="18"/>
                <w:szCs w:val="18"/>
                <w:lang w:eastAsia="tr-TR"/>
              </w:rPr>
              <w:t>Escherichia coli</w:t>
            </w:r>
            <w:r w:rsidRPr="000C4BEE">
              <w:rPr>
                <w:rFonts w:ascii="Times New Roman" w:eastAsia="Times New Roman" w:hAnsi="Times New Roman" w:cs="Times New Roman"/>
                <w:sz w:val="18"/>
                <w:szCs w:val="18"/>
                <w:lang w:eastAsia="tr-TR"/>
              </w:rPr>
              <w:t>: 10 g’da bulunmayacak</w:t>
            </w:r>
          </w:p>
          <w:p w14:paraId="55D257DA"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i/>
                <w:iCs/>
                <w:sz w:val="18"/>
                <w:szCs w:val="18"/>
                <w:lang w:eastAsia="tr-TR"/>
              </w:rPr>
              <w:t>Staphylococcus aureus</w:t>
            </w:r>
            <w:r w:rsidRPr="000C4BEE">
              <w:rPr>
                <w:rFonts w:ascii="Times New Roman" w:eastAsia="Times New Roman" w:hAnsi="Times New Roman" w:cs="Times New Roman"/>
                <w:sz w:val="18"/>
                <w:szCs w:val="18"/>
                <w:lang w:eastAsia="tr-TR"/>
              </w:rPr>
              <w:t>: 10 g’da bulunmayacak</w:t>
            </w:r>
          </w:p>
          <w:p w14:paraId="0181213D"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i/>
                <w:iCs/>
                <w:sz w:val="18"/>
                <w:szCs w:val="18"/>
                <w:lang w:eastAsia="tr-TR"/>
              </w:rPr>
              <w:t>Salmonella</w:t>
            </w:r>
            <w:r w:rsidRPr="000C4BEE">
              <w:rPr>
                <w:rFonts w:ascii="Times New Roman" w:eastAsia="Times New Roman" w:hAnsi="Times New Roman" w:cs="Times New Roman"/>
                <w:sz w:val="18"/>
                <w:szCs w:val="18"/>
                <w:lang w:eastAsia="tr-TR"/>
              </w:rPr>
              <w:t>: 25 g’da bulunmayacak</w:t>
            </w:r>
          </w:p>
          <w:p w14:paraId="51E4C8DF"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i/>
                <w:iCs/>
                <w:sz w:val="18"/>
                <w:szCs w:val="18"/>
                <w:lang w:eastAsia="tr-TR"/>
              </w:rPr>
              <w:t>Listeria monocytogenes</w:t>
            </w:r>
            <w:r w:rsidRPr="000C4BEE">
              <w:rPr>
                <w:rFonts w:ascii="Times New Roman" w:eastAsia="Times New Roman" w:hAnsi="Times New Roman" w:cs="Times New Roman"/>
                <w:sz w:val="18"/>
                <w:szCs w:val="18"/>
                <w:lang w:eastAsia="tr-TR"/>
              </w:rPr>
              <w:t>: 25 g’da bulunmayacak</w:t>
            </w:r>
          </w:p>
          <w:p w14:paraId="50FAF731"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Kob: Koloni Oluşturma Birimi</w:t>
            </w:r>
          </w:p>
          <w:p w14:paraId="46E9F27C" w14:textId="77777777" w:rsidR="0092549B" w:rsidRPr="000C4BEE" w:rsidRDefault="0092549B" w:rsidP="0092549B">
            <w:pPr>
              <w:spacing w:after="0" w:line="240" w:lineRule="auto"/>
              <w:rPr>
                <w:rFonts w:ascii="Times New Roman" w:hAnsi="Times New Roman" w:cs="Times New Roman"/>
                <w:b/>
                <w:sz w:val="18"/>
                <w:szCs w:val="18"/>
              </w:rPr>
            </w:pPr>
            <w:r w:rsidRPr="000C4BEE">
              <w:rPr>
                <w:rFonts w:ascii="Times New Roman" w:eastAsia="Times New Roman" w:hAnsi="Times New Roman" w:cs="Times New Roman"/>
                <w:sz w:val="18"/>
                <w:szCs w:val="18"/>
                <w:lang w:eastAsia="tr-TR"/>
              </w:rPr>
              <w:t>EMS: En Muhtemel Sayı</w:t>
            </w:r>
          </w:p>
        </w:tc>
      </w:tr>
      <w:tr w:rsidR="0092549B" w:rsidRPr="00005C6B" w14:paraId="386B68DA"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1304B11D" w14:textId="77777777" w:rsidR="0092549B" w:rsidRPr="000C4BEE" w:rsidRDefault="0092549B" w:rsidP="0092549B">
            <w:pPr>
              <w:spacing w:before="60" w:after="60"/>
              <w:rPr>
                <w:rFonts w:ascii="Times New Roman" w:hAnsi="Times New Roman" w:cs="Times New Roman"/>
                <w:b/>
                <w:i/>
                <w:sz w:val="18"/>
                <w:szCs w:val="18"/>
              </w:rPr>
            </w:pPr>
            <w:r w:rsidRPr="000C4BEE">
              <w:rPr>
                <w:rFonts w:ascii="Times New Roman" w:hAnsi="Times New Roman" w:cs="Times New Roman"/>
                <w:b/>
                <w:bCs/>
                <w:i/>
                <w:sz w:val="18"/>
                <w:szCs w:val="18"/>
              </w:rPr>
              <w:lastRenderedPageBreak/>
              <w:t>Fucus vesiculosus’</w:t>
            </w:r>
            <w:r w:rsidRPr="000C4BEE">
              <w:rPr>
                <w:rFonts w:ascii="Times New Roman" w:hAnsi="Times New Roman" w:cs="Times New Roman"/>
                <w:b/>
                <w:bCs/>
                <w:sz w:val="18"/>
                <w:szCs w:val="18"/>
              </w:rPr>
              <w:t>danelde edilen fukoidan ekstraktı</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360B6A9F"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b/>
                <w:sz w:val="18"/>
                <w:szCs w:val="18"/>
              </w:rPr>
              <w:t>Açıklama/Tanım:</w:t>
            </w:r>
            <w:r w:rsidRPr="000C4BEE">
              <w:rPr>
                <w:rFonts w:ascii="Times New Roman" w:hAnsi="Times New Roman" w:cs="Times New Roman"/>
                <w:sz w:val="18"/>
                <w:szCs w:val="18"/>
              </w:rPr>
              <w:t xml:space="preserve"> Deniz yosunu/alg </w:t>
            </w:r>
            <w:r w:rsidRPr="000C4BEE">
              <w:rPr>
                <w:rFonts w:ascii="Times New Roman" w:hAnsi="Times New Roman" w:cs="Times New Roman"/>
                <w:i/>
                <w:sz w:val="18"/>
                <w:szCs w:val="18"/>
              </w:rPr>
              <w:t>Fucus vesiculosus</w:t>
            </w:r>
            <w:r w:rsidRPr="000C4BEE">
              <w:rPr>
                <w:rFonts w:ascii="Times New Roman" w:hAnsi="Times New Roman" w:cs="Times New Roman"/>
                <w:sz w:val="18"/>
                <w:szCs w:val="18"/>
              </w:rPr>
              <w:t>’dan elde edilen fukoidan, organik çözelti kullanılmadan asidik çözeltinin sulu ekstraksiyonu ve filtrasyon prosesi ile ekstrakte edilir.</w:t>
            </w:r>
          </w:p>
          <w:p w14:paraId="6F061B5E"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Elde edilen ekstrakt, aşağıdaki spesifikasyonlara sahip bir fukoidan ekstraktı elde etmek için konsantre edilir ve kurutulur:</w:t>
            </w:r>
          </w:p>
          <w:p w14:paraId="5854DB89"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Kirli beyazdan kahverengiye değişen renkte toz.</w:t>
            </w:r>
          </w:p>
          <w:p w14:paraId="4A76F04F"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Tatsız ve kokusuz</w:t>
            </w:r>
          </w:p>
          <w:p w14:paraId="4FEDE2DC"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Nem: &lt; %10  (105 °C’de 2 saat) </w:t>
            </w:r>
          </w:p>
          <w:p w14:paraId="7424FBCB"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pH: 4,0-7,0 (25 °C’de %1’lik çözelti) </w:t>
            </w:r>
          </w:p>
          <w:p w14:paraId="49DC8DD6" w14:textId="77777777" w:rsidR="0092549B" w:rsidRPr="000C4BEE" w:rsidRDefault="0092549B" w:rsidP="0092549B">
            <w:pPr>
              <w:spacing w:after="0" w:line="240" w:lineRule="auto"/>
              <w:rPr>
                <w:rFonts w:ascii="Times New Roman" w:hAnsi="Times New Roman" w:cs="Times New Roman"/>
                <w:b/>
                <w:sz w:val="18"/>
                <w:szCs w:val="18"/>
              </w:rPr>
            </w:pPr>
            <w:r w:rsidRPr="000C4BEE">
              <w:rPr>
                <w:rFonts w:ascii="Times New Roman" w:hAnsi="Times New Roman" w:cs="Times New Roman"/>
                <w:b/>
                <w:sz w:val="18"/>
                <w:szCs w:val="18"/>
              </w:rPr>
              <w:t xml:space="preserve">Ağır metaller: </w:t>
            </w:r>
          </w:p>
          <w:p w14:paraId="2D3A2495"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Arsenik (inorganik): &lt; 1,0 ppm</w:t>
            </w:r>
          </w:p>
          <w:p w14:paraId="2A9A39CD"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Kadmiyum: &lt; 3,0 ppm </w:t>
            </w:r>
          </w:p>
          <w:p w14:paraId="79A846DC"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Kurşun: &lt; 2,0 ppm </w:t>
            </w:r>
          </w:p>
          <w:p w14:paraId="47B35A83"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Civa: &lt; 1,0 ppm</w:t>
            </w:r>
          </w:p>
          <w:p w14:paraId="46A41F58" w14:textId="77777777" w:rsidR="0092549B" w:rsidRPr="000C4BEE" w:rsidRDefault="0092549B" w:rsidP="0092549B">
            <w:pPr>
              <w:spacing w:after="0" w:line="240" w:lineRule="auto"/>
              <w:rPr>
                <w:rFonts w:ascii="Times New Roman" w:hAnsi="Times New Roman" w:cs="Times New Roman"/>
                <w:b/>
                <w:sz w:val="18"/>
                <w:szCs w:val="18"/>
              </w:rPr>
            </w:pPr>
            <w:r w:rsidRPr="000C4BEE">
              <w:rPr>
                <w:rFonts w:ascii="Times New Roman" w:hAnsi="Times New Roman" w:cs="Times New Roman"/>
                <w:b/>
                <w:sz w:val="18"/>
                <w:szCs w:val="18"/>
              </w:rPr>
              <w:t xml:space="preserve">Mikrobiolojik kriterler: </w:t>
            </w:r>
          </w:p>
          <w:p w14:paraId="21533EF3" w14:textId="5A78811B"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Toplam aerobik koloni sayısı: &lt; 10 000 </w:t>
            </w:r>
            <w:r w:rsidR="00CF0145">
              <w:rPr>
                <w:rFonts w:ascii="Times New Roman" w:hAnsi="Times New Roman" w:cs="Times New Roman"/>
                <w:sz w:val="18"/>
                <w:szCs w:val="18"/>
              </w:rPr>
              <w:t>KOB</w:t>
            </w:r>
            <w:r w:rsidRPr="000C4BEE">
              <w:rPr>
                <w:rFonts w:ascii="Times New Roman" w:hAnsi="Times New Roman" w:cs="Times New Roman"/>
                <w:sz w:val="18"/>
                <w:szCs w:val="18"/>
              </w:rPr>
              <w:t xml:space="preserve">/g </w:t>
            </w:r>
          </w:p>
          <w:p w14:paraId="11A2AACD" w14:textId="3226C036"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Maya ve küf: &lt; 100 </w:t>
            </w:r>
            <w:r w:rsidR="00CF0145">
              <w:rPr>
                <w:rFonts w:ascii="Times New Roman" w:hAnsi="Times New Roman" w:cs="Times New Roman"/>
                <w:sz w:val="18"/>
                <w:szCs w:val="18"/>
              </w:rPr>
              <w:t>KOB</w:t>
            </w:r>
            <w:r w:rsidRPr="000C4BEE">
              <w:rPr>
                <w:rFonts w:ascii="Times New Roman" w:hAnsi="Times New Roman" w:cs="Times New Roman"/>
                <w:sz w:val="18"/>
                <w:szCs w:val="18"/>
              </w:rPr>
              <w:t xml:space="preserve">/g </w:t>
            </w:r>
          </w:p>
          <w:p w14:paraId="287F28A1"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Toplam enterobacteria: Yok/g </w:t>
            </w:r>
          </w:p>
          <w:p w14:paraId="31467E22"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i/>
                <w:sz w:val="18"/>
                <w:szCs w:val="18"/>
              </w:rPr>
              <w:t>Escherichia coli</w:t>
            </w:r>
            <w:r w:rsidRPr="000C4BEE">
              <w:rPr>
                <w:rFonts w:ascii="Times New Roman" w:hAnsi="Times New Roman" w:cs="Times New Roman"/>
                <w:sz w:val="18"/>
                <w:szCs w:val="18"/>
              </w:rPr>
              <w:t xml:space="preserve">: Yok/g </w:t>
            </w:r>
          </w:p>
          <w:p w14:paraId="7861A96D"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i/>
                <w:sz w:val="18"/>
                <w:szCs w:val="18"/>
              </w:rPr>
              <w:t>Salmonella</w:t>
            </w:r>
            <w:r w:rsidRPr="000C4BEE">
              <w:rPr>
                <w:rFonts w:ascii="Times New Roman" w:hAnsi="Times New Roman" w:cs="Times New Roman"/>
                <w:sz w:val="18"/>
                <w:szCs w:val="18"/>
              </w:rPr>
              <w:t xml:space="preserve">: Yok/10 g </w:t>
            </w:r>
          </w:p>
          <w:p w14:paraId="55ADBAF3"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i/>
                <w:sz w:val="18"/>
                <w:szCs w:val="18"/>
              </w:rPr>
              <w:t>Staphylococcus aureus</w:t>
            </w:r>
            <w:r w:rsidRPr="000C4BEE">
              <w:rPr>
                <w:rFonts w:ascii="Times New Roman" w:hAnsi="Times New Roman" w:cs="Times New Roman"/>
                <w:sz w:val="18"/>
                <w:szCs w:val="18"/>
              </w:rPr>
              <w:t xml:space="preserve">: Yok/g </w:t>
            </w:r>
          </w:p>
          <w:p w14:paraId="04E9DBF7"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Fukoidan seviyesine göre izin verilen iki tip ekstraksiyonun bileşimi:</w:t>
            </w:r>
          </w:p>
          <w:p w14:paraId="1AA8447C"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Ekstrakt 1: </w:t>
            </w:r>
          </w:p>
          <w:p w14:paraId="445813E6"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Fukoidan: %75-95 </w:t>
            </w:r>
          </w:p>
          <w:p w14:paraId="02004A02"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Aljinat: % 2,0-5,5 </w:t>
            </w:r>
          </w:p>
          <w:p w14:paraId="6023CDF8"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Polifloroglusinol: % 0,5-15 </w:t>
            </w:r>
          </w:p>
          <w:p w14:paraId="58A1997B"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Mannitol: % 1-5 </w:t>
            </w:r>
          </w:p>
          <w:p w14:paraId="4A89F43A"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Doğal tuzlar/serbest mineraller: % 0,5-2,5 </w:t>
            </w:r>
          </w:p>
          <w:p w14:paraId="296B282B"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Diğer karbonhidratlar: % 0,5-1,0 </w:t>
            </w:r>
          </w:p>
          <w:p w14:paraId="0EF0BDF6"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Protein: % 2,0-2,5 </w:t>
            </w:r>
          </w:p>
          <w:p w14:paraId="44B42CA8"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Ekstrakt 2: </w:t>
            </w:r>
          </w:p>
          <w:p w14:paraId="4F21FBE7"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Fukoidan: %60-65 </w:t>
            </w:r>
          </w:p>
          <w:p w14:paraId="65C9A2B5"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Aljinat: %3,0-6,0 </w:t>
            </w:r>
          </w:p>
          <w:p w14:paraId="0373F923"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Polifloroglusinol: %20-30 </w:t>
            </w:r>
          </w:p>
          <w:p w14:paraId="13295F1A"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Mannitol: &lt; %1,0 </w:t>
            </w:r>
          </w:p>
          <w:p w14:paraId="35322271"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Doğal tuzlar/serbest mineraller: % 0,5-2,0 </w:t>
            </w:r>
          </w:p>
          <w:p w14:paraId="5F601327"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Diğer karbonhidratlar: % 0,5-2,0 </w:t>
            </w:r>
          </w:p>
          <w:p w14:paraId="03CBB1AA" w14:textId="77777777" w:rsidR="0092549B" w:rsidRPr="000C4BEE" w:rsidRDefault="0092549B" w:rsidP="0092549B">
            <w:pPr>
              <w:spacing w:after="0" w:line="240" w:lineRule="auto"/>
              <w:rPr>
                <w:rFonts w:ascii="Times New Roman" w:hAnsi="Times New Roman" w:cs="Times New Roman"/>
                <w:b/>
                <w:sz w:val="18"/>
                <w:szCs w:val="18"/>
              </w:rPr>
            </w:pPr>
            <w:r w:rsidRPr="000C4BEE">
              <w:rPr>
                <w:rFonts w:ascii="Times New Roman" w:hAnsi="Times New Roman" w:cs="Times New Roman"/>
                <w:sz w:val="18"/>
                <w:szCs w:val="18"/>
              </w:rPr>
              <w:t xml:space="preserve">Protein: %2,0-2,5 </w:t>
            </w:r>
          </w:p>
        </w:tc>
      </w:tr>
      <w:tr w:rsidR="0092549B" w:rsidRPr="00005C6B" w14:paraId="5F7C7D3F"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0BA23F7A" w14:textId="77777777" w:rsidR="0092549B" w:rsidRPr="000C4BEE" w:rsidRDefault="0092549B" w:rsidP="0092549B">
            <w:pPr>
              <w:spacing w:before="60" w:after="60"/>
              <w:rPr>
                <w:rFonts w:ascii="Times New Roman" w:hAnsi="Times New Roman"/>
                <w:bCs/>
                <w:iCs/>
                <w:sz w:val="18"/>
                <w:szCs w:val="18"/>
              </w:rPr>
            </w:pPr>
            <w:r w:rsidRPr="000C4BEE">
              <w:rPr>
                <w:rFonts w:ascii="Times New Roman" w:hAnsi="Times New Roman"/>
                <w:b/>
                <w:i/>
                <w:sz w:val="18"/>
                <w:szCs w:val="18"/>
              </w:rPr>
              <w:t xml:space="preserve">Helianthus annuus </w:t>
            </w:r>
            <w:r w:rsidRPr="000C4BEE">
              <w:rPr>
                <w:rFonts w:ascii="Times New Roman" w:hAnsi="Times New Roman"/>
                <w:b/>
                <w:sz w:val="18"/>
                <w:szCs w:val="18"/>
              </w:rPr>
              <w:t>(</w:t>
            </w:r>
            <w:r w:rsidRPr="000C4BEE">
              <w:rPr>
                <w:rFonts w:ascii="Times New Roman" w:hAnsi="Times New Roman"/>
                <w:bCs/>
                <w:iCs/>
                <w:sz w:val="18"/>
                <w:szCs w:val="18"/>
              </w:rPr>
              <w:t>Ayçiçeği yağı) ekstraktı</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6A69DB59"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 xml:space="preserve">Açıklama/Tanım: </w:t>
            </w:r>
            <w:r w:rsidRPr="000C4BEE">
              <w:rPr>
                <w:rFonts w:ascii="Times New Roman" w:hAnsi="Times New Roman"/>
                <w:sz w:val="18"/>
                <w:szCs w:val="18"/>
              </w:rPr>
              <w:t>Ayçiçeği ekstraktı; ayçiçeği tohumlar</w:t>
            </w:r>
            <w:r w:rsidRPr="000C4BEE">
              <w:rPr>
                <w:rFonts w:ascii="Times New Roman" w:hAnsi="Times New Roman"/>
                <w:b/>
                <w:bCs/>
                <w:iCs/>
                <w:sz w:val="18"/>
                <w:szCs w:val="18"/>
              </w:rPr>
              <w:t>ı</w:t>
            </w:r>
            <w:r w:rsidRPr="000C4BEE">
              <w:rPr>
                <w:rFonts w:ascii="Times New Roman" w:hAnsi="Times New Roman"/>
                <w:sz w:val="18"/>
                <w:szCs w:val="18"/>
              </w:rPr>
              <w:t xml:space="preserve">, </w:t>
            </w:r>
            <w:r w:rsidRPr="000C4BEE">
              <w:rPr>
                <w:rFonts w:ascii="Times New Roman" w:hAnsi="Times New Roman"/>
                <w:i/>
                <w:sz w:val="18"/>
                <w:szCs w:val="18"/>
              </w:rPr>
              <w:t>Helianthus annuus</w:t>
            </w:r>
            <w:r w:rsidRPr="000C4BEE">
              <w:rPr>
                <w:rFonts w:ascii="Times New Roman" w:hAnsi="Times New Roman"/>
                <w:sz w:val="18"/>
                <w:szCs w:val="18"/>
              </w:rPr>
              <w:t xml:space="preserve"> L'den ekstrakte edilen rafine ayçiçek yağının sabunlaşmayan kısımının 10 konsantrasyon faktörü ile elde edilir.</w:t>
            </w:r>
          </w:p>
          <w:p w14:paraId="7A10CFBA"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 xml:space="preserve">Bileşen: </w:t>
            </w:r>
          </w:p>
          <w:p w14:paraId="71FE1013"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Oleik asit (C18:1): % 20</w:t>
            </w:r>
          </w:p>
          <w:p w14:paraId="3ABB8C55"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Linoleik asit (C18: 2): % 70</w:t>
            </w:r>
          </w:p>
          <w:p w14:paraId="4803743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Sabunlaşmayan madde: % 8</w:t>
            </w:r>
          </w:p>
          <w:p w14:paraId="478E4BE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Fitosteroller: % 5,5</w:t>
            </w:r>
          </w:p>
          <w:p w14:paraId="3903BD28" w14:textId="77777777" w:rsidR="0092549B" w:rsidRPr="000C4BEE" w:rsidRDefault="0092549B" w:rsidP="0092549B">
            <w:pPr>
              <w:spacing w:after="0" w:line="240" w:lineRule="auto"/>
              <w:jc w:val="both"/>
              <w:rPr>
                <w:rFonts w:ascii="Times New Roman" w:hAnsi="Times New Roman"/>
                <w:i/>
                <w:strike/>
                <w:sz w:val="18"/>
                <w:szCs w:val="18"/>
              </w:rPr>
            </w:pPr>
            <w:r w:rsidRPr="000C4BEE">
              <w:rPr>
                <w:rFonts w:ascii="Times New Roman" w:hAnsi="Times New Roman"/>
                <w:sz w:val="18"/>
                <w:szCs w:val="18"/>
              </w:rPr>
              <w:lastRenderedPageBreak/>
              <w:t>Tokoferoller:% 1,1</w:t>
            </w:r>
          </w:p>
        </w:tc>
      </w:tr>
      <w:tr w:rsidR="0092549B" w:rsidRPr="00005C6B" w14:paraId="1ADEA48C"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45DDD24C" w14:textId="094FD9D8" w:rsidR="0092549B" w:rsidRPr="000C4BEE" w:rsidRDefault="0092549B" w:rsidP="00AD7E2D">
            <w:pPr>
              <w:autoSpaceDE w:val="0"/>
              <w:autoSpaceDN w:val="0"/>
              <w:adjustRightInd w:val="0"/>
              <w:spacing w:after="0" w:line="240" w:lineRule="auto"/>
              <w:jc w:val="both"/>
              <w:rPr>
                <w:rFonts w:ascii="Times New Roman" w:eastAsia="Calibri" w:hAnsi="Times New Roman" w:cs="Times New Roman"/>
                <w:bCs/>
                <w:sz w:val="18"/>
                <w:szCs w:val="18"/>
              </w:rPr>
            </w:pPr>
            <w:r w:rsidRPr="000C4BEE">
              <w:rPr>
                <w:rFonts w:ascii="Times New Roman" w:eastAsia="Calibri" w:hAnsi="Times New Roman" w:cs="Times New Roman"/>
                <w:b/>
                <w:bCs/>
                <w:i/>
                <w:sz w:val="18"/>
                <w:szCs w:val="18"/>
              </w:rPr>
              <w:lastRenderedPageBreak/>
              <w:t>Hoodia parviflor</w:t>
            </w:r>
            <w:r w:rsidRPr="000C4BEE">
              <w:rPr>
                <w:rFonts w:ascii="Times New Roman" w:eastAsia="Calibri" w:hAnsi="Times New Roman" w:cs="Times New Roman"/>
                <w:bCs/>
                <w:i/>
                <w:sz w:val="18"/>
                <w:szCs w:val="18"/>
              </w:rPr>
              <w:t>a</w:t>
            </w:r>
            <w:r w:rsidRPr="000C4BEE">
              <w:rPr>
                <w:rFonts w:ascii="Times New Roman" w:eastAsia="Calibri" w:hAnsi="Times New Roman" w:cs="Times New Roman"/>
                <w:bCs/>
                <w:sz w:val="18"/>
                <w:szCs w:val="18"/>
              </w:rPr>
              <w:t>’nın kurutulmuş aerial parçaları</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69D9837A"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 xml:space="preserve">Açıklama/Tanım: </w:t>
            </w:r>
            <w:r w:rsidRPr="000C4BEE">
              <w:rPr>
                <w:rFonts w:ascii="Times New Roman" w:hAnsi="Times New Roman"/>
                <w:i/>
                <w:sz w:val="18"/>
                <w:szCs w:val="18"/>
              </w:rPr>
              <w:t>Hoodia parviflora</w:t>
            </w:r>
            <w:r w:rsidRPr="000C4BEE">
              <w:rPr>
                <w:rFonts w:ascii="Times New Roman" w:hAnsi="Times New Roman"/>
                <w:sz w:val="18"/>
                <w:szCs w:val="18"/>
              </w:rPr>
              <w:t xml:space="preserve"> N.E.Br. (</w:t>
            </w:r>
            <w:r w:rsidRPr="000C4BEE">
              <w:rPr>
                <w:rFonts w:ascii="Times New Roman" w:hAnsi="Times New Roman"/>
                <w:i/>
                <w:sz w:val="18"/>
                <w:szCs w:val="18"/>
              </w:rPr>
              <w:t>Apocynaceae</w:t>
            </w:r>
            <w:r w:rsidRPr="000C4BEE">
              <w:rPr>
                <w:rFonts w:ascii="Times New Roman" w:hAnsi="Times New Roman"/>
                <w:sz w:val="18"/>
                <w:szCs w:val="18"/>
              </w:rPr>
              <w:t xml:space="preserve"> familyası)’nın bütün kurutulmuş anten parçalarıdır. </w:t>
            </w:r>
          </w:p>
          <w:p w14:paraId="5895BF4D"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 xml:space="preserve">Özellikler/Bileşen: </w:t>
            </w:r>
          </w:p>
          <w:p w14:paraId="03D8E0F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Bitki maddesi: En az 3 yaşındaki bitkilerin anten kısımları</w:t>
            </w:r>
          </w:p>
          <w:p w14:paraId="323B1E1A"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Görünüm: Açık yeşilden ten rengine değişen renklerde, ince toz</w:t>
            </w:r>
          </w:p>
          <w:p w14:paraId="20FE920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Çözünürlük (su):&gt; 25 mg / mL</w:t>
            </w:r>
          </w:p>
          <w:p w14:paraId="6134F46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Nem: &lt; % 5,5 </w:t>
            </w:r>
          </w:p>
          <w:p w14:paraId="4791EA4A"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A</w:t>
            </w:r>
            <w:r w:rsidRPr="000C4BEE">
              <w:rPr>
                <w:rFonts w:ascii="Times New Roman" w:hAnsi="Times New Roman"/>
                <w:sz w:val="18"/>
                <w:szCs w:val="18"/>
                <w:vertAlign w:val="subscript"/>
              </w:rPr>
              <w:t>w</w:t>
            </w:r>
            <w:r w:rsidRPr="000C4BEE">
              <w:rPr>
                <w:rFonts w:ascii="Times New Roman" w:hAnsi="Times New Roman"/>
                <w:sz w:val="18"/>
                <w:szCs w:val="18"/>
              </w:rPr>
              <w:t>: &lt; 0,3</w:t>
            </w:r>
          </w:p>
          <w:p w14:paraId="43D5F9EA"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pH: &lt; 5,0</w:t>
            </w:r>
          </w:p>
          <w:p w14:paraId="02E1687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Protein: &lt; 4,5 g/100 g</w:t>
            </w:r>
          </w:p>
          <w:p w14:paraId="1C716AA2"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Yağ: &lt; 3 g/100 g</w:t>
            </w:r>
          </w:p>
          <w:p w14:paraId="461494A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Karbonhidrat (diyet lifi dahil): &lt; 80 g/100 g</w:t>
            </w:r>
          </w:p>
          <w:p w14:paraId="1E98C129"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Diyet lifi: &lt; 55 g/100 g </w:t>
            </w:r>
          </w:p>
          <w:p w14:paraId="6537159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Toplam şekerler: &lt; 10,5 g/100 g</w:t>
            </w:r>
          </w:p>
          <w:p w14:paraId="0D441794"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Kül: &lt; % 20</w:t>
            </w:r>
          </w:p>
          <w:p w14:paraId="08493474"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 xml:space="preserve">Hoodigosides: </w:t>
            </w:r>
          </w:p>
          <w:p w14:paraId="7B6DF5A4"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P57: 5–50 mg/kg</w:t>
            </w:r>
          </w:p>
          <w:p w14:paraId="44759AE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L: 1 000–6 000 mg/kg</w:t>
            </w:r>
          </w:p>
          <w:p w14:paraId="6EC543C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O: 500–5000 mg/kg </w:t>
            </w:r>
          </w:p>
          <w:p w14:paraId="20C6D0D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Toplam: 1 500–11 000 mg/kg</w:t>
            </w:r>
          </w:p>
          <w:p w14:paraId="06457E07"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Ağır metaller:</w:t>
            </w:r>
          </w:p>
          <w:p w14:paraId="33008A71"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Arsenik: &lt; 1,00 mg/kg</w:t>
            </w:r>
          </w:p>
          <w:p w14:paraId="36CBD7D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Civa: &lt; 0,1 mg/kg</w:t>
            </w:r>
          </w:p>
          <w:p w14:paraId="4524DF59"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Kadmiyum: &lt; 0,1 mg/kg</w:t>
            </w:r>
          </w:p>
          <w:p w14:paraId="32993DAA"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Kurşun: &lt; 0,5 mg/kg</w:t>
            </w:r>
          </w:p>
          <w:p w14:paraId="3BDF5E8D"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Mikrobiyolojik kriterler:</w:t>
            </w:r>
          </w:p>
          <w:p w14:paraId="033B1F1E" w14:textId="45263B4B"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Aerobik canlı sayısı: &lt; 10</w:t>
            </w:r>
            <w:r w:rsidRPr="000C4BEE">
              <w:rPr>
                <w:rFonts w:ascii="Times New Roman" w:hAnsi="Times New Roman"/>
                <w:sz w:val="18"/>
                <w:szCs w:val="18"/>
                <w:vertAlign w:val="superscript"/>
              </w:rPr>
              <w:t>5</w:t>
            </w:r>
            <w:r w:rsidRPr="000C4BEE">
              <w:rPr>
                <w:rFonts w:ascii="Times New Roman" w:hAnsi="Times New Roman"/>
                <w:sz w:val="18"/>
                <w:szCs w:val="18"/>
              </w:rPr>
              <w:t xml:space="preserve"> </w:t>
            </w:r>
            <w:r w:rsidR="00CF0145">
              <w:rPr>
                <w:rFonts w:ascii="Times New Roman" w:hAnsi="Times New Roman"/>
                <w:sz w:val="18"/>
                <w:szCs w:val="18"/>
              </w:rPr>
              <w:t>KOB</w:t>
            </w:r>
            <w:r w:rsidRPr="000C4BEE">
              <w:rPr>
                <w:rFonts w:ascii="Times New Roman" w:hAnsi="Times New Roman"/>
                <w:sz w:val="18"/>
                <w:szCs w:val="18"/>
              </w:rPr>
              <w:t>/g</w:t>
            </w:r>
          </w:p>
          <w:p w14:paraId="0E2577DA" w14:textId="1168D92C"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i/>
                <w:sz w:val="18"/>
                <w:szCs w:val="18"/>
              </w:rPr>
              <w:t>Escherichia coli</w:t>
            </w:r>
            <w:r w:rsidRPr="000C4BEE">
              <w:rPr>
                <w:rFonts w:ascii="Times New Roman" w:hAnsi="Times New Roman"/>
                <w:sz w:val="18"/>
                <w:szCs w:val="18"/>
              </w:rPr>
              <w:t xml:space="preserve">: &lt; 10 </w:t>
            </w:r>
            <w:r w:rsidR="00CF0145">
              <w:rPr>
                <w:rFonts w:ascii="Times New Roman" w:hAnsi="Times New Roman"/>
                <w:sz w:val="18"/>
                <w:szCs w:val="18"/>
              </w:rPr>
              <w:t>KOB</w:t>
            </w:r>
            <w:r w:rsidRPr="000C4BEE">
              <w:rPr>
                <w:rFonts w:ascii="Times New Roman" w:hAnsi="Times New Roman"/>
                <w:sz w:val="18"/>
                <w:szCs w:val="18"/>
              </w:rPr>
              <w:t>/g</w:t>
            </w:r>
          </w:p>
          <w:p w14:paraId="4E739148" w14:textId="4C64D706"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i/>
                <w:sz w:val="18"/>
                <w:szCs w:val="18"/>
              </w:rPr>
              <w:t>Staphylococcus aureus</w:t>
            </w:r>
            <w:r w:rsidRPr="000C4BEE">
              <w:rPr>
                <w:rFonts w:ascii="Times New Roman" w:hAnsi="Times New Roman"/>
                <w:sz w:val="18"/>
                <w:szCs w:val="18"/>
              </w:rPr>
              <w:t xml:space="preserve">: &lt;50 </w:t>
            </w:r>
            <w:r w:rsidR="00CF0145">
              <w:rPr>
                <w:rFonts w:ascii="Times New Roman" w:hAnsi="Times New Roman"/>
                <w:sz w:val="18"/>
                <w:szCs w:val="18"/>
              </w:rPr>
              <w:t>KOB</w:t>
            </w:r>
            <w:r w:rsidRPr="000C4BEE">
              <w:rPr>
                <w:rFonts w:ascii="Times New Roman" w:hAnsi="Times New Roman"/>
                <w:sz w:val="18"/>
                <w:szCs w:val="18"/>
              </w:rPr>
              <w:t xml:space="preserve">/g </w:t>
            </w:r>
          </w:p>
          <w:p w14:paraId="429952A5" w14:textId="535F7EDD"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Toplam koliform: &lt; 10 </w:t>
            </w:r>
            <w:r w:rsidR="00CF0145">
              <w:rPr>
                <w:rFonts w:ascii="Times New Roman" w:hAnsi="Times New Roman"/>
                <w:sz w:val="18"/>
                <w:szCs w:val="18"/>
              </w:rPr>
              <w:t>KOB</w:t>
            </w:r>
            <w:r w:rsidRPr="000C4BEE">
              <w:rPr>
                <w:rFonts w:ascii="Times New Roman" w:hAnsi="Times New Roman"/>
                <w:sz w:val="18"/>
                <w:szCs w:val="18"/>
              </w:rPr>
              <w:t xml:space="preserve">/g </w:t>
            </w:r>
          </w:p>
          <w:p w14:paraId="0F045577" w14:textId="45EADF6B"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Maya: ≤ 100 </w:t>
            </w:r>
            <w:r w:rsidR="00CF0145">
              <w:rPr>
                <w:rFonts w:ascii="Times New Roman" w:hAnsi="Times New Roman"/>
                <w:sz w:val="18"/>
                <w:szCs w:val="18"/>
              </w:rPr>
              <w:t>KOB</w:t>
            </w:r>
            <w:r w:rsidRPr="000C4BEE">
              <w:rPr>
                <w:rFonts w:ascii="Times New Roman" w:hAnsi="Times New Roman"/>
                <w:sz w:val="18"/>
                <w:szCs w:val="18"/>
              </w:rPr>
              <w:t>/g</w:t>
            </w:r>
          </w:p>
          <w:p w14:paraId="344F81AF" w14:textId="69E5584E"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Küf: ≤ 100 </w:t>
            </w:r>
            <w:r w:rsidR="00CF0145">
              <w:rPr>
                <w:rFonts w:ascii="Times New Roman" w:hAnsi="Times New Roman"/>
                <w:sz w:val="18"/>
                <w:szCs w:val="18"/>
              </w:rPr>
              <w:t>KOB</w:t>
            </w:r>
            <w:r w:rsidRPr="000C4BEE">
              <w:rPr>
                <w:rFonts w:ascii="Times New Roman" w:hAnsi="Times New Roman"/>
                <w:sz w:val="18"/>
                <w:szCs w:val="18"/>
              </w:rPr>
              <w:t>/g</w:t>
            </w:r>
          </w:p>
          <w:p w14:paraId="692EED0A"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i/>
                <w:sz w:val="18"/>
                <w:szCs w:val="18"/>
              </w:rPr>
              <w:t>Salmonella</w:t>
            </w:r>
            <w:r w:rsidRPr="000C4BEE">
              <w:rPr>
                <w:rFonts w:ascii="Times New Roman" w:hAnsi="Times New Roman"/>
                <w:sz w:val="18"/>
                <w:szCs w:val="18"/>
              </w:rPr>
              <w:t xml:space="preserve"> türleri: Negatif/25 g</w:t>
            </w:r>
          </w:p>
          <w:p w14:paraId="48488A0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i/>
                <w:sz w:val="18"/>
                <w:szCs w:val="18"/>
              </w:rPr>
              <w:t>Listeria monocytogenes</w:t>
            </w:r>
            <w:r w:rsidRPr="000C4BEE">
              <w:rPr>
                <w:rFonts w:ascii="Times New Roman" w:hAnsi="Times New Roman"/>
                <w:sz w:val="18"/>
                <w:szCs w:val="18"/>
              </w:rPr>
              <w:t>: Negatif/25 g</w:t>
            </w:r>
          </w:p>
          <w:p w14:paraId="21E2F506" w14:textId="3B914FD3" w:rsidR="0092549B" w:rsidRPr="000C4BEE" w:rsidRDefault="00CF0145" w:rsidP="0092549B">
            <w:pPr>
              <w:spacing w:after="0" w:line="240" w:lineRule="auto"/>
              <w:jc w:val="both"/>
              <w:rPr>
                <w:rFonts w:ascii="Times New Roman" w:hAnsi="Times New Roman"/>
                <w:i/>
                <w:sz w:val="18"/>
                <w:szCs w:val="18"/>
              </w:rPr>
            </w:pPr>
            <w:r>
              <w:rPr>
                <w:rFonts w:ascii="Times New Roman" w:hAnsi="Times New Roman"/>
                <w:sz w:val="18"/>
                <w:szCs w:val="18"/>
              </w:rPr>
              <w:t>KOB</w:t>
            </w:r>
            <w:r w:rsidR="0092549B" w:rsidRPr="000C4BEE">
              <w:rPr>
                <w:rFonts w:ascii="Times New Roman" w:hAnsi="Times New Roman"/>
                <w:sz w:val="18"/>
                <w:szCs w:val="18"/>
              </w:rPr>
              <w:t>: Koloni Oluşturma Birimi</w:t>
            </w:r>
          </w:p>
        </w:tc>
      </w:tr>
      <w:tr w:rsidR="0092549B" w:rsidRPr="00005C6B" w14:paraId="69529952"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6A5B5FA1"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Cs/>
                <w:sz w:val="18"/>
                <w:szCs w:val="18"/>
              </w:rPr>
            </w:pPr>
            <w:r w:rsidRPr="000C4BEE">
              <w:rPr>
                <w:rFonts w:ascii="Times New Roman" w:eastAsia="Calibri" w:hAnsi="Times New Roman" w:cs="Times New Roman"/>
                <w:b/>
                <w:bCs/>
                <w:i/>
                <w:sz w:val="18"/>
                <w:szCs w:val="18"/>
              </w:rPr>
              <w:t>Ilex guayusa</w:t>
            </w:r>
            <w:r w:rsidRPr="000C4BEE">
              <w:rPr>
                <w:rFonts w:ascii="Times New Roman" w:eastAsia="Calibri" w:hAnsi="Times New Roman" w:cs="Times New Roman"/>
                <w:bCs/>
                <w:sz w:val="18"/>
                <w:szCs w:val="18"/>
              </w:rPr>
              <w:t>’nın kurutulmuş yapraklarının sulu ekstraktı</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4E709C59" w14:textId="77777777" w:rsidR="0092549B" w:rsidRPr="000C4BEE" w:rsidRDefault="0092549B" w:rsidP="0092549B">
            <w:pPr>
              <w:spacing w:after="0" w:line="240" w:lineRule="auto"/>
              <w:rPr>
                <w:rFonts w:ascii="Times New Roman" w:hAnsi="Times New Roman"/>
                <w:bCs/>
                <w:iCs/>
                <w:sz w:val="18"/>
                <w:szCs w:val="18"/>
              </w:rPr>
            </w:pPr>
            <w:r w:rsidRPr="000C4BEE">
              <w:rPr>
                <w:rFonts w:ascii="Times New Roman" w:hAnsi="Times New Roman"/>
                <w:b/>
                <w:sz w:val="18"/>
                <w:szCs w:val="18"/>
              </w:rPr>
              <w:t xml:space="preserve">Açıklama/Tanım: </w:t>
            </w:r>
            <w:r w:rsidRPr="000C4BEE">
              <w:rPr>
                <w:rFonts w:ascii="Times New Roman" w:hAnsi="Times New Roman"/>
                <w:sz w:val="18"/>
                <w:szCs w:val="18"/>
              </w:rPr>
              <w:t>Koyu kahverengi s</w:t>
            </w:r>
            <w:r w:rsidRPr="000C4BEE">
              <w:rPr>
                <w:rFonts w:ascii="Times New Roman" w:hAnsi="Times New Roman"/>
                <w:bCs/>
                <w:iCs/>
                <w:sz w:val="18"/>
                <w:szCs w:val="18"/>
              </w:rPr>
              <w:t xml:space="preserve">ıvı. </w:t>
            </w:r>
            <w:r w:rsidRPr="000C4BEE">
              <w:rPr>
                <w:rFonts w:ascii="Times New Roman" w:hAnsi="Times New Roman"/>
                <w:bCs/>
                <w:i/>
                <w:iCs/>
                <w:sz w:val="18"/>
                <w:szCs w:val="18"/>
              </w:rPr>
              <w:t>Ilex guayusa’</w:t>
            </w:r>
            <w:r w:rsidRPr="000C4BEE">
              <w:rPr>
                <w:rFonts w:ascii="Times New Roman" w:hAnsi="Times New Roman"/>
                <w:bCs/>
                <w:iCs/>
                <w:sz w:val="18"/>
                <w:szCs w:val="18"/>
              </w:rPr>
              <w:t>nın kurutulmuş yapraklarının sulu ekstraktı</w:t>
            </w:r>
          </w:p>
          <w:p w14:paraId="512ADBA5"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bCs/>
                <w:iCs/>
                <w:sz w:val="18"/>
                <w:szCs w:val="18"/>
              </w:rPr>
              <w:t>Bile</w:t>
            </w:r>
            <w:r w:rsidRPr="000C4BEE">
              <w:rPr>
                <w:rFonts w:ascii="Times New Roman" w:hAnsi="Times New Roman"/>
                <w:b/>
                <w:sz w:val="18"/>
                <w:szCs w:val="18"/>
              </w:rPr>
              <w:t xml:space="preserve">şim: </w:t>
            </w:r>
          </w:p>
          <w:p w14:paraId="7439368F"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Protein: &lt; 0,1 g/100 mL</w:t>
            </w:r>
          </w:p>
          <w:p w14:paraId="51EF022F"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Yağ: &lt; 0,1 g/100 mL</w:t>
            </w:r>
          </w:p>
          <w:p w14:paraId="5933B73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Karbonhidrat: 0,2-0,3 g/100 mL</w:t>
            </w:r>
          </w:p>
          <w:p w14:paraId="30079EC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Toplam şekerler: &lt; 0,2 g/100 mL</w:t>
            </w:r>
          </w:p>
          <w:p w14:paraId="2F63192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Kafein: 19,8-57,7 mg/100 mL</w:t>
            </w:r>
          </w:p>
          <w:p w14:paraId="07C9A7DF"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Teobromin: 0,14-2 mg/100 ml</w:t>
            </w:r>
          </w:p>
          <w:p w14:paraId="5E39C54A" w14:textId="77777777" w:rsidR="0092549B" w:rsidRPr="000C4BEE" w:rsidRDefault="0092549B" w:rsidP="0092549B">
            <w:pPr>
              <w:spacing w:after="0" w:line="240" w:lineRule="auto"/>
              <w:rPr>
                <w:rFonts w:ascii="Times New Roman" w:hAnsi="Times New Roman"/>
                <w:b/>
                <w:strike/>
                <w:sz w:val="18"/>
                <w:szCs w:val="18"/>
              </w:rPr>
            </w:pPr>
            <w:r w:rsidRPr="000C4BEE">
              <w:rPr>
                <w:rFonts w:ascii="Times New Roman" w:hAnsi="Times New Roman"/>
                <w:sz w:val="18"/>
                <w:szCs w:val="18"/>
              </w:rPr>
              <w:lastRenderedPageBreak/>
              <w:t>Klorojenik asitler: 9,9-72,4 mg/100 ml</w:t>
            </w:r>
          </w:p>
        </w:tc>
      </w:tr>
      <w:tr w:rsidR="0092549B" w:rsidRPr="00005C6B" w14:paraId="361B5761"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20D0DF25"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sz w:val="18"/>
                <w:szCs w:val="18"/>
              </w:rPr>
            </w:pPr>
            <w:r w:rsidRPr="000C4BEE">
              <w:rPr>
                <w:rFonts w:ascii="Times New Roman" w:eastAsia="Calibri" w:hAnsi="Times New Roman" w:cs="Times New Roman"/>
                <w:b/>
                <w:bCs/>
                <w:sz w:val="18"/>
                <w:szCs w:val="18"/>
              </w:rPr>
              <w:lastRenderedPageBreak/>
              <w:t>Shiitake mantarının (</w:t>
            </w:r>
            <w:r w:rsidRPr="000C4BEE">
              <w:rPr>
                <w:rFonts w:ascii="Times New Roman" w:eastAsia="Calibri" w:hAnsi="Times New Roman" w:cs="Times New Roman"/>
                <w:b/>
                <w:bCs/>
                <w:i/>
                <w:sz w:val="18"/>
                <w:szCs w:val="18"/>
              </w:rPr>
              <w:t>Lentinula edodes</w:t>
            </w:r>
            <w:r w:rsidRPr="000C4BEE">
              <w:rPr>
                <w:rFonts w:ascii="Times New Roman" w:eastAsia="Calibri" w:hAnsi="Times New Roman" w:cs="Times New Roman"/>
                <w:b/>
                <w:bCs/>
                <w:sz w:val="18"/>
                <w:szCs w:val="18"/>
              </w:rPr>
              <w:t>) miselyum ekstraktı</w:t>
            </w:r>
          </w:p>
          <w:p w14:paraId="080D47B1"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i/>
                <w:sz w:val="18"/>
                <w:szCs w:val="18"/>
              </w:rPr>
            </w:pPr>
          </w:p>
        </w:tc>
        <w:tc>
          <w:tcPr>
            <w:tcW w:w="11912" w:type="dxa"/>
            <w:tcBorders>
              <w:top w:val="single" w:sz="4" w:space="0" w:color="auto"/>
              <w:left w:val="single" w:sz="4" w:space="0" w:color="auto"/>
              <w:bottom w:val="single" w:sz="4" w:space="0" w:color="auto"/>
              <w:right w:val="single" w:sz="4" w:space="0" w:color="auto"/>
            </w:tcBorders>
          </w:tcPr>
          <w:p w14:paraId="0083FC1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Açıklama/Tanım:</w:t>
            </w:r>
            <w:r w:rsidRPr="000C4BEE">
              <w:rPr>
                <w:rFonts w:ascii="Times New Roman" w:hAnsi="Times New Roman"/>
                <w:sz w:val="18"/>
                <w:szCs w:val="18"/>
              </w:rPr>
              <w:t xml:space="preserve"> Yeni gıda bileşeni, batık fermantasyonda yetiştirilen </w:t>
            </w:r>
            <w:r w:rsidRPr="000C4BEE">
              <w:rPr>
                <w:rFonts w:ascii="Times New Roman" w:hAnsi="Times New Roman"/>
                <w:i/>
                <w:sz w:val="18"/>
                <w:szCs w:val="18"/>
              </w:rPr>
              <w:t>Lentinulaedodes</w:t>
            </w:r>
            <w:r w:rsidRPr="000C4BEE">
              <w:rPr>
                <w:rFonts w:ascii="Times New Roman" w:hAnsi="Times New Roman"/>
                <w:sz w:val="18"/>
                <w:szCs w:val="18"/>
              </w:rPr>
              <w:t xml:space="preserve"> miselyumundan elde edilen steril sulu bir ekstrakttır. Açık kahverengi, hafif bulanık bir sıvıdır. Lentinan molekül ağırlığı yaklaşık 5 x 10</w:t>
            </w:r>
            <w:r w:rsidRPr="000C4BEE">
              <w:rPr>
                <w:rFonts w:ascii="Times New Roman" w:hAnsi="Times New Roman"/>
                <w:sz w:val="18"/>
                <w:szCs w:val="18"/>
                <w:vertAlign w:val="superscript"/>
              </w:rPr>
              <w:t>5</w:t>
            </w:r>
            <w:r w:rsidRPr="000C4BEE">
              <w:rPr>
                <w:rFonts w:ascii="Times New Roman" w:hAnsi="Times New Roman"/>
                <w:sz w:val="18"/>
                <w:szCs w:val="18"/>
              </w:rPr>
              <w:t xml:space="preserve"> Dalton, 2/5 dallanma derecesi ve üçlü sarmal üçüncül yapıya sahip bir β- (1-3) β- (1-6) -D-glukandır.</w:t>
            </w:r>
          </w:p>
          <w:p w14:paraId="626AA6F7"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i/>
                <w:sz w:val="18"/>
                <w:szCs w:val="18"/>
              </w:rPr>
              <w:t>Lentinula edodes</w:t>
            </w:r>
            <w:r w:rsidRPr="000C4BEE">
              <w:rPr>
                <w:rFonts w:ascii="Times New Roman" w:hAnsi="Times New Roman"/>
                <w:b/>
                <w:sz w:val="18"/>
                <w:szCs w:val="18"/>
              </w:rPr>
              <w:t xml:space="preserve"> miselyum ekstraktının saflık/bileşimi: </w:t>
            </w:r>
          </w:p>
          <w:p w14:paraId="30943CC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Nem: % 98 </w:t>
            </w:r>
          </w:p>
          <w:p w14:paraId="41ED7F6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Kuru madde: %2 </w:t>
            </w:r>
          </w:p>
          <w:p w14:paraId="4F3E7B92"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Serbest glukoz: &lt; 20 mg/mL </w:t>
            </w:r>
          </w:p>
          <w:p w14:paraId="2B177D5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Toplam protein </w:t>
            </w:r>
            <w:r w:rsidRPr="000C4BEE">
              <w:rPr>
                <w:rFonts w:ascii="Times New Roman" w:hAnsi="Times New Roman"/>
                <w:sz w:val="18"/>
                <w:szCs w:val="18"/>
                <w:vertAlign w:val="superscript"/>
              </w:rPr>
              <w:t>(1)</w:t>
            </w:r>
            <w:r w:rsidRPr="000C4BEE">
              <w:rPr>
                <w:rFonts w:ascii="Times New Roman" w:hAnsi="Times New Roman"/>
                <w:sz w:val="18"/>
                <w:szCs w:val="18"/>
              </w:rPr>
              <w:t xml:space="preserve">: &lt; 0,1 mg/mL </w:t>
            </w:r>
          </w:p>
          <w:p w14:paraId="3F310CC9"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Azot içeren bileşenler </w:t>
            </w:r>
            <w:r w:rsidRPr="000C4BEE">
              <w:rPr>
                <w:rFonts w:ascii="Times New Roman" w:hAnsi="Times New Roman"/>
                <w:sz w:val="18"/>
                <w:szCs w:val="18"/>
                <w:vertAlign w:val="superscript"/>
              </w:rPr>
              <w:t>(2)</w:t>
            </w:r>
            <w:r w:rsidRPr="000C4BEE">
              <w:rPr>
                <w:rFonts w:ascii="Times New Roman" w:hAnsi="Times New Roman"/>
                <w:sz w:val="18"/>
                <w:szCs w:val="18"/>
              </w:rPr>
              <w:t xml:space="preserve">: &lt; 10 mg/mL </w:t>
            </w:r>
          </w:p>
          <w:p w14:paraId="57C4571B"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Lentinan: 0,8 – 1,2 mg/mL </w:t>
            </w:r>
          </w:p>
          <w:p w14:paraId="224E89B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vertAlign w:val="superscript"/>
              </w:rPr>
              <w:t>(1)</w:t>
            </w:r>
            <w:r w:rsidRPr="000C4BEE">
              <w:rPr>
                <w:rFonts w:ascii="Times New Roman" w:hAnsi="Times New Roman"/>
                <w:sz w:val="18"/>
                <w:szCs w:val="18"/>
              </w:rPr>
              <w:t xml:space="preserve">Bradford method </w:t>
            </w:r>
          </w:p>
          <w:p w14:paraId="3A060254"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vertAlign w:val="superscript"/>
              </w:rPr>
              <w:t>(2)</w:t>
            </w:r>
            <w:r w:rsidRPr="000C4BEE">
              <w:rPr>
                <w:rFonts w:ascii="Times New Roman" w:hAnsi="Times New Roman"/>
                <w:sz w:val="18"/>
                <w:szCs w:val="18"/>
              </w:rPr>
              <w:t>Kjeldahl method</w:t>
            </w:r>
          </w:p>
          <w:p w14:paraId="139429FC" w14:textId="77777777" w:rsidR="0092549B" w:rsidRPr="000C4BEE" w:rsidRDefault="0092549B" w:rsidP="0092549B">
            <w:pPr>
              <w:spacing w:after="0" w:line="240" w:lineRule="auto"/>
              <w:rPr>
                <w:rFonts w:ascii="Times New Roman" w:hAnsi="Times New Roman"/>
                <w:b/>
                <w:sz w:val="18"/>
                <w:szCs w:val="18"/>
              </w:rPr>
            </w:pPr>
          </w:p>
        </w:tc>
      </w:tr>
      <w:tr w:rsidR="0092549B" w:rsidRPr="00005C6B" w14:paraId="19114B26"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51F3EBDE"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sz w:val="18"/>
                <w:szCs w:val="18"/>
              </w:rPr>
            </w:pPr>
            <w:r w:rsidRPr="000C4BEE">
              <w:rPr>
                <w:rFonts w:ascii="Times New Roman" w:eastAsia="Calibri" w:hAnsi="Times New Roman" w:cs="Times New Roman"/>
                <w:b/>
                <w:bCs/>
                <w:i/>
                <w:sz w:val="18"/>
                <w:szCs w:val="18"/>
              </w:rPr>
              <w:t>Lippia citriodora</w:t>
            </w:r>
            <w:r w:rsidRPr="000C4BEE">
              <w:rPr>
                <w:rFonts w:ascii="Times New Roman" w:eastAsia="Calibri" w:hAnsi="Times New Roman" w:cs="Times New Roman"/>
                <w:b/>
                <w:bCs/>
                <w:sz w:val="18"/>
                <w:szCs w:val="18"/>
              </w:rPr>
              <w:t>’nın hücre kültürünün kurutulmuş ekstraktı</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15AC965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 xml:space="preserve">Açıklama/Tanım: </w:t>
            </w:r>
            <w:r w:rsidRPr="000C4BEE">
              <w:rPr>
                <w:rFonts w:ascii="Times New Roman" w:hAnsi="Times New Roman"/>
                <w:sz w:val="18"/>
                <w:szCs w:val="18"/>
              </w:rPr>
              <w:t xml:space="preserve">HTN®Vb hücre kültürlerinden </w:t>
            </w:r>
            <w:r w:rsidRPr="000C4BEE">
              <w:rPr>
                <w:rFonts w:ascii="Times New Roman" w:hAnsi="Times New Roman"/>
                <w:i/>
                <w:sz w:val="18"/>
                <w:szCs w:val="18"/>
              </w:rPr>
              <w:t>Lippia citriodora</w:t>
            </w:r>
            <w:r w:rsidRPr="000C4BEE">
              <w:rPr>
                <w:rFonts w:ascii="Times New Roman" w:hAnsi="Times New Roman"/>
                <w:sz w:val="18"/>
                <w:szCs w:val="18"/>
              </w:rPr>
              <w:t xml:space="preserve"> (Palau) Kunth’un kurutulmuş ekstraktı</w:t>
            </w:r>
          </w:p>
        </w:tc>
      </w:tr>
      <w:tr w:rsidR="0092549B" w:rsidRPr="00005C6B" w14:paraId="2436D275"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477CB0B8"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sz w:val="18"/>
                <w:szCs w:val="18"/>
              </w:rPr>
            </w:pPr>
            <w:r w:rsidRPr="000C4BEE">
              <w:rPr>
                <w:rFonts w:ascii="Times New Roman" w:eastAsia="Calibri" w:hAnsi="Times New Roman" w:cs="Times New Roman"/>
                <w:b/>
                <w:bCs/>
                <w:i/>
                <w:sz w:val="18"/>
                <w:szCs w:val="18"/>
              </w:rPr>
              <w:t>Lonicera caerulea</w:t>
            </w:r>
            <w:r w:rsidRPr="000C4BEE">
              <w:rPr>
                <w:rFonts w:ascii="Times New Roman" w:eastAsia="Calibri" w:hAnsi="Times New Roman" w:cs="Times New Roman"/>
                <w:b/>
                <w:bCs/>
                <w:sz w:val="18"/>
                <w:szCs w:val="18"/>
              </w:rPr>
              <w:t xml:space="preserve"> L. meyvesi (haskap)</w:t>
            </w:r>
          </w:p>
          <w:p w14:paraId="15945A5D"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Cs/>
                <w:i/>
                <w:sz w:val="18"/>
                <w:szCs w:val="18"/>
              </w:rPr>
            </w:pPr>
            <w:r w:rsidRPr="000C4BEE">
              <w:rPr>
                <w:rFonts w:ascii="Times New Roman" w:eastAsia="Calibri" w:hAnsi="Times New Roman" w:cs="Times New Roman"/>
                <w:bCs/>
                <w:sz w:val="18"/>
                <w:szCs w:val="18"/>
              </w:rPr>
              <w:t>(Diğer bir ülkeden gelen geleneksel gıda)</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775B5B41" w14:textId="77777777" w:rsidR="0092549B" w:rsidRPr="000C4BEE" w:rsidRDefault="0092549B" w:rsidP="0092549B">
            <w:pPr>
              <w:numPr>
                <w:ilvl w:val="0"/>
                <w:numId w:val="10"/>
              </w:numPr>
              <w:spacing w:after="0" w:line="240" w:lineRule="auto"/>
              <w:rPr>
                <w:rFonts w:ascii="Times New Roman" w:eastAsia="Times New Roman" w:hAnsi="Times New Roman" w:cs="Times New Roman"/>
                <w:sz w:val="18"/>
                <w:szCs w:val="18"/>
              </w:rPr>
            </w:pPr>
            <w:r w:rsidRPr="000C4BEE">
              <w:rPr>
                <w:rFonts w:ascii="Times New Roman" w:eastAsia="Times New Roman" w:hAnsi="Times New Roman" w:cs="Times New Roman"/>
                <w:b/>
                <w:sz w:val="18"/>
                <w:szCs w:val="18"/>
              </w:rPr>
              <w:t>Açıklama/Tanım:</w:t>
            </w:r>
            <w:r w:rsidRPr="000C4BEE">
              <w:rPr>
                <w:rFonts w:ascii="Times New Roman" w:eastAsia="Times New Roman" w:hAnsi="Times New Roman" w:cs="Times New Roman"/>
                <w:sz w:val="18"/>
                <w:szCs w:val="18"/>
              </w:rPr>
              <w:t xml:space="preserve"> Geleneksel gıda, </w:t>
            </w:r>
            <w:r w:rsidRPr="000C4BEE">
              <w:rPr>
                <w:rFonts w:ascii="Times New Roman" w:eastAsia="Times New Roman" w:hAnsi="Times New Roman" w:cs="Times New Roman"/>
                <w:i/>
                <w:sz w:val="18"/>
                <w:szCs w:val="18"/>
              </w:rPr>
              <w:t>Lonicera caerulea</w:t>
            </w:r>
            <w:r w:rsidRPr="000C4BEE">
              <w:rPr>
                <w:rFonts w:ascii="Times New Roman" w:eastAsia="Times New Roman" w:hAnsi="Times New Roman" w:cs="Times New Roman"/>
                <w:sz w:val="18"/>
                <w:szCs w:val="18"/>
              </w:rPr>
              <w:t xml:space="preserve"> var. edulis’den elde edilen taze ve dondurulmuş meyvelerdir. </w:t>
            </w:r>
            <w:r w:rsidRPr="000C4BEE">
              <w:rPr>
                <w:rFonts w:ascii="Times New Roman" w:eastAsia="Times New Roman" w:hAnsi="Times New Roman" w:cs="Times New Roman"/>
                <w:i/>
                <w:sz w:val="18"/>
                <w:szCs w:val="18"/>
              </w:rPr>
              <w:t>Lonicera caerulea</w:t>
            </w:r>
            <w:r w:rsidRPr="000C4BEE">
              <w:rPr>
                <w:rFonts w:ascii="Times New Roman" w:eastAsia="Times New Roman" w:hAnsi="Times New Roman" w:cs="Times New Roman"/>
                <w:sz w:val="18"/>
                <w:szCs w:val="18"/>
              </w:rPr>
              <w:t xml:space="preserve"> L.,Caprifoliaceae familyasına ait yaprak döken bodur bir ağaçtır. Haskap meyvelerinin tipik besinsel bileşenleri (taze meyveler için):</w:t>
            </w:r>
          </w:p>
          <w:p w14:paraId="06C8B2AB" w14:textId="77777777" w:rsidR="0092549B" w:rsidRPr="000C4BEE" w:rsidRDefault="0092549B" w:rsidP="0092549B">
            <w:pPr>
              <w:numPr>
                <w:ilvl w:val="0"/>
                <w:numId w:val="10"/>
              </w:numPr>
              <w:spacing w:after="0" w:line="240" w:lineRule="auto"/>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 xml:space="preserve">Karbonhidratlar: %12,8 </w:t>
            </w:r>
          </w:p>
          <w:p w14:paraId="5C7B0CE1" w14:textId="77777777" w:rsidR="0092549B" w:rsidRPr="000C4BEE" w:rsidRDefault="0092549B" w:rsidP="0092549B">
            <w:pPr>
              <w:numPr>
                <w:ilvl w:val="0"/>
                <w:numId w:val="10"/>
              </w:numPr>
              <w:spacing w:after="0" w:line="240" w:lineRule="auto"/>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 xml:space="preserve">Lif: %2,1 </w:t>
            </w:r>
          </w:p>
          <w:p w14:paraId="77AA0DDE" w14:textId="77777777" w:rsidR="0092549B" w:rsidRPr="000C4BEE" w:rsidRDefault="0092549B" w:rsidP="0092549B">
            <w:pPr>
              <w:numPr>
                <w:ilvl w:val="0"/>
                <w:numId w:val="10"/>
              </w:numPr>
              <w:spacing w:after="0" w:line="240" w:lineRule="auto"/>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 xml:space="preserve">Yağlar: % 0,6 </w:t>
            </w:r>
          </w:p>
          <w:p w14:paraId="51E300B2" w14:textId="77777777" w:rsidR="0092549B" w:rsidRPr="000C4BEE" w:rsidRDefault="0092549B" w:rsidP="0092549B">
            <w:pPr>
              <w:numPr>
                <w:ilvl w:val="0"/>
                <w:numId w:val="10"/>
              </w:numPr>
              <w:spacing w:after="0" w:line="240" w:lineRule="auto"/>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 xml:space="preserve">Proteinler: % 0,7 </w:t>
            </w:r>
          </w:p>
          <w:p w14:paraId="0C9EA108" w14:textId="77777777" w:rsidR="0092549B" w:rsidRPr="000C4BEE" w:rsidRDefault="0092549B" w:rsidP="0092549B">
            <w:pPr>
              <w:numPr>
                <w:ilvl w:val="0"/>
                <w:numId w:val="10"/>
              </w:numPr>
              <w:spacing w:after="0" w:line="240" w:lineRule="auto"/>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 xml:space="preserve">Kül: % 0,4 </w:t>
            </w:r>
          </w:p>
          <w:p w14:paraId="3C9466C1" w14:textId="77777777" w:rsidR="0092549B" w:rsidRPr="000C4BEE" w:rsidRDefault="0092549B" w:rsidP="0092549B">
            <w:pPr>
              <w:numPr>
                <w:ilvl w:val="0"/>
                <w:numId w:val="10"/>
              </w:numPr>
              <w:spacing w:after="0" w:line="240" w:lineRule="auto"/>
              <w:rPr>
                <w:rFonts w:ascii="Times New Roman" w:eastAsia="Times New Roman" w:hAnsi="Times New Roman" w:cs="Times New Roman"/>
                <w:b/>
                <w:sz w:val="18"/>
                <w:szCs w:val="18"/>
              </w:rPr>
            </w:pPr>
            <w:r w:rsidRPr="000C4BEE">
              <w:rPr>
                <w:rFonts w:ascii="Times New Roman" w:eastAsia="Times New Roman" w:hAnsi="Times New Roman" w:cs="Times New Roman"/>
                <w:sz w:val="18"/>
                <w:szCs w:val="18"/>
              </w:rPr>
              <w:t xml:space="preserve">Su: % 85,5 </w:t>
            </w:r>
          </w:p>
        </w:tc>
      </w:tr>
      <w:tr w:rsidR="0092549B" w:rsidRPr="00005C6B" w14:paraId="613CFA46"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66348BE6" w14:textId="77777777" w:rsidR="0092549B" w:rsidRPr="000C4BEE" w:rsidRDefault="0092549B" w:rsidP="0092549B">
            <w:pPr>
              <w:autoSpaceDE w:val="0"/>
              <w:autoSpaceDN w:val="0"/>
              <w:adjustRightInd w:val="0"/>
              <w:spacing w:after="0" w:line="240" w:lineRule="auto"/>
              <w:jc w:val="both"/>
              <w:rPr>
                <w:rFonts w:ascii="Times New Roman" w:eastAsia="Calibri" w:hAnsi="Times New Roman" w:cs="Times New Roman"/>
                <w:bCs/>
                <w:sz w:val="18"/>
                <w:szCs w:val="18"/>
              </w:rPr>
            </w:pPr>
            <w:r w:rsidRPr="000C4BEE">
              <w:rPr>
                <w:rFonts w:ascii="Times New Roman" w:eastAsia="Calibri" w:hAnsi="Times New Roman" w:cs="Times New Roman"/>
                <w:b/>
                <w:bCs/>
                <w:i/>
                <w:sz w:val="18"/>
                <w:szCs w:val="18"/>
              </w:rPr>
              <w:t xml:space="preserve">Magnolia </w:t>
            </w:r>
            <w:r w:rsidRPr="000C4BEE">
              <w:rPr>
                <w:rFonts w:ascii="Times New Roman" w:eastAsia="Calibri" w:hAnsi="Times New Roman" w:cs="Times New Roman"/>
                <w:b/>
                <w:i/>
                <w:sz w:val="18"/>
                <w:szCs w:val="18"/>
              </w:rPr>
              <w:t>officinalis</w:t>
            </w:r>
            <w:r w:rsidRPr="000C4BEE">
              <w:rPr>
                <w:rFonts w:ascii="Times New Roman" w:eastAsia="Calibri" w:hAnsi="Times New Roman" w:cs="Times New Roman"/>
                <w:i/>
                <w:sz w:val="18"/>
                <w:szCs w:val="18"/>
              </w:rPr>
              <w:t xml:space="preserve"> </w:t>
            </w:r>
            <w:r w:rsidRPr="000C4BEE">
              <w:rPr>
                <w:rFonts w:ascii="Times New Roman" w:eastAsia="Calibri" w:hAnsi="Times New Roman" w:cs="Times New Roman"/>
                <w:bCs/>
                <w:sz w:val="18"/>
                <w:szCs w:val="18"/>
              </w:rPr>
              <w:t>(Manolya kabuğu ekstraktı</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08E7D5A4"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 xml:space="preserve">Açıklama/Tanım: </w:t>
            </w:r>
            <w:r w:rsidRPr="000C4BEE">
              <w:rPr>
                <w:rFonts w:ascii="Times New Roman" w:hAnsi="Times New Roman"/>
                <w:sz w:val="18"/>
                <w:szCs w:val="18"/>
              </w:rPr>
              <w:t xml:space="preserve">Manolya kabuğu ekstraktı, </w:t>
            </w:r>
            <w:r w:rsidRPr="000C4BEE">
              <w:rPr>
                <w:rFonts w:ascii="Times New Roman" w:hAnsi="Times New Roman"/>
                <w:i/>
                <w:sz w:val="18"/>
                <w:szCs w:val="18"/>
              </w:rPr>
              <w:t>Magnolia officinalis</w:t>
            </w:r>
            <w:r w:rsidRPr="000C4BEE">
              <w:rPr>
                <w:rFonts w:ascii="Times New Roman" w:hAnsi="Times New Roman"/>
                <w:sz w:val="18"/>
                <w:szCs w:val="18"/>
              </w:rPr>
              <w:t xml:space="preserve"> L. bitkisinin kabuğundan elde edilir ve süperkritik karbon dioksit ile üretilir. Ezilmeden önce kabuk yıkanır ve nem içeriğini azaltmak için fırında kurutulur ve süperkritik karbon dioksitle ekstrakte edilir. Ekstrakt tıbbi kalitede etanol içinde çözündürülür ve manolya kabuğu ekstraktı elde etmek için yeniden kristalizeleştirilir.</w:t>
            </w:r>
          </w:p>
          <w:p w14:paraId="40FBBB5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Manolya kabuğu ekstraktı, esas olarak iki fenolik bileşik; magnolol ve honokiolden oluşur.</w:t>
            </w:r>
          </w:p>
          <w:p w14:paraId="144DB18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Görünüş: Açık kahverengimsi toz </w:t>
            </w:r>
          </w:p>
          <w:p w14:paraId="03A023C5"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 xml:space="preserve">Saflık: </w:t>
            </w:r>
          </w:p>
          <w:p w14:paraId="3188F7F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Magnolol: ≥ % 92,5 </w:t>
            </w:r>
          </w:p>
          <w:p w14:paraId="6E9E59F5"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Honokiol: ≥ % 0,5</w:t>
            </w:r>
          </w:p>
          <w:p w14:paraId="4BEDFCE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Magnolol &amp; Honokiol: ≥ % 94 </w:t>
            </w:r>
          </w:p>
          <w:p w14:paraId="040CB963"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Toplam Eudesmol: ≤ % 2 </w:t>
            </w:r>
          </w:p>
          <w:p w14:paraId="7730C1A9"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Nem: % 0,50</w:t>
            </w:r>
          </w:p>
          <w:p w14:paraId="2482612A"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 xml:space="preserve">Ağır metaller: </w:t>
            </w:r>
          </w:p>
          <w:p w14:paraId="38D649F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Arsenik (ppm): ≤ 0,5 </w:t>
            </w:r>
          </w:p>
          <w:p w14:paraId="0FE0946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Kurşun (ppm): ≤ 0,5 </w:t>
            </w:r>
          </w:p>
          <w:p w14:paraId="35A9D6B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Metil öjenol (ppm): ≤ 10 </w:t>
            </w:r>
          </w:p>
          <w:p w14:paraId="4F9ECCC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Turbokurarin (ppm): ≤ 2 </w:t>
            </w:r>
          </w:p>
          <w:p w14:paraId="1A238F4B"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sz w:val="18"/>
                <w:szCs w:val="18"/>
              </w:rPr>
              <w:t>Toplam Alkaloid (ppm): ≤ 100</w:t>
            </w:r>
          </w:p>
        </w:tc>
      </w:tr>
      <w:tr w:rsidR="0092549B" w:rsidRPr="00005C6B" w14:paraId="1CE72449"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7B5A3AF3" w14:textId="77777777" w:rsidR="0092549B" w:rsidRPr="000C4BEE" w:rsidRDefault="0092549B" w:rsidP="0092549B">
            <w:pPr>
              <w:autoSpaceDE w:val="0"/>
              <w:autoSpaceDN w:val="0"/>
              <w:adjustRightInd w:val="0"/>
              <w:spacing w:after="0" w:line="240" w:lineRule="auto"/>
              <w:jc w:val="both"/>
              <w:rPr>
                <w:rFonts w:ascii="Times New Roman" w:eastAsia="Calibri" w:hAnsi="Times New Roman" w:cs="Times New Roman"/>
                <w:b/>
                <w:bCs/>
                <w:sz w:val="18"/>
                <w:szCs w:val="18"/>
              </w:rPr>
            </w:pPr>
            <w:r w:rsidRPr="000C4BEE">
              <w:rPr>
                <w:rFonts w:ascii="Times New Roman" w:eastAsia="Calibri" w:hAnsi="Times New Roman" w:cs="Times New Roman"/>
                <w:b/>
                <w:bCs/>
                <w:sz w:val="18"/>
                <w:szCs w:val="18"/>
              </w:rPr>
              <w:lastRenderedPageBreak/>
              <w:t>Noni meyve suyu (</w:t>
            </w:r>
            <w:r w:rsidRPr="000C4BEE">
              <w:rPr>
                <w:rFonts w:ascii="Times New Roman" w:eastAsia="Calibri" w:hAnsi="Times New Roman" w:cs="Times New Roman"/>
                <w:b/>
                <w:bCs/>
                <w:i/>
                <w:iCs/>
                <w:sz w:val="18"/>
                <w:szCs w:val="18"/>
              </w:rPr>
              <w:t>Morinda citrifolia</w:t>
            </w:r>
            <w:r w:rsidRPr="000C4BEE">
              <w:rPr>
                <w:rFonts w:ascii="Times New Roman" w:eastAsia="Calibri" w:hAnsi="Times New Roman" w:cs="Times New Roman"/>
                <w:b/>
                <w:bCs/>
                <w:sz w:val="18"/>
                <w:szCs w:val="18"/>
              </w:rPr>
              <w:t xml:space="preserve">) </w:t>
            </w:r>
          </w:p>
          <w:p w14:paraId="4F946F37" w14:textId="77777777" w:rsidR="0092549B" w:rsidRPr="000C4BEE" w:rsidRDefault="0092549B" w:rsidP="0092549B">
            <w:pPr>
              <w:autoSpaceDE w:val="0"/>
              <w:autoSpaceDN w:val="0"/>
              <w:adjustRightInd w:val="0"/>
              <w:spacing w:after="0" w:line="240" w:lineRule="auto"/>
              <w:jc w:val="both"/>
              <w:rPr>
                <w:rFonts w:ascii="Times New Roman" w:eastAsia="Calibri" w:hAnsi="Times New Roman" w:cs="Times New Roman"/>
                <w:b/>
                <w:bCs/>
                <w:sz w:val="18"/>
                <w:szCs w:val="18"/>
              </w:rPr>
            </w:pPr>
          </w:p>
        </w:tc>
        <w:tc>
          <w:tcPr>
            <w:tcW w:w="11912" w:type="dxa"/>
            <w:tcBorders>
              <w:top w:val="single" w:sz="4" w:space="0" w:color="auto"/>
              <w:left w:val="single" w:sz="4" w:space="0" w:color="auto"/>
              <w:bottom w:val="single" w:sz="4" w:space="0" w:color="auto"/>
              <w:right w:val="single" w:sz="4" w:space="0" w:color="auto"/>
            </w:tcBorders>
          </w:tcPr>
          <w:p w14:paraId="0C7B836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Açıklama/Tanım:</w:t>
            </w:r>
            <w:r w:rsidRPr="000C4BEE">
              <w:rPr>
                <w:rFonts w:ascii="Times New Roman" w:hAnsi="Times New Roman"/>
                <w:sz w:val="18"/>
                <w:szCs w:val="18"/>
              </w:rPr>
              <w:t xml:space="preserve"> Noni meyveleri (</w:t>
            </w:r>
            <w:r w:rsidRPr="000C4BEE">
              <w:rPr>
                <w:rFonts w:ascii="Times New Roman" w:hAnsi="Times New Roman"/>
                <w:i/>
                <w:sz w:val="18"/>
                <w:szCs w:val="18"/>
              </w:rPr>
              <w:t>Morinda citrifolia</w:t>
            </w:r>
            <w:r w:rsidRPr="000C4BEE">
              <w:rPr>
                <w:rFonts w:ascii="Times New Roman" w:hAnsi="Times New Roman"/>
                <w:sz w:val="18"/>
                <w:szCs w:val="18"/>
              </w:rPr>
              <w:t xml:space="preserve"> L. meyveleri) preslenir. Elde edilen meyve suyu pastörize edilir. Preslemeden önce veya sonra isteğe bağlı olarak fermentasyon yapılabilir. </w:t>
            </w:r>
          </w:p>
          <w:p w14:paraId="796CA18A"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Rubiadin: ≤ 10 μg/kg </w:t>
            </w:r>
          </w:p>
          <w:p w14:paraId="577E21E5"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Lusidin: ≤ 10 μg/kg</w:t>
            </w:r>
          </w:p>
        </w:tc>
      </w:tr>
      <w:tr w:rsidR="0092549B" w:rsidRPr="00005C6B" w14:paraId="7A38D316"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6A67D30B" w14:textId="77777777" w:rsidR="0092549B" w:rsidRPr="000C4BEE" w:rsidRDefault="0092549B" w:rsidP="0092549B">
            <w:pPr>
              <w:autoSpaceDE w:val="0"/>
              <w:autoSpaceDN w:val="0"/>
              <w:adjustRightInd w:val="0"/>
              <w:spacing w:after="0" w:line="240" w:lineRule="auto"/>
              <w:jc w:val="both"/>
              <w:rPr>
                <w:rFonts w:ascii="Times New Roman" w:eastAsia="Calibri" w:hAnsi="Times New Roman" w:cs="Times New Roman"/>
                <w:b/>
                <w:bCs/>
                <w:sz w:val="18"/>
                <w:szCs w:val="18"/>
              </w:rPr>
            </w:pPr>
            <w:r w:rsidRPr="000C4BEE">
              <w:rPr>
                <w:rFonts w:ascii="Times New Roman" w:eastAsia="Calibri" w:hAnsi="Times New Roman" w:cs="Times New Roman"/>
                <w:b/>
                <w:bCs/>
                <w:sz w:val="18"/>
                <w:szCs w:val="18"/>
              </w:rPr>
              <w:t>Noni meyve suyu tozu (</w:t>
            </w:r>
            <w:r w:rsidRPr="000C4BEE">
              <w:rPr>
                <w:rFonts w:ascii="Times New Roman" w:eastAsia="Calibri" w:hAnsi="Times New Roman" w:cs="Times New Roman"/>
                <w:b/>
                <w:bCs/>
                <w:i/>
                <w:sz w:val="18"/>
                <w:szCs w:val="18"/>
              </w:rPr>
              <w:t>Morinda citrifolia</w:t>
            </w:r>
            <w:r w:rsidRPr="000C4BEE">
              <w:rPr>
                <w:rFonts w:ascii="Times New Roman" w:eastAsia="Calibri" w:hAnsi="Times New Roman" w:cs="Times New Roman"/>
                <w:b/>
                <w:bCs/>
                <w:sz w:val="18"/>
                <w:szCs w:val="18"/>
              </w:rPr>
              <w:t>)</w:t>
            </w:r>
          </w:p>
        </w:tc>
        <w:tc>
          <w:tcPr>
            <w:tcW w:w="11912" w:type="dxa"/>
            <w:tcBorders>
              <w:top w:val="single" w:sz="4" w:space="0" w:color="auto"/>
              <w:left w:val="single" w:sz="4" w:space="0" w:color="auto"/>
              <w:bottom w:val="single" w:sz="4" w:space="0" w:color="auto"/>
              <w:right w:val="single" w:sz="4" w:space="0" w:color="auto"/>
            </w:tcBorders>
          </w:tcPr>
          <w:p w14:paraId="2C1834A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Açıklama/Tanım:</w:t>
            </w:r>
            <w:r w:rsidRPr="000C4BEE">
              <w:rPr>
                <w:rFonts w:ascii="Times New Roman" w:hAnsi="Times New Roman"/>
                <w:i/>
                <w:sz w:val="18"/>
                <w:szCs w:val="18"/>
              </w:rPr>
              <w:t>Morinda citrifolia</w:t>
            </w:r>
            <w:r w:rsidRPr="000C4BEE">
              <w:rPr>
                <w:rFonts w:ascii="Times New Roman" w:hAnsi="Times New Roman"/>
                <w:sz w:val="18"/>
                <w:szCs w:val="18"/>
              </w:rPr>
              <w:t xml:space="preserve">'nın güneşte kurutulmuş meyvelerinin tohumları ve kabukları ayrılır. Elde edilen pulp meyve suyunu ayırmak için süzülür. Üretilen meyve suyunun kurutulması iki yolla yapılabilir; </w:t>
            </w:r>
          </w:p>
          <w:p w14:paraId="37A7999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-Mısır maltodekstrinler kullanılarak atomizasyon yoluyla, bu karışım meyve suyu ve maltodekstrinlerin iç akış oranlarının sabit tutulmasıyla elde edilir.</w:t>
            </w:r>
          </w:p>
          <w:p w14:paraId="33BD24C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-Zeodratasyon veya kurutmayla ve daha sonra bir eksipiyanla karıştırılmasıyla, başlangıçta kurutulacak olan meyve suyu ve daha sonra maltodekstrinlerle (atomizasyonda kullanılanla aynı miktarda) karıştırılır. </w:t>
            </w:r>
          </w:p>
        </w:tc>
      </w:tr>
      <w:tr w:rsidR="0092549B" w:rsidRPr="00005C6B" w14:paraId="048D92A7"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7106E94D"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sz w:val="18"/>
                <w:szCs w:val="18"/>
              </w:rPr>
            </w:pPr>
            <w:r w:rsidRPr="000C4BEE">
              <w:rPr>
                <w:rFonts w:ascii="Times New Roman" w:eastAsia="Calibri" w:hAnsi="Times New Roman" w:cs="Times New Roman"/>
                <w:b/>
                <w:bCs/>
                <w:sz w:val="18"/>
                <w:szCs w:val="18"/>
              </w:rPr>
              <w:t>Noni meyve tozu (</w:t>
            </w:r>
            <w:r w:rsidRPr="000C4BEE">
              <w:rPr>
                <w:rFonts w:ascii="Times New Roman" w:eastAsia="Calibri" w:hAnsi="Times New Roman" w:cs="Times New Roman"/>
                <w:b/>
                <w:bCs/>
                <w:i/>
                <w:sz w:val="18"/>
                <w:szCs w:val="18"/>
              </w:rPr>
              <w:t>Morinda citrifolia</w:t>
            </w:r>
            <w:r w:rsidRPr="000C4BEE">
              <w:rPr>
                <w:rFonts w:ascii="Times New Roman" w:eastAsia="Calibri" w:hAnsi="Times New Roman" w:cs="Times New Roman"/>
                <w:b/>
                <w:bCs/>
                <w:sz w:val="18"/>
                <w:szCs w:val="18"/>
              </w:rPr>
              <w:t>)</w:t>
            </w:r>
          </w:p>
        </w:tc>
        <w:tc>
          <w:tcPr>
            <w:tcW w:w="11912" w:type="dxa"/>
            <w:tcBorders>
              <w:top w:val="single" w:sz="4" w:space="0" w:color="auto"/>
              <w:left w:val="single" w:sz="4" w:space="0" w:color="auto"/>
              <w:bottom w:val="single" w:sz="4" w:space="0" w:color="auto"/>
              <w:right w:val="single" w:sz="4" w:space="0" w:color="auto"/>
            </w:tcBorders>
          </w:tcPr>
          <w:p w14:paraId="313127F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Açıklama/Tanım:</w:t>
            </w:r>
            <w:r w:rsidRPr="000C4BEE">
              <w:rPr>
                <w:rFonts w:ascii="Times New Roman" w:hAnsi="Times New Roman"/>
                <w:sz w:val="18"/>
                <w:szCs w:val="18"/>
              </w:rPr>
              <w:t xml:space="preserve"> Noni meyve tozu, pulp haldeki noni (</w:t>
            </w:r>
            <w:r w:rsidRPr="000C4BEE">
              <w:rPr>
                <w:rFonts w:ascii="Times New Roman" w:hAnsi="Times New Roman"/>
                <w:i/>
                <w:sz w:val="18"/>
                <w:szCs w:val="18"/>
              </w:rPr>
              <w:t>Morinda citrifolia</w:t>
            </w:r>
            <w:r w:rsidRPr="000C4BEE">
              <w:rPr>
                <w:rFonts w:ascii="Times New Roman" w:hAnsi="Times New Roman"/>
                <w:sz w:val="18"/>
                <w:szCs w:val="18"/>
              </w:rPr>
              <w:t xml:space="preserve"> L.) meyvelerden dondurularak kurutularak yapılır. Meyveler pulp haline getirilir ve tohumlar ayrılır. Su, noni meyvelerden dondurarak kurutma ile uzaklaştırıldıktan sonra, kalan noni pulpu bir toz haline öğütülür ve enkapsüle edilir.</w:t>
            </w:r>
          </w:p>
          <w:p w14:paraId="45D7AF82"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Saflık/Bileşim:</w:t>
            </w:r>
          </w:p>
          <w:p w14:paraId="7E74FA92"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Nem: % 5,3-9 </w:t>
            </w:r>
          </w:p>
          <w:p w14:paraId="68BDA5E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Protein: 3,8-4,8 g/100 g </w:t>
            </w:r>
          </w:p>
          <w:p w14:paraId="4E927A4A"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Yağ: 1-2 g/100 g </w:t>
            </w:r>
          </w:p>
          <w:p w14:paraId="646A4DE2"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Kül: 4,6-5,7 g/100 g </w:t>
            </w:r>
          </w:p>
          <w:p w14:paraId="5D3AD19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Toplam karbonhidrat: 80-85 g/100 g </w:t>
            </w:r>
          </w:p>
          <w:p w14:paraId="348826D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Fruktoz: 20,4-22,5 g/100 g </w:t>
            </w:r>
          </w:p>
          <w:p w14:paraId="6646BF6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Glukoz: 22-25 g/100 g </w:t>
            </w:r>
          </w:p>
          <w:p w14:paraId="432A90B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Diyet lif: 15,4-24,5 g/100 g </w:t>
            </w:r>
          </w:p>
          <w:p w14:paraId="52FE8755"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5,15-dimetilmorindol </w:t>
            </w:r>
            <w:r w:rsidRPr="000C4BEE">
              <w:rPr>
                <w:rFonts w:ascii="Times New Roman" w:hAnsi="Times New Roman"/>
                <w:sz w:val="18"/>
                <w:szCs w:val="18"/>
                <w:vertAlign w:val="superscript"/>
              </w:rPr>
              <w:t>(1)</w:t>
            </w:r>
            <w:r w:rsidRPr="000C4BEE">
              <w:rPr>
                <w:rFonts w:ascii="Times New Roman" w:hAnsi="Times New Roman"/>
                <w:sz w:val="18"/>
                <w:szCs w:val="18"/>
              </w:rPr>
              <w:t xml:space="preserve">: ≤ 2,0 μg/ml </w:t>
            </w:r>
          </w:p>
          <w:p w14:paraId="099AB354"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vertAlign w:val="superscript"/>
              </w:rPr>
              <w:t>(1)</w:t>
            </w:r>
            <w:r w:rsidRPr="000C4BEE">
              <w:rPr>
                <w:rFonts w:ascii="Times New Roman" w:hAnsi="Times New Roman"/>
                <w:i/>
                <w:sz w:val="18"/>
                <w:szCs w:val="18"/>
              </w:rPr>
              <w:t xml:space="preserve">Morinda citrifolia </w:t>
            </w:r>
            <w:r w:rsidRPr="000C4BEE">
              <w:rPr>
                <w:rFonts w:ascii="Times New Roman" w:hAnsi="Times New Roman"/>
                <w:sz w:val="18"/>
                <w:szCs w:val="18"/>
              </w:rPr>
              <w:t>meyve tozundaki antrakinonların analizi için geliştirilmiş ve valide edilmiş bir HPLC-UV yöntemi ile.Tespit limiti: 2,5 ng/ml (5,15 dimetilmorindol)</w:t>
            </w:r>
          </w:p>
          <w:p w14:paraId="0EDE6321" w14:textId="77777777" w:rsidR="0092549B" w:rsidRPr="000C4BEE" w:rsidRDefault="0092549B" w:rsidP="0092549B">
            <w:pPr>
              <w:spacing w:after="0" w:line="240" w:lineRule="auto"/>
              <w:rPr>
                <w:rFonts w:ascii="Times New Roman" w:hAnsi="Times New Roman"/>
                <w:sz w:val="18"/>
                <w:szCs w:val="18"/>
              </w:rPr>
            </w:pPr>
          </w:p>
        </w:tc>
      </w:tr>
      <w:tr w:rsidR="0092549B" w:rsidRPr="00005C6B" w14:paraId="0AA88DB2"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463FC3D8" w14:textId="77777777" w:rsidR="0092549B" w:rsidRPr="000C4BEE" w:rsidRDefault="0092549B" w:rsidP="0092549B">
            <w:pPr>
              <w:autoSpaceDE w:val="0"/>
              <w:autoSpaceDN w:val="0"/>
              <w:adjustRightInd w:val="0"/>
              <w:spacing w:after="0" w:line="240" w:lineRule="auto"/>
              <w:jc w:val="both"/>
              <w:rPr>
                <w:rFonts w:ascii="Times New Roman" w:eastAsia="Calibri" w:hAnsi="Times New Roman" w:cs="Times New Roman"/>
                <w:b/>
                <w:bCs/>
                <w:sz w:val="18"/>
                <w:szCs w:val="18"/>
              </w:rPr>
            </w:pPr>
            <w:r w:rsidRPr="000C4BEE">
              <w:rPr>
                <w:rFonts w:ascii="Times New Roman" w:eastAsia="Calibri" w:hAnsi="Times New Roman" w:cs="Times New Roman"/>
                <w:b/>
                <w:bCs/>
                <w:sz w:val="18"/>
                <w:szCs w:val="18"/>
              </w:rPr>
              <w:t>Noni meyve püresi ve konsantratı (</w:t>
            </w:r>
            <w:r w:rsidRPr="000C4BEE">
              <w:rPr>
                <w:rFonts w:ascii="Times New Roman" w:eastAsia="Calibri" w:hAnsi="Times New Roman" w:cs="Times New Roman"/>
                <w:b/>
                <w:bCs/>
                <w:i/>
                <w:sz w:val="18"/>
                <w:szCs w:val="18"/>
              </w:rPr>
              <w:t>Morinda citrifolia</w:t>
            </w:r>
            <w:r w:rsidRPr="000C4BEE">
              <w:rPr>
                <w:rFonts w:ascii="Times New Roman" w:eastAsia="Calibri" w:hAnsi="Times New Roman" w:cs="Times New Roman"/>
                <w:b/>
                <w:bCs/>
                <w:sz w:val="18"/>
                <w:szCs w:val="18"/>
              </w:rPr>
              <w:t>)</w:t>
            </w:r>
          </w:p>
        </w:tc>
        <w:tc>
          <w:tcPr>
            <w:tcW w:w="11912" w:type="dxa"/>
            <w:tcBorders>
              <w:top w:val="single" w:sz="4" w:space="0" w:color="auto"/>
              <w:left w:val="single" w:sz="4" w:space="0" w:color="auto"/>
              <w:bottom w:val="single" w:sz="4" w:space="0" w:color="auto"/>
              <w:right w:val="single" w:sz="4" w:space="0" w:color="auto"/>
            </w:tcBorders>
          </w:tcPr>
          <w:p w14:paraId="174911A2"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Açıklama/Tanım:</w:t>
            </w:r>
            <w:r w:rsidRPr="000C4BEE">
              <w:rPr>
                <w:rFonts w:ascii="Times New Roman" w:hAnsi="Times New Roman"/>
                <w:i/>
                <w:sz w:val="18"/>
                <w:szCs w:val="18"/>
              </w:rPr>
              <w:t>Morinda citrifolia</w:t>
            </w:r>
            <w:r w:rsidRPr="000C4BEE">
              <w:rPr>
                <w:rFonts w:ascii="Times New Roman" w:hAnsi="Times New Roman"/>
                <w:sz w:val="18"/>
                <w:szCs w:val="18"/>
              </w:rPr>
              <w:t xml:space="preserve">'nın meyveleri elle hasat edilir. Tohumlar ve kabuk, püre meyvelerden mekanik olarak ayrılabilir. Pastörizasyondan sonra püre, aseptik kaplarda paketlenir ve soğuk koşullar altında saklanır. </w:t>
            </w:r>
            <w:r w:rsidRPr="000C4BEE">
              <w:rPr>
                <w:rFonts w:ascii="Times New Roman" w:hAnsi="Times New Roman"/>
                <w:i/>
                <w:sz w:val="18"/>
                <w:szCs w:val="18"/>
              </w:rPr>
              <w:t>Morinda citrifolia</w:t>
            </w:r>
            <w:r w:rsidRPr="000C4BEE">
              <w:rPr>
                <w:rFonts w:ascii="Times New Roman" w:hAnsi="Times New Roman"/>
                <w:sz w:val="18"/>
                <w:szCs w:val="18"/>
              </w:rPr>
              <w:t xml:space="preserve">konsantresi, pektinolitik enzimler (1-2 saat, 50-60°C) ile muamele edilerek </w:t>
            </w:r>
            <w:r w:rsidRPr="000C4BEE">
              <w:rPr>
                <w:rFonts w:ascii="Times New Roman" w:hAnsi="Times New Roman"/>
                <w:i/>
                <w:sz w:val="18"/>
                <w:szCs w:val="18"/>
              </w:rPr>
              <w:t>M. citrifolia</w:t>
            </w:r>
            <w:r w:rsidRPr="000C4BEE">
              <w:rPr>
                <w:rFonts w:ascii="Times New Roman" w:hAnsi="Times New Roman"/>
                <w:sz w:val="18"/>
                <w:szCs w:val="18"/>
              </w:rPr>
              <w:t xml:space="preserve"> püresinden hazırlanır. Daha sonra pektinazları inaktive etmek için püre ısıtılır ve hemen soğutulur. Meyve suyu bir durultma santrifüjünde ayrılır. Daha sonra meyve suyu pastörize edilir, önce 6-8 brixten nihai konsantre içinde 49- 51 brixe kadar bir vakum buharlaştırıcıda konsantre edilir.</w:t>
            </w:r>
          </w:p>
          <w:p w14:paraId="6936375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Bileşim:</w:t>
            </w:r>
          </w:p>
          <w:p w14:paraId="5FF6B783"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Püre:</w:t>
            </w:r>
          </w:p>
          <w:p w14:paraId="16EAF66F"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Nem: % 89-93 </w:t>
            </w:r>
          </w:p>
          <w:p w14:paraId="4EFCABA2"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Protein: &lt; 0,6 g/100 g </w:t>
            </w:r>
          </w:p>
          <w:p w14:paraId="4E513F3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Yağ: ≤ 0,4 g/100 g </w:t>
            </w:r>
          </w:p>
          <w:p w14:paraId="1DF3FBC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Kül: &lt; 1,0 g/100 g </w:t>
            </w:r>
          </w:p>
          <w:p w14:paraId="340DC081"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Toplam karbonhidrat: 5-10 g/100 g </w:t>
            </w:r>
          </w:p>
          <w:p w14:paraId="0E9EE0D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Fruktoz: 0,5-3,82 g/100 g </w:t>
            </w:r>
          </w:p>
          <w:p w14:paraId="002478F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Glukoz: 0,5-3,14 g/100 g </w:t>
            </w:r>
          </w:p>
          <w:p w14:paraId="1242566F"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Diyet lif: &lt; 0,5-3 g/100 g </w:t>
            </w:r>
          </w:p>
          <w:p w14:paraId="15FA8F9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5,15-dimetilmorindol (1): ≤ 0,254 μg/ml </w:t>
            </w:r>
          </w:p>
          <w:p w14:paraId="486406C1"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Lusidin </w:t>
            </w:r>
            <w:r w:rsidRPr="000C4BEE">
              <w:rPr>
                <w:rFonts w:ascii="Times New Roman" w:hAnsi="Times New Roman"/>
                <w:sz w:val="18"/>
                <w:szCs w:val="18"/>
                <w:vertAlign w:val="superscript"/>
              </w:rPr>
              <w:t>(1)</w:t>
            </w:r>
            <w:r w:rsidRPr="000C4BEE">
              <w:rPr>
                <w:rFonts w:ascii="Times New Roman" w:hAnsi="Times New Roman"/>
                <w:sz w:val="18"/>
                <w:szCs w:val="18"/>
              </w:rPr>
              <w:t xml:space="preserve">: tespit edilmez </w:t>
            </w:r>
          </w:p>
          <w:p w14:paraId="4063F72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Alizarin </w:t>
            </w:r>
            <w:r w:rsidRPr="000C4BEE">
              <w:rPr>
                <w:rFonts w:ascii="Times New Roman" w:hAnsi="Times New Roman"/>
                <w:sz w:val="18"/>
                <w:szCs w:val="18"/>
                <w:vertAlign w:val="superscript"/>
              </w:rPr>
              <w:t>(1)</w:t>
            </w:r>
            <w:r w:rsidRPr="000C4BEE">
              <w:rPr>
                <w:rFonts w:ascii="Times New Roman" w:hAnsi="Times New Roman"/>
                <w:sz w:val="18"/>
                <w:szCs w:val="18"/>
              </w:rPr>
              <w:t>: tespit edilmez</w:t>
            </w:r>
          </w:p>
          <w:p w14:paraId="560D8BC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Rubiadin </w:t>
            </w:r>
            <w:r w:rsidRPr="000C4BEE">
              <w:rPr>
                <w:rFonts w:ascii="Times New Roman" w:hAnsi="Times New Roman"/>
                <w:sz w:val="18"/>
                <w:szCs w:val="18"/>
                <w:vertAlign w:val="superscript"/>
              </w:rPr>
              <w:t>(1)</w:t>
            </w:r>
            <w:r w:rsidRPr="000C4BEE">
              <w:rPr>
                <w:rFonts w:ascii="Times New Roman" w:hAnsi="Times New Roman"/>
                <w:sz w:val="18"/>
                <w:szCs w:val="18"/>
              </w:rPr>
              <w:t>: tespit edilmez</w:t>
            </w:r>
          </w:p>
          <w:p w14:paraId="60B9223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Konsantrat:</w:t>
            </w:r>
          </w:p>
          <w:p w14:paraId="39639E82"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lastRenderedPageBreak/>
              <w:t xml:space="preserve">Nem: % 48-53 </w:t>
            </w:r>
          </w:p>
          <w:p w14:paraId="3DC4AFFA"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Protein: 3-3,5 g/100 g </w:t>
            </w:r>
          </w:p>
          <w:p w14:paraId="3D9FDFF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Yağ: &lt; 0,04 g/100 g </w:t>
            </w:r>
          </w:p>
          <w:p w14:paraId="3960C26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Kül: 4,5-5,0 g/100 g </w:t>
            </w:r>
          </w:p>
          <w:p w14:paraId="500ECCE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Toplam karbonhidrat: 37-45 g/100 g </w:t>
            </w:r>
          </w:p>
          <w:p w14:paraId="62D85BF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Fruktoz: 9-11 g/100 g </w:t>
            </w:r>
          </w:p>
          <w:p w14:paraId="214CF19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Glukoz: 9-11 g/100 g </w:t>
            </w:r>
          </w:p>
          <w:p w14:paraId="1FDD060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Diyet lif: 1,5-5,0 g/100 g </w:t>
            </w:r>
          </w:p>
          <w:p w14:paraId="7D3DCC2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5,15-dimetilmorindol </w:t>
            </w:r>
            <w:r w:rsidRPr="000C4BEE">
              <w:rPr>
                <w:rFonts w:ascii="Times New Roman" w:hAnsi="Times New Roman"/>
                <w:sz w:val="18"/>
                <w:szCs w:val="18"/>
                <w:vertAlign w:val="superscript"/>
              </w:rPr>
              <w:t>(1)</w:t>
            </w:r>
            <w:r w:rsidRPr="000C4BEE">
              <w:rPr>
                <w:rFonts w:ascii="Times New Roman" w:hAnsi="Times New Roman"/>
                <w:sz w:val="18"/>
                <w:szCs w:val="18"/>
              </w:rPr>
              <w:t xml:space="preserve">: ≤ 0,254 μg/ml </w:t>
            </w:r>
          </w:p>
          <w:p w14:paraId="46CEE809"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vertAlign w:val="superscript"/>
              </w:rPr>
              <w:t>(1)</w:t>
            </w:r>
            <w:r w:rsidRPr="000C4BEE">
              <w:rPr>
                <w:rFonts w:ascii="Times New Roman" w:hAnsi="Times New Roman"/>
                <w:i/>
                <w:sz w:val="18"/>
                <w:szCs w:val="18"/>
              </w:rPr>
              <w:t>Morinda citrifolia</w:t>
            </w:r>
            <w:r w:rsidRPr="000C4BEE">
              <w:rPr>
                <w:rFonts w:ascii="Times New Roman" w:hAnsi="Times New Roman"/>
                <w:sz w:val="18"/>
                <w:szCs w:val="18"/>
              </w:rPr>
              <w:t xml:space="preserve"> püresi ve konsantratındaki antrakinonların analizi için geliştirilmiş ve valide edilmiş bir HPLC-UV yöntemi ile. Tespit limiti: 2,5 ng/ml (5,15 dimetilmorindol); 50,0 ng/ml (lusidin); 6,3 ng/ml (alizarin) ve 62,5 ng/ml (rubiadin).</w:t>
            </w:r>
          </w:p>
        </w:tc>
      </w:tr>
      <w:tr w:rsidR="0092549B" w:rsidRPr="00005C6B" w14:paraId="5AA50693"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7F5092C4" w14:textId="77777777" w:rsidR="0092549B" w:rsidRPr="000C4BEE" w:rsidRDefault="0092549B" w:rsidP="0092549B">
            <w:pPr>
              <w:autoSpaceDE w:val="0"/>
              <w:autoSpaceDN w:val="0"/>
              <w:adjustRightInd w:val="0"/>
              <w:spacing w:after="0" w:line="240" w:lineRule="auto"/>
              <w:jc w:val="both"/>
              <w:rPr>
                <w:rFonts w:ascii="Times New Roman" w:eastAsia="Calibri" w:hAnsi="Times New Roman" w:cs="Times New Roman"/>
                <w:b/>
                <w:bCs/>
                <w:sz w:val="18"/>
                <w:szCs w:val="18"/>
              </w:rPr>
            </w:pPr>
            <w:r w:rsidRPr="000C4BEE">
              <w:rPr>
                <w:rFonts w:ascii="Times New Roman" w:eastAsia="Calibri" w:hAnsi="Times New Roman" w:cs="Times New Roman"/>
                <w:b/>
                <w:bCs/>
                <w:sz w:val="18"/>
                <w:szCs w:val="18"/>
              </w:rPr>
              <w:lastRenderedPageBreak/>
              <w:t>Noni yaprağı (</w:t>
            </w:r>
            <w:r w:rsidRPr="000C4BEE">
              <w:rPr>
                <w:rFonts w:ascii="Times New Roman" w:eastAsia="Calibri" w:hAnsi="Times New Roman" w:cs="Times New Roman"/>
                <w:b/>
                <w:bCs/>
                <w:i/>
                <w:sz w:val="18"/>
                <w:szCs w:val="18"/>
              </w:rPr>
              <w:t>Morinda citrifolia)</w:t>
            </w:r>
          </w:p>
          <w:p w14:paraId="511B76BE" w14:textId="77777777" w:rsidR="0092549B" w:rsidRPr="000C4BEE" w:rsidRDefault="0092549B" w:rsidP="0092549B">
            <w:pPr>
              <w:spacing w:after="0" w:line="240" w:lineRule="auto"/>
              <w:rPr>
                <w:sz w:val="18"/>
                <w:szCs w:val="18"/>
              </w:rPr>
            </w:pPr>
          </w:p>
          <w:p w14:paraId="25A73583" w14:textId="77777777" w:rsidR="0092549B" w:rsidRPr="000C4BEE" w:rsidRDefault="0092549B" w:rsidP="0092549B">
            <w:pPr>
              <w:spacing w:after="0" w:line="240" w:lineRule="auto"/>
              <w:rPr>
                <w:sz w:val="18"/>
                <w:szCs w:val="18"/>
              </w:rPr>
            </w:pPr>
          </w:p>
          <w:p w14:paraId="1ABC97F1" w14:textId="77777777" w:rsidR="0092549B" w:rsidRPr="000C4BEE" w:rsidRDefault="0092549B" w:rsidP="0092549B">
            <w:pPr>
              <w:spacing w:after="0" w:line="240" w:lineRule="auto"/>
              <w:rPr>
                <w:sz w:val="18"/>
                <w:szCs w:val="18"/>
              </w:rPr>
            </w:pPr>
          </w:p>
          <w:p w14:paraId="501DB89D" w14:textId="77777777" w:rsidR="0092549B" w:rsidRPr="000C4BEE" w:rsidRDefault="0092549B" w:rsidP="0092549B">
            <w:pPr>
              <w:spacing w:after="0" w:line="240" w:lineRule="auto"/>
              <w:rPr>
                <w:sz w:val="18"/>
                <w:szCs w:val="18"/>
              </w:rPr>
            </w:pPr>
          </w:p>
          <w:p w14:paraId="1F40447E" w14:textId="77777777" w:rsidR="0092549B" w:rsidRPr="000C4BEE" w:rsidRDefault="0092549B" w:rsidP="0092549B">
            <w:pPr>
              <w:spacing w:after="0" w:line="240" w:lineRule="auto"/>
              <w:rPr>
                <w:sz w:val="18"/>
                <w:szCs w:val="18"/>
              </w:rPr>
            </w:pPr>
          </w:p>
          <w:p w14:paraId="7F9046FF" w14:textId="77777777" w:rsidR="0092549B" w:rsidRPr="000C4BEE" w:rsidRDefault="0092549B" w:rsidP="0092549B">
            <w:pPr>
              <w:tabs>
                <w:tab w:val="left" w:pos="3105"/>
              </w:tabs>
              <w:spacing w:after="0" w:line="240" w:lineRule="auto"/>
              <w:rPr>
                <w:sz w:val="18"/>
                <w:szCs w:val="18"/>
              </w:rPr>
            </w:pPr>
          </w:p>
        </w:tc>
        <w:tc>
          <w:tcPr>
            <w:tcW w:w="11912" w:type="dxa"/>
            <w:tcBorders>
              <w:top w:val="single" w:sz="4" w:space="0" w:color="auto"/>
              <w:left w:val="single" w:sz="4" w:space="0" w:color="auto"/>
              <w:bottom w:val="single" w:sz="4" w:space="0" w:color="auto"/>
              <w:right w:val="single" w:sz="4" w:space="0" w:color="auto"/>
            </w:tcBorders>
          </w:tcPr>
          <w:p w14:paraId="5D00B1C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Açıklama/Tanım:</w:t>
            </w:r>
            <w:r w:rsidRPr="000C4BEE">
              <w:rPr>
                <w:rFonts w:ascii="Times New Roman" w:hAnsi="Times New Roman"/>
                <w:i/>
                <w:sz w:val="18"/>
                <w:szCs w:val="18"/>
              </w:rPr>
              <w:t>Morinda citrifolia</w:t>
            </w:r>
            <w:r w:rsidRPr="000C4BEE">
              <w:rPr>
                <w:rFonts w:ascii="Times New Roman" w:hAnsi="Times New Roman"/>
                <w:sz w:val="18"/>
                <w:szCs w:val="18"/>
              </w:rPr>
              <w:t>'nın yaprakları doğrandıktan sonra kurutma ve kavurma işlemleri yapılır. Ürün, kırık yapraklardan ince taneli kaba tozlara kadar değişen bir parçacık boyutuna sahiptir. Yeşilimsi kahverengiden kahverengiye değişen renktedir.</w:t>
            </w:r>
          </w:p>
          <w:p w14:paraId="7EB1E767"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 xml:space="preserve">Saflık/Bileşim: </w:t>
            </w:r>
          </w:p>
          <w:p w14:paraId="0A0743C5"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Nem: &lt; %5,2 </w:t>
            </w:r>
          </w:p>
          <w:p w14:paraId="53BF9F0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Protein: %17- 20 </w:t>
            </w:r>
          </w:p>
          <w:p w14:paraId="7944ADC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Karbonhidrat: %55-65 </w:t>
            </w:r>
          </w:p>
          <w:p w14:paraId="5ACC7EA4"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Kül: %10-13 </w:t>
            </w:r>
          </w:p>
          <w:p w14:paraId="72234C71"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Yağ: %4-9 </w:t>
            </w:r>
          </w:p>
          <w:p w14:paraId="4F387659"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Oksalik asit: &lt; %0,14 </w:t>
            </w:r>
          </w:p>
          <w:p w14:paraId="4421125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Tannik asit: &lt; %2,7 </w:t>
            </w:r>
          </w:p>
          <w:p w14:paraId="43CA786A"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5,15-dimetilmorindol: &lt; 47 mg/kg </w:t>
            </w:r>
          </w:p>
          <w:p w14:paraId="497A534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Rubiadin: tespit edilmez, ≤ 10 μg/kg </w:t>
            </w:r>
          </w:p>
          <w:p w14:paraId="74DA6DD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Lusidin: tespit edilmez, ≤ 10 μg/kg</w:t>
            </w:r>
          </w:p>
          <w:p w14:paraId="7AB3B148" w14:textId="77777777" w:rsidR="0092549B" w:rsidRPr="000C4BEE" w:rsidRDefault="0092549B" w:rsidP="0092549B">
            <w:pPr>
              <w:tabs>
                <w:tab w:val="left" w:pos="2910"/>
              </w:tabs>
              <w:spacing w:after="0" w:line="240" w:lineRule="auto"/>
              <w:rPr>
                <w:rFonts w:ascii="Times New Roman" w:hAnsi="Times New Roman"/>
                <w:sz w:val="18"/>
                <w:szCs w:val="18"/>
              </w:rPr>
            </w:pPr>
          </w:p>
        </w:tc>
      </w:tr>
      <w:tr w:rsidR="0092549B" w:rsidRPr="00005C6B" w14:paraId="222A1226"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07FA1324" w14:textId="77777777" w:rsidR="0092549B" w:rsidRPr="000C4BEE" w:rsidRDefault="0092549B" w:rsidP="0092549B">
            <w:pPr>
              <w:autoSpaceDE w:val="0"/>
              <w:autoSpaceDN w:val="0"/>
              <w:adjustRightInd w:val="0"/>
              <w:spacing w:after="0" w:line="240" w:lineRule="auto"/>
              <w:jc w:val="both"/>
              <w:rPr>
                <w:rFonts w:ascii="Times New Roman" w:eastAsia="Calibri" w:hAnsi="Times New Roman" w:cs="Times New Roman"/>
                <w:b/>
                <w:bCs/>
                <w:sz w:val="18"/>
                <w:szCs w:val="18"/>
              </w:rPr>
            </w:pPr>
            <w:r w:rsidRPr="000C4BEE">
              <w:rPr>
                <w:rFonts w:ascii="Times New Roman" w:eastAsia="Calibri" w:hAnsi="Times New Roman" w:cs="Times New Roman"/>
                <w:b/>
                <w:bCs/>
                <w:i/>
                <w:sz w:val="18"/>
                <w:szCs w:val="18"/>
              </w:rPr>
              <w:t>Ocimum basilicum</w:t>
            </w:r>
            <w:r w:rsidRPr="000C4BEE">
              <w:rPr>
                <w:rFonts w:ascii="Times New Roman" w:eastAsia="Calibri" w:hAnsi="Times New Roman" w:cs="Times New Roman"/>
                <w:b/>
                <w:bCs/>
                <w:sz w:val="18"/>
                <w:szCs w:val="18"/>
              </w:rPr>
              <w:t xml:space="preserve"> (Fesleğen) tohumları </w:t>
            </w:r>
          </w:p>
        </w:tc>
        <w:tc>
          <w:tcPr>
            <w:tcW w:w="11912" w:type="dxa"/>
            <w:tcBorders>
              <w:top w:val="single" w:sz="4" w:space="0" w:color="auto"/>
              <w:left w:val="single" w:sz="4" w:space="0" w:color="auto"/>
              <w:bottom w:val="single" w:sz="4" w:space="0" w:color="auto"/>
              <w:right w:val="single" w:sz="4" w:space="0" w:color="auto"/>
            </w:tcBorders>
          </w:tcPr>
          <w:p w14:paraId="1FBD0879"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Açıklama/Tanım:</w:t>
            </w:r>
            <w:r w:rsidRPr="000C4BEE">
              <w:rPr>
                <w:rFonts w:ascii="Times New Roman" w:hAnsi="Times New Roman"/>
                <w:sz w:val="18"/>
                <w:szCs w:val="18"/>
              </w:rPr>
              <w:t xml:space="preserve"> Fesleğen (</w:t>
            </w:r>
            <w:r w:rsidRPr="000C4BEE">
              <w:rPr>
                <w:rFonts w:ascii="Times New Roman" w:hAnsi="Times New Roman"/>
                <w:i/>
                <w:sz w:val="18"/>
                <w:szCs w:val="18"/>
              </w:rPr>
              <w:t>Ocimum basilicum</w:t>
            </w:r>
            <w:r w:rsidRPr="000C4BEE">
              <w:rPr>
                <w:rFonts w:ascii="Times New Roman" w:hAnsi="Times New Roman"/>
                <w:sz w:val="18"/>
                <w:szCs w:val="18"/>
              </w:rPr>
              <w:t xml:space="preserve"> L.),"Lamiales" dizisindeki "Lamiaceae" familyasına aittir. Hasat sonrası tohumlar mekanik olarak temizlenir. Çiçek, yaprak ve bitkinin diğer kısımları çıkarılır. Fesleğen tohumlarının en yüksek saflığı filtreleme (optik, mekanik) ile sağlanmalıdır. Fesleğen tohumları (</w:t>
            </w:r>
            <w:r w:rsidRPr="000C4BEE">
              <w:rPr>
                <w:rFonts w:ascii="Times New Roman" w:hAnsi="Times New Roman"/>
                <w:i/>
                <w:sz w:val="18"/>
                <w:szCs w:val="18"/>
              </w:rPr>
              <w:t>Ocimum basilicum</w:t>
            </w:r>
            <w:r w:rsidRPr="000C4BEE">
              <w:rPr>
                <w:rFonts w:ascii="Times New Roman" w:hAnsi="Times New Roman"/>
                <w:sz w:val="18"/>
                <w:szCs w:val="18"/>
              </w:rPr>
              <w:t xml:space="preserve"> L.) içeren meyve suları ve meyve/sebze suyu karışımları içeceklerinin üretim süreci tohum ön-hidrasyon ve pastörizasyon aşamalarını içerir. Mikrobiyolojik kontroller ve izleme sistemleri mevcuttur. </w:t>
            </w:r>
          </w:p>
          <w:p w14:paraId="31FACCDF"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Kuru Madde:% 94,1</w:t>
            </w:r>
          </w:p>
          <w:p w14:paraId="7D92425A"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Protein: % 20,7 </w:t>
            </w:r>
          </w:p>
          <w:p w14:paraId="6F08718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Yağ: % 24,4 </w:t>
            </w:r>
          </w:p>
          <w:p w14:paraId="31F7309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Karbonhidrat: % 1,7 </w:t>
            </w:r>
          </w:p>
          <w:p w14:paraId="7310CD4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Diyet Lifi: % 40,5 (AOAC 958.289 nolu metod)</w:t>
            </w:r>
          </w:p>
          <w:p w14:paraId="669FF941" w14:textId="77777777" w:rsidR="0092549B" w:rsidRPr="000C4BEE" w:rsidRDefault="0092549B" w:rsidP="0092549B">
            <w:pPr>
              <w:spacing w:after="0" w:line="240" w:lineRule="auto"/>
              <w:jc w:val="both"/>
              <w:rPr>
                <w:rFonts w:ascii="Times New Roman" w:hAnsi="Times New Roman"/>
                <w:i/>
                <w:sz w:val="18"/>
                <w:szCs w:val="18"/>
              </w:rPr>
            </w:pPr>
            <w:r w:rsidRPr="000C4BEE">
              <w:rPr>
                <w:rFonts w:ascii="Times New Roman" w:hAnsi="Times New Roman"/>
                <w:sz w:val="18"/>
                <w:szCs w:val="18"/>
              </w:rPr>
              <w:t>Kül: % 6,78</w:t>
            </w:r>
          </w:p>
        </w:tc>
      </w:tr>
      <w:tr w:rsidR="0092549B" w:rsidRPr="00005C6B" w14:paraId="0FEB1573"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430705FC" w14:textId="77777777" w:rsidR="0092549B" w:rsidRPr="000C4BEE" w:rsidRDefault="0092549B" w:rsidP="0092549B">
            <w:pPr>
              <w:spacing w:after="0" w:line="240" w:lineRule="auto"/>
              <w:rPr>
                <w:rFonts w:ascii="Times New Roman" w:eastAsia="Times New Roman" w:hAnsi="Times New Roman" w:cs="Times New Roman"/>
                <w:b/>
                <w:bCs/>
                <w:i/>
                <w:iCs/>
                <w:sz w:val="18"/>
                <w:szCs w:val="18"/>
                <w:lang w:eastAsia="tr-TR"/>
              </w:rPr>
            </w:pPr>
            <w:r w:rsidRPr="000C4BEE">
              <w:rPr>
                <w:rFonts w:ascii="Times New Roman" w:hAnsi="Times New Roman" w:cs="Times New Roman"/>
                <w:b/>
                <w:bCs/>
                <w:sz w:val="18"/>
                <w:szCs w:val="18"/>
              </w:rPr>
              <w:t xml:space="preserve">Mikroalg </w:t>
            </w:r>
            <w:r w:rsidRPr="000C4BEE">
              <w:rPr>
                <w:rFonts w:ascii="Times New Roman" w:hAnsi="Times New Roman" w:cs="Times New Roman"/>
                <w:b/>
                <w:bCs/>
                <w:i/>
                <w:sz w:val="18"/>
                <w:szCs w:val="18"/>
              </w:rPr>
              <w:t>Odontella aurita</w:t>
            </w:r>
          </w:p>
        </w:tc>
        <w:tc>
          <w:tcPr>
            <w:tcW w:w="11912" w:type="dxa"/>
            <w:tcBorders>
              <w:top w:val="single" w:sz="4" w:space="0" w:color="auto"/>
              <w:left w:val="single" w:sz="4" w:space="0" w:color="auto"/>
              <w:bottom w:val="single" w:sz="4" w:space="0" w:color="auto"/>
              <w:right w:val="single" w:sz="4" w:space="0" w:color="auto"/>
            </w:tcBorders>
          </w:tcPr>
          <w:p w14:paraId="7F7D67A4"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Silikon: %3,3 </w:t>
            </w:r>
          </w:p>
          <w:p w14:paraId="08FDE948" w14:textId="77777777" w:rsidR="0092549B" w:rsidRPr="000C4BEE" w:rsidRDefault="0092549B" w:rsidP="0092549B">
            <w:pPr>
              <w:spacing w:line="240" w:lineRule="auto"/>
              <w:rPr>
                <w:rFonts w:ascii="Times New Roman" w:hAnsi="Times New Roman" w:cs="Times New Roman"/>
                <w:b/>
                <w:sz w:val="18"/>
                <w:szCs w:val="18"/>
              </w:rPr>
            </w:pPr>
            <w:r w:rsidRPr="000C4BEE">
              <w:rPr>
                <w:rFonts w:ascii="Times New Roman" w:hAnsi="Times New Roman" w:cs="Times New Roman"/>
                <w:sz w:val="18"/>
                <w:szCs w:val="18"/>
              </w:rPr>
              <w:t>Kristal silika: safsızlık olarak en fazla %0,1-0,3</w:t>
            </w:r>
          </w:p>
        </w:tc>
      </w:tr>
      <w:tr w:rsidR="0092549B" w:rsidRPr="00005C6B" w14:paraId="0E9C99E4" w14:textId="77777777" w:rsidTr="009A3064">
        <w:tc>
          <w:tcPr>
            <w:tcW w:w="2263" w:type="dxa"/>
            <w:tcBorders>
              <w:bottom w:val="single" w:sz="4" w:space="0" w:color="auto"/>
            </w:tcBorders>
            <w:shd w:val="clear" w:color="auto" w:fill="D9D9D9" w:themeFill="background1" w:themeFillShade="D9"/>
          </w:tcPr>
          <w:p w14:paraId="48A28949" w14:textId="77777777" w:rsidR="0092549B" w:rsidRPr="000C4BEE" w:rsidRDefault="0092549B" w:rsidP="0092549B">
            <w:pPr>
              <w:spacing w:after="0" w:line="240" w:lineRule="auto"/>
              <w:rPr>
                <w:rFonts w:ascii="Times New Roman" w:hAnsi="Times New Roman" w:cs="Times New Roman"/>
                <w:b/>
                <w:bCs/>
                <w:i/>
                <w:sz w:val="18"/>
                <w:szCs w:val="18"/>
              </w:rPr>
            </w:pPr>
            <w:r w:rsidRPr="000C4BEE">
              <w:rPr>
                <w:rFonts w:ascii="Times New Roman" w:eastAsia="Times New Roman" w:hAnsi="Times New Roman" w:cs="Times New Roman"/>
                <w:b/>
                <w:bCs/>
                <w:i/>
                <w:iCs/>
                <w:sz w:val="18"/>
                <w:szCs w:val="18"/>
                <w:lang w:eastAsia="tr-TR"/>
              </w:rPr>
              <w:t>Panax notoginseng</w:t>
            </w:r>
            <w:r w:rsidRPr="000C4BEE">
              <w:rPr>
                <w:rFonts w:ascii="Times New Roman" w:eastAsia="Times New Roman" w:hAnsi="Times New Roman" w:cs="Times New Roman"/>
                <w:b/>
                <w:bCs/>
                <w:sz w:val="18"/>
                <w:szCs w:val="18"/>
                <w:lang w:eastAsia="tr-TR"/>
              </w:rPr>
              <w:t>  ve </w:t>
            </w:r>
            <w:r w:rsidRPr="000C4BEE">
              <w:rPr>
                <w:rFonts w:ascii="Times New Roman" w:eastAsia="Times New Roman" w:hAnsi="Times New Roman" w:cs="Times New Roman"/>
                <w:b/>
                <w:bCs/>
                <w:i/>
                <w:iCs/>
                <w:sz w:val="18"/>
                <w:szCs w:val="18"/>
                <w:lang w:eastAsia="tr-TR"/>
              </w:rPr>
              <w:t xml:space="preserve">Astragalus membranaceus </w:t>
            </w:r>
            <w:r w:rsidRPr="000C4BEE">
              <w:rPr>
                <w:rFonts w:ascii="Times New Roman" w:eastAsia="Times New Roman" w:hAnsi="Times New Roman" w:cs="Times New Roman"/>
                <w:b/>
                <w:bCs/>
                <w:iCs/>
                <w:sz w:val="18"/>
                <w:szCs w:val="18"/>
                <w:lang w:eastAsia="tr-TR"/>
              </w:rPr>
              <w:t>ekstraktı</w:t>
            </w:r>
          </w:p>
        </w:tc>
        <w:tc>
          <w:tcPr>
            <w:tcW w:w="11912" w:type="dxa"/>
            <w:shd w:val="clear" w:color="auto" w:fill="auto"/>
          </w:tcPr>
          <w:p w14:paraId="1E798B51" w14:textId="77777777" w:rsidR="0092549B" w:rsidRPr="000C4BEE" w:rsidRDefault="0092549B" w:rsidP="0092549B">
            <w:pPr>
              <w:spacing w:line="240" w:lineRule="auto"/>
              <w:rPr>
                <w:rFonts w:ascii="Times New Roman" w:hAnsi="Times New Roman" w:cs="Times New Roman"/>
                <w:b/>
                <w:sz w:val="18"/>
                <w:szCs w:val="18"/>
              </w:rPr>
            </w:pPr>
            <w:r w:rsidRPr="000C4BEE">
              <w:rPr>
                <w:rFonts w:ascii="Times New Roman" w:hAnsi="Times New Roman" w:cs="Times New Roman"/>
                <w:b/>
                <w:sz w:val="18"/>
                <w:szCs w:val="18"/>
              </w:rPr>
              <w:t>Açıklama/Tanım:</w:t>
            </w:r>
          </w:p>
          <w:p w14:paraId="37E25514" w14:textId="77777777" w:rsidR="0092549B" w:rsidRPr="000C4BEE" w:rsidRDefault="0092549B" w:rsidP="0092549B">
            <w:pPr>
              <w:spacing w:line="240" w:lineRule="auto"/>
              <w:rPr>
                <w:rFonts w:ascii="Times New Roman" w:eastAsia="Times New Roman" w:hAnsi="Times New Roman" w:cs="Times New Roman"/>
                <w:iCs/>
                <w:sz w:val="18"/>
                <w:szCs w:val="18"/>
                <w:lang w:eastAsia="tr-TR"/>
              </w:rPr>
            </w:pPr>
            <w:r w:rsidRPr="000C4BEE">
              <w:rPr>
                <w:rFonts w:ascii="Times New Roman" w:hAnsi="Times New Roman" w:cs="Times New Roman"/>
                <w:sz w:val="18"/>
                <w:szCs w:val="18"/>
              </w:rPr>
              <w:lastRenderedPageBreak/>
              <w:t xml:space="preserve">Bu gıda iki ekstrakt içerir. Biri </w:t>
            </w:r>
            <w:r w:rsidRPr="000C4BEE">
              <w:rPr>
                <w:rFonts w:ascii="Times New Roman" w:eastAsia="Times New Roman" w:hAnsi="Times New Roman" w:cs="Times New Roman"/>
                <w:i/>
                <w:iCs/>
                <w:sz w:val="18"/>
                <w:szCs w:val="18"/>
                <w:lang w:eastAsia="tr-TR"/>
              </w:rPr>
              <w:t>Astragalus membranaceus </w:t>
            </w:r>
            <w:r w:rsidRPr="000C4BEE">
              <w:rPr>
                <w:rFonts w:ascii="Times New Roman" w:eastAsia="Times New Roman" w:hAnsi="Times New Roman" w:cs="Times New Roman"/>
                <w:iCs/>
                <w:sz w:val="18"/>
                <w:szCs w:val="18"/>
                <w:lang w:eastAsia="tr-TR"/>
              </w:rPr>
              <w:t xml:space="preserve">(Fisch.) Bunge kökünün etanol ekstraktıdır. Diğeri, bir reçine üzerinde absorpsiyon ve ardından% 60 etanol ile elüsyon kullanılarak daha da konsantre hale getirilen Panax notoginseng (Burkill) F.H. Chen köklerinin sıcak su ekstraktıdır. Üretim işlemlerinin sonunda iki ekstrakt maltodekstrin (%5-10) ile karıştırılır (her ekstrakt % </w:t>
            </w:r>
            <w:r w:rsidRPr="000C4BEE">
              <w:rPr>
                <w:rFonts w:ascii="Times New Roman" w:eastAsia="Times New Roman" w:hAnsi="Times New Roman" w:cs="Times New Roman"/>
                <w:sz w:val="18"/>
                <w:szCs w:val="18"/>
                <w:lang w:eastAsia="tr-TR"/>
              </w:rPr>
              <w:t>45–47,5)</w:t>
            </w:r>
            <w:r w:rsidRPr="000C4BEE">
              <w:rPr>
                <w:rFonts w:ascii="Times New Roman" w:eastAsia="Times New Roman" w:hAnsi="Times New Roman" w:cs="Times New Roman"/>
                <w:iCs/>
                <w:sz w:val="18"/>
                <w:szCs w:val="18"/>
                <w:lang w:eastAsia="tr-TR"/>
              </w:rPr>
              <w:t>.</w:t>
            </w:r>
          </w:p>
          <w:p w14:paraId="00E6B204" w14:textId="77777777" w:rsidR="0092549B" w:rsidRPr="000C4BEE" w:rsidRDefault="0092549B" w:rsidP="0092549B">
            <w:pPr>
              <w:spacing w:before="60" w:after="60" w:line="240" w:lineRule="auto"/>
              <w:ind w:right="11"/>
              <w:jc w:val="both"/>
              <w:rPr>
                <w:rFonts w:ascii="Times New Roman" w:eastAsia="Times New Roman" w:hAnsi="Times New Roman" w:cs="Times New Roman"/>
                <w:b/>
                <w:bCs/>
                <w:sz w:val="18"/>
                <w:szCs w:val="18"/>
                <w:lang w:eastAsia="tr-TR"/>
              </w:rPr>
            </w:pPr>
            <w:r w:rsidRPr="000C4BEE">
              <w:rPr>
                <w:rFonts w:ascii="Times New Roman" w:eastAsia="Times New Roman" w:hAnsi="Times New Roman" w:cs="Times New Roman"/>
                <w:b/>
                <w:bCs/>
                <w:sz w:val="18"/>
                <w:szCs w:val="18"/>
                <w:lang w:eastAsia="tr-TR"/>
              </w:rPr>
              <w:t>Karakteristik özellikler/Bileşim:</w:t>
            </w:r>
          </w:p>
          <w:p w14:paraId="2D47FD73" w14:textId="77777777" w:rsidR="0092549B" w:rsidRPr="000C4BEE" w:rsidRDefault="0092549B" w:rsidP="0092549B">
            <w:pPr>
              <w:spacing w:before="60" w:after="6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Toplam saponinler: % 1,5-5 </w:t>
            </w:r>
          </w:p>
          <w:p w14:paraId="3DD2EEE2" w14:textId="77777777" w:rsidR="0092549B" w:rsidRPr="000C4BEE" w:rsidRDefault="0092549B" w:rsidP="0092549B">
            <w:pPr>
              <w:spacing w:before="60" w:after="6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Ginsenoside Rb1: % 0,1-0,5 </w:t>
            </w:r>
          </w:p>
          <w:p w14:paraId="60232BBB" w14:textId="77777777" w:rsidR="0092549B" w:rsidRPr="000C4BEE" w:rsidRDefault="0092549B" w:rsidP="0092549B">
            <w:pPr>
              <w:spacing w:before="60" w:after="6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Astragaloside I: % 0,01-0,1</w:t>
            </w:r>
          </w:p>
          <w:p w14:paraId="40517C00" w14:textId="77777777" w:rsidR="0092549B" w:rsidRPr="000C4BEE" w:rsidRDefault="0092549B" w:rsidP="0092549B">
            <w:pPr>
              <w:spacing w:before="60" w:after="6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Karbonhidratlar: ≥ % 90 </w:t>
            </w:r>
          </w:p>
          <w:p w14:paraId="110EE864" w14:textId="77777777" w:rsidR="0092549B" w:rsidRPr="000C4BEE" w:rsidRDefault="0092549B" w:rsidP="0092549B">
            <w:pPr>
              <w:spacing w:before="60" w:after="6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Protein: ≤ % 4,5 </w:t>
            </w:r>
          </w:p>
          <w:p w14:paraId="03F5F662" w14:textId="77777777" w:rsidR="0092549B" w:rsidRPr="000C4BEE" w:rsidRDefault="0092549B" w:rsidP="0092549B">
            <w:pPr>
              <w:spacing w:before="60" w:after="6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Kül: ≤ % 1 </w:t>
            </w:r>
          </w:p>
          <w:p w14:paraId="0DF9CDF8" w14:textId="77777777" w:rsidR="0092549B" w:rsidRPr="000C4BEE" w:rsidRDefault="0092549B" w:rsidP="0092549B">
            <w:pPr>
              <w:spacing w:before="60" w:after="6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Nem: ≤ % 5 </w:t>
            </w:r>
          </w:p>
          <w:p w14:paraId="435F57B2" w14:textId="77777777" w:rsidR="0092549B" w:rsidRPr="000C4BEE" w:rsidRDefault="0092549B" w:rsidP="0092549B">
            <w:pPr>
              <w:spacing w:before="60" w:after="6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 xml:space="preserve">Yağ: ≤ % 1,5 </w:t>
            </w:r>
          </w:p>
          <w:p w14:paraId="3BB40EC6" w14:textId="77777777" w:rsidR="0092549B" w:rsidRPr="000C4BEE" w:rsidRDefault="0092549B" w:rsidP="0092549B">
            <w:pPr>
              <w:spacing w:before="60" w:after="6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b/>
                <w:bCs/>
                <w:sz w:val="18"/>
                <w:szCs w:val="18"/>
                <w:lang w:eastAsia="tr-TR"/>
              </w:rPr>
              <w:t>Ağır metaller:</w:t>
            </w:r>
          </w:p>
          <w:p w14:paraId="05A783DF" w14:textId="77777777" w:rsidR="0092549B" w:rsidRPr="000C4BEE" w:rsidRDefault="0092549B" w:rsidP="0092549B">
            <w:pPr>
              <w:spacing w:before="60" w:after="6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Arsenik: ≤ 0,3 mg/kg</w:t>
            </w:r>
          </w:p>
          <w:p w14:paraId="067AAF7F" w14:textId="77777777" w:rsidR="0092549B" w:rsidRPr="000C4BEE" w:rsidRDefault="0092549B" w:rsidP="0092549B">
            <w:pPr>
              <w:spacing w:before="60" w:after="6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b/>
                <w:bCs/>
                <w:sz w:val="18"/>
                <w:szCs w:val="18"/>
                <w:lang w:eastAsia="tr-TR"/>
              </w:rPr>
              <w:t>Mikrobiyolojik kriterler:</w:t>
            </w:r>
          </w:p>
          <w:p w14:paraId="2BAB586E" w14:textId="77777777" w:rsidR="0092549B" w:rsidRPr="000C4BEE" w:rsidRDefault="0092549B" w:rsidP="0092549B">
            <w:pPr>
              <w:spacing w:before="60" w:after="6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Toplam canlı sayısı: ≤ 5 000 kob/g</w:t>
            </w:r>
          </w:p>
          <w:p w14:paraId="676C3DC3" w14:textId="77777777" w:rsidR="0092549B" w:rsidRPr="000C4BEE" w:rsidRDefault="0092549B" w:rsidP="0092549B">
            <w:pPr>
              <w:spacing w:before="60" w:after="6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Toplam maya ve küf sayısı: ≤ 500 kob/g</w:t>
            </w:r>
          </w:p>
          <w:p w14:paraId="3E8A5ED2" w14:textId="77777777" w:rsidR="0092549B" w:rsidRPr="000C4BEE" w:rsidRDefault="0092549B" w:rsidP="0092549B">
            <w:pPr>
              <w:spacing w:before="60" w:after="6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Enterobacteriaceae: &lt; 10 kob/g</w:t>
            </w:r>
          </w:p>
          <w:p w14:paraId="5D64773A" w14:textId="77777777" w:rsidR="0092549B" w:rsidRPr="000C4BEE" w:rsidRDefault="0092549B" w:rsidP="0092549B">
            <w:pPr>
              <w:spacing w:before="60" w:after="6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i/>
                <w:iCs/>
                <w:sz w:val="18"/>
                <w:szCs w:val="18"/>
                <w:lang w:eastAsia="tr-TR"/>
              </w:rPr>
              <w:t>Escherichia coli</w:t>
            </w:r>
            <w:r w:rsidRPr="000C4BEE">
              <w:rPr>
                <w:rFonts w:ascii="Times New Roman" w:eastAsia="Times New Roman" w:hAnsi="Times New Roman" w:cs="Times New Roman"/>
                <w:sz w:val="18"/>
                <w:szCs w:val="18"/>
                <w:lang w:eastAsia="tr-TR"/>
              </w:rPr>
              <w:t>: 25 g’da bulunmayacak</w:t>
            </w:r>
          </w:p>
          <w:p w14:paraId="723EDD36" w14:textId="77777777" w:rsidR="0092549B" w:rsidRPr="000C4BEE" w:rsidRDefault="0092549B" w:rsidP="0092549B">
            <w:pPr>
              <w:spacing w:before="60" w:after="6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i/>
                <w:iCs/>
                <w:sz w:val="18"/>
                <w:szCs w:val="18"/>
                <w:lang w:eastAsia="tr-TR"/>
              </w:rPr>
              <w:t>Salmonella</w:t>
            </w:r>
            <w:r w:rsidRPr="000C4BEE">
              <w:rPr>
                <w:rFonts w:ascii="Times New Roman" w:eastAsia="Times New Roman" w:hAnsi="Times New Roman" w:cs="Times New Roman"/>
                <w:sz w:val="18"/>
                <w:szCs w:val="18"/>
                <w:lang w:eastAsia="tr-TR"/>
              </w:rPr>
              <w:t>: 375 g’da bulunmayacak</w:t>
            </w:r>
          </w:p>
          <w:p w14:paraId="70B94518" w14:textId="77777777" w:rsidR="0092549B" w:rsidRPr="000C4BEE" w:rsidRDefault="0092549B" w:rsidP="0092549B">
            <w:pPr>
              <w:spacing w:after="0" w:line="240" w:lineRule="auto"/>
              <w:rPr>
                <w:rFonts w:ascii="Times New Roman" w:hAnsi="Times New Roman" w:cs="Times New Roman"/>
                <w:b/>
                <w:sz w:val="18"/>
                <w:szCs w:val="18"/>
              </w:rPr>
            </w:pPr>
            <w:r w:rsidRPr="000C4BEE">
              <w:rPr>
                <w:rFonts w:ascii="Times New Roman" w:eastAsia="Times New Roman" w:hAnsi="Times New Roman" w:cs="Times New Roman"/>
                <w:i/>
                <w:iCs/>
                <w:sz w:val="18"/>
                <w:szCs w:val="18"/>
                <w:lang w:eastAsia="tr-TR"/>
              </w:rPr>
              <w:t>Staphylococcus aureus</w:t>
            </w:r>
            <w:r w:rsidRPr="000C4BEE">
              <w:rPr>
                <w:rFonts w:ascii="Times New Roman" w:eastAsia="Times New Roman" w:hAnsi="Times New Roman" w:cs="Times New Roman"/>
                <w:sz w:val="18"/>
                <w:szCs w:val="18"/>
                <w:lang w:eastAsia="tr-TR"/>
              </w:rPr>
              <w:t>: 25 g’da bulunmayacak</w:t>
            </w:r>
          </w:p>
        </w:tc>
      </w:tr>
      <w:tr w:rsidR="0092549B" w:rsidRPr="00005C6B" w14:paraId="2FA0D046"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28C87029" w14:textId="77777777" w:rsidR="0092549B" w:rsidRPr="000C4BEE" w:rsidRDefault="0092549B" w:rsidP="0092549B">
            <w:pPr>
              <w:spacing w:after="0" w:line="240" w:lineRule="auto"/>
              <w:rPr>
                <w:rFonts w:ascii="Times New Roman" w:hAnsi="Times New Roman"/>
                <w:b/>
                <w:bCs/>
                <w:sz w:val="18"/>
                <w:szCs w:val="18"/>
              </w:rPr>
            </w:pPr>
            <w:r w:rsidRPr="000C4BEE">
              <w:rPr>
                <w:rFonts w:ascii="Times New Roman" w:hAnsi="Times New Roman"/>
                <w:b/>
                <w:bCs/>
                <w:i/>
                <w:sz w:val="18"/>
                <w:szCs w:val="18"/>
              </w:rPr>
              <w:lastRenderedPageBreak/>
              <w:t>Plukenetia volubilis</w:t>
            </w:r>
            <w:r w:rsidRPr="000C4BEE">
              <w:rPr>
                <w:rFonts w:ascii="Times New Roman" w:hAnsi="Times New Roman"/>
                <w:b/>
                <w:bCs/>
                <w:sz w:val="18"/>
                <w:szCs w:val="18"/>
              </w:rPr>
              <w:t>'ten Sacha Inchi yağı</w:t>
            </w:r>
          </w:p>
          <w:p w14:paraId="2C838E71" w14:textId="77777777" w:rsidR="0092549B" w:rsidRPr="000C4BEE" w:rsidRDefault="0092549B" w:rsidP="0092549B">
            <w:pPr>
              <w:spacing w:after="0" w:line="240" w:lineRule="auto"/>
              <w:rPr>
                <w:rFonts w:ascii="Times New Roman" w:hAnsi="Times New Roman"/>
                <w:bCs/>
                <w:sz w:val="18"/>
                <w:szCs w:val="18"/>
              </w:rPr>
            </w:pPr>
          </w:p>
        </w:tc>
        <w:tc>
          <w:tcPr>
            <w:tcW w:w="11912" w:type="dxa"/>
            <w:tcBorders>
              <w:top w:val="single" w:sz="4" w:space="0" w:color="auto"/>
              <w:left w:val="single" w:sz="4" w:space="0" w:color="auto"/>
              <w:bottom w:val="single" w:sz="4" w:space="0" w:color="auto"/>
              <w:right w:val="single" w:sz="4" w:space="0" w:color="auto"/>
            </w:tcBorders>
          </w:tcPr>
          <w:p w14:paraId="4DFC4BB5"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Açıklama/Tanım:</w:t>
            </w:r>
            <w:r w:rsidRPr="000C4BEE">
              <w:rPr>
                <w:rFonts w:ascii="Times New Roman" w:hAnsi="Times New Roman"/>
                <w:sz w:val="18"/>
                <w:szCs w:val="18"/>
              </w:rPr>
              <w:t xml:space="preserve"> Sacha inchi yağı, </w:t>
            </w:r>
            <w:r w:rsidRPr="000C4BEE">
              <w:rPr>
                <w:rFonts w:ascii="Times New Roman" w:hAnsi="Times New Roman"/>
                <w:i/>
                <w:sz w:val="18"/>
                <w:szCs w:val="18"/>
              </w:rPr>
              <w:t>Plukenetia volubiis</w:t>
            </w:r>
            <w:r w:rsidRPr="000C4BEE">
              <w:rPr>
                <w:rFonts w:ascii="Times New Roman" w:hAnsi="Times New Roman"/>
                <w:sz w:val="18"/>
                <w:szCs w:val="18"/>
              </w:rPr>
              <w:t xml:space="preserve"> L. tohumlarından elde edilen % 100 soğuk preslenmiş bitkisel yağdır. Oda sıcaklığında şeffaf, akışkan (sıvı) ve parlak bir yağdır. İstenmeyen tatlar olmaksızın meyvemsi, açık yeşil sebze tadına sahiptir.</w:t>
            </w:r>
          </w:p>
          <w:p w14:paraId="62F1439B"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Görünüm berraklığı, rengi, parlaklığı: Oda sıcaklığında akışkan, berrak, parlak altın sarısı</w:t>
            </w:r>
          </w:p>
          <w:p w14:paraId="5CBB7DE1"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Koku ve tat: Meyvemsi, kabul edilemez tat veya kokuya sahip olmayan sebze tadı</w:t>
            </w:r>
          </w:p>
          <w:p w14:paraId="1FD9022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Su ve Uçucular: &lt; 0,2 g / 100 g </w:t>
            </w:r>
          </w:p>
          <w:p w14:paraId="6334246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Heksanda çözünemeyen safsızlıklar: &lt; 0,05 g/100 g </w:t>
            </w:r>
          </w:p>
          <w:p w14:paraId="6264560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Oleik asitlik: &lt; 2 g/100 g </w:t>
            </w:r>
          </w:p>
          <w:p w14:paraId="3E4564F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Peroksit değeri: &lt; 15 meq O</w:t>
            </w:r>
            <w:r w:rsidRPr="000C4BEE">
              <w:rPr>
                <w:rFonts w:ascii="Times New Roman" w:hAnsi="Times New Roman"/>
                <w:sz w:val="18"/>
                <w:szCs w:val="18"/>
                <w:vertAlign w:val="subscript"/>
              </w:rPr>
              <w:t>2</w:t>
            </w:r>
            <w:r w:rsidRPr="000C4BEE">
              <w:rPr>
                <w:rFonts w:ascii="Times New Roman" w:hAnsi="Times New Roman"/>
                <w:sz w:val="18"/>
                <w:szCs w:val="18"/>
              </w:rPr>
              <w:t xml:space="preserve">/kg </w:t>
            </w:r>
          </w:p>
          <w:p w14:paraId="073F65C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Trans yağ asitleri: &lt; 1 g/100 g</w:t>
            </w:r>
          </w:p>
          <w:p w14:paraId="26310593"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Toplam doymamış yağ asitleri: &gt; % 90</w:t>
            </w:r>
          </w:p>
          <w:p w14:paraId="41AF904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Omega 3 alfa linolenik asit (ALA): &gt; % 45 </w:t>
            </w:r>
          </w:p>
          <w:p w14:paraId="073FA0C9"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Doymuş yağ asitleri: &lt; % 10 </w:t>
            </w:r>
          </w:p>
          <w:p w14:paraId="2F07E51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Trans yağ asitleri yok (&lt; % 0,5)</w:t>
            </w:r>
          </w:p>
          <w:p w14:paraId="5CEC3AF5"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Erusik asit yok (&lt;% 0,2) </w:t>
            </w:r>
          </w:p>
          <w:p w14:paraId="6D9EAB2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Tri-linolenin ve di-linolenin-trigliseritlerin % 50’sinden fazla </w:t>
            </w:r>
          </w:p>
          <w:p w14:paraId="7B191BC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Phytosterol bileşimi ve seviyesi </w:t>
            </w:r>
          </w:p>
          <w:p w14:paraId="0D4BCA69"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sz w:val="18"/>
                <w:szCs w:val="18"/>
              </w:rPr>
              <w:lastRenderedPageBreak/>
              <w:t>Kolestrol yok (&lt;5 mg / 100 g)</w:t>
            </w:r>
          </w:p>
        </w:tc>
      </w:tr>
      <w:tr w:rsidR="0092549B" w:rsidRPr="00005C6B" w14:paraId="46EBC3DF"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4762D4C3" w14:textId="77777777" w:rsidR="0092549B" w:rsidRPr="000C4BEE" w:rsidRDefault="0092549B" w:rsidP="0092549B">
            <w:pPr>
              <w:autoSpaceDE w:val="0"/>
              <w:autoSpaceDN w:val="0"/>
              <w:adjustRightInd w:val="0"/>
              <w:spacing w:after="0" w:line="240" w:lineRule="auto"/>
              <w:jc w:val="both"/>
              <w:rPr>
                <w:rFonts w:ascii="Times New Roman" w:eastAsia="Calibri" w:hAnsi="Times New Roman" w:cs="Times New Roman"/>
                <w:b/>
                <w:bCs/>
                <w:sz w:val="18"/>
                <w:szCs w:val="18"/>
              </w:rPr>
            </w:pPr>
            <w:r w:rsidRPr="000C4BEE">
              <w:rPr>
                <w:rFonts w:ascii="Times New Roman" w:eastAsia="Calibri" w:hAnsi="Times New Roman" w:cs="Times New Roman"/>
                <w:b/>
                <w:i/>
                <w:sz w:val="18"/>
                <w:szCs w:val="18"/>
              </w:rPr>
              <w:lastRenderedPageBreak/>
              <w:t xml:space="preserve">Prunus domestica </w:t>
            </w:r>
            <w:r w:rsidRPr="000C4BEE">
              <w:rPr>
                <w:rFonts w:ascii="Times New Roman" w:eastAsia="Calibri" w:hAnsi="Times New Roman" w:cs="Times New Roman"/>
                <w:b/>
                <w:bCs/>
                <w:sz w:val="18"/>
                <w:szCs w:val="18"/>
              </w:rPr>
              <w:t>(Erik) çekirdeği yağı</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358913AF"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 xml:space="preserve">Açıklama/Tanım: </w:t>
            </w:r>
            <w:r w:rsidRPr="000C4BEE">
              <w:rPr>
                <w:rFonts w:ascii="Times New Roman" w:hAnsi="Times New Roman"/>
                <w:sz w:val="18"/>
                <w:szCs w:val="18"/>
              </w:rPr>
              <w:t>Erik çekirdeği yağı, erik (</w:t>
            </w:r>
            <w:r w:rsidRPr="000C4BEE">
              <w:rPr>
                <w:rFonts w:ascii="Times New Roman" w:hAnsi="Times New Roman"/>
                <w:i/>
                <w:sz w:val="18"/>
                <w:szCs w:val="18"/>
              </w:rPr>
              <w:t>Prunus domestica</w:t>
            </w:r>
            <w:r w:rsidRPr="000C4BEE">
              <w:rPr>
                <w:rFonts w:ascii="Times New Roman" w:hAnsi="Times New Roman"/>
                <w:sz w:val="18"/>
                <w:szCs w:val="18"/>
              </w:rPr>
              <w:t>) çekirdeklerinin soğuk preslenmesiyle elde edilen bir bitkisel yağdır.</w:t>
            </w:r>
          </w:p>
          <w:p w14:paraId="66C4E80E"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 xml:space="preserve">Bileşenler: </w:t>
            </w:r>
          </w:p>
          <w:p w14:paraId="2B0745D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Oleik asit (C18:1): % 68</w:t>
            </w:r>
          </w:p>
          <w:p w14:paraId="511014E3"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Linoleik asit (C18:2): % 23</w:t>
            </w:r>
          </w:p>
          <w:p w14:paraId="70FE2DF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γ-Tocopherol: Toplam tokoferollerin % 80'i</w:t>
            </w:r>
          </w:p>
          <w:p w14:paraId="623747D5"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β-Sitosterol: Toplam sterollerin % 80-90'ı</w:t>
            </w:r>
          </w:p>
          <w:p w14:paraId="7DCB9935"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Triolein: trigliseridlerin % 40-55’i</w:t>
            </w:r>
          </w:p>
          <w:p w14:paraId="06C17680" w14:textId="77777777" w:rsidR="0092549B" w:rsidRPr="000C4BEE" w:rsidRDefault="0092549B" w:rsidP="0092549B">
            <w:pPr>
              <w:spacing w:after="0" w:line="240" w:lineRule="auto"/>
              <w:jc w:val="both"/>
              <w:rPr>
                <w:rFonts w:ascii="Times New Roman" w:hAnsi="Times New Roman"/>
                <w:i/>
                <w:sz w:val="18"/>
                <w:szCs w:val="18"/>
              </w:rPr>
            </w:pPr>
            <w:r w:rsidRPr="000C4BEE">
              <w:rPr>
                <w:rFonts w:ascii="Times New Roman" w:hAnsi="Times New Roman"/>
                <w:sz w:val="18"/>
                <w:szCs w:val="18"/>
              </w:rPr>
              <w:t>Siyanhidrik asit: En fazla 5 mg/kg yağ</w:t>
            </w:r>
          </w:p>
        </w:tc>
      </w:tr>
      <w:tr w:rsidR="0092549B" w:rsidRPr="00005C6B" w14:paraId="69121E23"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5DC624C4" w14:textId="77777777" w:rsidR="0092549B" w:rsidRPr="000C4BEE" w:rsidRDefault="0092549B" w:rsidP="0092549B">
            <w:pPr>
              <w:spacing w:after="0" w:line="240" w:lineRule="auto"/>
              <w:rPr>
                <w:rFonts w:ascii="Times New Roman" w:hAnsi="Times New Roman"/>
                <w:b/>
                <w:bCs/>
                <w:iCs/>
                <w:sz w:val="18"/>
                <w:szCs w:val="18"/>
              </w:rPr>
            </w:pPr>
            <w:r w:rsidRPr="000C4BEE">
              <w:rPr>
                <w:rFonts w:ascii="Times New Roman" w:hAnsi="Times New Roman"/>
                <w:b/>
                <w:bCs/>
                <w:i/>
                <w:iCs/>
                <w:sz w:val="18"/>
                <w:szCs w:val="18"/>
              </w:rPr>
              <w:t>Salvia hispanica</w:t>
            </w:r>
            <w:r w:rsidRPr="000C4BEE">
              <w:rPr>
                <w:rFonts w:ascii="Times New Roman" w:hAnsi="Times New Roman"/>
                <w:b/>
                <w:bCs/>
                <w:iCs/>
                <w:sz w:val="18"/>
                <w:szCs w:val="18"/>
              </w:rPr>
              <w:t>’dan elde edilen Chia yağı</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157D5C7B"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b/>
                <w:sz w:val="18"/>
                <w:szCs w:val="18"/>
              </w:rPr>
              <w:t>Açıklama/Tanım:</w:t>
            </w:r>
            <w:r w:rsidRPr="000C4BEE">
              <w:rPr>
                <w:rFonts w:ascii="Times New Roman" w:hAnsi="Times New Roman"/>
                <w:sz w:val="18"/>
                <w:szCs w:val="18"/>
              </w:rPr>
              <w:t xml:space="preserve"> Chia yağı; Chia (</w:t>
            </w:r>
            <w:r w:rsidRPr="000C4BEE">
              <w:rPr>
                <w:rFonts w:ascii="Times New Roman" w:hAnsi="Times New Roman"/>
                <w:i/>
                <w:sz w:val="18"/>
                <w:szCs w:val="18"/>
              </w:rPr>
              <w:t>Salvia hispanica</w:t>
            </w:r>
            <w:r w:rsidRPr="000C4BEE">
              <w:rPr>
                <w:rFonts w:ascii="Times New Roman" w:hAnsi="Times New Roman"/>
                <w:sz w:val="18"/>
                <w:szCs w:val="18"/>
              </w:rPr>
              <w:t xml:space="preserve"> L.) tohumlarından (99,9 % pure) soğuk sıkım ile elde edilir. Çözücü kullanılmaz, önce preslenir, dekantasyon tanklarında tutulur ve safsızlıkların uzaklaştırılması için filtrasyon işlemi uygulanır. Süperkritik CO</w:t>
            </w:r>
            <w:r w:rsidRPr="000C4BEE">
              <w:rPr>
                <w:rFonts w:ascii="Times New Roman" w:hAnsi="Times New Roman"/>
                <w:sz w:val="18"/>
                <w:szCs w:val="18"/>
                <w:vertAlign w:val="subscript"/>
              </w:rPr>
              <w:t xml:space="preserve">2 </w:t>
            </w:r>
            <w:r w:rsidRPr="000C4BEE">
              <w:rPr>
                <w:rFonts w:ascii="Times New Roman" w:hAnsi="Times New Roman"/>
                <w:sz w:val="18"/>
                <w:szCs w:val="18"/>
              </w:rPr>
              <w:t>ile ekstraksiyon ile de üretilebilir.</w:t>
            </w:r>
          </w:p>
          <w:p w14:paraId="05519608"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Asitlik (oleik asit olarak ifade edilir): ≤ %2,0  </w:t>
            </w:r>
          </w:p>
          <w:p w14:paraId="25F55EFD"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Peroksit değeri (PD): ≤ 10 meq/kg </w:t>
            </w:r>
          </w:p>
          <w:p w14:paraId="5149DE96"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Çözünmeyen safsızlıklar: ≤ %0,05  </w:t>
            </w:r>
          </w:p>
          <w:p w14:paraId="19ECEFB2"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Alfa linolenik asit: ≥ %60 </w:t>
            </w:r>
          </w:p>
          <w:p w14:paraId="31B432EB"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Linoleik asit: %15-20 </w:t>
            </w:r>
          </w:p>
        </w:tc>
      </w:tr>
      <w:tr w:rsidR="0092549B" w:rsidRPr="00005C6B" w14:paraId="1F26F1A5"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771B0A77" w14:textId="77777777" w:rsidR="0092549B" w:rsidRPr="000C4BEE" w:rsidRDefault="0092549B" w:rsidP="0092549B">
            <w:pPr>
              <w:spacing w:after="0" w:line="240" w:lineRule="auto"/>
              <w:rPr>
                <w:rFonts w:ascii="Times New Roman" w:hAnsi="Times New Roman"/>
                <w:b/>
                <w:bCs/>
                <w:iCs/>
                <w:sz w:val="18"/>
                <w:szCs w:val="18"/>
              </w:rPr>
            </w:pPr>
            <w:r w:rsidRPr="000C4BEE">
              <w:rPr>
                <w:rFonts w:ascii="Times New Roman" w:hAnsi="Times New Roman"/>
                <w:b/>
                <w:bCs/>
                <w:iCs/>
                <w:sz w:val="18"/>
                <w:szCs w:val="18"/>
              </w:rPr>
              <w:t>Chia tohumu (</w:t>
            </w:r>
            <w:r w:rsidRPr="000C4BEE">
              <w:rPr>
                <w:rFonts w:ascii="Times New Roman" w:hAnsi="Times New Roman"/>
                <w:b/>
                <w:bCs/>
                <w:i/>
                <w:iCs/>
                <w:sz w:val="18"/>
                <w:szCs w:val="18"/>
              </w:rPr>
              <w:t>Salvia hispanica</w:t>
            </w:r>
            <w:r w:rsidRPr="000C4BEE">
              <w:rPr>
                <w:rFonts w:ascii="Times New Roman" w:hAnsi="Times New Roman"/>
                <w:b/>
                <w:bCs/>
                <w:iCs/>
                <w:sz w:val="18"/>
                <w:szCs w:val="18"/>
              </w:rPr>
              <w:t>)</w:t>
            </w:r>
          </w:p>
          <w:p w14:paraId="636D6AB1" w14:textId="77777777" w:rsidR="0092549B" w:rsidRPr="000C4BEE" w:rsidRDefault="0092549B" w:rsidP="0092549B">
            <w:pPr>
              <w:spacing w:after="0" w:line="240" w:lineRule="auto"/>
              <w:rPr>
                <w:rFonts w:ascii="Times New Roman" w:hAnsi="Times New Roman"/>
                <w:b/>
                <w:sz w:val="18"/>
                <w:szCs w:val="18"/>
              </w:rPr>
            </w:pPr>
          </w:p>
          <w:p w14:paraId="77A3050E" w14:textId="77777777" w:rsidR="0092549B" w:rsidRPr="000C4BEE" w:rsidRDefault="0092549B" w:rsidP="0092549B">
            <w:pPr>
              <w:spacing w:after="0" w:line="240" w:lineRule="auto"/>
              <w:rPr>
                <w:rFonts w:ascii="Times New Roman" w:hAnsi="Times New Roman"/>
                <w:sz w:val="18"/>
                <w:szCs w:val="18"/>
              </w:rPr>
            </w:pPr>
          </w:p>
          <w:p w14:paraId="4405D47C" w14:textId="77777777" w:rsidR="0092549B" w:rsidRPr="000C4BEE" w:rsidRDefault="0092549B" w:rsidP="0092549B">
            <w:pPr>
              <w:spacing w:after="0" w:line="240" w:lineRule="auto"/>
              <w:rPr>
                <w:rFonts w:ascii="Times New Roman" w:hAnsi="Times New Roman"/>
                <w:sz w:val="18"/>
                <w:szCs w:val="18"/>
              </w:rPr>
            </w:pPr>
          </w:p>
          <w:p w14:paraId="2EB57031" w14:textId="77777777" w:rsidR="0092549B" w:rsidRPr="000C4BEE" w:rsidRDefault="0092549B" w:rsidP="0092549B">
            <w:pPr>
              <w:spacing w:after="0" w:line="240" w:lineRule="auto"/>
              <w:rPr>
                <w:rFonts w:ascii="Times New Roman" w:hAnsi="Times New Roman"/>
                <w:sz w:val="18"/>
                <w:szCs w:val="18"/>
              </w:rPr>
            </w:pPr>
          </w:p>
          <w:p w14:paraId="019DC4CC" w14:textId="77777777" w:rsidR="0092549B" w:rsidRPr="000C4BEE" w:rsidRDefault="0092549B" w:rsidP="0092549B">
            <w:pPr>
              <w:tabs>
                <w:tab w:val="left" w:pos="1185"/>
              </w:tabs>
              <w:spacing w:after="0" w:line="240" w:lineRule="auto"/>
              <w:rPr>
                <w:rFonts w:ascii="Times New Roman" w:hAnsi="Times New Roman"/>
                <w:sz w:val="18"/>
                <w:szCs w:val="18"/>
              </w:rPr>
            </w:pP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1C93740B"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b/>
                <w:sz w:val="18"/>
                <w:szCs w:val="18"/>
              </w:rPr>
              <w:t>Açıklama/Tanım:</w:t>
            </w:r>
          </w:p>
          <w:p w14:paraId="5FD78ABC"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Chia (</w:t>
            </w:r>
            <w:r w:rsidRPr="000C4BEE">
              <w:rPr>
                <w:rFonts w:ascii="Times New Roman" w:hAnsi="Times New Roman"/>
                <w:i/>
                <w:sz w:val="18"/>
                <w:szCs w:val="18"/>
              </w:rPr>
              <w:t>Salvia hispanica</w:t>
            </w:r>
            <w:r w:rsidRPr="000C4BEE">
              <w:rPr>
                <w:rFonts w:ascii="Times New Roman" w:hAnsi="Times New Roman"/>
                <w:sz w:val="18"/>
                <w:szCs w:val="18"/>
              </w:rPr>
              <w:t xml:space="preserve"> L.); </w:t>
            </w:r>
            <w:r w:rsidRPr="000C4BEE">
              <w:rPr>
                <w:rFonts w:ascii="Times New Roman" w:hAnsi="Times New Roman"/>
                <w:i/>
                <w:sz w:val="18"/>
                <w:szCs w:val="18"/>
              </w:rPr>
              <w:t>Labiatae</w:t>
            </w:r>
            <w:r w:rsidRPr="000C4BEE">
              <w:rPr>
                <w:rFonts w:ascii="Times New Roman" w:hAnsi="Times New Roman"/>
                <w:sz w:val="18"/>
                <w:szCs w:val="18"/>
              </w:rPr>
              <w:t xml:space="preserve"> familyasına ait yıllık otsu bir bitkidir. Hasat sonrası tohumlar mekanik olarak temizlenir. Çiçekler, yapraklar ve bitkinin diğer kısımları ayrılır.</w:t>
            </w:r>
          </w:p>
          <w:p w14:paraId="6AF2313D"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Kuru madde: %90-97 </w:t>
            </w:r>
          </w:p>
          <w:p w14:paraId="6857D8B5"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Protein: %15-26 </w:t>
            </w:r>
          </w:p>
          <w:p w14:paraId="0D219929"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Yağ: %18-39 </w:t>
            </w:r>
          </w:p>
          <w:p w14:paraId="5CFD619B"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Karbonhidrat (*): 1% 8-43 </w:t>
            </w:r>
          </w:p>
          <w:p w14:paraId="7F965B7C"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Ham lif (**):%18-43 </w:t>
            </w:r>
          </w:p>
          <w:p w14:paraId="46409EA1"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Ash: 3-7 % </w:t>
            </w:r>
          </w:p>
          <w:p w14:paraId="3812669F"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 Karbonhidratlar lif değerini de içerir. </w:t>
            </w:r>
          </w:p>
          <w:p w14:paraId="34F7BD53"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(**)Ham lif, esas olarak sindirilemeyen selüloz, pentozanlar ve ligninden oluşan lifin bir parçasıdır,</w:t>
            </w:r>
          </w:p>
        </w:tc>
      </w:tr>
      <w:tr w:rsidR="0092549B" w:rsidRPr="00005C6B" w14:paraId="348E4C5C"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34110E46" w14:textId="77777777" w:rsidR="0092549B" w:rsidRPr="000C4BEE" w:rsidRDefault="0092549B" w:rsidP="0092549B">
            <w:pPr>
              <w:spacing w:after="0" w:line="240" w:lineRule="auto"/>
              <w:rPr>
                <w:rFonts w:ascii="Times New Roman" w:hAnsi="Times New Roman"/>
                <w:b/>
                <w:bCs/>
                <w:iCs/>
                <w:sz w:val="18"/>
                <w:szCs w:val="18"/>
              </w:rPr>
            </w:pPr>
            <w:r w:rsidRPr="000C4BEE">
              <w:rPr>
                <w:rFonts w:ascii="Times New Roman" w:hAnsi="Times New Roman"/>
                <w:b/>
                <w:bCs/>
                <w:iCs/>
                <w:sz w:val="18"/>
                <w:szCs w:val="18"/>
              </w:rPr>
              <w:t>Kısmen yağsız chia tohumu (</w:t>
            </w:r>
            <w:r w:rsidRPr="000C4BEE">
              <w:rPr>
                <w:rFonts w:ascii="Times New Roman" w:hAnsi="Times New Roman"/>
                <w:b/>
                <w:bCs/>
                <w:i/>
                <w:iCs/>
                <w:sz w:val="18"/>
                <w:szCs w:val="18"/>
              </w:rPr>
              <w:t>Salvia hispanica</w:t>
            </w:r>
            <w:r w:rsidRPr="000C4BEE">
              <w:rPr>
                <w:rFonts w:ascii="Times New Roman" w:hAnsi="Times New Roman"/>
                <w:b/>
                <w:bCs/>
                <w:iCs/>
                <w:sz w:val="18"/>
                <w:szCs w:val="18"/>
              </w:rPr>
              <w:t>) tozu</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0D5D6A46"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b/>
                <w:sz w:val="18"/>
                <w:szCs w:val="18"/>
              </w:rPr>
              <w:t>Açıklama/Tanım:</w:t>
            </w:r>
          </w:p>
          <w:p w14:paraId="53C2C6E9" w14:textId="77777777" w:rsidR="0092549B" w:rsidRPr="000C4BEE" w:rsidRDefault="0092549B" w:rsidP="0092549B">
            <w:pPr>
              <w:spacing w:before="60" w:after="60" w:line="312" w:lineRule="atLeast"/>
              <w:rPr>
                <w:rFonts w:ascii="Times New Roman" w:eastAsia="Times New Roman" w:hAnsi="Times New Roman"/>
                <w:sz w:val="18"/>
                <w:szCs w:val="18"/>
                <w:lang w:eastAsia="tr-TR"/>
              </w:rPr>
            </w:pPr>
            <w:r w:rsidRPr="000C4BEE">
              <w:rPr>
                <w:rFonts w:ascii="Times New Roman" w:hAnsi="Times New Roman"/>
                <w:bCs/>
                <w:iCs/>
                <w:sz w:val="18"/>
                <w:szCs w:val="18"/>
              </w:rPr>
              <w:t>Kısmen yağsız chia tohumu (</w:t>
            </w:r>
            <w:r w:rsidRPr="000C4BEE">
              <w:rPr>
                <w:rFonts w:ascii="Times New Roman" w:hAnsi="Times New Roman"/>
                <w:bCs/>
                <w:i/>
                <w:iCs/>
                <w:sz w:val="18"/>
                <w:szCs w:val="18"/>
              </w:rPr>
              <w:t>Salvia hispanica</w:t>
            </w:r>
            <w:r w:rsidRPr="000C4BEE">
              <w:rPr>
                <w:rFonts w:ascii="Times New Roman" w:hAnsi="Times New Roman"/>
                <w:bCs/>
                <w:iCs/>
                <w:sz w:val="18"/>
                <w:szCs w:val="18"/>
              </w:rPr>
              <w:t>) tozu</w:t>
            </w:r>
            <w:r w:rsidRPr="000C4BEE">
              <w:rPr>
                <w:rFonts w:ascii="Times New Roman" w:eastAsia="Times New Roman" w:hAnsi="Times New Roman"/>
                <w:i/>
                <w:iCs/>
                <w:sz w:val="18"/>
                <w:szCs w:val="18"/>
                <w:lang w:eastAsia="tr-TR"/>
              </w:rPr>
              <w:t>Salvia hispanica</w:t>
            </w:r>
            <w:r w:rsidRPr="000C4BEE">
              <w:rPr>
                <w:rFonts w:ascii="Times New Roman" w:eastAsia="Times New Roman" w:hAnsi="Times New Roman"/>
                <w:sz w:val="18"/>
                <w:szCs w:val="18"/>
                <w:lang w:eastAsia="tr-TR"/>
              </w:rPr>
              <w:t> L.’nin bütün haldeki tohumlarının preslenmesi ve öğütülmesi ile elde edilir.</w:t>
            </w:r>
          </w:p>
          <w:p w14:paraId="7255BD6C" w14:textId="77777777" w:rsidR="0092549B" w:rsidRPr="000C4BEE" w:rsidRDefault="0092549B" w:rsidP="0092549B">
            <w:pPr>
              <w:spacing w:before="60" w:after="60" w:line="312" w:lineRule="atLeast"/>
              <w:rPr>
                <w:rFonts w:ascii="Times New Roman" w:eastAsia="Times New Roman" w:hAnsi="Times New Roman"/>
                <w:b/>
                <w:bCs/>
                <w:sz w:val="18"/>
                <w:szCs w:val="18"/>
                <w:lang w:eastAsia="tr-TR"/>
              </w:rPr>
            </w:pPr>
            <w:r w:rsidRPr="000C4BEE">
              <w:rPr>
                <w:rFonts w:ascii="Times New Roman" w:eastAsia="Times New Roman" w:hAnsi="Times New Roman"/>
                <w:b/>
                <w:bCs/>
                <w:sz w:val="18"/>
                <w:szCs w:val="18"/>
                <w:lang w:eastAsia="tr-TR"/>
              </w:rPr>
              <w:t>Fiziksel-Duyusal</w:t>
            </w:r>
          </w:p>
          <w:p w14:paraId="5E50BDD6" w14:textId="77777777" w:rsidR="0092549B" w:rsidRPr="000C4BEE" w:rsidRDefault="0092549B" w:rsidP="0092549B">
            <w:pPr>
              <w:spacing w:before="60" w:after="60" w:line="312" w:lineRule="atLeast"/>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 xml:space="preserve">Yabancı madde: % 0,1 </w:t>
            </w:r>
          </w:p>
          <w:p w14:paraId="5A8FA045" w14:textId="77777777" w:rsidR="0092549B" w:rsidRPr="000C4BEE" w:rsidRDefault="0092549B" w:rsidP="0092549B">
            <w:pPr>
              <w:spacing w:before="60" w:after="60" w:line="312" w:lineRule="atLeast"/>
              <w:rPr>
                <w:rFonts w:ascii="Times New Roman" w:eastAsia="Times New Roman" w:hAnsi="Times New Roman"/>
                <w:sz w:val="18"/>
                <w:szCs w:val="18"/>
                <w:lang w:eastAsia="tr-TR"/>
              </w:rPr>
            </w:pPr>
          </w:p>
          <w:tbl>
            <w:tblPr>
              <w:tblW w:w="11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2"/>
              <w:gridCol w:w="3969"/>
              <w:gridCol w:w="3618"/>
              <w:gridCol w:w="27"/>
            </w:tblGrid>
            <w:tr w:rsidR="0092549B" w:rsidRPr="000C4BEE" w14:paraId="15FCB45B" w14:textId="77777777" w:rsidTr="009A3064">
              <w:tc>
                <w:tcPr>
                  <w:tcW w:w="1168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30455A0"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b/>
                      <w:sz w:val="18"/>
                      <w:szCs w:val="18"/>
                    </w:rPr>
                    <w:t>Açıklama/Tanım:</w:t>
                  </w:r>
                </w:p>
                <w:p w14:paraId="6855BDCE" w14:textId="77777777" w:rsidR="0092549B" w:rsidRPr="000C4BEE" w:rsidRDefault="0092549B" w:rsidP="0092549B">
                  <w:pPr>
                    <w:spacing w:before="60" w:after="60" w:line="312" w:lineRule="atLeast"/>
                    <w:rPr>
                      <w:rFonts w:ascii="Times New Roman" w:eastAsia="Times New Roman" w:hAnsi="Times New Roman"/>
                      <w:sz w:val="18"/>
                      <w:szCs w:val="18"/>
                      <w:lang w:eastAsia="tr-TR"/>
                    </w:rPr>
                  </w:pPr>
                  <w:r w:rsidRPr="000C4BEE">
                    <w:rPr>
                      <w:rFonts w:ascii="Times New Roman" w:hAnsi="Times New Roman"/>
                      <w:bCs/>
                      <w:iCs/>
                      <w:sz w:val="18"/>
                      <w:szCs w:val="18"/>
                    </w:rPr>
                    <w:t>Kısmen yağsız chia tohumu (</w:t>
                  </w:r>
                  <w:r w:rsidRPr="000C4BEE">
                    <w:rPr>
                      <w:rFonts w:ascii="Times New Roman" w:hAnsi="Times New Roman"/>
                      <w:bCs/>
                      <w:i/>
                      <w:iCs/>
                      <w:sz w:val="18"/>
                      <w:szCs w:val="18"/>
                    </w:rPr>
                    <w:t>Salvia hispanica</w:t>
                  </w:r>
                  <w:r w:rsidRPr="000C4BEE">
                    <w:rPr>
                      <w:rFonts w:ascii="Times New Roman" w:hAnsi="Times New Roman"/>
                      <w:bCs/>
                      <w:iCs/>
                      <w:sz w:val="18"/>
                      <w:szCs w:val="18"/>
                    </w:rPr>
                    <w:t>) tozu</w:t>
                  </w:r>
                  <w:r w:rsidRPr="000C4BEE">
                    <w:rPr>
                      <w:rFonts w:ascii="Times New Roman" w:eastAsia="Times New Roman" w:hAnsi="Times New Roman"/>
                      <w:i/>
                      <w:iCs/>
                      <w:sz w:val="18"/>
                      <w:szCs w:val="18"/>
                      <w:lang w:eastAsia="tr-TR"/>
                    </w:rPr>
                    <w:t>Salvia hispanica</w:t>
                  </w:r>
                  <w:r w:rsidRPr="000C4BEE">
                    <w:rPr>
                      <w:rFonts w:ascii="Times New Roman" w:eastAsia="Times New Roman" w:hAnsi="Times New Roman"/>
                      <w:sz w:val="18"/>
                      <w:szCs w:val="18"/>
                      <w:lang w:eastAsia="tr-TR"/>
                    </w:rPr>
                    <w:t> L.’nin bütün haldeki tohumlarının preslenmesi ve öğütülmesi ile elde edilir.</w:t>
                  </w:r>
                </w:p>
                <w:p w14:paraId="3C5F6A24" w14:textId="77777777" w:rsidR="0092549B" w:rsidRPr="000C4BEE" w:rsidRDefault="0092549B" w:rsidP="0092549B">
                  <w:pPr>
                    <w:spacing w:before="60" w:after="60" w:line="312" w:lineRule="atLeast"/>
                    <w:rPr>
                      <w:rFonts w:ascii="Times New Roman" w:eastAsia="Times New Roman" w:hAnsi="Times New Roman"/>
                      <w:b/>
                      <w:bCs/>
                      <w:sz w:val="18"/>
                      <w:szCs w:val="18"/>
                      <w:lang w:eastAsia="tr-TR"/>
                    </w:rPr>
                  </w:pPr>
                  <w:r w:rsidRPr="000C4BEE">
                    <w:rPr>
                      <w:rFonts w:ascii="Times New Roman" w:eastAsia="Times New Roman" w:hAnsi="Times New Roman"/>
                      <w:b/>
                      <w:bCs/>
                      <w:sz w:val="18"/>
                      <w:szCs w:val="18"/>
                      <w:lang w:eastAsia="tr-TR"/>
                    </w:rPr>
                    <w:t>Fiziksel-Duyusal</w:t>
                  </w:r>
                </w:p>
                <w:p w14:paraId="3377CCE8" w14:textId="77777777" w:rsidR="0092549B" w:rsidRPr="000C4BEE" w:rsidRDefault="0092549B" w:rsidP="0092549B">
                  <w:pPr>
                    <w:spacing w:before="60" w:after="60" w:line="312" w:lineRule="atLeast"/>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 xml:space="preserve">Yabancı madde: % 0,1 </w:t>
                  </w:r>
                </w:p>
              </w:tc>
            </w:tr>
            <w:tr w:rsidR="0092549B" w:rsidRPr="000C4BEE" w14:paraId="7F89F3AA" w14:textId="77777777" w:rsidTr="009A3064">
              <w:trPr>
                <w:gridAfter w:val="1"/>
                <w:wAfter w:w="27" w:type="dxa"/>
              </w:trPr>
              <w:tc>
                <w:tcPr>
                  <w:tcW w:w="4072" w:type="dxa"/>
                  <w:tcBorders>
                    <w:top w:val="single" w:sz="4" w:space="0" w:color="auto"/>
                    <w:left w:val="single" w:sz="4" w:space="0" w:color="auto"/>
                    <w:bottom w:val="single" w:sz="4" w:space="0" w:color="auto"/>
                    <w:right w:val="single" w:sz="4" w:space="0" w:color="auto"/>
                  </w:tcBorders>
                  <w:shd w:val="clear" w:color="auto" w:fill="FFFFFF"/>
                </w:tcPr>
                <w:p w14:paraId="1A9FB2E5" w14:textId="77777777" w:rsidR="0092549B" w:rsidRPr="000C4BEE" w:rsidRDefault="0092549B" w:rsidP="0092549B">
                  <w:pPr>
                    <w:spacing w:after="0" w:line="240" w:lineRule="auto"/>
                    <w:jc w:val="right"/>
                    <w:rPr>
                      <w:rFonts w:ascii="Times New Roman" w:hAnsi="Times New Roman"/>
                      <w:b/>
                      <w:sz w:val="18"/>
                      <w:szCs w:val="18"/>
                    </w:rPr>
                  </w:pP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7B9EB8A1"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Yüksek protein içerikli toz</w:t>
                  </w:r>
                </w:p>
              </w:tc>
              <w:tc>
                <w:tcPr>
                  <w:tcW w:w="3618" w:type="dxa"/>
                  <w:tcBorders>
                    <w:top w:val="single" w:sz="6" w:space="0" w:color="000000"/>
                    <w:left w:val="single" w:sz="6" w:space="0" w:color="000000"/>
                    <w:bottom w:val="single" w:sz="6" w:space="0" w:color="000000"/>
                    <w:right w:val="single" w:sz="6" w:space="0" w:color="000000"/>
                  </w:tcBorders>
                  <w:shd w:val="clear" w:color="auto" w:fill="FFFFFF"/>
                  <w:hideMark/>
                </w:tcPr>
                <w:p w14:paraId="131DF698"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Yüksek lif içerikli toz</w:t>
                  </w:r>
                </w:p>
              </w:tc>
            </w:tr>
            <w:tr w:rsidR="0092549B" w:rsidRPr="000C4BEE" w14:paraId="040986CB" w14:textId="77777777" w:rsidTr="009A3064">
              <w:trPr>
                <w:gridAfter w:val="1"/>
                <w:wAfter w:w="27" w:type="dxa"/>
              </w:trPr>
              <w:tc>
                <w:tcPr>
                  <w:tcW w:w="4072" w:type="dxa"/>
                  <w:tcBorders>
                    <w:top w:val="single" w:sz="6" w:space="0" w:color="000000"/>
                    <w:left w:val="single" w:sz="6" w:space="0" w:color="000000"/>
                    <w:bottom w:val="single" w:sz="6" w:space="0" w:color="000000"/>
                    <w:right w:val="single" w:sz="6" w:space="0" w:color="000000"/>
                  </w:tcBorders>
                  <w:shd w:val="clear" w:color="auto" w:fill="FFFFFF"/>
                  <w:hideMark/>
                </w:tcPr>
                <w:p w14:paraId="6A55C7C7"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Partikül boyutu</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77DE036B"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 130 μm</w:t>
                  </w:r>
                </w:p>
              </w:tc>
              <w:tc>
                <w:tcPr>
                  <w:tcW w:w="3618" w:type="dxa"/>
                  <w:tcBorders>
                    <w:top w:val="single" w:sz="6" w:space="0" w:color="000000"/>
                    <w:left w:val="single" w:sz="6" w:space="0" w:color="000000"/>
                    <w:bottom w:val="single" w:sz="6" w:space="0" w:color="000000"/>
                    <w:right w:val="single" w:sz="6" w:space="0" w:color="000000"/>
                  </w:tcBorders>
                  <w:shd w:val="clear" w:color="auto" w:fill="FFFFFF"/>
                  <w:hideMark/>
                </w:tcPr>
                <w:p w14:paraId="1B360FD1"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 400 μm</w:t>
                  </w:r>
                </w:p>
              </w:tc>
            </w:tr>
            <w:tr w:rsidR="0092549B" w:rsidRPr="000C4BEE" w14:paraId="0BD08BC1" w14:textId="77777777" w:rsidTr="009A3064">
              <w:tc>
                <w:tcPr>
                  <w:tcW w:w="1168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C84C042" w14:textId="77777777" w:rsidR="0092549B" w:rsidRPr="000C4BEE" w:rsidRDefault="0092549B" w:rsidP="0092549B">
                  <w:pPr>
                    <w:tabs>
                      <w:tab w:val="left" w:pos="2640"/>
                    </w:tabs>
                    <w:spacing w:after="0" w:line="240" w:lineRule="auto"/>
                    <w:rPr>
                      <w:rFonts w:ascii="Times New Roman" w:hAnsi="Times New Roman"/>
                      <w:b/>
                      <w:sz w:val="18"/>
                      <w:szCs w:val="18"/>
                    </w:rPr>
                  </w:pPr>
                  <w:r w:rsidRPr="000C4BEE">
                    <w:rPr>
                      <w:rFonts w:ascii="Times New Roman" w:hAnsi="Times New Roman"/>
                      <w:b/>
                      <w:sz w:val="18"/>
                      <w:szCs w:val="18"/>
                    </w:rPr>
                    <w:t>Kimyasal bileşim</w:t>
                  </w:r>
                </w:p>
              </w:tc>
            </w:tr>
            <w:tr w:rsidR="0092549B" w:rsidRPr="000C4BEE" w14:paraId="36F2E82A" w14:textId="77777777" w:rsidTr="009A3064">
              <w:trPr>
                <w:gridAfter w:val="1"/>
                <w:wAfter w:w="27" w:type="dxa"/>
              </w:trPr>
              <w:tc>
                <w:tcPr>
                  <w:tcW w:w="4072" w:type="dxa"/>
                  <w:tcBorders>
                    <w:top w:val="single" w:sz="4" w:space="0" w:color="auto"/>
                    <w:left w:val="single" w:sz="4" w:space="0" w:color="auto"/>
                    <w:bottom w:val="single" w:sz="4" w:space="0" w:color="auto"/>
                    <w:right w:val="single" w:sz="4" w:space="0" w:color="auto"/>
                  </w:tcBorders>
                  <w:shd w:val="clear" w:color="auto" w:fill="FFFFFF"/>
                </w:tcPr>
                <w:p w14:paraId="5A8E349E" w14:textId="77777777" w:rsidR="0092549B" w:rsidRPr="000C4BEE" w:rsidRDefault="0092549B" w:rsidP="0092549B">
                  <w:pPr>
                    <w:spacing w:after="0" w:line="240" w:lineRule="auto"/>
                    <w:jc w:val="both"/>
                    <w:rPr>
                      <w:rFonts w:ascii="Times New Roman" w:hAnsi="Times New Roman"/>
                      <w:b/>
                      <w:sz w:val="18"/>
                      <w:szCs w:val="18"/>
                    </w:rPr>
                  </w:pP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1C857282"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 xml:space="preserve">Yüksek protein içerikli </w:t>
                  </w:r>
                  <w:r w:rsidRPr="000C4BEE">
                    <w:rPr>
                      <w:rFonts w:ascii="Times New Roman" w:eastAsia="Times New Roman" w:hAnsi="Times New Roman" w:cs="Times New Roman"/>
                      <w:i/>
                      <w:iCs/>
                      <w:sz w:val="18"/>
                      <w:szCs w:val="18"/>
                    </w:rPr>
                    <w:t>Salvia hispanica</w:t>
                  </w:r>
                  <w:r w:rsidRPr="000C4BEE">
                    <w:rPr>
                      <w:rFonts w:ascii="Times New Roman" w:eastAsia="Times New Roman" w:hAnsi="Times New Roman" w:cs="Times New Roman"/>
                      <w:sz w:val="18"/>
                      <w:szCs w:val="18"/>
                    </w:rPr>
                    <w:t> tozu</w:t>
                  </w:r>
                </w:p>
              </w:tc>
              <w:tc>
                <w:tcPr>
                  <w:tcW w:w="3618" w:type="dxa"/>
                  <w:tcBorders>
                    <w:top w:val="single" w:sz="6" w:space="0" w:color="000000"/>
                    <w:left w:val="single" w:sz="6" w:space="0" w:color="000000"/>
                    <w:bottom w:val="single" w:sz="6" w:space="0" w:color="000000"/>
                    <w:right w:val="single" w:sz="6" w:space="0" w:color="000000"/>
                  </w:tcBorders>
                  <w:shd w:val="clear" w:color="auto" w:fill="FFFFFF"/>
                  <w:hideMark/>
                </w:tcPr>
                <w:p w14:paraId="4686A84A"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Yüksek lif içerikli</w:t>
                  </w:r>
                  <w:r w:rsidRPr="000C4BEE">
                    <w:rPr>
                      <w:rFonts w:ascii="Times New Roman" w:eastAsia="Times New Roman" w:hAnsi="Times New Roman" w:cs="Times New Roman"/>
                      <w:i/>
                      <w:iCs/>
                      <w:sz w:val="18"/>
                      <w:szCs w:val="18"/>
                    </w:rPr>
                    <w:t xml:space="preserve"> Salvia hispanica</w:t>
                  </w:r>
                  <w:r w:rsidRPr="000C4BEE">
                    <w:rPr>
                      <w:rFonts w:ascii="Times New Roman" w:eastAsia="Times New Roman" w:hAnsi="Times New Roman" w:cs="Times New Roman"/>
                      <w:sz w:val="18"/>
                      <w:szCs w:val="18"/>
                    </w:rPr>
                    <w:t> tozu</w:t>
                  </w:r>
                </w:p>
              </w:tc>
            </w:tr>
            <w:tr w:rsidR="0092549B" w:rsidRPr="000C4BEE" w14:paraId="5189E02F" w14:textId="77777777" w:rsidTr="009A3064">
              <w:trPr>
                <w:gridAfter w:val="1"/>
                <w:wAfter w:w="27" w:type="dxa"/>
              </w:trPr>
              <w:tc>
                <w:tcPr>
                  <w:tcW w:w="4072" w:type="dxa"/>
                  <w:tcBorders>
                    <w:top w:val="single" w:sz="6" w:space="0" w:color="000000"/>
                    <w:left w:val="single" w:sz="6" w:space="0" w:color="000000"/>
                    <w:bottom w:val="single" w:sz="6" w:space="0" w:color="000000"/>
                    <w:right w:val="single" w:sz="6" w:space="0" w:color="000000"/>
                  </w:tcBorders>
                  <w:shd w:val="clear" w:color="auto" w:fill="FFFFFF"/>
                  <w:hideMark/>
                </w:tcPr>
                <w:p w14:paraId="1FC15F76"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Nem</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5878014A"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 xml:space="preserve">≤ % 9,0 </w:t>
                  </w:r>
                </w:p>
              </w:tc>
              <w:tc>
                <w:tcPr>
                  <w:tcW w:w="3618" w:type="dxa"/>
                  <w:tcBorders>
                    <w:top w:val="single" w:sz="6" w:space="0" w:color="000000"/>
                    <w:left w:val="single" w:sz="6" w:space="0" w:color="000000"/>
                    <w:bottom w:val="single" w:sz="6" w:space="0" w:color="000000"/>
                    <w:right w:val="single" w:sz="6" w:space="0" w:color="000000"/>
                  </w:tcBorders>
                  <w:shd w:val="clear" w:color="auto" w:fill="FFFFFF"/>
                  <w:hideMark/>
                </w:tcPr>
                <w:p w14:paraId="0ED66268"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 xml:space="preserve">≤ % 9,0 </w:t>
                  </w:r>
                </w:p>
              </w:tc>
            </w:tr>
            <w:tr w:rsidR="0092549B" w:rsidRPr="000C4BEE" w14:paraId="55D3E773" w14:textId="77777777" w:rsidTr="009A3064">
              <w:trPr>
                <w:gridAfter w:val="1"/>
                <w:wAfter w:w="27" w:type="dxa"/>
              </w:trPr>
              <w:tc>
                <w:tcPr>
                  <w:tcW w:w="4072" w:type="dxa"/>
                  <w:tcBorders>
                    <w:top w:val="single" w:sz="6" w:space="0" w:color="000000"/>
                    <w:left w:val="single" w:sz="6" w:space="0" w:color="000000"/>
                    <w:bottom w:val="single" w:sz="6" w:space="0" w:color="000000"/>
                    <w:right w:val="single" w:sz="6" w:space="0" w:color="000000"/>
                  </w:tcBorders>
                  <w:shd w:val="clear" w:color="auto" w:fill="FFFFFF"/>
                  <w:hideMark/>
                </w:tcPr>
                <w:p w14:paraId="316A51F4"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Protein</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56D6C02D"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 xml:space="preserve">≥ % 40,0 </w:t>
                  </w:r>
                </w:p>
              </w:tc>
              <w:tc>
                <w:tcPr>
                  <w:tcW w:w="3618" w:type="dxa"/>
                  <w:tcBorders>
                    <w:top w:val="single" w:sz="6" w:space="0" w:color="000000"/>
                    <w:left w:val="single" w:sz="6" w:space="0" w:color="000000"/>
                    <w:bottom w:val="single" w:sz="6" w:space="0" w:color="000000"/>
                    <w:right w:val="single" w:sz="6" w:space="0" w:color="000000"/>
                  </w:tcBorders>
                  <w:shd w:val="clear" w:color="auto" w:fill="FFFFFF"/>
                  <w:hideMark/>
                </w:tcPr>
                <w:p w14:paraId="07976394"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 xml:space="preserve">≥ % 24,0 </w:t>
                  </w:r>
                </w:p>
              </w:tc>
            </w:tr>
            <w:tr w:rsidR="0092549B" w:rsidRPr="000C4BEE" w14:paraId="26939339" w14:textId="77777777" w:rsidTr="009A3064">
              <w:trPr>
                <w:gridAfter w:val="1"/>
                <w:wAfter w:w="27" w:type="dxa"/>
              </w:trPr>
              <w:tc>
                <w:tcPr>
                  <w:tcW w:w="4072" w:type="dxa"/>
                  <w:tcBorders>
                    <w:top w:val="single" w:sz="6" w:space="0" w:color="000000"/>
                    <w:left w:val="single" w:sz="6" w:space="0" w:color="000000"/>
                    <w:bottom w:val="single" w:sz="6" w:space="0" w:color="000000"/>
                    <w:right w:val="single" w:sz="6" w:space="0" w:color="000000"/>
                  </w:tcBorders>
                  <w:shd w:val="clear" w:color="auto" w:fill="FFFFFF"/>
                  <w:hideMark/>
                </w:tcPr>
                <w:p w14:paraId="3D6319F1"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Yağ</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1DE7135C"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 % 17</w:t>
                  </w:r>
                </w:p>
              </w:tc>
              <w:tc>
                <w:tcPr>
                  <w:tcW w:w="3618" w:type="dxa"/>
                  <w:tcBorders>
                    <w:top w:val="single" w:sz="6" w:space="0" w:color="000000"/>
                    <w:left w:val="single" w:sz="6" w:space="0" w:color="000000"/>
                    <w:bottom w:val="single" w:sz="6" w:space="0" w:color="000000"/>
                    <w:right w:val="single" w:sz="6" w:space="0" w:color="000000"/>
                  </w:tcBorders>
                  <w:shd w:val="clear" w:color="auto" w:fill="FFFFFF"/>
                  <w:hideMark/>
                </w:tcPr>
                <w:p w14:paraId="44DE7DF9"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 xml:space="preserve">≤ % 12 </w:t>
                  </w:r>
                </w:p>
              </w:tc>
            </w:tr>
            <w:tr w:rsidR="0092549B" w:rsidRPr="000C4BEE" w14:paraId="27F24C61" w14:textId="77777777" w:rsidTr="009A3064">
              <w:trPr>
                <w:gridAfter w:val="1"/>
                <w:wAfter w:w="27" w:type="dxa"/>
              </w:trPr>
              <w:tc>
                <w:tcPr>
                  <w:tcW w:w="4072" w:type="dxa"/>
                  <w:tcBorders>
                    <w:top w:val="single" w:sz="6" w:space="0" w:color="000000"/>
                    <w:left w:val="single" w:sz="6" w:space="0" w:color="000000"/>
                    <w:bottom w:val="single" w:sz="6" w:space="0" w:color="000000"/>
                    <w:right w:val="single" w:sz="6" w:space="0" w:color="000000"/>
                  </w:tcBorders>
                  <w:shd w:val="clear" w:color="auto" w:fill="FFFFFF"/>
                  <w:hideMark/>
                </w:tcPr>
                <w:p w14:paraId="0683BC6A"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Lif</w:t>
                  </w:r>
                </w:p>
              </w:tc>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14:paraId="06DFE5A9"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 xml:space="preserve">≤ % 30 </w:t>
                  </w:r>
                </w:p>
              </w:tc>
              <w:tc>
                <w:tcPr>
                  <w:tcW w:w="3618" w:type="dxa"/>
                  <w:tcBorders>
                    <w:top w:val="single" w:sz="6" w:space="0" w:color="000000"/>
                    <w:left w:val="single" w:sz="6" w:space="0" w:color="000000"/>
                    <w:bottom w:val="single" w:sz="6" w:space="0" w:color="000000"/>
                    <w:right w:val="single" w:sz="6" w:space="0" w:color="000000"/>
                  </w:tcBorders>
                  <w:shd w:val="clear" w:color="auto" w:fill="FFFFFF"/>
                  <w:hideMark/>
                </w:tcPr>
                <w:p w14:paraId="567A2BE1" w14:textId="77777777" w:rsidR="0092549B" w:rsidRPr="000C4BEE" w:rsidRDefault="0092549B" w:rsidP="0092549B">
                  <w:pPr>
                    <w:numPr>
                      <w:ilvl w:val="0"/>
                      <w:numId w:val="10"/>
                    </w:numPr>
                    <w:spacing w:before="60" w:after="60" w:line="312" w:lineRule="atLeast"/>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rPr>
                    <w:t>≥ % 50</w:t>
                  </w:r>
                </w:p>
              </w:tc>
            </w:tr>
            <w:tr w:rsidR="0092549B" w:rsidRPr="000C4BEE" w14:paraId="556B1418" w14:textId="77777777" w:rsidTr="009A3064">
              <w:tc>
                <w:tcPr>
                  <w:tcW w:w="1168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1568DF76" w14:textId="77777777" w:rsidR="0092549B" w:rsidRPr="000C4BEE" w:rsidRDefault="0092549B" w:rsidP="0092549B">
                  <w:pPr>
                    <w:spacing w:after="0" w:line="240" w:lineRule="auto"/>
                    <w:jc w:val="both"/>
                    <w:rPr>
                      <w:rFonts w:ascii="Times New Roman" w:hAnsi="Times New Roman"/>
                      <w:b/>
                      <w:sz w:val="18"/>
                      <w:szCs w:val="18"/>
                    </w:rPr>
                  </w:pPr>
                  <w:r w:rsidRPr="000C4BEE">
                    <w:rPr>
                      <w:rFonts w:ascii="Times New Roman" w:hAnsi="Times New Roman"/>
                      <w:b/>
                      <w:sz w:val="18"/>
                      <w:szCs w:val="18"/>
                    </w:rPr>
                    <w:t>Microbiyolojik kriterler:</w:t>
                  </w:r>
                </w:p>
                <w:p w14:paraId="73516A83" w14:textId="0F7BE9BA"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Toplam canlı sayısı: ≤ 10 000 </w:t>
                  </w:r>
                  <w:r w:rsidR="00CF0145">
                    <w:rPr>
                      <w:rFonts w:ascii="Times New Roman" w:hAnsi="Times New Roman"/>
                      <w:sz w:val="18"/>
                      <w:szCs w:val="18"/>
                    </w:rPr>
                    <w:t>KOB</w:t>
                  </w:r>
                  <w:r w:rsidRPr="000C4BEE">
                    <w:rPr>
                      <w:rFonts w:ascii="Times New Roman" w:hAnsi="Times New Roman"/>
                      <w:sz w:val="18"/>
                      <w:szCs w:val="18"/>
                    </w:rPr>
                    <w:t>/g</w:t>
                  </w:r>
                </w:p>
                <w:p w14:paraId="157009B8" w14:textId="7ACA208F"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Maya: ≤ 500 </w:t>
                  </w:r>
                  <w:r w:rsidR="00CF0145">
                    <w:rPr>
                      <w:rFonts w:ascii="Times New Roman" w:hAnsi="Times New Roman"/>
                      <w:sz w:val="18"/>
                      <w:szCs w:val="18"/>
                    </w:rPr>
                    <w:t>KOB</w:t>
                  </w:r>
                  <w:r w:rsidRPr="000C4BEE">
                    <w:rPr>
                      <w:rFonts w:ascii="Times New Roman" w:hAnsi="Times New Roman"/>
                      <w:sz w:val="18"/>
                      <w:szCs w:val="18"/>
                    </w:rPr>
                    <w:t>/g</w:t>
                  </w:r>
                </w:p>
                <w:p w14:paraId="0631A181" w14:textId="1621B592"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 xml:space="preserve">Küf: ≤ 500 </w:t>
                  </w:r>
                  <w:r w:rsidR="00CF0145">
                    <w:rPr>
                      <w:rFonts w:ascii="Times New Roman" w:hAnsi="Times New Roman"/>
                      <w:sz w:val="18"/>
                      <w:szCs w:val="18"/>
                    </w:rPr>
                    <w:t>KOB</w:t>
                  </w:r>
                  <w:r w:rsidRPr="000C4BEE">
                    <w:rPr>
                      <w:rFonts w:ascii="Times New Roman" w:hAnsi="Times New Roman"/>
                      <w:sz w:val="18"/>
                      <w:szCs w:val="18"/>
                    </w:rPr>
                    <w:t>/g</w:t>
                  </w:r>
                </w:p>
                <w:p w14:paraId="390D742E" w14:textId="6A107479"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i/>
                      <w:sz w:val="18"/>
                      <w:szCs w:val="18"/>
                    </w:rPr>
                    <w:t>Staphylococcus aureus</w:t>
                  </w:r>
                  <w:r w:rsidRPr="000C4BEE">
                    <w:rPr>
                      <w:rFonts w:ascii="Times New Roman" w:hAnsi="Times New Roman"/>
                      <w:sz w:val="18"/>
                      <w:szCs w:val="18"/>
                    </w:rPr>
                    <w:t xml:space="preserve">: ≤ 10 </w:t>
                  </w:r>
                  <w:r w:rsidR="00CF0145">
                    <w:rPr>
                      <w:rFonts w:ascii="Times New Roman" w:hAnsi="Times New Roman"/>
                      <w:sz w:val="18"/>
                      <w:szCs w:val="18"/>
                    </w:rPr>
                    <w:t>KOB</w:t>
                  </w:r>
                  <w:r w:rsidRPr="000C4BEE">
                    <w:rPr>
                      <w:rFonts w:ascii="Times New Roman" w:hAnsi="Times New Roman"/>
                      <w:sz w:val="18"/>
                      <w:szCs w:val="18"/>
                    </w:rPr>
                    <w:t>/g</w:t>
                  </w:r>
                </w:p>
                <w:p w14:paraId="542EE9E4"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i/>
                      <w:sz w:val="18"/>
                      <w:szCs w:val="18"/>
                    </w:rPr>
                    <w:t>Coliform</w:t>
                  </w:r>
                  <w:r w:rsidRPr="000C4BEE">
                    <w:rPr>
                      <w:rFonts w:ascii="Times New Roman" w:hAnsi="Times New Roman"/>
                      <w:sz w:val="18"/>
                      <w:szCs w:val="18"/>
                    </w:rPr>
                    <w:t>: &lt; 100 MPN/g</w:t>
                  </w:r>
                </w:p>
                <w:p w14:paraId="26CFC039" w14:textId="08F572FF"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i/>
                      <w:sz w:val="18"/>
                      <w:szCs w:val="18"/>
                    </w:rPr>
                    <w:t>Enterobacteriaceae:</w:t>
                  </w:r>
                  <w:r w:rsidRPr="000C4BEE">
                    <w:rPr>
                      <w:rFonts w:ascii="Times New Roman" w:hAnsi="Times New Roman"/>
                      <w:sz w:val="18"/>
                      <w:szCs w:val="18"/>
                    </w:rPr>
                    <w:t xml:space="preserve"> ≤ 100 </w:t>
                  </w:r>
                  <w:r w:rsidR="00CF0145">
                    <w:rPr>
                      <w:rFonts w:ascii="Times New Roman" w:hAnsi="Times New Roman"/>
                      <w:sz w:val="18"/>
                      <w:szCs w:val="18"/>
                    </w:rPr>
                    <w:t>KOB</w:t>
                  </w:r>
                  <w:r w:rsidRPr="000C4BEE">
                    <w:rPr>
                      <w:rFonts w:ascii="Times New Roman" w:hAnsi="Times New Roman"/>
                      <w:sz w:val="18"/>
                      <w:szCs w:val="18"/>
                    </w:rPr>
                    <w:t>/g</w:t>
                  </w:r>
                </w:p>
                <w:p w14:paraId="0B0E0FDF" w14:textId="5A5A299B"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i/>
                      <w:sz w:val="18"/>
                      <w:szCs w:val="18"/>
                    </w:rPr>
                    <w:t>Bacillus cereus</w:t>
                  </w:r>
                  <w:r w:rsidRPr="000C4BEE">
                    <w:rPr>
                      <w:rFonts w:ascii="Times New Roman" w:hAnsi="Times New Roman"/>
                      <w:sz w:val="18"/>
                      <w:szCs w:val="18"/>
                    </w:rPr>
                    <w:t xml:space="preserve">: ≤ 50 </w:t>
                  </w:r>
                  <w:r w:rsidR="00CF0145">
                    <w:rPr>
                      <w:rFonts w:ascii="Times New Roman" w:hAnsi="Times New Roman"/>
                      <w:sz w:val="18"/>
                      <w:szCs w:val="18"/>
                    </w:rPr>
                    <w:t>KOB</w:t>
                  </w:r>
                  <w:r w:rsidRPr="000C4BEE">
                    <w:rPr>
                      <w:rFonts w:ascii="Times New Roman" w:hAnsi="Times New Roman"/>
                      <w:sz w:val="18"/>
                      <w:szCs w:val="18"/>
                    </w:rPr>
                    <w:t>/g</w:t>
                  </w:r>
                </w:p>
                <w:p w14:paraId="3583843A"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i/>
                      <w:sz w:val="18"/>
                      <w:szCs w:val="18"/>
                    </w:rPr>
                    <w:t>Escherichia coli</w:t>
                  </w:r>
                  <w:r w:rsidRPr="000C4BEE">
                    <w:rPr>
                      <w:rFonts w:ascii="Times New Roman" w:hAnsi="Times New Roman"/>
                      <w:sz w:val="18"/>
                      <w:szCs w:val="18"/>
                    </w:rPr>
                    <w:t>: &lt; 10 MPN/g</w:t>
                  </w:r>
                </w:p>
                <w:p w14:paraId="117470FA"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i/>
                      <w:sz w:val="18"/>
                      <w:szCs w:val="18"/>
                    </w:rPr>
                    <w:t>Listeria monocytogenes</w:t>
                  </w:r>
                  <w:r w:rsidRPr="000C4BEE">
                    <w:rPr>
                      <w:rFonts w:ascii="Times New Roman" w:hAnsi="Times New Roman"/>
                      <w:sz w:val="18"/>
                      <w:szCs w:val="18"/>
                    </w:rPr>
                    <w:t>: Yok/g</w:t>
                  </w:r>
                </w:p>
                <w:p w14:paraId="3B1EDA5F"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i/>
                      <w:sz w:val="18"/>
                      <w:szCs w:val="18"/>
                    </w:rPr>
                    <w:t>Salmonella spp</w:t>
                  </w:r>
                  <w:r w:rsidRPr="000C4BEE">
                    <w:rPr>
                      <w:rFonts w:ascii="Times New Roman" w:hAnsi="Times New Roman"/>
                      <w:sz w:val="18"/>
                      <w:szCs w:val="18"/>
                    </w:rPr>
                    <w:t>.:25 g’da yok</w:t>
                  </w:r>
                </w:p>
                <w:p w14:paraId="29AC4727" w14:textId="77777777" w:rsidR="0092549B" w:rsidRPr="000C4BEE" w:rsidRDefault="0092549B" w:rsidP="0092549B">
                  <w:pPr>
                    <w:spacing w:after="0" w:line="240" w:lineRule="auto"/>
                    <w:jc w:val="both"/>
                    <w:rPr>
                      <w:rFonts w:ascii="Times New Roman" w:hAnsi="Times New Roman"/>
                      <w:b/>
                      <w:sz w:val="18"/>
                      <w:szCs w:val="18"/>
                    </w:rPr>
                  </w:pPr>
                  <w:r w:rsidRPr="000C4BEE">
                    <w:rPr>
                      <w:rFonts w:ascii="Times New Roman" w:hAnsi="Times New Roman"/>
                      <w:b/>
                      <w:sz w:val="18"/>
                      <w:szCs w:val="18"/>
                    </w:rPr>
                    <w:t>Bulaşanlar:</w:t>
                  </w:r>
                </w:p>
                <w:p w14:paraId="51327870"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Arsenik: ≤ 0,1 ppm</w:t>
                  </w:r>
                </w:p>
                <w:p w14:paraId="18432F4A"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Kadmiyum: ≤ 0,1 ppm</w:t>
                  </w:r>
                </w:p>
                <w:p w14:paraId="6479F21D"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Kurşun: ≤ 0,1 ppm</w:t>
                  </w:r>
                </w:p>
                <w:p w14:paraId="354A2045"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Civa: ≤ 0,1 ppm</w:t>
                  </w:r>
                </w:p>
                <w:p w14:paraId="77C4D9D2" w14:textId="77777777" w:rsidR="0092549B" w:rsidRPr="000C4BEE" w:rsidRDefault="0092549B" w:rsidP="0092549B">
                  <w:pPr>
                    <w:spacing w:after="0" w:line="240" w:lineRule="auto"/>
                    <w:jc w:val="both"/>
                    <w:rPr>
                      <w:rFonts w:ascii="Times New Roman" w:hAnsi="Times New Roman"/>
                      <w:sz w:val="18"/>
                      <w:szCs w:val="18"/>
                    </w:rPr>
                  </w:pPr>
                  <w:r w:rsidRPr="000C4BEE">
                    <w:rPr>
                      <w:rFonts w:ascii="Times New Roman" w:hAnsi="Times New Roman"/>
                      <w:sz w:val="18"/>
                      <w:szCs w:val="18"/>
                    </w:rPr>
                    <w:t>Toplam aflatoksinler: ≤ 4 ppb</w:t>
                  </w:r>
                </w:p>
                <w:p w14:paraId="55E53690" w14:textId="77777777" w:rsidR="0092549B" w:rsidRPr="000C4BEE" w:rsidRDefault="0092549B" w:rsidP="0092549B">
                  <w:pPr>
                    <w:spacing w:after="0" w:line="240" w:lineRule="auto"/>
                    <w:jc w:val="both"/>
                    <w:rPr>
                      <w:rFonts w:ascii="Times New Roman" w:hAnsi="Times New Roman"/>
                      <w:b/>
                      <w:sz w:val="18"/>
                      <w:szCs w:val="18"/>
                    </w:rPr>
                  </w:pPr>
                  <w:r w:rsidRPr="000C4BEE">
                    <w:rPr>
                      <w:rFonts w:ascii="Times New Roman" w:hAnsi="Times New Roman"/>
                      <w:sz w:val="18"/>
                      <w:szCs w:val="18"/>
                    </w:rPr>
                    <w:t>Okratoksin A: ≤ 1 ppb</w:t>
                  </w:r>
                </w:p>
              </w:tc>
            </w:tr>
            <w:tr w:rsidR="0092549B" w:rsidRPr="000C4BEE" w14:paraId="6C1ABAE7" w14:textId="77777777" w:rsidTr="009A3064">
              <w:tc>
                <w:tcPr>
                  <w:tcW w:w="11686"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07EEB823" w14:textId="77777777" w:rsidR="0092549B" w:rsidRPr="000C4BEE" w:rsidRDefault="0092549B" w:rsidP="0092549B">
                  <w:pPr>
                    <w:spacing w:after="0" w:line="240" w:lineRule="auto"/>
                    <w:rPr>
                      <w:rFonts w:ascii="Times New Roman" w:hAnsi="Times New Roman"/>
                      <w:i/>
                      <w:sz w:val="18"/>
                      <w:szCs w:val="18"/>
                    </w:rPr>
                  </w:pPr>
                </w:p>
              </w:tc>
            </w:tr>
          </w:tbl>
          <w:p w14:paraId="588125DB" w14:textId="77777777" w:rsidR="0092549B" w:rsidRPr="000C4BEE" w:rsidRDefault="0092549B" w:rsidP="0092549B">
            <w:pPr>
              <w:spacing w:before="60" w:after="60" w:line="312" w:lineRule="atLeast"/>
              <w:rPr>
                <w:rFonts w:ascii="Times New Roman" w:eastAsia="Times New Roman" w:hAnsi="Times New Roman"/>
                <w:sz w:val="18"/>
                <w:szCs w:val="18"/>
                <w:lang w:eastAsia="tr-TR"/>
              </w:rPr>
            </w:pPr>
          </w:p>
          <w:p w14:paraId="6D9618CC" w14:textId="77777777" w:rsidR="0092549B" w:rsidRPr="000C4BEE" w:rsidRDefault="0092549B" w:rsidP="0092549B">
            <w:pPr>
              <w:spacing w:before="60" w:after="60" w:line="312" w:lineRule="atLeast"/>
              <w:rPr>
                <w:rFonts w:ascii="Times New Roman" w:eastAsia="Times New Roman" w:hAnsi="Times New Roman"/>
                <w:sz w:val="18"/>
                <w:szCs w:val="18"/>
                <w:lang w:eastAsia="tr-TR"/>
              </w:rPr>
            </w:pPr>
          </w:p>
          <w:p w14:paraId="32424CEF" w14:textId="77777777" w:rsidR="0092549B" w:rsidRPr="000C4BEE" w:rsidRDefault="0092549B" w:rsidP="0092549B">
            <w:pPr>
              <w:spacing w:before="60" w:after="60" w:line="312" w:lineRule="atLeast"/>
              <w:rPr>
                <w:rFonts w:ascii="Times New Roman" w:eastAsia="Times New Roman" w:hAnsi="Times New Roman"/>
                <w:sz w:val="18"/>
                <w:szCs w:val="18"/>
                <w:lang w:eastAsia="tr-TR"/>
              </w:rPr>
            </w:pPr>
          </w:p>
        </w:tc>
      </w:tr>
      <w:tr w:rsidR="0092549B" w:rsidRPr="00005C6B" w14:paraId="16401108"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52142F9A" w14:textId="77777777" w:rsidR="0092549B" w:rsidRPr="000C4BEE" w:rsidRDefault="0092549B" w:rsidP="0092549B">
            <w:pPr>
              <w:spacing w:after="0" w:line="240" w:lineRule="auto"/>
              <w:rPr>
                <w:rFonts w:ascii="Times New Roman" w:hAnsi="Times New Roman"/>
                <w:b/>
                <w:bCs/>
                <w:sz w:val="18"/>
                <w:szCs w:val="18"/>
              </w:rPr>
            </w:pPr>
            <w:r w:rsidRPr="000C4BEE">
              <w:rPr>
                <w:rFonts w:ascii="Times New Roman" w:hAnsi="Times New Roman"/>
                <w:b/>
                <w:bCs/>
                <w:i/>
                <w:sz w:val="18"/>
                <w:szCs w:val="18"/>
              </w:rPr>
              <w:lastRenderedPageBreak/>
              <w:t>Schizochytrium sp</w:t>
            </w:r>
            <w:r w:rsidRPr="000C4BEE">
              <w:rPr>
                <w:rFonts w:ascii="Times New Roman" w:hAnsi="Times New Roman"/>
                <w:b/>
                <w:bCs/>
                <w:sz w:val="18"/>
                <w:szCs w:val="18"/>
              </w:rPr>
              <w:t>.’den elde edilen DHA ve EPA’ca zengin yağ</w:t>
            </w:r>
          </w:p>
        </w:tc>
        <w:tc>
          <w:tcPr>
            <w:tcW w:w="11912" w:type="dxa"/>
            <w:tcBorders>
              <w:top w:val="single" w:sz="4" w:space="0" w:color="auto"/>
              <w:left w:val="single" w:sz="4" w:space="0" w:color="auto"/>
              <w:bottom w:val="single" w:sz="4" w:space="0" w:color="auto"/>
              <w:right w:val="single" w:sz="4" w:space="0" w:color="auto"/>
            </w:tcBorders>
          </w:tcPr>
          <w:p w14:paraId="6B72FA0A"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Asit değeri: ≤ 0,5 mg KOH/g </w:t>
            </w:r>
          </w:p>
          <w:p w14:paraId="34EF3C55"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Peroksit değeri (PD): ≤ 5,0 meq/kg yağ</w:t>
            </w:r>
          </w:p>
          <w:p w14:paraId="58EA558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lastRenderedPageBreak/>
              <w:t xml:space="preserve">Oksidatif stabilite: </w:t>
            </w:r>
            <w:r w:rsidRPr="000C4BEE">
              <w:rPr>
                <w:rFonts w:ascii="Times New Roman" w:hAnsi="Times New Roman"/>
                <w:i/>
                <w:sz w:val="18"/>
                <w:szCs w:val="18"/>
              </w:rPr>
              <w:t>Schizochytrium sp.</w:t>
            </w:r>
            <w:r w:rsidRPr="000C4BEE">
              <w:rPr>
                <w:rFonts w:ascii="Times New Roman" w:hAnsi="Times New Roman"/>
                <w:sz w:val="18"/>
                <w:szCs w:val="18"/>
              </w:rPr>
              <w:t>’den elde edilen DHA ve EPA açısından zengin yağı içeren tüm gıda ürünleri standartlara uygun ve geçerliliği kabul edilmiş ulusal/uluslararası test yöntemlerine göre (örneğin AOAC) oksidatif stabilite göstermelidir.</w:t>
            </w:r>
          </w:p>
          <w:p w14:paraId="30E0154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Nem ve uçucu maddeler: ≤ % 0,05</w:t>
            </w:r>
          </w:p>
          <w:p w14:paraId="1F9D1A9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Sabunlaşmayan madde: ≤ %  4,5</w:t>
            </w:r>
          </w:p>
          <w:p w14:paraId="6911C581"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Trans-yağ asitleri: ≤ %  1</w:t>
            </w:r>
          </w:p>
          <w:p w14:paraId="69D2DDF9"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DHA içeriği: ≥ % 22,5</w:t>
            </w:r>
          </w:p>
          <w:p w14:paraId="599A79D0"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sz w:val="18"/>
                <w:szCs w:val="18"/>
              </w:rPr>
              <w:t>EPA içeriği: ≥ % 10</w:t>
            </w:r>
          </w:p>
        </w:tc>
      </w:tr>
      <w:tr w:rsidR="0092549B" w:rsidRPr="00005C6B" w14:paraId="49798FC5" w14:textId="77777777" w:rsidTr="00CC3F4C">
        <w:tc>
          <w:tcPr>
            <w:tcW w:w="2263" w:type="dxa"/>
            <w:shd w:val="clear" w:color="auto" w:fill="D9D9D9" w:themeFill="background1" w:themeFillShade="D9"/>
          </w:tcPr>
          <w:p w14:paraId="32DA2C09"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i/>
                <w:iCs/>
                <w:sz w:val="18"/>
                <w:szCs w:val="18"/>
              </w:rPr>
            </w:pPr>
            <w:r w:rsidRPr="000C4BEE">
              <w:rPr>
                <w:rFonts w:ascii="Times New Roman" w:eastAsia="Times New Roman" w:hAnsi="Times New Roman" w:cs="Times New Roman"/>
                <w:b/>
                <w:i/>
                <w:iCs/>
                <w:sz w:val="18"/>
                <w:szCs w:val="18"/>
                <w:lang w:eastAsia="tr-TR"/>
              </w:rPr>
              <w:lastRenderedPageBreak/>
              <w:t>Schizochytrium</w:t>
            </w:r>
            <w:r w:rsidRPr="000C4BEE">
              <w:rPr>
                <w:rFonts w:ascii="Times New Roman" w:eastAsia="Times New Roman" w:hAnsi="Times New Roman" w:cs="Times New Roman"/>
                <w:b/>
                <w:sz w:val="18"/>
                <w:szCs w:val="18"/>
                <w:lang w:eastAsia="tr-TR"/>
              </w:rPr>
              <w:t> sp. (WZU477)  yağı</w:t>
            </w:r>
          </w:p>
        </w:tc>
        <w:tc>
          <w:tcPr>
            <w:tcW w:w="11912" w:type="dxa"/>
          </w:tcPr>
          <w:p w14:paraId="76D81DB9"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b/>
                <w:bCs/>
                <w:sz w:val="18"/>
                <w:szCs w:val="18"/>
                <w:lang w:eastAsia="tr-TR"/>
              </w:rPr>
              <w:t>Açıklama/Tanım</w:t>
            </w:r>
          </w:p>
          <w:p w14:paraId="5BF934D9"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Mikroalg </w:t>
            </w:r>
            <w:r w:rsidRPr="000C4BEE">
              <w:rPr>
                <w:rFonts w:ascii="Times New Roman" w:eastAsia="Times New Roman" w:hAnsi="Times New Roman" w:cs="Times New Roman"/>
                <w:i/>
                <w:iCs/>
                <w:sz w:val="18"/>
                <w:szCs w:val="18"/>
                <w:lang w:eastAsia="tr-TR"/>
              </w:rPr>
              <w:t>Schizochytrium</w:t>
            </w:r>
            <w:r w:rsidRPr="000C4BEE">
              <w:rPr>
                <w:rFonts w:ascii="Times New Roman" w:eastAsia="Times New Roman" w:hAnsi="Times New Roman" w:cs="Times New Roman"/>
                <w:sz w:val="18"/>
                <w:szCs w:val="18"/>
                <w:lang w:eastAsia="tr-TR"/>
              </w:rPr>
              <w:t> sp.’nin WZU477 suşundan elde edilen yağ.</w:t>
            </w:r>
          </w:p>
          <w:p w14:paraId="026D3F61"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b/>
                <w:bCs/>
                <w:sz w:val="18"/>
                <w:szCs w:val="18"/>
                <w:lang w:eastAsia="tr-TR"/>
              </w:rPr>
              <w:t>Bileşim:</w:t>
            </w:r>
          </w:p>
          <w:p w14:paraId="342517D9"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Asit değeri: ≤ 0,5 mg KOH/g</w:t>
            </w:r>
          </w:p>
          <w:p w14:paraId="0E10AEBD"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Peroksit değeri : ≤ 5,0 meq/kg yağ</w:t>
            </w:r>
          </w:p>
          <w:p w14:paraId="310C370B"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Nem ve uçucular: ≤ % 0,05 </w:t>
            </w:r>
          </w:p>
          <w:p w14:paraId="3CA8652E"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Sabunlaşmayan madde: ≤ % 4,5 </w:t>
            </w:r>
          </w:p>
          <w:p w14:paraId="233E7ACB"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Trans yağ asitleri: ≤ % 1,0 </w:t>
            </w:r>
          </w:p>
          <w:p w14:paraId="2EF9727F"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Dokosaheksaenoik asit (DHA): ≥ % 32,0 </w:t>
            </w:r>
          </w:p>
          <w:p w14:paraId="32AA472E" w14:textId="77777777" w:rsidR="0092549B" w:rsidRPr="000C4BEE" w:rsidRDefault="0092549B" w:rsidP="0092549B">
            <w:pPr>
              <w:spacing w:after="0" w:line="240" w:lineRule="auto"/>
              <w:rPr>
                <w:rFonts w:ascii="Times New Roman" w:eastAsia="Times New Roman" w:hAnsi="Times New Roman"/>
                <w:i/>
                <w:sz w:val="18"/>
                <w:szCs w:val="18"/>
                <w:lang w:eastAsia="tr-TR"/>
              </w:rPr>
            </w:pPr>
            <w:r w:rsidRPr="000C4BEE">
              <w:rPr>
                <w:rFonts w:ascii="Times New Roman" w:eastAsia="Times New Roman" w:hAnsi="Times New Roman" w:cs="Times New Roman"/>
                <w:sz w:val="18"/>
                <w:szCs w:val="18"/>
                <w:lang w:eastAsia="tr-TR"/>
              </w:rPr>
              <w:t>p-anisidin değeri: ≤ 10</w:t>
            </w:r>
          </w:p>
        </w:tc>
      </w:tr>
      <w:tr w:rsidR="0092549B" w:rsidRPr="00005C6B" w14:paraId="503481FB"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578D4D29"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iCs/>
                <w:sz w:val="18"/>
                <w:szCs w:val="18"/>
              </w:rPr>
            </w:pPr>
            <w:r w:rsidRPr="000C4BEE">
              <w:rPr>
                <w:rFonts w:ascii="Times New Roman" w:eastAsia="Calibri" w:hAnsi="Times New Roman" w:cs="Times New Roman"/>
                <w:b/>
                <w:bCs/>
                <w:i/>
                <w:iCs/>
                <w:sz w:val="18"/>
                <w:szCs w:val="18"/>
              </w:rPr>
              <w:t xml:space="preserve">Schizochytrium </w:t>
            </w:r>
            <w:r w:rsidRPr="000C4BEE">
              <w:rPr>
                <w:rFonts w:ascii="Times New Roman" w:eastAsia="Calibri" w:hAnsi="Times New Roman" w:cs="Times New Roman"/>
                <w:b/>
                <w:bCs/>
                <w:iCs/>
                <w:sz w:val="18"/>
                <w:szCs w:val="18"/>
              </w:rPr>
              <w:t>sp. (ATCC PTA-9695) yağı</w:t>
            </w:r>
          </w:p>
        </w:tc>
        <w:tc>
          <w:tcPr>
            <w:tcW w:w="11912" w:type="dxa"/>
            <w:tcBorders>
              <w:top w:val="single" w:sz="4" w:space="0" w:color="auto"/>
              <w:left w:val="single" w:sz="4" w:space="0" w:color="auto"/>
              <w:bottom w:val="single" w:sz="4" w:space="0" w:color="auto"/>
              <w:right w:val="single" w:sz="4" w:space="0" w:color="auto"/>
            </w:tcBorders>
          </w:tcPr>
          <w:p w14:paraId="62D5FA81" w14:textId="77777777"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i/>
                <w:sz w:val="18"/>
                <w:szCs w:val="18"/>
                <w:lang w:eastAsia="tr-TR"/>
              </w:rPr>
              <w:t>Schizochytrium sp</w:t>
            </w:r>
            <w:r w:rsidRPr="000C4BEE">
              <w:rPr>
                <w:rFonts w:ascii="Times New Roman" w:eastAsia="Times New Roman" w:hAnsi="Times New Roman"/>
                <w:sz w:val="18"/>
                <w:szCs w:val="18"/>
                <w:lang w:eastAsia="tr-TR"/>
              </w:rPr>
              <w:t>. mikroalginin ATCC PTA-9695 suşundan elde edilir.</w:t>
            </w:r>
          </w:p>
          <w:p w14:paraId="45F8142F"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Peroksit değeri (PD): ≤ 5,0 meq/kg yağ</w:t>
            </w:r>
          </w:p>
          <w:p w14:paraId="592B297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Sabunlaşmayan madde: ≤ %  3,5</w:t>
            </w:r>
          </w:p>
          <w:p w14:paraId="67E189C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Trans yağ asitleri</w:t>
            </w:r>
            <w:r w:rsidRPr="000C4BEE">
              <w:rPr>
                <w:rFonts w:ascii="Times New Roman" w:hAnsi="Times New Roman"/>
                <w:sz w:val="18"/>
                <w:szCs w:val="18"/>
              </w:rPr>
              <w:tab/>
              <w:t>: ≤ % 2</w:t>
            </w:r>
          </w:p>
          <w:p w14:paraId="526F53D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Serbest yağ asitleri: ≤ % 0,4 </w:t>
            </w:r>
          </w:p>
          <w:p w14:paraId="13F0099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Docosapentaenoik asit (DPA) n-6: ≤ % 7,5</w:t>
            </w:r>
          </w:p>
          <w:p w14:paraId="7AACBF51"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DHA içeriği: ≥ % 35</w:t>
            </w:r>
          </w:p>
        </w:tc>
      </w:tr>
      <w:tr w:rsidR="0092549B" w:rsidRPr="00005C6B" w14:paraId="68D52481"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096B6842"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iCs/>
                <w:sz w:val="18"/>
                <w:szCs w:val="18"/>
              </w:rPr>
            </w:pPr>
            <w:r w:rsidRPr="000C4BEE">
              <w:rPr>
                <w:rFonts w:ascii="Times New Roman" w:eastAsia="Calibri" w:hAnsi="Times New Roman" w:cs="Times New Roman"/>
                <w:b/>
                <w:bCs/>
                <w:i/>
                <w:iCs/>
                <w:sz w:val="18"/>
                <w:szCs w:val="18"/>
              </w:rPr>
              <w:t>Schizochytrium sp</w:t>
            </w:r>
            <w:r w:rsidRPr="000C4BEE">
              <w:rPr>
                <w:rFonts w:ascii="Times New Roman" w:eastAsia="Calibri" w:hAnsi="Times New Roman" w:cs="Times New Roman"/>
                <w:b/>
                <w:bCs/>
                <w:iCs/>
                <w:sz w:val="18"/>
                <w:szCs w:val="18"/>
              </w:rPr>
              <w:t>. yağı</w:t>
            </w:r>
          </w:p>
        </w:tc>
        <w:tc>
          <w:tcPr>
            <w:tcW w:w="11912" w:type="dxa"/>
            <w:tcBorders>
              <w:top w:val="single" w:sz="4" w:space="0" w:color="auto"/>
              <w:left w:val="single" w:sz="4" w:space="0" w:color="auto"/>
              <w:bottom w:val="single" w:sz="4" w:space="0" w:color="auto"/>
              <w:right w:val="single" w:sz="4" w:space="0" w:color="auto"/>
            </w:tcBorders>
          </w:tcPr>
          <w:p w14:paraId="788B58E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Asit değeri: ≤ 0,5 mg KOH/g </w:t>
            </w:r>
          </w:p>
          <w:p w14:paraId="14DFA211"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Peroksit değeri (PD): ≤ 5,0 meq/kg yağ</w:t>
            </w:r>
          </w:p>
          <w:p w14:paraId="6259268A"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Nem ve uçucu maddeler : ≤ % 0,05</w:t>
            </w:r>
          </w:p>
          <w:p w14:paraId="11285719"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Sabunlaşmayan madde: ≤ %  4,5</w:t>
            </w:r>
          </w:p>
          <w:p w14:paraId="53A2213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Trans-yağ asiti: ≤ %  1</w:t>
            </w:r>
          </w:p>
          <w:p w14:paraId="0DE016BE"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sz w:val="18"/>
                <w:szCs w:val="18"/>
              </w:rPr>
              <w:t>DHA içeriği: ≥ % 32,0</w:t>
            </w:r>
          </w:p>
        </w:tc>
      </w:tr>
      <w:tr w:rsidR="0092549B" w:rsidRPr="00005C6B" w14:paraId="782D56C9"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53E64C84"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iCs/>
                <w:sz w:val="18"/>
                <w:szCs w:val="18"/>
              </w:rPr>
            </w:pPr>
            <w:r w:rsidRPr="000C4BEE">
              <w:rPr>
                <w:rFonts w:ascii="Times New Roman" w:eastAsia="Calibri" w:hAnsi="Times New Roman" w:cs="Times New Roman"/>
                <w:b/>
                <w:bCs/>
                <w:i/>
                <w:iCs/>
                <w:sz w:val="18"/>
                <w:szCs w:val="18"/>
              </w:rPr>
              <w:t>Schizochytriumsp.</w:t>
            </w:r>
            <w:r w:rsidRPr="000C4BEE">
              <w:rPr>
                <w:rFonts w:ascii="Times New Roman" w:eastAsia="Calibri" w:hAnsi="Times New Roman" w:cs="Times New Roman"/>
                <w:b/>
                <w:bCs/>
                <w:iCs/>
                <w:sz w:val="18"/>
                <w:szCs w:val="18"/>
              </w:rPr>
              <w:t xml:space="preserve"> (T18) yağı</w:t>
            </w:r>
          </w:p>
        </w:tc>
        <w:tc>
          <w:tcPr>
            <w:tcW w:w="11912" w:type="dxa"/>
            <w:tcBorders>
              <w:top w:val="single" w:sz="4" w:space="0" w:color="auto"/>
              <w:left w:val="single" w:sz="4" w:space="0" w:color="auto"/>
              <w:bottom w:val="single" w:sz="4" w:space="0" w:color="auto"/>
              <w:right w:val="single" w:sz="4" w:space="0" w:color="auto"/>
            </w:tcBorders>
          </w:tcPr>
          <w:p w14:paraId="4512541F"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Asit değeri: ≤ 0,8 mg KOH/g </w:t>
            </w:r>
          </w:p>
          <w:p w14:paraId="6B31FFE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Peroksit değeri (PD): ≤ 5,0 meq/kg yağ</w:t>
            </w:r>
          </w:p>
          <w:p w14:paraId="783233A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Nem ve uçucu maddeler : ≤ % 0,05</w:t>
            </w:r>
          </w:p>
          <w:p w14:paraId="38F56511"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Sabunlaşmayan madde: ≤ % 3,5</w:t>
            </w:r>
          </w:p>
          <w:p w14:paraId="3933025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Trans yağ asiti: ≤ % 2</w:t>
            </w:r>
          </w:p>
          <w:p w14:paraId="74ED69D1"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Serbest yağ asitleri ≤ % 0,4  </w:t>
            </w:r>
          </w:p>
          <w:p w14:paraId="53016931"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sz w:val="18"/>
                <w:szCs w:val="18"/>
              </w:rPr>
              <w:t>DHA içeriği: ≥ % 35</w:t>
            </w:r>
          </w:p>
        </w:tc>
      </w:tr>
      <w:tr w:rsidR="0092549B" w:rsidRPr="00005C6B" w14:paraId="13377C41"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18D93430" w14:textId="3B947FA0" w:rsidR="0092549B" w:rsidRPr="000C4BEE" w:rsidRDefault="0092549B" w:rsidP="0092549B">
            <w:pPr>
              <w:autoSpaceDE w:val="0"/>
              <w:autoSpaceDN w:val="0"/>
              <w:adjustRightInd w:val="0"/>
              <w:spacing w:after="0" w:line="240" w:lineRule="auto"/>
              <w:rPr>
                <w:rFonts w:ascii="Times New Roman" w:eastAsia="Calibri" w:hAnsi="Times New Roman" w:cs="Times New Roman"/>
                <w:b/>
                <w:bCs/>
                <w:i/>
                <w:iCs/>
                <w:sz w:val="18"/>
                <w:szCs w:val="18"/>
              </w:rPr>
            </w:pPr>
            <w:r w:rsidRPr="005E358C">
              <w:rPr>
                <w:rFonts w:ascii="Times New Roman" w:eastAsia="Calibri" w:hAnsi="Times New Roman" w:cs="Times New Roman"/>
                <w:b/>
                <w:bCs/>
                <w:i/>
                <w:iCs/>
                <w:sz w:val="18"/>
                <w:szCs w:val="18"/>
              </w:rPr>
              <w:t>Schizochytrium sp.(FCC-3204)</w:t>
            </w:r>
          </w:p>
        </w:tc>
        <w:tc>
          <w:tcPr>
            <w:tcW w:w="11912" w:type="dxa"/>
            <w:tcBorders>
              <w:top w:val="single" w:sz="4" w:space="0" w:color="auto"/>
              <w:left w:val="single" w:sz="4" w:space="0" w:color="auto"/>
              <w:bottom w:val="single" w:sz="4" w:space="0" w:color="auto"/>
              <w:right w:val="single" w:sz="4" w:space="0" w:color="auto"/>
            </w:tcBorders>
          </w:tcPr>
          <w:p w14:paraId="1F99BE27" w14:textId="3C9A37F3" w:rsidR="0092549B"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i/>
                <w:sz w:val="18"/>
                <w:szCs w:val="18"/>
                <w:lang w:eastAsia="tr-TR"/>
              </w:rPr>
              <w:t>Schizochytrium sp</w:t>
            </w:r>
            <w:r w:rsidRPr="000C4BEE">
              <w:rPr>
                <w:rFonts w:ascii="Times New Roman" w:eastAsia="Times New Roman" w:hAnsi="Times New Roman"/>
                <w:sz w:val="18"/>
                <w:szCs w:val="18"/>
                <w:lang w:eastAsia="tr-TR"/>
              </w:rPr>
              <w:t xml:space="preserve">. mikroalginin </w:t>
            </w:r>
            <w:r>
              <w:rPr>
                <w:rFonts w:ascii="Times New Roman" w:eastAsia="Times New Roman" w:hAnsi="Times New Roman"/>
                <w:sz w:val="18"/>
                <w:szCs w:val="18"/>
                <w:lang w:eastAsia="tr-TR"/>
              </w:rPr>
              <w:t>FCC-3204</w:t>
            </w:r>
            <w:r w:rsidRPr="000C4BEE">
              <w:rPr>
                <w:rFonts w:ascii="Times New Roman" w:eastAsia="Times New Roman" w:hAnsi="Times New Roman"/>
                <w:sz w:val="18"/>
                <w:szCs w:val="18"/>
                <w:lang w:eastAsia="tr-TR"/>
              </w:rPr>
              <w:t xml:space="preserve"> suşundan elde edilir.</w:t>
            </w:r>
          </w:p>
          <w:p w14:paraId="036141F8" w14:textId="5B3BD815" w:rsidR="0092549B" w:rsidRDefault="0092549B" w:rsidP="0092549B">
            <w:pPr>
              <w:spacing w:after="0" w:line="240" w:lineRule="auto"/>
              <w:rPr>
                <w:rFonts w:ascii="Times New Roman" w:eastAsia="Times New Roman" w:hAnsi="Times New Roman"/>
                <w:b/>
                <w:sz w:val="18"/>
                <w:szCs w:val="18"/>
                <w:lang w:eastAsia="tr-TR"/>
              </w:rPr>
            </w:pPr>
            <w:r w:rsidRPr="005E358C">
              <w:rPr>
                <w:rFonts w:ascii="Times New Roman" w:eastAsia="Times New Roman" w:hAnsi="Times New Roman"/>
                <w:b/>
                <w:sz w:val="18"/>
                <w:szCs w:val="18"/>
                <w:lang w:eastAsia="tr-TR"/>
              </w:rPr>
              <w:t>Bileşim:</w:t>
            </w:r>
          </w:p>
          <w:p w14:paraId="21DD96DD" w14:textId="08B93DB5" w:rsidR="0092549B" w:rsidRPr="005E358C" w:rsidRDefault="0092549B" w:rsidP="0092549B">
            <w:pPr>
              <w:spacing w:after="0" w:line="240" w:lineRule="auto"/>
              <w:rPr>
                <w:rFonts w:ascii="Times New Roman" w:eastAsia="Times New Roman" w:hAnsi="Times New Roman"/>
                <w:sz w:val="18"/>
                <w:szCs w:val="18"/>
                <w:lang w:eastAsia="tr-TR"/>
              </w:rPr>
            </w:pPr>
            <w:r w:rsidRPr="005E358C">
              <w:rPr>
                <w:rFonts w:ascii="Times New Roman" w:eastAsia="Times New Roman" w:hAnsi="Times New Roman"/>
                <w:sz w:val="18"/>
                <w:szCs w:val="18"/>
                <w:lang w:eastAsia="tr-TR"/>
              </w:rPr>
              <w:t>Asit değeri</w:t>
            </w:r>
            <w:r>
              <w:rPr>
                <w:rFonts w:ascii="Times New Roman" w:eastAsia="Times New Roman" w:hAnsi="Times New Roman"/>
                <w:sz w:val="18"/>
                <w:szCs w:val="18"/>
                <w:lang w:eastAsia="tr-TR"/>
              </w:rPr>
              <w:t xml:space="preserve">: </w:t>
            </w:r>
            <w:r w:rsidRPr="000C4BEE">
              <w:rPr>
                <w:rFonts w:ascii="Times New Roman" w:hAnsi="Times New Roman"/>
                <w:sz w:val="18"/>
                <w:szCs w:val="18"/>
              </w:rPr>
              <w:t>≤</w:t>
            </w:r>
            <w:r w:rsidRPr="005E358C">
              <w:rPr>
                <w:rFonts w:ascii="Times New Roman" w:eastAsia="Times New Roman" w:hAnsi="Times New Roman"/>
                <w:sz w:val="18"/>
                <w:szCs w:val="18"/>
                <w:lang w:eastAsia="tr-TR"/>
              </w:rPr>
              <w:t xml:space="preserve"> 0,5 mh KOH/g</w:t>
            </w:r>
          </w:p>
          <w:p w14:paraId="68209B62" w14:textId="1C828DBE" w:rsidR="0092549B"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Peroksit değeri (PD): ≤ 5,0 meq/kg yağ</w:t>
            </w:r>
          </w:p>
          <w:p w14:paraId="57846DE4" w14:textId="3A9BC98B" w:rsidR="0092549B" w:rsidRPr="000C4BEE" w:rsidRDefault="0092549B" w:rsidP="0092549B">
            <w:pPr>
              <w:spacing w:after="0" w:line="240" w:lineRule="auto"/>
              <w:rPr>
                <w:rFonts w:ascii="Times New Roman" w:hAnsi="Times New Roman"/>
                <w:sz w:val="18"/>
                <w:szCs w:val="18"/>
              </w:rPr>
            </w:pPr>
            <w:r>
              <w:rPr>
                <w:rFonts w:ascii="Times New Roman" w:hAnsi="Times New Roman"/>
                <w:sz w:val="18"/>
                <w:szCs w:val="18"/>
              </w:rPr>
              <w:t xml:space="preserve">Nem ve uçucu madde: </w:t>
            </w:r>
            <w:r w:rsidRPr="000C4BEE">
              <w:rPr>
                <w:rFonts w:ascii="Times New Roman" w:hAnsi="Times New Roman"/>
                <w:sz w:val="18"/>
                <w:szCs w:val="18"/>
              </w:rPr>
              <w:t>≤</w:t>
            </w:r>
            <w:r>
              <w:rPr>
                <w:rFonts w:ascii="Times New Roman" w:hAnsi="Times New Roman"/>
                <w:sz w:val="18"/>
                <w:szCs w:val="18"/>
              </w:rPr>
              <w:t xml:space="preserve"> %0,05</w:t>
            </w:r>
          </w:p>
          <w:p w14:paraId="45F5E7CD" w14:textId="76B9E318" w:rsidR="0092549B" w:rsidRPr="000C4BEE" w:rsidRDefault="0092549B" w:rsidP="0092549B">
            <w:pPr>
              <w:spacing w:after="0" w:line="240" w:lineRule="auto"/>
              <w:rPr>
                <w:rFonts w:ascii="Times New Roman" w:hAnsi="Times New Roman"/>
                <w:sz w:val="18"/>
                <w:szCs w:val="18"/>
              </w:rPr>
            </w:pPr>
            <w:r>
              <w:rPr>
                <w:rFonts w:ascii="Times New Roman" w:hAnsi="Times New Roman"/>
                <w:sz w:val="18"/>
                <w:szCs w:val="18"/>
              </w:rPr>
              <w:t>Sabunlaşmayan madde: ≤ %  4</w:t>
            </w:r>
            <w:r w:rsidRPr="000C4BEE">
              <w:rPr>
                <w:rFonts w:ascii="Times New Roman" w:hAnsi="Times New Roman"/>
                <w:sz w:val="18"/>
                <w:szCs w:val="18"/>
              </w:rPr>
              <w:t>,5</w:t>
            </w:r>
          </w:p>
          <w:p w14:paraId="59DF94EA" w14:textId="2ECB8492"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lastRenderedPageBreak/>
              <w:t>Trans yağ</w:t>
            </w:r>
            <w:r>
              <w:rPr>
                <w:rFonts w:ascii="Times New Roman" w:hAnsi="Times New Roman"/>
                <w:sz w:val="18"/>
                <w:szCs w:val="18"/>
              </w:rPr>
              <w:t xml:space="preserve"> asitleri</w:t>
            </w:r>
            <w:r>
              <w:rPr>
                <w:rFonts w:ascii="Times New Roman" w:hAnsi="Times New Roman"/>
                <w:sz w:val="18"/>
                <w:szCs w:val="18"/>
              </w:rPr>
              <w:tab/>
              <w:t>: ≤ % 1,0</w:t>
            </w:r>
          </w:p>
          <w:p w14:paraId="44771C6D" w14:textId="206DD10A" w:rsidR="0092549B"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D</w:t>
            </w:r>
            <w:r>
              <w:rPr>
                <w:rFonts w:ascii="Times New Roman" w:hAnsi="Times New Roman"/>
                <w:sz w:val="18"/>
                <w:szCs w:val="18"/>
              </w:rPr>
              <w:t>HA içeriği: ≥ % 32,0</w:t>
            </w:r>
          </w:p>
          <w:p w14:paraId="2FF9377D" w14:textId="2C3E6064" w:rsidR="0092549B" w:rsidRDefault="0092549B" w:rsidP="0092549B">
            <w:pPr>
              <w:spacing w:after="0" w:line="240" w:lineRule="auto"/>
              <w:rPr>
                <w:rFonts w:ascii="Times New Roman" w:hAnsi="Times New Roman"/>
                <w:sz w:val="18"/>
                <w:szCs w:val="18"/>
              </w:rPr>
            </w:pPr>
            <w:r>
              <w:rPr>
                <w:rFonts w:ascii="Times New Roman" w:hAnsi="Times New Roman"/>
                <w:sz w:val="18"/>
                <w:szCs w:val="18"/>
              </w:rPr>
              <w:t>p-anisidin değeri: ≤10</w:t>
            </w:r>
          </w:p>
          <w:p w14:paraId="5FB3E3D0" w14:textId="2AB6DE33" w:rsidR="0092549B" w:rsidRPr="000C4BEE" w:rsidRDefault="0092549B" w:rsidP="0092549B">
            <w:pPr>
              <w:spacing w:after="0" w:line="240" w:lineRule="auto"/>
              <w:rPr>
                <w:rFonts w:ascii="Times New Roman" w:hAnsi="Times New Roman"/>
                <w:sz w:val="18"/>
                <w:szCs w:val="18"/>
              </w:rPr>
            </w:pPr>
          </w:p>
        </w:tc>
      </w:tr>
      <w:tr w:rsidR="0092549B" w:rsidRPr="00005C6B" w14:paraId="66251612"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7E6762FD"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sz w:val="18"/>
                <w:szCs w:val="18"/>
              </w:rPr>
            </w:pPr>
            <w:r w:rsidRPr="000C4BEE">
              <w:rPr>
                <w:rFonts w:ascii="Times New Roman" w:eastAsia="Calibri" w:hAnsi="Times New Roman" w:cs="Times New Roman"/>
                <w:b/>
                <w:i/>
                <w:sz w:val="18"/>
                <w:szCs w:val="18"/>
              </w:rPr>
              <w:lastRenderedPageBreak/>
              <w:t>Sorghum bicolor</w:t>
            </w:r>
            <w:r w:rsidRPr="000C4BEE">
              <w:rPr>
                <w:rFonts w:ascii="Times New Roman" w:eastAsia="Calibri" w:hAnsi="Times New Roman" w:cs="Times New Roman"/>
                <w:b/>
                <w:sz w:val="18"/>
                <w:szCs w:val="18"/>
              </w:rPr>
              <w:t xml:space="preserve"> (L.) Moench’  den elde edilen şurup </w:t>
            </w:r>
            <w:r w:rsidRPr="000C4BEE">
              <w:rPr>
                <w:rFonts w:ascii="Times New Roman" w:eastAsia="Calibri" w:hAnsi="Times New Roman" w:cs="Times New Roman"/>
                <w:bCs/>
                <w:sz w:val="18"/>
                <w:szCs w:val="18"/>
              </w:rPr>
              <w:t>(Diğer bir ülkeden gelen geleneksel gıda)</w:t>
            </w:r>
          </w:p>
        </w:tc>
        <w:tc>
          <w:tcPr>
            <w:tcW w:w="11912" w:type="dxa"/>
            <w:tcBorders>
              <w:top w:val="single" w:sz="4" w:space="0" w:color="auto"/>
              <w:left w:val="single" w:sz="4" w:space="0" w:color="auto"/>
              <w:bottom w:val="single" w:sz="4" w:space="0" w:color="auto"/>
              <w:right w:val="single" w:sz="4" w:space="0" w:color="auto"/>
            </w:tcBorders>
          </w:tcPr>
          <w:p w14:paraId="5F4D7B6B" w14:textId="77777777" w:rsidR="0092549B" w:rsidRPr="000C4BEE" w:rsidRDefault="0092549B" w:rsidP="0092549B">
            <w:pPr>
              <w:spacing w:before="100" w:beforeAutospacing="1" w:after="100" w:afterAutospacing="1"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b/>
                <w:sz w:val="18"/>
                <w:szCs w:val="18"/>
              </w:rPr>
              <w:t>Açıklama/Tanım:</w:t>
            </w:r>
            <w:r w:rsidRPr="000C4BEE">
              <w:rPr>
                <w:rFonts w:ascii="Times New Roman" w:eastAsia="Times New Roman" w:hAnsi="Times New Roman" w:cs="Times New Roman"/>
                <w:sz w:val="18"/>
                <w:szCs w:val="18"/>
              </w:rPr>
              <w:t xml:space="preserve"> Geleneksel gıda </w:t>
            </w:r>
            <w:r w:rsidRPr="000C4BEE">
              <w:rPr>
                <w:rFonts w:ascii="Times New Roman" w:eastAsia="Times New Roman" w:hAnsi="Times New Roman" w:cs="Times New Roman"/>
                <w:i/>
                <w:sz w:val="18"/>
                <w:szCs w:val="18"/>
              </w:rPr>
              <w:t>Sorghum bicolor</w:t>
            </w:r>
            <w:r w:rsidRPr="000C4BEE">
              <w:rPr>
                <w:rFonts w:ascii="Times New Roman" w:eastAsia="Times New Roman" w:hAnsi="Times New Roman" w:cs="Times New Roman"/>
                <w:sz w:val="18"/>
                <w:szCs w:val="18"/>
              </w:rPr>
              <w:t xml:space="preserve"> (L.) Moench (cins, Sorghum; familya, Poaceae (alt. Gramineae) den elde edilen bir şuruptur. Şurup “</w:t>
            </w:r>
            <w:r w:rsidRPr="000C4BEE">
              <w:rPr>
                <w:rFonts w:ascii="Times New Roman" w:eastAsia="Times New Roman" w:hAnsi="Times New Roman" w:cs="Times New Roman"/>
                <w:i/>
                <w:sz w:val="18"/>
                <w:szCs w:val="18"/>
              </w:rPr>
              <w:t>S. bicolor</w:t>
            </w:r>
            <w:r w:rsidRPr="000C4BEE">
              <w:rPr>
                <w:rFonts w:ascii="Times New Roman" w:eastAsia="Times New Roman" w:hAnsi="Times New Roman" w:cs="Times New Roman"/>
                <w:sz w:val="18"/>
                <w:szCs w:val="18"/>
              </w:rPr>
              <w:t>" saplarının öğütme, ekstrakte etme ve 74 brix derecesine ulaşacak şekilde ısıl işlem uygulama gibi işlemlerden sonra elde edilir.</w:t>
            </w:r>
          </w:p>
          <w:p w14:paraId="3A84AD49" w14:textId="77777777" w:rsidR="0092549B" w:rsidRPr="00481020" w:rsidRDefault="0092549B" w:rsidP="0092549B">
            <w:pPr>
              <w:spacing w:after="0" w:line="240" w:lineRule="auto"/>
              <w:rPr>
                <w:rFonts w:ascii="Times New Roman" w:eastAsia="Times New Roman" w:hAnsi="Times New Roman" w:cs="Times New Roman"/>
                <w:b/>
                <w:sz w:val="18"/>
                <w:szCs w:val="18"/>
                <w:lang w:eastAsia="tr-TR"/>
              </w:rPr>
            </w:pPr>
            <w:r w:rsidRPr="00481020">
              <w:rPr>
                <w:rFonts w:ascii="Times New Roman" w:eastAsia="Times New Roman" w:hAnsi="Times New Roman" w:cs="Times New Roman"/>
                <w:b/>
                <w:i/>
                <w:sz w:val="18"/>
                <w:szCs w:val="18"/>
              </w:rPr>
              <w:t>Sorghum bicolor</w:t>
            </w:r>
            <w:r w:rsidRPr="00481020">
              <w:rPr>
                <w:rFonts w:ascii="Times New Roman" w:eastAsia="Times New Roman" w:hAnsi="Times New Roman" w:cs="Times New Roman"/>
                <w:b/>
                <w:sz w:val="18"/>
                <w:szCs w:val="18"/>
              </w:rPr>
              <w:t xml:space="preserve"> (L.) Moench’den elde edilen şurubun bileşimi:</w:t>
            </w:r>
          </w:p>
          <w:p w14:paraId="0EF89533" w14:textId="77777777" w:rsidR="0092549B" w:rsidRPr="00481020" w:rsidRDefault="0092549B" w:rsidP="0092549B">
            <w:pPr>
              <w:spacing w:after="0" w:line="240" w:lineRule="auto"/>
              <w:rPr>
                <w:rFonts w:ascii="Times New Roman" w:eastAsia="Times New Roman" w:hAnsi="Times New Roman" w:cs="Times New Roman"/>
                <w:sz w:val="18"/>
                <w:szCs w:val="18"/>
              </w:rPr>
            </w:pPr>
            <w:r w:rsidRPr="00481020">
              <w:rPr>
                <w:rFonts w:ascii="Times New Roman" w:eastAsia="Times New Roman" w:hAnsi="Times New Roman" w:cs="Times New Roman"/>
                <w:sz w:val="18"/>
                <w:szCs w:val="18"/>
              </w:rPr>
              <w:t>Su: 22,7 g/100 g</w:t>
            </w:r>
          </w:p>
          <w:p w14:paraId="71808A89" w14:textId="77777777" w:rsidR="0092549B" w:rsidRPr="00481020" w:rsidRDefault="0092549B" w:rsidP="0092549B">
            <w:pPr>
              <w:spacing w:after="0" w:line="240" w:lineRule="auto"/>
              <w:rPr>
                <w:rFonts w:ascii="Times New Roman" w:eastAsia="Times New Roman" w:hAnsi="Times New Roman" w:cs="Times New Roman"/>
                <w:sz w:val="18"/>
                <w:szCs w:val="18"/>
              </w:rPr>
            </w:pPr>
            <w:r w:rsidRPr="00481020">
              <w:rPr>
                <w:rFonts w:ascii="Times New Roman" w:eastAsia="Times New Roman" w:hAnsi="Times New Roman" w:cs="Times New Roman"/>
                <w:sz w:val="18"/>
                <w:szCs w:val="18"/>
              </w:rPr>
              <w:t>Kül: 2,4</w:t>
            </w:r>
          </w:p>
          <w:p w14:paraId="6B4F8EC5" w14:textId="77777777" w:rsidR="0092549B" w:rsidRPr="000C4BEE" w:rsidRDefault="0092549B" w:rsidP="0092549B">
            <w:pPr>
              <w:spacing w:after="0" w:line="240" w:lineRule="auto"/>
              <w:rPr>
                <w:rFonts w:ascii="Times New Roman" w:hAnsi="Times New Roman"/>
                <w:b/>
                <w:sz w:val="18"/>
                <w:szCs w:val="18"/>
              </w:rPr>
            </w:pPr>
            <w:r w:rsidRPr="00481020">
              <w:rPr>
                <w:rFonts w:ascii="Times New Roman" w:hAnsi="Times New Roman" w:cs="Times New Roman"/>
                <w:sz w:val="18"/>
                <w:szCs w:val="18"/>
              </w:rPr>
              <w:t>Toplam şeker: &gt; 74,0 g/100 g</w:t>
            </w:r>
          </w:p>
        </w:tc>
      </w:tr>
      <w:tr w:rsidR="0092549B" w:rsidRPr="00005C6B" w14:paraId="58BD392C"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6E79C3EF" w14:textId="08D12BEC" w:rsidR="0092549B" w:rsidRPr="000C4BEE" w:rsidRDefault="0092549B" w:rsidP="0092549B">
            <w:pPr>
              <w:autoSpaceDE w:val="0"/>
              <w:autoSpaceDN w:val="0"/>
              <w:adjustRightInd w:val="0"/>
              <w:spacing w:after="0" w:line="240" w:lineRule="auto"/>
              <w:rPr>
                <w:rFonts w:ascii="Times New Roman" w:eastAsia="Calibri" w:hAnsi="Times New Roman" w:cs="Times New Roman"/>
                <w:b/>
                <w:i/>
                <w:sz w:val="18"/>
                <w:szCs w:val="18"/>
              </w:rPr>
            </w:pPr>
            <w:r>
              <w:rPr>
                <w:rFonts w:ascii="Times New Roman" w:hAnsi="Times New Roman" w:cs="Times New Roman"/>
                <w:b/>
                <w:i/>
                <w:sz w:val="18"/>
                <w:szCs w:val="18"/>
              </w:rPr>
              <w:t>Synsepalum dulcificum</w:t>
            </w:r>
            <w:r w:rsidRPr="00126D4B">
              <w:rPr>
                <w:rFonts w:ascii="Times New Roman" w:hAnsi="Times New Roman" w:cs="Times New Roman"/>
                <w:b/>
                <w:sz w:val="18"/>
                <w:szCs w:val="18"/>
              </w:rPr>
              <w:t>’un kurutulmuş meyveleri</w:t>
            </w:r>
          </w:p>
        </w:tc>
        <w:tc>
          <w:tcPr>
            <w:tcW w:w="11912" w:type="dxa"/>
            <w:tcBorders>
              <w:top w:val="single" w:sz="4" w:space="0" w:color="auto"/>
              <w:left w:val="single" w:sz="4" w:space="0" w:color="auto"/>
              <w:bottom w:val="single" w:sz="4" w:space="0" w:color="auto"/>
              <w:right w:val="single" w:sz="4" w:space="0" w:color="auto"/>
            </w:tcBorders>
          </w:tcPr>
          <w:p w14:paraId="060F176D" w14:textId="458685F1" w:rsidR="0092549B" w:rsidRDefault="0092549B" w:rsidP="0092549B">
            <w:pPr>
              <w:spacing w:before="100" w:beforeAutospacing="1" w:after="100" w:afterAutospacing="1" w:line="240" w:lineRule="auto"/>
              <w:rPr>
                <w:rFonts w:ascii="Times New Roman" w:eastAsia="Times New Roman" w:hAnsi="Times New Roman" w:cs="Times New Roman"/>
                <w:sz w:val="18"/>
                <w:szCs w:val="18"/>
              </w:rPr>
            </w:pPr>
            <w:r w:rsidRPr="000C4BEE">
              <w:rPr>
                <w:rFonts w:ascii="Times New Roman" w:eastAsia="Times New Roman" w:hAnsi="Times New Roman" w:cs="Times New Roman"/>
                <w:b/>
                <w:sz w:val="18"/>
                <w:szCs w:val="18"/>
              </w:rPr>
              <w:t>Açıklama/Tanım:</w:t>
            </w:r>
            <w:r w:rsidRPr="00383602">
              <w:rPr>
                <w:rFonts w:ascii="inherit" w:eastAsia="Times New Roman" w:hAnsi="inherit" w:cs="Courier New"/>
                <w:color w:val="202124"/>
                <w:sz w:val="42"/>
                <w:szCs w:val="42"/>
                <w:lang w:eastAsia="tr-TR"/>
              </w:rPr>
              <w:t xml:space="preserve"> </w:t>
            </w:r>
            <w:r w:rsidRPr="00383602">
              <w:rPr>
                <w:rFonts w:ascii="Times New Roman" w:eastAsia="Times New Roman" w:hAnsi="Times New Roman" w:cs="Times New Roman"/>
                <w:sz w:val="18"/>
                <w:szCs w:val="18"/>
              </w:rPr>
              <w:t xml:space="preserve">Sapotaceae familyasına ait </w:t>
            </w:r>
            <w:r w:rsidRPr="00383602">
              <w:rPr>
                <w:rFonts w:ascii="Times New Roman" w:eastAsia="Times New Roman" w:hAnsi="Times New Roman" w:cs="Times New Roman"/>
                <w:i/>
                <w:sz w:val="18"/>
                <w:szCs w:val="18"/>
              </w:rPr>
              <w:t>Synsepalum dulcificum</w:t>
            </w:r>
            <w:r w:rsidRPr="00383602">
              <w:rPr>
                <w:rFonts w:ascii="Times New Roman" w:eastAsia="Times New Roman" w:hAnsi="Times New Roman" w:cs="Times New Roman"/>
                <w:sz w:val="18"/>
                <w:szCs w:val="18"/>
              </w:rPr>
              <w:t xml:space="preserve"> (Schumach. &amp; Thonn.) Daniell'in çekirdeksiz meyvelerinin liyofilize </w:t>
            </w:r>
            <w:r>
              <w:rPr>
                <w:rFonts w:ascii="Times New Roman" w:eastAsia="Times New Roman" w:hAnsi="Times New Roman" w:cs="Times New Roman"/>
                <w:sz w:val="18"/>
                <w:szCs w:val="18"/>
              </w:rPr>
              <w:t>pulp</w:t>
            </w:r>
            <w:r w:rsidRPr="00383602">
              <w:rPr>
                <w:rFonts w:ascii="Times New Roman" w:eastAsia="Times New Roman" w:hAnsi="Times New Roman" w:cs="Times New Roman"/>
                <w:sz w:val="18"/>
                <w:szCs w:val="18"/>
              </w:rPr>
              <w:t xml:space="preserve"> ve kabuğudur. Elde edilen kurutulmuş kek öğütülerek toz haline getirilir.</w:t>
            </w:r>
          </w:p>
          <w:p w14:paraId="5D048776" w14:textId="27BC9A0B" w:rsidR="0092549B" w:rsidRPr="00383602" w:rsidRDefault="0092549B" w:rsidP="0092549B">
            <w:pPr>
              <w:spacing w:after="0" w:line="240" w:lineRule="auto"/>
              <w:rPr>
                <w:rFonts w:ascii="Times New Roman" w:eastAsia="Times New Roman" w:hAnsi="Times New Roman" w:cs="Times New Roman"/>
                <w:b/>
                <w:sz w:val="18"/>
                <w:szCs w:val="18"/>
              </w:rPr>
            </w:pPr>
            <w:r w:rsidRPr="00383602">
              <w:rPr>
                <w:rFonts w:ascii="Times New Roman" w:eastAsia="Times New Roman" w:hAnsi="Times New Roman" w:cs="Times New Roman"/>
                <w:b/>
                <w:sz w:val="18"/>
                <w:szCs w:val="18"/>
              </w:rPr>
              <w:t>Karakteristik özellikler/Bileşim:</w:t>
            </w:r>
          </w:p>
          <w:p w14:paraId="096E6434" w14:textId="74F90F68" w:rsidR="0092549B" w:rsidRPr="00383602" w:rsidRDefault="0092549B" w:rsidP="0092549B">
            <w:pPr>
              <w:spacing w:after="0" w:line="240" w:lineRule="auto"/>
              <w:rPr>
                <w:rFonts w:ascii="Times New Roman" w:eastAsia="Times New Roman" w:hAnsi="Times New Roman" w:cs="Times New Roman"/>
                <w:sz w:val="18"/>
                <w:szCs w:val="18"/>
              </w:rPr>
            </w:pPr>
            <w:r w:rsidRPr="00383602">
              <w:rPr>
                <w:rFonts w:ascii="Times New Roman" w:eastAsia="Times New Roman" w:hAnsi="Times New Roman" w:cs="Times New Roman"/>
                <w:sz w:val="18"/>
                <w:szCs w:val="18"/>
              </w:rPr>
              <w:t>Nem (g/100g): &lt;6</w:t>
            </w:r>
          </w:p>
          <w:p w14:paraId="1DC8C9A8" w14:textId="2CECE659" w:rsidR="0092549B" w:rsidRPr="00383602" w:rsidRDefault="0092549B" w:rsidP="0092549B">
            <w:pPr>
              <w:spacing w:after="0" w:line="240" w:lineRule="auto"/>
              <w:rPr>
                <w:rFonts w:ascii="Times New Roman" w:eastAsia="Times New Roman" w:hAnsi="Times New Roman" w:cs="Times New Roman"/>
                <w:sz w:val="18"/>
                <w:szCs w:val="18"/>
              </w:rPr>
            </w:pPr>
            <w:r w:rsidRPr="00383602">
              <w:rPr>
                <w:rFonts w:ascii="Times New Roman" w:eastAsia="Times New Roman" w:hAnsi="Times New Roman" w:cs="Times New Roman"/>
                <w:sz w:val="18"/>
                <w:szCs w:val="18"/>
              </w:rPr>
              <w:t>Kül (g/100g): 3,5-8,5</w:t>
            </w:r>
          </w:p>
          <w:p w14:paraId="174DBA0E" w14:textId="77E90B5C" w:rsidR="0092549B" w:rsidRPr="00383602" w:rsidRDefault="0092549B" w:rsidP="0092549B">
            <w:pPr>
              <w:spacing w:after="0" w:line="240" w:lineRule="auto"/>
              <w:rPr>
                <w:rFonts w:ascii="Times New Roman" w:eastAsia="Times New Roman" w:hAnsi="Times New Roman" w:cs="Times New Roman"/>
                <w:sz w:val="18"/>
                <w:szCs w:val="18"/>
              </w:rPr>
            </w:pPr>
            <w:r w:rsidRPr="00383602">
              <w:rPr>
                <w:rFonts w:ascii="Times New Roman" w:eastAsia="Times New Roman" w:hAnsi="Times New Roman" w:cs="Times New Roman"/>
                <w:sz w:val="18"/>
                <w:szCs w:val="18"/>
              </w:rPr>
              <w:t>Toplam karbonhidrat (g/100g): 70-87</w:t>
            </w:r>
          </w:p>
          <w:p w14:paraId="4265C04F" w14:textId="521CAE9E" w:rsidR="0092549B" w:rsidRPr="00383602" w:rsidRDefault="0092549B" w:rsidP="0092549B">
            <w:pPr>
              <w:spacing w:after="0" w:line="240" w:lineRule="auto"/>
              <w:rPr>
                <w:rFonts w:ascii="Times New Roman" w:eastAsia="Times New Roman" w:hAnsi="Times New Roman" w:cs="Times New Roman"/>
                <w:sz w:val="18"/>
                <w:szCs w:val="18"/>
              </w:rPr>
            </w:pPr>
            <w:r w:rsidRPr="00383602">
              <w:rPr>
                <w:rFonts w:ascii="Times New Roman" w:eastAsia="Times New Roman" w:hAnsi="Times New Roman" w:cs="Times New Roman"/>
                <w:sz w:val="18"/>
                <w:szCs w:val="18"/>
              </w:rPr>
              <w:t>Şekerler (g/100g): 50-75</w:t>
            </w:r>
          </w:p>
          <w:p w14:paraId="3163C2EF" w14:textId="79CD50D2" w:rsidR="0092549B" w:rsidRPr="00383602" w:rsidRDefault="0092549B" w:rsidP="0092549B">
            <w:pPr>
              <w:spacing w:after="0" w:line="240" w:lineRule="auto"/>
              <w:rPr>
                <w:rFonts w:ascii="Times New Roman" w:eastAsia="Times New Roman" w:hAnsi="Times New Roman" w:cs="Times New Roman"/>
                <w:sz w:val="18"/>
                <w:szCs w:val="18"/>
              </w:rPr>
            </w:pPr>
            <w:r w:rsidRPr="00383602">
              <w:rPr>
                <w:rFonts w:ascii="Times New Roman" w:eastAsia="Times New Roman" w:hAnsi="Times New Roman" w:cs="Times New Roman"/>
                <w:sz w:val="18"/>
                <w:szCs w:val="18"/>
              </w:rPr>
              <w:t>Lif (g/100g): 1-6,5</w:t>
            </w:r>
          </w:p>
          <w:p w14:paraId="54A28006" w14:textId="318DBD2D" w:rsidR="0092549B" w:rsidRPr="00383602" w:rsidRDefault="0092549B" w:rsidP="0092549B">
            <w:pPr>
              <w:spacing w:after="0" w:line="240" w:lineRule="auto"/>
              <w:rPr>
                <w:rFonts w:ascii="Times New Roman" w:eastAsia="Times New Roman" w:hAnsi="Times New Roman" w:cs="Times New Roman"/>
                <w:sz w:val="18"/>
                <w:szCs w:val="18"/>
              </w:rPr>
            </w:pPr>
            <w:r w:rsidRPr="00383602">
              <w:rPr>
                <w:rFonts w:ascii="Times New Roman" w:eastAsia="Times New Roman" w:hAnsi="Times New Roman" w:cs="Times New Roman"/>
                <w:sz w:val="18"/>
                <w:szCs w:val="18"/>
              </w:rPr>
              <w:t>Toplam protein (g/100g): 3,5-6,0</w:t>
            </w:r>
          </w:p>
          <w:p w14:paraId="259F320E" w14:textId="26DD5C8E" w:rsidR="0092549B" w:rsidRPr="00383602" w:rsidRDefault="0092549B" w:rsidP="0092549B">
            <w:pPr>
              <w:spacing w:after="0" w:line="240" w:lineRule="auto"/>
              <w:rPr>
                <w:rFonts w:ascii="Times New Roman" w:eastAsia="Times New Roman" w:hAnsi="Times New Roman" w:cs="Times New Roman"/>
                <w:sz w:val="18"/>
                <w:szCs w:val="18"/>
              </w:rPr>
            </w:pPr>
            <w:r w:rsidRPr="00383602">
              <w:rPr>
                <w:rFonts w:ascii="Times New Roman" w:eastAsia="Times New Roman" w:hAnsi="Times New Roman" w:cs="Times New Roman"/>
                <w:sz w:val="18"/>
                <w:szCs w:val="18"/>
              </w:rPr>
              <w:t>Mirakulin (Toplam protein içeriğinin bir parçasıdır) (g/100g): 1,5-2,5</w:t>
            </w:r>
          </w:p>
          <w:p w14:paraId="15348C74" w14:textId="2DCEF784" w:rsidR="0092549B" w:rsidRDefault="0092549B" w:rsidP="0092549B">
            <w:pPr>
              <w:spacing w:after="0" w:line="240" w:lineRule="auto"/>
              <w:rPr>
                <w:rFonts w:ascii="Times New Roman" w:eastAsia="Times New Roman" w:hAnsi="Times New Roman" w:cs="Times New Roman"/>
                <w:sz w:val="18"/>
                <w:szCs w:val="18"/>
              </w:rPr>
            </w:pPr>
            <w:r w:rsidRPr="00383602">
              <w:rPr>
                <w:rFonts w:ascii="Times New Roman" w:eastAsia="Times New Roman" w:hAnsi="Times New Roman" w:cs="Times New Roman"/>
                <w:sz w:val="18"/>
                <w:szCs w:val="18"/>
              </w:rPr>
              <w:t>Toplam yağ (g/100g):0,50-3,50</w:t>
            </w:r>
          </w:p>
          <w:p w14:paraId="77FA5140" w14:textId="4938846B" w:rsidR="0092549B" w:rsidRDefault="0092549B" w:rsidP="0092549B">
            <w:pPr>
              <w:spacing w:after="0" w:line="240" w:lineRule="auto"/>
              <w:rPr>
                <w:rFonts w:ascii="Times New Roman" w:eastAsia="Times New Roman" w:hAnsi="Times New Roman" w:cs="Times New Roman"/>
                <w:sz w:val="18"/>
                <w:szCs w:val="18"/>
              </w:rPr>
            </w:pPr>
          </w:p>
          <w:p w14:paraId="183CCD59" w14:textId="7013EE15" w:rsidR="0092549B" w:rsidRPr="001F1B0F" w:rsidRDefault="0092549B" w:rsidP="0092549B">
            <w:pPr>
              <w:spacing w:after="0" w:line="240" w:lineRule="auto"/>
              <w:rPr>
                <w:rFonts w:ascii="Times New Roman" w:eastAsia="Times New Roman" w:hAnsi="Times New Roman" w:cs="Times New Roman"/>
                <w:b/>
                <w:sz w:val="18"/>
                <w:szCs w:val="18"/>
              </w:rPr>
            </w:pPr>
            <w:r w:rsidRPr="001F1B0F">
              <w:rPr>
                <w:rFonts w:ascii="Times New Roman" w:eastAsia="Times New Roman" w:hAnsi="Times New Roman" w:cs="Times New Roman"/>
                <w:b/>
                <w:sz w:val="18"/>
                <w:szCs w:val="18"/>
              </w:rPr>
              <w:t xml:space="preserve">Mikrobiyolojik kriterler: </w:t>
            </w:r>
          </w:p>
          <w:p w14:paraId="47A187AD" w14:textId="6D9957A9" w:rsidR="0092549B" w:rsidRDefault="0092549B" w:rsidP="0092549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Toplam aerobik koloni sayısı:&lt; 10</w:t>
            </w:r>
            <w:r>
              <w:rPr>
                <w:rFonts w:ascii="Times New Roman" w:eastAsia="Times New Roman" w:hAnsi="Times New Roman" w:cs="Times New Roman"/>
                <w:sz w:val="18"/>
                <w:szCs w:val="18"/>
                <w:vertAlign w:val="superscript"/>
              </w:rPr>
              <w:t>4</w:t>
            </w:r>
            <w:r>
              <w:rPr>
                <w:rFonts w:ascii="Times New Roman" w:eastAsia="Times New Roman" w:hAnsi="Times New Roman" w:cs="Times New Roman"/>
                <w:sz w:val="18"/>
                <w:szCs w:val="18"/>
              </w:rPr>
              <w:t xml:space="preserve"> Kob/g</w:t>
            </w:r>
          </w:p>
          <w:p w14:paraId="2EC4CF21" w14:textId="7A5E7E59" w:rsidR="0092549B" w:rsidRDefault="0092549B" w:rsidP="0092549B">
            <w:pPr>
              <w:spacing w:after="0" w:line="240" w:lineRule="auto"/>
              <w:rPr>
                <w:rFonts w:ascii="Times New Roman" w:eastAsia="Times New Roman" w:hAnsi="Times New Roman" w:cs="Times New Roman"/>
                <w:sz w:val="18"/>
                <w:szCs w:val="18"/>
              </w:rPr>
            </w:pPr>
            <w:r w:rsidRPr="00383602">
              <w:rPr>
                <w:rFonts w:ascii="Times New Roman" w:eastAsia="Times New Roman" w:hAnsi="Times New Roman" w:cs="Times New Roman"/>
                <w:i/>
                <w:sz w:val="18"/>
                <w:szCs w:val="18"/>
              </w:rPr>
              <w:t>Bacillus cereus</w:t>
            </w:r>
            <w:r>
              <w:rPr>
                <w:rFonts w:ascii="Times New Roman" w:eastAsia="Times New Roman" w:hAnsi="Times New Roman" w:cs="Times New Roman"/>
                <w:sz w:val="18"/>
                <w:szCs w:val="18"/>
              </w:rPr>
              <w:t xml:space="preserve"> (varsayımsal): &lt;100 Kob/g</w:t>
            </w:r>
          </w:p>
          <w:p w14:paraId="16220529" w14:textId="72D3FE46" w:rsidR="0092549B" w:rsidRDefault="0092549B" w:rsidP="0092549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Sülfit indirgen </w:t>
            </w:r>
            <w:r w:rsidRPr="00383602">
              <w:rPr>
                <w:rFonts w:ascii="Times New Roman" w:eastAsia="Times New Roman" w:hAnsi="Times New Roman" w:cs="Times New Roman"/>
                <w:i/>
                <w:sz w:val="18"/>
                <w:szCs w:val="18"/>
              </w:rPr>
              <w:t>Clostridia</w:t>
            </w:r>
            <w:r>
              <w:rPr>
                <w:rFonts w:ascii="Times New Roman" w:eastAsia="Times New Roman" w:hAnsi="Times New Roman" w:cs="Times New Roman"/>
                <w:sz w:val="18"/>
                <w:szCs w:val="18"/>
              </w:rPr>
              <w:t>: ≤ 30 Kob/g</w:t>
            </w:r>
          </w:p>
          <w:p w14:paraId="49CEBDCA" w14:textId="7385ADA0" w:rsidR="0092549B" w:rsidRDefault="0092549B" w:rsidP="0092549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Toplam Enterobacteriaceae:&lt; 100 Kob/g</w:t>
            </w:r>
          </w:p>
          <w:p w14:paraId="6A62BAD3" w14:textId="1D7327CC" w:rsidR="0092549B" w:rsidRDefault="0092549B" w:rsidP="0092549B">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Maya ve küf: &lt; 500 Kob/g</w:t>
            </w:r>
          </w:p>
          <w:p w14:paraId="65CA8437" w14:textId="77777777" w:rsidR="0092549B" w:rsidRPr="00383602" w:rsidRDefault="0092549B" w:rsidP="0092549B">
            <w:pPr>
              <w:spacing w:after="0" w:line="240" w:lineRule="auto"/>
              <w:rPr>
                <w:rFonts w:ascii="Times New Roman" w:eastAsia="Times New Roman" w:hAnsi="Times New Roman" w:cs="Times New Roman"/>
                <w:sz w:val="18"/>
                <w:szCs w:val="18"/>
              </w:rPr>
            </w:pPr>
          </w:p>
          <w:p w14:paraId="5136D728" w14:textId="77777777" w:rsidR="0092549B" w:rsidRDefault="0092549B" w:rsidP="0092549B">
            <w:pPr>
              <w:spacing w:after="0" w:line="240" w:lineRule="auto"/>
              <w:rPr>
                <w:rFonts w:ascii="Times New Roman" w:eastAsia="Times New Roman" w:hAnsi="Times New Roman" w:cs="Times New Roman"/>
                <w:b/>
                <w:sz w:val="18"/>
                <w:szCs w:val="18"/>
              </w:rPr>
            </w:pPr>
          </w:p>
          <w:p w14:paraId="54806567" w14:textId="77777777" w:rsidR="0092549B" w:rsidRDefault="0092549B" w:rsidP="0092549B">
            <w:pPr>
              <w:spacing w:after="0" w:line="240" w:lineRule="auto"/>
              <w:rPr>
                <w:rFonts w:ascii="Times New Roman" w:eastAsia="Times New Roman" w:hAnsi="Times New Roman" w:cs="Times New Roman"/>
                <w:b/>
                <w:sz w:val="18"/>
                <w:szCs w:val="18"/>
              </w:rPr>
            </w:pPr>
          </w:p>
          <w:p w14:paraId="7A24B605" w14:textId="7C6547CC" w:rsidR="0092549B" w:rsidRDefault="0092549B" w:rsidP="0092549B">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Pestisitler:</w:t>
            </w:r>
          </w:p>
          <w:p w14:paraId="505E9D16" w14:textId="16309AB5" w:rsidR="0092549B" w:rsidRPr="00277D85" w:rsidRDefault="0092549B" w:rsidP="0092549B">
            <w:pPr>
              <w:jc w:val="both"/>
              <w:rPr>
                <w:rFonts w:ascii="Times New Roman" w:hAnsi="Times New Roman" w:cs="Times New Roman"/>
                <w:sz w:val="18"/>
                <w:szCs w:val="18"/>
              </w:rPr>
            </w:pPr>
            <w:r w:rsidRPr="001F1B0F">
              <w:rPr>
                <w:rFonts w:ascii="Times New Roman" w:hAnsi="Times New Roman" w:cs="Times New Roman"/>
                <w:sz w:val="18"/>
                <w:szCs w:val="18"/>
              </w:rPr>
              <w:t>Türk Gıda Kodeksi Pestisitlerin Maksimum Kalıntı Limitleri Yönetmeliğinde 0820990 kod numarası (me</w:t>
            </w:r>
            <w:r>
              <w:rPr>
                <w:rFonts w:ascii="Times New Roman" w:hAnsi="Times New Roman" w:cs="Times New Roman"/>
                <w:sz w:val="18"/>
                <w:szCs w:val="18"/>
              </w:rPr>
              <w:t>yve türleri grubunun</w:t>
            </w:r>
            <w:r w:rsidRPr="001F1B0F">
              <w:rPr>
                <w:rFonts w:ascii="Times New Roman" w:hAnsi="Times New Roman" w:cs="Times New Roman"/>
                <w:sz w:val="18"/>
                <w:szCs w:val="18"/>
              </w:rPr>
              <w:t xml:space="preserve"> “diğer” başlığı) altında değerlendir</w:t>
            </w:r>
            <w:r>
              <w:rPr>
                <w:rFonts w:ascii="Times New Roman" w:hAnsi="Times New Roman" w:cs="Times New Roman"/>
                <w:sz w:val="18"/>
                <w:szCs w:val="18"/>
              </w:rPr>
              <w:t>i</w:t>
            </w:r>
            <w:r w:rsidRPr="001F1B0F">
              <w:rPr>
                <w:rFonts w:ascii="Times New Roman" w:hAnsi="Times New Roman" w:cs="Times New Roman"/>
                <w:sz w:val="18"/>
                <w:szCs w:val="18"/>
              </w:rPr>
              <w:t>lir.</w:t>
            </w:r>
          </w:p>
        </w:tc>
      </w:tr>
      <w:tr w:rsidR="0092549B" w:rsidRPr="00005C6B" w14:paraId="4DAB5194"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37CCB025"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sz w:val="18"/>
                <w:szCs w:val="18"/>
              </w:rPr>
            </w:pPr>
            <w:r w:rsidRPr="000C4BEE">
              <w:rPr>
                <w:rFonts w:ascii="Times New Roman" w:eastAsia="Calibri" w:hAnsi="Times New Roman" w:cs="Times New Roman"/>
                <w:b/>
                <w:bCs/>
                <w:sz w:val="18"/>
                <w:szCs w:val="18"/>
              </w:rPr>
              <w:t xml:space="preserve">Kurutulmuş mikroalg </w:t>
            </w:r>
            <w:r w:rsidRPr="000C4BEE">
              <w:rPr>
                <w:rFonts w:ascii="Times New Roman" w:eastAsia="Calibri" w:hAnsi="Times New Roman" w:cs="Times New Roman"/>
                <w:b/>
                <w:bCs/>
                <w:i/>
                <w:sz w:val="18"/>
                <w:szCs w:val="18"/>
              </w:rPr>
              <w:t>Tetraselmis chuii</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428E3BBB"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Açıklama/Tanım:</w:t>
            </w:r>
            <w:r w:rsidRPr="000C4BEE">
              <w:rPr>
                <w:rFonts w:ascii="Times New Roman" w:hAnsi="Times New Roman"/>
                <w:sz w:val="18"/>
                <w:szCs w:val="18"/>
              </w:rPr>
              <w:t xml:space="preserve"> Kuru ürün; dış ortamdan izole edilmiş kapalı fotobiyoreaktörlerde steril deniz suyu içinde yetiştirilen, Chlorodendraceae familyasına ait deniz mikroalgi </w:t>
            </w:r>
            <w:r w:rsidRPr="000C4BEE">
              <w:rPr>
                <w:rFonts w:ascii="Times New Roman" w:hAnsi="Times New Roman"/>
                <w:i/>
                <w:sz w:val="18"/>
                <w:szCs w:val="18"/>
              </w:rPr>
              <w:t>Tetraselmis chuii</w:t>
            </w:r>
            <w:r w:rsidRPr="000C4BEE">
              <w:rPr>
                <w:rFonts w:ascii="Times New Roman" w:hAnsi="Times New Roman"/>
                <w:sz w:val="18"/>
                <w:szCs w:val="18"/>
              </w:rPr>
              <w:t xml:space="preserve">’den elde edilir. </w:t>
            </w:r>
          </w:p>
          <w:p w14:paraId="659648E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Saflık/Bileşim:</w:t>
            </w:r>
            <w:r w:rsidRPr="000C4BEE">
              <w:rPr>
                <w:rFonts w:ascii="Times New Roman" w:hAnsi="Times New Roman"/>
                <w:sz w:val="18"/>
                <w:szCs w:val="18"/>
              </w:rPr>
              <w:t xml:space="preserve"> Ulusal Biyoteknoloji Bilgi Merkezi (NCBI) veri tabanında nükleer markör rDNA 18 S (dizide en az 1600 baz çifti analiz edildi) ile tanımlanmıştır: % 99,9'dan fazla</w:t>
            </w:r>
          </w:p>
          <w:p w14:paraId="51789DB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Nem: ≤ %7,0 </w:t>
            </w:r>
          </w:p>
          <w:p w14:paraId="1B4650D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lastRenderedPageBreak/>
              <w:t xml:space="preserve">Protein: %35-40 </w:t>
            </w:r>
          </w:p>
          <w:p w14:paraId="739905A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Kül: %14-16 </w:t>
            </w:r>
          </w:p>
          <w:p w14:paraId="507AA99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Karbonhidrat: %30-32 </w:t>
            </w:r>
          </w:p>
          <w:p w14:paraId="0CC7E7AF"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Lif: % 2-3 </w:t>
            </w:r>
          </w:p>
          <w:p w14:paraId="6C0FED6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Yağ: %5-8 </w:t>
            </w:r>
          </w:p>
          <w:p w14:paraId="3A13778A"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Doymuş yağ asitleri: Toplam yağ asitlerinin % 29-31’i</w:t>
            </w:r>
          </w:p>
          <w:p w14:paraId="17DDAAFF"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Tekli doymamış yağ asitleri: Toplam yağ asitlerinin % 21-24’i </w:t>
            </w:r>
          </w:p>
          <w:p w14:paraId="2DF5C584"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Çoklu doymamış yağ asitleri: Toplam yağ asitlerinin  % 44-49’i </w:t>
            </w:r>
          </w:p>
          <w:p w14:paraId="48A71A5E"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sz w:val="18"/>
                <w:szCs w:val="18"/>
              </w:rPr>
              <w:t>İyot: ≤ 15 mg/kg</w:t>
            </w:r>
          </w:p>
        </w:tc>
      </w:tr>
      <w:tr w:rsidR="0092549B" w:rsidRPr="00005C6B" w14:paraId="5FAC2A81"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406574E8" w14:textId="77777777" w:rsidR="0092549B" w:rsidRPr="000C4BEE" w:rsidRDefault="0092549B" w:rsidP="0092549B">
            <w:pPr>
              <w:spacing w:after="0" w:line="240" w:lineRule="auto"/>
              <w:rPr>
                <w:rFonts w:ascii="Times New Roman" w:hAnsi="Times New Roman"/>
                <w:b/>
                <w:bCs/>
                <w:iCs/>
                <w:sz w:val="18"/>
                <w:szCs w:val="18"/>
              </w:rPr>
            </w:pPr>
            <w:r w:rsidRPr="000C4BEE">
              <w:rPr>
                <w:rFonts w:ascii="Times New Roman" w:hAnsi="Times New Roman"/>
                <w:b/>
                <w:bCs/>
                <w:i/>
                <w:iCs/>
                <w:sz w:val="18"/>
                <w:szCs w:val="18"/>
              </w:rPr>
              <w:lastRenderedPageBreak/>
              <w:t>Theobroma cacao</w:t>
            </w:r>
            <w:r w:rsidRPr="000C4BEE">
              <w:rPr>
                <w:rFonts w:ascii="Times New Roman" w:hAnsi="Times New Roman"/>
                <w:b/>
                <w:bCs/>
                <w:iCs/>
                <w:sz w:val="18"/>
                <w:szCs w:val="18"/>
              </w:rPr>
              <w:t xml:space="preserve"> L.’den elde edilen meyve pulpu, pulp suyu, konsantre pulp suyu  </w:t>
            </w:r>
          </w:p>
          <w:p w14:paraId="0F42AF77" w14:textId="77777777" w:rsidR="0092549B" w:rsidRPr="000C4BEE" w:rsidRDefault="0092549B" w:rsidP="0092549B">
            <w:pPr>
              <w:spacing w:after="0" w:line="240" w:lineRule="auto"/>
              <w:rPr>
                <w:rFonts w:ascii="Times New Roman" w:hAnsi="Times New Roman"/>
                <w:bCs/>
                <w:iCs/>
                <w:sz w:val="18"/>
                <w:szCs w:val="18"/>
              </w:rPr>
            </w:pPr>
          </w:p>
          <w:p w14:paraId="0C523124" w14:textId="77777777" w:rsidR="0092549B" w:rsidRPr="000C4BEE" w:rsidRDefault="0092549B" w:rsidP="0092549B">
            <w:pPr>
              <w:spacing w:after="0" w:line="240" w:lineRule="auto"/>
              <w:rPr>
                <w:rFonts w:ascii="Times New Roman" w:hAnsi="Times New Roman"/>
                <w:bCs/>
                <w:sz w:val="18"/>
                <w:szCs w:val="18"/>
              </w:rPr>
            </w:pPr>
            <w:r w:rsidRPr="000C4BEE">
              <w:rPr>
                <w:rFonts w:ascii="Times New Roman" w:hAnsi="Times New Roman"/>
                <w:bCs/>
                <w:sz w:val="18"/>
                <w:szCs w:val="18"/>
              </w:rPr>
              <w:t>(Diğer bir ülkeden gelen geleneksel gıda)</w:t>
            </w:r>
          </w:p>
          <w:p w14:paraId="4833DB70"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sz w:val="18"/>
                <w:szCs w:val="18"/>
              </w:rPr>
            </w:pPr>
          </w:p>
        </w:tc>
        <w:tc>
          <w:tcPr>
            <w:tcW w:w="11912" w:type="dxa"/>
            <w:tcBorders>
              <w:top w:val="single" w:sz="4" w:space="0" w:color="auto"/>
              <w:left w:val="single" w:sz="4" w:space="0" w:color="auto"/>
              <w:bottom w:val="single" w:sz="4" w:space="0" w:color="auto"/>
              <w:right w:val="single" w:sz="4" w:space="0" w:color="auto"/>
            </w:tcBorders>
          </w:tcPr>
          <w:p w14:paraId="08763BB8"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Açıklama/Tanım:</w:t>
            </w:r>
          </w:p>
          <w:p w14:paraId="3ADDC821"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Kakao (Theobroma cacao L) bitkisinin meyve pulpu; tohumların gömüldüğü sulu, zamklı ve asidik bir maddedir.</w:t>
            </w:r>
          </w:p>
          <w:p w14:paraId="69535BFF"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Kakao meyve pulpu, kakao kapsülünün bölünmesi ve ardından kabuklardan ve çekirdeklerden ayrılmasından sonra pulpa pastörizasyona ve dondurma uygulanır. Kakao pulp suyu ve /veya kakao konsantre pulp suyu; enzimatik işlem, pastörizasyon, filtrasyon ve konsantrasyon işlemleri ile uygulanır. üretilir.</w:t>
            </w:r>
          </w:p>
          <w:p w14:paraId="3DFD46D0" w14:textId="77777777" w:rsidR="0092549B" w:rsidRPr="000C4BEE" w:rsidRDefault="0092549B" w:rsidP="0092549B">
            <w:pPr>
              <w:spacing w:after="0" w:line="240" w:lineRule="auto"/>
              <w:rPr>
                <w:rFonts w:ascii="Times New Roman" w:hAnsi="Times New Roman"/>
                <w:bCs/>
                <w:iCs/>
                <w:sz w:val="18"/>
                <w:szCs w:val="18"/>
              </w:rPr>
            </w:pPr>
            <w:r w:rsidRPr="000C4BEE">
              <w:rPr>
                <w:rFonts w:ascii="Times New Roman" w:hAnsi="Times New Roman"/>
                <w:b/>
                <w:sz w:val="18"/>
                <w:szCs w:val="18"/>
              </w:rPr>
              <w:t xml:space="preserve">Kakao </w:t>
            </w:r>
            <w:r w:rsidRPr="000C4BEE">
              <w:rPr>
                <w:rFonts w:ascii="Times New Roman" w:hAnsi="Times New Roman"/>
                <w:b/>
                <w:bCs/>
                <w:iCs/>
                <w:sz w:val="18"/>
                <w:szCs w:val="18"/>
              </w:rPr>
              <w:t xml:space="preserve">meyve pulpu, pulp suyu, konsantre pulp suyu’nun tipik bileşimi </w:t>
            </w:r>
          </w:p>
          <w:p w14:paraId="38927919"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Protein (g/100 g): 0,0-2,0</w:t>
            </w:r>
          </w:p>
          <w:p w14:paraId="663C7E42"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Toplam yağ (g/100 g): 0,0-0,2</w:t>
            </w:r>
          </w:p>
          <w:p w14:paraId="39C4A37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Toplam şeker (g/100 g): &gt; 11,0</w:t>
            </w:r>
          </w:p>
          <w:p w14:paraId="47BEC40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Brix derecesi (° Brix): ≥ 14</w:t>
            </w:r>
          </w:p>
          <w:p w14:paraId="7C72E6D4"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pH: 3,3-4,0</w:t>
            </w:r>
          </w:p>
          <w:p w14:paraId="5F0E4C3F"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Mikrobiyolojik kriterler;</w:t>
            </w:r>
          </w:p>
          <w:p w14:paraId="42900931" w14:textId="6D96318C"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Toplam canlı sayısı (aerobik): &lt; 10 000 </w:t>
            </w:r>
            <w:r w:rsidR="00CF0145">
              <w:rPr>
                <w:rFonts w:ascii="Times New Roman" w:hAnsi="Times New Roman"/>
                <w:sz w:val="18"/>
                <w:szCs w:val="18"/>
              </w:rPr>
              <w:t>KOB</w:t>
            </w:r>
            <w:r w:rsidRPr="000C4BEE">
              <w:rPr>
                <w:rFonts w:ascii="Times New Roman" w:hAnsi="Times New Roman"/>
                <w:sz w:val="18"/>
                <w:szCs w:val="18"/>
              </w:rPr>
              <w:t>/g</w:t>
            </w:r>
          </w:p>
          <w:p w14:paraId="2ABD83C1" w14:textId="7BC61686"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i/>
                <w:sz w:val="18"/>
                <w:szCs w:val="18"/>
              </w:rPr>
              <w:t>Enterobacteriaceae</w:t>
            </w:r>
            <w:r w:rsidRPr="000C4BEE">
              <w:rPr>
                <w:rFonts w:ascii="Times New Roman" w:hAnsi="Times New Roman"/>
                <w:sz w:val="18"/>
                <w:szCs w:val="18"/>
              </w:rPr>
              <w:t xml:space="preserve">: ≤ 10 </w:t>
            </w:r>
            <w:r w:rsidR="00CF0145">
              <w:rPr>
                <w:rFonts w:ascii="Times New Roman" w:hAnsi="Times New Roman"/>
                <w:sz w:val="18"/>
                <w:szCs w:val="18"/>
              </w:rPr>
              <w:t>KOB</w:t>
            </w:r>
            <w:r w:rsidRPr="000C4BEE">
              <w:rPr>
                <w:rFonts w:ascii="Times New Roman" w:hAnsi="Times New Roman"/>
                <w:sz w:val="18"/>
                <w:szCs w:val="18"/>
              </w:rPr>
              <w:t>/g</w:t>
            </w:r>
          </w:p>
          <w:p w14:paraId="43744C9E"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i/>
                <w:sz w:val="18"/>
                <w:szCs w:val="18"/>
              </w:rPr>
              <w:t>Salmonella</w:t>
            </w:r>
            <w:r w:rsidRPr="000C4BEE">
              <w:rPr>
                <w:rFonts w:ascii="Times New Roman" w:hAnsi="Times New Roman"/>
                <w:sz w:val="18"/>
                <w:szCs w:val="18"/>
              </w:rPr>
              <w:t>: 25 g’da yok</w:t>
            </w:r>
          </w:p>
        </w:tc>
      </w:tr>
      <w:tr w:rsidR="0092549B" w:rsidRPr="00005C6B" w14:paraId="752D90F3" w14:textId="77777777" w:rsidTr="009A3064">
        <w:tc>
          <w:tcPr>
            <w:tcW w:w="2263" w:type="dxa"/>
            <w:shd w:val="clear" w:color="auto" w:fill="D9D9D9" w:themeFill="background1" w:themeFillShade="D9"/>
          </w:tcPr>
          <w:p w14:paraId="6AE78049" w14:textId="77777777" w:rsidR="0092549B" w:rsidRPr="000C4BEE" w:rsidRDefault="0092549B" w:rsidP="0092549B">
            <w:pPr>
              <w:autoSpaceDE w:val="0"/>
              <w:autoSpaceDN w:val="0"/>
              <w:adjustRightInd w:val="0"/>
              <w:spacing w:after="0" w:line="240" w:lineRule="auto"/>
              <w:jc w:val="both"/>
              <w:rPr>
                <w:rFonts w:ascii="Times New Roman" w:eastAsia="Calibri" w:hAnsi="Times New Roman" w:cs="Times New Roman"/>
                <w:bCs/>
                <w:iCs/>
                <w:sz w:val="18"/>
                <w:szCs w:val="18"/>
              </w:rPr>
            </w:pPr>
            <w:r w:rsidRPr="000C4BEE">
              <w:rPr>
                <w:rFonts w:ascii="Times New Roman" w:eastAsia="Calibri" w:hAnsi="Times New Roman" w:cs="Times New Roman"/>
                <w:b/>
                <w:bCs/>
                <w:iCs/>
                <w:sz w:val="18"/>
                <w:szCs w:val="18"/>
              </w:rPr>
              <w:t>Kakao (</w:t>
            </w:r>
            <w:r w:rsidRPr="000C4BEE">
              <w:rPr>
                <w:rFonts w:ascii="Times New Roman" w:eastAsia="Calibri" w:hAnsi="Times New Roman" w:cs="Times New Roman"/>
                <w:b/>
                <w:bCs/>
                <w:i/>
                <w:iCs/>
                <w:sz w:val="18"/>
                <w:szCs w:val="18"/>
              </w:rPr>
              <w:t>Theobroma cocoa)</w:t>
            </w:r>
            <w:r w:rsidRPr="000C4BEE">
              <w:rPr>
                <w:rFonts w:ascii="Times New Roman" w:eastAsia="Calibri" w:hAnsi="Times New Roman" w:cs="Times New Roman"/>
                <w:b/>
                <w:bCs/>
                <w:iCs/>
                <w:sz w:val="18"/>
                <w:szCs w:val="18"/>
              </w:rPr>
              <w:t xml:space="preserve"> pulpundan elde edilen şeker</w:t>
            </w:r>
          </w:p>
          <w:p w14:paraId="4E31602A"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sz w:val="18"/>
                <w:szCs w:val="18"/>
              </w:rPr>
            </w:pPr>
          </w:p>
        </w:tc>
        <w:tc>
          <w:tcPr>
            <w:tcW w:w="11912" w:type="dxa"/>
            <w:shd w:val="clear" w:color="auto" w:fill="auto"/>
          </w:tcPr>
          <w:p w14:paraId="5742F79C" w14:textId="77777777" w:rsidR="0092549B" w:rsidRPr="000C4BEE" w:rsidRDefault="0092549B" w:rsidP="0092549B">
            <w:pPr>
              <w:spacing w:after="0" w:line="240" w:lineRule="auto"/>
              <w:rPr>
                <w:rFonts w:ascii="Times New Roman" w:hAnsi="Times New Roman" w:cs="Times New Roman"/>
                <w:b/>
                <w:sz w:val="18"/>
                <w:szCs w:val="18"/>
              </w:rPr>
            </w:pPr>
            <w:r w:rsidRPr="000C4BEE">
              <w:rPr>
                <w:rFonts w:ascii="Times New Roman" w:hAnsi="Times New Roman" w:cs="Times New Roman"/>
                <w:b/>
                <w:sz w:val="18"/>
                <w:szCs w:val="18"/>
              </w:rPr>
              <w:t>Açıklama/Tanım:</w:t>
            </w:r>
          </w:p>
          <w:p w14:paraId="3F21F908" w14:textId="77777777" w:rsidR="0092549B" w:rsidRPr="000C4BEE" w:rsidRDefault="0092549B" w:rsidP="0092549B">
            <w:pPr>
              <w:spacing w:after="0" w:line="240" w:lineRule="auto"/>
              <w:rPr>
                <w:rFonts w:ascii="Times New Roman" w:hAnsi="Times New Roman" w:cs="Times New Roman"/>
                <w:sz w:val="18"/>
                <w:szCs w:val="18"/>
              </w:rPr>
            </w:pPr>
            <w:r w:rsidRPr="000C4BEE">
              <w:rPr>
                <w:rFonts w:ascii="Times New Roman" w:hAnsi="Times New Roman" w:cs="Times New Roman"/>
                <w:sz w:val="18"/>
                <w:szCs w:val="18"/>
              </w:rPr>
              <w:t xml:space="preserve">Şekerler, konsantre kakao pulpu </w:t>
            </w:r>
            <w:r w:rsidRPr="000C4BEE">
              <w:rPr>
                <w:rFonts w:ascii="Times New Roman" w:eastAsia="Times New Roman" w:hAnsi="Times New Roman" w:cs="Times New Roman"/>
                <w:sz w:val="18"/>
                <w:szCs w:val="18"/>
                <w:lang w:eastAsia="tr-TR"/>
              </w:rPr>
              <w:t>(</w:t>
            </w:r>
            <w:r w:rsidRPr="000C4BEE">
              <w:rPr>
                <w:rFonts w:ascii="Times New Roman" w:eastAsia="Times New Roman" w:hAnsi="Times New Roman" w:cs="Times New Roman"/>
                <w:i/>
                <w:iCs/>
                <w:sz w:val="18"/>
                <w:szCs w:val="18"/>
                <w:lang w:eastAsia="tr-TR"/>
              </w:rPr>
              <w:t>Theobroma cacao</w:t>
            </w:r>
            <w:r w:rsidRPr="000C4BEE">
              <w:rPr>
                <w:rFonts w:ascii="Times New Roman" w:eastAsia="Times New Roman" w:hAnsi="Times New Roman" w:cs="Times New Roman"/>
                <w:sz w:val="18"/>
                <w:szCs w:val="18"/>
                <w:lang w:eastAsia="tr-TR"/>
              </w:rPr>
              <w:t> L.) suyundan</w:t>
            </w:r>
            <w:r w:rsidRPr="000C4BEE">
              <w:rPr>
                <w:rFonts w:ascii="Times New Roman" w:hAnsi="Times New Roman" w:cs="Times New Roman"/>
                <w:sz w:val="18"/>
                <w:szCs w:val="18"/>
              </w:rPr>
              <w:t>, kurutma işlemiyle veya yüksek saflıkta glukoz veya fruktoz üretmek için bir saflaştırma işlemiyle elde edilir.</w:t>
            </w:r>
          </w:p>
          <w:p w14:paraId="155B8E30"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b/>
                <w:bCs/>
                <w:sz w:val="18"/>
                <w:szCs w:val="18"/>
                <w:lang w:eastAsia="tr-TR"/>
              </w:rPr>
              <w:t>Kurutma işlemiyle elde edilen şekerler</w:t>
            </w:r>
          </w:p>
          <w:p w14:paraId="746A7896"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Besin bileşimi:</w:t>
            </w:r>
          </w:p>
          <w:p w14:paraId="33A118B1"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Toplam şeker (g/100g): &gt; 80</w:t>
            </w:r>
          </w:p>
          <w:p w14:paraId="463CFE11"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Nem (%): &lt; 5</w:t>
            </w:r>
          </w:p>
          <w:p w14:paraId="2CEB9BC2"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Mikrobiyolojik kriterler:</w:t>
            </w:r>
          </w:p>
          <w:p w14:paraId="65C32330"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Toplam canlı sayısı (aerobik) (kob/g): &lt; 10</w:t>
            </w:r>
            <w:r w:rsidRPr="000C4BEE">
              <w:rPr>
                <w:rFonts w:ascii="Times New Roman" w:eastAsia="Times New Roman" w:hAnsi="Times New Roman" w:cs="Times New Roman"/>
                <w:sz w:val="18"/>
                <w:szCs w:val="18"/>
                <w:vertAlign w:val="superscript"/>
                <w:lang w:eastAsia="tr-TR"/>
              </w:rPr>
              <w:t>4</w:t>
            </w:r>
          </w:p>
          <w:p w14:paraId="0A29CDBF"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Mayalar ve küfler (kob/g): &lt; 50</w:t>
            </w:r>
          </w:p>
          <w:p w14:paraId="00C6BBAF"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Enterobacteriaceae (kob/g): &lt; 10</w:t>
            </w:r>
          </w:p>
          <w:p w14:paraId="631ACAE4"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i/>
                <w:iCs/>
                <w:sz w:val="18"/>
                <w:szCs w:val="18"/>
                <w:lang w:eastAsia="tr-TR"/>
              </w:rPr>
              <w:t>Salmonella</w:t>
            </w:r>
            <w:r w:rsidRPr="000C4BEE">
              <w:rPr>
                <w:rFonts w:ascii="Times New Roman" w:eastAsia="Times New Roman" w:hAnsi="Times New Roman" w:cs="Times New Roman"/>
                <w:sz w:val="18"/>
                <w:szCs w:val="18"/>
                <w:lang w:eastAsia="tr-TR"/>
              </w:rPr>
              <w:t> spp.: 25 g’da bulunmayacak</w:t>
            </w:r>
          </w:p>
          <w:p w14:paraId="15E66E04"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i/>
                <w:iCs/>
                <w:sz w:val="18"/>
                <w:szCs w:val="18"/>
                <w:lang w:eastAsia="tr-TR"/>
              </w:rPr>
              <w:t>Alicyclobacillus:</w:t>
            </w:r>
            <w:r w:rsidRPr="000C4BEE">
              <w:rPr>
                <w:rFonts w:ascii="Times New Roman" w:eastAsia="Times New Roman" w:hAnsi="Times New Roman" w:cs="Times New Roman"/>
                <w:sz w:val="18"/>
                <w:szCs w:val="18"/>
                <w:lang w:eastAsia="tr-TR"/>
              </w:rPr>
              <w:t> 50 g’da bulunmayacak</w:t>
            </w:r>
          </w:p>
          <w:p w14:paraId="44173E95"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Thermo-asidofilik bakteriler: 50 g’da bulunmayacak</w:t>
            </w:r>
          </w:p>
          <w:p w14:paraId="4AC8BDA2"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b/>
                <w:bCs/>
                <w:sz w:val="18"/>
                <w:szCs w:val="18"/>
                <w:lang w:eastAsia="tr-TR"/>
              </w:rPr>
              <w:t>Saflaştırma işlemiyle elde edilen şekerler</w:t>
            </w:r>
          </w:p>
          <w:p w14:paraId="121FD216"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Kakao (</w:t>
            </w:r>
            <w:r w:rsidRPr="000C4BEE">
              <w:rPr>
                <w:rFonts w:ascii="Times New Roman" w:eastAsia="Times New Roman" w:hAnsi="Times New Roman" w:cs="Times New Roman"/>
                <w:i/>
                <w:iCs/>
                <w:sz w:val="18"/>
                <w:szCs w:val="18"/>
                <w:lang w:eastAsia="tr-TR"/>
              </w:rPr>
              <w:t>Theobroma cacao</w:t>
            </w:r>
            <w:r w:rsidRPr="000C4BEE">
              <w:rPr>
                <w:rFonts w:ascii="Times New Roman" w:eastAsia="Times New Roman" w:hAnsi="Times New Roman" w:cs="Times New Roman"/>
                <w:sz w:val="18"/>
                <w:szCs w:val="18"/>
                <w:lang w:eastAsia="tr-TR"/>
              </w:rPr>
              <w:t xml:space="preserve"> L.)  pulpundan elde edilen glukozun besin bileşimi: </w:t>
            </w:r>
          </w:p>
          <w:p w14:paraId="69CB4E7C"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Glukoz içeriği (%): &gt; 93</w:t>
            </w:r>
          </w:p>
          <w:p w14:paraId="378EE99A"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Kül (%): &lt; 0,2</w:t>
            </w:r>
          </w:p>
          <w:p w14:paraId="00A48AC5"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Nem (%): &lt; 1,0</w:t>
            </w:r>
          </w:p>
          <w:p w14:paraId="436C6888"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Kakao (</w:t>
            </w:r>
            <w:r w:rsidRPr="000C4BEE">
              <w:rPr>
                <w:rFonts w:ascii="Times New Roman" w:eastAsia="Times New Roman" w:hAnsi="Times New Roman" w:cs="Times New Roman"/>
                <w:i/>
                <w:iCs/>
                <w:sz w:val="18"/>
                <w:szCs w:val="18"/>
                <w:lang w:eastAsia="tr-TR"/>
              </w:rPr>
              <w:t>Theobroma cacao</w:t>
            </w:r>
            <w:r w:rsidRPr="000C4BEE">
              <w:rPr>
                <w:rFonts w:ascii="Times New Roman" w:eastAsia="Times New Roman" w:hAnsi="Times New Roman" w:cs="Times New Roman"/>
                <w:sz w:val="18"/>
                <w:szCs w:val="18"/>
                <w:lang w:eastAsia="tr-TR"/>
              </w:rPr>
              <w:t xml:space="preserve"> L.)  pulpundan elde edilen fruktozun besin bileşimi: </w:t>
            </w:r>
          </w:p>
          <w:p w14:paraId="30F2EF64"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lastRenderedPageBreak/>
              <w:t>Fruktoz içeriği (%): &gt; 98</w:t>
            </w:r>
          </w:p>
          <w:p w14:paraId="72D6A74B"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Glukoz içeriği (%): &lt; 0,5 %</w:t>
            </w:r>
          </w:p>
          <w:p w14:paraId="2FDCCB87"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Kül (%): &lt; 0,2</w:t>
            </w:r>
          </w:p>
          <w:p w14:paraId="4478C772"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Nem (%):&lt; 0,5</w:t>
            </w:r>
          </w:p>
          <w:p w14:paraId="68882C3D"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Kakao (</w:t>
            </w:r>
            <w:r w:rsidRPr="000C4BEE">
              <w:rPr>
                <w:rFonts w:ascii="Times New Roman" w:eastAsia="Times New Roman" w:hAnsi="Times New Roman" w:cs="Times New Roman"/>
                <w:i/>
                <w:iCs/>
                <w:sz w:val="18"/>
                <w:szCs w:val="18"/>
                <w:lang w:eastAsia="tr-TR"/>
              </w:rPr>
              <w:t>Theobroma cacao</w:t>
            </w:r>
            <w:r w:rsidRPr="000C4BEE">
              <w:rPr>
                <w:rFonts w:ascii="Times New Roman" w:eastAsia="Times New Roman" w:hAnsi="Times New Roman" w:cs="Times New Roman"/>
                <w:sz w:val="18"/>
                <w:szCs w:val="18"/>
                <w:lang w:eastAsia="tr-TR"/>
              </w:rPr>
              <w:t> L.)  pulpundan elde edilen glukoz ve fruktozun mikrobiyolojik kriterleri</w:t>
            </w:r>
          </w:p>
          <w:p w14:paraId="4B161978" w14:textId="77777777" w:rsidR="0092549B" w:rsidRPr="000C4BEE" w:rsidRDefault="0092549B" w:rsidP="0092549B">
            <w:pPr>
              <w:spacing w:after="0" w:line="240" w:lineRule="auto"/>
              <w:rPr>
                <w:rFonts w:ascii="Times New Roman" w:eastAsia="Times New Roman" w:hAnsi="Times New Roman" w:cs="Times New Roman"/>
                <w:sz w:val="18"/>
                <w:szCs w:val="18"/>
                <w:lang w:eastAsia="tr-TR"/>
              </w:rPr>
            </w:pPr>
            <w:r w:rsidRPr="000C4BEE">
              <w:rPr>
                <w:rFonts w:ascii="Times New Roman" w:eastAsia="Times New Roman" w:hAnsi="Times New Roman" w:cs="Times New Roman"/>
                <w:sz w:val="18"/>
                <w:szCs w:val="18"/>
                <w:lang w:eastAsia="tr-TR"/>
              </w:rPr>
              <w:t>Toplam canlı sayısı (aerobik) (kob/g): &lt; 10</w:t>
            </w:r>
            <w:r w:rsidRPr="000C4BEE">
              <w:rPr>
                <w:rFonts w:ascii="Times New Roman" w:eastAsia="Times New Roman" w:hAnsi="Times New Roman" w:cs="Times New Roman"/>
                <w:sz w:val="18"/>
                <w:szCs w:val="18"/>
                <w:vertAlign w:val="superscript"/>
                <w:lang w:eastAsia="tr-TR"/>
              </w:rPr>
              <w:t>4</w:t>
            </w:r>
          </w:p>
          <w:p w14:paraId="29DBED5B" w14:textId="77777777" w:rsidR="0092549B" w:rsidRPr="000C4BEE" w:rsidRDefault="0092549B" w:rsidP="0092549B">
            <w:pPr>
              <w:spacing w:after="0" w:line="240" w:lineRule="auto"/>
              <w:rPr>
                <w:rFonts w:ascii="Times New Roman" w:hAnsi="Times New Roman"/>
                <w:b/>
                <w:sz w:val="18"/>
                <w:szCs w:val="18"/>
              </w:rPr>
            </w:pPr>
            <w:r w:rsidRPr="000C4BEE">
              <w:rPr>
                <w:i/>
                <w:iCs/>
                <w:sz w:val="18"/>
                <w:szCs w:val="18"/>
              </w:rPr>
              <w:t>Salmonella</w:t>
            </w:r>
            <w:r w:rsidRPr="000C4BEE">
              <w:rPr>
                <w:sz w:val="18"/>
                <w:szCs w:val="18"/>
              </w:rPr>
              <w:t> spp.: 25 g’da bulunmayacak</w:t>
            </w:r>
          </w:p>
        </w:tc>
      </w:tr>
      <w:tr w:rsidR="0092549B" w:rsidRPr="00005C6B" w14:paraId="462D1EE8"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701EB2C2"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i/>
                <w:iCs/>
                <w:sz w:val="18"/>
                <w:szCs w:val="18"/>
              </w:rPr>
            </w:pPr>
            <w:r w:rsidRPr="000C4BEE">
              <w:rPr>
                <w:rFonts w:ascii="Times New Roman" w:eastAsia="Calibri" w:hAnsi="Times New Roman" w:cs="Times New Roman"/>
                <w:b/>
                <w:bCs/>
                <w:sz w:val="18"/>
                <w:szCs w:val="18"/>
              </w:rPr>
              <w:lastRenderedPageBreak/>
              <w:t xml:space="preserve">Mikroalg </w:t>
            </w:r>
            <w:r w:rsidRPr="000C4BEE">
              <w:rPr>
                <w:rFonts w:ascii="Times New Roman" w:eastAsia="Calibri" w:hAnsi="Times New Roman" w:cs="Times New Roman"/>
                <w:b/>
                <w:bCs/>
                <w:i/>
                <w:sz w:val="18"/>
                <w:szCs w:val="18"/>
              </w:rPr>
              <w:t xml:space="preserve">Ulkenia </w:t>
            </w:r>
            <w:r w:rsidRPr="000C4BEE">
              <w:rPr>
                <w:rFonts w:ascii="Times New Roman" w:eastAsia="Calibri" w:hAnsi="Times New Roman" w:cs="Times New Roman"/>
                <w:b/>
                <w:bCs/>
                <w:sz w:val="18"/>
                <w:szCs w:val="18"/>
              </w:rPr>
              <w:t>sp.’den algal yağı</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64BCBFA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Açıklama/Tanım:</w:t>
            </w:r>
            <w:r w:rsidRPr="000C4BEE">
              <w:rPr>
                <w:rFonts w:ascii="Times New Roman" w:hAnsi="Times New Roman"/>
                <w:bCs/>
                <w:sz w:val="18"/>
                <w:szCs w:val="18"/>
              </w:rPr>
              <w:t>Mikroalg</w:t>
            </w:r>
            <w:r w:rsidRPr="000C4BEE">
              <w:rPr>
                <w:rFonts w:ascii="Times New Roman" w:hAnsi="Times New Roman"/>
                <w:bCs/>
                <w:i/>
                <w:sz w:val="18"/>
                <w:szCs w:val="18"/>
              </w:rPr>
              <w:t xml:space="preserve">Ulkenia </w:t>
            </w:r>
            <w:r w:rsidRPr="000C4BEE">
              <w:rPr>
                <w:rFonts w:ascii="Times New Roman" w:hAnsi="Times New Roman"/>
                <w:bCs/>
                <w:sz w:val="18"/>
                <w:szCs w:val="18"/>
              </w:rPr>
              <w:t>sp.’den algal yağı</w:t>
            </w:r>
          </w:p>
          <w:p w14:paraId="38122BC9"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Asit değeri: ≤ 0,5 mg KOH/g </w:t>
            </w:r>
          </w:p>
          <w:p w14:paraId="2C2692F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Peroksit değeri (PD): ≤ 5,0 meq/kg yağ </w:t>
            </w:r>
          </w:p>
          <w:p w14:paraId="5EE1CD0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Nem ve uçucular: ≤ % 0,05 </w:t>
            </w:r>
          </w:p>
          <w:p w14:paraId="178251B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Sabunlaçmayan maddeler: ≤ % 4,5 </w:t>
            </w:r>
          </w:p>
          <w:p w14:paraId="7D85B5B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Trans yağ asitleri: ≤ %1,0 </w:t>
            </w:r>
          </w:p>
          <w:p w14:paraId="0D991E53"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DHA içeriği: ≥ % 32 </w:t>
            </w:r>
          </w:p>
        </w:tc>
      </w:tr>
      <w:tr w:rsidR="0092549B" w:rsidRPr="00005C6B" w14:paraId="62E9D4D1"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4C07926E" w14:textId="77777777" w:rsidR="0092549B" w:rsidRPr="000C4BEE" w:rsidRDefault="0092549B" w:rsidP="0092549B">
            <w:pPr>
              <w:autoSpaceDE w:val="0"/>
              <w:autoSpaceDN w:val="0"/>
              <w:adjustRightInd w:val="0"/>
              <w:spacing w:after="0" w:line="240" w:lineRule="auto"/>
              <w:jc w:val="both"/>
              <w:rPr>
                <w:rFonts w:ascii="Times New Roman" w:eastAsia="Calibri" w:hAnsi="Times New Roman" w:cs="Times New Roman"/>
                <w:b/>
                <w:bCs/>
                <w:sz w:val="18"/>
                <w:szCs w:val="18"/>
              </w:rPr>
            </w:pPr>
            <w:r w:rsidRPr="000C4BEE">
              <w:rPr>
                <w:rFonts w:ascii="Times New Roman" w:eastAsia="Calibri" w:hAnsi="Times New Roman" w:cs="Times New Roman"/>
                <w:b/>
                <w:bCs/>
                <w:i/>
                <w:sz w:val="18"/>
                <w:szCs w:val="18"/>
              </w:rPr>
              <w:t>Undaria pinnatifida</w:t>
            </w:r>
            <w:r w:rsidRPr="000C4BEE">
              <w:rPr>
                <w:rFonts w:ascii="Times New Roman" w:eastAsia="Calibri" w:hAnsi="Times New Roman" w:cs="Times New Roman"/>
                <w:b/>
                <w:bCs/>
                <w:sz w:val="18"/>
                <w:szCs w:val="18"/>
              </w:rPr>
              <w:t>’dan elde edilen fukoidan ekstraktı</w:t>
            </w:r>
          </w:p>
          <w:p w14:paraId="5989723B" w14:textId="77777777" w:rsidR="0092549B" w:rsidRPr="000C4BEE" w:rsidRDefault="0092549B" w:rsidP="0092549B">
            <w:pPr>
              <w:spacing w:after="0" w:line="240" w:lineRule="auto"/>
              <w:rPr>
                <w:sz w:val="18"/>
                <w:szCs w:val="18"/>
              </w:rPr>
            </w:pPr>
          </w:p>
          <w:p w14:paraId="08F02D56" w14:textId="77777777" w:rsidR="0092549B" w:rsidRPr="000C4BEE" w:rsidRDefault="0092549B" w:rsidP="0092549B">
            <w:pPr>
              <w:spacing w:after="0" w:line="240" w:lineRule="auto"/>
              <w:rPr>
                <w:sz w:val="18"/>
                <w:szCs w:val="18"/>
              </w:rPr>
            </w:pPr>
          </w:p>
          <w:p w14:paraId="0107DEF0" w14:textId="77777777" w:rsidR="0092549B" w:rsidRPr="000C4BEE" w:rsidRDefault="0092549B" w:rsidP="0092549B">
            <w:pPr>
              <w:spacing w:after="0" w:line="240" w:lineRule="auto"/>
              <w:rPr>
                <w:sz w:val="18"/>
                <w:szCs w:val="18"/>
              </w:rPr>
            </w:pPr>
          </w:p>
          <w:p w14:paraId="2600547D" w14:textId="77777777" w:rsidR="0092549B" w:rsidRPr="000C4BEE" w:rsidRDefault="0092549B" w:rsidP="0092549B">
            <w:pPr>
              <w:spacing w:after="0" w:line="240" w:lineRule="auto"/>
              <w:rPr>
                <w:sz w:val="18"/>
                <w:szCs w:val="18"/>
              </w:rPr>
            </w:pPr>
          </w:p>
          <w:p w14:paraId="75B5F4D5" w14:textId="77777777" w:rsidR="0092549B" w:rsidRPr="000C4BEE" w:rsidRDefault="0092549B" w:rsidP="0092549B">
            <w:pPr>
              <w:spacing w:after="0" w:line="240" w:lineRule="auto"/>
              <w:rPr>
                <w:sz w:val="18"/>
                <w:szCs w:val="18"/>
              </w:rPr>
            </w:pPr>
          </w:p>
          <w:p w14:paraId="607E8846" w14:textId="77777777" w:rsidR="0092549B" w:rsidRPr="000C4BEE" w:rsidRDefault="0092549B" w:rsidP="0092549B">
            <w:pPr>
              <w:spacing w:after="0" w:line="240" w:lineRule="auto"/>
              <w:rPr>
                <w:sz w:val="18"/>
                <w:szCs w:val="18"/>
              </w:rPr>
            </w:pPr>
          </w:p>
          <w:p w14:paraId="713ED572" w14:textId="77777777" w:rsidR="0092549B" w:rsidRPr="000C4BEE" w:rsidRDefault="0092549B" w:rsidP="0092549B">
            <w:pPr>
              <w:spacing w:after="0" w:line="240" w:lineRule="auto"/>
              <w:rPr>
                <w:sz w:val="18"/>
                <w:szCs w:val="18"/>
              </w:rPr>
            </w:pPr>
          </w:p>
          <w:p w14:paraId="128F6576" w14:textId="77777777" w:rsidR="0092549B" w:rsidRPr="000C4BEE" w:rsidRDefault="0092549B" w:rsidP="0092549B">
            <w:pPr>
              <w:spacing w:after="0" w:line="240" w:lineRule="auto"/>
              <w:rPr>
                <w:sz w:val="18"/>
                <w:szCs w:val="18"/>
              </w:rPr>
            </w:pPr>
          </w:p>
          <w:p w14:paraId="22341AD7" w14:textId="77777777" w:rsidR="0092549B" w:rsidRPr="000C4BEE" w:rsidRDefault="0092549B" w:rsidP="0092549B">
            <w:pPr>
              <w:spacing w:after="0" w:line="240" w:lineRule="auto"/>
              <w:rPr>
                <w:sz w:val="18"/>
                <w:szCs w:val="18"/>
              </w:rPr>
            </w:pPr>
          </w:p>
          <w:p w14:paraId="43F65BB5" w14:textId="77777777" w:rsidR="0092549B" w:rsidRPr="000C4BEE" w:rsidRDefault="0092549B" w:rsidP="0092549B">
            <w:pPr>
              <w:spacing w:after="0" w:line="240" w:lineRule="auto"/>
              <w:rPr>
                <w:sz w:val="18"/>
                <w:szCs w:val="18"/>
              </w:rPr>
            </w:pPr>
          </w:p>
          <w:p w14:paraId="5D291208" w14:textId="77777777" w:rsidR="0092549B" w:rsidRPr="000C4BEE" w:rsidRDefault="0092549B" w:rsidP="0092549B">
            <w:pPr>
              <w:spacing w:after="0" w:line="240" w:lineRule="auto"/>
              <w:rPr>
                <w:sz w:val="18"/>
                <w:szCs w:val="18"/>
              </w:rPr>
            </w:pPr>
          </w:p>
          <w:p w14:paraId="0BA5B099" w14:textId="77777777" w:rsidR="0092549B" w:rsidRPr="000C4BEE" w:rsidRDefault="0092549B" w:rsidP="0092549B">
            <w:pPr>
              <w:autoSpaceDE w:val="0"/>
              <w:autoSpaceDN w:val="0"/>
              <w:adjustRightInd w:val="0"/>
              <w:spacing w:after="0" w:line="240" w:lineRule="auto"/>
              <w:rPr>
                <w:rFonts w:ascii="Times New Roman" w:eastAsia="Calibri" w:hAnsi="Times New Roman" w:cs="Times New Roman"/>
                <w:b/>
                <w:bCs/>
                <w:i/>
                <w:iCs/>
                <w:sz w:val="18"/>
                <w:szCs w:val="18"/>
              </w:rPr>
            </w:pP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6E74A27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Açıklama/Tanım:</w:t>
            </w:r>
            <w:r w:rsidRPr="000C4BEE">
              <w:rPr>
                <w:rFonts w:ascii="Times New Roman" w:hAnsi="Times New Roman"/>
                <w:sz w:val="18"/>
                <w:szCs w:val="18"/>
              </w:rPr>
              <w:t xml:space="preserve"> Deniz yosunu/alg </w:t>
            </w:r>
            <w:r w:rsidRPr="000C4BEE">
              <w:rPr>
                <w:rFonts w:ascii="Times New Roman" w:hAnsi="Times New Roman"/>
                <w:i/>
                <w:sz w:val="18"/>
                <w:szCs w:val="18"/>
              </w:rPr>
              <w:t>Undaria pinnatifida</w:t>
            </w:r>
            <w:r w:rsidRPr="000C4BEE">
              <w:rPr>
                <w:rFonts w:ascii="Times New Roman" w:hAnsi="Times New Roman"/>
                <w:sz w:val="18"/>
                <w:szCs w:val="18"/>
              </w:rPr>
              <w:t>’dan elde edilen fukoidan, organik çözelti kullanılmadan asidik çözeltinin sulu ekstraksiyonu ve filtrasyon prosesi ile ekstrakte edilir.</w:t>
            </w:r>
          </w:p>
          <w:p w14:paraId="0B88A01F"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Elde edilen ekstrakt, aşağıdaki spresifikasyonlara sahip bir fukoidan ekstraktı elde etmek için konsantre edilir ve kurutulur:</w:t>
            </w:r>
          </w:p>
          <w:p w14:paraId="13737B7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Kirli beyazdan kahverengiye değişen renkte toz.</w:t>
            </w:r>
          </w:p>
          <w:p w14:paraId="505337A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Tatsız ve kokusuz</w:t>
            </w:r>
          </w:p>
          <w:p w14:paraId="238BC65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Nem: &lt; % 10 (105 °C ‘de 2 saat) </w:t>
            </w:r>
          </w:p>
          <w:p w14:paraId="4444869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pH: 4,0-7,0 (1 %’lik çözelti 25 °C’de) </w:t>
            </w:r>
          </w:p>
          <w:p w14:paraId="13EC3549"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 xml:space="preserve">Ağır metaller: </w:t>
            </w:r>
          </w:p>
          <w:p w14:paraId="67C4F09B"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Arsenik (inorganik): &lt; 1,0 ppm </w:t>
            </w:r>
          </w:p>
          <w:p w14:paraId="094F6844"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Kadmiyum: &lt; 3,0 ppm </w:t>
            </w:r>
          </w:p>
          <w:p w14:paraId="465FB924"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Kurşun: &lt; 2,0 ppm </w:t>
            </w:r>
          </w:p>
          <w:p w14:paraId="614E7C02"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Civa: &lt; 1,0 ppm </w:t>
            </w:r>
          </w:p>
          <w:p w14:paraId="1AF84214"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Mikrobiyolojik kriterler:</w:t>
            </w:r>
          </w:p>
          <w:p w14:paraId="410BBB94" w14:textId="324A03F5"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Toplam aerobik koloni sayısı: &lt; 10 000 </w:t>
            </w:r>
            <w:r w:rsidR="00CF0145">
              <w:rPr>
                <w:rFonts w:ascii="Times New Roman" w:hAnsi="Times New Roman"/>
                <w:sz w:val="18"/>
                <w:szCs w:val="18"/>
              </w:rPr>
              <w:t>KOB</w:t>
            </w:r>
            <w:r w:rsidRPr="000C4BEE">
              <w:rPr>
                <w:rFonts w:ascii="Times New Roman" w:hAnsi="Times New Roman"/>
                <w:sz w:val="18"/>
                <w:szCs w:val="18"/>
              </w:rPr>
              <w:t xml:space="preserve">/g </w:t>
            </w:r>
          </w:p>
          <w:p w14:paraId="7A27ED16" w14:textId="30A90BC5"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Maya ve küf: &lt; 100 </w:t>
            </w:r>
            <w:r w:rsidR="00CF0145">
              <w:rPr>
                <w:rFonts w:ascii="Times New Roman" w:hAnsi="Times New Roman"/>
                <w:sz w:val="18"/>
                <w:szCs w:val="18"/>
              </w:rPr>
              <w:t>KOB</w:t>
            </w:r>
            <w:r w:rsidRPr="000C4BEE">
              <w:rPr>
                <w:rFonts w:ascii="Times New Roman" w:hAnsi="Times New Roman"/>
                <w:sz w:val="18"/>
                <w:szCs w:val="18"/>
              </w:rPr>
              <w:t xml:space="preserve">/g </w:t>
            </w:r>
          </w:p>
          <w:p w14:paraId="68BF5A67"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Toplam enterobacteria sayısı: Yok/g </w:t>
            </w:r>
          </w:p>
          <w:p w14:paraId="0FFC1389"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i/>
                <w:sz w:val="18"/>
                <w:szCs w:val="18"/>
              </w:rPr>
              <w:t>Escherichia coli</w:t>
            </w:r>
            <w:r w:rsidRPr="000C4BEE">
              <w:rPr>
                <w:rFonts w:ascii="Times New Roman" w:hAnsi="Times New Roman"/>
                <w:sz w:val="18"/>
                <w:szCs w:val="18"/>
              </w:rPr>
              <w:t xml:space="preserve">: Yok/g </w:t>
            </w:r>
          </w:p>
          <w:p w14:paraId="54863ABF"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i/>
                <w:sz w:val="18"/>
                <w:szCs w:val="18"/>
              </w:rPr>
              <w:t>Salmonella</w:t>
            </w:r>
            <w:r w:rsidRPr="000C4BEE">
              <w:rPr>
                <w:rFonts w:ascii="Times New Roman" w:hAnsi="Times New Roman"/>
                <w:sz w:val="18"/>
                <w:szCs w:val="18"/>
              </w:rPr>
              <w:t xml:space="preserve">: Yok/10 g </w:t>
            </w:r>
          </w:p>
          <w:p w14:paraId="3C889245"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i/>
                <w:sz w:val="18"/>
                <w:szCs w:val="18"/>
              </w:rPr>
              <w:t>Staphylococcus aureus</w:t>
            </w:r>
            <w:r w:rsidRPr="000C4BEE">
              <w:rPr>
                <w:rFonts w:ascii="Times New Roman" w:hAnsi="Times New Roman"/>
                <w:sz w:val="18"/>
                <w:szCs w:val="18"/>
              </w:rPr>
              <w:t xml:space="preserve">: Yok/g </w:t>
            </w:r>
          </w:p>
          <w:p w14:paraId="5E603596"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Fukoidan seviyesine göre izin verilen iki tip ekstraksiyonun bileşimi:</w:t>
            </w:r>
          </w:p>
          <w:p w14:paraId="2BF49123"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b/>
                <w:sz w:val="18"/>
                <w:szCs w:val="18"/>
              </w:rPr>
              <w:t xml:space="preserve">Ekstrakt 1: </w:t>
            </w:r>
          </w:p>
          <w:p w14:paraId="6070B6CB"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Fukoidan: %75-95 </w:t>
            </w:r>
          </w:p>
          <w:p w14:paraId="5F2163B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Aljinat: %2,0-6,5 </w:t>
            </w:r>
          </w:p>
          <w:p w14:paraId="1EFC02E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Polifloroglusinol: % 0,5-3,0 </w:t>
            </w:r>
          </w:p>
          <w:p w14:paraId="45084F6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Mannitol: %1-10 </w:t>
            </w:r>
          </w:p>
          <w:p w14:paraId="6ADBFDEF"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Doğal tuzlar/Serbest mineraller: %0,5-1,0 </w:t>
            </w:r>
          </w:p>
          <w:p w14:paraId="14A9A4E6"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Diğer karbonhidratlar: %0,5-2,0 </w:t>
            </w:r>
          </w:p>
          <w:p w14:paraId="4B27D4C2"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Protein: % 2,0-2,5 </w:t>
            </w:r>
          </w:p>
          <w:p w14:paraId="521A0213" w14:textId="77777777" w:rsidR="0092549B" w:rsidRPr="000C4BEE" w:rsidRDefault="0092549B" w:rsidP="0092549B">
            <w:pPr>
              <w:spacing w:after="0" w:line="240" w:lineRule="auto"/>
              <w:rPr>
                <w:rFonts w:ascii="Times New Roman" w:hAnsi="Times New Roman"/>
                <w:b/>
                <w:sz w:val="18"/>
                <w:szCs w:val="18"/>
              </w:rPr>
            </w:pPr>
            <w:r w:rsidRPr="000C4BEE">
              <w:rPr>
                <w:rFonts w:ascii="Times New Roman" w:hAnsi="Times New Roman"/>
                <w:b/>
                <w:sz w:val="18"/>
                <w:szCs w:val="18"/>
              </w:rPr>
              <w:t xml:space="preserve">Ekstrakt 2: </w:t>
            </w:r>
          </w:p>
          <w:p w14:paraId="4ACE6672"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lastRenderedPageBreak/>
              <w:t xml:space="preserve">Fukoidan: %50-55 </w:t>
            </w:r>
          </w:p>
          <w:p w14:paraId="6B3D118E"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Aljinat: %2,0-4,0 </w:t>
            </w:r>
          </w:p>
          <w:p w14:paraId="20D7753D"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Polifloroglusinol: % 1,0-3,0 </w:t>
            </w:r>
          </w:p>
          <w:p w14:paraId="04B97A5C"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Mannitol: % 25-35 </w:t>
            </w:r>
          </w:p>
          <w:p w14:paraId="5A97BCB0"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Doğal tuzlar/serbest mineraller: % 8-10 </w:t>
            </w:r>
          </w:p>
          <w:p w14:paraId="0A2E9EA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Diğer karbonhidratlar: % 0,5-2,0 </w:t>
            </w:r>
          </w:p>
          <w:p w14:paraId="39894A08" w14:textId="77777777" w:rsidR="0092549B" w:rsidRPr="000C4BEE" w:rsidRDefault="0092549B" w:rsidP="0092549B">
            <w:pPr>
              <w:spacing w:after="0" w:line="240" w:lineRule="auto"/>
              <w:rPr>
                <w:rFonts w:ascii="Times New Roman" w:hAnsi="Times New Roman"/>
                <w:sz w:val="18"/>
                <w:szCs w:val="18"/>
              </w:rPr>
            </w:pPr>
            <w:r w:rsidRPr="000C4BEE">
              <w:rPr>
                <w:rFonts w:ascii="Times New Roman" w:hAnsi="Times New Roman"/>
                <w:sz w:val="18"/>
                <w:szCs w:val="18"/>
              </w:rPr>
              <w:t xml:space="preserve">Protein: %1,0-1,5 </w:t>
            </w:r>
          </w:p>
        </w:tc>
      </w:tr>
      <w:tr w:rsidR="0092549B" w:rsidRPr="00005C6B" w14:paraId="5025445A"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3F9653CE" w14:textId="77777777" w:rsidR="0092549B" w:rsidRPr="000C4BEE" w:rsidRDefault="0092549B" w:rsidP="0092549B">
            <w:pPr>
              <w:autoSpaceDE w:val="0"/>
              <w:autoSpaceDN w:val="0"/>
              <w:adjustRightInd w:val="0"/>
              <w:spacing w:after="0" w:line="240" w:lineRule="auto"/>
              <w:jc w:val="both"/>
              <w:rPr>
                <w:rFonts w:ascii="Times New Roman" w:eastAsia="Calibri" w:hAnsi="Times New Roman" w:cs="Times New Roman"/>
                <w:b/>
                <w:bCs/>
                <w:i/>
                <w:sz w:val="18"/>
                <w:szCs w:val="18"/>
              </w:rPr>
            </w:pPr>
            <w:r w:rsidRPr="000C4BEE">
              <w:rPr>
                <w:rFonts w:ascii="Times New Roman" w:eastAsia="Calibri" w:hAnsi="Times New Roman" w:cs="Times New Roman"/>
                <w:b/>
                <w:sz w:val="18"/>
                <w:szCs w:val="18"/>
              </w:rPr>
              <w:lastRenderedPageBreak/>
              <w:t>Büyük meyveli vaksiniyum (Turna yemişi) ekstrakt tozu</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0519E5AC" w14:textId="77777777"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b/>
                <w:sz w:val="18"/>
                <w:szCs w:val="18"/>
                <w:lang w:eastAsia="tr-TR"/>
              </w:rPr>
              <w:t>Açıklama/Tanım:</w:t>
            </w:r>
            <w:r w:rsidRPr="000C4BEE">
              <w:rPr>
                <w:rFonts w:ascii="Times New Roman" w:hAnsi="Times New Roman"/>
                <w:sz w:val="18"/>
                <w:szCs w:val="18"/>
              </w:rPr>
              <w:t xml:space="preserve">Büyük meyveli vaksiniyum (Turna yemişi) </w:t>
            </w:r>
            <w:r w:rsidRPr="000C4BEE">
              <w:rPr>
                <w:rFonts w:ascii="Times New Roman" w:eastAsia="Times New Roman" w:hAnsi="Times New Roman"/>
                <w:sz w:val="18"/>
                <w:szCs w:val="18"/>
                <w:lang w:eastAsia="tr-TR"/>
              </w:rPr>
              <w:t xml:space="preserve"> ekstrakt tozu; </w:t>
            </w:r>
            <w:r w:rsidRPr="000C4BEE">
              <w:rPr>
                <w:rFonts w:ascii="Times New Roman" w:eastAsia="Times New Roman" w:hAnsi="Times New Roman"/>
                <w:i/>
                <w:sz w:val="18"/>
                <w:szCs w:val="18"/>
                <w:lang w:eastAsia="tr-TR"/>
              </w:rPr>
              <w:t>Vaccinium macrocarpon</w:t>
            </w:r>
            <w:r w:rsidRPr="000C4BEE">
              <w:rPr>
                <w:rFonts w:ascii="Times New Roman" w:hAnsi="Times New Roman"/>
                <w:sz w:val="18"/>
                <w:szCs w:val="18"/>
              </w:rPr>
              <w:t xml:space="preserve">büyük meyveli vaksiniyum (Turna yemişi) </w:t>
            </w:r>
            <w:r w:rsidRPr="000C4BEE">
              <w:rPr>
                <w:rFonts w:ascii="Times New Roman" w:eastAsia="Times New Roman" w:hAnsi="Times New Roman"/>
                <w:sz w:val="18"/>
                <w:szCs w:val="18"/>
                <w:lang w:eastAsia="tr-TR"/>
              </w:rPr>
              <w:t>meyvesinin sağlam ve olgun meyvelerinden elde edilen meyve suyu konsantresinin etanolik ekstraksiyonu ile hazırlanan fenolik maddece zengin suda çözünme özelliğine sahip bir tozdur.</w:t>
            </w:r>
          </w:p>
          <w:p w14:paraId="4D8CB72C" w14:textId="77777777" w:rsidR="0092549B" w:rsidRPr="000C4BEE" w:rsidRDefault="0092549B" w:rsidP="0092549B">
            <w:pPr>
              <w:spacing w:after="0" w:line="240" w:lineRule="auto"/>
              <w:rPr>
                <w:rFonts w:ascii="Times New Roman" w:eastAsia="Times New Roman" w:hAnsi="Times New Roman"/>
                <w:b/>
                <w:sz w:val="18"/>
                <w:szCs w:val="18"/>
                <w:lang w:eastAsia="tr-TR"/>
              </w:rPr>
            </w:pPr>
            <w:r w:rsidRPr="000C4BEE">
              <w:rPr>
                <w:rFonts w:ascii="Times New Roman" w:eastAsia="Times New Roman" w:hAnsi="Times New Roman"/>
                <w:b/>
                <w:sz w:val="18"/>
                <w:szCs w:val="18"/>
                <w:lang w:eastAsia="tr-TR"/>
              </w:rPr>
              <w:t xml:space="preserve">Özellikler/Bileşimi </w:t>
            </w:r>
          </w:p>
          <w:p w14:paraId="2A5BFBF6" w14:textId="77777777"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 xml:space="preserve">Nem: ≤ 4 (% g/g ağırlıkça)    </w:t>
            </w:r>
          </w:p>
          <w:p w14:paraId="25DDD234" w14:textId="77777777"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Proantosiyanidinler— PACs (% w/w kuru ağırlıkça)</w:t>
            </w:r>
          </w:p>
          <w:p w14:paraId="49D5D375" w14:textId="77777777"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 xml:space="preserve">Özellikler/Bileşimi </w:t>
            </w:r>
          </w:p>
          <w:p w14:paraId="2B1DFCAF" w14:textId="77777777"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—OSC-DMAC metodu</w:t>
            </w:r>
            <w:r w:rsidRPr="000C4BEE">
              <w:rPr>
                <w:rFonts w:ascii="Times New Roman" w:eastAsia="Times New Roman" w:hAnsi="Times New Roman"/>
                <w:sz w:val="18"/>
                <w:szCs w:val="18"/>
                <w:vertAlign w:val="superscript"/>
                <w:lang w:eastAsia="tr-TR"/>
              </w:rPr>
              <w:t>(1) (3)</w:t>
            </w:r>
            <w:r w:rsidRPr="000C4BEE">
              <w:rPr>
                <w:rFonts w:ascii="Times New Roman" w:eastAsia="Times New Roman" w:hAnsi="Times New Roman"/>
                <w:sz w:val="18"/>
                <w:szCs w:val="18"/>
                <w:lang w:eastAsia="tr-TR"/>
              </w:rPr>
              <w:t>: 55.0-60.0 veya</w:t>
            </w:r>
          </w:p>
          <w:p w14:paraId="38737C7F" w14:textId="77777777"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 xml:space="preserve">—BL-DMAC metodu </w:t>
            </w:r>
            <w:r w:rsidRPr="000C4BEE">
              <w:rPr>
                <w:rFonts w:ascii="Times New Roman" w:eastAsia="Times New Roman" w:hAnsi="Times New Roman"/>
                <w:sz w:val="18"/>
                <w:szCs w:val="18"/>
                <w:vertAlign w:val="superscript"/>
                <w:lang w:eastAsia="tr-TR"/>
              </w:rPr>
              <w:t>(2) (3)</w:t>
            </w:r>
            <w:r w:rsidRPr="000C4BEE">
              <w:rPr>
                <w:rFonts w:ascii="Times New Roman" w:eastAsia="Times New Roman" w:hAnsi="Times New Roman"/>
                <w:sz w:val="18"/>
                <w:szCs w:val="18"/>
                <w:lang w:eastAsia="tr-TR"/>
              </w:rPr>
              <w:t>: 15.0-18.0</w:t>
            </w:r>
          </w:p>
          <w:p w14:paraId="417BF372" w14:textId="77777777" w:rsidR="0092549B" w:rsidRPr="000C4BEE" w:rsidRDefault="0092549B" w:rsidP="0092549B">
            <w:pPr>
              <w:spacing w:after="0" w:line="240" w:lineRule="auto"/>
              <w:rPr>
                <w:rFonts w:ascii="Times New Roman" w:eastAsia="Times New Roman" w:hAnsi="Times New Roman"/>
                <w:sz w:val="18"/>
                <w:szCs w:val="18"/>
                <w:lang w:eastAsia="tr-TR"/>
              </w:rPr>
            </w:pPr>
          </w:p>
          <w:p w14:paraId="4B37380D" w14:textId="77777777"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 xml:space="preserve">Toplam fenolikler (GAE </w:t>
            </w:r>
            <w:r w:rsidRPr="000C4BEE">
              <w:rPr>
                <w:rFonts w:ascii="Times New Roman" w:eastAsia="Times New Roman" w:hAnsi="Times New Roman"/>
                <w:sz w:val="18"/>
                <w:szCs w:val="18"/>
                <w:vertAlign w:val="superscript"/>
                <w:lang w:eastAsia="tr-TR"/>
              </w:rPr>
              <w:t>(4)</w:t>
            </w:r>
            <w:r w:rsidRPr="000C4BEE">
              <w:rPr>
                <w:rFonts w:ascii="Times New Roman" w:eastAsia="Times New Roman" w:hAnsi="Times New Roman"/>
                <w:sz w:val="18"/>
                <w:szCs w:val="18"/>
                <w:lang w:eastAsia="tr-TR"/>
              </w:rPr>
              <w:t xml:space="preserve">, % g/g kuru ağırlık) </w:t>
            </w:r>
            <w:r w:rsidRPr="000C4BEE">
              <w:rPr>
                <w:rFonts w:ascii="Times New Roman" w:eastAsia="Times New Roman" w:hAnsi="Times New Roman"/>
                <w:sz w:val="18"/>
                <w:szCs w:val="18"/>
                <w:vertAlign w:val="superscript"/>
                <w:lang w:eastAsia="tr-TR"/>
              </w:rPr>
              <w:t>(3)</w:t>
            </w:r>
          </w:p>
          <w:p w14:paraId="206E2A2F" w14:textId="77777777"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—Folin-Ciocalteau metodu: &gt; 46.2</w:t>
            </w:r>
          </w:p>
          <w:p w14:paraId="3D551049" w14:textId="77777777"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 xml:space="preserve">Çözünürlük (su): % 100, görünmeyen çözünemeyen parçacıklar ile </w:t>
            </w:r>
          </w:p>
          <w:p w14:paraId="035E97BD" w14:textId="77777777"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Etanol içeriği (mg/kg): ≤ 100</w:t>
            </w:r>
          </w:p>
          <w:p w14:paraId="5EEFF19E" w14:textId="77777777"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 xml:space="preserve">Elek Analizi: 30’luk elek ile % 100  </w:t>
            </w:r>
          </w:p>
          <w:p w14:paraId="361530F0" w14:textId="77777777"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 xml:space="preserve">Toz formda görünüş ve aroma: Serbest akışlı, koyu kırmızı renk ve yakmayan özellikteki toprağımsı aroma </w:t>
            </w:r>
          </w:p>
          <w:p w14:paraId="6603284C" w14:textId="77777777" w:rsidR="0092549B" w:rsidRPr="000C4BEE" w:rsidRDefault="0092549B" w:rsidP="0092549B">
            <w:pPr>
              <w:spacing w:after="0" w:line="240" w:lineRule="auto"/>
              <w:rPr>
                <w:rFonts w:ascii="Times New Roman" w:eastAsia="Times New Roman" w:hAnsi="Times New Roman"/>
                <w:b/>
                <w:sz w:val="18"/>
                <w:szCs w:val="18"/>
                <w:lang w:eastAsia="tr-TR"/>
              </w:rPr>
            </w:pPr>
            <w:r w:rsidRPr="000C4BEE">
              <w:rPr>
                <w:rFonts w:ascii="Times New Roman" w:eastAsia="Times New Roman" w:hAnsi="Times New Roman"/>
                <w:b/>
                <w:sz w:val="18"/>
                <w:szCs w:val="18"/>
                <w:lang w:eastAsia="tr-TR"/>
              </w:rPr>
              <w:t>Ağır metaller:</w:t>
            </w:r>
          </w:p>
          <w:p w14:paraId="222DE5E5" w14:textId="77777777"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Arsenik (ppm): &lt; 3</w:t>
            </w:r>
          </w:p>
          <w:p w14:paraId="55D94673" w14:textId="77777777" w:rsidR="0092549B" w:rsidRPr="000C4BEE" w:rsidRDefault="0092549B" w:rsidP="0092549B">
            <w:pPr>
              <w:spacing w:after="0" w:line="240" w:lineRule="auto"/>
              <w:rPr>
                <w:rFonts w:ascii="Times New Roman" w:eastAsia="Times New Roman" w:hAnsi="Times New Roman"/>
                <w:b/>
                <w:sz w:val="18"/>
                <w:szCs w:val="18"/>
                <w:lang w:eastAsia="tr-TR"/>
              </w:rPr>
            </w:pPr>
            <w:r w:rsidRPr="000C4BEE">
              <w:rPr>
                <w:rFonts w:ascii="Times New Roman" w:eastAsia="Times New Roman" w:hAnsi="Times New Roman"/>
                <w:b/>
                <w:sz w:val="18"/>
                <w:szCs w:val="18"/>
                <w:lang w:eastAsia="tr-TR"/>
              </w:rPr>
              <w:t>Mikrobiyolojik Kriterler:</w:t>
            </w:r>
          </w:p>
          <w:p w14:paraId="0B7095D4" w14:textId="76E17693"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 xml:space="preserve">Maya: &lt; 100 </w:t>
            </w:r>
            <w:r w:rsidR="00CF0145">
              <w:rPr>
                <w:rFonts w:ascii="Times New Roman" w:eastAsia="Times New Roman" w:hAnsi="Times New Roman"/>
                <w:sz w:val="18"/>
                <w:szCs w:val="18"/>
                <w:lang w:eastAsia="tr-TR"/>
              </w:rPr>
              <w:t>KOB</w:t>
            </w:r>
            <w:r w:rsidRPr="000C4BEE">
              <w:rPr>
                <w:rFonts w:ascii="Times New Roman" w:eastAsia="Times New Roman" w:hAnsi="Times New Roman"/>
                <w:sz w:val="18"/>
                <w:szCs w:val="18"/>
                <w:vertAlign w:val="superscript"/>
                <w:lang w:eastAsia="tr-TR"/>
              </w:rPr>
              <w:t>(5)</w:t>
            </w:r>
            <w:r w:rsidRPr="000C4BEE">
              <w:rPr>
                <w:rFonts w:ascii="Times New Roman" w:eastAsia="Times New Roman" w:hAnsi="Times New Roman"/>
                <w:sz w:val="18"/>
                <w:szCs w:val="18"/>
                <w:lang w:eastAsia="tr-TR"/>
              </w:rPr>
              <w:t>/g</w:t>
            </w:r>
          </w:p>
          <w:p w14:paraId="793096A4" w14:textId="7FE5B339"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 xml:space="preserve">Küf: &lt; 100 </w:t>
            </w:r>
            <w:r w:rsidR="00CF0145">
              <w:rPr>
                <w:rFonts w:ascii="Times New Roman" w:eastAsia="Times New Roman" w:hAnsi="Times New Roman"/>
                <w:sz w:val="18"/>
                <w:szCs w:val="18"/>
                <w:lang w:eastAsia="tr-TR"/>
              </w:rPr>
              <w:t>KOB</w:t>
            </w:r>
            <w:r w:rsidRPr="000C4BEE">
              <w:rPr>
                <w:rFonts w:ascii="Times New Roman" w:eastAsia="Times New Roman" w:hAnsi="Times New Roman"/>
                <w:sz w:val="18"/>
                <w:szCs w:val="18"/>
                <w:lang w:eastAsia="tr-TR"/>
              </w:rPr>
              <w:t>/g</w:t>
            </w:r>
          </w:p>
          <w:p w14:paraId="58100D5C" w14:textId="32080914"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 xml:space="preserve">Aerobik canlı sayısı: &lt; 1 000 </w:t>
            </w:r>
            <w:r w:rsidR="00CF0145">
              <w:rPr>
                <w:rFonts w:ascii="Times New Roman" w:eastAsia="Times New Roman" w:hAnsi="Times New Roman"/>
                <w:sz w:val="18"/>
                <w:szCs w:val="18"/>
                <w:lang w:eastAsia="tr-TR"/>
              </w:rPr>
              <w:t>KOB</w:t>
            </w:r>
            <w:r w:rsidRPr="000C4BEE">
              <w:rPr>
                <w:rFonts w:ascii="Times New Roman" w:eastAsia="Times New Roman" w:hAnsi="Times New Roman"/>
                <w:sz w:val="18"/>
                <w:szCs w:val="18"/>
                <w:lang w:eastAsia="tr-TR"/>
              </w:rPr>
              <w:t>/g</w:t>
            </w:r>
          </w:p>
          <w:p w14:paraId="7ADD5EF4" w14:textId="3827E18B"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sz w:val="18"/>
                <w:szCs w:val="18"/>
                <w:lang w:eastAsia="tr-TR"/>
              </w:rPr>
              <w:t xml:space="preserve">Koliform: &lt; 10 </w:t>
            </w:r>
            <w:r w:rsidR="00CF0145">
              <w:rPr>
                <w:rFonts w:ascii="Times New Roman" w:eastAsia="Times New Roman" w:hAnsi="Times New Roman"/>
                <w:sz w:val="18"/>
                <w:szCs w:val="18"/>
                <w:lang w:eastAsia="tr-TR"/>
              </w:rPr>
              <w:t>KOB</w:t>
            </w:r>
            <w:r w:rsidRPr="000C4BEE">
              <w:rPr>
                <w:rFonts w:ascii="Times New Roman" w:eastAsia="Times New Roman" w:hAnsi="Times New Roman"/>
                <w:sz w:val="18"/>
                <w:szCs w:val="18"/>
                <w:lang w:eastAsia="tr-TR"/>
              </w:rPr>
              <w:t>/g</w:t>
            </w:r>
          </w:p>
          <w:p w14:paraId="1990C35C" w14:textId="5A047D0A"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i/>
                <w:sz w:val="18"/>
                <w:szCs w:val="18"/>
                <w:lang w:eastAsia="tr-TR"/>
              </w:rPr>
              <w:t>Escherichia coli</w:t>
            </w:r>
            <w:r w:rsidRPr="000C4BEE">
              <w:rPr>
                <w:rFonts w:ascii="Times New Roman" w:eastAsia="Times New Roman" w:hAnsi="Times New Roman"/>
                <w:sz w:val="18"/>
                <w:szCs w:val="18"/>
                <w:lang w:eastAsia="tr-TR"/>
              </w:rPr>
              <w:t xml:space="preserve">: &lt; 10 </w:t>
            </w:r>
            <w:r w:rsidR="00CF0145">
              <w:rPr>
                <w:rFonts w:ascii="Times New Roman" w:eastAsia="Times New Roman" w:hAnsi="Times New Roman"/>
                <w:sz w:val="18"/>
                <w:szCs w:val="18"/>
                <w:lang w:eastAsia="tr-TR"/>
              </w:rPr>
              <w:t>KOB</w:t>
            </w:r>
            <w:r w:rsidRPr="000C4BEE">
              <w:rPr>
                <w:rFonts w:ascii="Times New Roman" w:eastAsia="Times New Roman" w:hAnsi="Times New Roman"/>
                <w:sz w:val="18"/>
                <w:szCs w:val="18"/>
                <w:lang w:eastAsia="tr-TR"/>
              </w:rPr>
              <w:t>/g</w:t>
            </w:r>
          </w:p>
          <w:p w14:paraId="61A358B1" w14:textId="77777777" w:rsidR="0092549B" w:rsidRPr="000C4BEE" w:rsidRDefault="0092549B" w:rsidP="0092549B">
            <w:pPr>
              <w:spacing w:after="0" w:line="240" w:lineRule="auto"/>
              <w:rPr>
                <w:rFonts w:ascii="Times New Roman" w:eastAsia="Times New Roman" w:hAnsi="Times New Roman"/>
                <w:sz w:val="18"/>
                <w:szCs w:val="18"/>
                <w:lang w:eastAsia="tr-TR"/>
              </w:rPr>
            </w:pPr>
            <w:r w:rsidRPr="000C4BEE">
              <w:rPr>
                <w:rFonts w:ascii="Times New Roman" w:eastAsia="Times New Roman" w:hAnsi="Times New Roman"/>
                <w:i/>
                <w:sz w:val="18"/>
                <w:szCs w:val="18"/>
                <w:lang w:eastAsia="tr-TR"/>
              </w:rPr>
              <w:t>Salmonella</w:t>
            </w:r>
            <w:r w:rsidRPr="000C4BEE">
              <w:rPr>
                <w:rFonts w:ascii="Times New Roman" w:eastAsia="Times New Roman" w:hAnsi="Times New Roman"/>
                <w:sz w:val="18"/>
                <w:szCs w:val="18"/>
                <w:lang w:eastAsia="tr-TR"/>
              </w:rPr>
              <w:t>: 375 gramda bulunmaz.</w:t>
            </w:r>
          </w:p>
          <w:p w14:paraId="528E67F3" w14:textId="77777777" w:rsidR="0092549B" w:rsidRPr="000C4BEE" w:rsidRDefault="0092549B" w:rsidP="0092549B">
            <w:pPr>
              <w:shd w:val="clear" w:color="auto" w:fill="FFFFFF"/>
              <w:spacing w:before="60" w:after="60" w:line="312" w:lineRule="atLeast"/>
              <w:jc w:val="both"/>
              <w:rPr>
                <w:rFonts w:ascii="Times New Roman" w:eastAsia="Times New Roman" w:hAnsi="Times New Roman" w:cs="Times New Roman"/>
                <w:sz w:val="18"/>
                <w:szCs w:val="18"/>
              </w:rPr>
            </w:pPr>
            <w:r w:rsidRPr="000C4BEE">
              <w:rPr>
                <w:rFonts w:ascii="Times New Roman" w:eastAsia="Times New Roman" w:hAnsi="Times New Roman" w:cs="Times New Roman"/>
                <w:sz w:val="18"/>
                <w:szCs w:val="18"/>
                <w:vertAlign w:val="superscript"/>
              </w:rPr>
              <w:t>(1)</w:t>
            </w:r>
            <w:r w:rsidRPr="000C4BEE">
              <w:rPr>
                <w:rFonts w:ascii="Times New Roman" w:eastAsia="Times New Roman" w:hAnsi="Times New Roman" w:cs="Times New Roman"/>
                <w:sz w:val="18"/>
                <w:szCs w:val="18"/>
              </w:rPr>
              <w:t>OSC-DMAC (4-dimethylaminocinnamaldehyde) method (Ocean Spray Cranberries, Inc) Martin MA, Ramos S, Mateos R, Marais JPJ, Bravo-Clemente, L, Khoo C and Goya L. Food Res Intl 2015 71: 68-82. Modified from Cunningham DG, Vannozzi S, O'Shea E, Turk R (2002) In: Ho C-T, Zheng QY (eds) Quality Management of Nutraceuticals ACS Symposium series 803, Washington DC. </w:t>
            </w:r>
            <w:r w:rsidRPr="000C4BEE">
              <w:rPr>
                <w:rFonts w:ascii="Times New Roman" w:eastAsia="Times New Roman" w:hAnsi="Times New Roman" w:cs="Times New Roman"/>
                <w:i/>
                <w:iCs/>
                <w:sz w:val="18"/>
                <w:szCs w:val="18"/>
              </w:rPr>
              <w:t>Quantitation of PACs by DMAC Color Reaction pp</w:t>
            </w:r>
            <w:r w:rsidRPr="000C4BEE">
              <w:rPr>
                <w:rFonts w:ascii="Times New Roman" w:eastAsia="Times New Roman" w:hAnsi="Times New Roman" w:cs="Times New Roman"/>
                <w:sz w:val="18"/>
                <w:szCs w:val="18"/>
              </w:rPr>
              <w:t> 151-166.</w:t>
            </w:r>
          </w:p>
          <w:p w14:paraId="3C36B376" w14:textId="77777777" w:rsidR="0092549B" w:rsidRPr="000C4BEE" w:rsidRDefault="00B014FE" w:rsidP="0092549B">
            <w:pPr>
              <w:shd w:val="clear" w:color="auto" w:fill="FFFFFF"/>
              <w:spacing w:before="60" w:after="60" w:line="312" w:lineRule="atLeast"/>
              <w:jc w:val="both"/>
              <w:rPr>
                <w:rFonts w:ascii="Times New Roman" w:eastAsia="Times New Roman" w:hAnsi="Times New Roman" w:cs="Times New Roman"/>
                <w:sz w:val="18"/>
                <w:szCs w:val="18"/>
              </w:rPr>
            </w:pPr>
            <w:hyperlink r:id="rId22" w:anchor="ntc2-L_2018272EN.01002101-E0002" w:history="1">
              <w:r w:rsidR="0092549B" w:rsidRPr="000C4BEE">
                <w:rPr>
                  <w:rFonts w:ascii="Times New Roman" w:eastAsia="Times New Roman" w:hAnsi="Times New Roman" w:cs="Times New Roman"/>
                  <w:sz w:val="18"/>
                  <w:szCs w:val="18"/>
                  <w:u w:val="single"/>
                </w:rPr>
                <w:t>(</w:t>
              </w:r>
              <w:r w:rsidR="0092549B" w:rsidRPr="000C4BEE">
                <w:rPr>
                  <w:rFonts w:ascii="Times New Roman" w:eastAsia="Times New Roman" w:hAnsi="Times New Roman" w:cs="Times New Roman"/>
                  <w:sz w:val="18"/>
                  <w:szCs w:val="18"/>
                  <w:vertAlign w:val="superscript"/>
                </w:rPr>
                <w:t>2</w:t>
              </w:r>
              <w:r w:rsidR="0092549B" w:rsidRPr="000C4BEE">
                <w:rPr>
                  <w:rFonts w:ascii="Times New Roman" w:eastAsia="Times New Roman" w:hAnsi="Times New Roman" w:cs="Times New Roman"/>
                  <w:sz w:val="18"/>
                  <w:szCs w:val="18"/>
                  <w:u w:val="single"/>
                </w:rPr>
                <w:t>)</w:t>
              </w:r>
            </w:hyperlink>
            <w:r w:rsidR="0092549B" w:rsidRPr="000C4BEE">
              <w:rPr>
                <w:rFonts w:ascii="Times New Roman" w:eastAsia="Times New Roman" w:hAnsi="Times New Roman" w:cs="Times New Roman"/>
                <w:sz w:val="18"/>
                <w:szCs w:val="18"/>
              </w:rPr>
              <w:t>  BL-DMAC 4-dimethylaminocinnamaldehyde) method (Brunswick Lab) Multi-laboratory validation of a standard method for quantifying proanthocyanidins in cranberry powders. Prior RL, Fan E, Ji H, Howell A, Nio C, Payne MJ, Reed J. </w:t>
            </w:r>
            <w:r w:rsidR="0092549B" w:rsidRPr="000C4BEE">
              <w:rPr>
                <w:rFonts w:ascii="Times New Roman" w:eastAsia="Times New Roman" w:hAnsi="Times New Roman" w:cs="Times New Roman"/>
                <w:i/>
                <w:iCs/>
                <w:sz w:val="18"/>
                <w:szCs w:val="18"/>
              </w:rPr>
              <w:t>J Sci Food Agric.</w:t>
            </w:r>
            <w:r w:rsidR="0092549B" w:rsidRPr="000C4BEE">
              <w:rPr>
                <w:rFonts w:ascii="Times New Roman" w:eastAsia="Times New Roman" w:hAnsi="Times New Roman" w:cs="Times New Roman"/>
                <w:sz w:val="18"/>
                <w:szCs w:val="18"/>
              </w:rPr>
              <w:t> 2010 Jul;90(9):1473-8.</w:t>
            </w:r>
          </w:p>
          <w:p w14:paraId="198F9C12" w14:textId="77777777" w:rsidR="0092549B" w:rsidRPr="000C4BEE" w:rsidRDefault="00B014FE" w:rsidP="0092549B">
            <w:pPr>
              <w:shd w:val="clear" w:color="auto" w:fill="FFFFFF"/>
              <w:spacing w:before="60" w:after="60" w:line="312" w:lineRule="atLeast"/>
              <w:jc w:val="both"/>
              <w:rPr>
                <w:rFonts w:ascii="Times New Roman" w:eastAsia="Times New Roman" w:hAnsi="Times New Roman" w:cs="Times New Roman"/>
                <w:sz w:val="18"/>
                <w:szCs w:val="18"/>
              </w:rPr>
            </w:pPr>
            <w:hyperlink r:id="rId23" w:anchor="ntc3-L_2018272EN.01002101-E0003" w:history="1">
              <w:r w:rsidR="0092549B" w:rsidRPr="000C4BEE">
                <w:rPr>
                  <w:rFonts w:ascii="Times New Roman" w:eastAsia="Times New Roman" w:hAnsi="Times New Roman" w:cs="Times New Roman"/>
                  <w:sz w:val="18"/>
                  <w:szCs w:val="18"/>
                  <w:u w:val="single"/>
                </w:rPr>
                <w:t>(</w:t>
              </w:r>
              <w:r w:rsidR="0092549B" w:rsidRPr="000C4BEE">
                <w:rPr>
                  <w:rFonts w:ascii="Times New Roman" w:eastAsia="Times New Roman" w:hAnsi="Times New Roman" w:cs="Times New Roman"/>
                  <w:sz w:val="18"/>
                  <w:szCs w:val="18"/>
                  <w:vertAlign w:val="superscript"/>
                </w:rPr>
                <w:t>3</w:t>
              </w:r>
              <w:r w:rsidR="0092549B" w:rsidRPr="000C4BEE">
                <w:rPr>
                  <w:rFonts w:ascii="Times New Roman" w:eastAsia="Times New Roman" w:hAnsi="Times New Roman" w:cs="Times New Roman"/>
                  <w:sz w:val="18"/>
                  <w:szCs w:val="18"/>
                  <w:u w:val="single"/>
                </w:rPr>
                <w:t>)</w:t>
              </w:r>
            </w:hyperlink>
            <w:r w:rsidR="0092549B" w:rsidRPr="000C4BEE">
              <w:rPr>
                <w:rFonts w:ascii="Times New Roman" w:eastAsia="Times New Roman" w:hAnsi="Times New Roman" w:cs="Times New Roman"/>
                <w:sz w:val="18"/>
                <w:szCs w:val="18"/>
              </w:rPr>
              <w:t>  The different values for these three parameters are due to the different methods used.</w:t>
            </w:r>
          </w:p>
          <w:p w14:paraId="35632F17" w14:textId="77777777" w:rsidR="0092549B" w:rsidRPr="000C4BEE" w:rsidRDefault="00B014FE" w:rsidP="0092549B">
            <w:pPr>
              <w:shd w:val="clear" w:color="auto" w:fill="FFFFFF"/>
              <w:spacing w:before="60" w:after="60" w:line="312" w:lineRule="atLeast"/>
              <w:jc w:val="both"/>
              <w:rPr>
                <w:rFonts w:ascii="Times New Roman" w:eastAsia="Times New Roman" w:hAnsi="Times New Roman" w:cs="Times New Roman"/>
                <w:sz w:val="18"/>
                <w:szCs w:val="18"/>
              </w:rPr>
            </w:pPr>
            <w:hyperlink r:id="rId24" w:anchor="ntc4-L_2018272EN.01002101-E0004" w:history="1">
              <w:r w:rsidR="0092549B" w:rsidRPr="000C4BEE">
                <w:rPr>
                  <w:rFonts w:ascii="Times New Roman" w:eastAsia="Times New Roman" w:hAnsi="Times New Roman" w:cs="Times New Roman"/>
                  <w:sz w:val="18"/>
                  <w:szCs w:val="18"/>
                  <w:u w:val="single"/>
                </w:rPr>
                <w:t>(</w:t>
              </w:r>
              <w:r w:rsidR="0092549B" w:rsidRPr="000C4BEE">
                <w:rPr>
                  <w:rFonts w:ascii="Times New Roman" w:eastAsia="Times New Roman" w:hAnsi="Times New Roman" w:cs="Times New Roman"/>
                  <w:sz w:val="18"/>
                  <w:szCs w:val="18"/>
                  <w:vertAlign w:val="superscript"/>
                </w:rPr>
                <w:t>4</w:t>
              </w:r>
              <w:r w:rsidR="0092549B" w:rsidRPr="000C4BEE">
                <w:rPr>
                  <w:rFonts w:ascii="Times New Roman" w:eastAsia="Times New Roman" w:hAnsi="Times New Roman" w:cs="Times New Roman"/>
                  <w:sz w:val="18"/>
                  <w:szCs w:val="18"/>
                  <w:u w:val="single"/>
                </w:rPr>
                <w:t>)</w:t>
              </w:r>
            </w:hyperlink>
            <w:r w:rsidR="0092549B" w:rsidRPr="000C4BEE">
              <w:rPr>
                <w:rFonts w:ascii="Times New Roman" w:eastAsia="Times New Roman" w:hAnsi="Times New Roman" w:cs="Times New Roman"/>
                <w:sz w:val="18"/>
                <w:szCs w:val="18"/>
              </w:rPr>
              <w:t>  GAE: Gallic Acid Equivalents</w:t>
            </w:r>
          </w:p>
          <w:p w14:paraId="391242F3" w14:textId="5234E3CD" w:rsidR="0092549B" w:rsidRPr="000C4BEE" w:rsidRDefault="00B014FE" w:rsidP="0092549B">
            <w:pPr>
              <w:shd w:val="clear" w:color="auto" w:fill="FFFFFF"/>
              <w:spacing w:before="60" w:after="60" w:line="312" w:lineRule="atLeast"/>
              <w:jc w:val="both"/>
              <w:rPr>
                <w:rFonts w:ascii="Times New Roman" w:eastAsia="Times New Roman" w:hAnsi="Times New Roman" w:cs="Times New Roman"/>
                <w:sz w:val="18"/>
                <w:szCs w:val="18"/>
              </w:rPr>
            </w:pPr>
            <w:hyperlink r:id="rId25" w:anchor="ntc5-L_2018272EN.01002101-E0005" w:history="1">
              <w:r w:rsidR="0092549B" w:rsidRPr="000C4BEE">
                <w:rPr>
                  <w:rFonts w:ascii="Times New Roman" w:eastAsia="Times New Roman" w:hAnsi="Times New Roman" w:cs="Times New Roman"/>
                  <w:sz w:val="18"/>
                  <w:szCs w:val="18"/>
                  <w:u w:val="single"/>
                </w:rPr>
                <w:t>(</w:t>
              </w:r>
              <w:r w:rsidR="0092549B" w:rsidRPr="000C4BEE">
                <w:rPr>
                  <w:rFonts w:ascii="Times New Roman" w:eastAsia="Times New Roman" w:hAnsi="Times New Roman" w:cs="Times New Roman"/>
                  <w:sz w:val="18"/>
                  <w:szCs w:val="18"/>
                  <w:vertAlign w:val="superscript"/>
                </w:rPr>
                <w:t>5</w:t>
              </w:r>
              <w:r w:rsidR="0092549B" w:rsidRPr="000C4BEE">
                <w:rPr>
                  <w:rFonts w:ascii="Times New Roman" w:eastAsia="Times New Roman" w:hAnsi="Times New Roman" w:cs="Times New Roman"/>
                  <w:sz w:val="18"/>
                  <w:szCs w:val="18"/>
                  <w:u w:val="single"/>
                </w:rPr>
                <w:t>)</w:t>
              </w:r>
            </w:hyperlink>
            <w:r w:rsidR="0092549B" w:rsidRPr="000C4BEE">
              <w:rPr>
                <w:rFonts w:ascii="Times New Roman" w:eastAsia="Times New Roman" w:hAnsi="Times New Roman" w:cs="Times New Roman"/>
                <w:sz w:val="18"/>
                <w:szCs w:val="18"/>
              </w:rPr>
              <w:t>  </w:t>
            </w:r>
            <w:r w:rsidR="00CF0145">
              <w:rPr>
                <w:rFonts w:ascii="Times New Roman" w:eastAsia="Times New Roman" w:hAnsi="Times New Roman" w:cs="Times New Roman"/>
                <w:sz w:val="18"/>
                <w:szCs w:val="18"/>
              </w:rPr>
              <w:t>KOB</w:t>
            </w:r>
            <w:r w:rsidR="0092549B" w:rsidRPr="000C4BEE">
              <w:rPr>
                <w:rFonts w:ascii="Times New Roman" w:eastAsia="Times New Roman" w:hAnsi="Times New Roman" w:cs="Times New Roman"/>
                <w:sz w:val="18"/>
                <w:szCs w:val="18"/>
              </w:rPr>
              <w:t>: Colony Forming Units’</w:t>
            </w:r>
          </w:p>
          <w:p w14:paraId="0C9F2398" w14:textId="77777777" w:rsidR="0092549B" w:rsidRPr="000C4BEE" w:rsidRDefault="0092549B" w:rsidP="0092549B">
            <w:pPr>
              <w:spacing w:after="0" w:line="240" w:lineRule="auto"/>
              <w:rPr>
                <w:rFonts w:ascii="Times New Roman" w:hAnsi="Times New Roman"/>
                <w:b/>
                <w:sz w:val="18"/>
                <w:szCs w:val="18"/>
              </w:rPr>
            </w:pPr>
          </w:p>
        </w:tc>
      </w:tr>
      <w:tr w:rsidR="0092549B" w:rsidRPr="00005C6B" w14:paraId="170DA4E4" w14:textId="77777777" w:rsidTr="009A3064">
        <w:tc>
          <w:tcPr>
            <w:tcW w:w="2263" w:type="dxa"/>
            <w:tcBorders>
              <w:top w:val="single" w:sz="4" w:space="0" w:color="auto"/>
              <w:left w:val="single" w:sz="4" w:space="0" w:color="auto"/>
              <w:bottom w:val="single" w:sz="4" w:space="0" w:color="auto"/>
              <w:right w:val="single" w:sz="4" w:space="0" w:color="auto"/>
            </w:tcBorders>
            <w:shd w:val="clear" w:color="auto" w:fill="D9D9D9"/>
          </w:tcPr>
          <w:p w14:paraId="75055358" w14:textId="77777777" w:rsidR="0092549B" w:rsidRDefault="0092549B" w:rsidP="0092549B">
            <w:pPr>
              <w:spacing w:before="60" w:after="60"/>
              <w:rPr>
                <w:rFonts w:ascii="Times New Roman" w:eastAsia="Times New Roman" w:hAnsi="Times New Roman"/>
                <w:b/>
                <w:i/>
                <w:sz w:val="18"/>
                <w:szCs w:val="18"/>
                <w:lang w:eastAsia="tr-TR"/>
              </w:rPr>
            </w:pPr>
            <w:r>
              <w:rPr>
                <w:rFonts w:ascii="Times New Roman" w:eastAsia="Times New Roman" w:hAnsi="Times New Roman"/>
                <w:b/>
                <w:i/>
                <w:sz w:val="18"/>
                <w:szCs w:val="18"/>
                <w:lang w:eastAsia="tr-TR"/>
              </w:rPr>
              <w:lastRenderedPageBreak/>
              <w:t xml:space="preserve">Wolffia arrhiza </w:t>
            </w:r>
            <w:r w:rsidRPr="00A45D1D">
              <w:rPr>
                <w:rFonts w:ascii="Times New Roman" w:eastAsia="Times New Roman" w:hAnsi="Times New Roman"/>
                <w:b/>
                <w:sz w:val="18"/>
                <w:szCs w:val="18"/>
                <w:lang w:eastAsia="tr-TR"/>
              </w:rPr>
              <w:t>ve/veya</w:t>
            </w:r>
            <w:r>
              <w:rPr>
                <w:rFonts w:ascii="Times New Roman" w:eastAsia="Times New Roman" w:hAnsi="Times New Roman"/>
                <w:b/>
                <w:i/>
                <w:sz w:val="18"/>
                <w:szCs w:val="18"/>
                <w:lang w:eastAsia="tr-TR"/>
              </w:rPr>
              <w:t xml:space="preserve"> Wolffia globosa  </w:t>
            </w:r>
          </w:p>
          <w:p w14:paraId="39B296E7" w14:textId="685B3BBF" w:rsidR="0092549B" w:rsidRPr="000C4BEE" w:rsidRDefault="0092549B" w:rsidP="0092549B">
            <w:pPr>
              <w:autoSpaceDE w:val="0"/>
              <w:autoSpaceDN w:val="0"/>
              <w:adjustRightInd w:val="0"/>
              <w:spacing w:after="0" w:line="240" w:lineRule="auto"/>
              <w:jc w:val="both"/>
              <w:rPr>
                <w:rFonts w:ascii="Times New Roman" w:eastAsia="Calibri" w:hAnsi="Times New Roman" w:cs="Times New Roman"/>
                <w:b/>
                <w:sz w:val="18"/>
                <w:szCs w:val="18"/>
              </w:rPr>
            </w:pPr>
            <w:r w:rsidRPr="000C4BEE">
              <w:rPr>
                <w:rFonts w:ascii="Times New Roman" w:hAnsi="Times New Roman"/>
                <w:bCs/>
                <w:sz w:val="18"/>
                <w:szCs w:val="18"/>
              </w:rPr>
              <w:t>(Diğer bir ülkeden gelen geleneksel gıda)</w:t>
            </w:r>
          </w:p>
        </w:tc>
        <w:tc>
          <w:tcPr>
            <w:tcW w:w="11912" w:type="dxa"/>
            <w:tcBorders>
              <w:top w:val="single" w:sz="4" w:space="0" w:color="auto"/>
              <w:left w:val="single" w:sz="4" w:space="0" w:color="auto"/>
              <w:bottom w:val="single" w:sz="4" w:space="0" w:color="auto"/>
              <w:right w:val="single" w:sz="4" w:space="0" w:color="auto"/>
            </w:tcBorders>
            <w:shd w:val="clear" w:color="auto" w:fill="FFFFFF"/>
          </w:tcPr>
          <w:p w14:paraId="4C7C0033" w14:textId="1B2DBF09" w:rsidR="0092549B" w:rsidRPr="00A45D1D" w:rsidRDefault="0092549B" w:rsidP="0092549B">
            <w:pPr>
              <w:spacing w:before="60" w:after="60"/>
              <w:rPr>
                <w:rFonts w:ascii="Times New Roman" w:eastAsia="Times New Roman" w:hAnsi="Times New Roman" w:cs="Times New Roman"/>
                <w:sz w:val="18"/>
                <w:szCs w:val="18"/>
                <w:lang w:eastAsia="tr-TR"/>
              </w:rPr>
            </w:pPr>
            <w:r w:rsidRPr="00A45D1D">
              <w:rPr>
                <w:rFonts w:ascii="Times New Roman" w:hAnsi="Times New Roman" w:cs="Times New Roman"/>
                <w:b/>
                <w:color w:val="000000"/>
                <w:sz w:val="18"/>
                <w:szCs w:val="18"/>
              </w:rPr>
              <w:t>Açıklama/Tanım:</w:t>
            </w:r>
            <w:r w:rsidRPr="00A45D1D">
              <w:rPr>
                <w:rFonts w:ascii="Times New Roman" w:hAnsi="Times New Roman" w:cs="Times New Roman"/>
                <w:color w:val="000000"/>
                <w:sz w:val="18"/>
                <w:szCs w:val="18"/>
              </w:rPr>
              <w:t xml:space="preserve"> Bu geleneksel gıda,  </w:t>
            </w:r>
            <w:r w:rsidRPr="00A45D1D">
              <w:rPr>
                <w:rFonts w:ascii="Times New Roman" w:eastAsia="Times New Roman" w:hAnsi="Times New Roman" w:cs="Times New Roman"/>
                <w:i/>
                <w:sz w:val="18"/>
                <w:szCs w:val="18"/>
                <w:lang w:eastAsia="tr-TR"/>
              </w:rPr>
              <w:t xml:space="preserve">Wolffia arrhiza </w:t>
            </w:r>
            <w:r w:rsidRPr="00A45D1D">
              <w:rPr>
                <w:rFonts w:ascii="Times New Roman" w:eastAsia="Times New Roman" w:hAnsi="Times New Roman" w:cs="Times New Roman"/>
                <w:sz w:val="18"/>
                <w:szCs w:val="18"/>
                <w:lang w:eastAsia="tr-TR"/>
              </w:rPr>
              <w:t>(L) Horkel ex Wimm. ve/veya</w:t>
            </w:r>
            <w:r w:rsidRPr="00A45D1D">
              <w:rPr>
                <w:rFonts w:ascii="Times New Roman" w:eastAsia="Times New Roman" w:hAnsi="Times New Roman" w:cs="Times New Roman"/>
                <w:i/>
                <w:sz w:val="18"/>
                <w:szCs w:val="18"/>
                <w:lang w:eastAsia="tr-TR"/>
              </w:rPr>
              <w:t xml:space="preserve"> Wolffia globosa </w:t>
            </w:r>
            <w:r w:rsidRPr="00A45D1D">
              <w:rPr>
                <w:rFonts w:ascii="Times New Roman" w:eastAsia="Times New Roman" w:hAnsi="Times New Roman" w:cs="Times New Roman"/>
                <w:sz w:val="18"/>
                <w:szCs w:val="18"/>
                <w:lang w:eastAsia="tr-TR"/>
              </w:rPr>
              <w:t>(Roxb) Hartog&amp;Plas’nın taze bitkilerini içerir (Araceae familyası).</w:t>
            </w:r>
          </w:p>
          <w:p w14:paraId="1D3957A7" w14:textId="2A7C227E" w:rsidR="0092549B" w:rsidRPr="005F6638" w:rsidRDefault="0092549B" w:rsidP="0092549B">
            <w:pPr>
              <w:autoSpaceDE w:val="0"/>
              <w:autoSpaceDN w:val="0"/>
              <w:adjustRightInd w:val="0"/>
              <w:spacing w:after="0" w:line="240" w:lineRule="auto"/>
              <w:rPr>
                <w:rFonts w:ascii="Times New Roman" w:hAnsi="Times New Roman" w:cs="Times New Roman"/>
                <w:b/>
                <w:color w:val="000000"/>
                <w:sz w:val="18"/>
                <w:szCs w:val="18"/>
              </w:rPr>
            </w:pPr>
            <w:r w:rsidRPr="005F6638">
              <w:rPr>
                <w:rFonts w:ascii="Times New Roman" w:hAnsi="Times New Roman" w:cs="Times New Roman"/>
                <w:b/>
                <w:color w:val="000000"/>
                <w:sz w:val="18"/>
                <w:szCs w:val="18"/>
              </w:rPr>
              <w:t>Mikrobiyolojik kriterler:</w:t>
            </w:r>
          </w:p>
          <w:p w14:paraId="7744178F" w14:textId="2B66D668" w:rsidR="0092549B" w:rsidRPr="005F6638" w:rsidRDefault="0092549B" w:rsidP="0092549B">
            <w:pPr>
              <w:autoSpaceDE w:val="0"/>
              <w:autoSpaceDN w:val="0"/>
              <w:adjustRightInd w:val="0"/>
              <w:spacing w:after="0" w:line="240" w:lineRule="auto"/>
              <w:rPr>
                <w:rFonts w:ascii="Times New Roman" w:hAnsi="Times New Roman" w:cs="Times New Roman"/>
                <w:color w:val="000000"/>
                <w:sz w:val="18"/>
                <w:szCs w:val="18"/>
              </w:rPr>
            </w:pPr>
            <w:r w:rsidRPr="005F6638">
              <w:rPr>
                <w:rFonts w:ascii="Times New Roman" w:hAnsi="Times New Roman" w:cs="Times New Roman"/>
                <w:color w:val="000000"/>
                <w:sz w:val="18"/>
                <w:szCs w:val="18"/>
              </w:rPr>
              <w:t>Toplam canlı sayısı:&lt;10</w:t>
            </w:r>
            <w:r w:rsidRPr="005F6638">
              <w:rPr>
                <w:rFonts w:ascii="Times New Roman" w:hAnsi="Times New Roman" w:cs="Times New Roman"/>
                <w:color w:val="000000"/>
                <w:sz w:val="18"/>
                <w:szCs w:val="18"/>
                <w:vertAlign w:val="superscript"/>
              </w:rPr>
              <w:t>3</w:t>
            </w:r>
            <w:r w:rsidRPr="005F6638">
              <w:rPr>
                <w:rFonts w:ascii="Times New Roman" w:hAnsi="Times New Roman" w:cs="Times New Roman"/>
                <w:color w:val="000000"/>
                <w:sz w:val="18"/>
                <w:szCs w:val="18"/>
              </w:rPr>
              <w:t xml:space="preserve"> Kob/g</w:t>
            </w:r>
          </w:p>
          <w:p w14:paraId="233C1904" w14:textId="0433E00B" w:rsidR="0092549B" w:rsidRPr="005F6638" w:rsidRDefault="0092549B" w:rsidP="0092549B">
            <w:pPr>
              <w:autoSpaceDE w:val="0"/>
              <w:autoSpaceDN w:val="0"/>
              <w:adjustRightInd w:val="0"/>
              <w:spacing w:after="0" w:line="240" w:lineRule="auto"/>
              <w:rPr>
                <w:rFonts w:ascii="Times New Roman" w:hAnsi="Times New Roman" w:cs="Times New Roman"/>
                <w:color w:val="000000"/>
                <w:sz w:val="18"/>
                <w:szCs w:val="18"/>
              </w:rPr>
            </w:pPr>
            <w:r w:rsidRPr="005F6638">
              <w:rPr>
                <w:rFonts w:ascii="Times New Roman" w:hAnsi="Times New Roman" w:cs="Times New Roman"/>
                <w:color w:val="000000"/>
                <w:sz w:val="18"/>
                <w:szCs w:val="18"/>
              </w:rPr>
              <w:t>Toplam maya ve küf sayısı. &lt;100 Kob/g</w:t>
            </w:r>
          </w:p>
          <w:p w14:paraId="5526A9E3" w14:textId="71DEBB26" w:rsidR="0092549B" w:rsidRPr="005F6638" w:rsidRDefault="0092549B" w:rsidP="0092549B">
            <w:pPr>
              <w:autoSpaceDE w:val="0"/>
              <w:autoSpaceDN w:val="0"/>
              <w:adjustRightInd w:val="0"/>
              <w:spacing w:after="0" w:line="240" w:lineRule="auto"/>
              <w:rPr>
                <w:rFonts w:ascii="Times New Roman" w:hAnsi="Times New Roman" w:cs="Times New Roman"/>
                <w:color w:val="000000"/>
                <w:sz w:val="18"/>
                <w:szCs w:val="18"/>
              </w:rPr>
            </w:pPr>
            <w:r w:rsidRPr="005F6638">
              <w:rPr>
                <w:rFonts w:ascii="Times New Roman" w:hAnsi="Times New Roman" w:cs="Times New Roman"/>
                <w:color w:val="000000"/>
                <w:sz w:val="18"/>
                <w:szCs w:val="18"/>
              </w:rPr>
              <w:t>Toplam Enterobacteriaceae: &lt;100 Kob/g</w:t>
            </w:r>
          </w:p>
          <w:p w14:paraId="08BE9612" w14:textId="4D14650A" w:rsidR="0092549B" w:rsidRPr="005F6638" w:rsidRDefault="0092549B" w:rsidP="0092549B">
            <w:pPr>
              <w:autoSpaceDE w:val="0"/>
              <w:autoSpaceDN w:val="0"/>
              <w:adjustRightInd w:val="0"/>
              <w:spacing w:after="0" w:line="240" w:lineRule="auto"/>
              <w:rPr>
                <w:rFonts w:ascii="Times New Roman" w:hAnsi="Times New Roman" w:cs="Times New Roman"/>
                <w:color w:val="000000"/>
                <w:sz w:val="18"/>
                <w:szCs w:val="18"/>
              </w:rPr>
            </w:pPr>
            <w:r w:rsidRPr="005F6638">
              <w:rPr>
                <w:rFonts w:ascii="Times New Roman" w:hAnsi="Times New Roman" w:cs="Times New Roman"/>
                <w:i/>
                <w:color w:val="000000"/>
                <w:sz w:val="18"/>
                <w:szCs w:val="18"/>
              </w:rPr>
              <w:t>Escherichia coli</w:t>
            </w:r>
            <w:r w:rsidRPr="005F6638">
              <w:rPr>
                <w:rFonts w:ascii="Times New Roman" w:hAnsi="Times New Roman" w:cs="Times New Roman"/>
                <w:color w:val="000000"/>
                <w:sz w:val="18"/>
                <w:szCs w:val="18"/>
              </w:rPr>
              <w:t>:&lt;100 Kob/g</w:t>
            </w:r>
          </w:p>
          <w:p w14:paraId="2275084D" w14:textId="31E971E8" w:rsidR="0092549B" w:rsidRPr="005F6638" w:rsidRDefault="0092549B" w:rsidP="0092549B">
            <w:pPr>
              <w:autoSpaceDE w:val="0"/>
              <w:autoSpaceDN w:val="0"/>
              <w:adjustRightInd w:val="0"/>
              <w:spacing w:after="0" w:line="240" w:lineRule="auto"/>
              <w:rPr>
                <w:rFonts w:ascii="Times New Roman" w:hAnsi="Times New Roman" w:cs="Times New Roman"/>
                <w:color w:val="000000"/>
                <w:sz w:val="18"/>
                <w:szCs w:val="18"/>
              </w:rPr>
            </w:pPr>
            <w:r w:rsidRPr="005F6638">
              <w:rPr>
                <w:rFonts w:ascii="Times New Roman" w:hAnsi="Times New Roman" w:cs="Times New Roman"/>
                <w:i/>
                <w:color w:val="000000"/>
                <w:sz w:val="18"/>
                <w:szCs w:val="18"/>
              </w:rPr>
              <w:t>Salmonella</w:t>
            </w:r>
            <w:r w:rsidRPr="005F6638">
              <w:rPr>
                <w:rFonts w:ascii="Times New Roman" w:hAnsi="Times New Roman" w:cs="Times New Roman"/>
                <w:color w:val="000000"/>
                <w:sz w:val="18"/>
                <w:szCs w:val="18"/>
              </w:rPr>
              <w:t>: 25 g’da bulunmayacak</w:t>
            </w:r>
          </w:p>
          <w:p w14:paraId="63C39D08" w14:textId="55BB02B9" w:rsidR="0092549B" w:rsidRPr="005F6638" w:rsidRDefault="0092549B" w:rsidP="0092549B">
            <w:pPr>
              <w:autoSpaceDE w:val="0"/>
              <w:autoSpaceDN w:val="0"/>
              <w:adjustRightInd w:val="0"/>
              <w:spacing w:after="0" w:line="240" w:lineRule="auto"/>
              <w:rPr>
                <w:rFonts w:ascii="Times New Roman" w:hAnsi="Times New Roman" w:cs="Times New Roman"/>
                <w:color w:val="000000"/>
                <w:sz w:val="18"/>
                <w:szCs w:val="18"/>
              </w:rPr>
            </w:pPr>
            <w:r w:rsidRPr="005F6638">
              <w:rPr>
                <w:rFonts w:ascii="Times New Roman" w:hAnsi="Times New Roman" w:cs="Times New Roman"/>
                <w:i/>
                <w:color w:val="000000"/>
                <w:sz w:val="18"/>
                <w:szCs w:val="18"/>
              </w:rPr>
              <w:t>Listeria monocytogenes</w:t>
            </w:r>
            <w:r w:rsidRPr="005F6638">
              <w:rPr>
                <w:rFonts w:ascii="Times New Roman" w:hAnsi="Times New Roman" w:cs="Times New Roman"/>
                <w:color w:val="000000"/>
                <w:sz w:val="18"/>
                <w:szCs w:val="18"/>
              </w:rPr>
              <w:t>: 25 g’da bulunmayacak</w:t>
            </w:r>
          </w:p>
          <w:p w14:paraId="02644495" w14:textId="489577CF" w:rsidR="0092549B" w:rsidRDefault="0092549B" w:rsidP="0092549B">
            <w:pPr>
              <w:autoSpaceDE w:val="0"/>
              <w:autoSpaceDN w:val="0"/>
              <w:adjustRightInd w:val="0"/>
              <w:spacing w:after="0" w:line="240" w:lineRule="auto"/>
              <w:rPr>
                <w:rFonts w:ascii="Times New Roman" w:hAnsi="Times New Roman" w:cs="Times New Roman"/>
                <w:color w:val="000000"/>
                <w:sz w:val="18"/>
                <w:szCs w:val="18"/>
              </w:rPr>
            </w:pPr>
            <w:r w:rsidRPr="005F6638">
              <w:rPr>
                <w:rFonts w:ascii="Times New Roman" w:hAnsi="Times New Roman" w:cs="Times New Roman"/>
                <w:i/>
                <w:color w:val="000000"/>
                <w:sz w:val="18"/>
                <w:szCs w:val="18"/>
              </w:rPr>
              <w:t>Stapylococcus aureus</w:t>
            </w:r>
            <w:r w:rsidRPr="005F6638">
              <w:rPr>
                <w:rFonts w:ascii="Times New Roman" w:hAnsi="Times New Roman" w:cs="Times New Roman"/>
                <w:color w:val="000000"/>
                <w:sz w:val="18"/>
                <w:szCs w:val="18"/>
              </w:rPr>
              <w:t>: 10 g’da bulunmayacak</w:t>
            </w:r>
          </w:p>
          <w:p w14:paraId="29221625" w14:textId="2327B126" w:rsidR="0092549B" w:rsidRDefault="0092549B" w:rsidP="0092549B">
            <w:pPr>
              <w:autoSpaceDE w:val="0"/>
              <w:autoSpaceDN w:val="0"/>
              <w:adjustRightInd w:val="0"/>
              <w:spacing w:after="0" w:line="240" w:lineRule="auto"/>
              <w:rPr>
                <w:rFonts w:ascii="Times New Roman" w:hAnsi="Times New Roman" w:cs="Times New Roman"/>
                <w:color w:val="000000"/>
                <w:sz w:val="18"/>
                <w:szCs w:val="18"/>
              </w:rPr>
            </w:pPr>
          </w:p>
          <w:p w14:paraId="44C3B67A" w14:textId="58224FD3" w:rsidR="0092549B" w:rsidRPr="00277D85" w:rsidRDefault="0092549B" w:rsidP="0092549B">
            <w:pPr>
              <w:autoSpaceDE w:val="0"/>
              <w:autoSpaceDN w:val="0"/>
              <w:adjustRightInd w:val="0"/>
              <w:spacing w:after="0" w:line="240" w:lineRule="auto"/>
              <w:rPr>
                <w:rFonts w:ascii="Times New Roman" w:hAnsi="Times New Roman" w:cs="Times New Roman"/>
                <w:b/>
                <w:color w:val="000000"/>
                <w:sz w:val="18"/>
                <w:szCs w:val="18"/>
              </w:rPr>
            </w:pPr>
            <w:r w:rsidRPr="00277D85">
              <w:rPr>
                <w:rFonts w:ascii="Times New Roman" w:hAnsi="Times New Roman" w:cs="Times New Roman"/>
                <w:b/>
                <w:color w:val="000000"/>
                <w:sz w:val="18"/>
                <w:szCs w:val="18"/>
              </w:rPr>
              <w:t>Ağır metaller:</w:t>
            </w:r>
          </w:p>
          <w:p w14:paraId="375D3A54" w14:textId="7A6BB300" w:rsidR="0092549B" w:rsidRDefault="0092549B" w:rsidP="0092549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Kurşun: &lt;0,3 mg/kg</w:t>
            </w:r>
          </w:p>
          <w:p w14:paraId="10BF0C87" w14:textId="6CB78601" w:rsidR="0092549B" w:rsidRDefault="0092549B" w:rsidP="0092549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Arsenik (inorganik):&lt; 0,10 mg/kg</w:t>
            </w:r>
          </w:p>
          <w:p w14:paraId="57EA6B9F" w14:textId="06E3ABA0" w:rsidR="0092549B" w:rsidRDefault="0092549B" w:rsidP="0092549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Kadmiyum: &lt;0,2 mg/kg</w:t>
            </w:r>
          </w:p>
          <w:p w14:paraId="6A4BE960" w14:textId="02249A59" w:rsidR="0092549B" w:rsidRDefault="0092549B" w:rsidP="0092549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Krom: &lt; 1 mg/kg</w:t>
            </w:r>
          </w:p>
          <w:p w14:paraId="5141EB53" w14:textId="250157C6" w:rsidR="0092549B" w:rsidRDefault="0092549B" w:rsidP="0092549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Civa: &lt;0,10 mg/kg</w:t>
            </w:r>
          </w:p>
          <w:p w14:paraId="3F90FA68" w14:textId="43088B8A" w:rsidR="0092549B" w:rsidRDefault="0092549B" w:rsidP="0092549B">
            <w:pPr>
              <w:autoSpaceDE w:val="0"/>
              <w:autoSpaceDN w:val="0"/>
              <w:adjustRightInd w:val="0"/>
              <w:spacing w:after="0" w:line="240" w:lineRule="auto"/>
              <w:rPr>
                <w:rFonts w:ascii="Times New Roman" w:hAnsi="Times New Roman" w:cs="Times New Roman"/>
                <w:color w:val="000000"/>
                <w:sz w:val="18"/>
                <w:szCs w:val="18"/>
              </w:rPr>
            </w:pPr>
          </w:p>
          <w:p w14:paraId="39DE0A45" w14:textId="11C7012C" w:rsidR="0092549B" w:rsidRPr="00277D85" w:rsidRDefault="0092549B" w:rsidP="0092549B">
            <w:pPr>
              <w:autoSpaceDE w:val="0"/>
              <w:autoSpaceDN w:val="0"/>
              <w:adjustRightInd w:val="0"/>
              <w:spacing w:after="0" w:line="240" w:lineRule="auto"/>
              <w:rPr>
                <w:rFonts w:ascii="Times New Roman" w:hAnsi="Times New Roman" w:cs="Times New Roman"/>
                <w:b/>
                <w:color w:val="000000"/>
                <w:sz w:val="18"/>
                <w:szCs w:val="18"/>
              </w:rPr>
            </w:pPr>
            <w:r w:rsidRPr="00277D85">
              <w:rPr>
                <w:rFonts w:ascii="Times New Roman" w:hAnsi="Times New Roman" w:cs="Times New Roman"/>
                <w:b/>
                <w:color w:val="000000"/>
                <w:sz w:val="18"/>
                <w:szCs w:val="18"/>
              </w:rPr>
              <w:t>Eser elemetler:</w:t>
            </w:r>
          </w:p>
          <w:p w14:paraId="1A84A790" w14:textId="52D890BD" w:rsidR="0092549B" w:rsidRDefault="0092549B" w:rsidP="0092549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Bakır: &lt;0,8 mg/kg</w:t>
            </w:r>
          </w:p>
          <w:p w14:paraId="59359407" w14:textId="77E8D2BA" w:rsidR="0092549B" w:rsidRDefault="0092549B" w:rsidP="0092549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Molibden: &lt;0,3 mg/kg</w:t>
            </w:r>
          </w:p>
          <w:p w14:paraId="39E93011" w14:textId="13656818" w:rsidR="0092549B" w:rsidRDefault="0092549B" w:rsidP="0092549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Çinko: &lt;5 mg/kg</w:t>
            </w:r>
          </w:p>
          <w:p w14:paraId="3457298D" w14:textId="195ED347" w:rsidR="0092549B" w:rsidRDefault="0092549B" w:rsidP="0092549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Bor: &lt;5 mg/kg</w:t>
            </w:r>
          </w:p>
          <w:p w14:paraId="65DBFE1E" w14:textId="28C9CBA2" w:rsidR="0092549B" w:rsidRDefault="0092549B" w:rsidP="0092549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Mangan: &lt;6 mg/kg</w:t>
            </w:r>
          </w:p>
          <w:p w14:paraId="6095D38D" w14:textId="232F4EF5" w:rsidR="0092549B" w:rsidRDefault="0092549B" w:rsidP="0092549B">
            <w:pPr>
              <w:autoSpaceDE w:val="0"/>
              <w:autoSpaceDN w:val="0"/>
              <w:adjustRightInd w:val="0"/>
              <w:spacing w:after="0" w:line="240" w:lineRule="auto"/>
              <w:rPr>
                <w:rFonts w:ascii="Times New Roman" w:hAnsi="Times New Roman" w:cs="Times New Roman"/>
                <w:color w:val="000000"/>
                <w:sz w:val="18"/>
                <w:szCs w:val="18"/>
              </w:rPr>
            </w:pPr>
          </w:p>
          <w:p w14:paraId="68F4CFB0" w14:textId="3220F023" w:rsidR="0092549B" w:rsidRPr="00277D85" w:rsidRDefault="0092549B" w:rsidP="0092549B">
            <w:pPr>
              <w:autoSpaceDE w:val="0"/>
              <w:autoSpaceDN w:val="0"/>
              <w:adjustRightInd w:val="0"/>
              <w:spacing w:after="0" w:line="240" w:lineRule="auto"/>
              <w:rPr>
                <w:rFonts w:ascii="Times New Roman" w:hAnsi="Times New Roman" w:cs="Times New Roman"/>
                <w:b/>
                <w:color w:val="000000"/>
                <w:sz w:val="18"/>
                <w:szCs w:val="18"/>
              </w:rPr>
            </w:pPr>
            <w:r w:rsidRPr="00277D85">
              <w:rPr>
                <w:rFonts w:ascii="Times New Roman" w:hAnsi="Times New Roman" w:cs="Times New Roman"/>
                <w:b/>
                <w:color w:val="000000"/>
                <w:sz w:val="18"/>
                <w:szCs w:val="18"/>
              </w:rPr>
              <w:t>Siyanotoksinler:</w:t>
            </w:r>
          </w:p>
          <w:p w14:paraId="34A93752" w14:textId="639B12B5" w:rsidR="0092549B" w:rsidRDefault="0092549B" w:rsidP="0092549B">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Mikrosistinler: 0,006 µg/g</w:t>
            </w:r>
          </w:p>
          <w:p w14:paraId="4F298863" w14:textId="77777777" w:rsidR="0092549B" w:rsidRDefault="0092549B" w:rsidP="0092549B">
            <w:pPr>
              <w:autoSpaceDE w:val="0"/>
              <w:autoSpaceDN w:val="0"/>
              <w:adjustRightInd w:val="0"/>
              <w:spacing w:after="0" w:line="240" w:lineRule="auto"/>
              <w:rPr>
                <w:rFonts w:ascii="Times New Roman" w:hAnsi="Times New Roman" w:cs="Times New Roman"/>
                <w:color w:val="000000"/>
                <w:sz w:val="18"/>
                <w:szCs w:val="18"/>
              </w:rPr>
            </w:pPr>
          </w:p>
          <w:p w14:paraId="54DBB172" w14:textId="136E3E8A" w:rsidR="0092549B" w:rsidRPr="00A45D1D" w:rsidRDefault="0092549B" w:rsidP="0092549B">
            <w:pPr>
              <w:autoSpaceDE w:val="0"/>
              <w:autoSpaceDN w:val="0"/>
              <w:adjustRightInd w:val="0"/>
              <w:spacing w:after="0" w:line="240" w:lineRule="auto"/>
              <w:rPr>
                <w:rFonts w:ascii="Times New Roman" w:hAnsi="Times New Roman" w:cs="Times New Roman"/>
                <w:b/>
                <w:color w:val="000000"/>
                <w:sz w:val="18"/>
                <w:szCs w:val="18"/>
              </w:rPr>
            </w:pPr>
            <w:r w:rsidRPr="00277D85">
              <w:rPr>
                <w:rFonts w:ascii="Times New Roman" w:hAnsi="Times New Roman" w:cs="Times New Roman"/>
                <w:b/>
                <w:color w:val="000000"/>
                <w:sz w:val="18"/>
                <w:szCs w:val="18"/>
              </w:rPr>
              <w:t xml:space="preserve">Pestisitler: </w:t>
            </w:r>
          </w:p>
          <w:p w14:paraId="5B20771D" w14:textId="01CBB19E" w:rsidR="0092549B" w:rsidRPr="00A45D1D" w:rsidRDefault="0092549B" w:rsidP="0092549B">
            <w:pPr>
              <w:spacing w:after="0" w:line="240" w:lineRule="auto"/>
              <w:rPr>
                <w:rFonts w:ascii="Times New Roman" w:eastAsia="Times New Roman" w:hAnsi="Times New Roman"/>
                <w:b/>
                <w:sz w:val="18"/>
                <w:szCs w:val="18"/>
                <w:lang w:eastAsia="tr-TR"/>
              </w:rPr>
            </w:pPr>
            <w:r w:rsidRPr="001F1B0F">
              <w:rPr>
                <w:rFonts w:ascii="Times New Roman" w:hAnsi="Times New Roman" w:cs="Times New Roman"/>
                <w:sz w:val="18"/>
                <w:szCs w:val="18"/>
              </w:rPr>
              <w:t xml:space="preserve">Türk Gıda Kodeksi Pestisitlerin Maksimum Kalıntı </w:t>
            </w:r>
            <w:r>
              <w:rPr>
                <w:rFonts w:ascii="Times New Roman" w:hAnsi="Times New Roman" w:cs="Times New Roman"/>
                <w:sz w:val="18"/>
                <w:szCs w:val="18"/>
              </w:rPr>
              <w:t>Limitleri Yönetmeliğinde 0254000</w:t>
            </w:r>
            <w:r w:rsidRPr="001F1B0F">
              <w:rPr>
                <w:rFonts w:ascii="Times New Roman" w:hAnsi="Times New Roman" w:cs="Times New Roman"/>
                <w:sz w:val="18"/>
                <w:szCs w:val="18"/>
              </w:rPr>
              <w:t xml:space="preserve"> kod numarası (</w:t>
            </w:r>
            <w:r>
              <w:rPr>
                <w:rFonts w:ascii="Times New Roman" w:hAnsi="Times New Roman" w:cs="Times New Roman"/>
                <w:sz w:val="18"/>
                <w:szCs w:val="18"/>
              </w:rPr>
              <w:t>yapraklı sebzeler, otlar ve yenilebilir çiçekler grubundaki</w:t>
            </w:r>
            <w:r w:rsidRPr="001F1B0F">
              <w:rPr>
                <w:rFonts w:ascii="Times New Roman" w:hAnsi="Times New Roman" w:cs="Times New Roman"/>
                <w:sz w:val="18"/>
                <w:szCs w:val="18"/>
              </w:rPr>
              <w:t xml:space="preserve"> “</w:t>
            </w:r>
            <w:r>
              <w:rPr>
                <w:rFonts w:ascii="Times New Roman" w:hAnsi="Times New Roman" w:cs="Times New Roman"/>
                <w:sz w:val="18"/>
                <w:szCs w:val="18"/>
              </w:rPr>
              <w:t>su teresi (ç) alt grubu</w:t>
            </w:r>
            <w:r w:rsidRPr="001F1B0F">
              <w:rPr>
                <w:rFonts w:ascii="Times New Roman" w:hAnsi="Times New Roman" w:cs="Times New Roman"/>
                <w:sz w:val="18"/>
                <w:szCs w:val="18"/>
              </w:rPr>
              <w:t>” başlığı) altında değerlendir</w:t>
            </w:r>
            <w:r>
              <w:rPr>
                <w:rFonts w:ascii="Times New Roman" w:hAnsi="Times New Roman" w:cs="Times New Roman"/>
                <w:sz w:val="18"/>
                <w:szCs w:val="18"/>
              </w:rPr>
              <w:t>i</w:t>
            </w:r>
            <w:r w:rsidRPr="001F1B0F">
              <w:rPr>
                <w:rFonts w:ascii="Times New Roman" w:hAnsi="Times New Roman" w:cs="Times New Roman"/>
                <w:sz w:val="18"/>
                <w:szCs w:val="18"/>
              </w:rPr>
              <w:t>lir.</w:t>
            </w:r>
          </w:p>
          <w:p w14:paraId="1353F5E9" w14:textId="77777777" w:rsidR="0092549B" w:rsidRPr="000C4BEE" w:rsidRDefault="0092549B" w:rsidP="0092549B">
            <w:pPr>
              <w:spacing w:after="0" w:line="240" w:lineRule="auto"/>
              <w:rPr>
                <w:rFonts w:ascii="Times New Roman" w:eastAsia="Times New Roman" w:hAnsi="Times New Roman"/>
                <w:b/>
                <w:sz w:val="18"/>
                <w:szCs w:val="18"/>
                <w:lang w:eastAsia="tr-TR"/>
              </w:rPr>
            </w:pPr>
          </w:p>
        </w:tc>
      </w:tr>
    </w:tbl>
    <w:p w14:paraId="40BC0B22" w14:textId="77777777" w:rsidR="00005C6B" w:rsidRPr="00005C6B" w:rsidRDefault="00005C6B" w:rsidP="00005C6B">
      <w:pPr>
        <w:jc w:val="center"/>
        <w:rPr>
          <w:rFonts w:ascii="Times New Roman" w:hAnsi="Times New Roman" w:cs="Times New Roman"/>
        </w:rPr>
      </w:pPr>
    </w:p>
    <w:p w14:paraId="27F26CC0" w14:textId="77777777" w:rsidR="00005C6B" w:rsidRDefault="00005C6B" w:rsidP="00B6518F">
      <w:pPr>
        <w:spacing w:line="240" w:lineRule="auto"/>
        <w:contextualSpacing/>
        <w:jc w:val="both"/>
        <w:rPr>
          <w:rFonts w:ascii="Times New Roman" w:eastAsia="Times New Roman" w:hAnsi="Times New Roman" w:cs="Times New Roman"/>
          <w:sz w:val="24"/>
          <w:szCs w:val="24"/>
          <w:lang w:eastAsia="tr-TR"/>
        </w:rPr>
        <w:sectPr w:rsidR="00005C6B" w:rsidSect="00005C6B">
          <w:pgSz w:w="16838" w:h="11906" w:orient="landscape"/>
          <w:pgMar w:top="1417" w:right="1417" w:bottom="1417" w:left="1417" w:header="709" w:footer="709" w:gutter="0"/>
          <w:cols w:space="708"/>
          <w:docGrid w:linePitch="360"/>
        </w:sectPr>
      </w:pPr>
    </w:p>
    <w:p w14:paraId="72E2AD33" w14:textId="55EE0995" w:rsidR="007A37F7" w:rsidRPr="00D11138" w:rsidRDefault="007A37F7" w:rsidP="00B6518F">
      <w:pPr>
        <w:spacing w:line="240" w:lineRule="auto"/>
        <w:contextualSpacing/>
        <w:jc w:val="both"/>
        <w:rPr>
          <w:rFonts w:ascii="Times New Roman" w:eastAsia="Times New Roman" w:hAnsi="Times New Roman" w:cs="Times New Roman"/>
          <w:sz w:val="24"/>
          <w:szCs w:val="24"/>
          <w:lang w:eastAsia="tr-TR"/>
        </w:rPr>
      </w:pPr>
    </w:p>
    <w:p w14:paraId="7D1B7C74" w14:textId="77777777" w:rsidR="007A37F7" w:rsidRPr="00D11138" w:rsidRDefault="007A37F7" w:rsidP="00B6518F">
      <w:pPr>
        <w:spacing w:line="240" w:lineRule="auto"/>
        <w:contextualSpacing/>
        <w:jc w:val="both"/>
        <w:rPr>
          <w:rFonts w:ascii="Times New Roman" w:eastAsia="Times New Roman" w:hAnsi="Times New Roman" w:cs="Times New Roman"/>
          <w:sz w:val="24"/>
          <w:szCs w:val="24"/>
          <w:lang w:eastAsia="tr-TR"/>
        </w:rPr>
      </w:pPr>
    </w:p>
    <w:p w14:paraId="54C474BB" w14:textId="77777777" w:rsidR="00B84BCA" w:rsidRPr="00913652" w:rsidRDefault="00B84BCA" w:rsidP="00B84BCA">
      <w:pPr>
        <w:tabs>
          <w:tab w:val="left" w:pos="567"/>
        </w:tabs>
        <w:spacing w:after="120"/>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EK-7</w:t>
      </w:r>
    </w:p>
    <w:p w14:paraId="0FBF06C6" w14:textId="77777777" w:rsidR="00B84BCA" w:rsidRDefault="00B84BCA" w:rsidP="00B84BCA">
      <w:pPr>
        <w:tabs>
          <w:tab w:val="left" w:pos="567"/>
        </w:tabs>
        <w:spacing w:after="0"/>
        <w:jc w:val="center"/>
        <w:rPr>
          <w:rFonts w:ascii="Times New Roman" w:eastAsia="Times New Roman" w:hAnsi="Times New Roman"/>
          <w:b/>
          <w:bCs/>
          <w:sz w:val="24"/>
          <w:szCs w:val="24"/>
          <w:lang w:eastAsia="tr-TR"/>
        </w:rPr>
      </w:pPr>
      <w:r w:rsidRPr="00913652">
        <w:rPr>
          <w:rFonts w:ascii="Times New Roman" w:eastAsia="Times New Roman" w:hAnsi="Times New Roman"/>
          <w:b/>
          <w:bCs/>
          <w:sz w:val="24"/>
          <w:szCs w:val="24"/>
          <w:lang w:eastAsia="tr-TR"/>
        </w:rPr>
        <w:t>GÖZDEN GEÇİRME KAPSAMINDA BİLİMSEL GÖRÜŞ OLUŞTURMA ÇALIŞMASI DEVAM EDEN BİTKİLER LİSTESİ</w:t>
      </w:r>
    </w:p>
    <w:p w14:paraId="22523CF7" w14:textId="77777777" w:rsidR="00B84BCA" w:rsidRPr="008B14D2" w:rsidRDefault="00B84BCA" w:rsidP="00B84BCA">
      <w:pPr>
        <w:tabs>
          <w:tab w:val="left" w:pos="567"/>
        </w:tabs>
        <w:spacing w:after="120"/>
        <w:ind w:left="567"/>
        <w:jc w:val="both"/>
        <w:rPr>
          <w:rFonts w:ascii="Times New Roman" w:eastAsia="Times New Roman" w:hAnsi="Times New Roman"/>
          <w:b/>
          <w:bCs/>
          <w:sz w:val="24"/>
          <w:szCs w:val="24"/>
          <w:lang w:eastAsia="tr-TR"/>
        </w:rPr>
      </w:pPr>
      <w:r w:rsidRPr="008B14D2">
        <w:rPr>
          <w:rFonts w:ascii="Times New Roman" w:eastAsia="Times New Roman" w:hAnsi="Times New Roman"/>
          <w:b/>
          <w:bCs/>
          <w:sz w:val="24"/>
          <w:szCs w:val="24"/>
          <w:lang w:eastAsia="tr-TR"/>
        </w:rPr>
        <w:t>Açıklamalar</w:t>
      </w:r>
    </w:p>
    <w:p w14:paraId="47F98694" w14:textId="77777777" w:rsidR="00B84BCA" w:rsidRPr="008B14D2" w:rsidRDefault="00B84BCA" w:rsidP="00B84BCA">
      <w:pPr>
        <w:tabs>
          <w:tab w:val="left" w:pos="567"/>
        </w:tabs>
        <w:spacing w:after="120"/>
        <w:ind w:left="567"/>
        <w:jc w:val="both"/>
        <w:rPr>
          <w:rFonts w:ascii="Times New Roman" w:eastAsia="Times New Roman" w:hAnsi="Times New Roman"/>
          <w:b/>
          <w:bCs/>
          <w:sz w:val="24"/>
          <w:szCs w:val="24"/>
          <w:lang w:eastAsia="tr-TR"/>
        </w:rPr>
      </w:pPr>
      <w:r w:rsidRPr="008B14D2">
        <w:rPr>
          <w:rFonts w:ascii="Times New Roman" w:eastAsia="Times New Roman" w:hAnsi="Times New Roman"/>
          <w:b/>
          <w:bCs/>
          <w:sz w:val="24"/>
          <w:szCs w:val="24"/>
          <w:lang w:eastAsia="tr-TR"/>
        </w:rPr>
        <w:t>Listelerin sütun başlıklarında yer alan üst indislere ilişkin açıklamalar</w:t>
      </w:r>
    </w:p>
    <w:p w14:paraId="4AACB41B" w14:textId="77777777" w:rsidR="00B84BCA" w:rsidRPr="00866EEB" w:rsidRDefault="00B84BCA" w:rsidP="00B84BCA">
      <w:pPr>
        <w:spacing w:after="120"/>
        <w:ind w:firstLine="567"/>
        <w:jc w:val="both"/>
        <w:rPr>
          <w:rFonts w:ascii="Times New Roman" w:eastAsia="Times New Roman" w:hAnsi="Times New Roman"/>
          <w:bCs/>
          <w:color w:val="000000"/>
          <w:sz w:val="24"/>
          <w:szCs w:val="24"/>
          <w:lang w:eastAsia="tr-TR"/>
        </w:rPr>
      </w:pPr>
      <w:r w:rsidRPr="008B14D2">
        <w:rPr>
          <w:rFonts w:ascii="Times New Roman" w:eastAsia="Times New Roman" w:hAnsi="Times New Roman"/>
          <w:b/>
          <w:bCs/>
          <w:sz w:val="24"/>
          <w:szCs w:val="24"/>
          <w:vertAlign w:val="superscript"/>
          <w:lang w:eastAsia="tr-TR"/>
        </w:rPr>
        <w:t xml:space="preserve">(1) </w:t>
      </w:r>
      <w:r w:rsidRPr="008B14D2">
        <w:rPr>
          <w:rFonts w:ascii="Times New Roman" w:eastAsia="Times New Roman" w:hAnsi="Times New Roman"/>
          <w:bCs/>
          <w:sz w:val="24"/>
          <w:szCs w:val="24"/>
          <w:lang w:eastAsia="tr-TR"/>
        </w:rPr>
        <w:t>‘</w:t>
      </w:r>
      <w:r w:rsidRPr="00866EEB">
        <w:rPr>
          <w:rFonts w:ascii="Times New Roman" w:eastAsia="Times New Roman" w:hAnsi="Times New Roman"/>
          <w:bCs/>
          <w:color w:val="000000"/>
          <w:sz w:val="24"/>
          <w:szCs w:val="24"/>
          <w:lang w:eastAsia="tr-TR"/>
        </w:rPr>
        <w:t>BiMAL’in Adı’ başlığının altında yer alan ‘Latince (Otör ve Sinonimleri ile Birlikte)’ sütununda, BiMAL’in bilimsel (Latince) adının sinonimleri köşeli parantez içinde verilmiştir.</w:t>
      </w:r>
    </w:p>
    <w:p w14:paraId="5E864F91" w14:textId="77777777" w:rsidR="00B84BCA" w:rsidRPr="00866EEB" w:rsidRDefault="00B84BCA" w:rsidP="00B84BCA">
      <w:pPr>
        <w:spacing w:after="120"/>
        <w:ind w:firstLine="567"/>
        <w:jc w:val="both"/>
        <w:rPr>
          <w:rFonts w:ascii="Times New Roman" w:hAnsi="Times New Roman"/>
          <w:bCs/>
          <w:color w:val="000000"/>
          <w:sz w:val="24"/>
          <w:szCs w:val="24"/>
          <w:lang w:eastAsia="tr-TR"/>
        </w:rPr>
      </w:pPr>
      <w:r w:rsidRPr="00866EEB">
        <w:rPr>
          <w:rFonts w:ascii="Times New Roman" w:hAnsi="Times New Roman"/>
          <w:b/>
          <w:bCs/>
          <w:color w:val="000000"/>
          <w:sz w:val="24"/>
          <w:szCs w:val="24"/>
          <w:vertAlign w:val="superscript"/>
          <w:lang w:eastAsia="tr-TR"/>
        </w:rPr>
        <w:t>(2)</w:t>
      </w:r>
      <w:r w:rsidRPr="00866EEB">
        <w:rPr>
          <w:rFonts w:ascii="Times New Roman" w:hAnsi="Times New Roman"/>
          <w:bCs/>
          <w:color w:val="000000"/>
          <w:sz w:val="24"/>
          <w:szCs w:val="24"/>
          <w:lang w:eastAsia="tr-TR"/>
        </w:rPr>
        <w:t xml:space="preserve"> </w:t>
      </w:r>
      <w:r w:rsidRPr="00866EEB">
        <w:rPr>
          <w:rFonts w:ascii="Times New Roman" w:hAnsi="Times New Roman"/>
          <w:color w:val="000000"/>
          <w:sz w:val="24"/>
          <w:szCs w:val="24"/>
          <w:lang w:eastAsia="tr-TR"/>
        </w:rPr>
        <w:t>‘</w:t>
      </w:r>
      <w:r w:rsidRPr="00866EEB">
        <w:rPr>
          <w:rFonts w:ascii="Times New Roman" w:eastAsia="Times New Roman" w:hAnsi="Times New Roman"/>
          <w:bCs/>
          <w:color w:val="000000"/>
          <w:sz w:val="24"/>
          <w:szCs w:val="24"/>
          <w:lang w:eastAsia="tr-TR"/>
        </w:rPr>
        <w:t>BiMAL’in</w:t>
      </w:r>
      <w:r w:rsidRPr="00866EEB">
        <w:rPr>
          <w:rFonts w:ascii="Times New Roman" w:hAnsi="Times New Roman"/>
          <w:color w:val="000000"/>
          <w:sz w:val="24"/>
          <w:szCs w:val="24"/>
          <w:lang w:eastAsia="tr-TR"/>
        </w:rPr>
        <w:t xml:space="preserve"> Adı’ başlığının altında yer alan ‘Türkçe’ sütununda </w:t>
      </w:r>
      <w:r w:rsidRPr="00866EEB">
        <w:rPr>
          <w:rFonts w:ascii="Times New Roman" w:hAnsi="Times New Roman"/>
          <w:bCs/>
          <w:color w:val="000000"/>
          <w:sz w:val="24"/>
          <w:szCs w:val="24"/>
          <w:lang w:eastAsia="tr-TR"/>
        </w:rPr>
        <w:t xml:space="preserve">“---” işareti bulunuyorsa, söz konusu </w:t>
      </w:r>
      <w:r w:rsidRPr="00866EEB">
        <w:rPr>
          <w:rFonts w:ascii="Times New Roman" w:eastAsia="Times New Roman" w:hAnsi="Times New Roman"/>
          <w:bCs/>
          <w:color w:val="000000"/>
          <w:sz w:val="24"/>
          <w:szCs w:val="24"/>
          <w:lang w:eastAsia="tr-TR"/>
        </w:rPr>
        <w:t>BiMAL’in</w:t>
      </w:r>
      <w:r w:rsidRPr="00866EEB">
        <w:rPr>
          <w:rFonts w:ascii="Times New Roman" w:hAnsi="Times New Roman"/>
          <w:bCs/>
          <w:color w:val="000000"/>
          <w:sz w:val="24"/>
          <w:szCs w:val="24"/>
          <w:lang w:eastAsia="tr-TR"/>
        </w:rPr>
        <w:t xml:space="preserve"> Türkçe adının olmadığı anlamına gelir. </w:t>
      </w:r>
    </w:p>
    <w:p w14:paraId="61A74CC2" w14:textId="77777777" w:rsidR="00B84BCA" w:rsidRPr="00866EEB" w:rsidRDefault="00B84BCA" w:rsidP="00B84BCA">
      <w:pPr>
        <w:spacing w:after="120"/>
        <w:ind w:firstLine="567"/>
        <w:jc w:val="both"/>
        <w:rPr>
          <w:rFonts w:ascii="Times New Roman" w:hAnsi="Times New Roman"/>
          <w:bCs/>
          <w:color w:val="000000"/>
          <w:sz w:val="24"/>
          <w:szCs w:val="24"/>
          <w:lang w:eastAsia="tr-TR"/>
        </w:rPr>
      </w:pPr>
      <w:r w:rsidRPr="00866EEB">
        <w:rPr>
          <w:rFonts w:ascii="Times New Roman" w:eastAsia="Times New Roman" w:hAnsi="Times New Roman"/>
          <w:b/>
          <w:bCs/>
          <w:color w:val="000000"/>
          <w:sz w:val="24"/>
          <w:szCs w:val="24"/>
          <w:vertAlign w:val="superscript"/>
          <w:lang w:eastAsia="tr-TR"/>
        </w:rPr>
        <w:t>(3)</w:t>
      </w:r>
      <w:r w:rsidRPr="00866EEB">
        <w:rPr>
          <w:rFonts w:ascii="Times New Roman" w:eastAsia="Times New Roman" w:hAnsi="Times New Roman"/>
          <w:bCs/>
          <w:color w:val="000000"/>
          <w:sz w:val="24"/>
          <w:szCs w:val="24"/>
          <w:lang w:eastAsia="tr-TR"/>
        </w:rPr>
        <w:t xml:space="preserve"> </w:t>
      </w:r>
      <w:r w:rsidRPr="00866EEB">
        <w:rPr>
          <w:rFonts w:ascii="Times New Roman" w:hAnsi="Times New Roman"/>
          <w:color w:val="000000"/>
          <w:sz w:val="24"/>
          <w:szCs w:val="24"/>
          <w:lang w:eastAsia="tr-TR"/>
        </w:rPr>
        <w:t>‘</w:t>
      </w:r>
      <w:r w:rsidRPr="00866EEB">
        <w:rPr>
          <w:rFonts w:ascii="Times New Roman" w:eastAsia="Times New Roman" w:hAnsi="Times New Roman"/>
          <w:bCs/>
          <w:color w:val="000000"/>
          <w:sz w:val="24"/>
          <w:szCs w:val="24"/>
          <w:lang w:eastAsia="tr-TR"/>
        </w:rPr>
        <w:t>BiMAL’in</w:t>
      </w:r>
      <w:r w:rsidRPr="00866EEB">
        <w:rPr>
          <w:rFonts w:ascii="Times New Roman" w:hAnsi="Times New Roman"/>
          <w:color w:val="000000"/>
          <w:sz w:val="24"/>
          <w:szCs w:val="24"/>
          <w:lang w:eastAsia="tr-TR"/>
        </w:rPr>
        <w:t xml:space="preserve"> Adı’ başlığının altında yer alan ‘İngilizce’ sütununda </w:t>
      </w:r>
      <w:r w:rsidRPr="00866EEB">
        <w:rPr>
          <w:rFonts w:ascii="Times New Roman" w:hAnsi="Times New Roman"/>
          <w:bCs/>
          <w:color w:val="000000"/>
          <w:sz w:val="24"/>
          <w:szCs w:val="24"/>
          <w:lang w:eastAsia="tr-TR"/>
        </w:rPr>
        <w:t xml:space="preserve">“---” işareti bulunuyorsa, söz konusu </w:t>
      </w:r>
      <w:r w:rsidRPr="00866EEB">
        <w:rPr>
          <w:rFonts w:ascii="Times New Roman" w:eastAsia="Times New Roman" w:hAnsi="Times New Roman"/>
          <w:bCs/>
          <w:color w:val="000000"/>
          <w:sz w:val="24"/>
          <w:szCs w:val="24"/>
          <w:lang w:eastAsia="tr-TR"/>
        </w:rPr>
        <w:t>BiMAL’in</w:t>
      </w:r>
      <w:r w:rsidRPr="00866EEB">
        <w:rPr>
          <w:rFonts w:ascii="Times New Roman" w:hAnsi="Times New Roman"/>
          <w:bCs/>
          <w:color w:val="000000"/>
          <w:sz w:val="24"/>
          <w:szCs w:val="24"/>
          <w:lang w:eastAsia="tr-TR"/>
        </w:rPr>
        <w:t xml:space="preserve"> İngilizce adının olmadığı anlamına gelir.</w:t>
      </w:r>
    </w:p>
    <w:p w14:paraId="6A389B92" w14:textId="77777777" w:rsidR="00B84BCA" w:rsidRPr="00866EEB" w:rsidRDefault="00B84BCA" w:rsidP="00B84BCA">
      <w:pPr>
        <w:spacing w:after="120"/>
        <w:ind w:firstLine="567"/>
        <w:jc w:val="both"/>
        <w:rPr>
          <w:rFonts w:ascii="Times New Roman" w:hAnsi="Times New Roman"/>
          <w:bCs/>
          <w:color w:val="000000"/>
          <w:sz w:val="24"/>
          <w:szCs w:val="24"/>
          <w:lang w:eastAsia="tr-TR"/>
        </w:rPr>
      </w:pPr>
      <w:r w:rsidRPr="00866EEB">
        <w:rPr>
          <w:rFonts w:ascii="Times New Roman" w:eastAsia="Times New Roman" w:hAnsi="Times New Roman"/>
          <w:b/>
          <w:bCs/>
          <w:color w:val="000000"/>
          <w:sz w:val="24"/>
          <w:szCs w:val="24"/>
          <w:vertAlign w:val="superscript"/>
          <w:lang w:eastAsia="tr-TR"/>
        </w:rPr>
        <w:t>(4)</w:t>
      </w:r>
      <w:r w:rsidRPr="00866EEB">
        <w:rPr>
          <w:rFonts w:ascii="Times New Roman" w:eastAsia="Times New Roman" w:hAnsi="Times New Roman"/>
          <w:bCs/>
          <w:color w:val="000000"/>
          <w:sz w:val="24"/>
          <w:szCs w:val="24"/>
          <w:lang w:eastAsia="tr-TR"/>
        </w:rPr>
        <w:t xml:space="preserve"> </w:t>
      </w:r>
      <w:r w:rsidRPr="00866EEB">
        <w:rPr>
          <w:rFonts w:ascii="Times New Roman" w:hAnsi="Times New Roman"/>
          <w:bCs/>
          <w:color w:val="000000"/>
          <w:sz w:val="24"/>
          <w:szCs w:val="24"/>
          <w:lang w:eastAsia="tr-TR"/>
        </w:rPr>
        <w:t xml:space="preserve">‘Kullanılan </w:t>
      </w:r>
      <w:r w:rsidRPr="00866EEB">
        <w:rPr>
          <w:rFonts w:ascii="Times New Roman" w:eastAsia="Times New Roman" w:hAnsi="Times New Roman"/>
          <w:bCs/>
          <w:color w:val="000000"/>
          <w:sz w:val="24"/>
          <w:szCs w:val="24"/>
          <w:lang w:eastAsia="tr-TR"/>
        </w:rPr>
        <w:t>BiMAL</w:t>
      </w:r>
      <w:r w:rsidRPr="00866EEB">
        <w:rPr>
          <w:rFonts w:ascii="Times New Roman" w:hAnsi="Times New Roman"/>
          <w:bCs/>
          <w:color w:val="000000"/>
          <w:sz w:val="24"/>
          <w:szCs w:val="24"/>
          <w:lang w:eastAsia="tr-TR"/>
        </w:rPr>
        <w:t xml:space="preserve"> Kısımları’ </w:t>
      </w:r>
      <w:r w:rsidRPr="00866EEB">
        <w:rPr>
          <w:rFonts w:ascii="Times New Roman" w:hAnsi="Times New Roman"/>
          <w:color w:val="000000"/>
          <w:sz w:val="24"/>
          <w:szCs w:val="24"/>
          <w:lang w:eastAsia="tr-TR"/>
        </w:rPr>
        <w:t xml:space="preserve">başlığının altında yer alan ‘İngilizce-Latince’ sütununda, </w:t>
      </w:r>
      <w:r w:rsidRPr="00866EEB">
        <w:rPr>
          <w:rFonts w:ascii="Times New Roman" w:eastAsia="Times New Roman" w:hAnsi="Times New Roman"/>
          <w:bCs/>
          <w:color w:val="000000"/>
          <w:sz w:val="24"/>
          <w:szCs w:val="24"/>
          <w:lang w:eastAsia="tr-TR"/>
        </w:rPr>
        <w:t>BiMAL’in</w:t>
      </w:r>
      <w:r w:rsidRPr="00866EEB">
        <w:rPr>
          <w:rFonts w:ascii="Times New Roman" w:hAnsi="Times New Roman"/>
          <w:color w:val="000000"/>
          <w:sz w:val="24"/>
          <w:szCs w:val="24"/>
          <w:lang w:eastAsia="tr-TR"/>
        </w:rPr>
        <w:t xml:space="preserve"> kullanılan kısımlarının Latince karşılıkları köşeli parantez içinde verilmiştir.</w:t>
      </w:r>
    </w:p>
    <w:p w14:paraId="18B51BDD" w14:textId="77777777" w:rsidR="00B84BCA" w:rsidRPr="00866EEB" w:rsidRDefault="00B84BCA" w:rsidP="00B84BCA">
      <w:pPr>
        <w:spacing w:after="0"/>
        <w:ind w:firstLine="567"/>
        <w:jc w:val="both"/>
        <w:rPr>
          <w:rFonts w:ascii="Times New Roman" w:eastAsia="Times New Roman" w:hAnsi="Times New Roman"/>
          <w:bCs/>
          <w:color w:val="000000"/>
          <w:sz w:val="24"/>
          <w:szCs w:val="24"/>
          <w:lang w:eastAsia="tr-TR"/>
        </w:rPr>
      </w:pPr>
      <w:r w:rsidRPr="00866EEB">
        <w:rPr>
          <w:rFonts w:ascii="Times New Roman" w:eastAsia="Times New Roman" w:hAnsi="Times New Roman"/>
          <w:b/>
          <w:bCs/>
          <w:color w:val="000000"/>
          <w:sz w:val="24"/>
          <w:szCs w:val="24"/>
          <w:vertAlign w:val="superscript"/>
          <w:lang w:eastAsia="tr-TR"/>
        </w:rPr>
        <w:t>(5)</w:t>
      </w:r>
      <w:r w:rsidRPr="00866EEB">
        <w:rPr>
          <w:rFonts w:ascii="Times New Roman" w:eastAsia="Times New Roman" w:hAnsi="Times New Roman"/>
          <w:bCs/>
          <w:color w:val="000000"/>
          <w:sz w:val="24"/>
          <w:szCs w:val="24"/>
          <w:lang w:eastAsia="tr-TR"/>
        </w:rPr>
        <w:t xml:space="preserve"> ‘Mevcut Durum (P/N/Z)’ sütunundaki P, N ve Z harflerinin anlamı aşağıda verilmiştir:</w:t>
      </w:r>
    </w:p>
    <w:p w14:paraId="76FAAF5E" w14:textId="77777777" w:rsidR="00B84BCA" w:rsidRPr="00866EEB" w:rsidRDefault="00B84BCA" w:rsidP="00B84BCA">
      <w:pPr>
        <w:spacing w:after="0"/>
        <w:ind w:firstLine="567"/>
        <w:jc w:val="both"/>
        <w:rPr>
          <w:rFonts w:ascii="Times New Roman" w:eastAsia="Times New Roman" w:hAnsi="Times New Roman"/>
          <w:bCs/>
          <w:color w:val="000000"/>
          <w:sz w:val="24"/>
          <w:szCs w:val="24"/>
          <w:lang w:eastAsia="tr-TR"/>
        </w:rPr>
      </w:pPr>
      <w:r w:rsidRPr="00866EEB">
        <w:rPr>
          <w:rFonts w:ascii="Times New Roman" w:eastAsia="Times New Roman" w:hAnsi="Times New Roman"/>
          <w:bCs/>
          <w:color w:val="000000"/>
          <w:sz w:val="24"/>
          <w:szCs w:val="24"/>
          <w:lang w:eastAsia="tr-TR"/>
        </w:rPr>
        <w:t>P (Pozitif): Söz konusu BiMAL’in listede belirtilen kısımlarının ve/veya BiMAL preparatlarının, varsa kullanımla ilgili koşullara, kısıtlamalara ve etiketleme gerekliliklerine uyulması şartı ile gıdalarda kullanılabileceği anlamına gelir.</w:t>
      </w:r>
    </w:p>
    <w:p w14:paraId="0A26B14C" w14:textId="77777777" w:rsidR="00B84BCA" w:rsidRPr="00866EEB" w:rsidRDefault="00B84BCA" w:rsidP="00B84BCA">
      <w:pPr>
        <w:spacing w:after="0"/>
        <w:ind w:firstLine="567"/>
        <w:jc w:val="both"/>
        <w:rPr>
          <w:rFonts w:ascii="Times New Roman" w:eastAsia="Times New Roman" w:hAnsi="Times New Roman"/>
          <w:bCs/>
          <w:color w:val="000000"/>
          <w:sz w:val="24"/>
          <w:szCs w:val="24"/>
          <w:lang w:eastAsia="tr-TR"/>
        </w:rPr>
      </w:pPr>
      <w:r w:rsidRPr="00866EEB">
        <w:rPr>
          <w:rFonts w:ascii="Times New Roman" w:eastAsia="Times New Roman" w:hAnsi="Times New Roman"/>
          <w:bCs/>
          <w:color w:val="000000"/>
          <w:sz w:val="24"/>
          <w:szCs w:val="24"/>
          <w:lang w:eastAsia="tr-TR"/>
        </w:rPr>
        <w:t>N (Negatif): Söz konusu BiMAL’in değerlendirilen kısımlarının ve/veya BiMAL preparatlarının, gıdalarda kullanılamayacağı anlamına gelir. Ancak durumu ‘N’ olarak belirtilen BiMAL kısımları ve/veya BiMAL preparatlar, yeni bilimsel gelişmeler ışığında yeniden değerlendirilebilir.</w:t>
      </w:r>
    </w:p>
    <w:p w14:paraId="096C65BD" w14:textId="77777777" w:rsidR="00B84BCA" w:rsidRPr="00866EEB" w:rsidRDefault="00B84BCA" w:rsidP="00B84BCA">
      <w:pPr>
        <w:spacing w:after="120"/>
        <w:ind w:firstLine="567"/>
        <w:jc w:val="both"/>
        <w:rPr>
          <w:rFonts w:ascii="Times New Roman" w:hAnsi="Times New Roman"/>
          <w:bCs/>
          <w:color w:val="000000"/>
          <w:sz w:val="24"/>
          <w:szCs w:val="24"/>
          <w:lang w:eastAsia="tr-TR"/>
        </w:rPr>
      </w:pPr>
      <w:r w:rsidRPr="00866EEB">
        <w:rPr>
          <w:rFonts w:ascii="Times New Roman" w:eastAsia="Times New Roman" w:hAnsi="Times New Roman"/>
          <w:bCs/>
          <w:color w:val="000000"/>
          <w:sz w:val="24"/>
          <w:szCs w:val="24"/>
          <w:lang w:eastAsia="tr-TR"/>
        </w:rPr>
        <w:t>Z (Zehirli): Söz konusu BiMAL’in değerlendirilen kısımlarının ve/veya BiMAL preparatlarının; düşük dozlarda bile toksik etkiye sahip olduğu, gıdalarda kullanılamayacağı anlamına gelir.</w:t>
      </w:r>
    </w:p>
    <w:p w14:paraId="1E87AED2" w14:textId="77777777" w:rsidR="00B84BCA" w:rsidRPr="00866EEB" w:rsidRDefault="00B84BCA" w:rsidP="00B84BCA">
      <w:pPr>
        <w:spacing w:after="120"/>
        <w:ind w:firstLine="567"/>
        <w:jc w:val="both"/>
        <w:rPr>
          <w:rFonts w:ascii="Times New Roman" w:hAnsi="Times New Roman"/>
          <w:bCs/>
          <w:color w:val="000000"/>
          <w:sz w:val="24"/>
          <w:szCs w:val="24"/>
          <w:lang w:eastAsia="tr-TR"/>
        </w:rPr>
      </w:pPr>
      <w:r w:rsidRPr="00866EEB">
        <w:rPr>
          <w:rFonts w:ascii="Times New Roman" w:hAnsi="Times New Roman"/>
          <w:b/>
          <w:bCs/>
          <w:color w:val="000000"/>
          <w:sz w:val="24"/>
          <w:szCs w:val="24"/>
          <w:vertAlign w:val="superscript"/>
          <w:lang w:eastAsia="tr-TR"/>
        </w:rPr>
        <w:t>6)</w:t>
      </w:r>
      <w:r w:rsidRPr="00866EEB">
        <w:rPr>
          <w:rFonts w:ascii="Times New Roman" w:hAnsi="Times New Roman"/>
          <w:bCs/>
          <w:color w:val="000000"/>
          <w:sz w:val="24"/>
          <w:szCs w:val="24"/>
          <w:lang w:eastAsia="tr-TR"/>
        </w:rPr>
        <w:t xml:space="preserve"> BiMAL’in kullanılan kısmı ile ilgili özel bir kısıtlamaya (ekstresi hariç vb.) yer verilmemişse, durumu ‘P’ olarak belirtilen </w:t>
      </w:r>
      <w:r w:rsidRPr="00866EEB">
        <w:rPr>
          <w:rFonts w:ascii="Times New Roman" w:eastAsia="Times New Roman" w:hAnsi="Times New Roman"/>
          <w:bCs/>
          <w:color w:val="000000"/>
          <w:sz w:val="24"/>
          <w:szCs w:val="24"/>
          <w:lang w:eastAsia="tr-TR"/>
        </w:rPr>
        <w:t>BiMAL</w:t>
      </w:r>
      <w:r w:rsidRPr="00866EEB">
        <w:rPr>
          <w:rFonts w:ascii="Times New Roman" w:hAnsi="Times New Roman"/>
          <w:bCs/>
          <w:color w:val="000000"/>
          <w:sz w:val="24"/>
          <w:szCs w:val="24"/>
          <w:lang w:eastAsia="tr-TR"/>
        </w:rPr>
        <w:t xml:space="preserve"> kısımlarından elde edilen </w:t>
      </w:r>
      <w:r w:rsidRPr="00866EEB">
        <w:rPr>
          <w:rFonts w:ascii="Times New Roman" w:eastAsia="Times New Roman" w:hAnsi="Times New Roman"/>
          <w:bCs/>
          <w:color w:val="000000"/>
          <w:sz w:val="24"/>
          <w:szCs w:val="24"/>
          <w:lang w:eastAsia="tr-TR"/>
        </w:rPr>
        <w:t>BiMAL</w:t>
      </w:r>
      <w:r w:rsidRPr="00866EEB">
        <w:rPr>
          <w:rFonts w:ascii="Times New Roman" w:hAnsi="Times New Roman"/>
          <w:bCs/>
          <w:color w:val="000000"/>
          <w:sz w:val="24"/>
          <w:szCs w:val="24"/>
          <w:lang w:eastAsia="tr-TR"/>
        </w:rPr>
        <w:t xml:space="preserve"> preparatların (ekstre/ekstrakt, sabityağ, uçucu yağ vb.) kullanımı da ‘P’ olarak değerlendirilir. Ayrıca, durumu ‘N’ ve ‘Z’ olarak belirtilen </w:t>
      </w:r>
      <w:r w:rsidRPr="00866EEB">
        <w:rPr>
          <w:rFonts w:ascii="Times New Roman" w:eastAsia="Times New Roman" w:hAnsi="Times New Roman"/>
          <w:bCs/>
          <w:color w:val="000000"/>
          <w:sz w:val="24"/>
          <w:szCs w:val="24"/>
          <w:lang w:eastAsia="tr-TR"/>
        </w:rPr>
        <w:t>BiMAL</w:t>
      </w:r>
      <w:r w:rsidRPr="00866EEB">
        <w:rPr>
          <w:rFonts w:ascii="Times New Roman" w:hAnsi="Times New Roman"/>
          <w:bCs/>
          <w:color w:val="000000"/>
          <w:sz w:val="24"/>
          <w:szCs w:val="24"/>
          <w:lang w:eastAsia="tr-TR"/>
        </w:rPr>
        <w:t xml:space="preserve"> kısımlarından elde edilen </w:t>
      </w:r>
      <w:r w:rsidRPr="00866EEB">
        <w:rPr>
          <w:rFonts w:ascii="Times New Roman" w:eastAsia="Times New Roman" w:hAnsi="Times New Roman"/>
          <w:bCs/>
          <w:color w:val="000000"/>
          <w:sz w:val="24"/>
          <w:szCs w:val="24"/>
          <w:lang w:eastAsia="tr-TR"/>
        </w:rPr>
        <w:t>BiMAL</w:t>
      </w:r>
      <w:r w:rsidRPr="00866EEB">
        <w:rPr>
          <w:rFonts w:ascii="Times New Roman" w:hAnsi="Times New Roman"/>
          <w:bCs/>
          <w:color w:val="000000"/>
          <w:sz w:val="24"/>
          <w:szCs w:val="24"/>
          <w:lang w:eastAsia="tr-TR"/>
        </w:rPr>
        <w:t xml:space="preserve"> preparatların kullanımı da ‘N’ ve ‘Z’ olarak değerlendirilir.</w:t>
      </w:r>
    </w:p>
    <w:p w14:paraId="564A79BE" w14:textId="77777777" w:rsidR="00B84BCA" w:rsidRPr="00866EEB" w:rsidRDefault="00B84BCA" w:rsidP="00B84BCA">
      <w:pPr>
        <w:spacing w:after="120"/>
        <w:ind w:firstLine="567"/>
        <w:jc w:val="both"/>
        <w:rPr>
          <w:rFonts w:ascii="Times New Roman" w:eastAsia="Times New Roman" w:hAnsi="Times New Roman"/>
          <w:b/>
          <w:bCs/>
          <w:color w:val="000000"/>
          <w:sz w:val="24"/>
          <w:szCs w:val="24"/>
          <w:lang w:eastAsia="tr-TR"/>
        </w:rPr>
      </w:pPr>
    </w:p>
    <w:p w14:paraId="4F633775" w14:textId="77777777" w:rsidR="00B84BCA" w:rsidRDefault="00B84BCA" w:rsidP="006F09AF">
      <w:pPr>
        <w:rPr>
          <w:rFonts w:ascii="Times New Roman" w:eastAsia="Times New Roman" w:hAnsi="Times New Roman" w:cs="Times New Roman"/>
          <w:sz w:val="24"/>
          <w:szCs w:val="24"/>
          <w:lang w:eastAsia="tr-TR"/>
        </w:rPr>
        <w:sectPr w:rsidR="00B84BCA" w:rsidSect="00B84BCA">
          <w:pgSz w:w="11906" w:h="16838"/>
          <w:pgMar w:top="1417" w:right="1417" w:bottom="1417" w:left="1417" w:header="709" w:footer="709" w:gutter="0"/>
          <w:cols w:space="708"/>
          <w:docGrid w:linePitch="360"/>
        </w:sectPr>
      </w:pPr>
    </w:p>
    <w:p w14:paraId="7B768192" w14:textId="77777777" w:rsidR="00B84BCA" w:rsidRPr="00913652" w:rsidRDefault="00B84BCA" w:rsidP="00B84BCA">
      <w:pPr>
        <w:tabs>
          <w:tab w:val="left" w:pos="567"/>
        </w:tabs>
        <w:spacing w:after="0"/>
        <w:jc w:val="center"/>
        <w:rPr>
          <w:rFonts w:ascii="Times New Roman" w:eastAsia="Times New Roman" w:hAnsi="Times New Roman"/>
          <w:b/>
          <w:bCs/>
          <w:sz w:val="24"/>
          <w:szCs w:val="24"/>
          <w:lang w:eastAsia="tr-TR"/>
        </w:rPr>
      </w:pPr>
      <w:r w:rsidRPr="00913652">
        <w:rPr>
          <w:rFonts w:ascii="Times New Roman" w:eastAsia="Times New Roman" w:hAnsi="Times New Roman"/>
          <w:b/>
          <w:bCs/>
          <w:sz w:val="24"/>
          <w:szCs w:val="24"/>
          <w:lang w:eastAsia="tr-TR"/>
        </w:rPr>
        <w:lastRenderedPageBreak/>
        <w:t>BÖLÜM 1</w:t>
      </w:r>
    </w:p>
    <w:p w14:paraId="525BAC3B" w14:textId="50A9E3FB" w:rsidR="00B84BCA" w:rsidRDefault="00B84BCA" w:rsidP="00B84BCA">
      <w:pPr>
        <w:tabs>
          <w:tab w:val="left" w:pos="567"/>
        </w:tabs>
        <w:spacing w:after="0"/>
        <w:jc w:val="center"/>
        <w:rPr>
          <w:rFonts w:ascii="Times New Roman" w:eastAsia="Times New Roman" w:hAnsi="Times New Roman"/>
          <w:b/>
          <w:bCs/>
          <w:sz w:val="24"/>
          <w:szCs w:val="24"/>
          <w:lang w:eastAsia="tr-TR"/>
        </w:rPr>
      </w:pPr>
      <w:r w:rsidRPr="00913652">
        <w:rPr>
          <w:rFonts w:ascii="Times New Roman" w:eastAsia="Times New Roman" w:hAnsi="Times New Roman"/>
          <w:b/>
          <w:bCs/>
          <w:sz w:val="24"/>
          <w:szCs w:val="24"/>
          <w:lang w:eastAsia="tr-TR"/>
        </w:rPr>
        <w:t>Çiçekli veya Çiçeksiz Bitkiler</w:t>
      </w:r>
      <w:r>
        <w:rPr>
          <w:rFonts w:ascii="Times New Roman" w:eastAsia="Times New Roman" w:hAnsi="Times New Roman"/>
          <w:b/>
          <w:bCs/>
          <w:sz w:val="24"/>
          <w:szCs w:val="24"/>
          <w:lang w:eastAsia="tr-TR"/>
        </w:rPr>
        <w:t xml:space="preserve"> (Mantarlar Hariç)</w:t>
      </w:r>
    </w:p>
    <w:tbl>
      <w:tblPr>
        <w:tblW w:w="18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006"/>
        <w:gridCol w:w="1417"/>
        <w:gridCol w:w="1418"/>
        <w:gridCol w:w="12"/>
        <w:gridCol w:w="1831"/>
        <w:gridCol w:w="1701"/>
        <w:gridCol w:w="12"/>
        <w:gridCol w:w="1123"/>
        <w:gridCol w:w="12"/>
        <w:gridCol w:w="3531"/>
        <w:gridCol w:w="12"/>
        <w:gridCol w:w="3531"/>
      </w:tblGrid>
      <w:tr w:rsidR="00B84BCA" w:rsidRPr="00162F98" w14:paraId="6AA669D6" w14:textId="77777777" w:rsidTr="0054110F">
        <w:trPr>
          <w:gridAfter w:val="1"/>
          <w:wAfter w:w="3531" w:type="dxa"/>
          <w:cantSplit/>
          <w:trHeight w:val="564"/>
          <w:tblHeader/>
        </w:trPr>
        <w:tc>
          <w:tcPr>
            <w:tcW w:w="675" w:type="dxa"/>
            <w:vMerge w:val="restart"/>
            <w:vAlign w:val="center"/>
          </w:tcPr>
          <w:p w14:paraId="21EB2C9A"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bookmarkStart w:id="5" w:name="OLE_LINK1"/>
            <w:r w:rsidRPr="00162F98">
              <w:rPr>
                <w:rFonts w:ascii="Times New Roman" w:eastAsia="Times New Roman" w:hAnsi="Times New Roman"/>
                <w:b/>
                <w:bCs/>
                <w:sz w:val="18"/>
                <w:szCs w:val="18"/>
                <w:lang w:eastAsia="tr-TR"/>
              </w:rPr>
              <w:t>Sıra No</w:t>
            </w:r>
          </w:p>
        </w:tc>
        <w:tc>
          <w:tcPr>
            <w:tcW w:w="5853" w:type="dxa"/>
            <w:gridSpan w:val="4"/>
            <w:vAlign w:val="center"/>
          </w:tcPr>
          <w:p w14:paraId="561AC944" w14:textId="77777777" w:rsidR="00B84BCA" w:rsidRPr="00162F98" w:rsidRDefault="00B84BCA" w:rsidP="00B84BCA">
            <w:pPr>
              <w:tabs>
                <w:tab w:val="left" w:pos="567"/>
              </w:tabs>
              <w:spacing w:before="60" w:after="6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Bitkinin Adı</w:t>
            </w:r>
          </w:p>
        </w:tc>
        <w:tc>
          <w:tcPr>
            <w:tcW w:w="3544" w:type="dxa"/>
            <w:gridSpan w:val="3"/>
            <w:vAlign w:val="center"/>
          </w:tcPr>
          <w:p w14:paraId="5CA80DD1"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Kullanılan</w:t>
            </w:r>
          </w:p>
          <w:p w14:paraId="3626FC25"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Bitki Kısımları</w:t>
            </w:r>
          </w:p>
        </w:tc>
        <w:tc>
          <w:tcPr>
            <w:tcW w:w="1135" w:type="dxa"/>
            <w:gridSpan w:val="2"/>
            <w:vAlign w:val="center"/>
          </w:tcPr>
          <w:p w14:paraId="10A3DC87"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Mevcut Durum</w:t>
            </w:r>
          </w:p>
          <w:p w14:paraId="794FECA6"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(P/N/Z)</w:t>
            </w:r>
            <w:r w:rsidRPr="00162F98">
              <w:rPr>
                <w:rFonts w:ascii="Times New Roman" w:eastAsia="Times New Roman" w:hAnsi="Times New Roman"/>
                <w:b/>
                <w:bCs/>
                <w:sz w:val="18"/>
                <w:szCs w:val="18"/>
                <w:vertAlign w:val="superscript"/>
                <w:lang w:eastAsia="tr-TR"/>
              </w:rPr>
              <w:t xml:space="preserve"> (3)(4)</w:t>
            </w:r>
          </w:p>
        </w:tc>
        <w:tc>
          <w:tcPr>
            <w:tcW w:w="3543" w:type="dxa"/>
            <w:gridSpan w:val="2"/>
            <w:vAlign w:val="center"/>
          </w:tcPr>
          <w:p w14:paraId="0A3692B2"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Kullanımla İlgili Koşullar, Kısıtlamalar ve Özel Etiketleme Gereklilikleri</w:t>
            </w:r>
          </w:p>
        </w:tc>
      </w:tr>
      <w:tr w:rsidR="00B84BCA" w:rsidRPr="00162F98" w14:paraId="3983EBC8" w14:textId="77777777" w:rsidTr="0054110F">
        <w:trPr>
          <w:gridAfter w:val="2"/>
          <w:wAfter w:w="3543" w:type="dxa"/>
          <w:cantSplit/>
          <w:trHeight w:val="431"/>
          <w:tblHeader/>
        </w:trPr>
        <w:tc>
          <w:tcPr>
            <w:tcW w:w="675" w:type="dxa"/>
            <w:vMerge/>
            <w:vAlign w:val="center"/>
          </w:tcPr>
          <w:p w14:paraId="0D373945"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p>
        </w:tc>
        <w:tc>
          <w:tcPr>
            <w:tcW w:w="3006" w:type="dxa"/>
            <w:vAlign w:val="center"/>
          </w:tcPr>
          <w:p w14:paraId="1A9CCF94" w14:textId="77777777" w:rsidR="00B84BCA" w:rsidRPr="00162F98" w:rsidRDefault="00B84BCA" w:rsidP="00B84BCA">
            <w:pPr>
              <w:tabs>
                <w:tab w:val="left" w:pos="567"/>
              </w:tabs>
              <w:spacing w:before="60" w:after="6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 xml:space="preserve">Latince </w:t>
            </w:r>
          </w:p>
          <w:p w14:paraId="0CD42D7F" w14:textId="77777777" w:rsidR="00B84BCA" w:rsidRPr="00162F98" w:rsidRDefault="00B84BCA" w:rsidP="00B84BCA">
            <w:pPr>
              <w:tabs>
                <w:tab w:val="left" w:pos="567"/>
              </w:tabs>
              <w:spacing w:before="60" w:after="60" w:line="240" w:lineRule="auto"/>
              <w:jc w:val="center"/>
              <w:rPr>
                <w:rFonts w:ascii="Times New Roman" w:eastAsia="Times New Roman" w:hAnsi="Times New Roman"/>
                <w:b/>
                <w:bCs/>
                <w:sz w:val="18"/>
                <w:szCs w:val="18"/>
                <w:vertAlign w:val="superscript"/>
                <w:lang w:eastAsia="tr-TR"/>
              </w:rPr>
            </w:pPr>
            <w:r w:rsidRPr="00162F98">
              <w:rPr>
                <w:rFonts w:ascii="Times New Roman" w:eastAsia="Times New Roman" w:hAnsi="Times New Roman"/>
                <w:b/>
                <w:bCs/>
                <w:sz w:val="18"/>
                <w:szCs w:val="18"/>
                <w:lang w:eastAsia="tr-TR"/>
              </w:rPr>
              <w:t>(Otör ve Sinonimleri ile Birlikte)</w:t>
            </w:r>
            <w:r w:rsidRPr="00162F98">
              <w:rPr>
                <w:rFonts w:ascii="Times New Roman" w:eastAsia="Times New Roman" w:hAnsi="Times New Roman"/>
                <w:b/>
                <w:bCs/>
                <w:sz w:val="18"/>
                <w:szCs w:val="18"/>
                <w:vertAlign w:val="superscript"/>
                <w:lang w:eastAsia="tr-TR"/>
              </w:rPr>
              <w:t xml:space="preserve"> (1)</w:t>
            </w:r>
          </w:p>
        </w:tc>
        <w:tc>
          <w:tcPr>
            <w:tcW w:w="1417" w:type="dxa"/>
            <w:vAlign w:val="center"/>
          </w:tcPr>
          <w:p w14:paraId="42E2149D" w14:textId="77777777" w:rsidR="00B84BCA" w:rsidRPr="00162F98" w:rsidRDefault="00B84BCA" w:rsidP="00B84BCA">
            <w:pPr>
              <w:tabs>
                <w:tab w:val="left" w:pos="567"/>
              </w:tabs>
              <w:spacing w:before="60" w:after="60" w:line="240" w:lineRule="auto"/>
              <w:jc w:val="center"/>
              <w:rPr>
                <w:rFonts w:ascii="Times New Roman" w:eastAsia="Times New Roman" w:hAnsi="Times New Roman"/>
                <w:b/>
                <w:bCs/>
                <w:sz w:val="18"/>
                <w:szCs w:val="18"/>
                <w:vertAlign w:val="superscript"/>
                <w:lang w:eastAsia="tr-TR"/>
              </w:rPr>
            </w:pPr>
            <w:r w:rsidRPr="00162F98">
              <w:rPr>
                <w:rFonts w:ascii="Times New Roman" w:eastAsia="Times New Roman" w:hAnsi="Times New Roman"/>
                <w:b/>
                <w:bCs/>
                <w:sz w:val="18"/>
                <w:szCs w:val="18"/>
                <w:lang w:eastAsia="tr-TR"/>
              </w:rPr>
              <w:t>Türkçe</w:t>
            </w:r>
          </w:p>
        </w:tc>
        <w:tc>
          <w:tcPr>
            <w:tcW w:w="1418" w:type="dxa"/>
            <w:vAlign w:val="center"/>
          </w:tcPr>
          <w:p w14:paraId="763D9CB4" w14:textId="77777777" w:rsidR="00B84BCA" w:rsidRPr="00162F98" w:rsidRDefault="00B84BCA" w:rsidP="00B84BCA">
            <w:pPr>
              <w:spacing w:before="60" w:after="6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İngilizce</w:t>
            </w:r>
          </w:p>
        </w:tc>
        <w:tc>
          <w:tcPr>
            <w:tcW w:w="1843" w:type="dxa"/>
            <w:gridSpan w:val="2"/>
            <w:vAlign w:val="center"/>
          </w:tcPr>
          <w:p w14:paraId="34B1A525"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Türkçe</w:t>
            </w:r>
          </w:p>
        </w:tc>
        <w:tc>
          <w:tcPr>
            <w:tcW w:w="1701" w:type="dxa"/>
            <w:vAlign w:val="center"/>
          </w:tcPr>
          <w:p w14:paraId="1E194ABE"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İngilizce Latince</w:t>
            </w:r>
            <w:r w:rsidRPr="00162F98">
              <w:rPr>
                <w:rFonts w:ascii="Times New Roman" w:eastAsia="Times New Roman" w:hAnsi="Times New Roman"/>
                <w:b/>
                <w:bCs/>
                <w:sz w:val="18"/>
                <w:szCs w:val="18"/>
                <w:vertAlign w:val="superscript"/>
                <w:lang w:eastAsia="tr-TR"/>
              </w:rPr>
              <w:t xml:space="preserve"> (2)</w:t>
            </w:r>
          </w:p>
        </w:tc>
        <w:tc>
          <w:tcPr>
            <w:tcW w:w="1135" w:type="dxa"/>
            <w:gridSpan w:val="2"/>
            <w:vAlign w:val="center"/>
          </w:tcPr>
          <w:p w14:paraId="4B552DBE"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p>
        </w:tc>
        <w:tc>
          <w:tcPr>
            <w:tcW w:w="3543" w:type="dxa"/>
            <w:gridSpan w:val="2"/>
            <w:vAlign w:val="center"/>
          </w:tcPr>
          <w:p w14:paraId="1DC8C03F"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p>
        </w:tc>
      </w:tr>
      <w:tr w:rsidR="00B84BCA" w:rsidRPr="00162F98" w14:paraId="6093A7AA" w14:textId="77777777" w:rsidTr="0054110F">
        <w:trPr>
          <w:gridAfter w:val="2"/>
          <w:wAfter w:w="3543" w:type="dxa"/>
          <w:cantSplit/>
          <w:trHeight w:val="340"/>
        </w:trPr>
        <w:tc>
          <w:tcPr>
            <w:tcW w:w="675" w:type="dxa"/>
            <w:vAlign w:val="center"/>
          </w:tcPr>
          <w:p w14:paraId="14F928A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5997612"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Acacia arabica </w:t>
            </w:r>
            <w:r w:rsidRPr="00162F98">
              <w:rPr>
                <w:rFonts w:ascii="Times New Roman" w:hAnsi="Times New Roman"/>
                <w:b/>
                <w:bCs/>
                <w:sz w:val="18"/>
                <w:szCs w:val="18"/>
              </w:rPr>
              <w:t>(Lam.) Willd.</w:t>
            </w:r>
          </w:p>
          <w:p w14:paraId="5B535D7D" w14:textId="77777777" w:rsidR="00B84BCA" w:rsidRPr="00162F98" w:rsidRDefault="00B84BCA" w:rsidP="00B84BCA">
            <w:pPr>
              <w:spacing w:before="60" w:after="60" w:line="240" w:lineRule="auto"/>
              <w:rPr>
                <w:rFonts w:ascii="Times New Roman" w:hAnsi="Times New Roman"/>
                <w:i/>
                <w:sz w:val="18"/>
                <w:szCs w:val="18"/>
                <w:highlight w:val="lightGray"/>
              </w:rPr>
            </w:pPr>
            <w:r w:rsidRPr="00162F98">
              <w:rPr>
                <w:rFonts w:ascii="Times New Roman" w:hAnsi="Times New Roman"/>
                <w:i/>
                <w:sz w:val="18"/>
                <w:szCs w:val="18"/>
              </w:rPr>
              <w:t xml:space="preserve">[Acacia senegal </w:t>
            </w:r>
            <w:r w:rsidRPr="00162F98">
              <w:rPr>
                <w:rFonts w:ascii="Times New Roman" w:hAnsi="Times New Roman"/>
                <w:bCs/>
                <w:sz w:val="18"/>
                <w:szCs w:val="18"/>
              </w:rPr>
              <w:t>(L.) Willd.</w:t>
            </w:r>
            <w:r w:rsidRPr="00162F98">
              <w:rPr>
                <w:rFonts w:ascii="Times New Roman" w:hAnsi="Times New Roman"/>
                <w:i/>
                <w:sz w:val="18"/>
                <w:szCs w:val="18"/>
              </w:rPr>
              <w:t>]</w:t>
            </w:r>
          </w:p>
        </w:tc>
        <w:tc>
          <w:tcPr>
            <w:tcW w:w="1417" w:type="dxa"/>
            <w:vAlign w:val="center"/>
          </w:tcPr>
          <w:p w14:paraId="28367328" w14:textId="77777777" w:rsidR="00B84BCA" w:rsidRPr="00EF059C" w:rsidRDefault="00B84BCA" w:rsidP="00B84BCA">
            <w:pPr>
              <w:spacing w:before="60" w:after="60" w:line="240" w:lineRule="auto"/>
              <w:rPr>
                <w:rFonts w:ascii="Times New Roman" w:hAnsi="Times New Roman"/>
                <w:sz w:val="18"/>
                <w:szCs w:val="18"/>
                <w:highlight w:val="lightGray"/>
              </w:rPr>
            </w:pPr>
            <w:r w:rsidRPr="00A22E2A">
              <w:rPr>
                <w:rFonts w:ascii="Times New Roman" w:hAnsi="Times New Roman"/>
                <w:sz w:val="18"/>
                <w:szCs w:val="18"/>
              </w:rPr>
              <w:t>Arap zamkı</w:t>
            </w:r>
          </w:p>
        </w:tc>
        <w:tc>
          <w:tcPr>
            <w:tcW w:w="1418" w:type="dxa"/>
            <w:vAlign w:val="center"/>
          </w:tcPr>
          <w:p w14:paraId="4BEC8AD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Acacia</w:t>
            </w:r>
          </w:p>
        </w:tc>
        <w:tc>
          <w:tcPr>
            <w:tcW w:w="1843" w:type="dxa"/>
            <w:gridSpan w:val="2"/>
            <w:vAlign w:val="center"/>
          </w:tcPr>
          <w:p w14:paraId="4C97349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Zamk </w:t>
            </w:r>
          </w:p>
        </w:tc>
        <w:tc>
          <w:tcPr>
            <w:tcW w:w="1701" w:type="dxa"/>
            <w:vAlign w:val="center"/>
          </w:tcPr>
          <w:p w14:paraId="5FCA7B6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Gum [gummi]</w:t>
            </w:r>
          </w:p>
        </w:tc>
        <w:tc>
          <w:tcPr>
            <w:tcW w:w="1135" w:type="dxa"/>
            <w:gridSpan w:val="2"/>
            <w:vAlign w:val="center"/>
          </w:tcPr>
          <w:p w14:paraId="75EDB8E5"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BDB2127"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72DEFBE5" w14:textId="77777777" w:rsidTr="0054110F">
        <w:trPr>
          <w:gridAfter w:val="2"/>
          <w:wAfter w:w="3543" w:type="dxa"/>
          <w:cantSplit/>
          <w:trHeight w:val="340"/>
        </w:trPr>
        <w:tc>
          <w:tcPr>
            <w:tcW w:w="675" w:type="dxa"/>
            <w:vAlign w:val="center"/>
          </w:tcPr>
          <w:p w14:paraId="1B93FE1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786E629"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Acer saccharum </w:t>
            </w:r>
            <w:r w:rsidRPr="00162F98">
              <w:rPr>
                <w:rFonts w:ascii="Times New Roman" w:hAnsi="Times New Roman"/>
                <w:b/>
                <w:bCs/>
                <w:sz w:val="18"/>
                <w:szCs w:val="18"/>
              </w:rPr>
              <w:t>Marshall</w:t>
            </w:r>
          </w:p>
        </w:tc>
        <w:tc>
          <w:tcPr>
            <w:tcW w:w="1417" w:type="dxa"/>
            <w:vAlign w:val="center"/>
          </w:tcPr>
          <w:p w14:paraId="2D3882C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Şeker akçaağacı</w:t>
            </w:r>
          </w:p>
        </w:tc>
        <w:tc>
          <w:tcPr>
            <w:tcW w:w="1418" w:type="dxa"/>
            <w:vAlign w:val="center"/>
          </w:tcPr>
          <w:p w14:paraId="6BFD8B2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Sugar maple</w:t>
            </w:r>
          </w:p>
        </w:tc>
        <w:tc>
          <w:tcPr>
            <w:tcW w:w="1843" w:type="dxa"/>
            <w:gridSpan w:val="2"/>
            <w:vAlign w:val="center"/>
          </w:tcPr>
          <w:p w14:paraId="78D0D50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Gövde usaresi</w:t>
            </w:r>
          </w:p>
        </w:tc>
        <w:tc>
          <w:tcPr>
            <w:tcW w:w="1701" w:type="dxa"/>
            <w:vAlign w:val="center"/>
          </w:tcPr>
          <w:p w14:paraId="7E89304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Maple syrup</w:t>
            </w:r>
          </w:p>
        </w:tc>
        <w:tc>
          <w:tcPr>
            <w:tcW w:w="1135" w:type="dxa"/>
            <w:gridSpan w:val="2"/>
            <w:vAlign w:val="center"/>
          </w:tcPr>
          <w:p w14:paraId="700EF42E"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8BA6C72"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3BA4FDF3" w14:textId="77777777" w:rsidTr="0054110F">
        <w:trPr>
          <w:gridAfter w:val="2"/>
          <w:wAfter w:w="3543" w:type="dxa"/>
          <w:cantSplit/>
          <w:trHeight w:val="340"/>
        </w:trPr>
        <w:tc>
          <w:tcPr>
            <w:tcW w:w="675" w:type="dxa"/>
            <w:vAlign w:val="center"/>
          </w:tcPr>
          <w:p w14:paraId="6F72800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6A6152A"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Achillea biebersteinii </w:t>
            </w:r>
            <w:r w:rsidRPr="00162F98">
              <w:rPr>
                <w:rFonts w:ascii="Times New Roman" w:hAnsi="Times New Roman"/>
                <w:b/>
                <w:sz w:val="18"/>
                <w:szCs w:val="18"/>
              </w:rPr>
              <w:t>Afan.</w:t>
            </w:r>
          </w:p>
          <w:p w14:paraId="7C869B89"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[Achillea micrantha</w:t>
            </w:r>
            <w:r>
              <w:rPr>
                <w:rFonts w:ascii="Times New Roman" w:hAnsi="Times New Roman"/>
                <w:i/>
                <w:sz w:val="18"/>
                <w:szCs w:val="18"/>
              </w:rPr>
              <w:t xml:space="preserve"> </w:t>
            </w:r>
            <w:r w:rsidRPr="00162F98">
              <w:rPr>
                <w:rFonts w:ascii="Times New Roman" w:hAnsi="Times New Roman"/>
                <w:sz w:val="18"/>
                <w:szCs w:val="18"/>
              </w:rPr>
              <w:t>Willd.</w:t>
            </w:r>
            <w:r w:rsidRPr="00162F98">
              <w:rPr>
                <w:rFonts w:ascii="Times New Roman" w:hAnsi="Times New Roman"/>
                <w:i/>
                <w:sz w:val="18"/>
                <w:szCs w:val="18"/>
              </w:rPr>
              <w:t>]</w:t>
            </w:r>
          </w:p>
        </w:tc>
        <w:tc>
          <w:tcPr>
            <w:tcW w:w="1417" w:type="dxa"/>
            <w:vAlign w:val="center"/>
          </w:tcPr>
          <w:p w14:paraId="5309C83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Pire otu, Sarı civanperçemi</w:t>
            </w:r>
          </w:p>
        </w:tc>
        <w:tc>
          <w:tcPr>
            <w:tcW w:w="1418" w:type="dxa"/>
            <w:vAlign w:val="center"/>
          </w:tcPr>
          <w:p w14:paraId="395299C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t>
            </w:r>
          </w:p>
        </w:tc>
        <w:tc>
          <w:tcPr>
            <w:tcW w:w="1843" w:type="dxa"/>
            <w:gridSpan w:val="2"/>
            <w:vAlign w:val="center"/>
          </w:tcPr>
          <w:p w14:paraId="30E16EA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Toprak üstü </w:t>
            </w:r>
          </w:p>
        </w:tc>
        <w:tc>
          <w:tcPr>
            <w:tcW w:w="1701" w:type="dxa"/>
            <w:vAlign w:val="center"/>
          </w:tcPr>
          <w:p w14:paraId="535F124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014DE3B3"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42507B2"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7A4DA961" w14:textId="77777777" w:rsidTr="0054110F">
        <w:trPr>
          <w:gridAfter w:val="2"/>
          <w:wAfter w:w="3543" w:type="dxa"/>
          <w:cantSplit/>
          <w:trHeight w:val="340"/>
        </w:trPr>
        <w:tc>
          <w:tcPr>
            <w:tcW w:w="675" w:type="dxa"/>
            <w:vAlign w:val="center"/>
          </w:tcPr>
          <w:p w14:paraId="43AF20C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089CEE2" w14:textId="77777777" w:rsidR="00B84BCA" w:rsidRPr="00162F98" w:rsidRDefault="00B84BCA" w:rsidP="00B84BCA">
            <w:pPr>
              <w:spacing w:before="60" w:after="60" w:line="240" w:lineRule="auto"/>
              <w:rPr>
                <w:rFonts w:ascii="Times New Roman" w:hAnsi="Times New Roman"/>
                <w:b/>
                <w:bCs/>
                <w:i/>
                <w:sz w:val="18"/>
                <w:szCs w:val="18"/>
              </w:rPr>
            </w:pPr>
            <w:r w:rsidRPr="00162F98">
              <w:rPr>
                <w:rFonts w:ascii="Times New Roman" w:hAnsi="Times New Roman"/>
                <w:b/>
                <w:i/>
                <w:sz w:val="18"/>
                <w:szCs w:val="18"/>
              </w:rPr>
              <w:t>Achillea millefolium</w:t>
            </w:r>
            <w:r>
              <w:rPr>
                <w:rFonts w:ascii="Times New Roman" w:hAnsi="Times New Roman"/>
                <w:b/>
                <w:i/>
                <w:sz w:val="18"/>
                <w:szCs w:val="18"/>
              </w:rPr>
              <w:t xml:space="preserve"> </w:t>
            </w:r>
            <w:r w:rsidRPr="00162F98">
              <w:rPr>
                <w:rFonts w:ascii="Times New Roman" w:hAnsi="Times New Roman"/>
                <w:b/>
                <w:bCs/>
                <w:sz w:val="18"/>
                <w:szCs w:val="18"/>
              </w:rPr>
              <w:t>L.</w:t>
            </w:r>
          </w:p>
          <w:p w14:paraId="31D2845A"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i/>
                <w:sz w:val="18"/>
                <w:szCs w:val="18"/>
              </w:rPr>
              <w:t>[</w:t>
            </w:r>
            <w:r w:rsidRPr="00162F98">
              <w:rPr>
                <w:rFonts w:ascii="Times New Roman" w:hAnsi="Times New Roman"/>
                <w:i/>
                <w:iCs/>
                <w:sz w:val="18"/>
                <w:szCs w:val="18"/>
              </w:rPr>
              <w:t xml:space="preserve">Achillea alpicola </w:t>
            </w:r>
            <w:r w:rsidRPr="00162F98">
              <w:rPr>
                <w:rFonts w:ascii="Times New Roman" w:hAnsi="Times New Roman"/>
                <w:sz w:val="18"/>
                <w:szCs w:val="18"/>
              </w:rPr>
              <w:t>(Rydb.) Rydb.,</w:t>
            </w:r>
            <w:r>
              <w:rPr>
                <w:rFonts w:ascii="Times New Roman" w:hAnsi="Times New Roman"/>
                <w:sz w:val="18"/>
                <w:szCs w:val="18"/>
              </w:rPr>
              <w:t xml:space="preserve"> </w:t>
            </w:r>
            <w:r w:rsidRPr="00162F98">
              <w:rPr>
                <w:rFonts w:ascii="Times New Roman" w:hAnsi="Times New Roman"/>
                <w:i/>
                <w:iCs/>
                <w:sz w:val="18"/>
                <w:szCs w:val="18"/>
              </w:rPr>
              <w:t>Achillea arenicola</w:t>
            </w:r>
            <w:r w:rsidRPr="00162F98">
              <w:rPr>
                <w:rFonts w:ascii="Times New Roman" w:hAnsi="Times New Roman"/>
                <w:i/>
                <w:sz w:val="18"/>
                <w:szCs w:val="18"/>
              </w:rPr>
              <w:t> </w:t>
            </w:r>
            <w:r w:rsidRPr="00162F98">
              <w:rPr>
                <w:rFonts w:ascii="Times New Roman" w:hAnsi="Times New Roman"/>
                <w:sz w:val="18"/>
                <w:szCs w:val="18"/>
              </w:rPr>
              <w:t>A.</w:t>
            </w:r>
            <w:r>
              <w:rPr>
                <w:rFonts w:ascii="Times New Roman" w:hAnsi="Times New Roman"/>
                <w:sz w:val="18"/>
                <w:szCs w:val="18"/>
              </w:rPr>
              <w:t xml:space="preserve"> </w:t>
            </w:r>
            <w:r w:rsidRPr="00162F98">
              <w:rPr>
                <w:rFonts w:ascii="Times New Roman" w:hAnsi="Times New Roman"/>
                <w:sz w:val="18"/>
                <w:szCs w:val="18"/>
              </w:rPr>
              <w:t>Heller</w:t>
            </w:r>
            <w:r w:rsidRPr="00162F98">
              <w:rPr>
                <w:rFonts w:ascii="Times New Roman" w:hAnsi="Times New Roman"/>
                <w:i/>
                <w:sz w:val="18"/>
                <w:szCs w:val="18"/>
              </w:rPr>
              <w:t>]</w:t>
            </w:r>
          </w:p>
        </w:tc>
        <w:tc>
          <w:tcPr>
            <w:tcW w:w="1417" w:type="dxa"/>
            <w:vAlign w:val="center"/>
          </w:tcPr>
          <w:p w14:paraId="742C38C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Civanperçemi </w:t>
            </w:r>
          </w:p>
        </w:tc>
        <w:tc>
          <w:tcPr>
            <w:tcW w:w="1418" w:type="dxa"/>
            <w:vAlign w:val="center"/>
          </w:tcPr>
          <w:p w14:paraId="5F8AFA1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Yarrow</w:t>
            </w:r>
          </w:p>
        </w:tc>
        <w:tc>
          <w:tcPr>
            <w:tcW w:w="1843" w:type="dxa"/>
            <w:gridSpan w:val="2"/>
            <w:vAlign w:val="center"/>
          </w:tcPr>
          <w:p w14:paraId="71A92F6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Toprak üstü </w:t>
            </w:r>
          </w:p>
        </w:tc>
        <w:tc>
          <w:tcPr>
            <w:tcW w:w="1701" w:type="dxa"/>
            <w:vAlign w:val="center"/>
          </w:tcPr>
          <w:p w14:paraId="028D581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03794EFD"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FD7F137"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C4E851B" w14:textId="77777777" w:rsidTr="0054110F">
        <w:trPr>
          <w:gridAfter w:val="2"/>
          <w:wAfter w:w="3543" w:type="dxa"/>
          <w:cantSplit/>
          <w:trHeight w:val="340"/>
        </w:trPr>
        <w:tc>
          <w:tcPr>
            <w:tcW w:w="675" w:type="dxa"/>
            <w:vMerge w:val="restart"/>
            <w:vAlign w:val="center"/>
          </w:tcPr>
          <w:p w14:paraId="1067DA1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B2559F9"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 xml:space="preserve">Aconitum </w:t>
            </w:r>
            <w:r w:rsidRPr="00162F98">
              <w:rPr>
                <w:rFonts w:ascii="Times New Roman" w:eastAsia="Times New Roman" w:hAnsi="Times New Roman"/>
                <w:b/>
                <w:bCs/>
                <w:sz w:val="18"/>
                <w:szCs w:val="18"/>
                <w:lang w:eastAsia="tr-TR"/>
              </w:rPr>
              <w:t>sp.</w:t>
            </w:r>
          </w:p>
        </w:tc>
        <w:tc>
          <w:tcPr>
            <w:tcW w:w="1417" w:type="dxa"/>
            <w:vMerge w:val="restart"/>
            <w:vAlign w:val="center"/>
          </w:tcPr>
          <w:p w14:paraId="62F98E3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Kurtboğan, Kaplanboğan</w:t>
            </w:r>
          </w:p>
        </w:tc>
        <w:tc>
          <w:tcPr>
            <w:tcW w:w="1418" w:type="dxa"/>
            <w:vMerge w:val="restart"/>
            <w:vAlign w:val="center"/>
          </w:tcPr>
          <w:p w14:paraId="1AD15EB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Aconite</w:t>
            </w:r>
          </w:p>
        </w:tc>
        <w:tc>
          <w:tcPr>
            <w:tcW w:w="1843" w:type="dxa"/>
            <w:gridSpan w:val="2"/>
            <w:vAlign w:val="center"/>
          </w:tcPr>
          <w:p w14:paraId="6D2AAB8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1903443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2D5CDAA8"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5E3D2F5A"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71CF3D1B" w14:textId="77777777" w:rsidTr="0054110F">
        <w:trPr>
          <w:gridAfter w:val="2"/>
          <w:wAfter w:w="3543" w:type="dxa"/>
          <w:cantSplit/>
          <w:trHeight w:val="340"/>
        </w:trPr>
        <w:tc>
          <w:tcPr>
            <w:tcW w:w="675" w:type="dxa"/>
            <w:vMerge/>
            <w:vAlign w:val="center"/>
          </w:tcPr>
          <w:p w14:paraId="1B554ED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2BEC65B"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5BCC5DA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4A31021E"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552B12D0"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Yumru</w:t>
            </w:r>
          </w:p>
        </w:tc>
        <w:tc>
          <w:tcPr>
            <w:tcW w:w="1701" w:type="dxa"/>
            <w:vAlign w:val="center"/>
          </w:tcPr>
          <w:p w14:paraId="707D8E3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Tuber [tuber]</w:t>
            </w:r>
          </w:p>
        </w:tc>
        <w:tc>
          <w:tcPr>
            <w:tcW w:w="1135" w:type="dxa"/>
            <w:gridSpan w:val="2"/>
            <w:vAlign w:val="center"/>
          </w:tcPr>
          <w:p w14:paraId="1BC53629"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7BB91A4"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5B896D38" w14:textId="77777777" w:rsidTr="0054110F">
        <w:trPr>
          <w:gridAfter w:val="2"/>
          <w:wAfter w:w="3543" w:type="dxa"/>
          <w:cantSplit/>
          <w:trHeight w:val="340"/>
        </w:trPr>
        <w:tc>
          <w:tcPr>
            <w:tcW w:w="675" w:type="dxa"/>
            <w:vMerge w:val="restart"/>
            <w:vAlign w:val="center"/>
          </w:tcPr>
          <w:p w14:paraId="366830D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6258D14"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Acorus calamus</w:t>
            </w:r>
            <w:r w:rsidRPr="00162F98">
              <w:rPr>
                <w:rFonts w:ascii="Times New Roman" w:eastAsia="Times New Roman" w:hAnsi="Times New Roman"/>
                <w:b/>
                <w:sz w:val="18"/>
                <w:szCs w:val="18"/>
                <w:lang w:eastAsia="tr-TR"/>
              </w:rPr>
              <w:t xml:space="preserve"> L.</w:t>
            </w:r>
          </w:p>
          <w:p w14:paraId="79A21938"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rPr>
              <w:t>Calamus aromaticus</w:t>
            </w:r>
            <w:r w:rsidRPr="00162F98">
              <w:rPr>
                <w:rFonts w:ascii="Times New Roman" w:eastAsia="Times New Roman" w:hAnsi="Times New Roman"/>
                <w:sz w:val="18"/>
                <w:szCs w:val="18"/>
              </w:rPr>
              <w:t xml:space="preserve"> Garsault</w:t>
            </w:r>
            <w:r w:rsidRPr="00162F98">
              <w:rPr>
                <w:rFonts w:ascii="Times New Roman" w:hAnsi="Times New Roman"/>
                <w:i/>
                <w:sz w:val="18"/>
                <w:szCs w:val="18"/>
              </w:rPr>
              <w:t>]</w:t>
            </w:r>
          </w:p>
        </w:tc>
        <w:tc>
          <w:tcPr>
            <w:tcW w:w="1417" w:type="dxa"/>
            <w:vMerge w:val="restart"/>
            <w:vAlign w:val="center"/>
          </w:tcPr>
          <w:p w14:paraId="5AAE7B31"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Eğir</w:t>
            </w:r>
          </w:p>
        </w:tc>
        <w:tc>
          <w:tcPr>
            <w:tcW w:w="1418" w:type="dxa"/>
            <w:vMerge w:val="restart"/>
            <w:vAlign w:val="center"/>
          </w:tcPr>
          <w:p w14:paraId="72B8FEC2"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Sweet sedge, Sweet flag</w:t>
            </w:r>
          </w:p>
        </w:tc>
        <w:tc>
          <w:tcPr>
            <w:tcW w:w="1843" w:type="dxa"/>
            <w:gridSpan w:val="2"/>
            <w:vAlign w:val="center"/>
          </w:tcPr>
          <w:p w14:paraId="3E125143"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Kök</w:t>
            </w:r>
          </w:p>
        </w:tc>
        <w:tc>
          <w:tcPr>
            <w:tcW w:w="1701" w:type="dxa"/>
            <w:vAlign w:val="center"/>
          </w:tcPr>
          <w:p w14:paraId="5FC449A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084BB052"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5AB7E2EC"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06497D16" w14:textId="77777777" w:rsidTr="0054110F">
        <w:trPr>
          <w:gridAfter w:val="2"/>
          <w:wAfter w:w="3543" w:type="dxa"/>
          <w:cantSplit/>
          <w:trHeight w:val="340"/>
        </w:trPr>
        <w:tc>
          <w:tcPr>
            <w:tcW w:w="675" w:type="dxa"/>
            <w:vMerge/>
            <w:vAlign w:val="center"/>
          </w:tcPr>
          <w:p w14:paraId="422FF65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450AC1F2"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p>
        </w:tc>
        <w:tc>
          <w:tcPr>
            <w:tcW w:w="1417" w:type="dxa"/>
            <w:vMerge/>
            <w:vAlign w:val="center"/>
          </w:tcPr>
          <w:p w14:paraId="48BF464B"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p>
        </w:tc>
        <w:tc>
          <w:tcPr>
            <w:tcW w:w="1418" w:type="dxa"/>
            <w:vMerge/>
            <w:vAlign w:val="center"/>
          </w:tcPr>
          <w:p w14:paraId="6CF87BDE"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13B4DE93"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Rizom (eğir kökü)</w:t>
            </w:r>
          </w:p>
        </w:tc>
        <w:tc>
          <w:tcPr>
            <w:tcW w:w="1701" w:type="dxa"/>
            <w:vAlign w:val="center"/>
          </w:tcPr>
          <w:p w14:paraId="1CCB68A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Rhizome [rhizoma]</w:t>
            </w:r>
          </w:p>
        </w:tc>
        <w:tc>
          <w:tcPr>
            <w:tcW w:w="1135" w:type="dxa"/>
            <w:gridSpan w:val="2"/>
            <w:vAlign w:val="center"/>
          </w:tcPr>
          <w:p w14:paraId="427B5BF6"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1183BF2B"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08B64A7" w14:textId="77777777" w:rsidTr="0054110F">
        <w:trPr>
          <w:gridAfter w:val="2"/>
          <w:wAfter w:w="3543" w:type="dxa"/>
          <w:cantSplit/>
          <w:trHeight w:val="340"/>
        </w:trPr>
        <w:tc>
          <w:tcPr>
            <w:tcW w:w="675" w:type="dxa"/>
            <w:vMerge w:val="restart"/>
            <w:vAlign w:val="center"/>
          </w:tcPr>
          <w:p w14:paraId="4C506BC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4430F93" w14:textId="77777777" w:rsidR="00B84BCA" w:rsidRPr="00162F98" w:rsidRDefault="00B84BCA" w:rsidP="00B84BCA">
            <w:pPr>
              <w:spacing w:before="60" w:after="60" w:line="240" w:lineRule="auto"/>
              <w:rPr>
                <w:rFonts w:ascii="Times New Roman" w:eastAsia="Times New Roman" w:hAnsi="Times New Roman"/>
                <w:sz w:val="18"/>
                <w:szCs w:val="18"/>
              </w:rPr>
            </w:pPr>
            <w:r w:rsidRPr="00162F98">
              <w:rPr>
                <w:rFonts w:ascii="Times New Roman" w:eastAsia="Times New Roman" w:hAnsi="Times New Roman"/>
                <w:b/>
                <w:i/>
                <w:sz w:val="18"/>
                <w:szCs w:val="18"/>
                <w:lang w:eastAsia="tr-TR"/>
              </w:rPr>
              <w:t xml:space="preserve">Acorus tatarinowii </w:t>
            </w:r>
            <w:r w:rsidRPr="00162F98">
              <w:rPr>
                <w:rFonts w:ascii="Times New Roman" w:eastAsia="Times New Roman" w:hAnsi="Times New Roman"/>
                <w:b/>
                <w:sz w:val="18"/>
                <w:szCs w:val="18"/>
              </w:rPr>
              <w:t xml:space="preserve">Schott </w:t>
            </w:r>
          </w:p>
          <w:p w14:paraId="5BB95E4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i/>
                <w:sz w:val="18"/>
                <w:szCs w:val="18"/>
              </w:rPr>
              <w:t>[</w:t>
            </w:r>
            <w:r w:rsidRPr="00162F98">
              <w:rPr>
                <w:rFonts w:ascii="Times New Roman" w:eastAsia="Times New Roman" w:hAnsi="Times New Roman"/>
                <w:i/>
                <w:sz w:val="18"/>
                <w:szCs w:val="18"/>
                <w:lang w:eastAsia="tr-TR"/>
              </w:rPr>
              <w:t>Acorus</w:t>
            </w:r>
            <w:r w:rsidRPr="00162F98">
              <w:rPr>
                <w:rFonts w:ascii="Times New Roman" w:hAnsi="Times New Roman"/>
                <w:i/>
                <w:iCs/>
                <w:sz w:val="18"/>
                <w:szCs w:val="18"/>
              </w:rPr>
              <w:t xml:space="preserve"> gramineus </w:t>
            </w:r>
            <w:r w:rsidRPr="00162F98">
              <w:rPr>
                <w:rFonts w:ascii="Times New Roman" w:hAnsi="Times New Roman"/>
                <w:sz w:val="18"/>
                <w:szCs w:val="18"/>
              </w:rPr>
              <w:t xml:space="preserve">var. </w:t>
            </w:r>
            <w:r w:rsidRPr="00162F98">
              <w:rPr>
                <w:rFonts w:ascii="Times New Roman" w:hAnsi="Times New Roman"/>
                <w:i/>
                <w:iCs/>
                <w:sz w:val="18"/>
                <w:szCs w:val="18"/>
              </w:rPr>
              <w:t xml:space="preserve">crassispadix </w:t>
            </w:r>
            <w:r w:rsidRPr="00162F98">
              <w:rPr>
                <w:rFonts w:ascii="Times New Roman" w:hAnsi="Times New Roman"/>
                <w:sz w:val="18"/>
                <w:szCs w:val="18"/>
              </w:rPr>
              <w:t>Lingelsh.</w:t>
            </w:r>
            <w:r w:rsidRPr="00162F98">
              <w:rPr>
                <w:rFonts w:ascii="Times New Roman" w:hAnsi="Times New Roman"/>
                <w:i/>
                <w:sz w:val="18"/>
                <w:szCs w:val="18"/>
              </w:rPr>
              <w:t>]</w:t>
            </w:r>
          </w:p>
        </w:tc>
        <w:tc>
          <w:tcPr>
            <w:tcW w:w="1417" w:type="dxa"/>
            <w:vMerge w:val="restart"/>
            <w:vAlign w:val="center"/>
          </w:tcPr>
          <w:p w14:paraId="7162CEDD"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Tatar eğir kökü</w:t>
            </w:r>
          </w:p>
        </w:tc>
        <w:tc>
          <w:tcPr>
            <w:tcW w:w="1418" w:type="dxa"/>
            <w:vMerge w:val="restart"/>
            <w:vAlign w:val="center"/>
          </w:tcPr>
          <w:p w14:paraId="76A6E4E6"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 xml:space="preserve">Acorus   </w:t>
            </w:r>
          </w:p>
        </w:tc>
        <w:tc>
          <w:tcPr>
            <w:tcW w:w="1843" w:type="dxa"/>
            <w:gridSpan w:val="2"/>
            <w:vAlign w:val="center"/>
          </w:tcPr>
          <w:p w14:paraId="7BA84C0E"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Kök</w:t>
            </w:r>
          </w:p>
        </w:tc>
        <w:tc>
          <w:tcPr>
            <w:tcW w:w="1701" w:type="dxa"/>
            <w:vAlign w:val="center"/>
          </w:tcPr>
          <w:p w14:paraId="027AA2B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35C0C9B4"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4006D0F7"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54DE5843" w14:textId="77777777" w:rsidTr="0054110F">
        <w:trPr>
          <w:gridAfter w:val="2"/>
          <w:wAfter w:w="3543" w:type="dxa"/>
          <w:cantSplit/>
          <w:trHeight w:val="340"/>
        </w:trPr>
        <w:tc>
          <w:tcPr>
            <w:tcW w:w="675" w:type="dxa"/>
            <w:vMerge/>
            <w:vAlign w:val="center"/>
          </w:tcPr>
          <w:p w14:paraId="5EA13B1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A652584"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p>
        </w:tc>
        <w:tc>
          <w:tcPr>
            <w:tcW w:w="1417" w:type="dxa"/>
            <w:vMerge/>
            <w:vAlign w:val="center"/>
          </w:tcPr>
          <w:p w14:paraId="455D2753"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p>
        </w:tc>
        <w:tc>
          <w:tcPr>
            <w:tcW w:w="1418" w:type="dxa"/>
            <w:vMerge/>
            <w:vAlign w:val="center"/>
          </w:tcPr>
          <w:p w14:paraId="21BA63FC"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069A834E"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 xml:space="preserve">Rizom </w:t>
            </w:r>
          </w:p>
        </w:tc>
        <w:tc>
          <w:tcPr>
            <w:tcW w:w="1701" w:type="dxa"/>
            <w:vAlign w:val="center"/>
          </w:tcPr>
          <w:p w14:paraId="70AC091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Rhizome [rhizoma]</w:t>
            </w:r>
          </w:p>
        </w:tc>
        <w:tc>
          <w:tcPr>
            <w:tcW w:w="1135" w:type="dxa"/>
            <w:gridSpan w:val="2"/>
            <w:vAlign w:val="center"/>
          </w:tcPr>
          <w:p w14:paraId="12E6D689"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3CC10B61"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7F7BF678" w14:textId="77777777" w:rsidTr="0054110F">
        <w:trPr>
          <w:gridAfter w:val="2"/>
          <w:wAfter w:w="3543" w:type="dxa"/>
          <w:cantSplit/>
          <w:trHeight w:val="340"/>
        </w:trPr>
        <w:tc>
          <w:tcPr>
            <w:tcW w:w="675" w:type="dxa"/>
            <w:vAlign w:val="center"/>
          </w:tcPr>
          <w:p w14:paraId="70ECDBE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9BC22E6"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Actinidia chinensis</w:t>
            </w:r>
            <w:r>
              <w:rPr>
                <w:rFonts w:ascii="Times New Roman" w:hAnsi="Times New Roman"/>
                <w:b/>
                <w:i/>
                <w:sz w:val="18"/>
                <w:szCs w:val="18"/>
              </w:rPr>
              <w:t xml:space="preserve"> </w:t>
            </w:r>
            <w:r w:rsidRPr="00162F98">
              <w:rPr>
                <w:rFonts w:ascii="Times New Roman" w:hAnsi="Times New Roman"/>
                <w:b/>
                <w:sz w:val="18"/>
                <w:szCs w:val="18"/>
              </w:rPr>
              <w:t>Planch.</w:t>
            </w:r>
          </w:p>
        </w:tc>
        <w:tc>
          <w:tcPr>
            <w:tcW w:w="1417" w:type="dxa"/>
            <w:vAlign w:val="center"/>
          </w:tcPr>
          <w:p w14:paraId="5193BB9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Kivi</w:t>
            </w:r>
          </w:p>
        </w:tc>
        <w:tc>
          <w:tcPr>
            <w:tcW w:w="1418" w:type="dxa"/>
            <w:vAlign w:val="center"/>
          </w:tcPr>
          <w:p w14:paraId="2B8FF76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Kiwi</w:t>
            </w:r>
          </w:p>
        </w:tc>
        <w:tc>
          <w:tcPr>
            <w:tcW w:w="1843" w:type="dxa"/>
            <w:gridSpan w:val="2"/>
            <w:vAlign w:val="center"/>
          </w:tcPr>
          <w:p w14:paraId="4D14088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1499286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52AE96DB"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EDE414E"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2E9A00A2" w14:textId="77777777" w:rsidTr="0054110F">
        <w:trPr>
          <w:gridAfter w:val="2"/>
          <w:wAfter w:w="3543" w:type="dxa"/>
          <w:cantSplit/>
          <w:trHeight w:val="340"/>
        </w:trPr>
        <w:tc>
          <w:tcPr>
            <w:tcW w:w="675" w:type="dxa"/>
            <w:vAlign w:val="center"/>
          </w:tcPr>
          <w:p w14:paraId="51AB4F1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405AB47"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 xml:space="preserve">Adonis </w:t>
            </w:r>
            <w:r w:rsidRPr="00162F98">
              <w:rPr>
                <w:rFonts w:ascii="Times New Roman" w:eastAsia="Times New Roman" w:hAnsi="Times New Roman"/>
                <w:b/>
                <w:bCs/>
                <w:sz w:val="18"/>
                <w:szCs w:val="18"/>
                <w:lang w:eastAsia="tr-TR"/>
              </w:rPr>
              <w:t>sp.</w:t>
            </w:r>
          </w:p>
        </w:tc>
        <w:tc>
          <w:tcPr>
            <w:tcW w:w="1417" w:type="dxa"/>
            <w:vAlign w:val="center"/>
          </w:tcPr>
          <w:p w14:paraId="588883A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Keklikgözü otu</w:t>
            </w:r>
          </w:p>
        </w:tc>
        <w:tc>
          <w:tcPr>
            <w:tcW w:w="1418" w:type="dxa"/>
            <w:vAlign w:val="center"/>
          </w:tcPr>
          <w:p w14:paraId="08308F9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Pheasant’s eye, Red camomile</w:t>
            </w:r>
          </w:p>
        </w:tc>
        <w:tc>
          <w:tcPr>
            <w:tcW w:w="1843" w:type="dxa"/>
            <w:gridSpan w:val="2"/>
            <w:vAlign w:val="center"/>
          </w:tcPr>
          <w:p w14:paraId="4A01647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3278873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54E93714"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11F2E724"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5A8C3A78" w14:textId="77777777" w:rsidTr="0054110F">
        <w:trPr>
          <w:gridAfter w:val="2"/>
          <w:wAfter w:w="3543" w:type="dxa"/>
          <w:cantSplit/>
          <w:trHeight w:val="550"/>
        </w:trPr>
        <w:tc>
          <w:tcPr>
            <w:tcW w:w="675" w:type="dxa"/>
            <w:vAlign w:val="center"/>
          </w:tcPr>
          <w:p w14:paraId="6517154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1990BA1" w14:textId="77777777" w:rsidR="00B84BCA" w:rsidRPr="00162F98" w:rsidRDefault="00B84BCA" w:rsidP="00B84BCA">
            <w:pPr>
              <w:spacing w:before="60" w:after="60" w:line="240" w:lineRule="auto"/>
              <w:rPr>
                <w:rFonts w:ascii="Times New Roman" w:hAnsi="Times New Roman"/>
                <w:b/>
                <w:sz w:val="18"/>
                <w:szCs w:val="18"/>
              </w:rPr>
            </w:pPr>
            <w:r w:rsidRPr="00AB3F73">
              <w:rPr>
                <w:rFonts w:ascii="Times New Roman" w:hAnsi="Times New Roman"/>
                <w:b/>
                <w:i/>
                <w:sz w:val="18"/>
                <w:szCs w:val="18"/>
              </w:rPr>
              <w:t>Adansonia digitata</w:t>
            </w:r>
            <w:r w:rsidRPr="00162F98">
              <w:rPr>
                <w:rFonts w:ascii="Times New Roman" w:hAnsi="Times New Roman"/>
                <w:b/>
                <w:i/>
                <w:sz w:val="18"/>
                <w:szCs w:val="18"/>
              </w:rPr>
              <w:t xml:space="preserve"> </w:t>
            </w:r>
            <w:r w:rsidRPr="00162F98">
              <w:rPr>
                <w:rFonts w:ascii="Times New Roman" w:hAnsi="Times New Roman"/>
                <w:b/>
                <w:sz w:val="18"/>
                <w:szCs w:val="18"/>
              </w:rPr>
              <w:t>L</w:t>
            </w:r>
            <w:r w:rsidRPr="00AB3F73">
              <w:rPr>
                <w:rFonts w:ascii="Times New Roman" w:hAnsi="Times New Roman"/>
                <w:sz w:val="18"/>
                <w:szCs w:val="18"/>
              </w:rPr>
              <w:t>.</w:t>
            </w:r>
            <w:r w:rsidRPr="00976DFE">
              <w:rPr>
                <w:rFonts w:ascii="Times New Roman" w:hAnsi="Times New Roman"/>
                <w:strike/>
                <w:color w:val="FF0000"/>
                <w:sz w:val="18"/>
                <w:szCs w:val="18"/>
              </w:rPr>
              <w:t xml:space="preserve"> </w:t>
            </w:r>
          </w:p>
        </w:tc>
        <w:tc>
          <w:tcPr>
            <w:tcW w:w="1417" w:type="dxa"/>
            <w:vAlign w:val="center"/>
          </w:tcPr>
          <w:p w14:paraId="2760057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Baobab</w:t>
            </w:r>
          </w:p>
        </w:tc>
        <w:tc>
          <w:tcPr>
            <w:tcW w:w="1418" w:type="dxa"/>
            <w:vAlign w:val="center"/>
          </w:tcPr>
          <w:p w14:paraId="29BE883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Baobab</w:t>
            </w:r>
          </w:p>
        </w:tc>
        <w:tc>
          <w:tcPr>
            <w:tcW w:w="1843" w:type="dxa"/>
            <w:gridSpan w:val="2"/>
            <w:vAlign w:val="center"/>
          </w:tcPr>
          <w:p w14:paraId="0D7D561E" w14:textId="77777777" w:rsidR="00B84BCA" w:rsidRPr="00B93364" w:rsidRDefault="00B84BCA" w:rsidP="00B84BCA">
            <w:pPr>
              <w:spacing w:before="60" w:after="60" w:line="240" w:lineRule="auto"/>
              <w:rPr>
                <w:rFonts w:ascii="Times New Roman" w:hAnsi="Times New Roman"/>
                <w:strike/>
                <w:sz w:val="18"/>
                <w:szCs w:val="18"/>
              </w:rPr>
            </w:pPr>
            <w:r w:rsidRPr="00162F98">
              <w:rPr>
                <w:rFonts w:ascii="Times New Roman" w:hAnsi="Times New Roman"/>
                <w:sz w:val="18"/>
                <w:szCs w:val="18"/>
              </w:rPr>
              <w:t>Meyve</w:t>
            </w:r>
            <w:r>
              <w:rPr>
                <w:rFonts w:ascii="Times New Roman" w:hAnsi="Times New Roman"/>
                <w:sz w:val="18"/>
                <w:szCs w:val="18"/>
              </w:rPr>
              <w:t xml:space="preserve"> </w:t>
            </w:r>
            <w:r>
              <w:rPr>
                <w:rFonts w:ascii="Times New Roman" w:hAnsi="Times New Roman"/>
                <w:strike/>
                <w:color w:val="FF0000"/>
                <w:sz w:val="18"/>
                <w:szCs w:val="18"/>
              </w:rPr>
              <w:t xml:space="preserve"> </w:t>
            </w:r>
          </w:p>
        </w:tc>
        <w:tc>
          <w:tcPr>
            <w:tcW w:w="1701" w:type="dxa"/>
            <w:vAlign w:val="center"/>
          </w:tcPr>
          <w:p w14:paraId="1C5D7B1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4947F20E"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81DCE9D" w14:textId="77777777" w:rsidR="00B84BCA" w:rsidRPr="00E86A9D" w:rsidRDefault="00B84BCA" w:rsidP="00B84BCA">
            <w:pPr>
              <w:tabs>
                <w:tab w:val="left" w:pos="567"/>
              </w:tabs>
              <w:spacing w:after="0" w:line="240" w:lineRule="auto"/>
              <w:rPr>
                <w:rFonts w:ascii="Times New Roman" w:eastAsia="Times New Roman" w:hAnsi="Times New Roman"/>
                <w:bCs/>
                <w:color w:val="0070C0"/>
                <w:sz w:val="18"/>
                <w:szCs w:val="18"/>
                <w:lang w:eastAsia="tr-TR"/>
              </w:rPr>
            </w:pPr>
            <w:r w:rsidRPr="004F256B">
              <w:rPr>
                <w:rFonts w:ascii="Times New Roman" w:hAnsi="Times New Roman"/>
                <w:sz w:val="18"/>
                <w:szCs w:val="18"/>
              </w:rPr>
              <w:t>Kurutulmuş meyve pulpası için Ek- 6’da yer alan bilgiler dikkate alınmalıdır.</w:t>
            </w:r>
          </w:p>
        </w:tc>
      </w:tr>
      <w:tr w:rsidR="00B84BCA" w:rsidRPr="00162F98" w14:paraId="67DF4EEF" w14:textId="77777777" w:rsidTr="0054110F">
        <w:trPr>
          <w:gridAfter w:val="2"/>
          <w:wAfter w:w="3543" w:type="dxa"/>
          <w:cantSplit/>
          <w:trHeight w:val="340"/>
        </w:trPr>
        <w:tc>
          <w:tcPr>
            <w:tcW w:w="675" w:type="dxa"/>
            <w:vAlign w:val="center"/>
          </w:tcPr>
          <w:p w14:paraId="50ABFAD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0C2DD7F" w14:textId="77777777" w:rsidR="00B84BCA" w:rsidRPr="00162F98" w:rsidRDefault="00B84BCA" w:rsidP="00B84BCA">
            <w:pPr>
              <w:spacing w:before="60" w:after="60" w:line="240" w:lineRule="auto"/>
              <w:rPr>
                <w:rFonts w:ascii="Times New Roman" w:eastAsia="Times New Roman" w:hAnsi="Times New Roman"/>
                <w:b/>
                <w:sz w:val="18"/>
                <w:szCs w:val="18"/>
              </w:rPr>
            </w:pPr>
            <w:r w:rsidRPr="00162F98">
              <w:rPr>
                <w:rFonts w:ascii="Times New Roman" w:eastAsia="Times New Roman" w:hAnsi="Times New Roman"/>
                <w:b/>
                <w:i/>
                <w:sz w:val="18"/>
                <w:szCs w:val="18"/>
                <w:lang w:eastAsia="tr-TR"/>
              </w:rPr>
              <w:t>Aframomum meleguetta</w:t>
            </w:r>
            <w:r>
              <w:rPr>
                <w:rFonts w:ascii="Times New Roman" w:eastAsia="Times New Roman" w:hAnsi="Times New Roman"/>
                <w:b/>
                <w:i/>
                <w:sz w:val="18"/>
                <w:szCs w:val="18"/>
                <w:lang w:eastAsia="tr-TR"/>
              </w:rPr>
              <w:t xml:space="preserve"> </w:t>
            </w:r>
            <w:r w:rsidRPr="00162F98">
              <w:rPr>
                <w:rFonts w:ascii="Times New Roman" w:eastAsia="Times New Roman" w:hAnsi="Times New Roman"/>
                <w:b/>
                <w:sz w:val="18"/>
                <w:szCs w:val="18"/>
              </w:rPr>
              <w:t>K.Schum.</w:t>
            </w:r>
          </w:p>
          <w:p w14:paraId="7EB857B4"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lang w:eastAsia="tr-TR"/>
              </w:rPr>
              <w:t>Aframomum</w:t>
            </w:r>
            <w:r w:rsidRPr="00162F98">
              <w:rPr>
                <w:rFonts w:ascii="Times New Roman" w:eastAsia="Times New Roman" w:hAnsi="Times New Roman"/>
                <w:i/>
                <w:sz w:val="18"/>
                <w:szCs w:val="18"/>
              </w:rPr>
              <w:t xml:space="preserve"> grana-paradisi</w:t>
            </w:r>
            <w:r w:rsidRPr="00162F98">
              <w:rPr>
                <w:rFonts w:ascii="Times New Roman" w:eastAsia="Times New Roman" w:hAnsi="Times New Roman"/>
                <w:sz w:val="18"/>
                <w:szCs w:val="18"/>
              </w:rPr>
              <w:t xml:space="preserve"> (L.) K.Schum.</w:t>
            </w:r>
            <w:r w:rsidRPr="00162F98">
              <w:rPr>
                <w:rFonts w:ascii="Times New Roman" w:hAnsi="Times New Roman"/>
                <w:i/>
                <w:sz w:val="18"/>
                <w:szCs w:val="18"/>
              </w:rPr>
              <w:t>]</w:t>
            </w:r>
          </w:p>
        </w:tc>
        <w:tc>
          <w:tcPr>
            <w:tcW w:w="1417" w:type="dxa"/>
            <w:vAlign w:val="center"/>
          </w:tcPr>
          <w:p w14:paraId="01099D4A"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Afromomum</w:t>
            </w:r>
          </w:p>
        </w:tc>
        <w:tc>
          <w:tcPr>
            <w:tcW w:w="1418" w:type="dxa"/>
            <w:vAlign w:val="center"/>
          </w:tcPr>
          <w:p w14:paraId="68E3CDF6"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Grains of paradise</w:t>
            </w:r>
          </w:p>
        </w:tc>
        <w:tc>
          <w:tcPr>
            <w:tcW w:w="1843" w:type="dxa"/>
            <w:gridSpan w:val="2"/>
            <w:vAlign w:val="center"/>
          </w:tcPr>
          <w:p w14:paraId="06614B69"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Tohum</w:t>
            </w:r>
          </w:p>
        </w:tc>
        <w:tc>
          <w:tcPr>
            <w:tcW w:w="1701" w:type="dxa"/>
            <w:vAlign w:val="center"/>
          </w:tcPr>
          <w:p w14:paraId="5D96AF71"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rPr>
              <w:t>Seed [semen]</w:t>
            </w:r>
          </w:p>
        </w:tc>
        <w:tc>
          <w:tcPr>
            <w:tcW w:w="1135" w:type="dxa"/>
            <w:gridSpan w:val="2"/>
            <w:vAlign w:val="center"/>
          </w:tcPr>
          <w:p w14:paraId="78D57A02"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0B69783"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r w:rsidRPr="00162F98">
              <w:rPr>
                <w:rFonts w:ascii="Times New Roman" w:hAnsi="Times New Roman"/>
                <w:sz w:val="18"/>
                <w:szCs w:val="18"/>
              </w:rPr>
              <w:t>Sadece cin ve votka üretiminde kullanılabilir.</w:t>
            </w:r>
          </w:p>
        </w:tc>
      </w:tr>
      <w:tr w:rsidR="00B84BCA" w:rsidRPr="00162F98" w14:paraId="64991043" w14:textId="77777777" w:rsidTr="0054110F">
        <w:trPr>
          <w:gridAfter w:val="2"/>
          <w:wAfter w:w="3543" w:type="dxa"/>
          <w:cantSplit/>
          <w:trHeight w:val="340"/>
        </w:trPr>
        <w:tc>
          <w:tcPr>
            <w:tcW w:w="675" w:type="dxa"/>
            <w:vAlign w:val="center"/>
          </w:tcPr>
          <w:p w14:paraId="7CE4189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58F422C"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Agastache anisata</w:t>
            </w:r>
            <w:r w:rsidRPr="00162F98">
              <w:rPr>
                <w:rFonts w:ascii="Times New Roman" w:eastAsia="Times New Roman" w:hAnsi="Times New Roman"/>
                <w:b/>
                <w:sz w:val="18"/>
                <w:szCs w:val="18"/>
                <w:lang w:eastAsia="tr-TR"/>
              </w:rPr>
              <w:t xml:space="preserve"> Raf.</w:t>
            </w:r>
          </w:p>
          <w:p w14:paraId="73EA878B" w14:textId="77777777" w:rsidR="00B84BCA" w:rsidRPr="00162F98" w:rsidRDefault="00B84BCA" w:rsidP="00B84BCA">
            <w:pPr>
              <w:spacing w:before="60" w:after="60" w:line="240" w:lineRule="auto"/>
              <w:rPr>
                <w:rFonts w:ascii="Times New Roman" w:eastAsia="Times New Roman" w:hAnsi="Times New Roman"/>
                <w:i/>
                <w:sz w:val="18"/>
                <w:szCs w:val="18"/>
                <w:lang w:eastAsia="tr-TR"/>
              </w:rPr>
            </w:pPr>
            <w:r w:rsidRPr="00162F98">
              <w:rPr>
                <w:rFonts w:ascii="Times New Roman" w:eastAsia="Times New Roman" w:hAnsi="Times New Roman"/>
                <w:i/>
                <w:sz w:val="18"/>
                <w:szCs w:val="18"/>
                <w:lang w:eastAsia="tr-TR"/>
              </w:rPr>
              <w:t xml:space="preserve">[Agastache foeniculum </w:t>
            </w:r>
            <w:r w:rsidRPr="00162F98">
              <w:rPr>
                <w:rFonts w:ascii="Times New Roman" w:eastAsia="Times New Roman" w:hAnsi="Times New Roman"/>
                <w:sz w:val="18"/>
                <w:szCs w:val="18"/>
              </w:rPr>
              <w:t>(Pursh) Kuntze</w:t>
            </w:r>
            <w:r w:rsidRPr="00162F98">
              <w:rPr>
                <w:rFonts w:ascii="Times New Roman" w:eastAsia="Times New Roman" w:hAnsi="Times New Roman"/>
                <w:i/>
                <w:sz w:val="18"/>
                <w:szCs w:val="18"/>
                <w:lang w:eastAsia="tr-TR"/>
              </w:rPr>
              <w:t>]</w:t>
            </w:r>
          </w:p>
        </w:tc>
        <w:tc>
          <w:tcPr>
            <w:tcW w:w="1417" w:type="dxa"/>
            <w:vAlign w:val="center"/>
          </w:tcPr>
          <w:p w14:paraId="075EDF7A" w14:textId="77777777" w:rsidR="00B84BCA" w:rsidRPr="00162F98" w:rsidRDefault="00B84BCA" w:rsidP="00B84BCA">
            <w:pPr>
              <w:spacing w:before="60" w:after="60" w:line="240" w:lineRule="auto"/>
              <w:rPr>
                <w:rFonts w:ascii="Times New Roman" w:eastAsia="Times New Roman" w:hAnsi="Times New Roman"/>
                <w:iCs/>
                <w:sz w:val="18"/>
                <w:szCs w:val="18"/>
                <w:lang w:eastAsia="tr-TR"/>
              </w:rPr>
            </w:pPr>
            <w:r w:rsidRPr="00162F98">
              <w:rPr>
                <w:rFonts w:ascii="Times New Roman" w:eastAsia="Times New Roman" w:hAnsi="Times New Roman"/>
                <w:iCs/>
                <w:sz w:val="18"/>
                <w:szCs w:val="18"/>
                <w:lang w:eastAsia="tr-TR"/>
              </w:rPr>
              <w:t>---</w:t>
            </w:r>
          </w:p>
        </w:tc>
        <w:tc>
          <w:tcPr>
            <w:tcW w:w="1418" w:type="dxa"/>
            <w:vAlign w:val="center"/>
          </w:tcPr>
          <w:p w14:paraId="5DB00816" w14:textId="77777777" w:rsidR="00B84BCA" w:rsidRPr="00162F98" w:rsidRDefault="00B84BCA" w:rsidP="00B84BCA">
            <w:pPr>
              <w:spacing w:before="60" w:after="60" w:line="240" w:lineRule="auto"/>
              <w:rPr>
                <w:rFonts w:ascii="Times New Roman" w:eastAsia="Times New Roman" w:hAnsi="Times New Roman"/>
                <w:color w:val="7030A0"/>
                <w:sz w:val="18"/>
                <w:szCs w:val="18"/>
                <w:lang w:eastAsia="tr-TR"/>
              </w:rPr>
            </w:pPr>
            <w:r w:rsidRPr="00162F98">
              <w:rPr>
                <w:rFonts w:ascii="Times New Roman" w:hAnsi="Times New Roman"/>
                <w:sz w:val="18"/>
                <w:szCs w:val="18"/>
              </w:rPr>
              <w:t>Anise hyssop</w:t>
            </w:r>
          </w:p>
        </w:tc>
        <w:tc>
          <w:tcPr>
            <w:tcW w:w="1843" w:type="dxa"/>
            <w:gridSpan w:val="2"/>
            <w:vAlign w:val="center"/>
          </w:tcPr>
          <w:p w14:paraId="453319BF" w14:textId="77777777" w:rsidR="00B84BCA" w:rsidRPr="00162F98" w:rsidRDefault="00B84BCA" w:rsidP="00B84BCA">
            <w:pPr>
              <w:spacing w:before="60" w:after="60" w:line="240" w:lineRule="auto"/>
              <w:rPr>
                <w:rFonts w:ascii="Times New Roman" w:eastAsia="Times New Roman" w:hAnsi="Times New Roman"/>
                <w:color w:val="7030A0"/>
                <w:sz w:val="18"/>
                <w:szCs w:val="18"/>
                <w:lang w:eastAsia="tr-TR"/>
              </w:rPr>
            </w:pPr>
            <w:r w:rsidRPr="00162F98">
              <w:rPr>
                <w:rFonts w:ascii="Times New Roman" w:eastAsia="Times New Roman" w:hAnsi="Times New Roman"/>
                <w:bCs/>
                <w:sz w:val="18"/>
                <w:szCs w:val="18"/>
                <w:lang w:eastAsia="tr-TR"/>
              </w:rPr>
              <w:t>Bitkinin bütün kısımları</w:t>
            </w:r>
          </w:p>
        </w:tc>
        <w:tc>
          <w:tcPr>
            <w:tcW w:w="1701" w:type="dxa"/>
            <w:vAlign w:val="center"/>
          </w:tcPr>
          <w:p w14:paraId="546F817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All parts</w:t>
            </w:r>
          </w:p>
        </w:tc>
        <w:tc>
          <w:tcPr>
            <w:tcW w:w="1135" w:type="dxa"/>
            <w:gridSpan w:val="2"/>
            <w:vAlign w:val="center"/>
          </w:tcPr>
          <w:p w14:paraId="54C76EBA"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01EFB901"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CF9E8B8" w14:textId="77777777" w:rsidTr="0054110F">
        <w:trPr>
          <w:gridAfter w:val="2"/>
          <w:wAfter w:w="3543" w:type="dxa"/>
          <w:cantSplit/>
          <w:trHeight w:val="340"/>
        </w:trPr>
        <w:tc>
          <w:tcPr>
            <w:tcW w:w="675" w:type="dxa"/>
            <w:vAlign w:val="center"/>
          </w:tcPr>
          <w:p w14:paraId="5F11BD5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698E19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eastAsia="Times New Roman" w:hAnsi="Times New Roman"/>
                <w:b/>
                <w:i/>
                <w:sz w:val="18"/>
                <w:szCs w:val="18"/>
                <w:lang w:eastAsia="tr-TR"/>
              </w:rPr>
              <w:t>Agave americana</w:t>
            </w:r>
            <w:r>
              <w:rPr>
                <w:rFonts w:ascii="Times New Roman" w:eastAsia="Times New Roman" w:hAnsi="Times New Roman"/>
                <w:b/>
                <w:i/>
                <w:sz w:val="18"/>
                <w:szCs w:val="18"/>
                <w:lang w:eastAsia="tr-TR"/>
              </w:rPr>
              <w:t xml:space="preserve"> </w:t>
            </w:r>
            <w:r w:rsidRPr="00162F98">
              <w:rPr>
                <w:rFonts w:ascii="Times New Roman" w:eastAsia="Times New Roman" w:hAnsi="Times New Roman"/>
                <w:b/>
                <w:sz w:val="18"/>
                <w:szCs w:val="18"/>
              </w:rPr>
              <w:t>L.</w:t>
            </w:r>
          </w:p>
        </w:tc>
        <w:tc>
          <w:tcPr>
            <w:tcW w:w="1417" w:type="dxa"/>
            <w:vAlign w:val="center"/>
          </w:tcPr>
          <w:p w14:paraId="7213E9F2"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 xml:space="preserve">Agave </w:t>
            </w:r>
          </w:p>
        </w:tc>
        <w:tc>
          <w:tcPr>
            <w:tcW w:w="1418" w:type="dxa"/>
            <w:vAlign w:val="center"/>
          </w:tcPr>
          <w:p w14:paraId="0102E5AD"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Century plant, Maguey</w:t>
            </w:r>
          </w:p>
        </w:tc>
        <w:tc>
          <w:tcPr>
            <w:tcW w:w="1843" w:type="dxa"/>
            <w:gridSpan w:val="2"/>
            <w:vAlign w:val="center"/>
          </w:tcPr>
          <w:p w14:paraId="6731BB98"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Yaprak usaresinin fermentasyonu sonucu elde edilen sıvı (Agave şurubu)</w:t>
            </w:r>
          </w:p>
        </w:tc>
        <w:tc>
          <w:tcPr>
            <w:tcW w:w="1701" w:type="dxa"/>
            <w:vAlign w:val="center"/>
          </w:tcPr>
          <w:p w14:paraId="79F69454"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Fermented juice of leaves (Agave syrup)</w:t>
            </w:r>
          </w:p>
        </w:tc>
        <w:tc>
          <w:tcPr>
            <w:tcW w:w="1135" w:type="dxa"/>
            <w:gridSpan w:val="2"/>
            <w:vAlign w:val="center"/>
          </w:tcPr>
          <w:p w14:paraId="03A54538"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eastAsia="Times New Roman" w:hAnsi="Times New Roman"/>
                <w:sz w:val="18"/>
                <w:szCs w:val="18"/>
                <w:lang w:eastAsia="tr-TR"/>
              </w:rPr>
              <w:t>P</w:t>
            </w:r>
          </w:p>
        </w:tc>
        <w:tc>
          <w:tcPr>
            <w:tcW w:w="3543" w:type="dxa"/>
            <w:gridSpan w:val="2"/>
            <w:vAlign w:val="center"/>
          </w:tcPr>
          <w:p w14:paraId="765D1BA1"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4B7D16D0" w14:textId="77777777" w:rsidTr="0054110F">
        <w:trPr>
          <w:gridAfter w:val="2"/>
          <w:wAfter w:w="3543" w:type="dxa"/>
          <w:cantSplit/>
          <w:trHeight w:val="340"/>
        </w:trPr>
        <w:tc>
          <w:tcPr>
            <w:tcW w:w="675" w:type="dxa"/>
            <w:vAlign w:val="center"/>
          </w:tcPr>
          <w:p w14:paraId="4A61D72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687B3D5" w14:textId="77777777" w:rsidR="00B84BCA" w:rsidRPr="00CF1317" w:rsidRDefault="00B84BCA" w:rsidP="00B84BCA">
            <w:pPr>
              <w:spacing w:before="60" w:after="60" w:line="240" w:lineRule="auto"/>
              <w:rPr>
                <w:rFonts w:ascii="Times New Roman" w:eastAsia="Times New Roman" w:hAnsi="Times New Roman"/>
                <w:b/>
                <w:i/>
                <w:color w:val="000000"/>
                <w:sz w:val="18"/>
                <w:szCs w:val="18"/>
                <w:lang w:eastAsia="tr-TR"/>
              </w:rPr>
            </w:pPr>
            <w:r w:rsidRPr="00CF1317">
              <w:rPr>
                <w:rFonts w:ascii="Times New Roman" w:eastAsia="Times New Roman" w:hAnsi="Times New Roman"/>
                <w:b/>
                <w:i/>
                <w:color w:val="000000"/>
                <w:sz w:val="18"/>
                <w:szCs w:val="18"/>
                <w:lang w:eastAsia="tr-TR"/>
              </w:rPr>
              <w:t xml:space="preserve">Agave angustifolia Haw. </w:t>
            </w:r>
          </w:p>
          <w:p w14:paraId="3F0AC2DA" w14:textId="77777777" w:rsidR="00B84BCA" w:rsidRPr="00CF1317" w:rsidRDefault="00B84BCA" w:rsidP="00B84BCA">
            <w:pPr>
              <w:spacing w:before="60" w:after="60" w:line="240" w:lineRule="auto"/>
              <w:rPr>
                <w:rFonts w:ascii="Times New Roman" w:eastAsia="Times New Roman" w:hAnsi="Times New Roman"/>
                <w:b/>
                <w:i/>
                <w:color w:val="000000"/>
                <w:sz w:val="18"/>
                <w:szCs w:val="18"/>
                <w:lang w:eastAsia="tr-TR"/>
              </w:rPr>
            </w:pPr>
            <w:r w:rsidRPr="00CF1317">
              <w:rPr>
                <w:rFonts w:ascii="Times New Roman" w:eastAsia="Times New Roman" w:hAnsi="Times New Roman"/>
                <w:i/>
                <w:color w:val="000000"/>
                <w:sz w:val="18"/>
                <w:szCs w:val="18"/>
                <w:lang w:eastAsia="tr-TR"/>
              </w:rPr>
              <w:t xml:space="preserve">[Agave vivpara </w:t>
            </w:r>
            <w:r w:rsidRPr="00CF1317">
              <w:rPr>
                <w:rFonts w:ascii="Times New Roman" w:eastAsia="Times New Roman" w:hAnsi="Times New Roman"/>
                <w:color w:val="000000"/>
                <w:sz w:val="18"/>
                <w:szCs w:val="18"/>
                <w:lang w:eastAsia="tr-TR"/>
              </w:rPr>
              <w:t>L.</w:t>
            </w:r>
            <w:r w:rsidRPr="00CF1317">
              <w:rPr>
                <w:rFonts w:ascii="Times New Roman" w:eastAsia="Times New Roman" w:hAnsi="Times New Roman"/>
                <w:i/>
                <w:color w:val="000000"/>
                <w:sz w:val="18"/>
                <w:szCs w:val="18"/>
                <w:lang w:eastAsia="tr-TR"/>
              </w:rPr>
              <w:t>]</w:t>
            </w:r>
          </w:p>
        </w:tc>
        <w:tc>
          <w:tcPr>
            <w:tcW w:w="1417" w:type="dxa"/>
            <w:vAlign w:val="center"/>
          </w:tcPr>
          <w:p w14:paraId="1AE2022F" w14:textId="77777777" w:rsidR="00B84BCA" w:rsidRPr="00CF1317" w:rsidRDefault="00B84BCA" w:rsidP="00B84BCA">
            <w:pPr>
              <w:spacing w:before="60" w:after="60" w:line="240" w:lineRule="auto"/>
              <w:rPr>
                <w:rFonts w:ascii="Times New Roman" w:eastAsia="Times New Roman" w:hAnsi="Times New Roman"/>
                <w:color w:val="000000"/>
                <w:sz w:val="18"/>
                <w:szCs w:val="18"/>
                <w:lang w:eastAsia="tr-TR"/>
              </w:rPr>
            </w:pPr>
            <w:r w:rsidRPr="00CF1317">
              <w:rPr>
                <w:rFonts w:ascii="Times New Roman" w:eastAsia="Times New Roman" w:hAnsi="Times New Roman"/>
                <w:color w:val="000000"/>
                <w:sz w:val="18"/>
                <w:szCs w:val="18"/>
                <w:lang w:eastAsia="tr-TR"/>
              </w:rPr>
              <w:t>Agave</w:t>
            </w:r>
          </w:p>
        </w:tc>
        <w:tc>
          <w:tcPr>
            <w:tcW w:w="1418" w:type="dxa"/>
            <w:vAlign w:val="center"/>
          </w:tcPr>
          <w:p w14:paraId="6B7A8882" w14:textId="77777777" w:rsidR="00B84BCA" w:rsidRPr="00CF1317" w:rsidRDefault="00B84BCA" w:rsidP="00B84BCA">
            <w:pPr>
              <w:spacing w:before="60" w:after="60" w:line="240" w:lineRule="auto"/>
              <w:rPr>
                <w:rFonts w:ascii="Times New Roman" w:eastAsia="Times New Roman" w:hAnsi="Times New Roman"/>
                <w:color w:val="000000"/>
                <w:sz w:val="18"/>
                <w:szCs w:val="18"/>
                <w:lang w:eastAsia="tr-TR"/>
              </w:rPr>
            </w:pPr>
            <w:r w:rsidRPr="00CF1317">
              <w:rPr>
                <w:rFonts w:ascii="Times New Roman" w:eastAsia="Times New Roman" w:hAnsi="Times New Roman"/>
                <w:color w:val="000000"/>
                <w:sz w:val="18"/>
                <w:szCs w:val="18"/>
                <w:lang w:eastAsia="tr-TR"/>
              </w:rPr>
              <w:t xml:space="preserve"> Agave</w:t>
            </w:r>
          </w:p>
        </w:tc>
        <w:tc>
          <w:tcPr>
            <w:tcW w:w="1843" w:type="dxa"/>
            <w:gridSpan w:val="2"/>
            <w:vAlign w:val="center"/>
          </w:tcPr>
          <w:p w14:paraId="56D3CF59" w14:textId="77777777" w:rsidR="00B84BCA" w:rsidRPr="00CF1317" w:rsidRDefault="00B84BCA" w:rsidP="00B84BCA">
            <w:pPr>
              <w:spacing w:before="60" w:after="60" w:line="240" w:lineRule="auto"/>
              <w:rPr>
                <w:rFonts w:ascii="Times New Roman" w:eastAsia="Times New Roman" w:hAnsi="Times New Roman"/>
                <w:color w:val="000000"/>
                <w:sz w:val="18"/>
                <w:szCs w:val="18"/>
                <w:lang w:eastAsia="tr-TR"/>
              </w:rPr>
            </w:pPr>
            <w:r w:rsidRPr="00CF1317">
              <w:rPr>
                <w:rFonts w:ascii="Times New Roman" w:eastAsia="Times New Roman" w:hAnsi="Times New Roman"/>
                <w:color w:val="000000"/>
                <w:sz w:val="18"/>
                <w:szCs w:val="18"/>
                <w:lang w:eastAsia="tr-TR"/>
              </w:rPr>
              <w:t xml:space="preserve">Toprak üstü </w:t>
            </w:r>
          </w:p>
        </w:tc>
        <w:tc>
          <w:tcPr>
            <w:tcW w:w="1701" w:type="dxa"/>
            <w:vAlign w:val="center"/>
          </w:tcPr>
          <w:p w14:paraId="16C6675F" w14:textId="77777777" w:rsidR="00B84BCA" w:rsidRPr="00CF1317" w:rsidRDefault="00B84BCA" w:rsidP="00B84BCA">
            <w:pPr>
              <w:spacing w:before="60" w:after="60" w:line="240" w:lineRule="auto"/>
              <w:rPr>
                <w:rFonts w:ascii="Times New Roman" w:hAnsi="Times New Roman"/>
                <w:color w:val="000000"/>
                <w:sz w:val="18"/>
                <w:szCs w:val="18"/>
              </w:rPr>
            </w:pPr>
            <w:r w:rsidRPr="00CF1317">
              <w:rPr>
                <w:rFonts w:ascii="Times New Roman" w:hAnsi="Times New Roman"/>
                <w:color w:val="000000"/>
                <w:sz w:val="18"/>
                <w:szCs w:val="18"/>
              </w:rPr>
              <w:t>Herb [herba]</w:t>
            </w:r>
          </w:p>
        </w:tc>
        <w:tc>
          <w:tcPr>
            <w:tcW w:w="1135" w:type="dxa"/>
            <w:gridSpan w:val="2"/>
            <w:vAlign w:val="center"/>
          </w:tcPr>
          <w:p w14:paraId="5478596A" w14:textId="77777777" w:rsidR="00B84BCA" w:rsidRPr="00CF1317" w:rsidRDefault="00B84BCA" w:rsidP="00B84BCA">
            <w:pPr>
              <w:spacing w:after="0" w:line="240" w:lineRule="auto"/>
              <w:jc w:val="center"/>
              <w:rPr>
                <w:rFonts w:ascii="Times New Roman" w:hAnsi="Times New Roman"/>
                <w:color w:val="000000"/>
                <w:sz w:val="18"/>
                <w:szCs w:val="18"/>
              </w:rPr>
            </w:pPr>
            <w:r w:rsidRPr="00CF1317">
              <w:rPr>
                <w:rFonts w:ascii="Times New Roman" w:eastAsia="Times New Roman" w:hAnsi="Times New Roman"/>
                <w:bCs/>
                <w:color w:val="000000"/>
                <w:sz w:val="18"/>
                <w:szCs w:val="18"/>
                <w:lang w:eastAsia="tr-TR"/>
              </w:rPr>
              <w:t>P</w:t>
            </w:r>
          </w:p>
        </w:tc>
        <w:tc>
          <w:tcPr>
            <w:tcW w:w="3543" w:type="dxa"/>
            <w:gridSpan w:val="2"/>
            <w:vAlign w:val="center"/>
          </w:tcPr>
          <w:p w14:paraId="280B104D" w14:textId="77777777" w:rsidR="00B84BCA" w:rsidRPr="00CF1317" w:rsidRDefault="00B84BCA" w:rsidP="00B84BCA">
            <w:pPr>
              <w:tabs>
                <w:tab w:val="left" w:pos="567"/>
              </w:tabs>
              <w:spacing w:after="0" w:line="240" w:lineRule="auto"/>
              <w:rPr>
                <w:rFonts w:ascii="Times New Roman" w:eastAsia="Times New Roman" w:hAnsi="Times New Roman"/>
                <w:bCs/>
                <w:color w:val="000000"/>
                <w:sz w:val="18"/>
                <w:szCs w:val="18"/>
                <w:lang w:eastAsia="tr-TR"/>
              </w:rPr>
            </w:pPr>
            <w:r w:rsidRPr="00CF1317">
              <w:rPr>
                <w:rFonts w:ascii="Times New Roman" w:eastAsia="Times New Roman" w:hAnsi="Times New Roman"/>
                <w:bCs/>
                <w:color w:val="000000"/>
                <w:sz w:val="18"/>
                <w:szCs w:val="18"/>
                <w:lang w:eastAsia="tr-TR"/>
              </w:rPr>
              <w:t>Sadece alkollü içki üretiminde kullanılabilir</w:t>
            </w:r>
          </w:p>
        </w:tc>
      </w:tr>
      <w:tr w:rsidR="00B84BCA" w:rsidRPr="00162F98" w14:paraId="62B02503" w14:textId="77777777" w:rsidTr="0054110F">
        <w:trPr>
          <w:gridAfter w:val="2"/>
          <w:wAfter w:w="3543" w:type="dxa"/>
          <w:cantSplit/>
          <w:trHeight w:val="340"/>
        </w:trPr>
        <w:tc>
          <w:tcPr>
            <w:tcW w:w="675" w:type="dxa"/>
            <w:vAlign w:val="center"/>
          </w:tcPr>
          <w:p w14:paraId="18E1164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E20B781" w14:textId="77777777" w:rsidR="00B84BCA" w:rsidRPr="00161171" w:rsidRDefault="00B84BCA" w:rsidP="00B84BCA">
            <w:pPr>
              <w:spacing w:before="60" w:after="60" w:line="240" w:lineRule="auto"/>
              <w:rPr>
                <w:rFonts w:ascii="Times New Roman" w:hAnsi="Times New Roman"/>
                <w:color w:val="FF0000"/>
                <w:sz w:val="18"/>
                <w:szCs w:val="18"/>
              </w:rPr>
            </w:pPr>
            <w:r w:rsidRPr="00161171">
              <w:rPr>
                <w:rFonts w:ascii="Times New Roman" w:eastAsia="Times New Roman" w:hAnsi="Times New Roman"/>
                <w:b/>
                <w:i/>
                <w:sz w:val="18"/>
                <w:szCs w:val="18"/>
                <w:lang w:eastAsia="tr-TR"/>
              </w:rPr>
              <w:t xml:space="preserve">Agave tequilana </w:t>
            </w:r>
            <w:r w:rsidRPr="00161171">
              <w:rPr>
                <w:rFonts w:ascii="Times New Roman" w:hAnsi="Times New Roman"/>
                <w:b/>
                <w:sz w:val="18"/>
                <w:szCs w:val="18"/>
              </w:rPr>
              <w:t xml:space="preserve">F.A.C.Weber  </w:t>
            </w:r>
          </w:p>
          <w:p w14:paraId="182C8032" w14:textId="77777777" w:rsidR="00B84BCA" w:rsidRPr="00161171" w:rsidRDefault="00B84BCA" w:rsidP="00B84BCA">
            <w:pPr>
              <w:spacing w:before="60" w:after="60" w:line="240" w:lineRule="auto"/>
              <w:rPr>
                <w:rFonts w:ascii="Times New Roman" w:hAnsi="Times New Roman"/>
                <w:sz w:val="18"/>
                <w:szCs w:val="18"/>
              </w:rPr>
            </w:pPr>
            <w:r w:rsidRPr="00161171">
              <w:rPr>
                <w:rFonts w:ascii="Times New Roman" w:eastAsia="Times New Roman" w:hAnsi="Times New Roman"/>
                <w:i/>
                <w:sz w:val="18"/>
                <w:szCs w:val="18"/>
                <w:lang w:eastAsia="tr-TR"/>
              </w:rPr>
              <w:t>[Agave</w:t>
            </w:r>
            <w:r w:rsidRPr="00161171">
              <w:rPr>
                <w:rFonts w:ascii="Times New Roman" w:hAnsi="Times New Roman"/>
                <w:i/>
                <w:sz w:val="18"/>
                <w:szCs w:val="18"/>
              </w:rPr>
              <w:t xml:space="preserve"> palmeris</w:t>
            </w:r>
            <w:r w:rsidRPr="00161171">
              <w:rPr>
                <w:rFonts w:ascii="Times New Roman" w:hAnsi="Times New Roman"/>
                <w:sz w:val="18"/>
                <w:szCs w:val="18"/>
              </w:rPr>
              <w:t xml:space="preserve"> Trel.,             </w:t>
            </w:r>
            <w:r w:rsidRPr="00161171">
              <w:rPr>
                <w:rFonts w:ascii="Times New Roman" w:eastAsia="Times New Roman" w:hAnsi="Times New Roman"/>
                <w:i/>
                <w:sz w:val="18"/>
                <w:szCs w:val="18"/>
                <w:lang w:eastAsia="tr-TR"/>
              </w:rPr>
              <w:t>Agave</w:t>
            </w:r>
            <w:r w:rsidRPr="00161171">
              <w:rPr>
                <w:rFonts w:ascii="Times New Roman" w:hAnsi="Times New Roman"/>
                <w:i/>
                <w:sz w:val="18"/>
                <w:szCs w:val="18"/>
              </w:rPr>
              <w:t xml:space="preserve"> pedrosana</w:t>
            </w:r>
            <w:r w:rsidRPr="00161171">
              <w:rPr>
                <w:rFonts w:ascii="Times New Roman" w:hAnsi="Times New Roman"/>
                <w:sz w:val="18"/>
                <w:szCs w:val="18"/>
              </w:rPr>
              <w:t xml:space="preserve"> Trel.</w:t>
            </w:r>
            <w:r w:rsidRPr="00161171">
              <w:rPr>
                <w:rFonts w:ascii="Times New Roman" w:eastAsia="Times New Roman" w:hAnsi="Times New Roman"/>
                <w:i/>
                <w:sz w:val="18"/>
                <w:szCs w:val="18"/>
                <w:lang w:eastAsia="tr-TR"/>
              </w:rPr>
              <w:t xml:space="preserve"> ]</w:t>
            </w:r>
          </w:p>
        </w:tc>
        <w:tc>
          <w:tcPr>
            <w:tcW w:w="1417" w:type="dxa"/>
            <w:vAlign w:val="center"/>
          </w:tcPr>
          <w:p w14:paraId="7E3EB7B5" w14:textId="77777777" w:rsidR="00B84BCA" w:rsidRPr="00161171" w:rsidRDefault="00B84BCA" w:rsidP="00B84BCA">
            <w:pPr>
              <w:spacing w:before="60" w:after="60" w:line="240" w:lineRule="auto"/>
              <w:rPr>
                <w:rFonts w:ascii="Times New Roman" w:eastAsia="Times New Roman" w:hAnsi="Times New Roman"/>
                <w:sz w:val="18"/>
                <w:szCs w:val="18"/>
                <w:lang w:eastAsia="tr-TR"/>
              </w:rPr>
            </w:pPr>
            <w:r w:rsidRPr="00161171">
              <w:rPr>
                <w:rFonts w:ascii="Times New Roman" w:eastAsia="Times New Roman" w:hAnsi="Times New Roman"/>
                <w:sz w:val="18"/>
                <w:szCs w:val="18"/>
                <w:lang w:eastAsia="tr-TR"/>
              </w:rPr>
              <w:t xml:space="preserve">Agave </w:t>
            </w:r>
          </w:p>
        </w:tc>
        <w:tc>
          <w:tcPr>
            <w:tcW w:w="1418" w:type="dxa"/>
            <w:vAlign w:val="center"/>
          </w:tcPr>
          <w:p w14:paraId="471A87C6" w14:textId="77777777" w:rsidR="00B84BCA" w:rsidRPr="00161171" w:rsidRDefault="00B84BCA" w:rsidP="00B84BCA">
            <w:pPr>
              <w:spacing w:before="60" w:after="60" w:line="240" w:lineRule="auto"/>
              <w:rPr>
                <w:rFonts w:ascii="Times New Roman" w:eastAsia="Times New Roman" w:hAnsi="Times New Roman"/>
                <w:sz w:val="18"/>
                <w:szCs w:val="18"/>
                <w:lang w:eastAsia="tr-TR"/>
              </w:rPr>
            </w:pPr>
            <w:r w:rsidRPr="00161171">
              <w:rPr>
                <w:rFonts w:ascii="Times New Roman" w:eastAsia="Times New Roman" w:hAnsi="Times New Roman"/>
                <w:sz w:val="18"/>
                <w:szCs w:val="18"/>
                <w:lang w:eastAsia="tr-TR"/>
              </w:rPr>
              <w:t>Century plant, Maguey</w:t>
            </w:r>
          </w:p>
        </w:tc>
        <w:tc>
          <w:tcPr>
            <w:tcW w:w="1843" w:type="dxa"/>
            <w:gridSpan w:val="2"/>
            <w:vAlign w:val="center"/>
          </w:tcPr>
          <w:p w14:paraId="5FD79BDB" w14:textId="77777777" w:rsidR="00B84BCA" w:rsidRPr="00161171" w:rsidRDefault="00B84BCA" w:rsidP="00B84BCA">
            <w:pPr>
              <w:spacing w:before="60" w:after="60" w:line="240" w:lineRule="auto"/>
              <w:rPr>
                <w:rFonts w:ascii="Times New Roman" w:eastAsia="Times New Roman" w:hAnsi="Times New Roman"/>
                <w:sz w:val="18"/>
                <w:szCs w:val="18"/>
                <w:lang w:eastAsia="tr-TR"/>
              </w:rPr>
            </w:pPr>
            <w:r w:rsidRPr="00161171">
              <w:rPr>
                <w:rFonts w:ascii="Times New Roman" w:eastAsia="Times New Roman" w:hAnsi="Times New Roman"/>
                <w:sz w:val="18"/>
                <w:szCs w:val="18"/>
                <w:lang w:eastAsia="tr-TR"/>
              </w:rPr>
              <w:t>Yaprak usaresinin fermentasyonu sonucu elde edilen sıvı (Agave şurubu)</w:t>
            </w:r>
          </w:p>
        </w:tc>
        <w:tc>
          <w:tcPr>
            <w:tcW w:w="1701" w:type="dxa"/>
            <w:vAlign w:val="center"/>
          </w:tcPr>
          <w:p w14:paraId="6D831418" w14:textId="77777777" w:rsidR="00B84BCA" w:rsidRPr="00161171" w:rsidRDefault="00B84BCA" w:rsidP="00B84BCA">
            <w:pPr>
              <w:spacing w:before="60" w:after="60" w:line="240" w:lineRule="auto"/>
              <w:rPr>
                <w:rFonts w:ascii="Times New Roman" w:hAnsi="Times New Roman"/>
                <w:sz w:val="18"/>
                <w:szCs w:val="18"/>
              </w:rPr>
            </w:pPr>
            <w:r w:rsidRPr="00161171">
              <w:rPr>
                <w:rFonts w:ascii="Times New Roman" w:hAnsi="Times New Roman"/>
                <w:sz w:val="18"/>
                <w:szCs w:val="18"/>
              </w:rPr>
              <w:t>Fermented juice of leaves (Agave syrup)</w:t>
            </w:r>
          </w:p>
        </w:tc>
        <w:tc>
          <w:tcPr>
            <w:tcW w:w="1135" w:type="dxa"/>
            <w:gridSpan w:val="2"/>
            <w:vAlign w:val="center"/>
          </w:tcPr>
          <w:p w14:paraId="58A6E05E" w14:textId="77777777" w:rsidR="00B84BCA" w:rsidRPr="00161171" w:rsidRDefault="00B84BCA" w:rsidP="00B84BCA">
            <w:pPr>
              <w:spacing w:after="0" w:line="240" w:lineRule="auto"/>
              <w:jc w:val="center"/>
              <w:rPr>
                <w:rFonts w:ascii="Times New Roman" w:hAnsi="Times New Roman"/>
                <w:sz w:val="18"/>
                <w:szCs w:val="18"/>
              </w:rPr>
            </w:pPr>
            <w:r w:rsidRPr="00161171">
              <w:rPr>
                <w:rFonts w:ascii="Times New Roman" w:hAnsi="Times New Roman"/>
                <w:sz w:val="18"/>
                <w:szCs w:val="18"/>
              </w:rPr>
              <w:t>P</w:t>
            </w:r>
          </w:p>
        </w:tc>
        <w:tc>
          <w:tcPr>
            <w:tcW w:w="3543" w:type="dxa"/>
            <w:gridSpan w:val="2"/>
            <w:vAlign w:val="center"/>
          </w:tcPr>
          <w:p w14:paraId="14FA5589" w14:textId="77777777" w:rsidR="00B84BCA" w:rsidRPr="00161171"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3A8E5B65" w14:textId="77777777" w:rsidTr="0054110F">
        <w:trPr>
          <w:gridAfter w:val="2"/>
          <w:wAfter w:w="3543" w:type="dxa"/>
          <w:cantSplit/>
          <w:trHeight w:val="340"/>
        </w:trPr>
        <w:tc>
          <w:tcPr>
            <w:tcW w:w="675" w:type="dxa"/>
            <w:vAlign w:val="center"/>
          </w:tcPr>
          <w:p w14:paraId="1A88BF6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B24A28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b/>
                <w:i/>
                <w:sz w:val="18"/>
                <w:szCs w:val="18"/>
              </w:rPr>
              <w:t>Agrimonia eupatoria</w:t>
            </w:r>
            <w:r>
              <w:rPr>
                <w:rFonts w:ascii="Times New Roman" w:hAnsi="Times New Roman"/>
                <w:b/>
                <w:i/>
                <w:sz w:val="18"/>
                <w:szCs w:val="18"/>
              </w:rPr>
              <w:t xml:space="preserve"> </w:t>
            </w:r>
            <w:r w:rsidRPr="00162F98">
              <w:rPr>
                <w:rFonts w:ascii="Times New Roman" w:hAnsi="Times New Roman"/>
                <w:b/>
                <w:sz w:val="18"/>
                <w:szCs w:val="18"/>
              </w:rPr>
              <w:t>L.</w:t>
            </w:r>
          </w:p>
          <w:p w14:paraId="177CA88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i/>
                <w:sz w:val="18"/>
                <w:szCs w:val="18"/>
              </w:rPr>
              <w:t>[Agrimonia parviflora</w:t>
            </w:r>
            <w:r w:rsidRPr="00162F98">
              <w:rPr>
                <w:rFonts w:ascii="Times New Roman" w:hAnsi="Times New Roman"/>
                <w:sz w:val="18"/>
                <w:szCs w:val="18"/>
              </w:rPr>
              <w:t xml:space="preserve"> Sol.</w:t>
            </w:r>
            <w:r w:rsidRPr="00162F98">
              <w:rPr>
                <w:rFonts w:ascii="Times New Roman" w:hAnsi="Times New Roman"/>
                <w:i/>
                <w:sz w:val="18"/>
                <w:szCs w:val="18"/>
              </w:rPr>
              <w:t>]</w:t>
            </w:r>
          </w:p>
        </w:tc>
        <w:tc>
          <w:tcPr>
            <w:tcW w:w="1417" w:type="dxa"/>
            <w:vAlign w:val="center"/>
          </w:tcPr>
          <w:p w14:paraId="245B254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Koyunotu, Fıtıkotu</w:t>
            </w:r>
          </w:p>
        </w:tc>
        <w:tc>
          <w:tcPr>
            <w:tcW w:w="1418" w:type="dxa"/>
            <w:vAlign w:val="center"/>
          </w:tcPr>
          <w:p w14:paraId="57B2F36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Agrimony</w:t>
            </w:r>
          </w:p>
        </w:tc>
        <w:tc>
          <w:tcPr>
            <w:tcW w:w="1843" w:type="dxa"/>
            <w:gridSpan w:val="2"/>
            <w:vAlign w:val="center"/>
          </w:tcPr>
          <w:p w14:paraId="072FCC7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4FC3F79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2BFDB665"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F4AFB10"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2FFB8A15" w14:textId="77777777" w:rsidTr="0054110F">
        <w:trPr>
          <w:gridAfter w:val="2"/>
          <w:wAfter w:w="3543" w:type="dxa"/>
          <w:cantSplit/>
          <w:trHeight w:val="340"/>
        </w:trPr>
        <w:tc>
          <w:tcPr>
            <w:tcW w:w="675" w:type="dxa"/>
            <w:vAlign w:val="center"/>
          </w:tcPr>
          <w:p w14:paraId="02550F9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4436B19"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Ajuga chamaepitys </w:t>
            </w:r>
            <w:r w:rsidRPr="00162F98">
              <w:rPr>
                <w:rFonts w:ascii="Times New Roman" w:hAnsi="Times New Roman"/>
                <w:b/>
                <w:sz w:val="18"/>
                <w:szCs w:val="18"/>
              </w:rPr>
              <w:t xml:space="preserve">(L.) Schreber </w:t>
            </w:r>
          </w:p>
          <w:p w14:paraId="797058C0"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 xml:space="preserve">[Teucrium chamaepitys </w:t>
            </w:r>
            <w:r w:rsidRPr="00162F98">
              <w:rPr>
                <w:rFonts w:ascii="Times New Roman" w:hAnsi="Times New Roman"/>
                <w:sz w:val="18"/>
                <w:szCs w:val="18"/>
              </w:rPr>
              <w:t>L.,</w:t>
            </w:r>
            <w:r>
              <w:rPr>
                <w:rFonts w:ascii="Times New Roman" w:hAnsi="Times New Roman"/>
                <w:sz w:val="18"/>
                <w:szCs w:val="18"/>
              </w:rPr>
              <w:t xml:space="preserve">       </w:t>
            </w:r>
            <w:r w:rsidRPr="00162F98">
              <w:rPr>
                <w:rFonts w:ascii="Times New Roman" w:hAnsi="Times New Roman"/>
                <w:i/>
                <w:sz w:val="18"/>
                <w:szCs w:val="18"/>
              </w:rPr>
              <w:t>Chamaepitys trifida</w:t>
            </w:r>
            <w:r w:rsidRPr="00162F98">
              <w:rPr>
                <w:rFonts w:ascii="Times New Roman" w:hAnsi="Times New Roman"/>
                <w:sz w:val="18"/>
                <w:szCs w:val="18"/>
              </w:rPr>
              <w:t xml:space="preserve"> Dumort.</w:t>
            </w:r>
            <w:r w:rsidRPr="00162F98">
              <w:rPr>
                <w:rFonts w:ascii="Times New Roman" w:hAnsi="Times New Roman"/>
                <w:i/>
                <w:sz w:val="18"/>
                <w:szCs w:val="18"/>
              </w:rPr>
              <w:t>]</w:t>
            </w:r>
          </w:p>
        </w:tc>
        <w:tc>
          <w:tcPr>
            <w:tcW w:w="1417" w:type="dxa"/>
            <w:vAlign w:val="center"/>
          </w:tcPr>
          <w:p w14:paraId="6609B73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Bodurot, Mayasılotu</w:t>
            </w:r>
          </w:p>
        </w:tc>
        <w:tc>
          <w:tcPr>
            <w:tcW w:w="1418" w:type="dxa"/>
            <w:vAlign w:val="center"/>
          </w:tcPr>
          <w:p w14:paraId="1DC6570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Ground pine, Bugle</w:t>
            </w:r>
          </w:p>
        </w:tc>
        <w:tc>
          <w:tcPr>
            <w:tcW w:w="1843" w:type="dxa"/>
            <w:gridSpan w:val="2"/>
            <w:vAlign w:val="center"/>
          </w:tcPr>
          <w:p w14:paraId="5D057B2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3652C90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20F627E5"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E6551B0"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0B7F6E1C" w14:textId="77777777" w:rsidTr="0054110F">
        <w:trPr>
          <w:gridAfter w:val="2"/>
          <w:wAfter w:w="3543" w:type="dxa"/>
          <w:cantSplit/>
          <w:trHeight w:val="340"/>
        </w:trPr>
        <w:tc>
          <w:tcPr>
            <w:tcW w:w="675" w:type="dxa"/>
            <w:vAlign w:val="center"/>
          </w:tcPr>
          <w:p w14:paraId="5FED037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2ABFE00" w14:textId="77777777" w:rsidR="00B84BCA" w:rsidRPr="00162F98" w:rsidRDefault="00B84BCA" w:rsidP="00B84BCA">
            <w:pPr>
              <w:spacing w:before="60" w:after="60" w:line="240" w:lineRule="auto"/>
              <w:rPr>
                <w:rFonts w:ascii="Times New Roman" w:eastAsia="Times New Roman" w:hAnsi="Times New Roman"/>
                <w:b/>
                <w:sz w:val="18"/>
                <w:szCs w:val="18"/>
              </w:rPr>
            </w:pPr>
            <w:r w:rsidRPr="00162F98">
              <w:rPr>
                <w:rFonts w:ascii="Times New Roman" w:eastAsia="Times New Roman" w:hAnsi="Times New Roman"/>
                <w:b/>
                <w:i/>
                <w:sz w:val="18"/>
                <w:szCs w:val="18"/>
                <w:lang w:eastAsia="tr-TR"/>
              </w:rPr>
              <w:t xml:space="preserve">Albizia lebbeck </w:t>
            </w:r>
            <w:r w:rsidRPr="00162F98">
              <w:rPr>
                <w:rFonts w:ascii="Times New Roman" w:eastAsia="Times New Roman" w:hAnsi="Times New Roman"/>
                <w:b/>
                <w:sz w:val="18"/>
                <w:szCs w:val="18"/>
              </w:rPr>
              <w:t>(L.) Benth.</w:t>
            </w:r>
          </w:p>
          <w:p w14:paraId="3B3BF7D4"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hAnsi="Times New Roman"/>
                <w:i/>
                <w:sz w:val="18"/>
                <w:szCs w:val="18"/>
              </w:rPr>
              <w:t xml:space="preserve">[Acacia lebbeck </w:t>
            </w:r>
            <w:r w:rsidRPr="00162F98">
              <w:rPr>
                <w:rFonts w:ascii="Times New Roman" w:hAnsi="Times New Roman"/>
                <w:sz w:val="18"/>
                <w:szCs w:val="18"/>
              </w:rPr>
              <w:t>(L.) Willd.</w:t>
            </w:r>
            <w:r w:rsidRPr="00162F98">
              <w:rPr>
                <w:rFonts w:ascii="Times New Roman" w:hAnsi="Times New Roman"/>
                <w:i/>
                <w:sz w:val="18"/>
                <w:szCs w:val="18"/>
              </w:rPr>
              <w:t>]</w:t>
            </w:r>
          </w:p>
        </w:tc>
        <w:tc>
          <w:tcPr>
            <w:tcW w:w="1417" w:type="dxa"/>
            <w:vAlign w:val="center"/>
          </w:tcPr>
          <w:p w14:paraId="069F51D7"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Siris</w:t>
            </w:r>
          </w:p>
        </w:tc>
        <w:tc>
          <w:tcPr>
            <w:tcW w:w="1418" w:type="dxa"/>
            <w:vAlign w:val="center"/>
          </w:tcPr>
          <w:p w14:paraId="29136612"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Lebbeck, Lebbeck tree,Siris</w:t>
            </w:r>
          </w:p>
        </w:tc>
        <w:tc>
          <w:tcPr>
            <w:tcW w:w="1843" w:type="dxa"/>
            <w:gridSpan w:val="2"/>
            <w:vAlign w:val="center"/>
          </w:tcPr>
          <w:p w14:paraId="683F8685" w14:textId="77777777" w:rsidR="00B84BCA" w:rsidRPr="00162F98" w:rsidRDefault="00B84BCA" w:rsidP="00B84BCA">
            <w:pPr>
              <w:spacing w:before="60" w:after="60" w:line="240" w:lineRule="auto"/>
              <w:rPr>
                <w:rFonts w:ascii="Times New Roman" w:eastAsia="Times New Roman" w:hAnsi="Times New Roman"/>
                <w:color w:val="7030A0"/>
                <w:sz w:val="18"/>
                <w:szCs w:val="18"/>
                <w:lang w:eastAsia="tr-TR"/>
              </w:rPr>
            </w:pPr>
            <w:r w:rsidRPr="00162F98">
              <w:rPr>
                <w:rFonts w:ascii="Times New Roman" w:eastAsia="Times New Roman" w:hAnsi="Times New Roman"/>
                <w:bCs/>
                <w:sz w:val="18"/>
                <w:szCs w:val="18"/>
                <w:lang w:eastAsia="tr-TR"/>
              </w:rPr>
              <w:t>Bitkinin bütün kısımları</w:t>
            </w:r>
          </w:p>
        </w:tc>
        <w:tc>
          <w:tcPr>
            <w:tcW w:w="1701" w:type="dxa"/>
            <w:vAlign w:val="center"/>
          </w:tcPr>
          <w:p w14:paraId="68188F2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All parts</w:t>
            </w:r>
          </w:p>
        </w:tc>
        <w:tc>
          <w:tcPr>
            <w:tcW w:w="1135" w:type="dxa"/>
            <w:gridSpan w:val="2"/>
            <w:vAlign w:val="center"/>
          </w:tcPr>
          <w:p w14:paraId="1139C303"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6FFB01C2"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02561220" w14:textId="77777777" w:rsidTr="0054110F">
        <w:trPr>
          <w:gridAfter w:val="2"/>
          <w:wAfter w:w="3543" w:type="dxa"/>
          <w:cantSplit/>
          <w:trHeight w:val="340"/>
        </w:trPr>
        <w:tc>
          <w:tcPr>
            <w:tcW w:w="675" w:type="dxa"/>
            <w:vAlign w:val="center"/>
          </w:tcPr>
          <w:p w14:paraId="32AFDAC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F67C28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Alchemilla alpina </w:t>
            </w:r>
            <w:r w:rsidRPr="00162F98">
              <w:rPr>
                <w:rFonts w:ascii="Times New Roman" w:hAnsi="Times New Roman"/>
                <w:b/>
                <w:sz w:val="18"/>
                <w:szCs w:val="18"/>
              </w:rPr>
              <w:t>L.</w:t>
            </w:r>
          </w:p>
        </w:tc>
        <w:tc>
          <w:tcPr>
            <w:tcW w:w="1417" w:type="dxa"/>
            <w:vAlign w:val="center"/>
          </w:tcPr>
          <w:p w14:paraId="6A9E998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Aslanpençesi</w:t>
            </w:r>
          </w:p>
        </w:tc>
        <w:tc>
          <w:tcPr>
            <w:tcW w:w="1418" w:type="dxa"/>
            <w:vAlign w:val="center"/>
          </w:tcPr>
          <w:p w14:paraId="6174736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Alpine ladies mantle</w:t>
            </w:r>
          </w:p>
        </w:tc>
        <w:tc>
          <w:tcPr>
            <w:tcW w:w="1843" w:type="dxa"/>
            <w:gridSpan w:val="2"/>
            <w:vAlign w:val="center"/>
          </w:tcPr>
          <w:p w14:paraId="4B7C52C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7B8112C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21BB599B"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B695106"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3FE051FB" w14:textId="77777777" w:rsidTr="0054110F">
        <w:trPr>
          <w:gridAfter w:val="2"/>
          <w:wAfter w:w="3543" w:type="dxa"/>
          <w:cantSplit/>
          <w:trHeight w:val="340"/>
        </w:trPr>
        <w:tc>
          <w:tcPr>
            <w:tcW w:w="675" w:type="dxa"/>
            <w:vAlign w:val="center"/>
          </w:tcPr>
          <w:p w14:paraId="3B01F8E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5B7180E" w14:textId="77777777" w:rsidR="00B84BCA" w:rsidRPr="00162F98" w:rsidRDefault="00B84BCA" w:rsidP="00B84BCA">
            <w:pPr>
              <w:spacing w:before="60" w:after="60" w:line="240" w:lineRule="auto"/>
              <w:rPr>
                <w:rFonts w:ascii="Times New Roman" w:hAnsi="Times New Roman"/>
                <w:b/>
                <w:bCs/>
                <w:i/>
                <w:sz w:val="18"/>
                <w:szCs w:val="18"/>
              </w:rPr>
            </w:pPr>
            <w:r w:rsidRPr="00162F98">
              <w:rPr>
                <w:rFonts w:ascii="Times New Roman" w:hAnsi="Times New Roman"/>
                <w:b/>
                <w:i/>
                <w:sz w:val="18"/>
                <w:szCs w:val="18"/>
              </w:rPr>
              <w:t>Alchemilla</w:t>
            </w:r>
            <w:r>
              <w:rPr>
                <w:rFonts w:ascii="Times New Roman" w:hAnsi="Times New Roman"/>
                <w:b/>
                <w:i/>
                <w:sz w:val="18"/>
                <w:szCs w:val="18"/>
              </w:rPr>
              <w:t xml:space="preserve"> </w:t>
            </w:r>
            <w:r w:rsidRPr="00162F98">
              <w:rPr>
                <w:rFonts w:ascii="Times New Roman" w:hAnsi="Times New Roman"/>
                <w:b/>
                <w:bCs/>
                <w:i/>
                <w:iCs/>
                <w:sz w:val="18"/>
                <w:szCs w:val="18"/>
              </w:rPr>
              <w:t>arvensis</w:t>
            </w:r>
            <w:r>
              <w:rPr>
                <w:rFonts w:ascii="Times New Roman" w:hAnsi="Times New Roman"/>
                <w:b/>
                <w:bCs/>
                <w:i/>
                <w:iCs/>
                <w:sz w:val="18"/>
                <w:szCs w:val="18"/>
              </w:rPr>
              <w:t xml:space="preserve"> </w:t>
            </w:r>
            <w:r w:rsidRPr="00162F98">
              <w:rPr>
                <w:rFonts w:ascii="Times New Roman" w:hAnsi="Times New Roman"/>
                <w:b/>
                <w:bCs/>
                <w:sz w:val="18"/>
                <w:szCs w:val="18"/>
              </w:rPr>
              <w:t>(L.) Scop.</w:t>
            </w:r>
          </w:p>
          <w:p w14:paraId="6C22A2E8"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Cs/>
                <w:i/>
                <w:sz w:val="18"/>
                <w:szCs w:val="18"/>
              </w:rPr>
              <w:t>[</w:t>
            </w:r>
            <w:r w:rsidRPr="00162F98">
              <w:rPr>
                <w:rFonts w:ascii="Times New Roman" w:hAnsi="Times New Roman"/>
                <w:bCs/>
                <w:i/>
                <w:iCs/>
                <w:sz w:val="18"/>
                <w:szCs w:val="18"/>
              </w:rPr>
              <w:t>Aphanes</w:t>
            </w:r>
            <w:r>
              <w:rPr>
                <w:rFonts w:ascii="Times New Roman" w:hAnsi="Times New Roman"/>
                <w:bCs/>
                <w:i/>
                <w:iCs/>
                <w:sz w:val="18"/>
                <w:szCs w:val="18"/>
              </w:rPr>
              <w:t xml:space="preserve"> </w:t>
            </w:r>
            <w:r w:rsidRPr="00162F98">
              <w:rPr>
                <w:rFonts w:ascii="Times New Roman" w:hAnsi="Times New Roman"/>
                <w:bCs/>
                <w:i/>
                <w:iCs/>
                <w:sz w:val="18"/>
                <w:szCs w:val="18"/>
              </w:rPr>
              <w:t>arvensis</w:t>
            </w:r>
            <w:r>
              <w:rPr>
                <w:rFonts w:ascii="Times New Roman" w:hAnsi="Times New Roman"/>
                <w:bCs/>
                <w:i/>
                <w:iCs/>
                <w:sz w:val="18"/>
                <w:szCs w:val="18"/>
              </w:rPr>
              <w:t xml:space="preserve"> </w:t>
            </w:r>
            <w:r w:rsidRPr="00162F98">
              <w:rPr>
                <w:rFonts w:ascii="Times New Roman" w:hAnsi="Times New Roman"/>
                <w:bCs/>
                <w:sz w:val="18"/>
                <w:szCs w:val="18"/>
              </w:rPr>
              <w:t>L.</w:t>
            </w:r>
            <w:r w:rsidRPr="00162F98">
              <w:rPr>
                <w:rFonts w:ascii="Times New Roman" w:hAnsi="Times New Roman"/>
                <w:bCs/>
                <w:i/>
                <w:sz w:val="18"/>
                <w:szCs w:val="18"/>
              </w:rPr>
              <w:t>]</w:t>
            </w:r>
          </w:p>
        </w:tc>
        <w:tc>
          <w:tcPr>
            <w:tcW w:w="1417" w:type="dxa"/>
            <w:vAlign w:val="center"/>
          </w:tcPr>
          <w:p w14:paraId="07D0859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Aslanayağı, Fındıkotu</w:t>
            </w:r>
          </w:p>
        </w:tc>
        <w:tc>
          <w:tcPr>
            <w:tcW w:w="1418" w:type="dxa"/>
            <w:vAlign w:val="center"/>
          </w:tcPr>
          <w:p w14:paraId="65A277B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Ladies mantle</w:t>
            </w:r>
          </w:p>
        </w:tc>
        <w:tc>
          <w:tcPr>
            <w:tcW w:w="1843" w:type="dxa"/>
            <w:gridSpan w:val="2"/>
            <w:vAlign w:val="center"/>
          </w:tcPr>
          <w:p w14:paraId="24D8146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10939A9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099E97A2"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42BD03C" w14:textId="77777777" w:rsidR="00B84BCA" w:rsidRPr="00162F98" w:rsidRDefault="00B84BCA" w:rsidP="00B84BCA">
            <w:pPr>
              <w:tabs>
                <w:tab w:val="left" w:pos="567"/>
              </w:tabs>
              <w:spacing w:after="0" w:line="240" w:lineRule="auto"/>
              <w:ind w:left="360"/>
              <w:rPr>
                <w:rFonts w:ascii="Times New Roman" w:eastAsia="Times New Roman" w:hAnsi="Times New Roman"/>
                <w:bCs/>
                <w:sz w:val="18"/>
                <w:szCs w:val="18"/>
                <w:lang w:eastAsia="tr-TR"/>
              </w:rPr>
            </w:pPr>
          </w:p>
        </w:tc>
      </w:tr>
      <w:tr w:rsidR="00B84BCA" w:rsidRPr="00162F98" w14:paraId="5EDE0AEA" w14:textId="77777777" w:rsidTr="0054110F">
        <w:trPr>
          <w:gridAfter w:val="2"/>
          <w:wAfter w:w="3543" w:type="dxa"/>
          <w:cantSplit/>
          <w:trHeight w:val="340"/>
        </w:trPr>
        <w:tc>
          <w:tcPr>
            <w:tcW w:w="675" w:type="dxa"/>
            <w:vAlign w:val="center"/>
          </w:tcPr>
          <w:p w14:paraId="1BB5EF4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DA8B874"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Alchemilla vulgaris </w:t>
            </w:r>
            <w:r w:rsidRPr="00162F98">
              <w:rPr>
                <w:rFonts w:ascii="Times New Roman" w:hAnsi="Times New Roman"/>
                <w:b/>
                <w:sz w:val="18"/>
                <w:szCs w:val="18"/>
              </w:rPr>
              <w:t>L.</w:t>
            </w:r>
          </w:p>
          <w:p w14:paraId="3CB90F2F"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 xml:space="preserve">[Alchemilla xanthochlora </w:t>
            </w:r>
            <w:r w:rsidRPr="00162F98">
              <w:rPr>
                <w:rFonts w:ascii="Times New Roman" w:hAnsi="Times New Roman"/>
                <w:sz w:val="18"/>
                <w:szCs w:val="18"/>
              </w:rPr>
              <w:t>Rothm.</w:t>
            </w:r>
            <w:r w:rsidRPr="00162F98">
              <w:rPr>
                <w:rFonts w:ascii="Times New Roman" w:hAnsi="Times New Roman"/>
                <w:i/>
                <w:sz w:val="18"/>
                <w:szCs w:val="18"/>
              </w:rPr>
              <w:t xml:space="preserve">] </w:t>
            </w:r>
          </w:p>
        </w:tc>
        <w:tc>
          <w:tcPr>
            <w:tcW w:w="1417" w:type="dxa"/>
            <w:vAlign w:val="center"/>
          </w:tcPr>
          <w:p w14:paraId="22885E2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Aslanayağı, Fındıkotu</w:t>
            </w:r>
          </w:p>
        </w:tc>
        <w:tc>
          <w:tcPr>
            <w:tcW w:w="1418" w:type="dxa"/>
            <w:vAlign w:val="center"/>
          </w:tcPr>
          <w:p w14:paraId="649012F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Ladies mantle</w:t>
            </w:r>
          </w:p>
        </w:tc>
        <w:tc>
          <w:tcPr>
            <w:tcW w:w="1843" w:type="dxa"/>
            <w:gridSpan w:val="2"/>
            <w:vAlign w:val="center"/>
          </w:tcPr>
          <w:p w14:paraId="0633AA8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0721C40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35690E5D"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A58E1E0" w14:textId="77777777" w:rsidR="00B84BCA" w:rsidRPr="00162F98" w:rsidRDefault="00B84BCA" w:rsidP="00B84BCA">
            <w:pPr>
              <w:tabs>
                <w:tab w:val="left" w:pos="567"/>
              </w:tabs>
              <w:spacing w:after="0" w:line="240" w:lineRule="auto"/>
              <w:ind w:left="360"/>
              <w:rPr>
                <w:rFonts w:ascii="Times New Roman" w:eastAsia="Times New Roman" w:hAnsi="Times New Roman"/>
                <w:bCs/>
                <w:sz w:val="18"/>
                <w:szCs w:val="18"/>
                <w:lang w:eastAsia="tr-TR"/>
              </w:rPr>
            </w:pPr>
          </w:p>
        </w:tc>
      </w:tr>
      <w:tr w:rsidR="00B84BCA" w:rsidRPr="00162F98" w14:paraId="15676BED" w14:textId="77777777" w:rsidTr="0054110F">
        <w:trPr>
          <w:gridAfter w:val="2"/>
          <w:wAfter w:w="3543" w:type="dxa"/>
          <w:cantSplit/>
          <w:trHeight w:val="340"/>
        </w:trPr>
        <w:tc>
          <w:tcPr>
            <w:tcW w:w="675" w:type="dxa"/>
            <w:vAlign w:val="center"/>
          </w:tcPr>
          <w:p w14:paraId="0755AA3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C6FFFCE"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 xml:space="preserve">Alisma plantago-aquatica </w:t>
            </w:r>
            <w:r w:rsidRPr="00162F98">
              <w:rPr>
                <w:rFonts w:ascii="Times New Roman" w:eastAsia="Times New Roman" w:hAnsi="Times New Roman"/>
                <w:b/>
                <w:sz w:val="18"/>
                <w:szCs w:val="18"/>
                <w:lang w:eastAsia="tr-TR"/>
              </w:rPr>
              <w:t>L.</w:t>
            </w:r>
          </w:p>
        </w:tc>
        <w:tc>
          <w:tcPr>
            <w:tcW w:w="1417" w:type="dxa"/>
            <w:vAlign w:val="center"/>
          </w:tcPr>
          <w:p w14:paraId="6FB57D64"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Su sinirli otu</w:t>
            </w:r>
          </w:p>
        </w:tc>
        <w:tc>
          <w:tcPr>
            <w:tcW w:w="1418" w:type="dxa"/>
            <w:vAlign w:val="center"/>
          </w:tcPr>
          <w:p w14:paraId="20985366"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 xml:space="preserve">Alisma </w:t>
            </w:r>
          </w:p>
        </w:tc>
        <w:tc>
          <w:tcPr>
            <w:tcW w:w="1843" w:type="dxa"/>
            <w:gridSpan w:val="2"/>
            <w:vAlign w:val="center"/>
          </w:tcPr>
          <w:p w14:paraId="0EC44374"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 xml:space="preserve">Rizom </w:t>
            </w:r>
          </w:p>
        </w:tc>
        <w:tc>
          <w:tcPr>
            <w:tcW w:w="1701" w:type="dxa"/>
            <w:vAlign w:val="center"/>
          </w:tcPr>
          <w:p w14:paraId="1A5C72F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Rhizome [rhizoma]</w:t>
            </w:r>
          </w:p>
        </w:tc>
        <w:tc>
          <w:tcPr>
            <w:tcW w:w="1135" w:type="dxa"/>
            <w:gridSpan w:val="2"/>
            <w:vAlign w:val="center"/>
          </w:tcPr>
          <w:p w14:paraId="67B41013"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01D9A3A4"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A83596E" w14:textId="77777777" w:rsidTr="0054110F">
        <w:trPr>
          <w:gridAfter w:val="2"/>
          <w:wAfter w:w="3543" w:type="dxa"/>
          <w:cantSplit/>
          <w:trHeight w:val="461"/>
        </w:trPr>
        <w:tc>
          <w:tcPr>
            <w:tcW w:w="675" w:type="dxa"/>
            <w:vAlign w:val="center"/>
          </w:tcPr>
          <w:p w14:paraId="3BA4100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008D955" w14:textId="77777777" w:rsidR="00B84BCA" w:rsidRPr="00162F98" w:rsidRDefault="00B84BCA" w:rsidP="00B84BCA">
            <w:pPr>
              <w:spacing w:before="60" w:after="60" w:line="240" w:lineRule="auto"/>
              <w:rPr>
                <w:rFonts w:ascii="Times New Roman" w:eastAsia="Times New Roman" w:hAnsi="Times New Roman"/>
                <w:b/>
                <w:sz w:val="18"/>
                <w:szCs w:val="18"/>
              </w:rPr>
            </w:pPr>
            <w:r w:rsidRPr="00162F98">
              <w:rPr>
                <w:rFonts w:ascii="Times New Roman" w:eastAsia="Times New Roman" w:hAnsi="Times New Roman"/>
                <w:b/>
                <w:i/>
                <w:sz w:val="18"/>
                <w:szCs w:val="18"/>
                <w:lang w:eastAsia="tr-TR"/>
              </w:rPr>
              <w:t xml:space="preserve">Alkanna tinctoria </w:t>
            </w:r>
            <w:r w:rsidRPr="00162F98">
              <w:rPr>
                <w:rFonts w:ascii="Times New Roman" w:eastAsia="Times New Roman" w:hAnsi="Times New Roman"/>
                <w:b/>
                <w:sz w:val="18"/>
                <w:szCs w:val="18"/>
              </w:rPr>
              <w:t>Tausch</w:t>
            </w:r>
          </w:p>
          <w:p w14:paraId="0E86491B"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rPr>
              <w:t>Alkanna lehmannii</w:t>
            </w:r>
            <w:r w:rsidRPr="00162F98">
              <w:rPr>
                <w:rFonts w:ascii="Times New Roman" w:eastAsia="Times New Roman" w:hAnsi="Times New Roman"/>
                <w:sz w:val="18"/>
                <w:szCs w:val="18"/>
              </w:rPr>
              <w:t xml:space="preserve"> (Tineo) A.DC.</w:t>
            </w:r>
            <w:r w:rsidRPr="00162F98">
              <w:rPr>
                <w:rFonts w:ascii="Times New Roman" w:hAnsi="Times New Roman"/>
                <w:i/>
                <w:sz w:val="18"/>
                <w:szCs w:val="18"/>
              </w:rPr>
              <w:t>]</w:t>
            </w:r>
          </w:p>
        </w:tc>
        <w:tc>
          <w:tcPr>
            <w:tcW w:w="1417" w:type="dxa"/>
            <w:vAlign w:val="center"/>
          </w:tcPr>
          <w:p w14:paraId="50AF3F43"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Havaciva</w:t>
            </w:r>
          </w:p>
        </w:tc>
        <w:tc>
          <w:tcPr>
            <w:tcW w:w="1418" w:type="dxa"/>
            <w:vAlign w:val="center"/>
          </w:tcPr>
          <w:p w14:paraId="6E1ADEDB"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Alkanet</w:t>
            </w:r>
          </w:p>
        </w:tc>
        <w:tc>
          <w:tcPr>
            <w:tcW w:w="1843" w:type="dxa"/>
            <w:gridSpan w:val="2"/>
            <w:vAlign w:val="center"/>
          </w:tcPr>
          <w:p w14:paraId="17E45885"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 xml:space="preserve">Kök </w:t>
            </w:r>
          </w:p>
        </w:tc>
        <w:tc>
          <w:tcPr>
            <w:tcW w:w="1701" w:type="dxa"/>
            <w:vAlign w:val="center"/>
          </w:tcPr>
          <w:p w14:paraId="2E249B9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4D71CF50"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222B19A3"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79769540" w14:textId="77777777" w:rsidTr="0054110F">
        <w:trPr>
          <w:gridAfter w:val="2"/>
          <w:wAfter w:w="3543" w:type="dxa"/>
          <w:cantSplit/>
          <w:trHeight w:val="396"/>
        </w:trPr>
        <w:tc>
          <w:tcPr>
            <w:tcW w:w="675" w:type="dxa"/>
            <w:vMerge w:val="restart"/>
            <w:vAlign w:val="center"/>
          </w:tcPr>
          <w:p w14:paraId="4C0ABB4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2BFAFB1" w14:textId="77777777" w:rsidR="00B84BCA"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Allium cepa</w:t>
            </w:r>
            <w:r w:rsidRPr="00162F98">
              <w:rPr>
                <w:rFonts w:ascii="Times New Roman" w:eastAsia="Times New Roman" w:hAnsi="Times New Roman"/>
                <w:b/>
                <w:sz w:val="18"/>
                <w:szCs w:val="18"/>
                <w:lang w:eastAsia="tr-TR"/>
              </w:rPr>
              <w:t xml:space="preserve"> L.</w:t>
            </w:r>
          </w:p>
          <w:p w14:paraId="1EC400C7"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lang w:eastAsia="tr-TR"/>
              </w:rPr>
              <w:t>Allium</w:t>
            </w:r>
            <w:r w:rsidRPr="00162F98">
              <w:rPr>
                <w:rFonts w:ascii="Times New Roman" w:eastAsia="Times New Roman" w:hAnsi="Times New Roman"/>
                <w:i/>
                <w:sz w:val="18"/>
                <w:szCs w:val="18"/>
              </w:rPr>
              <w:t xml:space="preserve"> angolense</w:t>
            </w:r>
            <w:r w:rsidRPr="00162F98">
              <w:rPr>
                <w:rFonts w:ascii="Times New Roman" w:eastAsia="Times New Roman" w:hAnsi="Times New Roman"/>
                <w:sz w:val="18"/>
                <w:szCs w:val="18"/>
              </w:rPr>
              <w:t xml:space="preserve"> Baker</w:t>
            </w:r>
            <w:r w:rsidRPr="00162F98">
              <w:rPr>
                <w:rFonts w:ascii="Times New Roman" w:hAnsi="Times New Roman"/>
                <w:i/>
                <w:sz w:val="18"/>
                <w:szCs w:val="18"/>
              </w:rPr>
              <w:t>]</w:t>
            </w:r>
          </w:p>
        </w:tc>
        <w:tc>
          <w:tcPr>
            <w:tcW w:w="1417" w:type="dxa"/>
            <w:vMerge w:val="restart"/>
            <w:vAlign w:val="center"/>
          </w:tcPr>
          <w:p w14:paraId="605EA636"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Soğan</w:t>
            </w:r>
          </w:p>
        </w:tc>
        <w:tc>
          <w:tcPr>
            <w:tcW w:w="1418" w:type="dxa"/>
            <w:vMerge w:val="restart"/>
            <w:vAlign w:val="center"/>
          </w:tcPr>
          <w:p w14:paraId="2A1B503E"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Onion</w:t>
            </w:r>
          </w:p>
        </w:tc>
        <w:tc>
          <w:tcPr>
            <w:tcW w:w="1843" w:type="dxa"/>
            <w:gridSpan w:val="2"/>
            <w:vAlign w:val="center"/>
          </w:tcPr>
          <w:p w14:paraId="74E22034"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Soğan</w:t>
            </w:r>
          </w:p>
        </w:tc>
        <w:tc>
          <w:tcPr>
            <w:tcW w:w="1701" w:type="dxa"/>
            <w:vAlign w:val="center"/>
          </w:tcPr>
          <w:p w14:paraId="21FA683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Bulb [bulbus]</w:t>
            </w:r>
          </w:p>
        </w:tc>
        <w:tc>
          <w:tcPr>
            <w:tcW w:w="1135" w:type="dxa"/>
            <w:gridSpan w:val="2"/>
            <w:vAlign w:val="center"/>
          </w:tcPr>
          <w:p w14:paraId="1E7E0E62"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4FA82BE"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4D9D201C" w14:textId="77777777" w:rsidTr="0054110F">
        <w:trPr>
          <w:gridAfter w:val="2"/>
          <w:wAfter w:w="3543" w:type="dxa"/>
          <w:cantSplit/>
          <w:trHeight w:val="70"/>
        </w:trPr>
        <w:tc>
          <w:tcPr>
            <w:tcW w:w="675" w:type="dxa"/>
            <w:vMerge/>
            <w:vAlign w:val="center"/>
          </w:tcPr>
          <w:p w14:paraId="5548BD7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299A34C"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p>
        </w:tc>
        <w:tc>
          <w:tcPr>
            <w:tcW w:w="1417" w:type="dxa"/>
            <w:vMerge/>
            <w:vAlign w:val="center"/>
          </w:tcPr>
          <w:p w14:paraId="3B1A7A5E"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p>
        </w:tc>
        <w:tc>
          <w:tcPr>
            <w:tcW w:w="1418" w:type="dxa"/>
            <w:vMerge/>
            <w:vAlign w:val="center"/>
          </w:tcPr>
          <w:p w14:paraId="01D5473D"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6E1A8F87"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 xml:space="preserve">Tohum </w:t>
            </w:r>
          </w:p>
        </w:tc>
        <w:tc>
          <w:tcPr>
            <w:tcW w:w="1701" w:type="dxa"/>
            <w:vAlign w:val="center"/>
          </w:tcPr>
          <w:p w14:paraId="0C0119D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214A32BE"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36895560"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315C5018" w14:textId="77777777" w:rsidTr="0054110F">
        <w:trPr>
          <w:gridAfter w:val="2"/>
          <w:wAfter w:w="3543" w:type="dxa"/>
          <w:cantSplit/>
          <w:trHeight w:val="449"/>
        </w:trPr>
        <w:tc>
          <w:tcPr>
            <w:tcW w:w="675" w:type="dxa"/>
            <w:vAlign w:val="center"/>
          </w:tcPr>
          <w:p w14:paraId="1FE5C30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C77390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Allium sativum</w:t>
            </w:r>
            <w:r w:rsidRPr="00162F98">
              <w:rPr>
                <w:rFonts w:ascii="Times New Roman" w:hAnsi="Times New Roman"/>
                <w:b/>
                <w:sz w:val="18"/>
                <w:szCs w:val="18"/>
              </w:rPr>
              <w:t xml:space="preserve"> L.</w:t>
            </w:r>
          </w:p>
          <w:p w14:paraId="14D4CEA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w:t>
            </w:r>
            <w:r w:rsidRPr="00162F98">
              <w:rPr>
                <w:rFonts w:ascii="Times New Roman" w:eastAsia="Times New Roman" w:hAnsi="Times New Roman"/>
                <w:i/>
                <w:sz w:val="18"/>
                <w:szCs w:val="18"/>
                <w:lang w:eastAsia="tr-TR"/>
              </w:rPr>
              <w:t>Allium</w:t>
            </w:r>
            <w:r w:rsidRPr="00162F98">
              <w:rPr>
                <w:rFonts w:ascii="Times New Roman" w:hAnsi="Times New Roman"/>
                <w:i/>
                <w:sz w:val="18"/>
                <w:szCs w:val="18"/>
              </w:rPr>
              <w:t xml:space="preserve"> longicuspis </w:t>
            </w:r>
            <w:r w:rsidRPr="00162F98">
              <w:rPr>
                <w:rFonts w:ascii="Times New Roman" w:hAnsi="Times New Roman"/>
                <w:sz w:val="18"/>
                <w:szCs w:val="18"/>
              </w:rPr>
              <w:t>Regel</w:t>
            </w:r>
            <w:r w:rsidRPr="00162F98">
              <w:rPr>
                <w:rFonts w:ascii="Times New Roman" w:hAnsi="Times New Roman"/>
                <w:i/>
                <w:sz w:val="18"/>
                <w:szCs w:val="18"/>
              </w:rPr>
              <w:t>]</w:t>
            </w:r>
          </w:p>
        </w:tc>
        <w:tc>
          <w:tcPr>
            <w:tcW w:w="1417" w:type="dxa"/>
            <w:vAlign w:val="center"/>
          </w:tcPr>
          <w:p w14:paraId="43091DE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Sarımsak, Sarmısak</w:t>
            </w:r>
          </w:p>
        </w:tc>
        <w:tc>
          <w:tcPr>
            <w:tcW w:w="1418" w:type="dxa"/>
            <w:vAlign w:val="center"/>
          </w:tcPr>
          <w:p w14:paraId="4FCD386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Garlic</w:t>
            </w:r>
          </w:p>
        </w:tc>
        <w:tc>
          <w:tcPr>
            <w:tcW w:w="1843" w:type="dxa"/>
            <w:gridSpan w:val="2"/>
            <w:vAlign w:val="center"/>
          </w:tcPr>
          <w:p w14:paraId="0EFAA410"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Soğan</w:t>
            </w:r>
          </w:p>
        </w:tc>
        <w:tc>
          <w:tcPr>
            <w:tcW w:w="1701" w:type="dxa"/>
            <w:vAlign w:val="center"/>
          </w:tcPr>
          <w:p w14:paraId="4074B3F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Bulb [bulbus]</w:t>
            </w:r>
          </w:p>
        </w:tc>
        <w:tc>
          <w:tcPr>
            <w:tcW w:w="1135" w:type="dxa"/>
            <w:gridSpan w:val="2"/>
            <w:vAlign w:val="center"/>
          </w:tcPr>
          <w:p w14:paraId="5828960B"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8110E3F"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276CB605" w14:textId="77777777" w:rsidTr="0054110F">
        <w:trPr>
          <w:gridAfter w:val="2"/>
          <w:wAfter w:w="3543" w:type="dxa"/>
          <w:cantSplit/>
          <w:trHeight w:val="543"/>
        </w:trPr>
        <w:tc>
          <w:tcPr>
            <w:tcW w:w="675" w:type="dxa"/>
            <w:vMerge w:val="restart"/>
            <w:vAlign w:val="center"/>
          </w:tcPr>
          <w:p w14:paraId="3D796DF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67BFD2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Allium ursinum</w:t>
            </w:r>
            <w:r w:rsidRPr="00162F98">
              <w:rPr>
                <w:rFonts w:ascii="Times New Roman" w:hAnsi="Times New Roman"/>
                <w:b/>
                <w:sz w:val="18"/>
                <w:szCs w:val="18"/>
              </w:rPr>
              <w:t xml:space="preserve"> L.</w:t>
            </w:r>
          </w:p>
          <w:p w14:paraId="0DACE23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w:t>
            </w:r>
            <w:r w:rsidRPr="00162F98">
              <w:rPr>
                <w:rFonts w:ascii="Times New Roman" w:eastAsia="Times New Roman" w:hAnsi="Times New Roman"/>
                <w:i/>
                <w:sz w:val="18"/>
                <w:szCs w:val="18"/>
                <w:lang w:eastAsia="tr-TR"/>
              </w:rPr>
              <w:t>Allium</w:t>
            </w:r>
            <w:r w:rsidRPr="00162F98">
              <w:rPr>
                <w:rFonts w:ascii="Times New Roman" w:eastAsia="Times New Roman" w:hAnsi="Times New Roman"/>
                <w:i/>
                <w:sz w:val="18"/>
                <w:szCs w:val="18"/>
              </w:rPr>
              <w:t xml:space="preserve"> longipetiolatum</w:t>
            </w:r>
            <w:r w:rsidRPr="00162F98">
              <w:rPr>
                <w:rFonts w:ascii="Times New Roman" w:eastAsia="Times New Roman" w:hAnsi="Times New Roman"/>
                <w:sz w:val="18"/>
                <w:szCs w:val="18"/>
              </w:rPr>
              <w:t xml:space="preserve"> St.-Lag.</w:t>
            </w:r>
            <w:r w:rsidRPr="00162F98">
              <w:rPr>
                <w:rFonts w:ascii="Times New Roman" w:hAnsi="Times New Roman"/>
                <w:i/>
                <w:sz w:val="18"/>
                <w:szCs w:val="18"/>
              </w:rPr>
              <w:t>]</w:t>
            </w:r>
          </w:p>
        </w:tc>
        <w:tc>
          <w:tcPr>
            <w:tcW w:w="1417" w:type="dxa"/>
            <w:vMerge w:val="restart"/>
            <w:vAlign w:val="center"/>
          </w:tcPr>
          <w:p w14:paraId="3C6F58C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Ayı sarımsağı</w:t>
            </w:r>
          </w:p>
        </w:tc>
        <w:tc>
          <w:tcPr>
            <w:tcW w:w="1418" w:type="dxa"/>
            <w:vMerge w:val="restart"/>
            <w:vAlign w:val="center"/>
          </w:tcPr>
          <w:p w14:paraId="16ADD3B7" w14:textId="77777777" w:rsidR="00B84BCA" w:rsidRPr="00CF1317" w:rsidRDefault="00B84BCA" w:rsidP="00B84BCA">
            <w:pPr>
              <w:spacing w:before="60" w:after="60" w:line="240" w:lineRule="auto"/>
              <w:rPr>
                <w:rFonts w:ascii="Times New Roman" w:hAnsi="Times New Roman"/>
                <w:sz w:val="18"/>
                <w:szCs w:val="18"/>
              </w:rPr>
            </w:pPr>
            <w:r w:rsidRPr="00CF1317">
              <w:rPr>
                <w:rFonts w:ascii="Times New Roman" w:hAnsi="Times New Roman"/>
                <w:sz w:val="18"/>
                <w:szCs w:val="18"/>
              </w:rPr>
              <w:t>Bear's garlic</w:t>
            </w:r>
          </w:p>
        </w:tc>
        <w:tc>
          <w:tcPr>
            <w:tcW w:w="1843" w:type="dxa"/>
            <w:gridSpan w:val="2"/>
            <w:vAlign w:val="center"/>
          </w:tcPr>
          <w:p w14:paraId="259FCBE7" w14:textId="77777777" w:rsidR="00B84BCA" w:rsidRPr="00CF1317" w:rsidRDefault="00B84BCA" w:rsidP="00B84BCA">
            <w:pPr>
              <w:spacing w:before="60" w:after="60" w:line="240" w:lineRule="auto"/>
              <w:rPr>
                <w:rFonts w:ascii="Times New Roman" w:hAnsi="Times New Roman"/>
                <w:sz w:val="18"/>
                <w:szCs w:val="18"/>
              </w:rPr>
            </w:pPr>
            <w:r w:rsidRPr="00CF1317">
              <w:rPr>
                <w:rFonts w:ascii="Times New Roman" w:hAnsi="Times New Roman"/>
                <w:sz w:val="18"/>
                <w:szCs w:val="18"/>
              </w:rPr>
              <w:t xml:space="preserve">Soğan </w:t>
            </w:r>
          </w:p>
        </w:tc>
        <w:tc>
          <w:tcPr>
            <w:tcW w:w="1701" w:type="dxa"/>
            <w:vAlign w:val="center"/>
          </w:tcPr>
          <w:p w14:paraId="7E5E2E23" w14:textId="77777777" w:rsidR="00B84BCA" w:rsidRPr="00CF1317" w:rsidRDefault="00B84BCA" w:rsidP="00B84BCA">
            <w:pPr>
              <w:spacing w:before="60" w:after="60" w:line="240" w:lineRule="auto"/>
              <w:rPr>
                <w:rFonts w:ascii="Times New Roman" w:hAnsi="Times New Roman"/>
                <w:sz w:val="18"/>
                <w:szCs w:val="18"/>
              </w:rPr>
            </w:pPr>
            <w:r w:rsidRPr="00CF1317">
              <w:rPr>
                <w:rFonts w:ascii="Times New Roman" w:hAnsi="Times New Roman"/>
                <w:sz w:val="18"/>
                <w:szCs w:val="18"/>
              </w:rPr>
              <w:t>Bulb [bulbus]</w:t>
            </w:r>
          </w:p>
        </w:tc>
        <w:tc>
          <w:tcPr>
            <w:tcW w:w="1135" w:type="dxa"/>
            <w:gridSpan w:val="2"/>
            <w:vAlign w:val="center"/>
          </w:tcPr>
          <w:p w14:paraId="7E1CF104" w14:textId="77777777" w:rsidR="00B84BCA" w:rsidRPr="00CF1317" w:rsidRDefault="00B84BCA" w:rsidP="00B84BCA">
            <w:pPr>
              <w:spacing w:after="0" w:line="240" w:lineRule="auto"/>
              <w:jc w:val="center"/>
              <w:rPr>
                <w:rFonts w:ascii="Times New Roman" w:hAnsi="Times New Roman"/>
                <w:sz w:val="18"/>
                <w:szCs w:val="18"/>
              </w:rPr>
            </w:pPr>
            <w:r w:rsidRPr="00CF1317">
              <w:rPr>
                <w:rFonts w:ascii="Times New Roman" w:hAnsi="Times New Roman"/>
                <w:sz w:val="18"/>
                <w:szCs w:val="18"/>
              </w:rPr>
              <w:t>P</w:t>
            </w:r>
          </w:p>
        </w:tc>
        <w:tc>
          <w:tcPr>
            <w:tcW w:w="3543" w:type="dxa"/>
            <w:gridSpan w:val="2"/>
            <w:vAlign w:val="center"/>
          </w:tcPr>
          <w:p w14:paraId="375733D8"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BFC9B4C" w14:textId="77777777" w:rsidTr="0054110F">
        <w:trPr>
          <w:gridAfter w:val="2"/>
          <w:wAfter w:w="3543" w:type="dxa"/>
          <w:cantSplit/>
          <w:trHeight w:val="543"/>
        </w:trPr>
        <w:tc>
          <w:tcPr>
            <w:tcW w:w="675" w:type="dxa"/>
            <w:vMerge/>
            <w:vAlign w:val="center"/>
          </w:tcPr>
          <w:p w14:paraId="108F9B6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049CA75" w14:textId="77777777" w:rsidR="00B84BCA" w:rsidRPr="00162F98" w:rsidRDefault="00B84BCA" w:rsidP="00B84BCA">
            <w:pPr>
              <w:spacing w:before="60" w:after="60" w:line="240" w:lineRule="auto"/>
              <w:rPr>
                <w:rFonts w:ascii="Times New Roman" w:hAnsi="Times New Roman"/>
                <w:b/>
                <w:i/>
                <w:sz w:val="18"/>
                <w:szCs w:val="18"/>
                <w:highlight w:val="cyan"/>
              </w:rPr>
            </w:pPr>
          </w:p>
        </w:tc>
        <w:tc>
          <w:tcPr>
            <w:tcW w:w="1417" w:type="dxa"/>
            <w:vMerge/>
            <w:vAlign w:val="center"/>
          </w:tcPr>
          <w:p w14:paraId="59E8D700" w14:textId="77777777" w:rsidR="00B84BCA" w:rsidRPr="00162F98" w:rsidRDefault="00B84BCA" w:rsidP="00B84BCA">
            <w:pPr>
              <w:spacing w:before="60" w:after="60" w:line="240" w:lineRule="auto"/>
              <w:rPr>
                <w:rFonts w:ascii="Times New Roman" w:hAnsi="Times New Roman"/>
                <w:sz w:val="18"/>
                <w:szCs w:val="18"/>
                <w:highlight w:val="cyan"/>
              </w:rPr>
            </w:pPr>
          </w:p>
        </w:tc>
        <w:tc>
          <w:tcPr>
            <w:tcW w:w="1418" w:type="dxa"/>
            <w:vMerge/>
            <w:vAlign w:val="center"/>
          </w:tcPr>
          <w:p w14:paraId="548CF570" w14:textId="77777777" w:rsidR="00B84BCA" w:rsidRPr="00CF1317" w:rsidRDefault="00B84BCA" w:rsidP="00B84BCA">
            <w:pPr>
              <w:spacing w:before="60" w:after="60" w:line="240" w:lineRule="auto"/>
              <w:rPr>
                <w:rFonts w:ascii="Times New Roman" w:hAnsi="Times New Roman"/>
                <w:sz w:val="18"/>
                <w:szCs w:val="18"/>
              </w:rPr>
            </w:pPr>
          </w:p>
        </w:tc>
        <w:tc>
          <w:tcPr>
            <w:tcW w:w="1843" w:type="dxa"/>
            <w:gridSpan w:val="2"/>
            <w:vAlign w:val="center"/>
          </w:tcPr>
          <w:p w14:paraId="3EB0ACBE" w14:textId="77777777" w:rsidR="00B84BCA" w:rsidRPr="00CF1317" w:rsidRDefault="00B84BCA" w:rsidP="00B84BCA">
            <w:pPr>
              <w:spacing w:before="60" w:after="60" w:line="240" w:lineRule="auto"/>
              <w:rPr>
                <w:rFonts w:ascii="Times New Roman" w:hAnsi="Times New Roman"/>
                <w:sz w:val="18"/>
                <w:szCs w:val="18"/>
              </w:rPr>
            </w:pPr>
            <w:r w:rsidRPr="00CF1317">
              <w:rPr>
                <w:rFonts w:ascii="Times New Roman" w:hAnsi="Times New Roman"/>
                <w:sz w:val="18"/>
                <w:szCs w:val="18"/>
              </w:rPr>
              <w:t>Yaprak</w:t>
            </w:r>
          </w:p>
        </w:tc>
        <w:tc>
          <w:tcPr>
            <w:tcW w:w="1701" w:type="dxa"/>
            <w:vAlign w:val="center"/>
          </w:tcPr>
          <w:p w14:paraId="1ADFD3CF" w14:textId="77777777" w:rsidR="00B84BCA" w:rsidRPr="00CF1317" w:rsidRDefault="00B84BCA" w:rsidP="00B84BCA">
            <w:pPr>
              <w:spacing w:before="60" w:after="60" w:line="240" w:lineRule="auto"/>
              <w:rPr>
                <w:rFonts w:ascii="Times New Roman" w:hAnsi="Times New Roman"/>
                <w:sz w:val="18"/>
                <w:szCs w:val="18"/>
              </w:rPr>
            </w:pPr>
            <w:r w:rsidRPr="00CF1317">
              <w:rPr>
                <w:rFonts w:ascii="Times New Roman" w:hAnsi="Times New Roman"/>
                <w:sz w:val="18"/>
                <w:szCs w:val="18"/>
              </w:rPr>
              <w:t>Leaf [folium]</w:t>
            </w:r>
          </w:p>
        </w:tc>
        <w:tc>
          <w:tcPr>
            <w:tcW w:w="1135" w:type="dxa"/>
            <w:gridSpan w:val="2"/>
            <w:vAlign w:val="center"/>
          </w:tcPr>
          <w:p w14:paraId="17CD7D6D" w14:textId="77777777" w:rsidR="00B84BCA" w:rsidRPr="00CF1317" w:rsidRDefault="00B84BCA" w:rsidP="00B84BCA">
            <w:pPr>
              <w:spacing w:after="0" w:line="240" w:lineRule="auto"/>
              <w:jc w:val="center"/>
              <w:rPr>
                <w:rFonts w:ascii="Times New Roman" w:hAnsi="Times New Roman"/>
                <w:sz w:val="18"/>
                <w:szCs w:val="18"/>
              </w:rPr>
            </w:pPr>
            <w:r w:rsidRPr="00CF1317">
              <w:rPr>
                <w:rFonts w:ascii="Times New Roman" w:hAnsi="Times New Roman"/>
                <w:sz w:val="18"/>
                <w:szCs w:val="18"/>
              </w:rPr>
              <w:t>P</w:t>
            </w:r>
          </w:p>
        </w:tc>
        <w:tc>
          <w:tcPr>
            <w:tcW w:w="3543" w:type="dxa"/>
            <w:gridSpan w:val="2"/>
            <w:vAlign w:val="center"/>
          </w:tcPr>
          <w:p w14:paraId="41516E2D"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4B8E2D4D" w14:textId="77777777" w:rsidTr="0054110F">
        <w:trPr>
          <w:gridAfter w:val="2"/>
          <w:wAfter w:w="3543" w:type="dxa"/>
          <w:cantSplit/>
          <w:trHeight w:val="340"/>
        </w:trPr>
        <w:tc>
          <w:tcPr>
            <w:tcW w:w="675" w:type="dxa"/>
            <w:vMerge w:val="restart"/>
            <w:vAlign w:val="center"/>
          </w:tcPr>
          <w:p w14:paraId="54DEA27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C0C0380" w14:textId="77777777" w:rsidR="00B84BCA" w:rsidRDefault="00B84BCA" w:rsidP="00B84BCA">
            <w:pPr>
              <w:spacing w:before="60" w:after="60" w:line="240" w:lineRule="auto"/>
              <w:rPr>
                <w:rFonts w:ascii="Times New Roman" w:eastAsia="Times New Roman" w:hAnsi="Times New Roman"/>
                <w:b/>
                <w:sz w:val="18"/>
                <w:szCs w:val="18"/>
              </w:rPr>
            </w:pPr>
            <w:r w:rsidRPr="00162F98">
              <w:rPr>
                <w:rFonts w:ascii="Times New Roman" w:hAnsi="Times New Roman"/>
                <w:b/>
                <w:i/>
                <w:sz w:val="18"/>
                <w:szCs w:val="18"/>
              </w:rPr>
              <w:t xml:space="preserve">Alpinia galanga </w:t>
            </w:r>
            <w:r w:rsidRPr="00162F98">
              <w:rPr>
                <w:rFonts w:ascii="Times New Roman" w:eastAsia="Times New Roman" w:hAnsi="Times New Roman"/>
                <w:b/>
                <w:sz w:val="18"/>
                <w:szCs w:val="18"/>
              </w:rPr>
              <w:t>Willd.</w:t>
            </w:r>
          </w:p>
          <w:p w14:paraId="73EF35E4"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i/>
                <w:sz w:val="18"/>
                <w:szCs w:val="18"/>
              </w:rPr>
              <w:t>[</w:t>
            </w:r>
            <w:r w:rsidRPr="00162F98">
              <w:rPr>
                <w:rFonts w:ascii="Times New Roman" w:eastAsia="Times New Roman" w:hAnsi="Times New Roman"/>
                <w:i/>
                <w:sz w:val="18"/>
                <w:szCs w:val="18"/>
              </w:rPr>
              <w:t>Galanga officinalis</w:t>
            </w:r>
            <w:r w:rsidRPr="00162F98">
              <w:rPr>
                <w:rFonts w:ascii="Times New Roman" w:eastAsia="Times New Roman" w:hAnsi="Times New Roman"/>
                <w:sz w:val="18"/>
                <w:szCs w:val="18"/>
              </w:rPr>
              <w:t xml:space="preserve"> Salisb.</w:t>
            </w:r>
            <w:r w:rsidRPr="00162F98">
              <w:rPr>
                <w:rFonts w:ascii="Times New Roman" w:hAnsi="Times New Roman"/>
                <w:i/>
                <w:sz w:val="18"/>
                <w:szCs w:val="18"/>
              </w:rPr>
              <w:t>]</w:t>
            </w:r>
          </w:p>
        </w:tc>
        <w:tc>
          <w:tcPr>
            <w:tcW w:w="1417" w:type="dxa"/>
            <w:vMerge w:val="restart"/>
            <w:vAlign w:val="center"/>
          </w:tcPr>
          <w:p w14:paraId="3AF3575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Galanga</w:t>
            </w:r>
          </w:p>
        </w:tc>
        <w:tc>
          <w:tcPr>
            <w:tcW w:w="1418" w:type="dxa"/>
            <w:vMerge w:val="restart"/>
            <w:vAlign w:val="center"/>
          </w:tcPr>
          <w:p w14:paraId="246AE45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Greater galangal</w:t>
            </w:r>
          </w:p>
        </w:tc>
        <w:tc>
          <w:tcPr>
            <w:tcW w:w="1843" w:type="dxa"/>
            <w:gridSpan w:val="2"/>
            <w:vAlign w:val="center"/>
          </w:tcPr>
          <w:p w14:paraId="33C6FD3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73EC89A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546AD797"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Merge w:val="restart"/>
            <w:vAlign w:val="center"/>
          </w:tcPr>
          <w:p w14:paraId="21DD8D9B"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740A5D16" w14:textId="77777777" w:rsidTr="0054110F">
        <w:trPr>
          <w:gridAfter w:val="2"/>
          <w:wAfter w:w="3543" w:type="dxa"/>
          <w:cantSplit/>
          <w:trHeight w:val="437"/>
        </w:trPr>
        <w:tc>
          <w:tcPr>
            <w:tcW w:w="675" w:type="dxa"/>
            <w:vMerge/>
            <w:vAlign w:val="center"/>
          </w:tcPr>
          <w:p w14:paraId="286CD37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1F8622D"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60DB472A"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574608F9"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34D315D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Rizom </w:t>
            </w:r>
          </w:p>
        </w:tc>
        <w:tc>
          <w:tcPr>
            <w:tcW w:w="1701" w:type="dxa"/>
            <w:vAlign w:val="center"/>
          </w:tcPr>
          <w:p w14:paraId="20F8D93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Rhizome [rhizoma]</w:t>
            </w:r>
          </w:p>
        </w:tc>
        <w:tc>
          <w:tcPr>
            <w:tcW w:w="1135" w:type="dxa"/>
            <w:gridSpan w:val="2"/>
            <w:vAlign w:val="center"/>
          </w:tcPr>
          <w:p w14:paraId="05B17769"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Merge/>
            <w:vAlign w:val="center"/>
          </w:tcPr>
          <w:p w14:paraId="043EB09E"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1FAF3713" w14:textId="77777777" w:rsidTr="0054110F">
        <w:trPr>
          <w:gridAfter w:val="2"/>
          <w:wAfter w:w="3543" w:type="dxa"/>
          <w:cantSplit/>
          <w:trHeight w:val="340"/>
        </w:trPr>
        <w:tc>
          <w:tcPr>
            <w:tcW w:w="675" w:type="dxa"/>
            <w:vMerge w:val="restart"/>
            <w:vAlign w:val="center"/>
          </w:tcPr>
          <w:p w14:paraId="4CA1FDF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D98D900" w14:textId="77777777" w:rsidR="00B84BCA" w:rsidRDefault="00B84BCA" w:rsidP="00B84BCA">
            <w:pPr>
              <w:spacing w:before="60" w:after="60" w:line="240" w:lineRule="auto"/>
              <w:rPr>
                <w:rFonts w:ascii="Times New Roman" w:hAnsi="Times New Roman"/>
                <w:b/>
                <w:i/>
                <w:sz w:val="18"/>
                <w:szCs w:val="18"/>
              </w:rPr>
            </w:pPr>
          </w:p>
          <w:p w14:paraId="6BC9C0E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Alpinia officinarum</w:t>
            </w:r>
            <w:r w:rsidRPr="00162F98">
              <w:rPr>
                <w:rFonts w:ascii="Times New Roman" w:hAnsi="Times New Roman"/>
                <w:b/>
                <w:sz w:val="18"/>
                <w:szCs w:val="18"/>
              </w:rPr>
              <w:t xml:space="preserve"> Hance</w:t>
            </w:r>
          </w:p>
          <w:p w14:paraId="35FA009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w:t>
            </w:r>
            <w:r w:rsidRPr="00162F98">
              <w:rPr>
                <w:rFonts w:ascii="Times New Roman" w:hAnsi="Times New Roman"/>
                <w:i/>
                <w:iCs/>
                <w:sz w:val="18"/>
                <w:szCs w:val="18"/>
              </w:rPr>
              <w:t>Languas officinarum</w:t>
            </w:r>
            <w:r w:rsidRPr="00162F98">
              <w:rPr>
                <w:rStyle w:val="apple-converted-space"/>
                <w:rFonts w:ascii="Times New Roman" w:hAnsi="Times New Roman"/>
                <w:sz w:val="18"/>
                <w:szCs w:val="18"/>
              </w:rPr>
              <w:t> </w:t>
            </w:r>
            <w:r w:rsidRPr="00162F98">
              <w:rPr>
                <w:rFonts w:ascii="Times New Roman" w:hAnsi="Times New Roman"/>
                <w:sz w:val="18"/>
                <w:szCs w:val="18"/>
              </w:rPr>
              <w:t>(Hance) Farw.</w:t>
            </w:r>
            <w:r w:rsidRPr="00162F98">
              <w:rPr>
                <w:rFonts w:ascii="Times New Roman" w:hAnsi="Times New Roman"/>
                <w:i/>
                <w:sz w:val="18"/>
                <w:szCs w:val="18"/>
              </w:rPr>
              <w:t>]</w:t>
            </w:r>
          </w:p>
        </w:tc>
        <w:tc>
          <w:tcPr>
            <w:tcW w:w="1417" w:type="dxa"/>
            <w:vMerge w:val="restart"/>
            <w:vAlign w:val="center"/>
          </w:tcPr>
          <w:p w14:paraId="52F63E6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Havlıcan</w:t>
            </w:r>
          </w:p>
        </w:tc>
        <w:tc>
          <w:tcPr>
            <w:tcW w:w="1418" w:type="dxa"/>
            <w:vMerge w:val="restart"/>
            <w:vAlign w:val="center"/>
          </w:tcPr>
          <w:p w14:paraId="4BC4FE8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Lesser galangal</w:t>
            </w:r>
          </w:p>
        </w:tc>
        <w:tc>
          <w:tcPr>
            <w:tcW w:w="1843" w:type="dxa"/>
            <w:gridSpan w:val="2"/>
            <w:vAlign w:val="center"/>
          </w:tcPr>
          <w:p w14:paraId="5F65B70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5C2C02B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1F7087D6"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Merge w:val="restart"/>
            <w:vAlign w:val="center"/>
          </w:tcPr>
          <w:p w14:paraId="3B17EB6B"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731C0F08" w14:textId="77777777" w:rsidTr="0054110F">
        <w:trPr>
          <w:gridAfter w:val="2"/>
          <w:wAfter w:w="3543" w:type="dxa"/>
          <w:cantSplit/>
          <w:trHeight w:val="340"/>
        </w:trPr>
        <w:tc>
          <w:tcPr>
            <w:tcW w:w="675" w:type="dxa"/>
            <w:vMerge/>
            <w:vAlign w:val="center"/>
          </w:tcPr>
          <w:p w14:paraId="1FE0872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03ADC64D"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3C9D375D"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7661B7E2"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1DD855C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Rizom </w:t>
            </w:r>
          </w:p>
        </w:tc>
        <w:tc>
          <w:tcPr>
            <w:tcW w:w="1701" w:type="dxa"/>
            <w:vAlign w:val="center"/>
          </w:tcPr>
          <w:p w14:paraId="0F5FBD1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Rhizome [rhizoma] </w:t>
            </w:r>
          </w:p>
        </w:tc>
        <w:tc>
          <w:tcPr>
            <w:tcW w:w="1135" w:type="dxa"/>
            <w:gridSpan w:val="2"/>
            <w:vAlign w:val="center"/>
          </w:tcPr>
          <w:p w14:paraId="66E5D041"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Merge/>
            <w:vAlign w:val="center"/>
          </w:tcPr>
          <w:p w14:paraId="19733099"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4F984C87" w14:textId="77777777" w:rsidTr="0054110F">
        <w:trPr>
          <w:gridAfter w:val="2"/>
          <w:wAfter w:w="3543" w:type="dxa"/>
          <w:cantSplit/>
          <w:trHeight w:val="340"/>
        </w:trPr>
        <w:tc>
          <w:tcPr>
            <w:tcW w:w="675" w:type="dxa"/>
            <w:vMerge w:val="restart"/>
            <w:vAlign w:val="center"/>
          </w:tcPr>
          <w:p w14:paraId="1679A19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339D9AD" w14:textId="77777777" w:rsidR="00B84BCA"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Althea officinalis</w:t>
            </w:r>
            <w:r w:rsidRPr="00162F98">
              <w:rPr>
                <w:rFonts w:ascii="Times New Roman" w:hAnsi="Times New Roman"/>
                <w:b/>
                <w:sz w:val="18"/>
                <w:szCs w:val="18"/>
              </w:rPr>
              <w:t xml:space="preserve"> L.</w:t>
            </w:r>
          </w:p>
          <w:p w14:paraId="6D60B34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[Althea sublobata</w:t>
            </w:r>
            <w:r w:rsidRPr="00162F98">
              <w:rPr>
                <w:rFonts w:ascii="Times New Roman" w:hAnsi="Times New Roman"/>
                <w:sz w:val="18"/>
                <w:szCs w:val="18"/>
              </w:rPr>
              <w:t xml:space="preserve"> Stokes</w:t>
            </w:r>
            <w:r w:rsidRPr="00162F98">
              <w:rPr>
                <w:rFonts w:ascii="Times New Roman" w:hAnsi="Times New Roman"/>
                <w:i/>
                <w:sz w:val="18"/>
                <w:szCs w:val="18"/>
              </w:rPr>
              <w:t>]</w:t>
            </w:r>
          </w:p>
        </w:tc>
        <w:tc>
          <w:tcPr>
            <w:tcW w:w="1417" w:type="dxa"/>
            <w:vMerge w:val="restart"/>
            <w:vAlign w:val="center"/>
          </w:tcPr>
          <w:p w14:paraId="31CAF7D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Hatmi</w:t>
            </w:r>
          </w:p>
        </w:tc>
        <w:tc>
          <w:tcPr>
            <w:tcW w:w="1418" w:type="dxa"/>
            <w:vMerge w:val="restart"/>
            <w:vAlign w:val="center"/>
          </w:tcPr>
          <w:p w14:paraId="529405B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Marshmallow</w:t>
            </w:r>
          </w:p>
        </w:tc>
        <w:tc>
          <w:tcPr>
            <w:tcW w:w="1843" w:type="dxa"/>
            <w:gridSpan w:val="2"/>
            <w:vAlign w:val="center"/>
          </w:tcPr>
          <w:p w14:paraId="13AB55C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Çiçek </w:t>
            </w:r>
          </w:p>
        </w:tc>
        <w:tc>
          <w:tcPr>
            <w:tcW w:w="1701" w:type="dxa"/>
            <w:vAlign w:val="center"/>
          </w:tcPr>
          <w:p w14:paraId="2F06A48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2CE1FAAD"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45A8474"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3EED0539" w14:textId="77777777" w:rsidTr="0054110F">
        <w:trPr>
          <w:gridAfter w:val="2"/>
          <w:wAfter w:w="3543" w:type="dxa"/>
          <w:cantSplit/>
          <w:trHeight w:val="340"/>
        </w:trPr>
        <w:tc>
          <w:tcPr>
            <w:tcW w:w="675" w:type="dxa"/>
            <w:vMerge/>
            <w:vAlign w:val="center"/>
          </w:tcPr>
          <w:p w14:paraId="20BCB09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01CF204B"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0216A0C3"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3921FF35"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68485EB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3B66ECE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bCs/>
                <w:sz w:val="18"/>
                <w:szCs w:val="18"/>
              </w:rPr>
              <w:t>Root [radix]</w:t>
            </w:r>
          </w:p>
        </w:tc>
        <w:tc>
          <w:tcPr>
            <w:tcW w:w="1135" w:type="dxa"/>
            <w:gridSpan w:val="2"/>
            <w:vAlign w:val="center"/>
          </w:tcPr>
          <w:p w14:paraId="769AF989"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263EFA3"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05CC112B" w14:textId="77777777" w:rsidTr="0054110F">
        <w:trPr>
          <w:gridAfter w:val="2"/>
          <w:wAfter w:w="3543" w:type="dxa"/>
          <w:cantSplit/>
          <w:trHeight w:val="340"/>
        </w:trPr>
        <w:tc>
          <w:tcPr>
            <w:tcW w:w="675" w:type="dxa"/>
            <w:vMerge/>
            <w:vAlign w:val="center"/>
          </w:tcPr>
          <w:p w14:paraId="25EE40B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40355A43"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59D49581"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4B78558C"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6276B3F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7EE348A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7067D9EE"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B206B95"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D43D60F" w14:textId="77777777" w:rsidTr="0054110F">
        <w:trPr>
          <w:gridAfter w:val="2"/>
          <w:wAfter w:w="3543" w:type="dxa"/>
          <w:cantSplit/>
          <w:trHeight w:val="340"/>
        </w:trPr>
        <w:tc>
          <w:tcPr>
            <w:tcW w:w="675" w:type="dxa"/>
            <w:vAlign w:val="center"/>
          </w:tcPr>
          <w:p w14:paraId="00BB508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D0CFD7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Althea rosea</w:t>
            </w:r>
            <w:r w:rsidRPr="00162F98">
              <w:rPr>
                <w:rFonts w:ascii="Times New Roman" w:hAnsi="Times New Roman"/>
                <w:b/>
                <w:sz w:val="18"/>
                <w:szCs w:val="18"/>
              </w:rPr>
              <w:t xml:space="preserve"> Cav.</w:t>
            </w:r>
          </w:p>
          <w:p w14:paraId="6664C7C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w:t>
            </w:r>
            <w:r w:rsidRPr="00162F98">
              <w:rPr>
                <w:rFonts w:ascii="Times New Roman" w:hAnsi="Times New Roman"/>
                <w:bCs/>
                <w:i/>
                <w:iCs/>
                <w:sz w:val="18"/>
                <w:szCs w:val="18"/>
                <w:shd w:val="clear" w:color="auto" w:fill="FFFFFF"/>
              </w:rPr>
              <w:t xml:space="preserve">Alcea rosea </w:t>
            </w:r>
            <w:r w:rsidRPr="00162F98">
              <w:rPr>
                <w:rFonts w:ascii="Times New Roman" w:hAnsi="Times New Roman"/>
                <w:bCs/>
                <w:iCs/>
                <w:sz w:val="18"/>
                <w:szCs w:val="18"/>
                <w:shd w:val="clear" w:color="auto" w:fill="FFFFFF"/>
              </w:rPr>
              <w:t>L.</w:t>
            </w:r>
            <w:r w:rsidRPr="00162F98">
              <w:rPr>
                <w:rFonts w:ascii="Times New Roman" w:hAnsi="Times New Roman"/>
                <w:i/>
                <w:sz w:val="18"/>
                <w:szCs w:val="18"/>
              </w:rPr>
              <w:t>]</w:t>
            </w:r>
          </w:p>
        </w:tc>
        <w:tc>
          <w:tcPr>
            <w:tcW w:w="1417" w:type="dxa"/>
            <w:vAlign w:val="center"/>
          </w:tcPr>
          <w:p w14:paraId="4351D55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Gülhatmi</w:t>
            </w:r>
          </w:p>
        </w:tc>
        <w:tc>
          <w:tcPr>
            <w:tcW w:w="1418" w:type="dxa"/>
            <w:vAlign w:val="center"/>
          </w:tcPr>
          <w:p w14:paraId="3571F58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Holyhock</w:t>
            </w:r>
          </w:p>
        </w:tc>
        <w:tc>
          <w:tcPr>
            <w:tcW w:w="1843" w:type="dxa"/>
            <w:gridSpan w:val="2"/>
            <w:vAlign w:val="center"/>
          </w:tcPr>
          <w:p w14:paraId="6FE5C34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w:t>
            </w:r>
          </w:p>
        </w:tc>
        <w:tc>
          <w:tcPr>
            <w:tcW w:w="1701" w:type="dxa"/>
            <w:vAlign w:val="center"/>
          </w:tcPr>
          <w:p w14:paraId="5C80E58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57F1BC50"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FD22E37"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70C9FCEA" w14:textId="77777777" w:rsidTr="0054110F">
        <w:trPr>
          <w:gridAfter w:val="2"/>
          <w:wAfter w:w="3543" w:type="dxa"/>
          <w:cantSplit/>
          <w:trHeight w:val="340"/>
        </w:trPr>
        <w:tc>
          <w:tcPr>
            <w:tcW w:w="675" w:type="dxa"/>
            <w:vAlign w:val="center"/>
          </w:tcPr>
          <w:p w14:paraId="5E77F4C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AF790A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Amaranthus caudatus  </w:t>
            </w:r>
            <w:r w:rsidRPr="00162F98">
              <w:rPr>
                <w:rFonts w:ascii="Times New Roman" w:hAnsi="Times New Roman"/>
                <w:b/>
                <w:sz w:val="18"/>
                <w:szCs w:val="18"/>
              </w:rPr>
              <w:t>L.</w:t>
            </w:r>
          </w:p>
          <w:p w14:paraId="467610C4"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i/>
                <w:sz w:val="18"/>
                <w:szCs w:val="18"/>
              </w:rPr>
              <w:t>[</w:t>
            </w:r>
            <w:r w:rsidRPr="00162F98">
              <w:rPr>
                <w:rFonts w:ascii="Times New Roman" w:eastAsia="Times New Roman" w:hAnsi="Times New Roman"/>
                <w:i/>
                <w:sz w:val="18"/>
                <w:szCs w:val="18"/>
                <w:lang w:eastAsia="tr-TR"/>
              </w:rPr>
              <w:t xml:space="preserve">Amaranthus abyssinicus </w:t>
            </w:r>
            <w:r w:rsidRPr="00162F98">
              <w:rPr>
                <w:rFonts w:ascii="Times New Roman" w:eastAsia="Times New Roman" w:hAnsi="Times New Roman"/>
                <w:sz w:val="18"/>
                <w:szCs w:val="18"/>
                <w:lang w:eastAsia="tr-TR"/>
              </w:rPr>
              <w:t>L.H. Bailey</w:t>
            </w:r>
            <w:r w:rsidRPr="00162F98">
              <w:rPr>
                <w:rFonts w:ascii="Times New Roman" w:hAnsi="Times New Roman"/>
                <w:i/>
                <w:sz w:val="18"/>
                <w:szCs w:val="18"/>
              </w:rPr>
              <w:t>]</w:t>
            </w:r>
          </w:p>
        </w:tc>
        <w:tc>
          <w:tcPr>
            <w:tcW w:w="1417" w:type="dxa"/>
            <w:vAlign w:val="center"/>
          </w:tcPr>
          <w:p w14:paraId="3A6E19D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Amarantus</w:t>
            </w:r>
            <w:r>
              <w:rPr>
                <w:rFonts w:ascii="Times New Roman" w:hAnsi="Times New Roman"/>
                <w:sz w:val="18"/>
                <w:szCs w:val="18"/>
              </w:rPr>
              <w:t xml:space="preserve">, </w:t>
            </w:r>
            <w:r w:rsidRPr="00A45D08">
              <w:rPr>
                <w:rFonts w:ascii="Times New Roman" w:hAnsi="Times New Roman"/>
                <w:color w:val="000000"/>
                <w:sz w:val="18"/>
                <w:szCs w:val="18"/>
              </w:rPr>
              <w:t>Amarant</w:t>
            </w:r>
          </w:p>
        </w:tc>
        <w:tc>
          <w:tcPr>
            <w:tcW w:w="1418" w:type="dxa"/>
            <w:vAlign w:val="center"/>
          </w:tcPr>
          <w:p w14:paraId="2CE19FB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Amaranth, Red hot cattail</w:t>
            </w:r>
          </w:p>
        </w:tc>
        <w:tc>
          <w:tcPr>
            <w:tcW w:w="1843" w:type="dxa"/>
            <w:gridSpan w:val="2"/>
            <w:vAlign w:val="center"/>
          </w:tcPr>
          <w:p w14:paraId="66B86D0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 (çekirdek)</w:t>
            </w:r>
          </w:p>
        </w:tc>
        <w:tc>
          <w:tcPr>
            <w:tcW w:w="1701" w:type="dxa"/>
            <w:vAlign w:val="center"/>
          </w:tcPr>
          <w:p w14:paraId="4C3B2E3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(grain) [semen]</w:t>
            </w:r>
          </w:p>
        </w:tc>
        <w:tc>
          <w:tcPr>
            <w:tcW w:w="1135" w:type="dxa"/>
            <w:gridSpan w:val="2"/>
            <w:vAlign w:val="center"/>
          </w:tcPr>
          <w:p w14:paraId="15699056"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DD2F33C"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4826FFE0" w14:textId="77777777" w:rsidTr="0054110F">
        <w:trPr>
          <w:gridAfter w:val="2"/>
          <w:wAfter w:w="3543" w:type="dxa"/>
          <w:cantSplit/>
          <w:trHeight w:val="340"/>
        </w:trPr>
        <w:tc>
          <w:tcPr>
            <w:tcW w:w="675" w:type="dxa"/>
            <w:vAlign w:val="center"/>
          </w:tcPr>
          <w:p w14:paraId="0FF89F1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FFBCF0E"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Amaranthus hypochondriacus</w:t>
            </w:r>
            <w:r w:rsidRPr="00162F98">
              <w:rPr>
                <w:rFonts w:ascii="Times New Roman" w:eastAsia="Times New Roman" w:hAnsi="Times New Roman"/>
                <w:b/>
                <w:sz w:val="18"/>
                <w:szCs w:val="18"/>
                <w:lang w:eastAsia="tr-TR"/>
              </w:rPr>
              <w:t xml:space="preserve"> L.</w:t>
            </w:r>
          </w:p>
          <w:p w14:paraId="0A43318B"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lang w:eastAsia="tr-TR"/>
              </w:rPr>
              <w:t>Amaranthus</w:t>
            </w:r>
            <w:r w:rsidRPr="00162F98">
              <w:rPr>
                <w:rFonts w:ascii="Times New Roman" w:eastAsia="Times New Roman" w:hAnsi="Times New Roman"/>
                <w:i/>
                <w:sz w:val="18"/>
                <w:szCs w:val="18"/>
              </w:rPr>
              <w:t xml:space="preserve"> hybridus </w:t>
            </w:r>
            <w:r w:rsidRPr="00162F98">
              <w:rPr>
                <w:rFonts w:ascii="Times New Roman" w:eastAsia="Times New Roman" w:hAnsi="Times New Roman"/>
                <w:sz w:val="18"/>
                <w:szCs w:val="18"/>
              </w:rPr>
              <w:t xml:space="preserve">L. subsp. </w:t>
            </w:r>
            <w:r w:rsidRPr="00162F98">
              <w:rPr>
                <w:rFonts w:ascii="Times New Roman" w:eastAsia="Times New Roman" w:hAnsi="Times New Roman"/>
                <w:i/>
                <w:sz w:val="18"/>
                <w:szCs w:val="18"/>
              </w:rPr>
              <w:t>hypochondriacus</w:t>
            </w:r>
            <w:r w:rsidRPr="00162F98">
              <w:rPr>
                <w:rFonts w:ascii="Times New Roman" w:eastAsia="Times New Roman" w:hAnsi="Times New Roman"/>
                <w:sz w:val="18"/>
                <w:szCs w:val="18"/>
              </w:rPr>
              <w:t xml:space="preserve"> (L.) Thell.</w:t>
            </w:r>
            <w:r w:rsidRPr="00162F98">
              <w:rPr>
                <w:rFonts w:ascii="Times New Roman" w:hAnsi="Times New Roman"/>
                <w:i/>
                <w:sz w:val="18"/>
                <w:szCs w:val="18"/>
              </w:rPr>
              <w:t>]</w:t>
            </w:r>
          </w:p>
        </w:tc>
        <w:tc>
          <w:tcPr>
            <w:tcW w:w="1417" w:type="dxa"/>
            <w:vAlign w:val="center"/>
          </w:tcPr>
          <w:p w14:paraId="4ED052B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Amarantus</w:t>
            </w:r>
          </w:p>
        </w:tc>
        <w:tc>
          <w:tcPr>
            <w:tcW w:w="1418" w:type="dxa"/>
            <w:vAlign w:val="center"/>
          </w:tcPr>
          <w:p w14:paraId="29026A0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Amaranth, Prince-of-Wales feather</w:t>
            </w:r>
          </w:p>
        </w:tc>
        <w:tc>
          <w:tcPr>
            <w:tcW w:w="1843" w:type="dxa"/>
            <w:gridSpan w:val="2"/>
            <w:vAlign w:val="center"/>
          </w:tcPr>
          <w:p w14:paraId="5CA9B0A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 (çekirdek)</w:t>
            </w:r>
          </w:p>
        </w:tc>
        <w:tc>
          <w:tcPr>
            <w:tcW w:w="1701" w:type="dxa"/>
            <w:vAlign w:val="center"/>
          </w:tcPr>
          <w:p w14:paraId="74EB066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(grain) [semen]</w:t>
            </w:r>
          </w:p>
        </w:tc>
        <w:tc>
          <w:tcPr>
            <w:tcW w:w="1135" w:type="dxa"/>
            <w:gridSpan w:val="2"/>
            <w:vAlign w:val="center"/>
          </w:tcPr>
          <w:p w14:paraId="77609FE9"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0E3A468"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7AD2E4D9" w14:textId="77777777" w:rsidTr="0054110F">
        <w:trPr>
          <w:gridAfter w:val="2"/>
          <w:wAfter w:w="3543" w:type="dxa"/>
          <w:cantSplit/>
          <w:trHeight w:val="340"/>
        </w:trPr>
        <w:tc>
          <w:tcPr>
            <w:tcW w:w="675" w:type="dxa"/>
            <w:vAlign w:val="center"/>
          </w:tcPr>
          <w:p w14:paraId="1B3302E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F03192F" w14:textId="77777777" w:rsidR="00B84BCA" w:rsidRPr="00162F98" w:rsidRDefault="00B84BCA" w:rsidP="00B84BCA">
            <w:pPr>
              <w:spacing w:before="60" w:after="60" w:line="240" w:lineRule="auto"/>
              <w:rPr>
                <w:rFonts w:ascii="Times New Roman" w:eastAsia="Times New Roman" w:hAnsi="Times New Roman"/>
                <w:b/>
                <w:sz w:val="18"/>
                <w:szCs w:val="18"/>
              </w:rPr>
            </w:pPr>
            <w:r w:rsidRPr="00162F98">
              <w:rPr>
                <w:rFonts w:ascii="Times New Roman" w:eastAsia="Times New Roman" w:hAnsi="Times New Roman"/>
                <w:b/>
                <w:i/>
                <w:sz w:val="18"/>
                <w:szCs w:val="18"/>
                <w:lang w:eastAsia="tr-TR"/>
              </w:rPr>
              <w:t xml:space="preserve">Ammi visnaga </w:t>
            </w:r>
            <w:r w:rsidRPr="00162F98">
              <w:rPr>
                <w:rFonts w:ascii="Times New Roman" w:eastAsia="Times New Roman" w:hAnsi="Times New Roman"/>
                <w:b/>
                <w:sz w:val="18"/>
                <w:szCs w:val="18"/>
              </w:rPr>
              <w:t>(L.) Lam.</w:t>
            </w:r>
          </w:p>
          <w:p w14:paraId="04E9DB92"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hAnsi="Times New Roman"/>
                <w:i/>
                <w:sz w:val="18"/>
                <w:szCs w:val="18"/>
              </w:rPr>
              <w:t>[</w:t>
            </w:r>
            <w:r w:rsidRPr="00162F98">
              <w:rPr>
                <w:rFonts w:ascii="Times New Roman" w:hAnsi="Times New Roman"/>
                <w:i/>
                <w:iCs/>
                <w:sz w:val="18"/>
                <w:szCs w:val="18"/>
              </w:rPr>
              <w:t>Daucus</w:t>
            </w:r>
            <w:r w:rsidRPr="00162F98">
              <w:rPr>
                <w:rFonts w:ascii="Times New Roman" w:hAnsi="Times New Roman"/>
                <w:i/>
                <w:sz w:val="18"/>
                <w:szCs w:val="18"/>
              </w:rPr>
              <w:t> </w:t>
            </w:r>
            <w:r w:rsidRPr="00162F98">
              <w:rPr>
                <w:rFonts w:ascii="Times New Roman" w:hAnsi="Times New Roman"/>
                <w:i/>
                <w:iCs/>
                <w:sz w:val="18"/>
                <w:szCs w:val="18"/>
              </w:rPr>
              <w:t xml:space="preserve">visnaga </w:t>
            </w:r>
            <w:r w:rsidRPr="00162F98">
              <w:rPr>
                <w:rFonts w:ascii="Times New Roman" w:hAnsi="Times New Roman"/>
                <w:sz w:val="18"/>
                <w:szCs w:val="18"/>
              </w:rPr>
              <w:t>L.</w:t>
            </w:r>
            <w:r w:rsidRPr="00162F98">
              <w:rPr>
                <w:rFonts w:ascii="Times New Roman" w:hAnsi="Times New Roman"/>
                <w:i/>
                <w:sz w:val="18"/>
                <w:szCs w:val="18"/>
              </w:rPr>
              <w:t>]</w:t>
            </w:r>
          </w:p>
        </w:tc>
        <w:tc>
          <w:tcPr>
            <w:tcW w:w="1417" w:type="dxa"/>
            <w:vAlign w:val="center"/>
          </w:tcPr>
          <w:p w14:paraId="1A992C0F"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Hıltan, Diş otu, Kürdan otu</w:t>
            </w:r>
          </w:p>
        </w:tc>
        <w:tc>
          <w:tcPr>
            <w:tcW w:w="1418" w:type="dxa"/>
            <w:vAlign w:val="center"/>
          </w:tcPr>
          <w:p w14:paraId="013C01E3"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 xml:space="preserve">Khella, </w:t>
            </w:r>
            <w:r>
              <w:rPr>
                <w:rFonts w:ascii="Times New Roman" w:hAnsi="Times New Roman"/>
                <w:sz w:val="18"/>
                <w:szCs w:val="18"/>
              </w:rPr>
              <w:t xml:space="preserve">              </w:t>
            </w:r>
            <w:r w:rsidRPr="00162F98">
              <w:rPr>
                <w:rFonts w:ascii="Times New Roman" w:hAnsi="Times New Roman"/>
                <w:sz w:val="18"/>
                <w:szCs w:val="18"/>
              </w:rPr>
              <w:t>Tooth pick</w:t>
            </w:r>
          </w:p>
        </w:tc>
        <w:tc>
          <w:tcPr>
            <w:tcW w:w="1843" w:type="dxa"/>
            <w:gridSpan w:val="2"/>
            <w:vAlign w:val="center"/>
          </w:tcPr>
          <w:p w14:paraId="76210B0C"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 xml:space="preserve">Toprak üstü </w:t>
            </w:r>
          </w:p>
        </w:tc>
        <w:tc>
          <w:tcPr>
            <w:tcW w:w="1701" w:type="dxa"/>
            <w:vAlign w:val="center"/>
          </w:tcPr>
          <w:p w14:paraId="6CB1C44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AC45D11"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5A333DB3"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52EF9206" w14:textId="77777777" w:rsidTr="0054110F">
        <w:trPr>
          <w:gridAfter w:val="2"/>
          <w:wAfter w:w="3543" w:type="dxa"/>
          <w:cantSplit/>
          <w:trHeight w:val="340"/>
        </w:trPr>
        <w:tc>
          <w:tcPr>
            <w:tcW w:w="675" w:type="dxa"/>
            <w:vAlign w:val="center"/>
          </w:tcPr>
          <w:p w14:paraId="07A25D7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AE81875" w14:textId="77777777" w:rsidR="00B84BCA" w:rsidRPr="00162F98" w:rsidRDefault="00B84BCA" w:rsidP="00B84BCA">
            <w:pPr>
              <w:spacing w:before="60" w:after="60" w:line="240" w:lineRule="auto"/>
              <w:rPr>
                <w:rFonts w:ascii="Times New Roman" w:eastAsia="Times New Roman" w:hAnsi="Times New Roman"/>
                <w:b/>
                <w:sz w:val="18"/>
                <w:szCs w:val="18"/>
              </w:rPr>
            </w:pPr>
            <w:r w:rsidRPr="00162F98">
              <w:rPr>
                <w:rFonts w:ascii="Times New Roman" w:eastAsia="Times New Roman" w:hAnsi="Times New Roman"/>
                <w:b/>
                <w:i/>
                <w:sz w:val="18"/>
                <w:szCs w:val="18"/>
                <w:lang w:eastAsia="tr-TR"/>
              </w:rPr>
              <w:t>Amorphophallus konjac</w:t>
            </w:r>
            <w:r>
              <w:rPr>
                <w:rFonts w:ascii="Times New Roman" w:eastAsia="Times New Roman" w:hAnsi="Times New Roman"/>
                <w:b/>
                <w:i/>
                <w:sz w:val="18"/>
                <w:szCs w:val="18"/>
                <w:lang w:eastAsia="tr-TR"/>
              </w:rPr>
              <w:t xml:space="preserve"> </w:t>
            </w:r>
            <w:r w:rsidRPr="00162F98">
              <w:rPr>
                <w:rFonts w:ascii="Times New Roman" w:eastAsia="Times New Roman" w:hAnsi="Times New Roman"/>
                <w:b/>
                <w:sz w:val="18"/>
                <w:szCs w:val="18"/>
              </w:rPr>
              <w:t>K. Koch</w:t>
            </w:r>
          </w:p>
          <w:p w14:paraId="34FF413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i/>
                <w:sz w:val="18"/>
                <w:szCs w:val="18"/>
              </w:rPr>
              <w:t>[</w:t>
            </w:r>
            <w:r w:rsidRPr="00162F98">
              <w:rPr>
                <w:rFonts w:ascii="Times New Roman" w:eastAsia="Times New Roman" w:hAnsi="Times New Roman"/>
                <w:i/>
                <w:sz w:val="18"/>
                <w:szCs w:val="18"/>
                <w:lang w:eastAsia="tr-TR"/>
              </w:rPr>
              <w:t>Amorphophallus</w:t>
            </w:r>
            <w:r>
              <w:rPr>
                <w:rFonts w:ascii="Times New Roman" w:eastAsia="Times New Roman" w:hAnsi="Times New Roman"/>
                <w:i/>
                <w:sz w:val="18"/>
                <w:szCs w:val="18"/>
                <w:lang w:eastAsia="tr-TR"/>
              </w:rPr>
              <w:t xml:space="preserve"> </w:t>
            </w:r>
            <w:r w:rsidRPr="00162F98">
              <w:rPr>
                <w:rFonts w:ascii="Times New Roman" w:eastAsia="Times New Roman" w:hAnsi="Times New Roman"/>
                <w:i/>
                <w:sz w:val="18"/>
                <w:szCs w:val="18"/>
              </w:rPr>
              <w:t xml:space="preserve">mairei </w:t>
            </w:r>
            <w:r w:rsidRPr="00162F98">
              <w:rPr>
                <w:rFonts w:ascii="Times New Roman" w:eastAsia="Times New Roman" w:hAnsi="Times New Roman"/>
                <w:sz w:val="18"/>
                <w:szCs w:val="18"/>
              </w:rPr>
              <w:t xml:space="preserve"> H. Lév.</w:t>
            </w:r>
            <w:r w:rsidRPr="00162F98">
              <w:rPr>
                <w:rFonts w:ascii="Times New Roman" w:hAnsi="Times New Roman"/>
                <w:i/>
                <w:sz w:val="18"/>
                <w:szCs w:val="18"/>
              </w:rPr>
              <w:t>]</w:t>
            </w:r>
          </w:p>
        </w:tc>
        <w:tc>
          <w:tcPr>
            <w:tcW w:w="1417" w:type="dxa"/>
            <w:vAlign w:val="center"/>
          </w:tcPr>
          <w:p w14:paraId="3F7650A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Konyak </w:t>
            </w:r>
          </w:p>
        </w:tc>
        <w:tc>
          <w:tcPr>
            <w:tcW w:w="1418" w:type="dxa"/>
            <w:vAlign w:val="center"/>
          </w:tcPr>
          <w:p w14:paraId="3901A0F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Konjac</w:t>
            </w:r>
          </w:p>
        </w:tc>
        <w:tc>
          <w:tcPr>
            <w:tcW w:w="1843" w:type="dxa"/>
            <w:gridSpan w:val="2"/>
            <w:vAlign w:val="center"/>
          </w:tcPr>
          <w:p w14:paraId="0E88EC57" w14:textId="77777777" w:rsidR="00B84BCA" w:rsidRPr="00162F98" w:rsidRDefault="00B84BCA" w:rsidP="00B84BCA">
            <w:pPr>
              <w:tabs>
                <w:tab w:val="left" w:pos="567"/>
              </w:tabs>
              <w:spacing w:before="60" w:after="60" w:line="240" w:lineRule="auto"/>
              <w:rPr>
                <w:rFonts w:ascii="Times New Roman" w:hAnsi="Times New Roman"/>
                <w:sz w:val="18"/>
                <w:szCs w:val="18"/>
              </w:rPr>
            </w:pPr>
            <w:r w:rsidRPr="00162F98">
              <w:rPr>
                <w:rFonts w:ascii="Times New Roman" w:hAnsi="Times New Roman"/>
                <w:sz w:val="18"/>
                <w:szCs w:val="18"/>
              </w:rPr>
              <w:t>Yumru tozu</w:t>
            </w:r>
          </w:p>
        </w:tc>
        <w:tc>
          <w:tcPr>
            <w:tcW w:w="1701" w:type="dxa"/>
            <w:vAlign w:val="center"/>
          </w:tcPr>
          <w:p w14:paraId="35DF797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t>
            </w:r>
          </w:p>
        </w:tc>
        <w:tc>
          <w:tcPr>
            <w:tcW w:w="1135" w:type="dxa"/>
            <w:gridSpan w:val="2"/>
            <w:vAlign w:val="center"/>
          </w:tcPr>
          <w:p w14:paraId="59434BA7"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5BA30D2"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055E57A3" w14:textId="77777777" w:rsidTr="0054110F">
        <w:trPr>
          <w:gridAfter w:val="2"/>
          <w:wAfter w:w="3543" w:type="dxa"/>
          <w:cantSplit/>
          <w:trHeight w:val="553"/>
        </w:trPr>
        <w:tc>
          <w:tcPr>
            <w:tcW w:w="675" w:type="dxa"/>
            <w:vMerge w:val="restart"/>
            <w:vAlign w:val="center"/>
          </w:tcPr>
          <w:p w14:paraId="4BC1D0B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656FC7FA"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Amsinckia hispida</w:t>
            </w:r>
            <w:r w:rsidRPr="00162F98">
              <w:rPr>
                <w:rFonts w:ascii="Times New Roman" w:eastAsia="Times New Roman" w:hAnsi="Times New Roman"/>
                <w:b/>
                <w:bCs/>
                <w:sz w:val="18"/>
                <w:szCs w:val="18"/>
                <w:lang w:eastAsia="tr-TR"/>
              </w:rPr>
              <w:t xml:space="preserve"> (Ruiz. &amp; Pav.) Johnst.</w:t>
            </w:r>
          </w:p>
          <w:p w14:paraId="0C57AC12"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w:t>
            </w:r>
            <w:r w:rsidRPr="00162F98">
              <w:rPr>
                <w:rFonts w:ascii="Times New Roman" w:eastAsia="Times New Roman" w:hAnsi="Times New Roman"/>
                <w:bCs/>
                <w:i/>
                <w:sz w:val="18"/>
                <w:szCs w:val="18"/>
                <w:lang w:eastAsia="tr-TR"/>
              </w:rPr>
              <w:t>Amsinckia</w:t>
            </w:r>
            <w:r w:rsidRPr="00162F98">
              <w:rPr>
                <w:rFonts w:ascii="Times New Roman" w:eastAsia="Times New Roman" w:hAnsi="Times New Roman"/>
                <w:bCs/>
                <w:i/>
                <w:sz w:val="18"/>
                <w:szCs w:val="18"/>
              </w:rPr>
              <w:t xml:space="preserve"> calycina </w:t>
            </w:r>
            <w:r w:rsidRPr="00162F98">
              <w:rPr>
                <w:rFonts w:ascii="Times New Roman" w:eastAsia="Times New Roman" w:hAnsi="Times New Roman"/>
                <w:bCs/>
                <w:sz w:val="18"/>
                <w:szCs w:val="18"/>
              </w:rPr>
              <w:t>(Moris) Chater</w:t>
            </w:r>
            <w:r w:rsidRPr="00162F98">
              <w:rPr>
                <w:rFonts w:ascii="Times New Roman" w:hAnsi="Times New Roman"/>
                <w:i/>
                <w:sz w:val="18"/>
                <w:szCs w:val="18"/>
              </w:rPr>
              <w:t>]</w:t>
            </w:r>
          </w:p>
        </w:tc>
        <w:tc>
          <w:tcPr>
            <w:tcW w:w="1417" w:type="dxa"/>
            <w:vMerge w:val="restart"/>
            <w:vAlign w:val="center"/>
          </w:tcPr>
          <w:p w14:paraId="1A70F7B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w:t>
            </w:r>
          </w:p>
        </w:tc>
        <w:tc>
          <w:tcPr>
            <w:tcW w:w="1418" w:type="dxa"/>
            <w:vMerge w:val="restart"/>
            <w:vAlign w:val="center"/>
          </w:tcPr>
          <w:p w14:paraId="7ADD1F9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Ironweed</w:t>
            </w:r>
          </w:p>
        </w:tc>
        <w:tc>
          <w:tcPr>
            <w:tcW w:w="1843" w:type="dxa"/>
            <w:gridSpan w:val="2"/>
            <w:vAlign w:val="center"/>
          </w:tcPr>
          <w:p w14:paraId="1012EA4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40B3A08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462348D8"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52AE5777" w14:textId="77777777" w:rsidR="00B84BCA" w:rsidRPr="00162F98" w:rsidRDefault="00B84BCA" w:rsidP="00B84BCA">
            <w:pPr>
              <w:tabs>
                <w:tab w:val="left" w:pos="567"/>
              </w:tabs>
              <w:spacing w:after="0" w:line="240" w:lineRule="auto"/>
              <w:rPr>
                <w:rFonts w:ascii="Times New Roman" w:eastAsia="Times New Roman" w:hAnsi="Times New Roman"/>
                <w:bCs/>
                <w:strike/>
                <w:sz w:val="18"/>
                <w:szCs w:val="18"/>
                <w:lang w:eastAsia="tr-TR"/>
              </w:rPr>
            </w:pPr>
          </w:p>
        </w:tc>
      </w:tr>
      <w:tr w:rsidR="00B84BCA" w:rsidRPr="00162F98" w14:paraId="61D0C183" w14:textId="77777777" w:rsidTr="0054110F">
        <w:trPr>
          <w:gridAfter w:val="2"/>
          <w:wAfter w:w="3543" w:type="dxa"/>
          <w:cantSplit/>
          <w:trHeight w:val="340"/>
        </w:trPr>
        <w:tc>
          <w:tcPr>
            <w:tcW w:w="675" w:type="dxa"/>
            <w:vMerge/>
            <w:vAlign w:val="center"/>
          </w:tcPr>
          <w:p w14:paraId="0F54AEC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EC2DD38"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54AD72A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1D144B2F"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2E950DBC"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273CBFF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609D11F6"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04C70328" w14:textId="77777777" w:rsidR="00B84BCA" w:rsidRPr="00162F98" w:rsidRDefault="00B84BCA" w:rsidP="00B84BCA">
            <w:pPr>
              <w:tabs>
                <w:tab w:val="left" w:pos="567"/>
              </w:tabs>
              <w:spacing w:after="0" w:line="240" w:lineRule="auto"/>
              <w:rPr>
                <w:rFonts w:ascii="Times New Roman" w:eastAsia="Times New Roman" w:hAnsi="Times New Roman"/>
                <w:bCs/>
                <w:strike/>
                <w:color w:val="C00000"/>
                <w:sz w:val="18"/>
                <w:szCs w:val="18"/>
                <w:highlight w:val="yellow"/>
                <w:lang w:eastAsia="tr-TR"/>
              </w:rPr>
            </w:pPr>
          </w:p>
        </w:tc>
      </w:tr>
      <w:tr w:rsidR="00B84BCA" w:rsidRPr="00162F98" w14:paraId="2133DE0B" w14:textId="77777777" w:rsidTr="0054110F">
        <w:trPr>
          <w:gridAfter w:val="2"/>
          <w:wAfter w:w="3543" w:type="dxa"/>
          <w:cantSplit/>
          <w:trHeight w:val="315"/>
        </w:trPr>
        <w:tc>
          <w:tcPr>
            <w:tcW w:w="675" w:type="dxa"/>
            <w:vMerge w:val="restart"/>
            <w:vAlign w:val="center"/>
          </w:tcPr>
          <w:p w14:paraId="209CB05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36257C61" w14:textId="77777777" w:rsidR="00B84BCA" w:rsidRPr="00CF1317" w:rsidRDefault="00B84BCA" w:rsidP="00B84BCA">
            <w:pPr>
              <w:tabs>
                <w:tab w:val="left" w:pos="567"/>
              </w:tabs>
              <w:spacing w:before="60" w:after="60" w:line="240" w:lineRule="auto"/>
              <w:rPr>
                <w:rFonts w:ascii="Times New Roman" w:hAnsi="Times New Roman"/>
                <w:b/>
                <w:bCs/>
                <w:i/>
                <w:sz w:val="18"/>
                <w:szCs w:val="18"/>
              </w:rPr>
            </w:pPr>
            <w:r w:rsidRPr="00CF1317">
              <w:rPr>
                <w:rFonts w:ascii="Times New Roman" w:hAnsi="Times New Roman"/>
                <w:b/>
                <w:bCs/>
                <w:i/>
                <w:sz w:val="18"/>
                <w:szCs w:val="18"/>
              </w:rPr>
              <w:t xml:space="preserve">Anacardium occidentale </w:t>
            </w:r>
            <w:r w:rsidRPr="00CF1317">
              <w:rPr>
                <w:rFonts w:ascii="Times New Roman" w:hAnsi="Times New Roman"/>
                <w:b/>
                <w:bCs/>
                <w:sz w:val="18"/>
                <w:szCs w:val="18"/>
              </w:rPr>
              <w:t>L</w:t>
            </w:r>
            <w:r w:rsidRPr="00CF1317">
              <w:rPr>
                <w:rFonts w:ascii="Times New Roman" w:hAnsi="Times New Roman"/>
                <w:b/>
                <w:bCs/>
                <w:i/>
                <w:sz w:val="18"/>
                <w:szCs w:val="18"/>
              </w:rPr>
              <w:t>.</w:t>
            </w:r>
          </w:p>
          <w:p w14:paraId="5721645D" w14:textId="77777777" w:rsidR="00B84BCA" w:rsidRPr="00CF1317" w:rsidRDefault="00B84BCA" w:rsidP="00B84BCA">
            <w:pPr>
              <w:tabs>
                <w:tab w:val="left" w:pos="567"/>
              </w:tabs>
              <w:spacing w:before="60" w:after="60" w:line="240" w:lineRule="auto"/>
              <w:rPr>
                <w:rFonts w:ascii="Times New Roman" w:eastAsia="Times New Roman" w:hAnsi="Times New Roman"/>
                <w:b/>
                <w:bCs/>
                <w:i/>
                <w:color w:val="FF0000"/>
                <w:sz w:val="18"/>
                <w:szCs w:val="18"/>
                <w:lang w:eastAsia="tr-TR"/>
              </w:rPr>
            </w:pPr>
            <w:r w:rsidRPr="00CF1317">
              <w:rPr>
                <w:rFonts w:ascii="Times New Roman" w:hAnsi="Times New Roman"/>
                <w:bCs/>
                <w:i/>
                <w:sz w:val="18"/>
                <w:szCs w:val="18"/>
              </w:rPr>
              <w:t xml:space="preserve">[Acajuba occidentalis </w:t>
            </w:r>
            <w:r w:rsidRPr="00CF1317">
              <w:rPr>
                <w:rFonts w:ascii="Times New Roman" w:hAnsi="Times New Roman"/>
                <w:bCs/>
                <w:sz w:val="18"/>
                <w:szCs w:val="18"/>
              </w:rPr>
              <w:t>(L.) Gaert</w:t>
            </w:r>
            <w:r w:rsidRPr="00CF1317">
              <w:rPr>
                <w:rFonts w:ascii="Times New Roman" w:hAnsi="Times New Roman"/>
                <w:bCs/>
                <w:i/>
                <w:sz w:val="18"/>
                <w:szCs w:val="18"/>
              </w:rPr>
              <w:t>.]</w:t>
            </w:r>
          </w:p>
        </w:tc>
        <w:tc>
          <w:tcPr>
            <w:tcW w:w="1417" w:type="dxa"/>
            <w:vMerge w:val="restart"/>
            <w:vAlign w:val="center"/>
          </w:tcPr>
          <w:p w14:paraId="3714166F" w14:textId="77777777" w:rsidR="00B84BCA" w:rsidRPr="00CF1317" w:rsidRDefault="00B84BCA" w:rsidP="00B84BCA">
            <w:pPr>
              <w:spacing w:before="60" w:after="60" w:line="240" w:lineRule="auto"/>
              <w:rPr>
                <w:rFonts w:ascii="Times New Roman" w:eastAsia="Times New Roman" w:hAnsi="Times New Roman"/>
                <w:color w:val="FF0000"/>
                <w:sz w:val="18"/>
                <w:szCs w:val="18"/>
                <w:lang w:eastAsia="tr-TR"/>
              </w:rPr>
            </w:pPr>
            <w:r w:rsidRPr="00CF1317">
              <w:rPr>
                <w:rFonts w:ascii="Times New Roman" w:hAnsi="Times New Roman"/>
                <w:bCs/>
                <w:sz w:val="18"/>
                <w:szCs w:val="18"/>
              </w:rPr>
              <w:t>Kaju</w:t>
            </w:r>
          </w:p>
        </w:tc>
        <w:tc>
          <w:tcPr>
            <w:tcW w:w="1418" w:type="dxa"/>
            <w:vMerge w:val="restart"/>
            <w:vAlign w:val="center"/>
          </w:tcPr>
          <w:p w14:paraId="18AD6137" w14:textId="77777777" w:rsidR="00B84BCA" w:rsidRPr="00CF1317" w:rsidRDefault="00B84BCA" w:rsidP="00B84BCA">
            <w:pPr>
              <w:spacing w:before="60" w:after="60" w:line="240" w:lineRule="auto"/>
              <w:rPr>
                <w:rFonts w:ascii="Times New Roman" w:eastAsia="Times New Roman" w:hAnsi="Times New Roman"/>
                <w:sz w:val="18"/>
                <w:szCs w:val="18"/>
                <w:lang w:eastAsia="tr-TR"/>
              </w:rPr>
            </w:pPr>
            <w:r w:rsidRPr="00CF1317">
              <w:rPr>
                <w:rFonts w:ascii="Times New Roman" w:hAnsi="Times New Roman"/>
                <w:bCs/>
                <w:sz w:val="18"/>
                <w:szCs w:val="18"/>
              </w:rPr>
              <w:t>Cashew, cashew nut</w:t>
            </w:r>
          </w:p>
        </w:tc>
        <w:tc>
          <w:tcPr>
            <w:tcW w:w="1843" w:type="dxa"/>
            <w:gridSpan w:val="2"/>
            <w:vAlign w:val="center"/>
          </w:tcPr>
          <w:p w14:paraId="4E7739FF" w14:textId="77777777" w:rsidR="00B84BCA" w:rsidRPr="00CF1317" w:rsidRDefault="00B84BCA" w:rsidP="00B84BCA">
            <w:pPr>
              <w:spacing w:before="60" w:after="60" w:line="240" w:lineRule="auto"/>
              <w:rPr>
                <w:rFonts w:ascii="Times New Roman" w:eastAsia="Times New Roman" w:hAnsi="Times New Roman"/>
                <w:sz w:val="18"/>
                <w:szCs w:val="18"/>
                <w:lang w:eastAsia="tr-TR"/>
              </w:rPr>
            </w:pPr>
            <w:r w:rsidRPr="00CF1317">
              <w:rPr>
                <w:rFonts w:ascii="Times New Roman" w:hAnsi="Times New Roman"/>
                <w:iCs/>
                <w:sz w:val="18"/>
                <w:szCs w:val="18"/>
              </w:rPr>
              <w:t xml:space="preserve">Tohum    </w:t>
            </w:r>
          </w:p>
        </w:tc>
        <w:tc>
          <w:tcPr>
            <w:tcW w:w="1701" w:type="dxa"/>
            <w:vAlign w:val="center"/>
          </w:tcPr>
          <w:p w14:paraId="4EF8BC42" w14:textId="77777777" w:rsidR="00B84BCA" w:rsidRPr="00CF1317" w:rsidRDefault="00B84BCA" w:rsidP="00B84BCA">
            <w:pPr>
              <w:spacing w:before="60" w:after="60" w:line="240" w:lineRule="auto"/>
              <w:rPr>
                <w:rFonts w:ascii="Times New Roman" w:hAnsi="Times New Roman"/>
                <w:bCs/>
                <w:sz w:val="18"/>
                <w:szCs w:val="18"/>
              </w:rPr>
            </w:pPr>
            <w:r w:rsidRPr="00CF1317">
              <w:rPr>
                <w:rFonts w:ascii="Times New Roman" w:hAnsi="Times New Roman"/>
                <w:iCs/>
                <w:sz w:val="18"/>
                <w:szCs w:val="18"/>
              </w:rPr>
              <w:t xml:space="preserve">Cashew seed  </w:t>
            </w:r>
          </w:p>
        </w:tc>
        <w:tc>
          <w:tcPr>
            <w:tcW w:w="1135" w:type="dxa"/>
            <w:gridSpan w:val="2"/>
            <w:vAlign w:val="center"/>
          </w:tcPr>
          <w:p w14:paraId="375B1AE6" w14:textId="77777777" w:rsidR="00B84BCA" w:rsidRPr="00CF1317" w:rsidRDefault="00B84BCA" w:rsidP="00B84BCA">
            <w:pPr>
              <w:spacing w:after="0" w:line="240" w:lineRule="auto"/>
              <w:jc w:val="center"/>
              <w:rPr>
                <w:rFonts w:ascii="Times New Roman" w:hAnsi="Times New Roman"/>
                <w:sz w:val="18"/>
                <w:szCs w:val="18"/>
              </w:rPr>
            </w:pPr>
            <w:r w:rsidRPr="00CF1317">
              <w:rPr>
                <w:rFonts w:ascii="Times New Roman" w:hAnsi="Times New Roman"/>
                <w:sz w:val="18"/>
                <w:szCs w:val="18"/>
              </w:rPr>
              <w:t>P</w:t>
            </w:r>
          </w:p>
        </w:tc>
        <w:tc>
          <w:tcPr>
            <w:tcW w:w="3543" w:type="dxa"/>
            <w:gridSpan w:val="2"/>
            <w:vMerge w:val="restart"/>
            <w:vAlign w:val="center"/>
          </w:tcPr>
          <w:p w14:paraId="3D23CB1D" w14:textId="77777777" w:rsidR="00B84BCA" w:rsidRPr="00162F98" w:rsidRDefault="00B84BCA" w:rsidP="00B84BCA">
            <w:pPr>
              <w:tabs>
                <w:tab w:val="left" w:pos="567"/>
              </w:tabs>
              <w:spacing w:after="0" w:line="240" w:lineRule="auto"/>
              <w:rPr>
                <w:rFonts w:ascii="Times New Roman" w:eastAsia="Times New Roman" w:hAnsi="Times New Roman"/>
                <w:bCs/>
                <w:sz w:val="18"/>
                <w:szCs w:val="18"/>
                <w:highlight w:val="cyan"/>
                <w:lang w:eastAsia="tr-TR"/>
              </w:rPr>
            </w:pPr>
          </w:p>
        </w:tc>
      </w:tr>
      <w:tr w:rsidR="00B84BCA" w:rsidRPr="00162F98" w14:paraId="5F6DDDA2" w14:textId="77777777" w:rsidTr="0054110F">
        <w:trPr>
          <w:gridAfter w:val="2"/>
          <w:wAfter w:w="3543" w:type="dxa"/>
          <w:cantSplit/>
          <w:trHeight w:val="315"/>
        </w:trPr>
        <w:tc>
          <w:tcPr>
            <w:tcW w:w="675" w:type="dxa"/>
            <w:vMerge/>
            <w:vAlign w:val="center"/>
          </w:tcPr>
          <w:p w14:paraId="5DDA22E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47A3976" w14:textId="77777777" w:rsidR="00B84BCA" w:rsidRPr="00CF1317" w:rsidRDefault="00B84BCA" w:rsidP="00B84BCA">
            <w:pPr>
              <w:tabs>
                <w:tab w:val="left" w:pos="567"/>
              </w:tabs>
              <w:spacing w:before="60" w:after="60" w:line="240" w:lineRule="auto"/>
              <w:rPr>
                <w:rFonts w:ascii="Times New Roman" w:hAnsi="Times New Roman"/>
                <w:bCs/>
                <w:i/>
                <w:sz w:val="18"/>
                <w:szCs w:val="18"/>
              </w:rPr>
            </w:pPr>
          </w:p>
        </w:tc>
        <w:tc>
          <w:tcPr>
            <w:tcW w:w="1417" w:type="dxa"/>
            <w:vMerge/>
            <w:vAlign w:val="center"/>
          </w:tcPr>
          <w:p w14:paraId="2FFB1E2A" w14:textId="77777777" w:rsidR="00B84BCA" w:rsidRPr="00CF1317" w:rsidRDefault="00B84BCA" w:rsidP="00B84BCA">
            <w:pPr>
              <w:spacing w:before="60" w:after="60" w:line="240" w:lineRule="auto"/>
              <w:rPr>
                <w:rFonts w:ascii="Times New Roman" w:eastAsia="Times New Roman" w:hAnsi="Times New Roman"/>
                <w:sz w:val="18"/>
                <w:szCs w:val="18"/>
                <w:lang w:eastAsia="tr-TR"/>
              </w:rPr>
            </w:pPr>
          </w:p>
        </w:tc>
        <w:tc>
          <w:tcPr>
            <w:tcW w:w="1418" w:type="dxa"/>
            <w:vMerge/>
            <w:vAlign w:val="center"/>
          </w:tcPr>
          <w:p w14:paraId="4FC0F0DF" w14:textId="77777777" w:rsidR="00B84BCA" w:rsidRPr="00CF1317" w:rsidRDefault="00B84BCA" w:rsidP="00B84BCA">
            <w:pPr>
              <w:spacing w:before="60" w:after="60" w:line="240" w:lineRule="auto"/>
              <w:rPr>
                <w:rFonts w:ascii="Times New Roman" w:hAnsi="Times New Roman"/>
                <w:iCs/>
                <w:sz w:val="18"/>
                <w:szCs w:val="18"/>
              </w:rPr>
            </w:pPr>
          </w:p>
        </w:tc>
        <w:tc>
          <w:tcPr>
            <w:tcW w:w="1843" w:type="dxa"/>
            <w:gridSpan w:val="2"/>
            <w:vAlign w:val="center"/>
          </w:tcPr>
          <w:p w14:paraId="37E57D05" w14:textId="77777777" w:rsidR="00B84BCA" w:rsidRPr="00CF1317" w:rsidRDefault="00B84BCA" w:rsidP="00B84BCA">
            <w:pPr>
              <w:spacing w:before="60" w:after="60" w:line="240" w:lineRule="auto"/>
              <w:rPr>
                <w:rFonts w:ascii="Times New Roman" w:eastAsia="Times New Roman" w:hAnsi="Times New Roman"/>
                <w:sz w:val="18"/>
                <w:szCs w:val="18"/>
                <w:lang w:eastAsia="tr-TR"/>
              </w:rPr>
            </w:pPr>
            <w:r w:rsidRPr="00CF1317">
              <w:rPr>
                <w:rFonts w:ascii="Times New Roman" w:hAnsi="Times New Roman"/>
                <w:iCs/>
                <w:sz w:val="18"/>
                <w:szCs w:val="18"/>
              </w:rPr>
              <w:t>Meyvenin etli kısmı</w:t>
            </w:r>
          </w:p>
        </w:tc>
        <w:tc>
          <w:tcPr>
            <w:tcW w:w="1701" w:type="dxa"/>
            <w:vAlign w:val="center"/>
          </w:tcPr>
          <w:p w14:paraId="79F9F2C4" w14:textId="77777777" w:rsidR="00B84BCA" w:rsidRPr="00CF1317" w:rsidRDefault="00B84BCA" w:rsidP="00B84BCA">
            <w:pPr>
              <w:spacing w:before="60" w:after="60" w:line="240" w:lineRule="auto"/>
              <w:rPr>
                <w:rFonts w:ascii="Times New Roman" w:hAnsi="Times New Roman"/>
                <w:bCs/>
                <w:sz w:val="18"/>
                <w:szCs w:val="18"/>
              </w:rPr>
            </w:pPr>
            <w:r w:rsidRPr="00CF1317">
              <w:rPr>
                <w:rFonts w:ascii="Times New Roman" w:hAnsi="Times New Roman"/>
                <w:iCs/>
                <w:sz w:val="18"/>
                <w:szCs w:val="18"/>
              </w:rPr>
              <w:t>Cashew apple</w:t>
            </w:r>
          </w:p>
        </w:tc>
        <w:tc>
          <w:tcPr>
            <w:tcW w:w="1135" w:type="dxa"/>
            <w:gridSpan w:val="2"/>
            <w:vAlign w:val="center"/>
          </w:tcPr>
          <w:p w14:paraId="04E35420" w14:textId="77777777" w:rsidR="00B84BCA" w:rsidRPr="00CF1317" w:rsidRDefault="00B84BCA" w:rsidP="00B84BCA">
            <w:pPr>
              <w:spacing w:after="0" w:line="240" w:lineRule="auto"/>
              <w:jc w:val="center"/>
              <w:rPr>
                <w:rFonts w:ascii="Times New Roman" w:hAnsi="Times New Roman"/>
                <w:sz w:val="18"/>
                <w:szCs w:val="18"/>
              </w:rPr>
            </w:pPr>
            <w:r w:rsidRPr="00CF1317">
              <w:rPr>
                <w:rFonts w:ascii="Times New Roman" w:hAnsi="Times New Roman"/>
                <w:sz w:val="18"/>
                <w:szCs w:val="18"/>
              </w:rPr>
              <w:t>P</w:t>
            </w:r>
          </w:p>
        </w:tc>
        <w:tc>
          <w:tcPr>
            <w:tcW w:w="3543" w:type="dxa"/>
            <w:gridSpan w:val="2"/>
            <w:vMerge/>
            <w:vAlign w:val="center"/>
          </w:tcPr>
          <w:p w14:paraId="201EFA1D" w14:textId="77777777" w:rsidR="00B84BCA" w:rsidRPr="00162F98" w:rsidRDefault="00B84BCA" w:rsidP="00B84BCA">
            <w:pPr>
              <w:tabs>
                <w:tab w:val="left" w:pos="567"/>
              </w:tabs>
              <w:spacing w:after="0" w:line="240" w:lineRule="auto"/>
              <w:rPr>
                <w:rFonts w:ascii="Times New Roman" w:eastAsia="Times New Roman" w:hAnsi="Times New Roman"/>
                <w:bCs/>
                <w:sz w:val="18"/>
                <w:szCs w:val="18"/>
                <w:highlight w:val="cyan"/>
                <w:lang w:eastAsia="tr-TR"/>
              </w:rPr>
            </w:pPr>
          </w:p>
        </w:tc>
      </w:tr>
      <w:tr w:rsidR="00B84BCA" w:rsidRPr="00162F98" w14:paraId="4F11C8AB" w14:textId="77777777" w:rsidTr="0054110F">
        <w:trPr>
          <w:gridAfter w:val="2"/>
          <w:wAfter w:w="3543" w:type="dxa"/>
          <w:cantSplit/>
          <w:trHeight w:val="315"/>
        </w:trPr>
        <w:tc>
          <w:tcPr>
            <w:tcW w:w="675" w:type="dxa"/>
            <w:vMerge/>
            <w:vAlign w:val="center"/>
          </w:tcPr>
          <w:p w14:paraId="14DC8B6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BDD02C6" w14:textId="77777777" w:rsidR="00B84BCA" w:rsidRPr="00CF1317" w:rsidRDefault="00B84BCA" w:rsidP="00B84BCA">
            <w:pPr>
              <w:tabs>
                <w:tab w:val="left" w:pos="567"/>
              </w:tabs>
              <w:spacing w:before="60" w:after="60" w:line="240" w:lineRule="auto"/>
              <w:rPr>
                <w:rFonts w:ascii="Times New Roman" w:hAnsi="Times New Roman"/>
                <w:bCs/>
                <w:i/>
                <w:sz w:val="18"/>
                <w:szCs w:val="18"/>
              </w:rPr>
            </w:pPr>
          </w:p>
        </w:tc>
        <w:tc>
          <w:tcPr>
            <w:tcW w:w="1417" w:type="dxa"/>
            <w:vMerge/>
            <w:vAlign w:val="center"/>
          </w:tcPr>
          <w:p w14:paraId="18C058A6" w14:textId="77777777" w:rsidR="00B84BCA" w:rsidRPr="00CF1317" w:rsidRDefault="00B84BCA" w:rsidP="00B84BCA">
            <w:pPr>
              <w:spacing w:before="60" w:after="60" w:line="240" w:lineRule="auto"/>
              <w:rPr>
                <w:rFonts w:ascii="Times New Roman" w:eastAsia="Times New Roman" w:hAnsi="Times New Roman"/>
                <w:sz w:val="18"/>
                <w:szCs w:val="18"/>
                <w:lang w:eastAsia="tr-TR"/>
              </w:rPr>
            </w:pPr>
          </w:p>
        </w:tc>
        <w:tc>
          <w:tcPr>
            <w:tcW w:w="1418" w:type="dxa"/>
            <w:vMerge/>
            <w:vAlign w:val="center"/>
          </w:tcPr>
          <w:p w14:paraId="26158F61" w14:textId="77777777" w:rsidR="00B84BCA" w:rsidRPr="00CF1317" w:rsidRDefault="00B84BCA" w:rsidP="00B84BCA">
            <w:pPr>
              <w:spacing w:before="60" w:after="60" w:line="240" w:lineRule="auto"/>
              <w:rPr>
                <w:rFonts w:ascii="Times New Roman" w:hAnsi="Times New Roman"/>
                <w:iCs/>
                <w:sz w:val="18"/>
                <w:szCs w:val="18"/>
              </w:rPr>
            </w:pPr>
          </w:p>
        </w:tc>
        <w:tc>
          <w:tcPr>
            <w:tcW w:w="1843" w:type="dxa"/>
            <w:gridSpan w:val="2"/>
            <w:vAlign w:val="center"/>
          </w:tcPr>
          <w:p w14:paraId="242A431F" w14:textId="77777777" w:rsidR="00B84BCA" w:rsidRPr="00CF1317" w:rsidRDefault="00B84BCA" w:rsidP="00B84BCA">
            <w:pPr>
              <w:spacing w:before="60" w:after="60" w:line="240" w:lineRule="auto"/>
              <w:rPr>
                <w:rFonts w:ascii="Times New Roman" w:eastAsia="Times New Roman" w:hAnsi="Times New Roman"/>
                <w:sz w:val="18"/>
                <w:szCs w:val="18"/>
                <w:lang w:eastAsia="tr-TR"/>
              </w:rPr>
            </w:pPr>
            <w:r w:rsidRPr="00CF1317">
              <w:rPr>
                <w:rFonts w:ascii="Times New Roman" w:hAnsi="Times New Roman"/>
                <w:sz w:val="18"/>
                <w:szCs w:val="18"/>
              </w:rPr>
              <w:t>Meyveden elde edilen usare</w:t>
            </w:r>
          </w:p>
        </w:tc>
        <w:tc>
          <w:tcPr>
            <w:tcW w:w="1701" w:type="dxa"/>
            <w:vAlign w:val="center"/>
          </w:tcPr>
          <w:p w14:paraId="045DCFA9" w14:textId="77777777" w:rsidR="00B84BCA" w:rsidRPr="00CF1317" w:rsidRDefault="00B84BCA" w:rsidP="00B84BCA">
            <w:pPr>
              <w:spacing w:before="60" w:after="60" w:line="240" w:lineRule="auto"/>
              <w:rPr>
                <w:rFonts w:ascii="Times New Roman" w:hAnsi="Times New Roman"/>
                <w:bCs/>
                <w:sz w:val="18"/>
                <w:szCs w:val="18"/>
              </w:rPr>
            </w:pPr>
            <w:r w:rsidRPr="00CF1317">
              <w:rPr>
                <w:rFonts w:ascii="Times New Roman" w:hAnsi="Times New Roman"/>
                <w:sz w:val="18"/>
                <w:szCs w:val="18"/>
              </w:rPr>
              <w:t>Cashew apple juice</w:t>
            </w:r>
          </w:p>
        </w:tc>
        <w:tc>
          <w:tcPr>
            <w:tcW w:w="1135" w:type="dxa"/>
            <w:gridSpan w:val="2"/>
            <w:vAlign w:val="center"/>
          </w:tcPr>
          <w:p w14:paraId="1DF4403E" w14:textId="77777777" w:rsidR="00B84BCA" w:rsidRPr="00CF1317" w:rsidRDefault="00B84BCA" w:rsidP="00B84BCA">
            <w:pPr>
              <w:spacing w:after="0" w:line="240" w:lineRule="auto"/>
              <w:jc w:val="center"/>
              <w:rPr>
                <w:rFonts w:ascii="Times New Roman" w:hAnsi="Times New Roman"/>
                <w:sz w:val="18"/>
                <w:szCs w:val="18"/>
              </w:rPr>
            </w:pPr>
            <w:r w:rsidRPr="00CF1317">
              <w:rPr>
                <w:rFonts w:ascii="Times New Roman" w:hAnsi="Times New Roman"/>
                <w:sz w:val="18"/>
                <w:szCs w:val="18"/>
              </w:rPr>
              <w:t>P</w:t>
            </w:r>
          </w:p>
        </w:tc>
        <w:tc>
          <w:tcPr>
            <w:tcW w:w="3543" w:type="dxa"/>
            <w:gridSpan w:val="2"/>
            <w:vMerge/>
            <w:vAlign w:val="center"/>
          </w:tcPr>
          <w:p w14:paraId="3E5146B1" w14:textId="77777777" w:rsidR="00B84BCA" w:rsidRPr="00162F98" w:rsidRDefault="00B84BCA" w:rsidP="00B84BCA">
            <w:pPr>
              <w:tabs>
                <w:tab w:val="left" w:pos="567"/>
              </w:tabs>
              <w:spacing w:after="0" w:line="240" w:lineRule="auto"/>
              <w:rPr>
                <w:rFonts w:ascii="Times New Roman" w:eastAsia="Times New Roman" w:hAnsi="Times New Roman"/>
                <w:bCs/>
                <w:sz w:val="18"/>
                <w:szCs w:val="18"/>
                <w:highlight w:val="cyan"/>
                <w:lang w:eastAsia="tr-TR"/>
              </w:rPr>
            </w:pPr>
          </w:p>
        </w:tc>
      </w:tr>
      <w:tr w:rsidR="00B84BCA" w:rsidRPr="00162F98" w14:paraId="362527F8" w14:textId="77777777" w:rsidTr="0054110F">
        <w:trPr>
          <w:gridAfter w:val="2"/>
          <w:wAfter w:w="3543" w:type="dxa"/>
          <w:cantSplit/>
          <w:trHeight w:val="340"/>
        </w:trPr>
        <w:tc>
          <w:tcPr>
            <w:tcW w:w="675" w:type="dxa"/>
            <w:vAlign w:val="center"/>
          </w:tcPr>
          <w:p w14:paraId="784C363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EC7C920"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 xml:space="preserve">Anacyclus pyrethrum </w:t>
            </w:r>
            <w:r w:rsidRPr="00162F98">
              <w:rPr>
                <w:rFonts w:ascii="Times New Roman" w:eastAsia="Times New Roman" w:hAnsi="Times New Roman"/>
                <w:b/>
                <w:bCs/>
                <w:sz w:val="18"/>
                <w:szCs w:val="18"/>
                <w:lang w:eastAsia="tr-TR"/>
              </w:rPr>
              <w:t>(L.)</w:t>
            </w:r>
            <w:r>
              <w:rPr>
                <w:rFonts w:ascii="Times New Roman" w:eastAsia="Times New Roman" w:hAnsi="Times New Roman"/>
                <w:b/>
                <w:bCs/>
                <w:sz w:val="18"/>
                <w:szCs w:val="18"/>
                <w:lang w:eastAsia="tr-TR"/>
              </w:rPr>
              <w:t xml:space="preserve"> </w:t>
            </w:r>
            <w:r w:rsidRPr="00162F98">
              <w:rPr>
                <w:rFonts w:ascii="Times New Roman" w:eastAsia="Times New Roman" w:hAnsi="Times New Roman"/>
                <w:b/>
                <w:bCs/>
                <w:sz w:val="18"/>
                <w:szCs w:val="18"/>
                <w:lang w:eastAsia="tr-TR"/>
              </w:rPr>
              <w:t>DC.</w:t>
            </w:r>
          </w:p>
          <w:p w14:paraId="717B8380"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Cs/>
                <w:i/>
                <w:sz w:val="18"/>
                <w:szCs w:val="18"/>
                <w:lang w:eastAsia="tr-TR"/>
              </w:rPr>
              <w:t xml:space="preserve">[Anthemis pyrethrum </w:t>
            </w:r>
            <w:r w:rsidRPr="00162F98">
              <w:rPr>
                <w:rFonts w:ascii="Times New Roman" w:eastAsia="Times New Roman" w:hAnsi="Times New Roman"/>
                <w:bCs/>
                <w:sz w:val="18"/>
                <w:szCs w:val="18"/>
                <w:lang w:eastAsia="tr-TR"/>
              </w:rPr>
              <w:t>L</w:t>
            </w:r>
            <w:r w:rsidRPr="00162F98">
              <w:rPr>
                <w:rFonts w:ascii="Times New Roman" w:eastAsia="Times New Roman" w:hAnsi="Times New Roman"/>
                <w:bCs/>
                <w:i/>
                <w:sz w:val="18"/>
                <w:szCs w:val="18"/>
                <w:lang w:eastAsia="tr-TR"/>
              </w:rPr>
              <w:t xml:space="preserve">.] </w:t>
            </w:r>
          </w:p>
        </w:tc>
        <w:tc>
          <w:tcPr>
            <w:tcW w:w="1417" w:type="dxa"/>
            <w:vAlign w:val="center"/>
          </w:tcPr>
          <w:p w14:paraId="2A70AC27"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Ud-ul kahr, Üdülkahri</w:t>
            </w:r>
          </w:p>
        </w:tc>
        <w:tc>
          <w:tcPr>
            <w:tcW w:w="1418" w:type="dxa"/>
            <w:vAlign w:val="center"/>
          </w:tcPr>
          <w:p w14:paraId="3F892850"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w:t>
            </w:r>
          </w:p>
        </w:tc>
        <w:tc>
          <w:tcPr>
            <w:tcW w:w="1843" w:type="dxa"/>
            <w:gridSpan w:val="2"/>
            <w:vAlign w:val="center"/>
          </w:tcPr>
          <w:p w14:paraId="0BDC5E3B"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Kök</w:t>
            </w:r>
          </w:p>
        </w:tc>
        <w:tc>
          <w:tcPr>
            <w:tcW w:w="1701" w:type="dxa"/>
            <w:vAlign w:val="center"/>
          </w:tcPr>
          <w:p w14:paraId="2017B6C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bCs/>
                <w:sz w:val="18"/>
                <w:szCs w:val="18"/>
              </w:rPr>
              <w:t>Root [radix]</w:t>
            </w:r>
          </w:p>
        </w:tc>
        <w:tc>
          <w:tcPr>
            <w:tcW w:w="1135" w:type="dxa"/>
            <w:gridSpan w:val="2"/>
            <w:vAlign w:val="center"/>
          </w:tcPr>
          <w:p w14:paraId="48CAE23B"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2A55BC4A"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143E3660" w14:textId="77777777" w:rsidTr="0054110F">
        <w:trPr>
          <w:gridAfter w:val="2"/>
          <w:wAfter w:w="3543" w:type="dxa"/>
          <w:cantSplit/>
          <w:trHeight w:val="986"/>
        </w:trPr>
        <w:tc>
          <w:tcPr>
            <w:tcW w:w="675" w:type="dxa"/>
            <w:vAlign w:val="center"/>
          </w:tcPr>
          <w:p w14:paraId="4A7B1AB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FBC3B69"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 xml:space="preserve">Anamirta cocculus </w:t>
            </w:r>
            <w:r w:rsidRPr="00162F98">
              <w:rPr>
                <w:rFonts w:ascii="Times New Roman" w:eastAsia="Times New Roman" w:hAnsi="Times New Roman"/>
                <w:b/>
                <w:bCs/>
                <w:sz w:val="18"/>
                <w:szCs w:val="18"/>
              </w:rPr>
              <w:t>(L.) Wight &amp; Arn.</w:t>
            </w:r>
          </w:p>
        </w:tc>
        <w:tc>
          <w:tcPr>
            <w:tcW w:w="1417" w:type="dxa"/>
            <w:vAlign w:val="center"/>
          </w:tcPr>
          <w:p w14:paraId="23402B0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Balık otu</w:t>
            </w:r>
          </w:p>
        </w:tc>
        <w:tc>
          <w:tcPr>
            <w:tcW w:w="1418" w:type="dxa"/>
            <w:vAlign w:val="center"/>
          </w:tcPr>
          <w:p w14:paraId="6FC0479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Levant berry, Indian berry, Fish berry, Levant nut</w:t>
            </w:r>
          </w:p>
        </w:tc>
        <w:tc>
          <w:tcPr>
            <w:tcW w:w="1843" w:type="dxa"/>
            <w:gridSpan w:val="2"/>
            <w:vAlign w:val="center"/>
          </w:tcPr>
          <w:p w14:paraId="3E87831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Meyve</w:t>
            </w:r>
          </w:p>
        </w:tc>
        <w:tc>
          <w:tcPr>
            <w:tcW w:w="1701" w:type="dxa"/>
            <w:vAlign w:val="center"/>
          </w:tcPr>
          <w:p w14:paraId="6FBBC59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Fruit [fructus]</w:t>
            </w:r>
          </w:p>
        </w:tc>
        <w:tc>
          <w:tcPr>
            <w:tcW w:w="1135" w:type="dxa"/>
            <w:gridSpan w:val="2"/>
            <w:vAlign w:val="center"/>
          </w:tcPr>
          <w:p w14:paraId="119733D4"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0AC1212"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44D9A31" w14:textId="77777777" w:rsidTr="0054110F">
        <w:trPr>
          <w:gridAfter w:val="2"/>
          <w:wAfter w:w="3543" w:type="dxa"/>
          <w:cantSplit/>
          <w:trHeight w:val="340"/>
        </w:trPr>
        <w:tc>
          <w:tcPr>
            <w:tcW w:w="675" w:type="dxa"/>
            <w:vMerge w:val="restart"/>
            <w:vAlign w:val="center"/>
          </w:tcPr>
          <w:p w14:paraId="31B8C1D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17F11B1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Ananas comosus</w:t>
            </w:r>
            <w:r w:rsidRPr="00162F98">
              <w:rPr>
                <w:rFonts w:ascii="Times New Roman" w:hAnsi="Times New Roman"/>
                <w:b/>
                <w:sz w:val="18"/>
                <w:szCs w:val="18"/>
              </w:rPr>
              <w:t xml:space="preserve"> (L.) Merr.</w:t>
            </w:r>
          </w:p>
          <w:p w14:paraId="17A90DD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[Bromelia comosa</w:t>
            </w:r>
            <w:r w:rsidRPr="00162F98">
              <w:rPr>
                <w:rFonts w:ascii="Times New Roman" w:hAnsi="Times New Roman"/>
                <w:sz w:val="18"/>
                <w:szCs w:val="18"/>
              </w:rPr>
              <w:t xml:space="preserve"> L.,</w:t>
            </w:r>
            <w:r>
              <w:rPr>
                <w:rFonts w:ascii="Times New Roman" w:hAnsi="Times New Roman"/>
                <w:sz w:val="18"/>
                <w:szCs w:val="18"/>
              </w:rPr>
              <w:t xml:space="preserve">                  </w:t>
            </w:r>
            <w:r w:rsidRPr="00162F98">
              <w:rPr>
                <w:rFonts w:ascii="Times New Roman" w:hAnsi="Times New Roman"/>
                <w:i/>
                <w:sz w:val="18"/>
                <w:szCs w:val="18"/>
              </w:rPr>
              <w:t>Ananas ananas</w:t>
            </w:r>
            <w:r w:rsidRPr="00162F98">
              <w:rPr>
                <w:rFonts w:ascii="Times New Roman" w:hAnsi="Times New Roman"/>
                <w:sz w:val="18"/>
                <w:szCs w:val="18"/>
              </w:rPr>
              <w:t xml:space="preserve"> (L.) H. Karst.</w:t>
            </w:r>
            <w:r w:rsidRPr="00162F98">
              <w:rPr>
                <w:rFonts w:ascii="Times New Roman" w:hAnsi="Times New Roman"/>
                <w:i/>
                <w:sz w:val="18"/>
                <w:szCs w:val="18"/>
              </w:rPr>
              <w:t>]</w:t>
            </w:r>
          </w:p>
        </w:tc>
        <w:tc>
          <w:tcPr>
            <w:tcW w:w="1417" w:type="dxa"/>
            <w:vMerge w:val="restart"/>
            <w:vAlign w:val="center"/>
          </w:tcPr>
          <w:p w14:paraId="4B8575D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Ananas</w:t>
            </w:r>
          </w:p>
        </w:tc>
        <w:tc>
          <w:tcPr>
            <w:tcW w:w="1418" w:type="dxa"/>
            <w:vMerge w:val="restart"/>
            <w:vAlign w:val="center"/>
          </w:tcPr>
          <w:p w14:paraId="5A07309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Pineapple</w:t>
            </w:r>
          </w:p>
        </w:tc>
        <w:tc>
          <w:tcPr>
            <w:tcW w:w="1843" w:type="dxa"/>
            <w:gridSpan w:val="2"/>
            <w:vAlign w:val="center"/>
          </w:tcPr>
          <w:p w14:paraId="60E00F7C"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Meyve</w:t>
            </w:r>
          </w:p>
        </w:tc>
        <w:tc>
          <w:tcPr>
            <w:tcW w:w="1701" w:type="dxa"/>
            <w:vAlign w:val="center"/>
          </w:tcPr>
          <w:p w14:paraId="0EBEE0D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4BC454F2"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5FBB4A3"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0389536B" w14:textId="77777777" w:rsidTr="0054110F">
        <w:trPr>
          <w:gridAfter w:val="2"/>
          <w:wAfter w:w="3543" w:type="dxa"/>
          <w:cantSplit/>
          <w:trHeight w:val="340"/>
        </w:trPr>
        <w:tc>
          <w:tcPr>
            <w:tcW w:w="675" w:type="dxa"/>
            <w:vMerge/>
            <w:vAlign w:val="center"/>
          </w:tcPr>
          <w:p w14:paraId="102146D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7A81F77"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37CC0541"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28F24D1B"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7284CB0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Sap</w:t>
            </w:r>
          </w:p>
        </w:tc>
        <w:tc>
          <w:tcPr>
            <w:tcW w:w="1701" w:type="dxa"/>
            <w:vAlign w:val="center"/>
          </w:tcPr>
          <w:p w14:paraId="6B6D39D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Stem</w:t>
            </w:r>
          </w:p>
        </w:tc>
        <w:tc>
          <w:tcPr>
            <w:tcW w:w="1135" w:type="dxa"/>
            <w:gridSpan w:val="2"/>
            <w:vAlign w:val="center"/>
          </w:tcPr>
          <w:p w14:paraId="58518BDB"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B6F2FCB"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F7E68FC" w14:textId="77777777" w:rsidTr="0054110F">
        <w:trPr>
          <w:gridAfter w:val="2"/>
          <w:wAfter w:w="3543" w:type="dxa"/>
          <w:cantSplit/>
          <w:trHeight w:val="573"/>
        </w:trPr>
        <w:tc>
          <w:tcPr>
            <w:tcW w:w="675" w:type="dxa"/>
            <w:vMerge w:val="restart"/>
            <w:vAlign w:val="center"/>
          </w:tcPr>
          <w:p w14:paraId="4651ED1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0014E31"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 xml:space="preserve">Anchusa </w:t>
            </w:r>
            <w:r w:rsidRPr="00162F98">
              <w:rPr>
                <w:rFonts w:ascii="Times New Roman" w:eastAsia="Times New Roman" w:hAnsi="Times New Roman"/>
                <w:b/>
                <w:bCs/>
                <w:sz w:val="18"/>
                <w:szCs w:val="18"/>
                <w:lang w:eastAsia="tr-TR"/>
              </w:rPr>
              <w:t>sp.</w:t>
            </w:r>
          </w:p>
        </w:tc>
        <w:tc>
          <w:tcPr>
            <w:tcW w:w="1417" w:type="dxa"/>
            <w:vMerge w:val="restart"/>
            <w:vAlign w:val="center"/>
          </w:tcPr>
          <w:p w14:paraId="5D21888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Sığırdili, Arı otu, Güriz</w:t>
            </w:r>
          </w:p>
        </w:tc>
        <w:tc>
          <w:tcPr>
            <w:tcW w:w="1418" w:type="dxa"/>
            <w:vMerge w:val="restart"/>
            <w:vAlign w:val="center"/>
          </w:tcPr>
          <w:p w14:paraId="6A7FEEB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Bugloss</w:t>
            </w:r>
          </w:p>
        </w:tc>
        <w:tc>
          <w:tcPr>
            <w:tcW w:w="1843" w:type="dxa"/>
            <w:gridSpan w:val="2"/>
            <w:vAlign w:val="center"/>
          </w:tcPr>
          <w:p w14:paraId="48F5175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7D8CC43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1C512005"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6F461AC8" w14:textId="77777777" w:rsidR="00B84BCA" w:rsidRPr="00162F98" w:rsidRDefault="00B84BCA" w:rsidP="00B84BCA">
            <w:pPr>
              <w:tabs>
                <w:tab w:val="left" w:pos="567"/>
              </w:tabs>
              <w:spacing w:after="0" w:line="240" w:lineRule="auto"/>
              <w:rPr>
                <w:rFonts w:ascii="Times New Roman" w:eastAsia="Times New Roman" w:hAnsi="Times New Roman"/>
                <w:bCs/>
                <w:strike/>
                <w:sz w:val="18"/>
                <w:szCs w:val="18"/>
                <w:lang w:eastAsia="tr-TR"/>
              </w:rPr>
            </w:pPr>
          </w:p>
        </w:tc>
      </w:tr>
      <w:tr w:rsidR="00B84BCA" w:rsidRPr="00162F98" w14:paraId="72DE288B" w14:textId="77777777" w:rsidTr="0054110F">
        <w:trPr>
          <w:gridAfter w:val="2"/>
          <w:wAfter w:w="3543" w:type="dxa"/>
          <w:cantSplit/>
          <w:trHeight w:val="637"/>
        </w:trPr>
        <w:tc>
          <w:tcPr>
            <w:tcW w:w="675" w:type="dxa"/>
            <w:vMerge/>
            <w:vAlign w:val="center"/>
          </w:tcPr>
          <w:p w14:paraId="5F8E6EF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6444828" w14:textId="77777777" w:rsidR="00B84BCA" w:rsidRPr="00162F98" w:rsidRDefault="00B84BCA" w:rsidP="00B84BCA">
            <w:pPr>
              <w:tabs>
                <w:tab w:val="left" w:pos="567"/>
              </w:tabs>
              <w:spacing w:before="60" w:after="60" w:line="240" w:lineRule="auto"/>
              <w:rPr>
                <w:rFonts w:ascii="Times New Roman" w:eastAsia="Times New Roman" w:hAnsi="Times New Roman"/>
                <w:b/>
                <w:bCs/>
                <w:i/>
                <w:color w:val="C00000"/>
                <w:sz w:val="18"/>
                <w:szCs w:val="18"/>
                <w:lang w:eastAsia="tr-TR"/>
              </w:rPr>
            </w:pPr>
          </w:p>
        </w:tc>
        <w:tc>
          <w:tcPr>
            <w:tcW w:w="1417" w:type="dxa"/>
            <w:vMerge/>
            <w:vAlign w:val="center"/>
          </w:tcPr>
          <w:p w14:paraId="3491107B" w14:textId="77777777" w:rsidR="00B84BCA" w:rsidRPr="00162F98" w:rsidRDefault="00B84BCA" w:rsidP="00B84BCA">
            <w:pPr>
              <w:tabs>
                <w:tab w:val="left" w:pos="567"/>
              </w:tabs>
              <w:spacing w:before="60" w:after="60" w:line="240" w:lineRule="auto"/>
              <w:rPr>
                <w:rFonts w:ascii="Times New Roman" w:eastAsia="Times New Roman" w:hAnsi="Times New Roman"/>
                <w:bCs/>
                <w:color w:val="C00000"/>
                <w:sz w:val="18"/>
                <w:szCs w:val="18"/>
                <w:lang w:eastAsia="tr-TR"/>
              </w:rPr>
            </w:pPr>
          </w:p>
        </w:tc>
        <w:tc>
          <w:tcPr>
            <w:tcW w:w="1418" w:type="dxa"/>
            <w:vMerge/>
            <w:vAlign w:val="center"/>
          </w:tcPr>
          <w:p w14:paraId="3C321287" w14:textId="77777777" w:rsidR="00B84BCA" w:rsidRPr="00162F98" w:rsidRDefault="00B84BCA" w:rsidP="00B84BCA">
            <w:pPr>
              <w:tabs>
                <w:tab w:val="left" w:pos="567"/>
              </w:tabs>
              <w:spacing w:before="60" w:after="60" w:line="240" w:lineRule="auto"/>
              <w:rPr>
                <w:rFonts w:ascii="Times New Roman" w:eastAsia="Times New Roman" w:hAnsi="Times New Roman"/>
                <w:bCs/>
                <w:strike/>
                <w:color w:val="C00000"/>
                <w:sz w:val="18"/>
                <w:szCs w:val="18"/>
                <w:lang w:eastAsia="tr-TR"/>
              </w:rPr>
            </w:pPr>
          </w:p>
        </w:tc>
        <w:tc>
          <w:tcPr>
            <w:tcW w:w="1843" w:type="dxa"/>
            <w:gridSpan w:val="2"/>
            <w:vAlign w:val="center"/>
          </w:tcPr>
          <w:p w14:paraId="67FDA8B2"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093DA4D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1CE95600"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3E94F094" w14:textId="77777777" w:rsidR="00B84BCA" w:rsidRPr="00162F98" w:rsidRDefault="00B84BCA" w:rsidP="00B84BCA">
            <w:pPr>
              <w:tabs>
                <w:tab w:val="left" w:pos="567"/>
              </w:tabs>
              <w:spacing w:after="0" w:line="240" w:lineRule="auto"/>
              <w:rPr>
                <w:rFonts w:ascii="Times New Roman" w:eastAsia="Times New Roman" w:hAnsi="Times New Roman"/>
                <w:bCs/>
                <w:strike/>
                <w:color w:val="C00000"/>
                <w:sz w:val="18"/>
                <w:szCs w:val="18"/>
                <w:highlight w:val="yellow"/>
                <w:lang w:eastAsia="tr-TR"/>
              </w:rPr>
            </w:pPr>
          </w:p>
        </w:tc>
      </w:tr>
      <w:tr w:rsidR="00B84BCA" w:rsidRPr="00162F98" w14:paraId="0AA43DFA" w14:textId="77777777" w:rsidTr="0054110F">
        <w:trPr>
          <w:gridAfter w:val="2"/>
          <w:wAfter w:w="3543" w:type="dxa"/>
          <w:cantSplit/>
          <w:trHeight w:val="340"/>
        </w:trPr>
        <w:tc>
          <w:tcPr>
            <w:tcW w:w="675" w:type="dxa"/>
            <w:vMerge w:val="restart"/>
            <w:vAlign w:val="center"/>
          </w:tcPr>
          <w:p w14:paraId="4FC640F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03B780A1" w14:textId="77777777" w:rsidR="00B84BCA" w:rsidRPr="00162F98" w:rsidRDefault="00B84BCA" w:rsidP="00B84BCA">
            <w:pPr>
              <w:spacing w:before="60" w:after="60" w:line="240" w:lineRule="auto"/>
              <w:jc w:val="both"/>
              <w:rPr>
                <w:rFonts w:ascii="Times New Roman" w:hAnsi="Times New Roman"/>
                <w:b/>
                <w:sz w:val="18"/>
                <w:szCs w:val="18"/>
              </w:rPr>
            </w:pPr>
            <w:r w:rsidRPr="00162F98">
              <w:rPr>
                <w:rFonts w:ascii="Times New Roman" w:hAnsi="Times New Roman"/>
                <w:b/>
                <w:i/>
                <w:sz w:val="18"/>
                <w:szCs w:val="18"/>
              </w:rPr>
              <w:t xml:space="preserve">Anethum graveolens </w:t>
            </w:r>
            <w:r w:rsidRPr="00162F98">
              <w:rPr>
                <w:rFonts w:ascii="Times New Roman" w:hAnsi="Times New Roman"/>
                <w:b/>
                <w:sz w:val="18"/>
                <w:szCs w:val="18"/>
              </w:rPr>
              <w:t>L.</w:t>
            </w:r>
          </w:p>
          <w:p w14:paraId="31CE50BE" w14:textId="77777777" w:rsidR="00B84BCA" w:rsidRPr="00162F98" w:rsidRDefault="00B84BCA" w:rsidP="00B84BCA">
            <w:pPr>
              <w:spacing w:before="60" w:after="60" w:line="240" w:lineRule="auto"/>
              <w:jc w:val="both"/>
              <w:rPr>
                <w:rFonts w:ascii="Times New Roman" w:hAnsi="Times New Roman"/>
                <w:b/>
                <w:i/>
                <w:sz w:val="18"/>
                <w:szCs w:val="18"/>
                <w:highlight w:val="green"/>
              </w:rPr>
            </w:pPr>
            <w:r w:rsidRPr="00162F98">
              <w:rPr>
                <w:rFonts w:ascii="Times New Roman" w:hAnsi="Times New Roman"/>
                <w:i/>
                <w:sz w:val="18"/>
                <w:szCs w:val="18"/>
              </w:rPr>
              <w:t xml:space="preserve">[Anethum </w:t>
            </w:r>
            <w:r w:rsidRPr="00162F98">
              <w:rPr>
                <w:rFonts w:ascii="Times New Roman" w:hAnsi="Times New Roman"/>
                <w:sz w:val="18"/>
                <w:szCs w:val="18"/>
              </w:rPr>
              <w:t xml:space="preserve">graveolens L. subsp. </w:t>
            </w:r>
            <w:r w:rsidRPr="00162F98">
              <w:rPr>
                <w:rFonts w:ascii="Times New Roman" w:hAnsi="Times New Roman"/>
                <w:i/>
                <w:sz w:val="18"/>
                <w:szCs w:val="18"/>
              </w:rPr>
              <w:t>sowa</w:t>
            </w:r>
            <w:r w:rsidRPr="00162F98">
              <w:rPr>
                <w:rFonts w:ascii="Times New Roman" w:hAnsi="Times New Roman"/>
                <w:sz w:val="18"/>
                <w:szCs w:val="18"/>
              </w:rPr>
              <w:t xml:space="preserve"> (Roxb. ex Fleming) N.F.Koren</w:t>
            </w:r>
            <w:r w:rsidRPr="00162F98">
              <w:rPr>
                <w:rFonts w:ascii="Times New Roman" w:hAnsi="Times New Roman"/>
                <w:i/>
                <w:sz w:val="18"/>
                <w:szCs w:val="18"/>
              </w:rPr>
              <w:t>]</w:t>
            </w:r>
          </w:p>
        </w:tc>
        <w:tc>
          <w:tcPr>
            <w:tcW w:w="1417" w:type="dxa"/>
            <w:vMerge w:val="restart"/>
            <w:vAlign w:val="center"/>
          </w:tcPr>
          <w:p w14:paraId="52FC61F6"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Dereotu</w:t>
            </w:r>
          </w:p>
        </w:tc>
        <w:tc>
          <w:tcPr>
            <w:tcW w:w="1418" w:type="dxa"/>
            <w:vMerge w:val="restart"/>
            <w:vAlign w:val="center"/>
          </w:tcPr>
          <w:p w14:paraId="37470B82"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Dill</w:t>
            </w:r>
          </w:p>
        </w:tc>
        <w:tc>
          <w:tcPr>
            <w:tcW w:w="1843" w:type="dxa"/>
            <w:gridSpan w:val="2"/>
            <w:vAlign w:val="center"/>
          </w:tcPr>
          <w:p w14:paraId="3B915EB5"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Meyve</w:t>
            </w:r>
          </w:p>
        </w:tc>
        <w:tc>
          <w:tcPr>
            <w:tcW w:w="1701" w:type="dxa"/>
            <w:vAlign w:val="center"/>
          </w:tcPr>
          <w:p w14:paraId="52EB0F7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(dill seed)</w:t>
            </w:r>
            <w:r w:rsidRPr="00162F98">
              <w:rPr>
                <w:rStyle w:val="DipnotBavurusu"/>
                <w:rFonts w:ascii="Times New Roman" w:hAnsi="Times New Roman"/>
                <w:sz w:val="18"/>
                <w:szCs w:val="18"/>
              </w:rPr>
              <w:footnoteReference w:id="19"/>
            </w:r>
            <w:r w:rsidRPr="00162F98">
              <w:rPr>
                <w:rFonts w:ascii="Times New Roman" w:hAnsi="Times New Roman"/>
                <w:sz w:val="18"/>
                <w:szCs w:val="18"/>
              </w:rPr>
              <w:t xml:space="preserve">  [fructus]</w:t>
            </w:r>
          </w:p>
        </w:tc>
        <w:tc>
          <w:tcPr>
            <w:tcW w:w="1135" w:type="dxa"/>
            <w:gridSpan w:val="2"/>
            <w:vAlign w:val="center"/>
          </w:tcPr>
          <w:p w14:paraId="1EBDD7B3"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408A4B9"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F0FD4CE" w14:textId="77777777" w:rsidTr="0054110F">
        <w:trPr>
          <w:gridAfter w:val="2"/>
          <w:wAfter w:w="3543" w:type="dxa"/>
          <w:cantSplit/>
          <w:trHeight w:val="437"/>
        </w:trPr>
        <w:tc>
          <w:tcPr>
            <w:tcW w:w="675" w:type="dxa"/>
            <w:vMerge/>
            <w:vAlign w:val="center"/>
          </w:tcPr>
          <w:p w14:paraId="59EA618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0FAC83B6"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6845A6C5"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531BC29C"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6B05BBDA" w14:textId="77777777" w:rsidR="00B84BCA" w:rsidRPr="00162F98" w:rsidRDefault="00B84BCA" w:rsidP="00B84BCA">
            <w:pPr>
              <w:spacing w:before="60" w:after="60" w:line="240" w:lineRule="auto"/>
              <w:rPr>
                <w:rFonts w:ascii="Times New Roman" w:hAnsi="Times New Roman"/>
                <w:sz w:val="18"/>
                <w:szCs w:val="18"/>
                <w:highlight w:val="cyan"/>
              </w:rPr>
            </w:pPr>
            <w:r w:rsidRPr="00162F98">
              <w:rPr>
                <w:rFonts w:ascii="Times New Roman" w:hAnsi="Times New Roman"/>
                <w:sz w:val="18"/>
                <w:szCs w:val="18"/>
              </w:rPr>
              <w:t>Toprak üstü</w:t>
            </w:r>
          </w:p>
        </w:tc>
        <w:tc>
          <w:tcPr>
            <w:tcW w:w="1701" w:type="dxa"/>
            <w:vAlign w:val="center"/>
          </w:tcPr>
          <w:p w14:paraId="56048A9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07458805"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17FCE08"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2F33B953" w14:textId="77777777" w:rsidTr="0054110F">
        <w:trPr>
          <w:gridAfter w:val="2"/>
          <w:wAfter w:w="3543" w:type="dxa"/>
          <w:cantSplit/>
          <w:trHeight w:val="340"/>
        </w:trPr>
        <w:tc>
          <w:tcPr>
            <w:tcW w:w="675" w:type="dxa"/>
            <w:vAlign w:val="center"/>
          </w:tcPr>
          <w:p w14:paraId="4D63E31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C0CA82E"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 xml:space="preserve">Angelica archangelica </w:t>
            </w:r>
            <w:r w:rsidRPr="00162F98">
              <w:rPr>
                <w:rFonts w:ascii="Times New Roman" w:eastAsia="Times New Roman" w:hAnsi="Times New Roman"/>
                <w:b/>
                <w:sz w:val="18"/>
                <w:szCs w:val="18"/>
                <w:lang w:eastAsia="tr-TR"/>
              </w:rPr>
              <w:t>L.</w:t>
            </w:r>
          </w:p>
          <w:p w14:paraId="5C9C9B9D"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rPr>
              <w:t>Archangelica norvegica</w:t>
            </w:r>
            <w:r w:rsidRPr="00162F98">
              <w:rPr>
                <w:rFonts w:ascii="Times New Roman" w:eastAsia="Times New Roman" w:hAnsi="Times New Roman"/>
                <w:sz w:val="18"/>
                <w:szCs w:val="18"/>
              </w:rPr>
              <w:t xml:space="preserve"> Rupr.</w:t>
            </w:r>
            <w:r w:rsidRPr="00162F98">
              <w:rPr>
                <w:rFonts w:ascii="Times New Roman" w:hAnsi="Times New Roman"/>
                <w:i/>
                <w:sz w:val="18"/>
                <w:szCs w:val="18"/>
              </w:rPr>
              <w:t>]</w:t>
            </w:r>
          </w:p>
        </w:tc>
        <w:tc>
          <w:tcPr>
            <w:tcW w:w="1417" w:type="dxa"/>
            <w:vAlign w:val="center"/>
          </w:tcPr>
          <w:p w14:paraId="7F0ACAFF"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Angelika, Melek otu</w:t>
            </w:r>
          </w:p>
        </w:tc>
        <w:tc>
          <w:tcPr>
            <w:tcW w:w="1418" w:type="dxa"/>
            <w:vAlign w:val="center"/>
          </w:tcPr>
          <w:p w14:paraId="5C1A873B"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Angelica</w:t>
            </w:r>
          </w:p>
        </w:tc>
        <w:tc>
          <w:tcPr>
            <w:tcW w:w="1843" w:type="dxa"/>
            <w:gridSpan w:val="2"/>
            <w:vAlign w:val="center"/>
          </w:tcPr>
          <w:p w14:paraId="00C2C02C"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Kök</w:t>
            </w:r>
          </w:p>
        </w:tc>
        <w:tc>
          <w:tcPr>
            <w:tcW w:w="1701" w:type="dxa"/>
            <w:vAlign w:val="center"/>
          </w:tcPr>
          <w:p w14:paraId="4A531460"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rPr>
              <w:t>Root [radix]</w:t>
            </w:r>
          </w:p>
        </w:tc>
        <w:tc>
          <w:tcPr>
            <w:tcW w:w="1135" w:type="dxa"/>
            <w:gridSpan w:val="2"/>
            <w:vAlign w:val="center"/>
          </w:tcPr>
          <w:p w14:paraId="70419026" w14:textId="77777777" w:rsidR="00B84BCA" w:rsidRPr="00162F98" w:rsidRDefault="00B84BCA" w:rsidP="00B84BCA">
            <w:pPr>
              <w:spacing w:after="0" w:line="240" w:lineRule="auto"/>
              <w:jc w:val="center"/>
              <w:rPr>
                <w:rFonts w:ascii="Times New Roman" w:hAnsi="Times New Roman"/>
                <w:strike/>
                <w:sz w:val="18"/>
                <w:szCs w:val="18"/>
              </w:rPr>
            </w:pPr>
            <w:r w:rsidRPr="00162F98">
              <w:rPr>
                <w:rFonts w:ascii="Times New Roman" w:hAnsi="Times New Roman"/>
                <w:sz w:val="18"/>
                <w:szCs w:val="18"/>
              </w:rPr>
              <w:t>P</w:t>
            </w:r>
          </w:p>
        </w:tc>
        <w:tc>
          <w:tcPr>
            <w:tcW w:w="3543" w:type="dxa"/>
            <w:gridSpan w:val="2"/>
            <w:vAlign w:val="center"/>
          </w:tcPr>
          <w:p w14:paraId="1E43EEFA"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r w:rsidRPr="00162F98">
              <w:rPr>
                <w:rFonts w:ascii="Times New Roman" w:hAnsi="Times New Roman"/>
                <w:sz w:val="18"/>
                <w:szCs w:val="18"/>
              </w:rPr>
              <w:t>Sadece cin ve votka üretiminde kullanılabilir.</w:t>
            </w:r>
          </w:p>
        </w:tc>
      </w:tr>
      <w:tr w:rsidR="00B84BCA" w:rsidRPr="00162F98" w14:paraId="760483B5" w14:textId="77777777" w:rsidTr="0054110F">
        <w:trPr>
          <w:gridAfter w:val="2"/>
          <w:wAfter w:w="3543" w:type="dxa"/>
          <w:cantSplit/>
          <w:trHeight w:val="340"/>
        </w:trPr>
        <w:tc>
          <w:tcPr>
            <w:tcW w:w="675" w:type="dxa"/>
            <w:vAlign w:val="center"/>
          </w:tcPr>
          <w:p w14:paraId="6E596A1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747AC0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Angelica sinensis</w:t>
            </w:r>
            <w:r w:rsidRPr="00162F98">
              <w:rPr>
                <w:rFonts w:ascii="Times New Roman" w:hAnsi="Times New Roman"/>
                <w:b/>
                <w:sz w:val="18"/>
                <w:szCs w:val="18"/>
              </w:rPr>
              <w:t xml:space="preserve"> (Oliv.) </w:t>
            </w:r>
            <w:r w:rsidRPr="00162F98">
              <w:rPr>
                <w:rFonts w:ascii="Times New Roman" w:eastAsia="Times New Roman" w:hAnsi="Times New Roman"/>
                <w:b/>
                <w:sz w:val="18"/>
                <w:szCs w:val="18"/>
              </w:rPr>
              <w:t>Diels</w:t>
            </w:r>
            <w:r w:rsidRPr="00162F98">
              <w:rPr>
                <w:rFonts w:ascii="Times New Roman" w:eastAsia="Times New Roman" w:hAnsi="Times New Roman"/>
                <w:sz w:val="18"/>
                <w:szCs w:val="18"/>
              </w:rPr>
              <w:t> </w:t>
            </w:r>
          </w:p>
        </w:tc>
        <w:tc>
          <w:tcPr>
            <w:tcW w:w="1417" w:type="dxa"/>
            <w:vAlign w:val="center"/>
          </w:tcPr>
          <w:p w14:paraId="139F60E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Dong quai, Çin melek otu</w:t>
            </w:r>
          </w:p>
        </w:tc>
        <w:tc>
          <w:tcPr>
            <w:tcW w:w="1418" w:type="dxa"/>
            <w:vAlign w:val="center"/>
          </w:tcPr>
          <w:p w14:paraId="64549DE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Dong quai</w:t>
            </w:r>
          </w:p>
        </w:tc>
        <w:tc>
          <w:tcPr>
            <w:tcW w:w="1843" w:type="dxa"/>
            <w:gridSpan w:val="2"/>
            <w:vAlign w:val="center"/>
          </w:tcPr>
          <w:p w14:paraId="1D3BBFE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183CDD5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72048B87"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3699EF9"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11A20093" w14:textId="77777777" w:rsidTr="0054110F">
        <w:trPr>
          <w:gridAfter w:val="2"/>
          <w:wAfter w:w="3543" w:type="dxa"/>
          <w:cantSplit/>
          <w:trHeight w:val="673"/>
        </w:trPr>
        <w:tc>
          <w:tcPr>
            <w:tcW w:w="675" w:type="dxa"/>
            <w:vAlign w:val="center"/>
          </w:tcPr>
          <w:p w14:paraId="263D9B0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4707711"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 xml:space="preserve">Angelica sylvestris </w:t>
            </w:r>
            <w:r w:rsidRPr="00162F98">
              <w:rPr>
                <w:rFonts w:ascii="Times New Roman" w:eastAsia="Times New Roman" w:hAnsi="Times New Roman"/>
                <w:b/>
                <w:sz w:val="18"/>
                <w:szCs w:val="18"/>
                <w:lang w:eastAsia="tr-TR"/>
              </w:rPr>
              <w:t>L.</w:t>
            </w:r>
          </w:p>
          <w:p w14:paraId="09948AC4"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lang w:eastAsia="tr-TR"/>
              </w:rPr>
              <w:t>Angelica</w:t>
            </w:r>
            <w:r w:rsidRPr="00162F98">
              <w:rPr>
                <w:rFonts w:ascii="Times New Roman" w:eastAsia="Times New Roman" w:hAnsi="Times New Roman"/>
                <w:i/>
                <w:sz w:val="18"/>
                <w:szCs w:val="18"/>
              </w:rPr>
              <w:t xml:space="preserve"> alpina </w:t>
            </w:r>
            <w:r w:rsidRPr="00162F98">
              <w:rPr>
                <w:rFonts w:ascii="Times New Roman" w:eastAsia="Times New Roman" w:hAnsi="Times New Roman"/>
                <w:sz w:val="18"/>
                <w:szCs w:val="18"/>
              </w:rPr>
              <w:t>Krock. ex Steud.</w:t>
            </w:r>
            <w:r w:rsidRPr="00162F98">
              <w:rPr>
                <w:rFonts w:ascii="Times New Roman" w:hAnsi="Times New Roman"/>
                <w:i/>
                <w:sz w:val="18"/>
                <w:szCs w:val="18"/>
              </w:rPr>
              <w:t>]</w:t>
            </w:r>
          </w:p>
        </w:tc>
        <w:tc>
          <w:tcPr>
            <w:tcW w:w="1417" w:type="dxa"/>
            <w:vAlign w:val="center"/>
          </w:tcPr>
          <w:p w14:paraId="229C2E89"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Yabani melek otu</w:t>
            </w:r>
          </w:p>
        </w:tc>
        <w:tc>
          <w:tcPr>
            <w:tcW w:w="1418" w:type="dxa"/>
            <w:vAlign w:val="center"/>
          </w:tcPr>
          <w:p w14:paraId="5CB2137C"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Wild angelica</w:t>
            </w:r>
          </w:p>
        </w:tc>
        <w:tc>
          <w:tcPr>
            <w:tcW w:w="1843" w:type="dxa"/>
            <w:gridSpan w:val="2"/>
            <w:vAlign w:val="center"/>
          </w:tcPr>
          <w:p w14:paraId="36A27475" w14:textId="77777777" w:rsidR="00B84BCA" w:rsidRPr="00162F98" w:rsidRDefault="00B84BCA" w:rsidP="00B84BCA">
            <w:pPr>
              <w:spacing w:before="60" w:after="60" w:line="240" w:lineRule="auto"/>
              <w:rPr>
                <w:rFonts w:ascii="Times New Roman" w:eastAsia="Times New Roman" w:hAnsi="Times New Roman"/>
                <w:color w:val="7030A0"/>
                <w:sz w:val="18"/>
                <w:szCs w:val="18"/>
                <w:lang w:eastAsia="tr-TR"/>
              </w:rPr>
            </w:pPr>
            <w:r w:rsidRPr="00162F98">
              <w:rPr>
                <w:rFonts w:ascii="Times New Roman" w:eastAsia="Times New Roman" w:hAnsi="Times New Roman"/>
                <w:bCs/>
                <w:sz w:val="18"/>
                <w:szCs w:val="18"/>
                <w:lang w:eastAsia="tr-TR"/>
              </w:rPr>
              <w:t>Bitkinin bütün kısımları</w:t>
            </w:r>
          </w:p>
        </w:tc>
        <w:tc>
          <w:tcPr>
            <w:tcW w:w="1701" w:type="dxa"/>
            <w:vAlign w:val="center"/>
          </w:tcPr>
          <w:p w14:paraId="115A826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All parts</w:t>
            </w:r>
          </w:p>
        </w:tc>
        <w:tc>
          <w:tcPr>
            <w:tcW w:w="1135" w:type="dxa"/>
            <w:gridSpan w:val="2"/>
            <w:vAlign w:val="center"/>
          </w:tcPr>
          <w:p w14:paraId="5848567E"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6A2B13C3"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1D1B6861" w14:textId="77777777" w:rsidTr="0054110F">
        <w:trPr>
          <w:gridAfter w:val="2"/>
          <w:wAfter w:w="3543" w:type="dxa"/>
          <w:cantSplit/>
          <w:trHeight w:val="340"/>
        </w:trPr>
        <w:tc>
          <w:tcPr>
            <w:tcW w:w="675" w:type="dxa"/>
            <w:vAlign w:val="center"/>
          </w:tcPr>
          <w:p w14:paraId="0EFCCDF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3771A6F" w14:textId="77777777" w:rsidR="00B84BCA" w:rsidRPr="00162F98" w:rsidRDefault="00B84BCA" w:rsidP="00B84BCA">
            <w:pPr>
              <w:spacing w:before="60" w:after="60" w:line="240" w:lineRule="auto"/>
              <w:rPr>
                <w:rFonts w:ascii="Times New Roman" w:eastAsia="Times New Roman" w:hAnsi="Times New Roman"/>
                <w:b/>
                <w:sz w:val="18"/>
                <w:szCs w:val="18"/>
              </w:rPr>
            </w:pPr>
            <w:r w:rsidRPr="00162F98">
              <w:rPr>
                <w:rFonts w:ascii="Times New Roman" w:eastAsia="Times New Roman" w:hAnsi="Times New Roman"/>
                <w:b/>
                <w:i/>
                <w:sz w:val="18"/>
                <w:szCs w:val="18"/>
                <w:lang w:eastAsia="tr-TR"/>
              </w:rPr>
              <w:t>Antennaria dioica</w:t>
            </w:r>
            <w:r>
              <w:rPr>
                <w:rFonts w:ascii="Times New Roman" w:eastAsia="Times New Roman" w:hAnsi="Times New Roman"/>
                <w:b/>
                <w:i/>
                <w:sz w:val="18"/>
                <w:szCs w:val="18"/>
                <w:lang w:eastAsia="tr-TR"/>
              </w:rPr>
              <w:t xml:space="preserve"> </w:t>
            </w:r>
            <w:r w:rsidRPr="00162F98">
              <w:rPr>
                <w:rFonts w:ascii="Times New Roman" w:hAnsi="Times New Roman"/>
                <w:b/>
                <w:sz w:val="18"/>
                <w:szCs w:val="18"/>
              </w:rPr>
              <w:t xml:space="preserve">(L.) </w:t>
            </w:r>
            <w:r w:rsidRPr="00162F98">
              <w:rPr>
                <w:rFonts w:ascii="Times New Roman" w:eastAsia="Times New Roman" w:hAnsi="Times New Roman"/>
                <w:b/>
                <w:sz w:val="18"/>
                <w:szCs w:val="18"/>
              </w:rPr>
              <w:t>Gaertn.</w:t>
            </w:r>
          </w:p>
          <w:p w14:paraId="5B3DDEA7"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rPr>
              <w:t>Gnaphalium dioicum</w:t>
            </w:r>
            <w:r w:rsidRPr="00162F98">
              <w:rPr>
                <w:rFonts w:ascii="Times New Roman" w:eastAsia="Times New Roman" w:hAnsi="Times New Roman"/>
                <w:sz w:val="18"/>
                <w:szCs w:val="18"/>
              </w:rPr>
              <w:t xml:space="preserve"> L.</w:t>
            </w:r>
            <w:r w:rsidRPr="00162F98">
              <w:rPr>
                <w:rFonts w:ascii="Times New Roman" w:hAnsi="Times New Roman"/>
                <w:i/>
                <w:sz w:val="18"/>
                <w:szCs w:val="18"/>
              </w:rPr>
              <w:t>]</w:t>
            </w:r>
          </w:p>
        </w:tc>
        <w:tc>
          <w:tcPr>
            <w:tcW w:w="1417" w:type="dxa"/>
            <w:vAlign w:val="center"/>
          </w:tcPr>
          <w:p w14:paraId="6F938DB3"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Kediayağı</w:t>
            </w:r>
          </w:p>
        </w:tc>
        <w:tc>
          <w:tcPr>
            <w:tcW w:w="1418" w:type="dxa"/>
            <w:vAlign w:val="center"/>
          </w:tcPr>
          <w:p w14:paraId="0AAFEE7D"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Cat's foot</w:t>
            </w:r>
          </w:p>
        </w:tc>
        <w:tc>
          <w:tcPr>
            <w:tcW w:w="1843" w:type="dxa"/>
            <w:gridSpan w:val="2"/>
            <w:vAlign w:val="center"/>
          </w:tcPr>
          <w:p w14:paraId="1A5CD89A"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Toprak üstü</w:t>
            </w:r>
          </w:p>
        </w:tc>
        <w:tc>
          <w:tcPr>
            <w:tcW w:w="1701" w:type="dxa"/>
            <w:vAlign w:val="center"/>
          </w:tcPr>
          <w:p w14:paraId="76EE3F5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2D010409"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1B04AADC"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40D2CBA1" w14:textId="77777777" w:rsidTr="0054110F">
        <w:trPr>
          <w:gridAfter w:val="2"/>
          <w:wAfter w:w="3543" w:type="dxa"/>
          <w:cantSplit/>
          <w:trHeight w:val="515"/>
        </w:trPr>
        <w:tc>
          <w:tcPr>
            <w:tcW w:w="675" w:type="dxa"/>
            <w:vAlign w:val="center"/>
          </w:tcPr>
          <w:p w14:paraId="3F801C6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0CE0949"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Anthemis chia</w:t>
            </w:r>
            <w:r w:rsidRPr="00162F98">
              <w:rPr>
                <w:rFonts w:ascii="Times New Roman" w:eastAsia="Times New Roman" w:hAnsi="Times New Roman"/>
                <w:b/>
                <w:sz w:val="18"/>
                <w:szCs w:val="18"/>
                <w:lang w:eastAsia="tr-TR"/>
              </w:rPr>
              <w:t xml:space="preserve"> L.</w:t>
            </w:r>
          </w:p>
        </w:tc>
        <w:tc>
          <w:tcPr>
            <w:tcW w:w="1417" w:type="dxa"/>
            <w:vAlign w:val="center"/>
          </w:tcPr>
          <w:p w14:paraId="6B471101"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Beyaz papatya</w:t>
            </w:r>
          </w:p>
        </w:tc>
        <w:tc>
          <w:tcPr>
            <w:tcW w:w="1418" w:type="dxa"/>
            <w:vAlign w:val="center"/>
          </w:tcPr>
          <w:p w14:paraId="20644B40"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w:t>
            </w:r>
          </w:p>
        </w:tc>
        <w:tc>
          <w:tcPr>
            <w:tcW w:w="1843" w:type="dxa"/>
            <w:gridSpan w:val="2"/>
            <w:vAlign w:val="center"/>
          </w:tcPr>
          <w:p w14:paraId="42A7A1B4"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Toprak üstü</w:t>
            </w:r>
          </w:p>
        </w:tc>
        <w:tc>
          <w:tcPr>
            <w:tcW w:w="1701" w:type="dxa"/>
            <w:vAlign w:val="center"/>
          </w:tcPr>
          <w:p w14:paraId="33F34CD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17D85EEE"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62BE7D1E"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937BD26" w14:textId="77777777" w:rsidTr="0054110F">
        <w:trPr>
          <w:gridAfter w:val="2"/>
          <w:wAfter w:w="3543" w:type="dxa"/>
          <w:cantSplit/>
          <w:trHeight w:val="340"/>
        </w:trPr>
        <w:tc>
          <w:tcPr>
            <w:tcW w:w="675" w:type="dxa"/>
            <w:vAlign w:val="center"/>
          </w:tcPr>
          <w:p w14:paraId="71DAB04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DA8CCD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Anthemis nobilis </w:t>
            </w:r>
            <w:r w:rsidRPr="00162F98">
              <w:rPr>
                <w:rFonts w:ascii="Times New Roman" w:hAnsi="Times New Roman"/>
                <w:b/>
                <w:sz w:val="18"/>
                <w:szCs w:val="18"/>
              </w:rPr>
              <w:t>L.</w:t>
            </w:r>
          </w:p>
          <w:p w14:paraId="7FC7072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w:t>
            </w:r>
            <w:r w:rsidRPr="00162F98">
              <w:rPr>
                <w:rFonts w:ascii="Times New Roman" w:eastAsia="Times New Roman" w:hAnsi="Times New Roman"/>
                <w:i/>
                <w:sz w:val="18"/>
                <w:szCs w:val="18"/>
              </w:rPr>
              <w:t>Chamaemelum nobile</w:t>
            </w:r>
            <w:r w:rsidRPr="00162F98">
              <w:rPr>
                <w:rFonts w:ascii="Times New Roman" w:eastAsia="Times New Roman" w:hAnsi="Times New Roman"/>
                <w:sz w:val="18"/>
                <w:szCs w:val="18"/>
              </w:rPr>
              <w:t xml:space="preserve"> (L.) All.</w:t>
            </w:r>
            <w:r w:rsidRPr="00162F98">
              <w:rPr>
                <w:rFonts w:ascii="Times New Roman" w:hAnsi="Times New Roman"/>
                <w:i/>
                <w:sz w:val="18"/>
                <w:szCs w:val="18"/>
              </w:rPr>
              <w:t>]</w:t>
            </w:r>
          </w:p>
        </w:tc>
        <w:tc>
          <w:tcPr>
            <w:tcW w:w="1417" w:type="dxa"/>
            <w:vAlign w:val="center"/>
          </w:tcPr>
          <w:p w14:paraId="116971A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Rumi papatya, Alman papatyası</w:t>
            </w:r>
          </w:p>
        </w:tc>
        <w:tc>
          <w:tcPr>
            <w:tcW w:w="1418" w:type="dxa"/>
            <w:vAlign w:val="center"/>
          </w:tcPr>
          <w:p w14:paraId="1539E67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Roman</w:t>
            </w:r>
            <w:r>
              <w:rPr>
                <w:rFonts w:ascii="Times New Roman" w:hAnsi="Times New Roman"/>
                <w:sz w:val="18"/>
                <w:szCs w:val="18"/>
              </w:rPr>
              <w:t xml:space="preserve"> </w:t>
            </w:r>
            <w:r w:rsidRPr="00162F98">
              <w:rPr>
                <w:rFonts w:ascii="Times New Roman" w:hAnsi="Times New Roman"/>
                <w:sz w:val="18"/>
                <w:szCs w:val="18"/>
              </w:rPr>
              <w:t>camomile, German camomile</w:t>
            </w:r>
          </w:p>
        </w:tc>
        <w:tc>
          <w:tcPr>
            <w:tcW w:w="1843" w:type="dxa"/>
            <w:gridSpan w:val="2"/>
            <w:vAlign w:val="center"/>
          </w:tcPr>
          <w:p w14:paraId="694B320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04CC203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25FCFC15"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55F6F24"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300B3DB7" w14:textId="77777777" w:rsidTr="0054110F">
        <w:trPr>
          <w:gridAfter w:val="2"/>
          <w:wAfter w:w="3543" w:type="dxa"/>
          <w:cantSplit/>
          <w:trHeight w:val="340"/>
        </w:trPr>
        <w:tc>
          <w:tcPr>
            <w:tcW w:w="675" w:type="dxa"/>
            <w:vAlign w:val="center"/>
          </w:tcPr>
          <w:p w14:paraId="1A604B6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B3A484B"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eastAsia="Times New Roman" w:hAnsi="Times New Roman"/>
                <w:b/>
                <w:i/>
                <w:sz w:val="18"/>
                <w:szCs w:val="18"/>
                <w:lang w:eastAsia="tr-TR"/>
              </w:rPr>
              <w:t xml:space="preserve">Anthemis tinctonia </w:t>
            </w:r>
            <w:r w:rsidRPr="00162F98">
              <w:rPr>
                <w:rFonts w:ascii="Times New Roman" w:eastAsia="Times New Roman" w:hAnsi="Times New Roman"/>
                <w:b/>
                <w:sz w:val="18"/>
                <w:szCs w:val="18"/>
                <w:lang w:eastAsia="tr-TR"/>
              </w:rPr>
              <w:t xml:space="preserve">L.var. </w:t>
            </w:r>
            <w:r w:rsidRPr="00162F98">
              <w:rPr>
                <w:rFonts w:ascii="Times New Roman" w:eastAsia="Times New Roman" w:hAnsi="Times New Roman"/>
                <w:b/>
                <w:i/>
                <w:sz w:val="18"/>
                <w:szCs w:val="18"/>
                <w:lang w:eastAsia="tr-TR"/>
              </w:rPr>
              <w:t>tinctoria</w:t>
            </w:r>
          </w:p>
        </w:tc>
        <w:tc>
          <w:tcPr>
            <w:tcW w:w="1417" w:type="dxa"/>
            <w:vAlign w:val="center"/>
          </w:tcPr>
          <w:p w14:paraId="05F47231"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Sarıpapatya, Boyacı papatyası</w:t>
            </w:r>
          </w:p>
        </w:tc>
        <w:tc>
          <w:tcPr>
            <w:tcW w:w="1418" w:type="dxa"/>
            <w:vAlign w:val="center"/>
          </w:tcPr>
          <w:p w14:paraId="0DCD688B"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w:t>
            </w:r>
          </w:p>
        </w:tc>
        <w:tc>
          <w:tcPr>
            <w:tcW w:w="1843" w:type="dxa"/>
            <w:gridSpan w:val="2"/>
            <w:vAlign w:val="center"/>
          </w:tcPr>
          <w:p w14:paraId="1C304C74"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Toprak üstü</w:t>
            </w:r>
          </w:p>
        </w:tc>
        <w:tc>
          <w:tcPr>
            <w:tcW w:w="1701" w:type="dxa"/>
            <w:vAlign w:val="center"/>
          </w:tcPr>
          <w:p w14:paraId="03F1BB3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6BA7BB84"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1CD199F0"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19D2EA74" w14:textId="77777777" w:rsidTr="0054110F">
        <w:trPr>
          <w:gridAfter w:val="2"/>
          <w:wAfter w:w="3543" w:type="dxa"/>
          <w:cantSplit/>
          <w:trHeight w:val="340"/>
        </w:trPr>
        <w:tc>
          <w:tcPr>
            <w:tcW w:w="675" w:type="dxa"/>
            <w:vAlign w:val="center"/>
          </w:tcPr>
          <w:p w14:paraId="3A4B71C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B594A31" w14:textId="77777777" w:rsidR="00B84BCA" w:rsidRPr="00162F98" w:rsidRDefault="00B84BCA" w:rsidP="00B84BCA">
            <w:pPr>
              <w:spacing w:before="60" w:after="60" w:line="240" w:lineRule="auto"/>
              <w:rPr>
                <w:rFonts w:ascii="Times New Roman" w:eastAsia="Times New Roman" w:hAnsi="Times New Roman"/>
                <w:b/>
                <w:sz w:val="18"/>
                <w:szCs w:val="18"/>
              </w:rPr>
            </w:pPr>
            <w:r w:rsidRPr="00162F98">
              <w:rPr>
                <w:rFonts w:ascii="Times New Roman" w:hAnsi="Times New Roman"/>
                <w:b/>
                <w:i/>
                <w:sz w:val="18"/>
                <w:szCs w:val="18"/>
              </w:rPr>
              <w:t xml:space="preserve">Anthriscus cerefolium </w:t>
            </w:r>
            <w:r w:rsidRPr="00162F98">
              <w:rPr>
                <w:rFonts w:ascii="Times New Roman" w:eastAsia="Times New Roman" w:hAnsi="Times New Roman"/>
                <w:b/>
                <w:sz w:val="18"/>
                <w:szCs w:val="18"/>
              </w:rPr>
              <w:t>Hoffm.</w:t>
            </w:r>
          </w:p>
          <w:p w14:paraId="2B8024A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eastAsia="Times New Roman" w:hAnsi="Times New Roman"/>
                <w:bCs/>
                <w:i/>
                <w:iCs/>
                <w:sz w:val="18"/>
                <w:szCs w:val="18"/>
              </w:rPr>
              <w:t>Selinum</w:t>
            </w:r>
            <w:r w:rsidRPr="00162F98">
              <w:rPr>
                <w:rFonts w:ascii="Times New Roman" w:eastAsia="Times New Roman" w:hAnsi="Times New Roman"/>
                <w:bCs/>
                <w:sz w:val="18"/>
                <w:szCs w:val="18"/>
              </w:rPr>
              <w:t> </w:t>
            </w:r>
            <w:r w:rsidRPr="00162F98">
              <w:rPr>
                <w:rFonts w:ascii="Times New Roman" w:eastAsia="Times New Roman" w:hAnsi="Times New Roman"/>
                <w:bCs/>
                <w:i/>
                <w:iCs/>
                <w:sz w:val="18"/>
                <w:szCs w:val="18"/>
              </w:rPr>
              <w:t>cerefolium</w:t>
            </w:r>
            <w:r w:rsidRPr="00162F98">
              <w:rPr>
                <w:rFonts w:ascii="Times New Roman" w:eastAsia="Times New Roman" w:hAnsi="Times New Roman"/>
                <w:bCs/>
                <w:sz w:val="18"/>
                <w:szCs w:val="18"/>
              </w:rPr>
              <w:t> Krause</w:t>
            </w:r>
            <w:r w:rsidRPr="00162F98">
              <w:rPr>
                <w:rFonts w:ascii="Times New Roman" w:eastAsia="Times New Roman" w:hAnsi="Times New Roman"/>
                <w:i/>
                <w:sz w:val="18"/>
                <w:szCs w:val="18"/>
                <w:lang w:eastAsia="tr-TR"/>
              </w:rPr>
              <w:t>]</w:t>
            </w:r>
          </w:p>
        </w:tc>
        <w:tc>
          <w:tcPr>
            <w:tcW w:w="1417" w:type="dxa"/>
            <w:vAlign w:val="center"/>
          </w:tcPr>
          <w:p w14:paraId="6E0ACF0A" w14:textId="77777777" w:rsidR="00B84BCA" w:rsidRPr="00162F98" w:rsidRDefault="00B84BCA" w:rsidP="00B84BCA">
            <w:pPr>
              <w:spacing w:before="60" w:after="60" w:line="240" w:lineRule="auto"/>
              <w:rPr>
                <w:rFonts w:ascii="Times New Roman" w:hAnsi="Times New Roman"/>
                <w:color w:val="7030A0"/>
                <w:sz w:val="18"/>
                <w:szCs w:val="18"/>
              </w:rPr>
            </w:pPr>
            <w:r w:rsidRPr="00162F98">
              <w:rPr>
                <w:rFonts w:ascii="Times New Roman" w:hAnsi="Times New Roman"/>
                <w:sz w:val="18"/>
                <w:szCs w:val="18"/>
              </w:rPr>
              <w:t>Antriskus</w:t>
            </w:r>
          </w:p>
        </w:tc>
        <w:tc>
          <w:tcPr>
            <w:tcW w:w="1418" w:type="dxa"/>
            <w:vAlign w:val="center"/>
          </w:tcPr>
          <w:p w14:paraId="2FB5B19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Chervil</w:t>
            </w:r>
          </w:p>
        </w:tc>
        <w:tc>
          <w:tcPr>
            <w:tcW w:w="1843" w:type="dxa"/>
            <w:gridSpan w:val="2"/>
            <w:vAlign w:val="center"/>
          </w:tcPr>
          <w:p w14:paraId="6869AFC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3988AC8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4B4E6A1D"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A49BC8B"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7B130356" w14:textId="77777777" w:rsidTr="0054110F">
        <w:trPr>
          <w:gridAfter w:val="2"/>
          <w:wAfter w:w="3543" w:type="dxa"/>
          <w:cantSplit/>
          <w:trHeight w:val="340"/>
        </w:trPr>
        <w:tc>
          <w:tcPr>
            <w:tcW w:w="675" w:type="dxa"/>
            <w:vMerge w:val="restart"/>
            <w:vAlign w:val="center"/>
          </w:tcPr>
          <w:p w14:paraId="4B79225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0126E79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Apium graveolens</w:t>
            </w:r>
            <w:r w:rsidRPr="00162F98">
              <w:rPr>
                <w:rFonts w:ascii="Times New Roman" w:hAnsi="Times New Roman"/>
                <w:b/>
                <w:sz w:val="18"/>
                <w:szCs w:val="18"/>
              </w:rPr>
              <w:t xml:space="preserve"> L.</w:t>
            </w:r>
          </w:p>
        </w:tc>
        <w:tc>
          <w:tcPr>
            <w:tcW w:w="1417" w:type="dxa"/>
            <w:vMerge w:val="restart"/>
            <w:vAlign w:val="center"/>
          </w:tcPr>
          <w:p w14:paraId="4C8EE44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Kereviz</w:t>
            </w:r>
          </w:p>
        </w:tc>
        <w:tc>
          <w:tcPr>
            <w:tcW w:w="1418" w:type="dxa"/>
            <w:vMerge w:val="restart"/>
            <w:vAlign w:val="center"/>
          </w:tcPr>
          <w:p w14:paraId="20D8EEA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Celery</w:t>
            </w:r>
          </w:p>
        </w:tc>
        <w:tc>
          <w:tcPr>
            <w:tcW w:w="1843" w:type="dxa"/>
            <w:gridSpan w:val="2"/>
            <w:vAlign w:val="center"/>
          </w:tcPr>
          <w:p w14:paraId="3D4981E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Kök </w:t>
            </w:r>
          </w:p>
        </w:tc>
        <w:tc>
          <w:tcPr>
            <w:tcW w:w="1701" w:type="dxa"/>
            <w:vAlign w:val="center"/>
          </w:tcPr>
          <w:p w14:paraId="480A061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43995609"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C866664"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27831E3E" w14:textId="77777777" w:rsidTr="0054110F">
        <w:trPr>
          <w:gridAfter w:val="2"/>
          <w:wAfter w:w="3543" w:type="dxa"/>
          <w:cantSplit/>
          <w:trHeight w:val="340"/>
        </w:trPr>
        <w:tc>
          <w:tcPr>
            <w:tcW w:w="675" w:type="dxa"/>
            <w:vMerge/>
            <w:vAlign w:val="center"/>
          </w:tcPr>
          <w:p w14:paraId="2373E19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2FA16419" w14:textId="77777777" w:rsidR="00B84BCA" w:rsidRPr="00162F98" w:rsidRDefault="00B84BCA" w:rsidP="00B84BCA">
            <w:pPr>
              <w:spacing w:before="60" w:after="60" w:line="240" w:lineRule="auto"/>
              <w:rPr>
                <w:rFonts w:ascii="Times New Roman" w:hAnsi="Times New Roman"/>
                <w:b/>
                <w:i/>
                <w:sz w:val="18"/>
                <w:szCs w:val="18"/>
                <w:highlight w:val="green"/>
              </w:rPr>
            </w:pPr>
          </w:p>
        </w:tc>
        <w:tc>
          <w:tcPr>
            <w:tcW w:w="1417" w:type="dxa"/>
            <w:vMerge/>
            <w:vAlign w:val="center"/>
          </w:tcPr>
          <w:p w14:paraId="5D89E68D" w14:textId="77777777" w:rsidR="00B84BCA" w:rsidRPr="00162F98" w:rsidRDefault="00B84BCA" w:rsidP="00B84BCA">
            <w:pPr>
              <w:spacing w:before="60" w:after="60" w:line="240" w:lineRule="auto"/>
              <w:rPr>
                <w:rFonts w:ascii="Times New Roman" w:hAnsi="Times New Roman"/>
                <w:sz w:val="18"/>
                <w:szCs w:val="18"/>
                <w:highlight w:val="green"/>
              </w:rPr>
            </w:pPr>
          </w:p>
        </w:tc>
        <w:tc>
          <w:tcPr>
            <w:tcW w:w="1418" w:type="dxa"/>
            <w:vMerge/>
            <w:vAlign w:val="center"/>
          </w:tcPr>
          <w:p w14:paraId="0E5E9667" w14:textId="77777777" w:rsidR="00B84BCA" w:rsidRPr="00162F98" w:rsidRDefault="00B84BCA" w:rsidP="00B84BCA">
            <w:pPr>
              <w:spacing w:before="60" w:after="60" w:line="240" w:lineRule="auto"/>
              <w:rPr>
                <w:rFonts w:ascii="Times New Roman" w:hAnsi="Times New Roman"/>
                <w:sz w:val="18"/>
                <w:szCs w:val="18"/>
                <w:highlight w:val="green"/>
              </w:rPr>
            </w:pPr>
          </w:p>
        </w:tc>
        <w:tc>
          <w:tcPr>
            <w:tcW w:w="1843" w:type="dxa"/>
            <w:gridSpan w:val="2"/>
            <w:vAlign w:val="center"/>
          </w:tcPr>
          <w:p w14:paraId="5DBCA57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w:t>
            </w:r>
          </w:p>
        </w:tc>
        <w:tc>
          <w:tcPr>
            <w:tcW w:w="1701" w:type="dxa"/>
            <w:vAlign w:val="center"/>
          </w:tcPr>
          <w:p w14:paraId="29249AF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7C5A2D00"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A7D6471"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4806339F" w14:textId="77777777" w:rsidTr="0054110F">
        <w:trPr>
          <w:gridAfter w:val="2"/>
          <w:wAfter w:w="3543" w:type="dxa"/>
          <w:cantSplit/>
          <w:trHeight w:val="340"/>
        </w:trPr>
        <w:tc>
          <w:tcPr>
            <w:tcW w:w="675" w:type="dxa"/>
            <w:vMerge/>
            <w:vAlign w:val="center"/>
          </w:tcPr>
          <w:p w14:paraId="6C2BE62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B2A01EB" w14:textId="77777777" w:rsidR="00B84BCA" w:rsidRPr="00162F98" w:rsidRDefault="00B84BCA" w:rsidP="00B84BCA">
            <w:pPr>
              <w:spacing w:before="60" w:after="60" w:line="240" w:lineRule="auto"/>
              <w:rPr>
                <w:rFonts w:ascii="Times New Roman" w:hAnsi="Times New Roman"/>
                <w:b/>
                <w:i/>
                <w:sz w:val="18"/>
                <w:szCs w:val="18"/>
                <w:highlight w:val="green"/>
              </w:rPr>
            </w:pPr>
          </w:p>
        </w:tc>
        <w:tc>
          <w:tcPr>
            <w:tcW w:w="1417" w:type="dxa"/>
            <w:vMerge/>
            <w:vAlign w:val="center"/>
          </w:tcPr>
          <w:p w14:paraId="45988FC7" w14:textId="77777777" w:rsidR="00B84BCA" w:rsidRPr="00162F98" w:rsidRDefault="00B84BCA" w:rsidP="00B84BCA">
            <w:pPr>
              <w:spacing w:before="60" w:after="60" w:line="240" w:lineRule="auto"/>
              <w:rPr>
                <w:rFonts w:ascii="Times New Roman" w:hAnsi="Times New Roman"/>
                <w:sz w:val="18"/>
                <w:szCs w:val="18"/>
                <w:highlight w:val="green"/>
              </w:rPr>
            </w:pPr>
          </w:p>
        </w:tc>
        <w:tc>
          <w:tcPr>
            <w:tcW w:w="1418" w:type="dxa"/>
            <w:vMerge/>
            <w:vAlign w:val="center"/>
          </w:tcPr>
          <w:p w14:paraId="08D0A56E" w14:textId="77777777" w:rsidR="00B84BCA" w:rsidRPr="00162F98" w:rsidRDefault="00B84BCA" w:rsidP="00B84BCA">
            <w:pPr>
              <w:spacing w:before="60" w:after="60" w:line="240" w:lineRule="auto"/>
              <w:rPr>
                <w:rFonts w:ascii="Times New Roman" w:hAnsi="Times New Roman"/>
                <w:sz w:val="18"/>
                <w:szCs w:val="18"/>
                <w:highlight w:val="green"/>
              </w:rPr>
            </w:pPr>
          </w:p>
        </w:tc>
        <w:tc>
          <w:tcPr>
            <w:tcW w:w="1843" w:type="dxa"/>
            <w:gridSpan w:val="2"/>
            <w:vAlign w:val="center"/>
          </w:tcPr>
          <w:p w14:paraId="4767222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Yaprak </w:t>
            </w:r>
          </w:p>
        </w:tc>
        <w:tc>
          <w:tcPr>
            <w:tcW w:w="1701" w:type="dxa"/>
            <w:vAlign w:val="center"/>
          </w:tcPr>
          <w:p w14:paraId="5A96576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54A3384C"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4B39274"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3BDB2F14" w14:textId="77777777" w:rsidTr="0054110F">
        <w:trPr>
          <w:gridAfter w:val="2"/>
          <w:wAfter w:w="3543" w:type="dxa"/>
          <w:cantSplit/>
          <w:trHeight w:val="340"/>
        </w:trPr>
        <w:tc>
          <w:tcPr>
            <w:tcW w:w="675" w:type="dxa"/>
            <w:vAlign w:val="center"/>
          </w:tcPr>
          <w:p w14:paraId="30F73F8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84D76BD" w14:textId="77777777" w:rsidR="00B84BCA" w:rsidRPr="00CF1317" w:rsidRDefault="00B84BCA" w:rsidP="00B84BCA">
            <w:pPr>
              <w:spacing w:before="60" w:after="60" w:line="240" w:lineRule="auto"/>
              <w:rPr>
                <w:rFonts w:ascii="Times New Roman" w:hAnsi="Times New Roman"/>
                <w:b/>
                <w:sz w:val="18"/>
                <w:szCs w:val="18"/>
              </w:rPr>
            </w:pPr>
            <w:r w:rsidRPr="00CF1317">
              <w:rPr>
                <w:rFonts w:ascii="Times New Roman" w:hAnsi="Times New Roman"/>
                <w:b/>
                <w:i/>
                <w:sz w:val="18"/>
                <w:szCs w:val="18"/>
              </w:rPr>
              <w:t xml:space="preserve">Arachis hypogaea </w:t>
            </w:r>
            <w:r w:rsidRPr="00CF1317">
              <w:rPr>
                <w:rFonts w:ascii="Times New Roman" w:hAnsi="Times New Roman"/>
                <w:b/>
                <w:sz w:val="18"/>
                <w:szCs w:val="18"/>
              </w:rPr>
              <w:t>L.</w:t>
            </w:r>
          </w:p>
          <w:p w14:paraId="6ED0EFD2" w14:textId="77777777" w:rsidR="00B84BCA" w:rsidRPr="00CF1317" w:rsidRDefault="00B84BCA" w:rsidP="00B84BCA">
            <w:pPr>
              <w:spacing w:before="60" w:after="60" w:line="240" w:lineRule="auto"/>
              <w:rPr>
                <w:rFonts w:ascii="Times New Roman" w:hAnsi="Times New Roman"/>
                <w:i/>
                <w:sz w:val="18"/>
                <w:szCs w:val="18"/>
              </w:rPr>
            </w:pPr>
            <w:r w:rsidRPr="00CF1317">
              <w:rPr>
                <w:rFonts w:ascii="Times New Roman" w:hAnsi="Times New Roman"/>
                <w:i/>
                <w:sz w:val="18"/>
                <w:szCs w:val="18"/>
              </w:rPr>
              <w:t xml:space="preserve">[Arachis nambyquarae </w:t>
            </w:r>
            <w:r w:rsidRPr="00CF1317">
              <w:rPr>
                <w:rFonts w:ascii="Times New Roman" w:hAnsi="Times New Roman"/>
                <w:sz w:val="18"/>
                <w:szCs w:val="18"/>
              </w:rPr>
              <w:t>Hoehne</w:t>
            </w:r>
            <w:r w:rsidRPr="00CF1317">
              <w:rPr>
                <w:rFonts w:ascii="Times New Roman" w:hAnsi="Times New Roman"/>
                <w:i/>
                <w:sz w:val="18"/>
                <w:szCs w:val="18"/>
              </w:rPr>
              <w:t xml:space="preserve">]  </w:t>
            </w:r>
          </w:p>
        </w:tc>
        <w:tc>
          <w:tcPr>
            <w:tcW w:w="1417" w:type="dxa"/>
            <w:vAlign w:val="center"/>
          </w:tcPr>
          <w:p w14:paraId="608D5036" w14:textId="77777777" w:rsidR="00B84BCA" w:rsidRPr="00CF1317" w:rsidRDefault="00B84BCA" w:rsidP="00B84BCA">
            <w:pPr>
              <w:spacing w:before="60" w:after="60" w:line="240" w:lineRule="auto"/>
              <w:rPr>
                <w:rFonts w:ascii="Times New Roman" w:hAnsi="Times New Roman"/>
                <w:sz w:val="18"/>
                <w:szCs w:val="18"/>
              </w:rPr>
            </w:pPr>
            <w:r w:rsidRPr="00CF1317">
              <w:rPr>
                <w:rFonts w:ascii="Times New Roman" w:hAnsi="Times New Roman"/>
                <w:sz w:val="18"/>
                <w:szCs w:val="18"/>
              </w:rPr>
              <w:t>Yer fıstığı</w:t>
            </w:r>
          </w:p>
        </w:tc>
        <w:tc>
          <w:tcPr>
            <w:tcW w:w="1418" w:type="dxa"/>
            <w:vAlign w:val="center"/>
          </w:tcPr>
          <w:p w14:paraId="284B0A73" w14:textId="77777777" w:rsidR="00B84BCA" w:rsidRPr="00CF1317" w:rsidRDefault="00B84BCA" w:rsidP="00B84BCA">
            <w:pPr>
              <w:spacing w:before="60" w:after="60" w:line="240" w:lineRule="auto"/>
              <w:rPr>
                <w:rFonts w:ascii="Times New Roman" w:hAnsi="Times New Roman"/>
                <w:sz w:val="18"/>
                <w:szCs w:val="18"/>
              </w:rPr>
            </w:pPr>
            <w:r w:rsidRPr="00CF1317">
              <w:rPr>
                <w:rFonts w:ascii="Times New Roman" w:hAnsi="Times New Roman"/>
                <w:sz w:val="18"/>
                <w:szCs w:val="18"/>
              </w:rPr>
              <w:t xml:space="preserve">Peanut, </w:t>
            </w:r>
          </w:p>
          <w:p w14:paraId="61DCA7A8" w14:textId="77777777" w:rsidR="00B84BCA" w:rsidRPr="00CF1317" w:rsidRDefault="00B84BCA" w:rsidP="00B84BCA">
            <w:pPr>
              <w:spacing w:before="60" w:after="60" w:line="240" w:lineRule="auto"/>
              <w:rPr>
                <w:rFonts w:ascii="Times New Roman" w:hAnsi="Times New Roman"/>
                <w:sz w:val="18"/>
                <w:szCs w:val="18"/>
              </w:rPr>
            </w:pPr>
            <w:r w:rsidRPr="00CF1317">
              <w:rPr>
                <w:rFonts w:ascii="Times New Roman" w:hAnsi="Times New Roman"/>
                <w:sz w:val="18"/>
                <w:szCs w:val="18"/>
              </w:rPr>
              <w:t>Ground nut</w:t>
            </w:r>
          </w:p>
        </w:tc>
        <w:tc>
          <w:tcPr>
            <w:tcW w:w="1843" w:type="dxa"/>
            <w:gridSpan w:val="2"/>
            <w:vAlign w:val="center"/>
          </w:tcPr>
          <w:p w14:paraId="6918B59D" w14:textId="77777777" w:rsidR="00B84BCA" w:rsidRPr="00CF1317" w:rsidRDefault="00B84BCA" w:rsidP="00B84BCA">
            <w:pPr>
              <w:spacing w:before="60" w:after="60" w:line="240" w:lineRule="auto"/>
              <w:rPr>
                <w:rFonts w:ascii="Times New Roman" w:hAnsi="Times New Roman"/>
                <w:sz w:val="18"/>
                <w:szCs w:val="18"/>
              </w:rPr>
            </w:pPr>
            <w:r w:rsidRPr="00CF1317">
              <w:rPr>
                <w:rFonts w:ascii="Times New Roman" w:eastAsia="Times New Roman" w:hAnsi="Times New Roman"/>
                <w:bCs/>
                <w:sz w:val="18"/>
                <w:szCs w:val="18"/>
                <w:lang w:eastAsia="tr-TR"/>
              </w:rPr>
              <w:t>Tohum kısmından elde edilen sıvı sabit yağ</w:t>
            </w:r>
          </w:p>
        </w:tc>
        <w:tc>
          <w:tcPr>
            <w:tcW w:w="1701" w:type="dxa"/>
            <w:vAlign w:val="center"/>
          </w:tcPr>
          <w:p w14:paraId="73FC4337" w14:textId="77777777" w:rsidR="00B84BCA" w:rsidRPr="00CF1317" w:rsidRDefault="00B84BCA" w:rsidP="00B84BCA">
            <w:pPr>
              <w:spacing w:before="60" w:after="60" w:line="240" w:lineRule="auto"/>
              <w:rPr>
                <w:rFonts w:ascii="Times New Roman" w:hAnsi="Times New Roman"/>
                <w:sz w:val="18"/>
                <w:szCs w:val="18"/>
              </w:rPr>
            </w:pPr>
            <w:r w:rsidRPr="00CF1317">
              <w:rPr>
                <w:rFonts w:ascii="Times New Roman" w:hAnsi="Times New Roman"/>
                <w:sz w:val="18"/>
                <w:szCs w:val="18"/>
              </w:rPr>
              <w:t>Fixed oil</w:t>
            </w:r>
          </w:p>
        </w:tc>
        <w:tc>
          <w:tcPr>
            <w:tcW w:w="1135" w:type="dxa"/>
            <w:gridSpan w:val="2"/>
            <w:vAlign w:val="center"/>
          </w:tcPr>
          <w:p w14:paraId="2FAB8680" w14:textId="77777777" w:rsidR="00B84BCA" w:rsidRPr="00CF1317" w:rsidRDefault="00B84BCA" w:rsidP="00B84BCA">
            <w:pPr>
              <w:spacing w:after="0" w:line="240" w:lineRule="auto"/>
              <w:jc w:val="center"/>
              <w:rPr>
                <w:rFonts w:ascii="Times New Roman" w:hAnsi="Times New Roman"/>
                <w:sz w:val="18"/>
                <w:szCs w:val="18"/>
              </w:rPr>
            </w:pPr>
            <w:r w:rsidRPr="00CF1317">
              <w:rPr>
                <w:rFonts w:ascii="Times New Roman" w:hAnsi="Times New Roman"/>
                <w:sz w:val="18"/>
                <w:szCs w:val="18"/>
              </w:rPr>
              <w:t>P</w:t>
            </w:r>
          </w:p>
        </w:tc>
        <w:tc>
          <w:tcPr>
            <w:tcW w:w="3543" w:type="dxa"/>
            <w:gridSpan w:val="2"/>
            <w:vAlign w:val="center"/>
          </w:tcPr>
          <w:p w14:paraId="6253972B"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7586B5B3" w14:textId="77777777" w:rsidTr="0054110F">
        <w:trPr>
          <w:gridAfter w:val="2"/>
          <w:wAfter w:w="3543" w:type="dxa"/>
          <w:cantSplit/>
          <w:trHeight w:val="340"/>
        </w:trPr>
        <w:tc>
          <w:tcPr>
            <w:tcW w:w="675" w:type="dxa"/>
            <w:vAlign w:val="center"/>
          </w:tcPr>
          <w:p w14:paraId="62A9DFA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9F66EF3" w14:textId="77777777" w:rsidR="00B84BCA" w:rsidRPr="00775F1D" w:rsidRDefault="00B84BCA" w:rsidP="00B84BCA">
            <w:pPr>
              <w:spacing w:before="60" w:after="60" w:line="240" w:lineRule="auto"/>
              <w:rPr>
                <w:rFonts w:ascii="Times New Roman" w:hAnsi="Times New Roman"/>
                <w:b/>
                <w:sz w:val="18"/>
                <w:szCs w:val="18"/>
              </w:rPr>
            </w:pPr>
            <w:r w:rsidRPr="00775F1D">
              <w:rPr>
                <w:rFonts w:ascii="Times New Roman" w:hAnsi="Times New Roman"/>
                <w:b/>
                <w:i/>
                <w:sz w:val="18"/>
                <w:szCs w:val="18"/>
              </w:rPr>
              <w:t xml:space="preserve">Arctium majus </w:t>
            </w:r>
            <w:r w:rsidRPr="00775F1D">
              <w:rPr>
                <w:rFonts w:ascii="Times New Roman" w:eastAsia="Times New Roman" w:hAnsi="Times New Roman"/>
                <w:b/>
                <w:sz w:val="18"/>
                <w:szCs w:val="18"/>
              </w:rPr>
              <w:t>Bernh.</w:t>
            </w:r>
          </w:p>
        </w:tc>
        <w:tc>
          <w:tcPr>
            <w:tcW w:w="1417" w:type="dxa"/>
            <w:vAlign w:val="center"/>
          </w:tcPr>
          <w:p w14:paraId="6E0B3338"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Dulavratotu</w:t>
            </w:r>
          </w:p>
        </w:tc>
        <w:tc>
          <w:tcPr>
            <w:tcW w:w="1418" w:type="dxa"/>
            <w:vAlign w:val="center"/>
          </w:tcPr>
          <w:p w14:paraId="3EB8EE78"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Burdock</w:t>
            </w:r>
          </w:p>
        </w:tc>
        <w:tc>
          <w:tcPr>
            <w:tcW w:w="1843" w:type="dxa"/>
            <w:gridSpan w:val="2"/>
            <w:vAlign w:val="center"/>
          </w:tcPr>
          <w:p w14:paraId="57A146A3"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Kök</w:t>
            </w:r>
          </w:p>
        </w:tc>
        <w:tc>
          <w:tcPr>
            <w:tcW w:w="1701" w:type="dxa"/>
            <w:vAlign w:val="center"/>
          </w:tcPr>
          <w:p w14:paraId="611FBB45"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Root [radix]</w:t>
            </w:r>
          </w:p>
        </w:tc>
        <w:tc>
          <w:tcPr>
            <w:tcW w:w="1135" w:type="dxa"/>
            <w:gridSpan w:val="2"/>
            <w:vAlign w:val="center"/>
          </w:tcPr>
          <w:p w14:paraId="19604107" w14:textId="77777777" w:rsidR="00B84BCA" w:rsidRPr="00775F1D" w:rsidRDefault="00B84BCA" w:rsidP="00B84BCA">
            <w:pPr>
              <w:spacing w:after="0" w:line="240" w:lineRule="auto"/>
              <w:jc w:val="center"/>
              <w:rPr>
                <w:rFonts w:ascii="Times New Roman" w:hAnsi="Times New Roman"/>
                <w:sz w:val="18"/>
                <w:szCs w:val="18"/>
              </w:rPr>
            </w:pPr>
            <w:r w:rsidRPr="00775F1D">
              <w:rPr>
                <w:rFonts w:ascii="Times New Roman" w:hAnsi="Times New Roman"/>
                <w:sz w:val="18"/>
                <w:szCs w:val="18"/>
              </w:rPr>
              <w:t>P</w:t>
            </w:r>
          </w:p>
        </w:tc>
        <w:tc>
          <w:tcPr>
            <w:tcW w:w="3543" w:type="dxa"/>
            <w:gridSpan w:val="2"/>
            <w:vAlign w:val="center"/>
          </w:tcPr>
          <w:p w14:paraId="1CAB5FCB"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56BB67F6" w14:textId="77777777" w:rsidTr="0054110F">
        <w:trPr>
          <w:gridAfter w:val="2"/>
          <w:wAfter w:w="3543" w:type="dxa"/>
          <w:cantSplit/>
          <w:trHeight w:val="340"/>
        </w:trPr>
        <w:tc>
          <w:tcPr>
            <w:tcW w:w="675" w:type="dxa"/>
            <w:vAlign w:val="center"/>
          </w:tcPr>
          <w:p w14:paraId="4BF594C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7588C5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Arctium minus</w:t>
            </w:r>
            <w:r w:rsidRPr="00162F98">
              <w:rPr>
                <w:rFonts w:ascii="Times New Roman" w:hAnsi="Times New Roman"/>
                <w:b/>
                <w:sz w:val="18"/>
                <w:szCs w:val="18"/>
              </w:rPr>
              <w:t xml:space="preserve"> (Hill) Bernh.</w:t>
            </w:r>
          </w:p>
        </w:tc>
        <w:tc>
          <w:tcPr>
            <w:tcW w:w="1417" w:type="dxa"/>
            <w:vAlign w:val="center"/>
          </w:tcPr>
          <w:p w14:paraId="0B0D232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Dulavratotu</w:t>
            </w:r>
          </w:p>
        </w:tc>
        <w:tc>
          <w:tcPr>
            <w:tcW w:w="1418" w:type="dxa"/>
            <w:vAlign w:val="center"/>
          </w:tcPr>
          <w:p w14:paraId="120B3DF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Lesser burdock</w:t>
            </w:r>
          </w:p>
        </w:tc>
        <w:tc>
          <w:tcPr>
            <w:tcW w:w="1843" w:type="dxa"/>
            <w:gridSpan w:val="2"/>
            <w:vAlign w:val="center"/>
          </w:tcPr>
          <w:p w14:paraId="545493D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4BB906B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144338E8"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1EAC603"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F46D6A3" w14:textId="77777777" w:rsidTr="0054110F">
        <w:trPr>
          <w:gridAfter w:val="2"/>
          <w:wAfter w:w="3543" w:type="dxa"/>
          <w:cantSplit/>
          <w:trHeight w:val="340"/>
        </w:trPr>
        <w:tc>
          <w:tcPr>
            <w:tcW w:w="675" w:type="dxa"/>
            <w:vAlign w:val="center"/>
          </w:tcPr>
          <w:p w14:paraId="6E90206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A382008"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Arctium tomentosum </w:t>
            </w:r>
            <w:r w:rsidRPr="00162F98">
              <w:rPr>
                <w:rFonts w:ascii="Times New Roman" w:hAnsi="Times New Roman"/>
                <w:b/>
                <w:sz w:val="18"/>
                <w:szCs w:val="18"/>
              </w:rPr>
              <w:t>Miller</w:t>
            </w:r>
          </w:p>
          <w:p w14:paraId="46319C43"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 xml:space="preserve">[Lappa tomentosa </w:t>
            </w:r>
            <w:r w:rsidRPr="00162F98">
              <w:rPr>
                <w:rFonts w:ascii="Times New Roman" w:hAnsi="Times New Roman"/>
                <w:sz w:val="18"/>
                <w:szCs w:val="18"/>
              </w:rPr>
              <w:t>(Miller)</w:t>
            </w:r>
            <w:r>
              <w:rPr>
                <w:rFonts w:ascii="Times New Roman" w:hAnsi="Times New Roman"/>
                <w:sz w:val="18"/>
                <w:szCs w:val="18"/>
              </w:rPr>
              <w:t xml:space="preserve"> </w:t>
            </w:r>
            <w:r w:rsidRPr="00162F98">
              <w:rPr>
                <w:rFonts w:ascii="Times New Roman" w:hAnsi="Times New Roman"/>
                <w:sz w:val="18"/>
                <w:szCs w:val="18"/>
              </w:rPr>
              <w:t>Lam.</w:t>
            </w:r>
            <w:r w:rsidRPr="00162F98">
              <w:rPr>
                <w:rFonts w:ascii="Times New Roman" w:hAnsi="Times New Roman"/>
                <w:i/>
                <w:sz w:val="18"/>
                <w:szCs w:val="18"/>
              </w:rPr>
              <w:t>]</w:t>
            </w:r>
          </w:p>
        </w:tc>
        <w:tc>
          <w:tcPr>
            <w:tcW w:w="1417" w:type="dxa"/>
            <w:vAlign w:val="center"/>
          </w:tcPr>
          <w:p w14:paraId="7844898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Dulavratotu</w:t>
            </w:r>
          </w:p>
        </w:tc>
        <w:tc>
          <w:tcPr>
            <w:tcW w:w="1418" w:type="dxa"/>
            <w:vAlign w:val="center"/>
          </w:tcPr>
          <w:p w14:paraId="785C31E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Wooly burdock</w:t>
            </w:r>
          </w:p>
        </w:tc>
        <w:tc>
          <w:tcPr>
            <w:tcW w:w="1843" w:type="dxa"/>
            <w:gridSpan w:val="2"/>
            <w:vAlign w:val="center"/>
          </w:tcPr>
          <w:p w14:paraId="03F2E6C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188CFA6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36EF02C"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200AF04"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07174704" w14:textId="77777777" w:rsidTr="0054110F">
        <w:trPr>
          <w:gridAfter w:val="2"/>
          <w:wAfter w:w="3543" w:type="dxa"/>
          <w:cantSplit/>
          <w:trHeight w:val="340"/>
        </w:trPr>
        <w:tc>
          <w:tcPr>
            <w:tcW w:w="675" w:type="dxa"/>
            <w:vMerge w:val="restart"/>
            <w:vAlign w:val="center"/>
          </w:tcPr>
          <w:p w14:paraId="0BA50F2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643E160"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highlight w:val="cyan"/>
                <w:lang w:eastAsia="tr-TR"/>
              </w:rPr>
            </w:pPr>
            <w:r w:rsidRPr="00162F98">
              <w:rPr>
                <w:rFonts w:ascii="Times New Roman" w:eastAsia="Times New Roman" w:hAnsi="Times New Roman"/>
                <w:b/>
                <w:bCs/>
                <w:i/>
                <w:sz w:val="18"/>
                <w:szCs w:val="18"/>
                <w:lang w:eastAsia="tr-TR"/>
              </w:rPr>
              <w:t>Aristolochia</w:t>
            </w:r>
            <w:r w:rsidRPr="00162F98">
              <w:rPr>
                <w:rFonts w:ascii="Times New Roman" w:eastAsia="Times New Roman" w:hAnsi="Times New Roman"/>
                <w:b/>
                <w:bCs/>
                <w:sz w:val="18"/>
                <w:szCs w:val="18"/>
                <w:lang w:eastAsia="tr-TR"/>
              </w:rPr>
              <w:t xml:space="preserve"> sp. </w:t>
            </w:r>
          </w:p>
        </w:tc>
        <w:tc>
          <w:tcPr>
            <w:tcW w:w="1417" w:type="dxa"/>
            <w:vMerge w:val="restart"/>
            <w:vAlign w:val="center"/>
          </w:tcPr>
          <w:p w14:paraId="052A0A4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Zeravent</w:t>
            </w:r>
          </w:p>
        </w:tc>
        <w:tc>
          <w:tcPr>
            <w:tcW w:w="1418" w:type="dxa"/>
            <w:vMerge w:val="restart"/>
            <w:vAlign w:val="center"/>
          </w:tcPr>
          <w:p w14:paraId="38D8F69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Aristolochia</w:t>
            </w:r>
          </w:p>
        </w:tc>
        <w:tc>
          <w:tcPr>
            <w:tcW w:w="1843" w:type="dxa"/>
            <w:gridSpan w:val="2"/>
            <w:vAlign w:val="center"/>
          </w:tcPr>
          <w:p w14:paraId="7678226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79CC50F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Root [radix]</w:t>
            </w:r>
          </w:p>
        </w:tc>
        <w:tc>
          <w:tcPr>
            <w:tcW w:w="1135" w:type="dxa"/>
            <w:gridSpan w:val="2"/>
            <w:vAlign w:val="center"/>
          </w:tcPr>
          <w:p w14:paraId="2E4BBAB9" w14:textId="77777777" w:rsidR="00B84BCA" w:rsidRPr="001C365B"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C365B">
              <w:rPr>
                <w:rFonts w:ascii="Times New Roman" w:eastAsia="Times New Roman" w:hAnsi="Times New Roman"/>
                <w:bCs/>
                <w:sz w:val="18"/>
                <w:szCs w:val="18"/>
                <w:lang w:eastAsia="tr-TR"/>
              </w:rPr>
              <w:t>Z</w:t>
            </w:r>
          </w:p>
        </w:tc>
        <w:tc>
          <w:tcPr>
            <w:tcW w:w="3543" w:type="dxa"/>
            <w:gridSpan w:val="2"/>
            <w:vAlign w:val="center"/>
          </w:tcPr>
          <w:p w14:paraId="2A4729B1" w14:textId="77777777" w:rsidR="00B84BCA" w:rsidRPr="00162F98" w:rsidRDefault="00B84BCA" w:rsidP="00B84BCA">
            <w:pPr>
              <w:tabs>
                <w:tab w:val="left" w:pos="567"/>
              </w:tabs>
              <w:spacing w:after="0" w:line="240" w:lineRule="auto"/>
              <w:rPr>
                <w:rFonts w:ascii="Times New Roman" w:eastAsia="Times New Roman" w:hAnsi="Times New Roman"/>
                <w:bCs/>
                <w:strike/>
                <w:sz w:val="18"/>
                <w:szCs w:val="18"/>
                <w:lang w:eastAsia="tr-TR"/>
              </w:rPr>
            </w:pPr>
          </w:p>
        </w:tc>
      </w:tr>
      <w:tr w:rsidR="00B84BCA" w:rsidRPr="00162F98" w14:paraId="4D8B6F24" w14:textId="77777777" w:rsidTr="0054110F">
        <w:trPr>
          <w:gridAfter w:val="2"/>
          <w:wAfter w:w="3543" w:type="dxa"/>
          <w:cantSplit/>
          <w:trHeight w:val="340"/>
        </w:trPr>
        <w:tc>
          <w:tcPr>
            <w:tcW w:w="675" w:type="dxa"/>
            <w:vMerge/>
            <w:vAlign w:val="center"/>
          </w:tcPr>
          <w:p w14:paraId="230C248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23E1C168"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highlight w:val="cyan"/>
                <w:lang w:eastAsia="tr-TR"/>
              </w:rPr>
            </w:pPr>
          </w:p>
        </w:tc>
        <w:tc>
          <w:tcPr>
            <w:tcW w:w="1417" w:type="dxa"/>
            <w:vMerge/>
            <w:vAlign w:val="center"/>
          </w:tcPr>
          <w:p w14:paraId="26C58A6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035A4551"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3921EFFF"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6600CC9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47B6D870"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4C9A1103" w14:textId="77777777" w:rsidR="00B84BCA" w:rsidRPr="00162F98" w:rsidRDefault="00B84BCA" w:rsidP="00B84BCA">
            <w:pPr>
              <w:tabs>
                <w:tab w:val="left" w:pos="567"/>
              </w:tabs>
              <w:spacing w:after="0" w:line="240" w:lineRule="auto"/>
              <w:rPr>
                <w:rFonts w:ascii="Times New Roman" w:eastAsia="Times New Roman" w:hAnsi="Times New Roman"/>
                <w:bCs/>
                <w:strike/>
                <w:sz w:val="18"/>
                <w:szCs w:val="18"/>
                <w:highlight w:val="yellow"/>
                <w:lang w:eastAsia="tr-TR"/>
              </w:rPr>
            </w:pPr>
          </w:p>
        </w:tc>
      </w:tr>
      <w:tr w:rsidR="00B84BCA" w:rsidRPr="00162F98" w14:paraId="5512D37E" w14:textId="77777777" w:rsidTr="0054110F">
        <w:trPr>
          <w:gridAfter w:val="2"/>
          <w:wAfter w:w="3543" w:type="dxa"/>
          <w:cantSplit/>
          <w:trHeight w:val="340"/>
        </w:trPr>
        <w:tc>
          <w:tcPr>
            <w:tcW w:w="675" w:type="dxa"/>
            <w:vAlign w:val="center"/>
          </w:tcPr>
          <w:p w14:paraId="793383C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8526E7C" w14:textId="77777777" w:rsidR="00B84BCA" w:rsidRPr="00AF29FA"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AF29FA">
              <w:rPr>
                <w:rFonts w:ascii="Times New Roman" w:eastAsia="Times New Roman" w:hAnsi="Times New Roman"/>
                <w:b/>
                <w:bCs/>
                <w:i/>
                <w:sz w:val="18"/>
                <w:szCs w:val="18"/>
                <w:lang w:eastAsia="tr-TR"/>
              </w:rPr>
              <w:t>Aristotelia chilensis (Mol.) Stuntz</w:t>
            </w:r>
            <w:r w:rsidRPr="00AF29FA">
              <w:t xml:space="preserve"> [</w:t>
            </w:r>
            <w:r w:rsidRPr="00AF29FA">
              <w:rPr>
                <w:rFonts w:ascii="Times New Roman" w:eastAsia="Times New Roman" w:hAnsi="Times New Roman"/>
                <w:bCs/>
                <w:i/>
                <w:sz w:val="18"/>
                <w:szCs w:val="18"/>
                <w:lang w:eastAsia="tr-TR"/>
              </w:rPr>
              <w:t>A. macqui. Cornus chilensis]</w:t>
            </w:r>
          </w:p>
        </w:tc>
        <w:tc>
          <w:tcPr>
            <w:tcW w:w="1417" w:type="dxa"/>
            <w:vAlign w:val="center"/>
          </w:tcPr>
          <w:p w14:paraId="1D657021" w14:textId="77777777" w:rsidR="00B84BCA" w:rsidRPr="00AF29FA"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AF29FA">
              <w:rPr>
                <w:rFonts w:ascii="Times New Roman" w:eastAsia="Times New Roman" w:hAnsi="Times New Roman"/>
                <w:bCs/>
                <w:sz w:val="18"/>
                <w:szCs w:val="18"/>
                <w:lang w:eastAsia="tr-TR"/>
              </w:rPr>
              <w:t>Aristoteliya meyvesi,    makui meyvesi</w:t>
            </w:r>
          </w:p>
        </w:tc>
        <w:tc>
          <w:tcPr>
            <w:tcW w:w="1418" w:type="dxa"/>
            <w:vAlign w:val="center"/>
          </w:tcPr>
          <w:p w14:paraId="578B56BD" w14:textId="77777777" w:rsidR="00B84BCA" w:rsidRPr="00AF29FA"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AF29FA">
              <w:rPr>
                <w:rFonts w:ascii="Times New Roman" w:eastAsia="Times New Roman" w:hAnsi="Times New Roman"/>
                <w:bCs/>
                <w:sz w:val="18"/>
                <w:szCs w:val="18"/>
                <w:lang w:eastAsia="tr-TR"/>
              </w:rPr>
              <w:t>Maqui berry, Chilean blackberry</w:t>
            </w:r>
          </w:p>
        </w:tc>
        <w:tc>
          <w:tcPr>
            <w:tcW w:w="1843" w:type="dxa"/>
            <w:gridSpan w:val="2"/>
            <w:vAlign w:val="center"/>
          </w:tcPr>
          <w:p w14:paraId="178B65B5" w14:textId="77777777" w:rsidR="00B84BCA" w:rsidRPr="00AF29FA"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AF29FA">
              <w:rPr>
                <w:rFonts w:ascii="Times New Roman" w:eastAsia="Times New Roman" w:hAnsi="Times New Roman"/>
                <w:bCs/>
                <w:sz w:val="18"/>
                <w:szCs w:val="18"/>
                <w:lang w:eastAsia="tr-TR"/>
              </w:rPr>
              <w:t>Meyve</w:t>
            </w:r>
          </w:p>
        </w:tc>
        <w:tc>
          <w:tcPr>
            <w:tcW w:w="1701" w:type="dxa"/>
            <w:vAlign w:val="center"/>
          </w:tcPr>
          <w:p w14:paraId="59C98A73" w14:textId="77777777" w:rsidR="00B84BCA" w:rsidRPr="00AF29FA"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AF29FA">
              <w:rPr>
                <w:rFonts w:ascii="Times New Roman" w:eastAsia="Times New Roman" w:hAnsi="Times New Roman"/>
                <w:bCs/>
                <w:sz w:val="18"/>
                <w:szCs w:val="18"/>
                <w:lang w:eastAsia="tr-TR"/>
              </w:rPr>
              <w:t>Fruit [fructus]</w:t>
            </w:r>
          </w:p>
        </w:tc>
        <w:tc>
          <w:tcPr>
            <w:tcW w:w="1135" w:type="dxa"/>
            <w:gridSpan w:val="2"/>
            <w:vAlign w:val="center"/>
          </w:tcPr>
          <w:p w14:paraId="23D13260" w14:textId="77777777" w:rsidR="00B84BCA" w:rsidRPr="00AF29FA"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AF29FA">
              <w:rPr>
                <w:rFonts w:ascii="Times New Roman" w:eastAsia="Times New Roman" w:hAnsi="Times New Roman"/>
                <w:bCs/>
                <w:sz w:val="18"/>
                <w:szCs w:val="18"/>
                <w:lang w:eastAsia="tr-TR"/>
              </w:rPr>
              <w:t>P</w:t>
            </w:r>
          </w:p>
        </w:tc>
        <w:tc>
          <w:tcPr>
            <w:tcW w:w="3543" w:type="dxa"/>
            <w:gridSpan w:val="2"/>
            <w:vAlign w:val="center"/>
          </w:tcPr>
          <w:p w14:paraId="2B864320" w14:textId="77777777" w:rsidR="00B84BCA" w:rsidRPr="00162F98" w:rsidRDefault="00B84BCA" w:rsidP="00B84BCA">
            <w:pPr>
              <w:tabs>
                <w:tab w:val="left" w:pos="567"/>
              </w:tabs>
              <w:spacing w:after="0" w:line="240" w:lineRule="auto"/>
              <w:rPr>
                <w:rFonts w:ascii="Times New Roman" w:eastAsia="Times New Roman" w:hAnsi="Times New Roman"/>
                <w:bCs/>
                <w:strike/>
                <w:sz w:val="18"/>
                <w:szCs w:val="18"/>
                <w:lang w:eastAsia="tr-TR"/>
              </w:rPr>
            </w:pPr>
          </w:p>
          <w:p w14:paraId="58C9E995" w14:textId="77777777" w:rsidR="00B84BCA" w:rsidRPr="00162F98" w:rsidRDefault="00B84BCA" w:rsidP="00B84BCA">
            <w:pPr>
              <w:tabs>
                <w:tab w:val="left" w:pos="567"/>
              </w:tabs>
              <w:spacing w:after="0" w:line="240" w:lineRule="auto"/>
              <w:rPr>
                <w:rFonts w:ascii="Times New Roman" w:eastAsia="Times New Roman" w:hAnsi="Times New Roman"/>
                <w:bCs/>
                <w:strike/>
                <w:sz w:val="18"/>
                <w:szCs w:val="18"/>
                <w:highlight w:val="yellow"/>
                <w:lang w:eastAsia="tr-TR"/>
              </w:rPr>
            </w:pPr>
          </w:p>
        </w:tc>
      </w:tr>
      <w:tr w:rsidR="00B84BCA" w:rsidRPr="00162F98" w14:paraId="43E580F8" w14:textId="77777777" w:rsidTr="0054110F">
        <w:trPr>
          <w:gridAfter w:val="2"/>
          <w:wAfter w:w="3543" w:type="dxa"/>
          <w:cantSplit/>
          <w:trHeight w:val="340"/>
        </w:trPr>
        <w:tc>
          <w:tcPr>
            <w:tcW w:w="675" w:type="dxa"/>
            <w:vMerge w:val="restart"/>
            <w:vAlign w:val="center"/>
          </w:tcPr>
          <w:p w14:paraId="4E4864D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A522ED4" w14:textId="77777777" w:rsidR="00B84BCA" w:rsidRPr="00470C0A" w:rsidRDefault="00B84BCA" w:rsidP="00B84BCA">
            <w:pPr>
              <w:spacing w:before="60" w:after="60" w:line="240" w:lineRule="auto"/>
              <w:rPr>
                <w:rFonts w:ascii="Times New Roman" w:eastAsia="Times New Roman" w:hAnsi="Times New Roman"/>
                <w:b/>
                <w:sz w:val="18"/>
                <w:szCs w:val="18"/>
              </w:rPr>
            </w:pPr>
            <w:r w:rsidRPr="00775F1D">
              <w:rPr>
                <w:rFonts w:ascii="Times New Roman" w:eastAsia="Times New Roman" w:hAnsi="Times New Roman"/>
                <w:b/>
                <w:i/>
                <w:sz w:val="18"/>
                <w:szCs w:val="18"/>
                <w:lang w:eastAsia="tr-TR"/>
              </w:rPr>
              <w:t xml:space="preserve">Armoracia rusticana </w:t>
            </w:r>
            <w:r w:rsidRPr="00775F1D">
              <w:rPr>
                <w:rFonts w:ascii="Times New Roman" w:eastAsia="Times New Roman" w:hAnsi="Times New Roman"/>
                <w:b/>
                <w:sz w:val="18"/>
                <w:szCs w:val="18"/>
              </w:rPr>
              <w:t>P. Gaertn. B.</w:t>
            </w:r>
            <w:r w:rsidRPr="00960312">
              <w:rPr>
                <w:rFonts w:ascii="Times New Roman" w:eastAsia="Times New Roman" w:hAnsi="Times New Roman"/>
                <w:b/>
                <w:sz w:val="18"/>
                <w:szCs w:val="18"/>
              </w:rPr>
              <w:t xml:space="preserve">Mey. </w:t>
            </w:r>
            <w:r w:rsidRPr="00470C0A">
              <w:rPr>
                <w:rFonts w:ascii="Times New Roman" w:eastAsia="Times New Roman" w:hAnsi="Times New Roman"/>
                <w:b/>
                <w:sz w:val="18"/>
                <w:szCs w:val="18"/>
              </w:rPr>
              <w:t>&amp; Scherb</w:t>
            </w:r>
          </w:p>
          <w:p w14:paraId="4DDB4BDD" w14:textId="77777777" w:rsidR="00B84BCA" w:rsidRPr="00775F1D" w:rsidRDefault="00B84BCA" w:rsidP="00B84BCA">
            <w:pPr>
              <w:spacing w:before="60" w:after="60" w:line="240" w:lineRule="auto"/>
              <w:rPr>
                <w:rFonts w:ascii="Times New Roman" w:eastAsia="Times New Roman" w:hAnsi="Times New Roman"/>
                <w:b/>
                <w:sz w:val="18"/>
                <w:szCs w:val="18"/>
                <w:lang w:eastAsia="tr-TR"/>
              </w:rPr>
            </w:pPr>
            <w:r w:rsidRPr="00470C0A">
              <w:rPr>
                <w:rFonts w:ascii="Times New Roman" w:hAnsi="Times New Roman"/>
                <w:i/>
                <w:sz w:val="18"/>
                <w:szCs w:val="18"/>
              </w:rPr>
              <w:t>[</w:t>
            </w:r>
            <w:r w:rsidRPr="00470C0A">
              <w:rPr>
                <w:rFonts w:ascii="Times New Roman" w:eastAsia="Times New Roman" w:hAnsi="Times New Roman"/>
                <w:i/>
                <w:sz w:val="18"/>
                <w:szCs w:val="18"/>
              </w:rPr>
              <w:t>Cochlearia armoracia</w:t>
            </w:r>
            <w:r w:rsidRPr="00470C0A">
              <w:rPr>
                <w:rFonts w:ascii="Times New Roman" w:eastAsia="Times New Roman" w:hAnsi="Times New Roman"/>
                <w:sz w:val="18"/>
                <w:szCs w:val="18"/>
              </w:rPr>
              <w:t xml:space="preserve"> L,</w:t>
            </w:r>
            <w:r w:rsidRPr="00470C0A">
              <w:rPr>
                <w:rFonts w:ascii="Times New Roman" w:hAnsi="Times New Roman"/>
                <w:sz w:val="18"/>
                <w:szCs w:val="18"/>
              </w:rPr>
              <w:t xml:space="preserve">, </w:t>
            </w:r>
            <w:r w:rsidRPr="00470C0A">
              <w:rPr>
                <w:rStyle w:val="name"/>
                <w:rFonts w:ascii="Times New Roman" w:hAnsi="Times New Roman"/>
                <w:bCs/>
                <w:i/>
                <w:iCs/>
                <w:sz w:val="18"/>
                <w:szCs w:val="18"/>
              </w:rPr>
              <w:t>Armoracia</w:t>
            </w:r>
            <w:r w:rsidRPr="00470C0A">
              <w:rPr>
                <w:rStyle w:val="name"/>
                <w:rFonts w:ascii="Times New Roman" w:hAnsi="Times New Roman"/>
                <w:bCs/>
                <w:sz w:val="18"/>
                <w:szCs w:val="18"/>
              </w:rPr>
              <w:t> </w:t>
            </w:r>
            <w:r w:rsidRPr="00470C0A">
              <w:rPr>
                <w:rStyle w:val="name"/>
                <w:rFonts w:ascii="Times New Roman" w:hAnsi="Times New Roman"/>
                <w:bCs/>
                <w:i/>
                <w:iCs/>
                <w:sz w:val="18"/>
                <w:szCs w:val="18"/>
              </w:rPr>
              <w:t>lapathifolia</w:t>
            </w:r>
            <w:r w:rsidRPr="00470C0A">
              <w:rPr>
                <w:rStyle w:val="name"/>
                <w:rFonts w:ascii="Times New Roman" w:hAnsi="Times New Roman"/>
                <w:bCs/>
                <w:sz w:val="18"/>
                <w:szCs w:val="18"/>
              </w:rPr>
              <w:t> </w:t>
            </w:r>
            <w:r w:rsidRPr="00470C0A">
              <w:rPr>
                <w:rStyle w:val="authorship"/>
                <w:bCs/>
                <w:sz w:val="18"/>
                <w:szCs w:val="18"/>
              </w:rPr>
              <w:t>Gilib.</w:t>
            </w:r>
            <w:r w:rsidRPr="00470C0A">
              <w:rPr>
                <w:rFonts w:ascii="Times New Roman" w:hAnsi="Times New Roman"/>
                <w:i/>
                <w:sz w:val="18"/>
                <w:szCs w:val="18"/>
              </w:rPr>
              <w:t>]</w:t>
            </w:r>
          </w:p>
        </w:tc>
        <w:tc>
          <w:tcPr>
            <w:tcW w:w="1417" w:type="dxa"/>
            <w:vMerge w:val="restart"/>
            <w:vAlign w:val="center"/>
          </w:tcPr>
          <w:p w14:paraId="70FA36BF" w14:textId="77777777" w:rsidR="00B84BCA" w:rsidRPr="00775F1D" w:rsidRDefault="00B84BCA" w:rsidP="00B84BCA">
            <w:pPr>
              <w:spacing w:before="60" w:after="60" w:line="240" w:lineRule="auto"/>
              <w:rPr>
                <w:rFonts w:ascii="Times New Roman" w:eastAsia="Times New Roman" w:hAnsi="Times New Roman"/>
                <w:sz w:val="18"/>
                <w:szCs w:val="18"/>
                <w:lang w:eastAsia="tr-TR"/>
              </w:rPr>
            </w:pPr>
            <w:r w:rsidRPr="00775F1D">
              <w:rPr>
                <w:rFonts w:ascii="Times New Roman" w:eastAsia="Times New Roman" w:hAnsi="Times New Roman"/>
                <w:sz w:val="18"/>
                <w:szCs w:val="18"/>
                <w:lang w:eastAsia="tr-TR"/>
              </w:rPr>
              <w:t>Bayır turpu, Eşek turpu</w:t>
            </w:r>
          </w:p>
        </w:tc>
        <w:tc>
          <w:tcPr>
            <w:tcW w:w="1418" w:type="dxa"/>
            <w:vMerge w:val="restart"/>
            <w:vAlign w:val="center"/>
          </w:tcPr>
          <w:p w14:paraId="4A1338F1" w14:textId="77777777" w:rsidR="00B84BCA" w:rsidRPr="00775F1D" w:rsidRDefault="00B84BCA" w:rsidP="00B84BCA">
            <w:pPr>
              <w:spacing w:before="60" w:after="60" w:line="240" w:lineRule="auto"/>
              <w:rPr>
                <w:rFonts w:ascii="Times New Roman" w:eastAsia="Times New Roman" w:hAnsi="Times New Roman"/>
                <w:sz w:val="18"/>
                <w:szCs w:val="18"/>
                <w:lang w:eastAsia="tr-TR"/>
              </w:rPr>
            </w:pPr>
            <w:r w:rsidRPr="00775F1D">
              <w:rPr>
                <w:rFonts w:ascii="Times New Roman" w:eastAsia="Times New Roman" w:hAnsi="Times New Roman"/>
                <w:sz w:val="18"/>
                <w:szCs w:val="18"/>
                <w:lang w:eastAsia="tr-TR"/>
              </w:rPr>
              <w:t>Horseradish</w:t>
            </w:r>
          </w:p>
        </w:tc>
        <w:tc>
          <w:tcPr>
            <w:tcW w:w="1843" w:type="dxa"/>
            <w:gridSpan w:val="2"/>
            <w:vAlign w:val="center"/>
          </w:tcPr>
          <w:p w14:paraId="5E7C639E"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Kök</w:t>
            </w:r>
          </w:p>
        </w:tc>
        <w:tc>
          <w:tcPr>
            <w:tcW w:w="1701" w:type="dxa"/>
            <w:vAlign w:val="center"/>
          </w:tcPr>
          <w:p w14:paraId="65069E14"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Root [radix]</w:t>
            </w:r>
          </w:p>
        </w:tc>
        <w:tc>
          <w:tcPr>
            <w:tcW w:w="1135" w:type="dxa"/>
            <w:gridSpan w:val="2"/>
            <w:vAlign w:val="center"/>
          </w:tcPr>
          <w:p w14:paraId="49EB64DE" w14:textId="77777777" w:rsidR="00B84BCA" w:rsidRPr="00775F1D" w:rsidRDefault="00B84BCA" w:rsidP="00B84BCA">
            <w:pPr>
              <w:spacing w:before="60" w:after="60" w:line="240" w:lineRule="auto"/>
              <w:jc w:val="center"/>
              <w:rPr>
                <w:rFonts w:ascii="Times New Roman" w:hAnsi="Times New Roman"/>
                <w:sz w:val="18"/>
                <w:szCs w:val="18"/>
              </w:rPr>
            </w:pPr>
            <w:r w:rsidRPr="00775F1D">
              <w:rPr>
                <w:rFonts w:ascii="Times New Roman" w:hAnsi="Times New Roman"/>
                <w:sz w:val="18"/>
                <w:szCs w:val="18"/>
              </w:rPr>
              <w:t>P</w:t>
            </w:r>
          </w:p>
        </w:tc>
        <w:tc>
          <w:tcPr>
            <w:tcW w:w="3543" w:type="dxa"/>
            <w:gridSpan w:val="2"/>
            <w:vAlign w:val="center"/>
          </w:tcPr>
          <w:p w14:paraId="66897F4C"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7345B27" w14:textId="77777777" w:rsidTr="0054110F">
        <w:trPr>
          <w:gridAfter w:val="2"/>
          <w:wAfter w:w="3543" w:type="dxa"/>
          <w:cantSplit/>
          <w:trHeight w:val="340"/>
        </w:trPr>
        <w:tc>
          <w:tcPr>
            <w:tcW w:w="675" w:type="dxa"/>
            <w:vMerge/>
            <w:vAlign w:val="center"/>
          </w:tcPr>
          <w:p w14:paraId="5691755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254EB2B7"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p>
        </w:tc>
        <w:tc>
          <w:tcPr>
            <w:tcW w:w="1417" w:type="dxa"/>
            <w:vMerge/>
            <w:vAlign w:val="center"/>
          </w:tcPr>
          <w:p w14:paraId="572AEDD9"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p>
        </w:tc>
        <w:tc>
          <w:tcPr>
            <w:tcW w:w="1418" w:type="dxa"/>
            <w:vMerge/>
            <w:vAlign w:val="center"/>
          </w:tcPr>
          <w:p w14:paraId="24F36FBB"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p>
        </w:tc>
        <w:tc>
          <w:tcPr>
            <w:tcW w:w="1843" w:type="dxa"/>
            <w:gridSpan w:val="2"/>
            <w:vAlign w:val="center"/>
          </w:tcPr>
          <w:p w14:paraId="2A1220DE"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1483A68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1997BC78"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6D260901"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5DAF51DA" w14:textId="77777777" w:rsidTr="0054110F">
        <w:trPr>
          <w:gridAfter w:val="2"/>
          <w:wAfter w:w="3543" w:type="dxa"/>
          <w:cantSplit/>
          <w:trHeight w:val="340"/>
        </w:trPr>
        <w:tc>
          <w:tcPr>
            <w:tcW w:w="675" w:type="dxa"/>
            <w:vAlign w:val="center"/>
          </w:tcPr>
          <w:p w14:paraId="5E99E7A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15978AA"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Arnica montana</w:t>
            </w:r>
            <w:r w:rsidRPr="00162F98">
              <w:rPr>
                <w:rFonts w:ascii="Times New Roman" w:eastAsia="Times New Roman" w:hAnsi="Times New Roman"/>
                <w:b/>
                <w:sz w:val="18"/>
                <w:szCs w:val="18"/>
                <w:lang w:eastAsia="tr-TR"/>
              </w:rPr>
              <w:t xml:space="preserve"> L.</w:t>
            </w:r>
          </w:p>
          <w:p w14:paraId="70770106"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lang w:eastAsia="tr-TR"/>
              </w:rPr>
              <w:t>Arnica</w:t>
            </w:r>
            <w:r w:rsidRPr="00162F98">
              <w:rPr>
                <w:rFonts w:ascii="Times New Roman" w:eastAsia="Times New Roman" w:hAnsi="Times New Roman"/>
                <w:i/>
                <w:sz w:val="18"/>
                <w:szCs w:val="18"/>
              </w:rPr>
              <w:t xml:space="preserve"> petiolata </w:t>
            </w:r>
            <w:r w:rsidRPr="00162F98">
              <w:rPr>
                <w:rFonts w:ascii="Times New Roman" w:eastAsia="Times New Roman" w:hAnsi="Times New Roman"/>
                <w:sz w:val="18"/>
                <w:szCs w:val="18"/>
              </w:rPr>
              <w:t>Schur</w:t>
            </w:r>
            <w:r w:rsidRPr="00162F98">
              <w:rPr>
                <w:rFonts w:ascii="Times New Roman" w:hAnsi="Times New Roman"/>
                <w:i/>
                <w:sz w:val="18"/>
                <w:szCs w:val="18"/>
              </w:rPr>
              <w:t>]</w:t>
            </w:r>
          </w:p>
        </w:tc>
        <w:tc>
          <w:tcPr>
            <w:tcW w:w="1417" w:type="dxa"/>
            <w:vAlign w:val="center"/>
          </w:tcPr>
          <w:p w14:paraId="206F3945"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Arnika</w:t>
            </w:r>
          </w:p>
        </w:tc>
        <w:tc>
          <w:tcPr>
            <w:tcW w:w="1418" w:type="dxa"/>
            <w:vAlign w:val="center"/>
          </w:tcPr>
          <w:p w14:paraId="65F4C9BB"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Arnica</w:t>
            </w:r>
          </w:p>
        </w:tc>
        <w:tc>
          <w:tcPr>
            <w:tcW w:w="1843" w:type="dxa"/>
            <w:gridSpan w:val="2"/>
            <w:vAlign w:val="center"/>
          </w:tcPr>
          <w:p w14:paraId="7AEBF794" w14:textId="77777777" w:rsidR="00B84BCA" w:rsidRPr="00162F98" w:rsidRDefault="00B84BCA" w:rsidP="00B84BCA">
            <w:pPr>
              <w:spacing w:before="60" w:after="60" w:line="240" w:lineRule="auto"/>
              <w:rPr>
                <w:rFonts w:ascii="Times New Roman" w:eastAsia="Times New Roman" w:hAnsi="Times New Roman"/>
                <w:color w:val="7030A0"/>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4985D12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2DB52CF8"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1A8AE63C"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37E1EA12" w14:textId="77777777" w:rsidTr="0054110F">
        <w:trPr>
          <w:gridAfter w:val="2"/>
          <w:wAfter w:w="3543" w:type="dxa"/>
          <w:cantSplit/>
          <w:trHeight w:val="1459"/>
        </w:trPr>
        <w:tc>
          <w:tcPr>
            <w:tcW w:w="675" w:type="dxa"/>
            <w:vAlign w:val="center"/>
          </w:tcPr>
          <w:p w14:paraId="29E4120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D947DB8" w14:textId="77777777" w:rsidR="00B84BCA" w:rsidRPr="00866EEB" w:rsidRDefault="00B84BCA" w:rsidP="00B84BCA">
            <w:pPr>
              <w:spacing w:before="60" w:after="60" w:line="240" w:lineRule="auto"/>
              <w:rPr>
                <w:rFonts w:ascii="Times New Roman" w:hAnsi="Times New Roman"/>
                <w:b/>
                <w:i/>
                <w:color w:val="000000"/>
                <w:sz w:val="20"/>
                <w:szCs w:val="20"/>
              </w:rPr>
            </w:pPr>
            <w:r w:rsidRPr="00866EEB">
              <w:rPr>
                <w:rFonts w:ascii="Times New Roman" w:hAnsi="Times New Roman"/>
                <w:b/>
                <w:i/>
                <w:color w:val="000000"/>
                <w:sz w:val="20"/>
                <w:szCs w:val="20"/>
              </w:rPr>
              <w:t xml:space="preserve">Aronia melanocarpa </w:t>
            </w:r>
            <w:r w:rsidRPr="00866EEB">
              <w:rPr>
                <w:rFonts w:ascii="Times New Roman" w:hAnsi="Times New Roman"/>
                <w:b/>
                <w:color w:val="000000"/>
                <w:sz w:val="20"/>
                <w:szCs w:val="20"/>
              </w:rPr>
              <w:t>(Michx.) Elliott</w:t>
            </w:r>
            <w:r w:rsidRPr="00866EEB">
              <w:rPr>
                <w:rFonts w:ascii="Times New Roman" w:hAnsi="Times New Roman"/>
                <w:color w:val="000000"/>
                <w:sz w:val="20"/>
                <w:szCs w:val="20"/>
              </w:rPr>
              <w:t xml:space="preserve">                                        [</w:t>
            </w:r>
            <w:r w:rsidRPr="00866EEB">
              <w:rPr>
                <w:rFonts w:ascii="Times New Roman" w:hAnsi="Times New Roman"/>
                <w:i/>
                <w:color w:val="000000"/>
                <w:sz w:val="20"/>
                <w:szCs w:val="20"/>
              </w:rPr>
              <w:t xml:space="preserve">Aronia nigra </w:t>
            </w:r>
            <w:r w:rsidRPr="00866EEB">
              <w:rPr>
                <w:rFonts w:ascii="Times New Roman" w:hAnsi="Times New Roman"/>
                <w:iCs/>
                <w:color w:val="000000"/>
                <w:sz w:val="20"/>
                <w:szCs w:val="20"/>
              </w:rPr>
              <w:t>(Willd.) Britton,</w:t>
            </w:r>
            <w:r w:rsidRPr="00866EEB">
              <w:rPr>
                <w:rFonts w:ascii="Times New Roman" w:hAnsi="Times New Roman"/>
                <w:i/>
                <w:color w:val="000000"/>
                <w:sz w:val="20"/>
                <w:szCs w:val="20"/>
              </w:rPr>
              <w:t xml:space="preserve"> Sorbus melanocarpa </w:t>
            </w:r>
            <w:r w:rsidRPr="00866EEB">
              <w:rPr>
                <w:rFonts w:ascii="Times New Roman" w:hAnsi="Times New Roman"/>
                <w:iCs/>
                <w:color w:val="000000"/>
                <w:sz w:val="20"/>
                <w:szCs w:val="20"/>
              </w:rPr>
              <w:t>(Michx.) Heynh]</w:t>
            </w:r>
          </w:p>
        </w:tc>
        <w:tc>
          <w:tcPr>
            <w:tcW w:w="1417" w:type="dxa"/>
            <w:vAlign w:val="center"/>
          </w:tcPr>
          <w:p w14:paraId="34A7DA41" w14:textId="77777777" w:rsidR="00B84BCA" w:rsidRPr="00866EEB" w:rsidRDefault="00B84BCA" w:rsidP="00B84BCA">
            <w:pPr>
              <w:spacing w:before="60" w:after="60" w:line="240" w:lineRule="auto"/>
              <w:rPr>
                <w:rFonts w:ascii="Times New Roman" w:hAnsi="Times New Roman"/>
                <w:color w:val="000000"/>
                <w:sz w:val="18"/>
                <w:szCs w:val="18"/>
              </w:rPr>
            </w:pPr>
            <w:r w:rsidRPr="00866EEB">
              <w:rPr>
                <w:rFonts w:ascii="Times New Roman" w:hAnsi="Times New Roman"/>
                <w:color w:val="000000"/>
                <w:sz w:val="18"/>
                <w:szCs w:val="18"/>
              </w:rPr>
              <w:t>Aroniya, Aronya</w:t>
            </w:r>
          </w:p>
        </w:tc>
        <w:tc>
          <w:tcPr>
            <w:tcW w:w="1418" w:type="dxa"/>
            <w:vAlign w:val="center"/>
          </w:tcPr>
          <w:p w14:paraId="266CC45C" w14:textId="77777777" w:rsidR="00B84BCA" w:rsidRPr="00866EEB" w:rsidRDefault="00B84BCA" w:rsidP="00B84BCA">
            <w:pPr>
              <w:autoSpaceDE w:val="0"/>
              <w:autoSpaceDN w:val="0"/>
              <w:adjustRightInd w:val="0"/>
              <w:spacing w:before="120" w:after="120"/>
              <w:jc w:val="both"/>
              <w:rPr>
                <w:rFonts w:ascii="Times New Roman" w:eastAsia="TimesNewRomanPSMT" w:hAnsi="Times New Roman"/>
                <w:color w:val="000000"/>
                <w:sz w:val="18"/>
                <w:szCs w:val="18"/>
              </w:rPr>
            </w:pPr>
            <w:r w:rsidRPr="00866EEB">
              <w:rPr>
                <w:rFonts w:ascii="Times New Roman" w:hAnsi="Times New Roman"/>
                <w:color w:val="000000"/>
                <w:sz w:val="18"/>
                <w:szCs w:val="18"/>
              </w:rPr>
              <w:t>Aronia, Chokeberry, Black chokeberry</w:t>
            </w:r>
          </w:p>
          <w:p w14:paraId="35B5C19C" w14:textId="77777777" w:rsidR="00B84BCA" w:rsidRPr="00866EEB" w:rsidRDefault="00B84BCA" w:rsidP="00B84BCA">
            <w:pPr>
              <w:spacing w:before="60" w:after="60" w:line="240" w:lineRule="auto"/>
              <w:rPr>
                <w:rFonts w:ascii="Times New Roman" w:hAnsi="Times New Roman"/>
                <w:color w:val="000000"/>
                <w:sz w:val="18"/>
                <w:szCs w:val="18"/>
              </w:rPr>
            </w:pPr>
          </w:p>
        </w:tc>
        <w:tc>
          <w:tcPr>
            <w:tcW w:w="1843" w:type="dxa"/>
            <w:gridSpan w:val="2"/>
            <w:vAlign w:val="center"/>
          </w:tcPr>
          <w:p w14:paraId="18D13C64" w14:textId="77777777" w:rsidR="00B84BCA" w:rsidRPr="00866EEB" w:rsidRDefault="00B84BCA" w:rsidP="00B84BCA">
            <w:pPr>
              <w:spacing w:before="60" w:after="60" w:line="240" w:lineRule="auto"/>
              <w:rPr>
                <w:rFonts w:ascii="Times New Roman" w:hAnsi="Times New Roman"/>
                <w:color w:val="000000"/>
                <w:sz w:val="18"/>
                <w:szCs w:val="18"/>
              </w:rPr>
            </w:pPr>
            <w:r w:rsidRPr="00866EEB">
              <w:rPr>
                <w:rFonts w:ascii="Times New Roman" w:hAnsi="Times New Roman"/>
                <w:color w:val="000000"/>
                <w:sz w:val="18"/>
                <w:szCs w:val="18"/>
              </w:rPr>
              <w:t>Meyve</w:t>
            </w:r>
          </w:p>
        </w:tc>
        <w:tc>
          <w:tcPr>
            <w:tcW w:w="1701" w:type="dxa"/>
            <w:vAlign w:val="center"/>
          </w:tcPr>
          <w:p w14:paraId="2E067D14" w14:textId="77777777" w:rsidR="00B84BCA" w:rsidRPr="003A3898" w:rsidRDefault="00B84BCA" w:rsidP="00B84BCA">
            <w:pPr>
              <w:spacing w:before="60" w:after="60" w:line="240" w:lineRule="auto"/>
              <w:rPr>
                <w:rFonts w:ascii="Times New Roman" w:hAnsi="Times New Roman"/>
                <w:color w:val="00B050"/>
                <w:sz w:val="18"/>
                <w:szCs w:val="18"/>
              </w:rPr>
            </w:pPr>
            <w:r w:rsidRPr="00162F98">
              <w:rPr>
                <w:rFonts w:ascii="Times New Roman" w:hAnsi="Times New Roman"/>
                <w:sz w:val="18"/>
                <w:szCs w:val="18"/>
              </w:rPr>
              <w:t>Fruit [fructus]</w:t>
            </w:r>
          </w:p>
        </w:tc>
        <w:tc>
          <w:tcPr>
            <w:tcW w:w="1135" w:type="dxa"/>
            <w:gridSpan w:val="2"/>
            <w:vAlign w:val="center"/>
          </w:tcPr>
          <w:p w14:paraId="49F93D4F" w14:textId="77777777" w:rsidR="00B84BCA" w:rsidRPr="003A3898" w:rsidRDefault="00B84BCA" w:rsidP="00B84BCA">
            <w:pPr>
              <w:spacing w:after="0" w:line="240" w:lineRule="auto"/>
              <w:jc w:val="center"/>
              <w:rPr>
                <w:rFonts w:ascii="Times New Roman" w:hAnsi="Times New Roman"/>
                <w:color w:val="00B050"/>
                <w:sz w:val="18"/>
                <w:szCs w:val="18"/>
              </w:rPr>
            </w:pPr>
            <w:r w:rsidRPr="00162F98">
              <w:rPr>
                <w:rFonts w:ascii="Times New Roman" w:hAnsi="Times New Roman"/>
                <w:sz w:val="18"/>
                <w:szCs w:val="18"/>
              </w:rPr>
              <w:t>P</w:t>
            </w:r>
          </w:p>
        </w:tc>
        <w:tc>
          <w:tcPr>
            <w:tcW w:w="3543" w:type="dxa"/>
            <w:gridSpan w:val="2"/>
            <w:vAlign w:val="center"/>
          </w:tcPr>
          <w:p w14:paraId="79B1DFC1" w14:textId="77777777" w:rsidR="00B84BCA" w:rsidRPr="00ED0487" w:rsidRDefault="00B84BCA" w:rsidP="00B84BCA">
            <w:pPr>
              <w:spacing w:before="60" w:after="60" w:line="240" w:lineRule="auto"/>
              <w:rPr>
                <w:rFonts w:ascii="Times New Roman" w:hAnsi="Times New Roman"/>
                <w:b/>
                <w:i/>
                <w:color w:val="00B050"/>
                <w:sz w:val="20"/>
                <w:szCs w:val="20"/>
              </w:rPr>
            </w:pPr>
            <w:r w:rsidRPr="004F256B">
              <w:rPr>
                <w:rFonts w:ascii="Times New Roman" w:hAnsi="Times New Roman"/>
                <w:sz w:val="20"/>
                <w:szCs w:val="20"/>
              </w:rPr>
              <w:t>Yaprak kısmı</w:t>
            </w:r>
            <w:r w:rsidRPr="004F256B">
              <w:rPr>
                <w:rFonts w:ascii="Times New Roman" w:hAnsi="Times New Roman"/>
                <w:b/>
                <w:i/>
                <w:sz w:val="20"/>
                <w:szCs w:val="20"/>
              </w:rPr>
              <w:t xml:space="preserve"> </w:t>
            </w:r>
            <w:r w:rsidRPr="004F256B">
              <w:rPr>
                <w:rFonts w:ascii="Times New Roman" w:hAnsi="Times New Roman"/>
                <w:sz w:val="18"/>
                <w:szCs w:val="18"/>
              </w:rPr>
              <w:t>için Ek-6’da yer alan bilgiler dikkate alınmalıdır.</w:t>
            </w:r>
          </w:p>
        </w:tc>
      </w:tr>
      <w:tr w:rsidR="00B84BCA" w:rsidRPr="00162F98" w14:paraId="27C2DC77" w14:textId="77777777" w:rsidTr="0054110F">
        <w:trPr>
          <w:gridAfter w:val="2"/>
          <w:wAfter w:w="3543" w:type="dxa"/>
          <w:cantSplit/>
          <w:trHeight w:val="340"/>
        </w:trPr>
        <w:tc>
          <w:tcPr>
            <w:tcW w:w="675" w:type="dxa"/>
            <w:vAlign w:val="center"/>
          </w:tcPr>
          <w:p w14:paraId="70DD913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F192BF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Artemisia absinthium</w:t>
            </w:r>
            <w:r w:rsidRPr="00162F98">
              <w:rPr>
                <w:rFonts w:ascii="Times New Roman" w:hAnsi="Times New Roman"/>
                <w:b/>
                <w:sz w:val="18"/>
                <w:szCs w:val="18"/>
              </w:rPr>
              <w:t xml:space="preserve"> L.</w:t>
            </w:r>
          </w:p>
          <w:p w14:paraId="03B9ABE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w:t>
            </w:r>
            <w:r w:rsidRPr="00162F98">
              <w:rPr>
                <w:rFonts w:ascii="Times New Roman" w:eastAsia="Times New Roman" w:hAnsi="Times New Roman"/>
                <w:i/>
                <w:sz w:val="18"/>
                <w:szCs w:val="18"/>
              </w:rPr>
              <w:t xml:space="preserve">Artemisia inodora </w:t>
            </w:r>
            <w:r w:rsidRPr="00162F98">
              <w:rPr>
                <w:rFonts w:ascii="Times New Roman" w:eastAsia="Times New Roman" w:hAnsi="Times New Roman"/>
                <w:sz w:val="18"/>
                <w:szCs w:val="18"/>
              </w:rPr>
              <w:t>Mill.</w:t>
            </w:r>
            <w:r w:rsidRPr="00162F98">
              <w:rPr>
                <w:rFonts w:ascii="Times New Roman" w:hAnsi="Times New Roman"/>
                <w:i/>
                <w:sz w:val="18"/>
                <w:szCs w:val="18"/>
              </w:rPr>
              <w:t>]</w:t>
            </w:r>
          </w:p>
        </w:tc>
        <w:tc>
          <w:tcPr>
            <w:tcW w:w="1417" w:type="dxa"/>
            <w:vAlign w:val="center"/>
          </w:tcPr>
          <w:p w14:paraId="0503B34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Pelinotu</w:t>
            </w:r>
          </w:p>
        </w:tc>
        <w:tc>
          <w:tcPr>
            <w:tcW w:w="1418" w:type="dxa"/>
            <w:vAlign w:val="center"/>
          </w:tcPr>
          <w:p w14:paraId="7A016AC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Common wormwood</w:t>
            </w:r>
          </w:p>
        </w:tc>
        <w:tc>
          <w:tcPr>
            <w:tcW w:w="1843" w:type="dxa"/>
            <w:gridSpan w:val="2"/>
            <w:vAlign w:val="center"/>
          </w:tcPr>
          <w:p w14:paraId="236A592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41EA95D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5F842CAE"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CB2F08A"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Sadece vermut üretiminde kullanılabilir.</w:t>
            </w:r>
          </w:p>
        </w:tc>
      </w:tr>
      <w:tr w:rsidR="00B84BCA" w:rsidRPr="00162F98" w14:paraId="66E9288E" w14:textId="77777777" w:rsidTr="0054110F">
        <w:trPr>
          <w:gridAfter w:val="2"/>
          <w:wAfter w:w="3543" w:type="dxa"/>
          <w:cantSplit/>
          <w:trHeight w:val="340"/>
        </w:trPr>
        <w:tc>
          <w:tcPr>
            <w:tcW w:w="675" w:type="dxa"/>
            <w:vMerge w:val="restart"/>
            <w:vAlign w:val="center"/>
          </w:tcPr>
          <w:p w14:paraId="79907E4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374A04DF"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Artemisia cina</w:t>
            </w:r>
            <w:r>
              <w:rPr>
                <w:rFonts w:ascii="Times New Roman" w:eastAsia="Times New Roman" w:hAnsi="Times New Roman"/>
                <w:b/>
                <w:bCs/>
                <w:i/>
                <w:sz w:val="18"/>
                <w:szCs w:val="18"/>
                <w:lang w:eastAsia="tr-TR"/>
              </w:rPr>
              <w:t xml:space="preserve"> </w:t>
            </w:r>
            <w:r w:rsidRPr="00162F98">
              <w:rPr>
                <w:rFonts w:ascii="Times New Roman" w:eastAsia="Times New Roman" w:hAnsi="Times New Roman"/>
                <w:b/>
                <w:bCs/>
                <w:sz w:val="18"/>
                <w:szCs w:val="18"/>
              </w:rPr>
              <w:t xml:space="preserve">O. Berg </w:t>
            </w:r>
            <w:r w:rsidRPr="00162F98">
              <w:rPr>
                <w:rStyle w:val="DipnotBavurusu"/>
                <w:rFonts w:ascii="Times New Roman" w:eastAsia="Times New Roman" w:hAnsi="Times New Roman"/>
                <w:b/>
                <w:bCs/>
                <w:sz w:val="18"/>
                <w:szCs w:val="18"/>
                <w:lang w:eastAsia="tr-TR"/>
              </w:rPr>
              <w:footnoteReference w:id="20"/>
            </w:r>
          </w:p>
        </w:tc>
        <w:tc>
          <w:tcPr>
            <w:tcW w:w="1417" w:type="dxa"/>
            <w:vMerge w:val="restart"/>
            <w:vAlign w:val="center"/>
          </w:tcPr>
          <w:p w14:paraId="2DA9C22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Horasani</w:t>
            </w:r>
          </w:p>
        </w:tc>
        <w:tc>
          <w:tcPr>
            <w:tcW w:w="1418" w:type="dxa"/>
            <w:vMerge w:val="restart"/>
            <w:vAlign w:val="center"/>
          </w:tcPr>
          <w:p w14:paraId="6489C4D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Santonica, Levant wormseed</w:t>
            </w:r>
          </w:p>
        </w:tc>
        <w:tc>
          <w:tcPr>
            <w:tcW w:w="1843" w:type="dxa"/>
            <w:gridSpan w:val="2"/>
            <w:vAlign w:val="center"/>
          </w:tcPr>
          <w:p w14:paraId="1450EC7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Çiçek</w:t>
            </w:r>
          </w:p>
        </w:tc>
        <w:tc>
          <w:tcPr>
            <w:tcW w:w="1701" w:type="dxa"/>
            <w:vAlign w:val="center"/>
          </w:tcPr>
          <w:p w14:paraId="7F8D00F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Flower [flos]</w:t>
            </w:r>
          </w:p>
        </w:tc>
        <w:tc>
          <w:tcPr>
            <w:tcW w:w="1135" w:type="dxa"/>
            <w:gridSpan w:val="2"/>
            <w:vAlign w:val="center"/>
          </w:tcPr>
          <w:p w14:paraId="5F6C406E"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56F0974C" w14:textId="77777777" w:rsidR="00B84BCA" w:rsidRPr="00162F98" w:rsidRDefault="00B84BCA" w:rsidP="00B84BCA">
            <w:pPr>
              <w:tabs>
                <w:tab w:val="left" w:pos="567"/>
              </w:tabs>
              <w:spacing w:after="0" w:line="240" w:lineRule="auto"/>
              <w:rPr>
                <w:rFonts w:ascii="Times New Roman" w:eastAsia="Times New Roman" w:hAnsi="Times New Roman"/>
                <w:bCs/>
                <w:strike/>
                <w:sz w:val="18"/>
                <w:szCs w:val="18"/>
                <w:lang w:eastAsia="tr-TR"/>
              </w:rPr>
            </w:pPr>
          </w:p>
        </w:tc>
      </w:tr>
      <w:tr w:rsidR="00B84BCA" w:rsidRPr="00162F98" w14:paraId="703D470A" w14:textId="77777777" w:rsidTr="0054110F">
        <w:trPr>
          <w:gridAfter w:val="2"/>
          <w:wAfter w:w="3543" w:type="dxa"/>
          <w:cantSplit/>
          <w:trHeight w:val="340"/>
        </w:trPr>
        <w:tc>
          <w:tcPr>
            <w:tcW w:w="675" w:type="dxa"/>
            <w:vMerge/>
            <w:vAlign w:val="center"/>
          </w:tcPr>
          <w:p w14:paraId="19C5C9A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3D594A9"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43B4E97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0E6C69E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70283C5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Tohum</w:t>
            </w:r>
          </w:p>
        </w:tc>
        <w:tc>
          <w:tcPr>
            <w:tcW w:w="1701" w:type="dxa"/>
            <w:vAlign w:val="center"/>
          </w:tcPr>
          <w:p w14:paraId="52A03CA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Seed [semen]</w:t>
            </w:r>
          </w:p>
        </w:tc>
        <w:tc>
          <w:tcPr>
            <w:tcW w:w="1135" w:type="dxa"/>
            <w:gridSpan w:val="2"/>
            <w:vAlign w:val="center"/>
          </w:tcPr>
          <w:p w14:paraId="6844E64E"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36442B48"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4E765503" w14:textId="77777777" w:rsidTr="0054110F">
        <w:trPr>
          <w:gridAfter w:val="2"/>
          <w:wAfter w:w="3543" w:type="dxa"/>
          <w:cantSplit/>
          <w:trHeight w:val="340"/>
        </w:trPr>
        <w:tc>
          <w:tcPr>
            <w:tcW w:w="675" w:type="dxa"/>
            <w:vAlign w:val="center"/>
          </w:tcPr>
          <w:p w14:paraId="79DB3B5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A7FC02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Artemisia dracunculus</w:t>
            </w:r>
            <w:r w:rsidRPr="00162F98">
              <w:rPr>
                <w:rFonts w:ascii="Times New Roman" w:hAnsi="Times New Roman"/>
                <w:b/>
                <w:sz w:val="18"/>
                <w:szCs w:val="18"/>
              </w:rPr>
              <w:t xml:space="preserve"> L.</w:t>
            </w:r>
          </w:p>
        </w:tc>
        <w:tc>
          <w:tcPr>
            <w:tcW w:w="1417" w:type="dxa"/>
            <w:vAlign w:val="center"/>
          </w:tcPr>
          <w:p w14:paraId="41FCAD9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Tarhun</w:t>
            </w:r>
          </w:p>
        </w:tc>
        <w:tc>
          <w:tcPr>
            <w:tcW w:w="1418" w:type="dxa"/>
            <w:vAlign w:val="center"/>
          </w:tcPr>
          <w:p w14:paraId="159CE7A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Tarragon</w:t>
            </w:r>
          </w:p>
        </w:tc>
        <w:tc>
          <w:tcPr>
            <w:tcW w:w="1843" w:type="dxa"/>
            <w:gridSpan w:val="2"/>
            <w:vAlign w:val="center"/>
          </w:tcPr>
          <w:p w14:paraId="3F70C5EB" w14:textId="77777777" w:rsidR="00B84BCA" w:rsidRPr="00162F98"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Yaprak (</w:t>
            </w:r>
            <w:r w:rsidRPr="00445CE7">
              <w:rPr>
                <w:rFonts w:ascii="Times New Roman" w:hAnsi="Times New Roman"/>
                <w:color w:val="000000"/>
                <w:sz w:val="18"/>
                <w:szCs w:val="18"/>
              </w:rPr>
              <w:t>ekstresi</w:t>
            </w:r>
            <w:r>
              <w:rPr>
                <w:rFonts w:ascii="Times New Roman" w:hAnsi="Times New Roman"/>
                <w:color w:val="000000"/>
                <w:sz w:val="18"/>
                <w:szCs w:val="18"/>
              </w:rPr>
              <w:t xml:space="preserve"> </w:t>
            </w:r>
            <w:r w:rsidRPr="00445CE7">
              <w:rPr>
                <w:rFonts w:ascii="Times New Roman" w:hAnsi="Times New Roman"/>
                <w:color w:val="000000"/>
                <w:sz w:val="18"/>
                <w:szCs w:val="18"/>
              </w:rPr>
              <w:t>/ekstraktı</w:t>
            </w:r>
            <w:r w:rsidRPr="00445CE7">
              <w:rPr>
                <w:rFonts w:ascii="Times New Roman" w:hAnsi="Times New Roman"/>
                <w:color w:val="FF0000"/>
                <w:sz w:val="18"/>
                <w:szCs w:val="18"/>
              </w:rPr>
              <w:t xml:space="preserve"> </w:t>
            </w:r>
            <w:r w:rsidRPr="00445CE7">
              <w:rPr>
                <w:rFonts w:ascii="Times New Roman" w:hAnsi="Times New Roman"/>
                <w:sz w:val="18"/>
                <w:szCs w:val="18"/>
              </w:rPr>
              <w:t>hariç)</w:t>
            </w:r>
          </w:p>
        </w:tc>
        <w:tc>
          <w:tcPr>
            <w:tcW w:w="1701" w:type="dxa"/>
            <w:vAlign w:val="center"/>
          </w:tcPr>
          <w:p w14:paraId="64659BB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2912AE8B"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CBECAC9" w14:textId="77777777" w:rsidR="00B84BCA" w:rsidRPr="00B97189" w:rsidRDefault="00B84BCA" w:rsidP="00B84BCA">
            <w:pPr>
              <w:tabs>
                <w:tab w:val="left" w:pos="567"/>
              </w:tabs>
              <w:spacing w:after="0" w:line="240" w:lineRule="auto"/>
              <w:rPr>
                <w:rFonts w:ascii="Times New Roman" w:eastAsia="Times New Roman" w:hAnsi="Times New Roman"/>
                <w:bCs/>
                <w:color w:val="FF0000"/>
                <w:sz w:val="18"/>
                <w:szCs w:val="18"/>
                <w:lang w:eastAsia="tr-TR"/>
              </w:rPr>
            </w:pPr>
          </w:p>
        </w:tc>
      </w:tr>
      <w:tr w:rsidR="00B84BCA" w:rsidRPr="00162F98" w14:paraId="2F270D18" w14:textId="77777777" w:rsidTr="0054110F">
        <w:trPr>
          <w:gridAfter w:val="2"/>
          <w:wAfter w:w="3543" w:type="dxa"/>
          <w:cantSplit/>
          <w:trHeight w:val="903"/>
        </w:trPr>
        <w:tc>
          <w:tcPr>
            <w:tcW w:w="675" w:type="dxa"/>
            <w:vAlign w:val="center"/>
          </w:tcPr>
          <w:p w14:paraId="2CA845A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E860C2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Artemisia genipi</w:t>
            </w:r>
            <w:r w:rsidRPr="00162F98">
              <w:rPr>
                <w:rFonts w:ascii="Times New Roman" w:hAnsi="Times New Roman"/>
                <w:b/>
                <w:sz w:val="18"/>
                <w:szCs w:val="18"/>
              </w:rPr>
              <w:t xml:space="preserve"> Weber ex Stechm.</w:t>
            </w:r>
          </w:p>
          <w:p w14:paraId="078C721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[Absinthium tanacetifolium </w:t>
            </w:r>
            <w:r w:rsidRPr="00162F98">
              <w:rPr>
                <w:rFonts w:ascii="Times New Roman" w:hAnsi="Times New Roman"/>
                <w:sz w:val="18"/>
                <w:szCs w:val="18"/>
              </w:rPr>
              <w:t>(L.) Gaertn.</w:t>
            </w:r>
            <w:r w:rsidRPr="00162F98">
              <w:rPr>
                <w:rFonts w:ascii="Times New Roman" w:hAnsi="Times New Roman"/>
                <w:i/>
                <w:sz w:val="18"/>
                <w:szCs w:val="18"/>
              </w:rPr>
              <w:t>]</w:t>
            </w:r>
          </w:p>
        </w:tc>
        <w:tc>
          <w:tcPr>
            <w:tcW w:w="1417" w:type="dxa"/>
            <w:vAlign w:val="center"/>
          </w:tcPr>
          <w:p w14:paraId="3201618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Genepi</w:t>
            </w:r>
          </w:p>
        </w:tc>
        <w:tc>
          <w:tcPr>
            <w:tcW w:w="1418" w:type="dxa"/>
            <w:vAlign w:val="center"/>
          </w:tcPr>
          <w:p w14:paraId="7A073FF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Genepy</w:t>
            </w:r>
          </w:p>
        </w:tc>
        <w:tc>
          <w:tcPr>
            <w:tcW w:w="1843" w:type="dxa"/>
            <w:gridSpan w:val="2"/>
            <w:vAlign w:val="center"/>
          </w:tcPr>
          <w:p w14:paraId="032E1BB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1AE8D58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154646C"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D9D85E9"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2CB8AB75" w14:textId="77777777" w:rsidTr="0054110F">
        <w:trPr>
          <w:gridAfter w:val="2"/>
          <w:wAfter w:w="3543" w:type="dxa"/>
          <w:cantSplit/>
          <w:trHeight w:val="340"/>
        </w:trPr>
        <w:tc>
          <w:tcPr>
            <w:tcW w:w="675" w:type="dxa"/>
            <w:vAlign w:val="center"/>
          </w:tcPr>
          <w:p w14:paraId="082E163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B16A37A"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Artemisia maritima</w:t>
            </w:r>
            <w:r w:rsidRPr="00162F98">
              <w:rPr>
                <w:rFonts w:ascii="Times New Roman" w:eastAsia="Times New Roman" w:hAnsi="Times New Roman"/>
                <w:b/>
                <w:bCs/>
                <w:sz w:val="18"/>
                <w:szCs w:val="18"/>
                <w:lang w:eastAsia="tr-TR"/>
              </w:rPr>
              <w:t xml:space="preserve"> L.</w:t>
            </w:r>
          </w:p>
          <w:p w14:paraId="5E8A7050" w14:textId="77777777" w:rsidR="00B84BCA" w:rsidRPr="00162F98" w:rsidRDefault="00B84BCA" w:rsidP="00B84BCA">
            <w:pPr>
              <w:tabs>
                <w:tab w:val="left" w:pos="567"/>
              </w:tabs>
              <w:spacing w:before="60" w:after="60" w:line="240" w:lineRule="auto"/>
              <w:rPr>
                <w:rFonts w:ascii="Times New Roman" w:eastAsia="Times New Roman" w:hAnsi="Times New Roman"/>
                <w:bCs/>
                <w:i/>
                <w:sz w:val="18"/>
                <w:szCs w:val="18"/>
                <w:lang w:eastAsia="tr-TR"/>
              </w:rPr>
            </w:pPr>
            <w:r w:rsidRPr="00162F98">
              <w:rPr>
                <w:rFonts w:ascii="Times New Roman" w:eastAsia="Times New Roman" w:hAnsi="Times New Roman"/>
                <w:bCs/>
                <w:i/>
                <w:sz w:val="18"/>
                <w:szCs w:val="18"/>
                <w:lang w:eastAsia="tr-TR"/>
              </w:rPr>
              <w:t xml:space="preserve">[Artemisia santonicum </w:t>
            </w:r>
            <w:r w:rsidRPr="00162F98">
              <w:rPr>
                <w:rFonts w:ascii="Times New Roman" w:eastAsia="Times New Roman" w:hAnsi="Times New Roman"/>
                <w:bCs/>
                <w:sz w:val="18"/>
                <w:szCs w:val="18"/>
                <w:lang w:eastAsia="tr-TR"/>
              </w:rPr>
              <w:t>L.,</w:t>
            </w:r>
            <w:r>
              <w:rPr>
                <w:rFonts w:ascii="Times New Roman" w:eastAsia="Times New Roman" w:hAnsi="Times New Roman"/>
                <w:bCs/>
                <w:sz w:val="18"/>
                <w:szCs w:val="18"/>
                <w:lang w:eastAsia="tr-TR"/>
              </w:rPr>
              <w:t xml:space="preserve">   </w:t>
            </w:r>
            <w:r w:rsidRPr="00162F98">
              <w:rPr>
                <w:rFonts w:ascii="Times New Roman" w:eastAsia="Times New Roman" w:hAnsi="Times New Roman"/>
                <w:bCs/>
                <w:i/>
                <w:sz w:val="18"/>
                <w:szCs w:val="18"/>
                <w:lang w:eastAsia="tr-TR"/>
              </w:rPr>
              <w:t xml:space="preserve">Artemisia fragrans </w:t>
            </w:r>
            <w:r w:rsidRPr="00162F98">
              <w:rPr>
                <w:rFonts w:ascii="Times New Roman" w:eastAsia="Times New Roman" w:hAnsi="Times New Roman"/>
                <w:bCs/>
                <w:sz w:val="18"/>
                <w:szCs w:val="18"/>
                <w:lang w:eastAsia="tr-TR"/>
              </w:rPr>
              <w:t>Willd</w:t>
            </w:r>
            <w:r w:rsidRPr="00162F98">
              <w:rPr>
                <w:rFonts w:ascii="Times New Roman" w:eastAsia="Times New Roman" w:hAnsi="Times New Roman"/>
                <w:bCs/>
                <w:i/>
                <w:sz w:val="18"/>
                <w:szCs w:val="18"/>
                <w:lang w:eastAsia="tr-TR"/>
              </w:rPr>
              <w:t>]</w:t>
            </w:r>
          </w:p>
        </w:tc>
        <w:tc>
          <w:tcPr>
            <w:tcW w:w="1417" w:type="dxa"/>
            <w:vAlign w:val="center"/>
          </w:tcPr>
          <w:p w14:paraId="0003839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Deniz yavşanı, Kokulu yavşan</w:t>
            </w:r>
          </w:p>
        </w:tc>
        <w:tc>
          <w:tcPr>
            <w:tcW w:w="1418" w:type="dxa"/>
            <w:vAlign w:val="center"/>
          </w:tcPr>
          <w:p w14:paraId="21DCA34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Sea wormwood</w:t>
            </w:r>
          </w:p>
        </w:tc>
        <w:tc>
          <w:tcPr>
            <w:tcW w:w="1843" w:type="dxa"/>
            <w:gridSpan w:val="2"/>
            <w:vAlign w:val="center"/>
          </w:tcPr>
          <w:p w14:paraId="2870D00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0AEA9B0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6549B630"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57DF4DCE"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45BE9CF7" w14:textId="77777777" w:rsidTr="0054110F">
        <w:trPr>
          <w:gridAfter w:val="2"/>
          <w:wAfter w:w="3543" w:type="dxa"/>
          <w:cantSplit/>
          <w:trHeight w:val="340"/>
        </w:trPr>
        <w:tc>
          <w:tcPr>
            <w:tcW w:w="675" w:type="dxa"/>
            <w:vAlign w:val="center"/>
          </w:tcPr>
          <w:p w14:paraId="4396764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E4371C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Artemisia pontica</w:t>
            </w:r>
            <w:r w:rsidRPr="00162F98">
              <w:rPr>
                <w:rFonts w:ascii="Times New Roman" w:hAnsi="Times New Roman"/>
                <w:b/>
                <w:sz w:val="18"/>
                <w:szCs w:val="18"/>
              </w:rPr>
              <w:t xml:space="preserve"> L.</w:t>
            </w:r>
          </w:p>
        </w:tc>
        <w:tc>
          <w:tcPr>
            <w:tcW w:w="1417" w:type="dxa"/>
            <w:vAlign w:val="center"/>
          </w:tcPr>
          <w:p w14:paraId="7C70DB2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t>
            </w:r>
          </w:p>
        </w:tc>
        <w:tc>
          <w:tcPr>
            <w:tcW w:w="1418" w:type="dxa"/>
            <w:vAlign w:val="center"/>
          </w:tcPr>
          <w:p w14:paraId="1094246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Roman wormwood, Small absinthe</w:t>
            </w:r>
          </w:p>
        </w:tc>
        <w:tc>
          <w:tcPr>
            <w:tcW w:w="1843" w:type="dxa"/>
            <w:gridSpan w:val="2"/>
            <w:vAlign w:val="center"/>
          </w:tcPr>
          <w:p w14:paraId="1E44ACE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4BA8EF1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2AE8CD13"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0102094"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Sadece vermut üretiminde kullanılabilir.</w:t>
            </w:r>
          </w:p>
        </w:tc>
      </w:tr>
      <w:tr w:rsidR="00B84BCA" w:rsidRPr="00162F98" w14:paraId="18DF42C7" w14:textId="77777777" w:rsidTr="0054110F">
        <w:trPr>
          <w:gridAfter w:val="2"/>
          <w:wAfter w:w="3543" w:type="dxa"/>
          <w:cantSplit/>
          <w:trHeight w:val="340"/>
        </w:trPr>
        <w:tc>
          <w:tcPr>
            <w:tcW w:w="675" w:type="dxa"/>
            <w:vAlign w:val="center"/>
          </w:tcPr>
          <w:p w14:paraId="3C98895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2D9D81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Artemisia vulgaris</w:t>
            </w:r>
            <w:r w:rsidRPr="00162F98">
              <w:rPr>
                <w:rFonts w:ascii="Times New Roman" w:hAnsi="Times New Roman"/>
                <w:b/>
                <w:sz w:val="18"/>
                <w:szCs w:val="18"/>
              </w:rPr>
              <w:t xml:space="preserve"> L.</w:t>
            </w:r>
          </w:p>
          <w:p w14:paraId="3A441CD6" w14:textId="77777777" w:rsidR="00B84BCA"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[Artemisia opulenta</w:t>
            </w:r>
            <w:r w:rsidRPr="00162F98">
              <w:rPr>
                <w:rFonts w:ascii="Times New Roman" w:hAnsi="Times New Roman"/>
                <w:sz w:val="18"/>
                <w:szCs w:val="18"/>
              </w:rPr>
              <w:t xml:space="preserve"> Pamp.</w:t>
            </w:r>
            <w:r w:rsidRPr="00162F98">
              <w:rPr>
                <w:rFonts w:ascii="Times New Roman" w:hAnsi="Times New Roman"/>
                <w:i/>
                <w:sz w:val="18"/>
                <w:szCs w:val="18"/>
              </w:rPr>
              <w:t>]</w:t>
            </w:r>
          </w:p>
          <w:p w14:paraId="62130AD7" w14:textId="77777777" w:rsidR="00B84BCA" w:rsidRPr="00162F98" w:rsidRDefault="00B84BCA" w:rsidP="00B84BCA">
            <w:pPr>
              <w:spacing w:before="60" w:after="60" w:line="240" w:lineRule="auto"/>
              <w:rPr>
                <w:rFonts w:ascii="Times New Roman" w:hAnsi="Times New Roman"/>
                <w:b/>
                <w:sz w:val="18"/>
                <w:szCs w:val="18"/>
              </w:rPr>
            </w:pPr>
          </w:p>
        </w:tc>
        <w:tc>
          <w:tcPr>
            <w:tcW w:w="1417" w:type="dxa"/>
            <w:vAlign w:val="center"/>
          </w:tcPr>
          <w:p w14:paraId="0F93D6C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Ayvadana</w:t>
            </w:r>
          </w:p>
        </w:tc>
        <w:tc>
          <w:tcPr>
            <w:tcW w:w="1418" w:type="dxa"/>
            <w:vAlign w:val="center"/>
          </w:tcPr>
          <w:p w14:paraId="35A3C07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Mugwort</w:t>
            </w:r>
          </w:p>
        </w:tc>
        <w:tc>
          <w:tcPr>
            <w:tcW w:w="1843" w:type="dxa"/>
            <w:gridSpan w:val="2"/>
            <w:vAlign w:val="center"/>
          </w:tcPr>
          <w:p w14:paraId="661AD70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2EB87D9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6B7C7D9"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37ACB8B"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33EC8387" w14:textId="77777777" w:rsidTr="0054110F">
        <w:trPr>
          <w:gridAfter w:val="2"/>
          <w:wAfter w:w="3543" w:type="dxa"/>
          <w:cantSplit/>
          <w:trHeight w:val="340"/>
        </w:trPr>
        <w:tc>
          <w:tcPr>
            <w:tcW w:w="675" w:type="dxa"/>
            <w:vMerge w:val="restart"/>
            <w:vAlign w:val="center"/>
          </w:tcPr>
          <w:p w14:paraId="4811975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65E8F180"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 xml:space="preserve">Asarum </w:t>
            </w:r>
            <w:r w:rsidRPr="00162F98">
              <w:rPr>
                <w:rFonts w:ascii="Times New Roman" w:eastAsia="Times New Roman" w:hAnsi="Times New Roman"/>
                <w:b/>
                <w:bCs/>
                <w:sz w:val="18"/>
                <w:szCs w:val="18"/>
                <w:lang w:eastAsia="tr-TR"/>
              </w:rPr>
              <w:t>sp.</w:t>
            </w:r>
          </w:p>
        </w:tc>
        <w:tc>
          <w:tcPr>
            <w:tcW w:w="1417" w:type="dxa"/>
            <w:vMerge w:val="restart"/>
            <w:vAlign w:val="center"/>
          </w:tcPr>
          <w:p w14:paraId="34859B1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Azaron, Afşarotu</w:t>
            </w:r>
          </w:p>
        </w:tc>
        <w:tc>
          <w:tcPr>
            <w:tcW w:w="1418" w:type="dxa"/>
            <w:vMerge w:val="restart"/>
            <w:vAlign w:val="center"/>
          </w:tcPr>
          <w:p w14:paraId="049C525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Wild ginger</w:t>
            </w:r>
          </w:p>
        </w:tc>
        <w:tc>
          <w:tcPr>
            <w:tcW w:w="1843" w:type="dxa"/>
            <w:gridSpan w:val="2"/>
            <w:vAlign w:val="center"/>
          </w:tcPr>
          <w:p w14:paraId="7C0EE2C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621E3DE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3D3A0337"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59A1A36" w14:textId="77777777" w:rsidR="00B84BCA" w:rsidRPr="00162F98" w:rsidRDefault="00B84BCA" w:rsidP="00B84BCA">
            <w:pPr>
              <w:tabs>
                <w:tab w:val="left" w:pos="567"/>
              </w:tabs>
              <w:spacing w:after="0" w:line="240" w:lineRule="auto"/>
              <w:rPr>
                <w:rFonts w:ascii="Times New Roman" w:eastAsia="Times New Roman" w:hAnsi="Times New Roman"/>
                <w:bCs/>
                <w:strike/>
                <w:sz w:val="18"/>
                <w:szCs w:val="18"/>
                <w:lang w:eastAsia="tr-TR"/>
              </w:rPr>
            </w:pPr>
          </w:p>
        </w:tc>
      </w:tr>
      <w:tr w:rsidR="00B84BCA" w:rsidRPr="00162F98" w14:paraId="293D3881" w14:textId="77777777" w:rsidTr="0054110F">
        <w:trPr>
          <w:gridAfter w:val="2"/>
          <w:wAfter w:w="3543" w:type="dxa"/>
          <w:cantSplit/>
          <w:trHeight w:val="340"/>
        </w:trPr>
        <w:tc>
          <w:tcPr>
            <w:tcW w:w="675" w:type="dxa"/>
            <w:vMerge/>
            <w:vAlign w:val="center"/>
          </w:tcPr>
          <w:p w14:paraId="137E99E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AE2EDCF"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6ECA158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59A9F66D"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685F8797"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33E19D7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71620656"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589A0EF8" w14:textId="77777777" w:rsidR="00B84BCA" w:rsidRPr="00162F98" w:rsidRDefault="00B84BCA" w:rsidP="00B84BCA">
            <w:pPr>
              <w:tabs>
                <w:tab w:val="left" w:pos="567"/>
              </w:tabs>
              <w:spacing w:after="0" w:line="240" w:lineRule="auto"/>
              <w:rPr>
                <w:rFonts w:ascii="Times New Roman" w:eastAsia="Times New Roman" w:hAnsi="Times New Roman"/>
                <w:bCs/>
                <w:strike/>
                <w:sz w:val="18"/>
                <w:szCs w:val="18"/>
                <w:highlight w:val="yellow"/>
                <w:lang w:eastAsia="tr-TR"/>
              </w:rPr>
            </w:pPr>
          </w:p>
        </w:tc>
      </w:tr>
      <w:tr w:rsidR="00B84BCA" w:rsidRPr="00162F98" w14:paraId="7F11853D" w14:textId="77777777" w:rsidTr="0054110F">
        <w:trPr>
          <w:gridAfter w:val="2"/>
          <w:wAfter w:w="3543" w:type="dxa"/>
          <w:cantSplit/>
          <w:trHeight w:val="340"/>
        </w:trPr>
        <w:tc>
          <w:tcPr>
            <w:tcW w:w="675" w:type="dxa"/>
            <w:vAlign w:val="center"/>
          </w:tcPr>
          <w:p w14:paraId="2CAD82B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77D1FEB"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Aspalathus </w:t>
            </w:r>
            <w:r w:rsidRPr="00162F98">
              <w:rPr>
                <w:rFonts w:ascii="Times New Roman" w:hAnsi="Times New Roman"/>
                <w:b/>
                <w:sz w:val="18"/>
                <w:szCs w:val="18"/>
              </w:rPr>
              <w:t>sp.</w:t>
            </w:r>
          </w:p>
        </w:tc>
        <w:tc>
          <w:tcPr>
            <w:tcW w:w="1417" w:type="dxa"/>
            <w:vAlign w:val="center"/>
          </w:tcPr>
          <w:p w14:paraId="363E47FF" w14:textId="77777777" w:rsidR="00B84BCA"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Roybos</w:t>
            </w:r>
          </w:p>
          <w:p w14:paraId="0E5CE25F" w14:textId="77777777" w:rsidR="00B84BCA" w:rsidRPr="00162F98" w:rsidRDefault="00B84BCA" w:rsidP="00B84BCA">
            <w:pPr>
              <w:spacing w:before="60" w:after="60" w:line="240" w:lineRule="auto"/>
              <w:rPr>
                <w:rFonts w:ascii="Times New Roman" w:hAnsi="Times New Roman"/>
                <w:sz w:val="18"/>
                <w:szCs w:val="18"/>
              </w:rPr>
            </w:pPr>
          </w:p>
        </w:tc>
        <w:tc>
          <w:tcPr>
            <w:tcW w:w="1418" w:type="dxa"/>
            <w:vAlign w:val="center"/>
          </w:tcPr>
          <w:p w14:paraId="1C651D1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Rooibos</w:t>
            </w:r>
          </w:p>
        </w:tc>
        <w:tc>
          <w:tcPr>
            <w:tcW w:w="1843" w:type="dxa"/>
            <w:gridSpan w:val="2"/>
            <w:vAlign w:val="center"/>
          </w:tcPr>
          <w:p w14:paraId="6E19FF9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766FA7A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347EF93F"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62CC86C"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40605522" w14:textId="77777777" w:rsidTr="0054110F">
        <w:trPr>
          <w:gridAfter w:val="2"/>
          <w:wAfter w:w="3543" w:type="dxa"/>
          <w:cantSplit/>
          <w:trHeight w:val="340"/>
        </w:trPr>
        <w:tc>
          <w:tcPr>
            <w:tcW w:w="675" w:type="dxa"/>
            <w:vMerge w:val="restart"/>
            <w:vAlign w:val="center"/>
          </w:tcPr>
          <w:p w14:paraId="5E31633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7B8A1D5"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Asparagus officinalis</w:t>
            </w:r>
            <w:r w:rsidRPr="00162F98">
              <w:rPr>
                <w:rFonts w:ascii="Times New Roman" w:eastAsia="Times New Roman" w:hAnsi="Times New Roman"/>
                <w:b/>
                <w:sz w:val="18"/>
                <w:szCs w:val="18"/>
                <w:lang w:eastAsia="tr-TR"/>
              </w:rPr>
              <w:t xml:space="preserve"> L.</w:t>
            </w:r>
          </w:p>
        </w:tc>
        <w:tc>
          <w:tcPr>
            <w:tcW w:w="1417" w:type="dxa"/>
            <w:vMerge w:val="restart"/>
            <w:vAlign w:val="center"/>
          </w:tcPr>
          <w:p w14:paraId="71252239"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Kuşkonmaz</w:t>
            </w:r>
          </w:p>
        </w:tc>
        <w:tc>
          <w:tcPr>
            <w:tcW w:w="1418" w:type="dxa"/>
            <w:vMerge w:val="restart"/>
            <w:vAlign w:val="center"/>
          </w:tcPr>
          <w:p w14:paraId="389EC73D"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Garden asparagus</w:t>
            </w:r>
          </w:p>
        </w:tc>
        <w:tc>
          <w:tcPr>
            <w:tcW w:w="1843" w:type="dxa"/>
            <w:gridSpan w:val="2"/>
            <w:vAlign w:val="center"/>
          </w:tcPr>
          <w:p w14:paraId="3E4E439B"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Kök</w:t>
            </w:r>
          </w:p>
        </w:tc>
        <w:tc>
          <w:tcPr>
            <w:tcW w:w="1701" w:type="dxa"/>
            <w:vAlign w:val="center"/>
          </w:tcPr>
          <w:p w14:paraId="5B845FF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006315C0"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Merge w:val="restart"/>
            <w:vAlign w:val="center"/>
          </w:tcPr>
          <w:p w14:paraId="74461A00"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09284E97" w14:textId="77777777" w:rsidTr="0054110F">
        <w:trPr>
          <w:gridAfter w:val="2"/>
          <w:wAfter w:w="3543" w:type="dxa"/>
          <w:cantSplit/>
          <w:trHeight w:val="144"/>
        </w:trPr>
        <w:tc>
          <w:tcPr>
            <w:tcW w:w="675" w:type="dxa"/>
            <w:vMerge/>
            <w:vAlign w:val="center"/>
          </w:tcPr>
          <w:p w14:paraId="4AAEC73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2E1CE52B"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p>
        </w:tc>
        <w:tc>
          <w:tcPr>
            <w:tcW w:w="1417" w:type="dxa"/>
            <w:vMerge/>
            <w:vAlign w:val="center"/>
          </w:tcPr>
          <w:p w14:paraId="25905CD8"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p>
        </w:tc>
        <w:tc>
          <w:tcPr>
            <w:tcW w:w="1418" w:type="dxa"/>
            <w:vMerge/>
            <w:vAlign w:val="center"/>
          </w:tcPr>
          <w:p w14:paraId="2E46831E"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6220D5A9"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 xml:space="preserve">Rizom </w:t>
            </w:r>
          </w:p>
        </w:tc>
        <w:tc>
          <w:tcPr>
            <w:tcW w:w="1701" w:type="dxa"/>
            <w:vAlign w:val="center"/>
          </w:tcPr>
          <w:p w14:paraId="20B1A45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Rhizome [rhizoma]</w:t>
            </w:r>
          </w:p>
        </w:tc>
        <w:tc>
          <w:tcPr>
            <w:tcW w:w="1135" w:type="dxa"/>
            <w:gridSpan w:val="2"/>
            <w:vAlign w:val="center"/>
          </w:tcPr>
          <w:p w14:paraId="59FA5F51"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Merge/>
            <w:vAlign w:val="center"/>
          </w:tcPr>
          <w:p w14:paraId="75278BBA"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33048A77" w14:textId="77777777" w:rsidTr="0054110F">
        <w:trPr>
          <w:gridAfter w:val="2"/>
          <w:wAfter w:w="3543" w:type="dxa"/>
          <w:cantSplit/>
          <w:trHeight w:val="144"/>
        </w:trPr>
        <w:tc>
          <w:tcPr>
            <w:tcW w:w="675" w:type="dxa"/>
            <w:vMerge/>
            <w:vAlign w:val="center"/>
          </w:tcPr>
          <w:p w14:paraId="6A5BBF9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CD2ABD2"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p>
        </w:tc>
        <w:tc>
          <w:tcPr>
            <w:tcW w:w="1417" w:type="dxa"/>
            <w:vMerge/>
            <w:vAlign w:val="center"/>
          </w:tcPr>
          <w:p w14:paraId="19168390"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p>
        </w:tc>
        <w:tc>
          <w:tcPr>
            <w:tcW w:w="1418" w:type="dxa"/>
            <w:vMerge/>
            <w:vAlign w:val="center"/>
          </w:tcPr>
          <w:p w14:paraId="0FC1F0D9"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1E417DE4" w14:textId="77777777" w:rsidR="00B84BCA" w:rsidRPr="00445CE7" w:rsidRDefault="00B84BCA" w:rsidP="00B84BCA">
            <w:pPr>
              <w:spacing w:before="60" w:after="60" w:line="240" w:lineRule="auto"/>
              <w:rPr>
                <w:rFonts w:ascii="Times New Roman" w:eastAsia="Times New Roman" w:hAnsi="Times New Roman"/>
                <w:sz w:val="18"/>
                <w:szCs w:val="18"/>
                <w:lang w:eastAsia="tr-TR"/>
              </w:rPr>
            </w:pPr>
            <w:r w:rsidRPr="00445CE7">
              <w:rPr>
                <w:rFonts w:ascii="Times New Roman" w:eastAsia="Times New Roman" w:hAnsi="Times New Roman"/>
                <w:sz w:val="18"/>
                <w:szCs w:val="18"/>
                <w:lang w:eastAsia="tr-TR"/>
              </w:rPr>
              <w:t>Taze sürgün (</w:t>
            </w:r>
            <w:r w:rsidRPr="00445CE7">
              <w:rPr>
                <w:rFonts w:ascii="Times New Roman" w:eastAsia="Times New Roman" w:hAnsi="Times New Roman"/>
                <w:color w:val="000000"/>
                <w:sz w:val="18"/>
                <w:szCs w:val="18"/>
                <w:lang w:eastAsia="tr-TR"/>
              </w:rPr>
              <w:t>ekstresi/</w:t>
            </w:r>
            <w:r>
              <w:rPr>
                <w:rFonts w:ascii="Times New Roman" w:eastAsia="Times New Roman" w:hAnsi="Times New Roman"/>
                <w:color w:val="000000"/>
                <w:sz w:val="18"/>
                <w:szCs w:val="18"/>
                <w:lang w:eastAsia="tr-TR"/>
              </w:rPr>
              <w:t xml:space="preserve"> </w:t>
            </w:r>
            <w:r w:rsidRPr="00445CE7">
              <w:rPr>
                <w:rFonts w:ascii="Times New Roman" w:eastAsia="Times New Roman" w:hAnsi="Times New Roman"/>
                <w:color w:val="000000"/>
                <w:sz w:val="18"/>
                <w:szCs w:val="18"/>
                <w:lang w:eastAsia="tr-TR"/>
              </w:rPr>
              <w:t>ekstraktı hariç)</w:t>
            </w:r>
          </w:p>
        </w:tc>
        <w:tc>
          <w:tcPr>
            <w:tcW w:w="1701" w:type="dxa"/>
            <w:vAlign w:val="center"/>
          </w:tcPr>
          <w:p w14:paraId="51874B20" w14:textId="77777777" w:rsidR="00B84BCA" w:rsidRPr="00445CE7" w:rsidRDefault="00B84BCA" w:rsidP="00B84BCA">
            <w:pPr>
              <w:spacing w:before="60" w:after="60" w:line="240" w:lineRule="auto"/>
              <w:rPr>
                <w:rFonts w:ascii="Times New Roman" w:hAnsi="Times New Roman"/>
                <w:color w:val="00B050"/>
                <w:sz w:val="18"/>
                <w:szCs w:val="18"/>
              </w:rPr>
            </w:pPr>
          </w:p>
        </w:tc>
        <w:tc>
          <w:tcPr>
            <w:tcW w:w="1135" w:type="dxa"/>
            <w:gridSpan w:val="2"/>
            <w:vAlign w:val="center"/>
          </w:tcPr>
          <w:p w14:paraId="4E59E669" w14:textId="77777777" w:rsidR="00B84BCA" w:rsidRPr="00445CE7" w:rsidRDefault="00B84BCA" w:rsidP="00B84BCA">
            <w:pPr>
              <w:spacing w:after="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Merge/>
            <w:vAlign w:val="center"/>
          </w:tcPr>
          <w:p w14:paraId="69E9378A"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280272C9" w14:textId="77777777" w:rsidTr="0054110F">
        <w:trPr>
          <w:gridAfter w:val="2"/>
          <w:wAfter w:w="3543" w:type="dxa"/>
          <w:cantSplit/>
          <w:trHeight w:val="340"/>
        </w:trPr>
        <w:tc>
          <w:tcPr>
            <w:tcW w:w="675" w:type="dxa"/>
            <w:vMerge w:val="restart"/>
            <w:vAlign w:val="center"/>
          </w:tcPr>
          <w:p w14:paraId="5040CF3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61599471" w14:textId="77777777" w:rsidR="00B84BCA"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Asperugo procumbens</w:t>
            </w:r>
            <w:r w:rsidRPr="00162F98">
              <w:rPr>
                <w:rFonts w:ascii="Times New Roman" w:eastAsia="Times New Roman" w:hAnsi="Times New Roman"/>
                <w:b/>
                <w:bCs/>
                <w:sz w:val="18"/>
                <w:szCs w:val="18"/>
                <w:lang w:eastAsia="tr-TR"/>
              </w:rPr>
              <w:t xml:space="preserve"> L.</w:t>
            </w:r>
          </w:p>
          <w:p w14:paraId="44A0A6BD"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w:t>
            </w:r>
            <w:r w:rsidRPr="00162F98">
              <w:rPr>
                <w:rFonts w:ascii="Times New Roman" w:eastAsia="Times New Roman" w:hAnsi="Times New Roman"/>
                <w:bCs/>
                <w:i/>
                <w:sz w:val="18"/>
                <w:szCs w:val="18"/>
                <w:lang w:eastAsia="tr-TR"/>
              </w:rPr>
              <w:t>Asperugo</w:t>
            </w:r>
            <w:r w:rsidRPr="00162F98">
              <w:rPr>
                <w:rFonts w:ascii="Times New Roman" w:eastAsia="Times New Roman" w:hAnsi="Times New Roman"/>
                <w:bCs/>
                <w:i/>
                <w:sz w:val="18"/>
                <w:szCs w:val="18"/>
              </w:rPr>
              <w:t xml:space="preserve"> vulgaris </w:t>
            </w:r>
            <w:r w:rsidRPr="00162F98">
              <w:rPr>
                <w:rFonts w:ascii="Times New Roman" w:eastAsia="Times New Roman" w:hAnsi="Times New Roman"/>
                <w:bCs/>
                <w:sz w:val="18"/>
                <w:szCs w:val="18"/>
              </w:rPr>
              <w:t>Dum. Cours.</w:t>
            </w:r>
            <w:r w:rsidRPr="00162F98">
              <w:rPr>
                <w:rFonts w:ascii="Times New Roman" w:hAnsi="Times New Roman"/>
                <w:i/>
                <w:sz w:val="18"/>
                <w:szCs w:val="18"/>
              </w:rPr>
              <w:t>]</w:t>
            </w:r>
          </w:p>
        </w:tc>
        <w:tc>
          <w:tcPr>
            <w:tcW w:w="1417" w:type="dxa"/>
            <w:vMerge w:val="restart"/>
            <w:vAlign w:val="center"/>
          </w:tcPr>
          <w:p w14:paraId="62298BE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w:t>
            </w:r>
          </w:p>
        </w:tc>
        <w:tc>
          <w:tcPr>
            <w:tcW w:w="1418" w:type="dxa"/>
            <w:vMerge w:val="restart"/>
            <w:vAlign w:val="center"/>
          </w:tcPr>
          <w:p w14:paraId="6EE8342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German madwort</w:t>
            </w:r>
          </w:p>
        </w:tc>
        <w:tc>
          <w:tcPr>
            <w:tcW w:w="1843" w:type="dxa"/>
            <w:gridSpan w:val="2"/>
            <w:vAlign w:val="center"/>
          </w:tcPr>
          <w:p w14:paraId="5D26320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1D594F3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0640DEAE"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01AB69B2" w14:textId="77777777" w:rsidR="00B84BCA" w:rsidRPr="00162F98" w:rsidRDefault="00B84BCA" w:rsidP="00B84BCA">
            <w:pPr>
              <w:tabs>
                <w:tab w:val="left" w:pos="567"/>
              </w:tabs>
              <w:spacing w:after="0" w:line="240" w:lineRule="auto"/>
              <w:rPr>
                <w:rFonts w:ascii="Times New Roman" w:eastAsia="Times New Roman" w:hAnsi="Times New Roman"/>
                <w:bCs/>
                <w:strike/>
                <w:sz w:val="18"/>
                <w:szCs w:val="18"/>
                <w:lang w:eastAsia="tr-TR"/>
              </w:rPr>
            </w:pPr>
          </w:p>
        </w:tc>
      </w:tr>
      <w:tr w:rsidR="00B84BCA" w:rsidRPr="00162F98" w14:paraId="6D05EFFE" w14:textId="77777777" w:rsidTr="0054110F">
        <w:trPr>
          <w:gridAfter w:val="2"/>
          <w:wAfter w:w="3543" w:type="dxa"/>
          <w:cantSplit/>
          <w:trHeight w:val="340"/>
        </w:trPr>
        <w:tc>
          <w:tcPr>
            <w:tcW w:w="675" w:type="dxa"/>
            <w:vMerge/>
            <w:vAlign w:val="center"/>
          </w:tcPr>
          <w:p w14:paraId="00FA477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C9369EF"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5E53ABE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4AF7679F"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104F09B1"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4333975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2D423F8C"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618CAE41" w14:textId="77777777" w:rsidR="00B84BCA" w:rsidRPr="00162F98" w:rsidRDefault="00B84BCA" w:rsidP="00B84BCA">
            <w:pPr>
              <w:tabs>
                <w:tab w:val="left" w:pos="567"/>
              </w:tabs>
              <w:spacing w:after="0" w:line="240" w:lineRule="auto"/>
              <w:rPr>
                <w:rFonts w:ascii="Times New Roman" w:eastAsia="Times New Roman" w:hAnsi="Times New Roman"/>
                <w:bCs/>
                <w:strike/>
                <w:sz w:val="18"/>
                <w:szCs w:val="18"/>
                <w:highlight w:val="yellow"/>
                <w:lang w:eastAsia="tr-TR"/>
              </w:rPr>
            </w:pPr>
          </w:p>
        </w:tc>
      </w:tr>
      <w:tr w:rsidR="00B84BCA" w:rsidRPr="00162F98" w14:paraId="2EBDD90C" w14:textId="77777777" w:rsidTr="0054110F">
        <w:trPr>
          <w:gridAfter w:val="2"/>
          <w:wAfter w:w="3543" w:type="dxa"/>
          <w:cantSplit/>
          <w:trHeight w:val="340"/>
        </w:trPr>
        <w:tc>
          <w:tcPr>
            <w:tcW w:w="675" w:type="dxa"/>
            <w:vAlign w:val="center"/>
          </w:tcPr>
          <w:p w14:paraId="17D4D13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A6A309F"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b/>
                <w:i/>
                <w:sz w:val="18"/>
                <w:szCs w:val="18"/>
                <w:lang w:eastAsia="tr-TR"/>
              </w:rPr>
              <w:t>Asperula odorata</w:t>
            </w:r>
            <w:r w:rsidRPr="00162F98">
              <w:rPr>
                <w:rFonts w:ascii="Times New Roman" w:eastAsia="Times New Roman" w:hAnsi="Times New Roman"/>
                <w:b/>
                <w:sz w:val="18"/>
                <w:szCs w:val="18"/>
                <w:lang w:eastAsia="tr-TR"/>
              </w:rPr>
              <w:t xml:space="preserve"> L.</w:t>
            </w:r>
          </w:p>
          <w:p w14:paraId="36D82C36" w14:textId="77777777" w:rsidR="00B84BCA" w:rsidRPr="00162F98" w:rsidRDefault="00B84BCA" w:rsidP="00B84BCA">
            <w:pPr>
              <w:spacing w:before="60" w:after="60" w:line="240" w:lineRule="auto"/>
              <w:rPr>
                <w:rFonts w:ascii="Times New Roman" w:eastAsia="Times New Roman" w:hAnsi="Times New Roman"/>
                <w:i/>
                <w:sz w:val="18"/>
                <w:szCs w:val="18"/>
                <w:lang w:eastAsia="tr-TR"/>
              </w:rPr>
            </w:pPr>
            <w:r w:rsidRPr="00162F98">
              <w:rPr>
                <w:rFonts w:ascii="Times New Roman" w:eastAsia="Times New Roman" w:hAnsi="Times New Roman"/>
                <w:i/>
                <w:sz w:val="18"/>
                <w:szCs w:val="18"/>
                <w:lang w:eastAsia="tr-TR"/>
              </w:rPr>
              <w:t xml:space="preserve">[Galium odoratum </w:t>
            </w:r>
            <w:r w:rsidRPr="00162F98">
              <w:rPr>
                <w:rFonts w:ascii="Times New Roman" w:eastAsia="Times New Roman" w:hAnsi="Times New Roman"/>
                <w:sz w:val="18"/>
                <w:szCs w:val="18"/>
              </w:rPr>
              <w:t>(L.) Scop</w:t>
            </w:r>
            <w:r w:rsidRPr="00162F98">
              <w:rPr>
                <w:rFonts w:ascii="Times New Roman" w:eastAsia="Times New Roman" w:hAnsi="Times New Roman"/>
                <w:i/>
                <w:sz w:val="18"/>
                <w:szCs w:val="18"/>
              </w:rPr>
              <w:t>.</w:t>
            </w:r>
            <w:r w:rsidRPr="00162F98">
              <w:rPr>
                <w:rFonts w:ascii="Times New Roman" w:eastAsia="Times New Roman" w:hAnsi="Times New Roman"/>
                <w:i/>
                <w:sz w:val="18"/>
                <w:szCs w:val="18"/>
                <w:lang w:eastAsia="tr-TR"/>
              </w:rPr>
              <w:t>]</w:t>
            </w:r>
          </w:p>
        </w:tc>
        <w:tc>
          <w:tcPr>
            <w:tcW w:w="1417" w:type="dxa"/>
            <w:vAlign w:val="center"/>
          </w:tcPr>
          <w:p w14:paraId="1E24F567"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Kokulu yapışkanotu</w:t>
            </w:r>
          </w:p>
        </w:tc>
        <w:tc>
          <w:tcPr>
            <w:tcW w:w="1418" w:type="dxa"/>
            <w:vAlign w:val="center"/>
          </w:tcPr>
          <w:p w14:paraId="0AE72579"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Sweet woodruff</w:t>
            </w:r>
          </w:p>
        </w:tc>
        <w:tc>
          <w:tcPr>
            <w:tcW w:w="1843" w:type="dxa"/>
            <w:gridSpan w:val="2"/>
            <w:vAlign w:val="center"/>
          </w:tcPr>
          <w:p w14:paraId="60953725"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Toprak üstü</w:t>
            </w:r>
          </w:p>
        </w:tc>
        <w:tc>
          <w:tcPr>
            <w:tcW w:w="1701" w:type="dxa"/>
            <w:vAlign w:val="center"/>
          </w:tcPr>
          <w:p w14:paraId="57717C6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37BD6B55"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78CB6A67"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4BB474F5" w14:textId="77777777" w:rsidTr="0054110F">
        <w:trPr>
          <w:gridAfter w:val="2"/>
          <w:wAfter w:w="3543" w:type="dxa"/>
          <w:cantSplit/>
          <w:trHeight w:val="340"/>
        </w:trPr>
        <w:tc>
          <w:tcPr>
            <w:tcW w:w="675" w:type="dxa"/>
            <w:vAlign w:val="center"/>
          </w:tcPr>
          <w:p w14:paraId="443C5CE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AC5D972"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eastAsia="Times New Roman" w:hAnsi="Times New Roman"/>
                <w:b/>
                <w:i/>
                <w:sz w:val="18"/>
                <w:szCs w:val="18"/>
                <w:lang w:eastAsia="tr-TR"/>
              </w:rPr>
              <w:t xml:space="preserve">Asphodelus albus </w:t>
            </w:r>
            <w:r w:rsidRPr="00162F98">
              <w:rPr>
                <w:rFonts w:ascii="Times New Roman" w:hAnsi="Times New Roman"/>
                <w:b/>
                <w:sz w:val="18"/>
                <w:szCs w:val="18"/>
                <w:shd w:val="clear" w:color="auto" w:fill="F9F9F9"/>
              </w:rPr>
              <w:t>Willd.</w:t>
            </w:r>
          </w:p>
        </w:tc>
        <w:tc>
          <w:tcPr>
            <w:tcW w:w="1417" w:type="dxa"/>
            <w:vAlign w:val="center"/>
          </w:tcPr>
          <w:p w14:paraId="7333D316"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Çiriş otu</w:t>
            </w:r>
          </w:p>
        </w:tc>
        <w:tc>
          <w:tcPr>
            <w:tcW w:w="1418" w:type="dxa"/>
            <w:vAlign w:val="center"/>
          </w:tcPr>
          <w:p w14:paraId="2635E9AE"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Asphodelus</w:t>
            </w:r>
          </w:p>
        </w:tc>
        <w:tc>
          <w:tcPr>
            <w:tcW w:w="1843" w:type="dxa"/>
            <w:gridSpan w:val="2"/>
            <w:vAlign w:val="center"/>
          </w:tcPr>
          <w:p w14:paraId="7D528742"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bCs/>
                <w:sz w:val="18"/>
                <w:szCs w:val="18"/>
                <w:lang w:eastAsia="tr-TR"/>
              </w:rPr>
              <w:t>Bitkinin bütün kısımları</w:t>
            </w:r>
          </w:p>
        </w:tc>
        <w:tc>
          <w:tcPr>
            <w:tcW w:w="1701" w:type="dxa"/>
            <w:vAlign w:val="center"/>
          </w:tcPr>
          <w:p w14:paraId="621BE10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All parts</w:t>
            </w:r>
          </w:p>
        </w:tc>
        <w:tc>
          <w:tcPr>
            <w:tcW w:w="1135" w:type="dxa"/>
            <w:gridSpan w:val="2"/>
            <w:vAlign w:val="center"/>
          </w:tcPr>
          <w:p w14:paraId="629441F9"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6CB3E065"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63E00E8" w14:textId="77777777" w:rsidTr="0054110F">
        <w:trPr>
          <w:gridAfter w:val="2"/>
          <w:wAfter w:w="3543" w:type="dxa"/>
          <w:cantSplit/>
          <w:trHeight w:val="340"/>
        </w:trPr>
        <w:tc>
          <w:tcPr>
            <w:tcW w:w="675" w:type="dxa"/>
            <w:vAlign w:val="center"/>
          </w:tcPr>
          <w:p w14:paraId="64F7B4F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DE753E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Astragalus membranaceus</w:t>
            </w:r>
            <w:r w:rsidRPr="00162F98">
              <w:rPr>
                <w:rFonts w:ascii="Times New Roman" w:hAnsi="Times New Roman"/>
                <w:b/>
                <w:sz w:val="18"/>
                <w:szCs w:val="18"/>
              </w:rPr>
              <w:t xml:space="preserve"> (Fisch.) Bunge</w:t>
            </w:r>
          </w:p>
          <w:p w14:paraId="7E89D63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i/>
                <w:sz w:val="18"/>
                <w:szCs w:val="18"/>
              </w:rPr>
              <w:t xml:space="preserve">[Astragalus propinquus </w:t>
            </w:r>
            <w:r w:rsidRPr="00162F98">
              <w:rPr>
                <w:rFonts w:ascii="Times New Roman" w:hAnsi="Times New Roman"/>
                <w:sz w:val="18"/>
                <w:szCs w:val="18"/>
              </w:rPr>
              <w:t>Schischkin</w:t>
            </w:r>
            <w:r w:rsidRPr="00162F98">
              <w:rPr>
                <w:rFonts w:ascii="Times New Roman" w:hAnsi="Times New Roman"/>
                <w:i/>
                <w:sz w:val="18"/>
                <w:szCs w:val="18"/>
              </w:rPr>
              <w:t>.]</w:t>
            </w:r>
          </w:p>
        </w:tc>
        <w:tc>
          <w:tcPr>
            <w:tcW w:w="1417" w:type="dxa"/>
            <w:vAlign w:val="center"/>
          </w:tcPr>
          <w:p w14:paraId="08ED243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Çin geveni</w:t>
            </w:r>
          </w:p>
        </w:tc>
        <w:tc>
          <w:tcPr>
            <w:tcW w:w="1418" w:type="dxa"/>
            <w:vAlign w:val="center"/>
          </w:tcPr>
          <w:p w14:paraId="0C9389E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Huang-Qi, Astragali</w:t>
            </w:r>
          </w:p>
        </w:tc>
        <w:tc>
          <w:tcPr>
            <w:tcW w:w="1843" w:type="dxa"/>
            <w:gridSpan w:val="2"/>
            <w:vAlign w:val="center"/>
          </w:tcPr>
          <w:p w14:paraId="131F468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31E1856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33C8A561"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37D3A9A"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00373660" w14:textId="77777777" w:rsidTr="0054110F">
        <w:trPr>
          <w:gridAfter w:val="2"/>
          <w:wAfter w:w="3543" w:type="dxa"/>
          <w:cantSplit/>
          <w:trHeight w:val="340"/>
        </w:trPr>
        <w:tc>
          <w:tcPr>
            <w:tcW w:w="675" w:type="dxa"/>
            <w:vAlign w:val="center"/>
          </w:tcPr>
          <w:p w14:paraId="73B5B1C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C70FB0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Astragalus mongholicus</w:t>
            </w:r>
            <w:r w:rsidRPr="00162F98">
              <w:rPr>
                <w:rFonts w:ascii="Times New Roman" w:hAnsi="Times New Roman"/>
                <w:b/>
                <w:sz w:val="18"/>
                <w:szCs w:val="18"/>
              </w:rPr>
              <w:t xml:space="preserve"> Bunge</w:t>
            </w:r>
          </w:p>
          <w:p w14:paraId="355BF592"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 xml:space="preserve">[Astragalus membranaceus </w:t>
            </w:r>
            <w:r w:rsidRPr="00162F98">
              <w:rPr>
                <w:rFonts w:ascii="Times New Roman" w:hAnsi="Times New Roman"/>
                <w:sz w:val="18"/>
                <w:szCs w:val="18"/>
              </w:rPr>
              <w:t xml:space="preserve">(Fisch.) Bunge var. </w:t>
            </w:r>
            <w:r w:rsidRPr="00162F98">
              <w:rPr>
                <w:rFonts w:ascii="Times New Roman" w:hAnsi="Times New Roman"/>
                <w:i/>
                <w:sz w:val="18"/>
                <w:szCs w:val="18"/>
              </w:rPr>
              <w:t>mongholicus</w:t>
            </w:r>
            <w:r w:rsidRPr="00162F98">
              <w:rPr>
                <w:rFonts w:ascii="Times New Roman" w:hAnsi="Times New Roman"/>
                <w:sz w:val="18"/>
                <w:szCs w:val="18"/>
              </w:rPr>
              <w:t xml:space="preserve"> (Bunge) Hsiao</w:t>
            </w:r>
            <w:r w:rsidRPr="00162F98">
              <w:rPr>
                <w:rFonts w:ascii="Times New Roman" w:hAnsi="Times New Roman"/>
                <w:i/>
                <w:sz w:val="18"/>
                <w:szCs w:val="18"/>
              </w:rPr>
              <w:t>]</w:t>
            </w:r>
          </w:p>
        </w:tc>
        <w:tc>
          <w:tcPr>
            <w:tcW w:w="1417" w:type="dxa"/>
            <w:vAlign w:val="center"/>
          </w:tcPr>
          <w:p w14:paraId="23E89F5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Çin geveni</w:t>
            </w:r>
          </w:p>
        </w:tc>
        <w:tc>
          <w:tcPr>
            <w:tcW w:w="1418" w:type="dxa"/>
            <w:vAlign w:val="center"/>
          </w:tcPr>
          <w:p w14:paraId="2E3549A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Huang-Qi, Astragali</w:t>
            </w:r>
          </w:p>
        </w:tc>
        <w:tc>
          <w:tcPr>
            <w:tcW w:w="1843" w:type="dxa"/>
            <w:gridSpan w:val="2"/>
            <w:vAlign w:val="center"/>
          </w:tcPr>
          <w:p w14:paraId="4D58953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5A6051B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3C2CB0CD"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9878CF4"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13752A2E" w14:textId="77777777" w:rsidTr="0054110F">
        <w:trPr>
          <w:gridAfter w:val="2"/>
          <w:wAfter w:w="3543" w:type="dxa"/>
          <w:cantSplit/>
          <w:trHeight w:val="534"/>
        </w:trPr>
        <w:tc>
          <w:tcPr>
            <w:tcW w:w="675" w:type="dxa"/>
            <w:vAlign w:val="center"/>
          </w:tcPr>
          <w:p w14:paraId="612DAA2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FE5C3F5"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Astragalus </w:t>
            </w:r>
            <w:r w:rsidRPr="00162F98">
              <w:rPr>
                <w:rFonts w:ascii="Times New Roman" w:hAnsi="Times New Roman"/>
                <w:b/>
                <w:sz w:val="18"/>
                <w:szCs w:val="18"/>
              </w:rPr>
              <w:t xml:space="preserve"> sp.</w:t>
            </w:r>
          </w:p>
        </w:tc>
        <w:tc>
          <w:tcPr>
            <w:tcW w:w="1417" w:type="dxa"/>
            <w:vAlign w:val="center"/>
          </w:tcPr>
          <w:p w14:paraId="1C9B66C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Geven</w:t>
            </w:r>
          </w:p>
        </w:tc>
        <w:tc>
          <w:tcPr>
            <w:tcW w:w="1418" w:type="dxa"/>
            <w:vAlign w:val="center"/>
          </w:tcPr>
          <w:p w14:paraId="10C35CF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Tragacanth</w:t>
            </w:r>
          </w:p>
        </w:tc>
        <w:tc>
          <w:tcPr>
            <w:tcW w:w="1843" w:type="dxa"/>
            <w:gridSpan w:val="2"/>
            <w:vAlign w:val="center"/>
          </w:tcPr>
          <w:p w14:paraId="31D1C30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Zamk (kitre zamkı)</w:t>
            </w:r>
          </w:p>
        </w:tc>
        <w:tc>
          <w:tcPr>
            <w:tcW w:w="1701" w:type="dxa"/>
            <w:vAlign w:val="center"/>
          </w:tcPr>
          <w:p w14:paraId="57329FF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Gum [gummi]</w:t>
            </w:r>
          </w:p>
        </w:tc>
        <w:tc>
          <w:tcPr>
            <w:tcW w:w="1135" w:type="dxa"/>
            <w:gridSpan w:val="2"/>
            <w:vAlign w:val="center"/>
          </w:tcPr>
          <w:p w14:paraId="4C3036E0"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0B60F48"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3F323480" w14:textId="77777777" w:rsidTr="0054110F">
        <w:trPr>
          <w:gridAfter w:val="2"/>
          <w:wAfter w:w="3543" w:type="dxa"/>
          <w:cantSplit/>
          <w:trHeight w:val="413"/>
        </w:trPr>
        <w:tc>
          <w:tcPr>
            <w:tcW w:w="675" w:type="dxa"/>
            <w:vMerge w:val="restart"/>
            <w:vAlign w:val="center"/>
          </w:tcPr>
          <w:p w14:paraId="10DFE54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86BA1F7"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Atropa belladonna</w:t>
            </w:r>
            <w:r w:rsidRPr="00162F98">
              <w:rPr>
                <w:rFonts w:ascii="Times New Roman" w:eastAsia="Times New Roman" w:hAnsi="Times New Roman"/>
                <w:b/>
                <w:bCs/>
                <w:sz w:val="18"/>
                <w:szCs w:val="18"/>
                <w:lang w:eastAsia="tr-TR"/>
              </w:rPr>
              <w:t xml:space="preserve"> L.</w:t>
            </w:r>
          </w:p>
          <w:p w14:paraId="54318461"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w:t>
            </w:r>
            <w:r w:rsidRPr="00162F98">
              <w:rPr>
                <w:rFonts w:ascii="Times New Roman" w:eastAsia="Times New Roman" w:hAnsi="Times New Roman"/>
                <w:bCs/>
                <w:i/>
                <w:sz w:val="18"/>
                <w:szCs w:val="18"/>
                <w:lang w:eastAsia="tr-TR"/>
              </w:rPr>
              <w:t>Atropa</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 xml:space="preserve">lethalis </w:t>
            </w:r>
            <w:r w:rsidRPr="00162F98">
              <w:rPr>
                <w:rStyle w:val="authorship"/>
                <w:sz w:val="18"/>
                <w:szCs w:val="18"/>
                <w:shd w:val="clear" w:color="auto" w:fill="FFFFFF"/>
              </w:rPr>
              <w:t>Salisb.</w:t>
            </w:r>
            <w:r w:rsidRPr="00162F98">
              <w:rPr>
                <w:rFonts w:ascii="Times New Roman" w:hAnsi="Times New Roman"/>
                <w:i/>
                <w:sz w:val="18"/>
                <w:szCs w:val="18"/>
              </w:rPr>
              <w:t>]</w:t>
            </w:r>
          </w:p>
        </w:tc>
        <w:tc>
          <w:tcPr>
            <w:tcW w:w="1417" w:type="dxa"/>
            <w:vMerge w:val="restart"/>
            <w:vAlign w:val="center"/>
          </w:tcPr>
          <w:p w14:paraId="0AB05CA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Güzelavrat otu</w:t>
            </w:r>
          </w:p>
        </w:tc>
        <w:tc>
          <w:tcPr>
            <w:tcW w:w="1418" w:type="dxa"/>
            <w:vMerge w:val="restart"/>
            <w:vAlign w:val="center"/>
          </w:tcPr>
          <w:p w14:paraId="2ADE225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Belladon</w:t>
            </w:r>
          </w:p>
        </w:tc>
        <w:tc>
          <w:tcPr>
            <w:tcW w:w="1843" w:type="dxa"/>
            <w:gridSpan w:val="2"/>
            <w:vAlign w:val="center"/>
          </w:tcPr>
          <w:p w14:paraId="26D94B7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7931BDF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0452B356"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3B699AB" w14:textId="77777777" w:rsidR="00B84BCA" w:rsidRPr="00162F98" w:rsidRDefault="00B84BCA" w:rsidP="00B84BCA">
            <w:pPr>
              <w:tabs>
                <w:tab w:val="left" w:pos="567"/>
              </w:tabs>
              <w:spacing w:after="0" w:line="240" w:lineRule="auto"/>
              <w:rPr>
                <w:rFonts w:ascii="Times New Roman" w:eastAsia="Times New Roman" w:hAnsi="Times New Roman"/>
                <w:bCs/>
                <w:strike/>
                <w:sz w:val="18"/>
                <w:szCs w:val="18"/>
                <w:lang w:eastAsia="tr-TR"/>
              </w:rPr>
            </w:pPr>
          </w:p>
        </w:tc>
      </w:tr>
      <w:tr w:rsidR="00B84BCA" w:rsidRPr="00162F98" w14:paraId="6F37B0C1" w14:textId="77777777" w:rsidTr="0054110F">
        <w:trPr>
          <w:gridAfter w:val="2"/>
          <w:wAfter w:w="3543" w:type="dxa"/>
          <w:cantSplit/>
          <w:trHeight w:val="419"/>
        </w:trPr>
        <w:tc>
          <w:tcPr>
            <w:tcW w:w="675" w:type="dxa"/>
            <w:vMerge/>
            <w:vAlign w:val="center"/>
          </w:tcPr>
          <w:p w14:paraId="0414E44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085253F"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7EF2ABF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3EBCFB67"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730566DF"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31486BA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4256BC36"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147F3597"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2C39FA42" w14:textId="77777777" w:rsidTr="0054110F">
        <w:trPr>
          <w:gridAfter w:val="2"/>
          <w:wAfter w:w="3543" w:type="dxa"/>
          <w:cantSplit/>
          <w:trHeight w:val="340"/>
        </w:trPr>
        <w:tc>
          <w:tcPr>
            <w:tcW w:w="675" w:type="dxa"/>
            <w:vMerge w:val="restart"/>
            <w:vAlign w:val="center"/>
          </w:tcPr>
          <w:p w14:paraId="4684C03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6DCEF19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Avena sativa</w:t>
            </w:r>
            <w:r w:rsidRPr="00162F98">
              <w:rPr>
                <w:rFonts w:ascii="Times New Roman" w:hAnsi="Times New Roman"/>
                <w:b/>
                <w:sz w:val="18"/>
                <w:szCs w:val="18"/>
              </w:rPr>
              <w:t xml:space="preserve"> L.</w:t>
            </w:r>
          </w:p>
          <w:p w14:paraId="3717387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[Avena heteromalla </w:t>
            </w:r>
            <w:r w:rsidRPr="00162F98">
              <w:rPr>
                <w:rFonts w:ascii="Times New Roman" w:hAnsi="Times New Roman"/>
                <w:sz w:val="18"/>
                <w:szCs w:val="18"/>
              </w:rPr>
              <w:t>Haller</w:t>
            </w:r>
            <w:r w:rsidRPr="00162F98">
              <w:rPr>
                <w:rFonts w:ascii="Times New Roman" w:hAnsi="Times New Roman"/>
                <w:i/>
                <w:sz w:val="18"/>
                <w:szCs w:val="18"/>
              </w:rPr>
              <w:t>]</w:t>
            </w:r>
          </w:p>
        </w:tc>
        <w:tc>
          <w:tcPr>
            <w:tcW w:w="1417" w:type="dxa"/>
            <w:vMerge w:val="restart"/>
            <w:vAlign w:val="center"/>
          </w:tcPr>
          <w:p w14:paraId="10DE554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Yulaf</w:t>
            </w:r>
          </w:p>
        </w:tc>
        <w:tc>
          <w:tcPr>
            <w:tcW w:w="1418" w:type="dxa"/>
            <w:vMerge w:val="restart"/>
            <w:vAlign w:val="center"/>
          </w:tcPr>
          <w:p w14:paraId="3C7B083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Oat</w:t>
            </w:r>
          </w:p>
        </w:tc>
        <w:tc>
          <w:tcPr>
            <w:tcW w:w="1843" w:type="dxa"/>
            <w:gridSpan w:val="2"/>
            <w:vAlign w:val="center"/>
          </w:tcPr>
          <w:p w14:paraId="56F639DC" w14:textId="77777777" w:rsidR="00B84BCA" w:rsidRPr="00162F98" w:rsidRDefault="00B84BCA" w:rsidP="00B84BCA">
            <w:pPr>
              <w:tabs>
                <w:tab w:val="left" w:pos="567"/>
              </w:tabs>
              <w:spacing w:before="60" w:after="60" w:line="240" w:lineRule="auto"/>
              <w:rPr>
                <w:rFonts w:ascii="Times New Roman" w:hAnsi="Times New Roman"/>
                <w:sz w:val="18"/>
                <w:szCs w:val="18"/>
                <w:highlight w:val="green"/>
              </w:rPr>
            </w:pPr>
            <w:r w:rsidRPr="00162F98">
              <w:rPr>
                <w:rFonts w:ascii="Times New Roman" w:hAnsi="Times New Roman"/>
                <w:sz w:val="18"/>
                <w:szCs w:val="18"/>
              </w:rPr>
              <w:t>Meyve</w:t>
            </w:r>
          </w:p>
        </w:tc>
        <w:tc>
          <w:tcPr>
            <w:tcW w:w="1701" w:type="dxa"/>
            <w:vAlign w:val="center"/>
          </w:tcPr>
          <w:p w14:paraId="3F1682A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(oat seed, grain)</w:t>
            </w:r>
            <w:r w:rsidRPr="00162F98">
              <w:rPr>
                <w:rStyle w:val="DipnotBavurusu"/>
                <w:rFonts w:ascii="Times New Roman" w:hAnsi="Times New Roman"/>
                <w:b/>
                <w:sz w:val="18"/>
                <w:szCs w:val="18"/>
              </w:rPr>
              <w:footnoteReference w:id="21"/>
            </w:r>
            <w:r>
              <w:rPr>
                <w:rFonts w:ascii="Times New Roman" w:hAnsi="Times New Roman"/>
                <w:sz w:val="18"/>
                <w:szCs w:val="18"/>
              </w:rPr>
              <w:t xml:space="preserve"> </w:t>
            </w:r>
            <w:r w:rsidRPr="00162F98">
              <w:rPr>
                <w:rFonts w:ascii="Times New Roman" w:hAnsi="Times New Roman"/>
                <w:sz w:val="18"/>
                <w:szCs w:val="18"/>
              </w:rPr>
              <w:t xml:space="preserve">[fructus] </w:t>
            </w:r>
          </w:p>
        </w:tc>
        <w:tc>
          <w:tcPr>
            <w:tcW w:w="1135" w:type="dxa"/>
            <w:gridSpan w:val="2"/>
            <w:vAlign w:val="center"/>
          </w:tcPr>
          <w:p w14:paraId="5D9E9FA0"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95E92FF"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33C7FD90" w14:textId="77777777" w:rsidTr="0054110F">
        <w:trPr>
          <w:gridAfter w:val="2"/>
          <w:wAfter w:w="3543" w:type="dxa"/>
          <w:cantSplit/>
          <w:trHeight w:val="190"/>
        </w:trPr>
        <w:tc>
          <w:tcPr>
            <w:tcW w:w="675" w:type="dxa"/>
            <w:vMerge/>
            <w:vAlign w:val="center"/>
          </w:tcPr>
          <w:p w14:paraId="4742839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DBF8BAD"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185E58CC"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768141A1"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57BFAE2E"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Toprak üstü</w:t>
            </w:r>
          </w:p>
        </w:tc>
        <w:tc>
          <w:tcPr>
            <w:tcW w:w="1701" w:type="dxa"/>
            <w:vAlign w:val="center"/>
          </w:tcPr>
          <w:p w14:paraId="6F89FBBE"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Herb [herba]</w:t>
            </w:r>
          </w:p>
        </w:tc>
        <w:tc>
          <w:tcPr>
            <w:tcW w:w="1135" w:type="dxa"/>
            <w:gridSpan w:val="2"/>
            <w:vAlign w:val="center"/>
          </w:tcPr>
          <w:p w14:paraId="1B8B8A7B" w14:textId="77777777" w:rsidR="00B84BCA" w:rsidRPr="00445CE7" w:rsidRDefault="00B84BCA" w:rsidP="00B84BCA">
            <w:pPr>
              <w:spacing w:after="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Merge w:val="restart"/>
            <w:vAlign w:val="center"/>
          </w:tcPr>
          <w:p w14:paraId="534C5E3C"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7CC328F0" w14:textId="77777777" w:rsidTr="0054110F">
        <w:trPr>
          <w:gridAfter w:val="2"/>
          <w:wAfter w:w="3543" w:type="dxa"/>
          <w:cantSplit/>
          <w:trHeight w:val="190"/>
        </w:trPr>
        <w:tc>
          <w:tcPr>
            <w:tcW w:w="675" w:type="dxa"/>
            <w:vMerge/>
            <w:vAlign w:val="center"/>
          </w:tcPr>
          <w:p w14:paraId="1A57480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21729EF7"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45493795"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24E61E68"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2B293601"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 xml:space="preserve">Tohum, </w:t>
            </w:r>
            <w:r>
              <w:rPr>
                <w:rFonts w:ascii="Times New Roman" w:hAnsi="Times New Roman"/>
                <w:sz w:val="18"/>
                <w:szCs w:val="18"/>
              </w:rPr>
              <w:t xml:space="preserve">            T</w:t>
            </w:r>
            <w:r w:rsidRPr="00445CE7">
              <w:rPr>
                <w:rFonts w:ascii="Times New Roman" w:hAnsi="Times New Roman"/>
                <w:sz w:val="18"/>
                <w:szCs w:val="18"/>
              </w:rPr>
              <w:t>ohum kabuğu (yulaf kepeği)</w:t>
            </w:r>
          </w:p>
        </w:tc>
        <w:tc>
          <w:tcPr>
            <w:tcW w:w="1701" w:type="dxa"/>
            <w:vAlign w:val="center"/>
          </w:tcPr>
          <w:p w14:paraId="67097D02"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Seed [semen],</w:t>
            </w:r>
            <w:r>
              <w:rPr>
                <w:rFonts w:ascii="Times New Roman" w:hAnsi="Times New Roman"/>
                <w:sz w:val="18"/>
                <w:szCs w:val="18"/>
              </w:rPr>
              <w:t xml:space="preserve">      O</w:t>
            </w:r>
            <w:r w:rsidRPr="00445CE7">
              <w:rPr>
                <w:rFonts w:ascii="Times New Roman" w:hAnsi="Times New Roman"/>
                <w:sz w:val="18"/>
                <w:szCs w:val="18"/>
              </w:rPr>
              <w:t>at bran</w:t>
            </w:r>
          </w:p>
        </w:tc>
        <w:tc>
          <w:tcPr>
            <w:tcW w:w="1135" w:type="dxa"/>
            <w:gridSpan w:val="2"/>
            <w:vAlign w:val="center"/>
          </w:tcPr>
          <w:p w14:paraId="720D9BDA" w14:textId="77777777" w:rsidR="00B84BCA" w:rsidRPr="00445CE7" w:rsidRDefault="00B84BCA" w:rsidP="00B84BCA">
            <w:pPr>
              <w:spacing w:after="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Merge/>
            <w:vAlign w:val="center"/>
          </w:tcPr>
          <w:p w14:paraId="0F20EA24"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18B95124" w14:textId="77777777" w:rsidTr="0054110F">
        <w:trPr>
          <w:gridAfter w:val="2"/>
          <w:wAfter w:w="3543" w:type="dxa"/>
          <w:cantSplit/>
          <w:trHeight w:val="447"/>
        </w:trPr>
        <w:tc>
          <w:tcPr>
            <w:tcW w:w="675" w:type="dxa"/>
            <w:vAlign w:val="center"/>
          </w:tcPr>
          <w:p w14:paraId="6606726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060A78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Backhousia citriodora</w:t>
            </w:r>
            <w:r w:rsidRPr="00162F98">
              <w:rPr>
                <w:rFonts w:ascii="Times New Roman" w:hAnsi="Times New Roman"/>
                <w:b/>
                <w:sz w:val="18"/>
                <w:szCs w:val="18"/>
              </w:rPr>
              <w:t xml:space="preserve"> F. Muell.</w:t>
            </w:r>
          </w:p>
        </w:tc>
        <w:tc>
          <w:tcPr>
            <w:tcW w:w="1417" w:type="dxa"/>
            <w:vAlign w:val="center"/>
          </w:tcPr>
          <w:p w14:paraId="3707970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Bakhovsiya</w:t>
            </w:r>
          </w:p>
        </w:tc>
        <w:tc>
          <w:tcPr>
            <w:tcW w:w="1418" w:type="dxa"/>
            <w:vAlign w:val="center"/>
          </w:tcPr>
          <w:p w14:paraId="393A794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Lemon myrtle</w:t>
            </w:r>
          </w:p>
        </w:tc>
        <w:tc>
          <w:tcPr>
            <w:tcW w:w="1843" w:type="dxa"/>
            <w:gridSpan w:val="2"/>
            <w:vAlign w:val="center"/>
          </w:tcPr>
          <w:p w14:paraId="134AA0E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310BCC8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2CB1641B"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C5A2139"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E770CFC" w14:textId="77777777" w:rsidTr="0054110F">
        <w:trPr>
          <w:gridAfter w:val="2"/>
          <w:wAfter w:w="3543" w:type="dxa"/>
          <w:cantSplit/>
          <w:trHeight w:val="340"/>
        </w:trPr>
        <w:tc>
          <w:tcPr>
            <w:tcW w:w="675" w:type="dxa"/>
            <w:vAlign w:val="center"/>
          </w:tcPr>
          <w:p w14:paraId="186A85D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99DE9B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Ballota nigra</w:t>
            </w:r>
            <w:r w:rsidRPr="00162F98">
              <w:rPr>
                <w:rFonts w:ascii="Times New Roman" w:hAnsi="Times New Roman"/>
                <w:b/>
                <w:sz w:val="18"/>
                <w:szCs w:val="18"/>
              </w:rPr>
              <w:t xml:space="preserve"> L.</w:t>
            </w:r>
          </w:p>
          <w:p w14:paraId="4A1CE6E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[Marrubium nigrum</w:t>
            </w:r>
            <w:r w:rsidRPr="00162F98">
              <w:rPr>
                <w:rFonts w:ascii="Times New Roman" w:hAnsi="Times New Roman"/>
                <w:sz w:val="18"/>
                <w:szCs w:val="18"/>
              </w:rPr>
              <w:t xml:space="preserve"> (L.) Garsault</w:t>
            </w:r>
            <w:r w:rsidRPr="00162F98">
              <w:rPr>
                <w:rFonts w:ascii="Times New Roman" w:hAnsi="Times New Roman"/>
                <w:i/>
                <w:sz w:val="18"/>
                <w:szCs w:val="18"/>
              </w:rPr>
              <w:t>]</w:t>
            </w:r>
          </w:p>
        </w:tc>
        <w:tc>
          <w:tcPr>
            <w:tcW w:w="1417" w:type="dxa"/>
            <w:vAlign w:val="center"/>
          </w:tcPr>
          <w:p w14:paraId="51D4082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Köpekotu, </w:t>
            </w:r>
            <w:r>
              <w:rPr>
                <w:rFonts w:ascii="Times New Roman" w:hAnsi="Times New Roman"/>
                <w:sz w:val="18"/>
                <w:szCs w:val="18"/>
              </w:rPr>
              <w:t xml:space="preserve">  </w:t>
            </w:r>
            <w:r w:rsidRPr="00162F98">
              <w:rPr>
                <w:rFonts w:ascii="Times New Roman" w:hAnsi="Times New Roman"/>
                <w:sz w:val="18"/>
                <w:szCs w:val="18"/>
              </w:rPr>
              <w:t>Kara yer pırasası</w:t>
            </w:r>
          </w:p>
        </w:tc>
        <w:tc>
          <w:tcPr>
            <w:tcW w:w="1418" w:type="dxa"/>
            <w:vAlign w:val="center"/>
          </w:tcPr>
          <w:p w14:paraId="4E4AD71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Black horhound</w:t>
            </w:r>
          </w:p>
        </w:tc>
        <w:tc>
          <w:tcPr>
            <w:tcW w:w="1843" w:type="dxa"/>
            <w:gridSpan w:val="2"/>
            <w:vAlign w:val="center"/>
          </w:tcPr>
          <w:p w14:paraId="282AED1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11D673B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6B22A7BF"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B8A29EC"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1EE70673" w14:textId="77777777" w:rsidTr="0054110F">
        <w:trPr>
          <w:gridAfter w:val="2"/>
          <w:wAfter w:w="3543" w:type="dxa"/>
          <w:cantSplit/>
          <w:trHeight w:val="340"/>
        </w:trPr>
        <w:tc>
          <w:tcPr>
            <w:tcW w:w="675" w:type="dxa"/>
            <w:vAlign w:val="center"/>
          </w:tcPr>
          <w:p w14:paraId="683A1FF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8E97A3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Barosma betulina</w:t>
            </w:r>
            <w:r w:rsidRPr="00162F98">
              <w:rPr>
                <w:rFonts w:ascii="Times New Roman" w:hAnsi="Times New Roman"/>
                <w:b/>
                <w:sz w:val="18"/>
                <w:szCs w:val="18"/>
              </w:rPr>
              <w:t xml:space="preserve"> (P.J.Bergius) Bartl. &amp; H.L.Wendl.</w:t>
            </w:r>
          </w:p>
          <w:p w14:paraId="5001380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[Agathosma betulina</w:t>
            </w:r>
            <w:r w:rsidRPr="00162F98">
              <w:rPr>
                <w:rFonts w:ascii="Times New Roman" w:hAnsi="Times New Roman"/>
                <w:sz w:val="18"/>
                <w:szCs w:val="18"/>
              </w:rPr>
              <w:t xml:space="preserve"> (P.J.Bergius) Pillans.</w:t>
            </w:r>
            <w:r w:rsidRPr="00162F98">
              <w:rPr>
                <w:rFonts w:ascii="Times New Roman" w:hAnsi="Times New Roman"/>
                <w:i/>
                <w:sz w:val="18"/>
                <w:szCs w:val="18"/>
              </w:rPr>
              <w:t>]</w:t>
            </w:r>
          </w:p>
        </w:tc>
        <w:tc>
          <w:tcPr>
            <w:tcW w:w="1417" w:type="dxa"/>
            <w:vAlign w:val="center"/>
          </w:tcPr>
          <w:p w14:paraId="59CF9EB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Buhu </w:t>
            </w:r>
          </w:p>
        </w:tc>
        <w:tc>
          <w:tcPr>
            <w:tcW w:w="1418" w:type="dxa"/>
            <w:vAlign w:val="center"/>
          </w:tcPr>
          <w:p w14:paraId="0D09A0F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Buchu</w:t>
            </w:r>
          </w:p>
        </w:tc>
        <w:tc>
          <w:tcPr>
            <w:tcW w:w="1843" w:type="dxa"/>
            <w:gridSpan w:val="2"/>
            <w:vAlign w:val="center"/>
          </w:tcPr>
          <w:p w14:paraId="4570D13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1416E84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4DD98F3C"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E58C76A"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3776CA7" w14:textId="77777777" w:rsidTr="0054110F">
        <w:trPr>
          <w:gridAfter w:val="2"/>
          <w:wAfter w:w="3543" w:type="dxa"/>
          <w:cantSplit/>
          <w:trHeight w:val="340"/>
        </w:trPr>
        <w:tc>
          <w:tcPr>
            <w:tcW w:w="675" w:type="dxa"/>
            <w:vAlign w:val="center"/>
          </w:tcPr>
          <w:p w14:paraId="1FEF348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6C01011" w14:textId="77777777" w:rsidR="00B84BCA" w:rsidRPr="004F256B" w:rsidRDefault="00B84BCA" w:rsidP="00B84BCA">
            <w:pPr>
              <w:spacing w:before="60" w:after="60" w:line="240" w:lineRule="auto"/>
              <w:rPr>
                <w:rFonts w:ascii="Times New Roman" w:hAnsi="Times New Roman"/>
                <w:b/>
                <w:i/>
                <w:sz w:val="18"/>
                <w:szCs w:val="18"/>
              </w:rPr>
            </w:pPr>
            <w:r w:rsidRPr="004F256B">
              <w:rPr>
                <w:rFonts w:ascii="Times New Roman" w:hAnsi="Times New Roman"/>
                <w:b/>
                <w:i/>
                <w:sz w:val="18"/>
                <w:szCs w:val="18"/>
              </w:rPr>
              <w:t xml:space="preserve">Beta vulgaris </w:t>
            </w:r>
            <w:r w:rsidRPr="004F256B">
              <w:rPr>
                <w:rFonts w:ascii="Times New Roman" w:hAnsi="Times New Roman"/>
                <w:b/>
                <w:sz w:val="18"/>
                <w:szCs w:val="18"/>
              </w:rPr>
              <w:t>var.</w:t>
            </w:r>
            <w:r w:rsidRPr="004F256B">
              <w:rPr>
                <w:rFonts w:ascii="Times New Roman" w:hAnsi="Times New Roman"/>
                <w:b/>
                <w:i/>
                <w:sz w:val="18"/>
                <w:szCs w:val="18"/>
              </w:rPr>
              <w:t xml:space="preserve"> rubra </w:t>
            </w:r>
            <w:r w:rsidRPr="004F256B">
              <w:rPr>
                <w:rFonts w:ascii="Times New Roman" w:hAnsi="Times New Roman"/>
                <w:b/>
                <w:sz w:val="18"/>
                <w:szCs w:val="18"/>
              </w:rPr>
              <w:t>L.           [</w:t>
            </w:r>
            <w:r w:rsidRPr="004F256B">
              <w:rPr>
                <w:rFonts w:ascii="Times New Roman" w:hAnsi="Times New Roman"/>
                <w:i/>
                <w:sz w:val="18"/>
                <w:szCs w:val="18"/>
              </w:rPr>
              <w:t>Beta vulgaris</w:t>
            </w:r>
            <w:r w:rsidRPr="004F256B">
              <w:rPr>
                <w:rFonts w:ascii="Times New Roman" w:hAnsi="Times New Roman"/>
                <w:sz w:val="18"/>
                <w:szCs w:val="18"/>
              </w:rPr>
              <w:t xml:space="preserve"> L].</w:t>
            </w:r>
          </w:p>
        </w:tc>
        <w:tc>
          <w:tcPr>
            <w:tcW w:w="1417" w:type="dxa"/>
            <w:vAlign w:val="center"/>
          </w:tcPr>
          <w:p w14:paraId="013525E9" w14:textId="77777777" w:rsidR="00B84BCA" w:rsidRPr="004F256B" w:rsidRDefault="00B84BCA" w:rsidP="00B84BCA">
            <w:pPr>
              <w:spacing w:before="60" w:after="60" w:line="240" w:lineRule="auto"/>
              <w:rPr>
                <w:rFonts w:ascii="Times New Roman" w:hAnsi="Times New Roman"/>
                <w:sz w:val="18"/>
                <w:szCs w:val="18"/>
              </w:rPr>
            </w:pPr>
            <w:r w:rsidRPr="004F256B">
              <w:rPr>
                <w:rFonts w:ascii="Times New Roman" w:hAnsi="Times New Roman"/>
                <w:sz w:val="18"/>
                <w:szCs w:val="18"/>
              </w:rPr>
              <w:t>Kırmızı pancar</w:t>
            </w:r>
          </w:p>
        </w:tc>
        <w:tc>
          <w:tcPr>
            <w:tcW w:w="1418" w:type="dxa"/>
            <w:vAlign w:val="center"/>
          </w:tcPr>
          <w:p w14:paraId="6EFC04ED" w14:textId="77777777" w:rsidR="00B84BCA" w:rsidRPr="004F256B" w:rsidRDefault="00B84BCA" w:rsidP="00B84BCA">
            <w:pPr>
              <w:spacing w:before="60" w:after="60" w:line="240" w:lineRule="auto"/>
              <w:rPr>
                <w:rFonts w:ascii="Times New Roman" w:hAnsi="Times New Roman"/>
                <w:sz w:val="18"/>
                <w:szCs w:val="18"/>
              </w:rPr>
            </w:pPr>
            <w:r w:rsidRPr="004F256B">
              <w:rPr>
                <w:rFonts w:ascii="Times New Roman" w:hAnsi="Times New Roman"/>
                <w:sz w:val="18"/>
                <w:szCs w:val="18"/>
              </w:rPr>
              <w:t>Red Beet</w:t>
            </w:r>
          </w:p>
        </w:tc>
        <w:tc>
          <w:tcPr>
            <w:tcW w:w="1843" w:type="dxa"/>
            <w:gridSpan w:val="2"/>
            <w:vAlign w:val="center"/>
          </w:tcPr>
          <w:p w14:paraId="5555FB86" w14:textId="77777777" w:rsidR="00B84BCA" w:rsidRPr="004F256B" w:rsidRDefault="00B84BCA" w:rsidP="00B84BCA">
            <w:pPr>
              <w:spacing w:before="60" w:after="60" w:line="240" w:lineRule="auto"/>
              <w:rPr>
                <w:rFonts w:ascii="Times New Roman" w:hAnsi="Times New Roman"/>
                <w:sz w:val="18"/>
                <w:szCs w:val="18"/>
              </w:rPr>
            </w:pPr>
            <w:r w:rsidRPr="004F256B">
              <w:rPr>
                <w:rFonts w:ascii="Times New Roman" w:hAnsi="Times New Roman"/>
                <w:sz w:val="18"/>
                <w:szCs w:val="18"/>
              </w:rPr>
              <w:t>Kök                      (ekstresi /ekstraktı hariç)</w:t>
            </w:r>
          </w:p>
        </w:tc>
        <w:tc>
          <w:tcPr>
            <w:tcW w:w="1701" w:type="dxa"/>
            <w:vAlign w:val="center"/>
          </w:tcPr>
          <w:p w14:paraId="5E9F199F" w14:textId="77777777" w:rsidR="00B84BCA" w:rsidRPr="004F256B" w:rsidRDefault="00B84BCA" w:rsidP="00B84BCA">
            <w:pPr>
              <w:spacing w:before="60" w:after="60" w:line="240" w:lineRule="auto"/>
              <w:rPr>
                <w:rFonts w:ascii="Times New Roman" w:hAnsi="Times New Roman"/>
                <w:sz w:val="18"/>
                <w:szCs w:val="18"/>
              </w:rPr>
            </w:pPr>
            <w:r w:rsidRPr="004F256B">
              <w:rPr>
                <w:rFonts w:ascii="Times New Roman" w:hAnsi="Times New Roman"/>
                <w:sz w:val="18"/>
                <w:szCs w:val="18"/>
              </w:rPr>
              <w:t>Root (except extract)</w:t>
            </w:r>
          </w:p>
        </w:tc>
        <w:tc>
          <w:tcPr>
            <w:tcW w:w="1135" w:type="dxa"/>
            <w:gridSpan w:val="2"/>
            <w:vAlign w:val="center"/>
          </w:tcPr>
          <w:p w14:paraId="18A6CFB7" w14:textId="77777777" w:rsidR="00B84BCA" w:rsidRPr="004F256B" w:rsidRDefault="00B84BCA" w:rsidP="00B84BCA">
            <w:pPr>
              <w:spacing w:after="0" w:line="240" w:lineRule="auto"/>
              <w:jc w:val="center"/>
              <w:rPr>
                <w:rFonts w:ascii="Times New Roman" w:hAnsi="Times New Roman"/>
                <w:sz w:val="18"/>
                <w:szCs w:val="18"/>
              </w:rPr>
            </w:pPr>
            <w:r w:rsidRPr="004F256B">
              <w:rPr>
                <w:rFonts w:ascii="Times New Roman" w:hAnsi="Times New Roman"/>
                <w:sz w:val="18"/>
                <w:szCs w:val="18"/>
              </w:rPr>
              <w:t>P</w:t>
            </w:r>
          </w:p>
        </w:tc>
        <w:tc>
          <w:tcPr>
            <w:tcW w:w="3543" w:type="dxa"/>
            <w:gridSpan w:val="2"/>
            <w:vAlign w:val="center"/>
          </w:tcPr>
          <w:p w14:paraId="527B68FC"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08B3DACF" w14:textId="77777777" w:rsidTr="0054110F">
        <w:trPr>
          <w:gridAfter w:val="2"/>
          <w:wAfter w:w="3543" w:type="dxa"/>
          <w:cantSplit/>
          <w:trHeight w:val="340"/>
        </w:trPr>
        <w:tc>
          <w:tcPr>
            <w:tcW w:w="675" w:type="dxa"/>
            <w:vAlign w:val="center"/>
          </w:tcPr>
          <w:p w14:paraId="77902C1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0F85DF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Betonica officinalis</w:t>
            </w:r>
            <w:r w:rsidRPr="00162F98">
              <w:rPr>
                <w:rFonts w:ascii="Times New Roman" w:hAnsi="Times New Roman"/>
                <w:b/>
                <w:sz w:val="18"/>
                <w:szCs w:val="18"/>
              </w:rPr>
              <w:t xml:space="preserve"> L.</w:t>
            </w:r>
          </w:p>
          <w:p w14:paraId="033AF25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[Stachys officinalis</w:t>
            </w:r>
            <w:r w:rsidRPr="00162F98">
              <w:rPr>
                <w:rFonts w:ascii="Times New Roman" w:hAnsi="Times New Roman"/>
                <w:sz w:val="18"/>
                <w:szCs w:val="18"/>
              </w:rPr>
              <w:t xml:space="preserve"> (L.) Trevis.</w:t>
            </w:r>
            <w:r w:rsidRPr="00162F98">
              <w:rPr>
                <w:rFonts w:ascii="Times New Roman" w:hAnsi="Times New Roman"/>
                <w:i/>
                <w:sz w:val="18"/>
                <w:szCs w:val="18"/>
              </w:rPr>
              <w:t>]</w:t>
            </w:r>
          </w:p>
        </w:tc>
        <w:tc>
          <w:tcPr>
            <w:tcW w:w="1417" w:type="dxa"/>
            <w:vAlign w:val="center"/>
          </w:tcPr>
          <w:p w14:paraId="0770442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Kestere</w:t>
            </w:r>
          </w:p>
        </w:tc>
        <w:tc>
          <w:tcPr>
            <w:tcW w:w="1418" w:type="dxa"/>
            <w:vAlign w:val="center"/>
          </w:tcPr>
          <w:p w14:paraId="78F2933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Wood betony</w:t>
            </w:r>
          </w:p>
        </w:tc>
        <w:tc>
          <w:tcPr>
            <w:tcW w:w="1843" w:type="dxa"/>
            <w:gridSpan w:val="2"/>
            <w:vAlign w:val="center"/>
          </w:tcPr>
          <w:p w14:paraId="0D074F3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6C75AC7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9655A3E"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043EBA4"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7B0FC85A" w14:textId="77777777" w:rsidTr="0054110F">
        <w:trPr>
          <w:gridAfter w:val="2"/>
          <w:wAfter w:w="3543" w:type="dxa"/>
          <w:cantSplit/>
          <w:trHeight w:val="435"/>
        </w:trPr>
        <w:tc>
          <w:tcPr>
            <w:tcW w:w="675" w:type="dxa"/>
            <w:vAlign w:val="center"/>
          </w:tcPr>
          <w:p w14:paraId="76DDDDB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88F76E5" w14:textId="77777777" w:rsidR="00B84BCA" w:rsidRPr="009D1BEF" w:rsidRDefault="00B84BCA" w:rsidP="00B84BCA">
            <w:pPr>
              <w:spacing w:before="60" w:after="60" w:line="240" w:lineRule="auto"/>
              <w:rPr>
                <w:rFonts w:ascii="Times New Roman" w:hAnsi="Times New Roman"/>
                <w:b/>
                <w:i/>
                <w:sz w:val="18"/>
                <w:szCs w:val="18"/>
              </w:rPr>
            </w:pPr>
            <w:r w:rsidRPr="009D1BEF">
              <w:rPr>
                <w:rFonts w:ascii="Times New Roman" w:eastAsia="Times New Roman" w:hAnsi="Times New Roman"/>
                <w:b/>
                <w:bCs/>
                <w:i/>
                <w:sz w:val="18"/>
                <w:szCs w:val="18"/>
                <w:lang w:eastAsia="tr-TR"/>
              </w:rPr>
              <w:t xml:space="preserve">Betula alleghaniensis </w:t>
            </w:r>
            <w:r w:rsidRPr="009D1BEF">
              <w:rPr>
                <w:rFonts w:ascii="Times New Roman" w:eastAsia="Times New Roman" w:hAnsi="Times New Roman"/>
                <w:b/>
                <w:bCs/>
                <w:sz w:val="18"/>
                <w:szCs w:val="18"/>
                <w:lang w:eastAsia="tr-TR"/>
              </w:rPr>
              <w:t>Britton</w:t>
            </w:r>
            <w:r w:rsidRPr="009D1BEF">
              <w:rPr>
                <w:rFonts w:ascii="Times New Roman" w:eastAsia="Times New Roman" w:hAnsi="Times New Roman"/>
                <w:b/>
                <w:bCs/>
                <w:i/>
                <w:sz w:val="18"/>
                <w:szCs w:val="18"/>
                <w:lang w:eastAsia="tr-TR"/>
              </w:rPr>
              <w:t xml:space="preserve"> </w:t>
            </w:r>
          </w:p>
        </w:tc>
        <w:tc>
          <w:tcPr>
            <w:tcW w:w="1417" w:type="dxa"/>
            <w:vAlign w:val="center"/>
          </w:tcPr>
          <w:p w14:paraId="72D0F8B1" w14:textId="77777777" w:rsidR="00B84BCA" w:rsidRPr="009D1BEF" w:rsidRDefault="00B84BCA" w:rsidP="00B84BCA">
            <w:pPr>
              <w:spacing w:before="60" w:after="60" w:line="240" w:lineRule="auto"/>
              <w:rPr>
                <w:rFonts w:ascii="Times New Roman" w:hAnsi="Times New Roman"/>
                <w:sz w:val="18"/>
                <w:szCs w:val="18"/>
              </w:rPr>
            </w:pPr>
            <w:r w:rsidRPr="009D1BEF">
              <w:rPr>
                <w:rFonts w:ascii="Times New Roman" w:hAnsi="Times New Roman"/>
                <w:sz w:val="18"/>
                <w:szCs w:val="18"/>
              </w:rPr>
              <w:t>Huş ağacı</w:t>
            </w:r>
          </w:p>
        </w:tc>
        <w:tc>
          <w:tcPr>
            <w:tcW w:w="1418" w:type="dxa"/>
            <w:vAlign w:val="center"/>
          </w:tcPr>
          <w:p w14:paraId="55E1A5C5" w14:textId="77777777" w:rsidR="00B84BCA" w:rsidRPr="009D1BEF" w:rsidRDefault="00B84BCA" w:rsidP="00B84BCA">
            <w:pPr>
              <w:spacing w:before="60" w:after="60" w:line="240" w:lineRule="auto"/>
              <w:rPr>
                <w:rFonts w:ascii="Times New Roman" w:hAnsi="Times New Roman"/>
                <w:sz w:val="18"/>
                <w:szCs w:val="18"/>
              </w:rPr>
            </w:pPr>
            <w:r w:rsidRPr="009D1BEF">
              <w:rPr>
                <w:rFonts w:ascii="Times New Roman" w:hAnsi="Times New Roman"/>
                <w:sz w:val="18"/>
                <w:szCs w:val="18"/>
              </w:rPr>
              <w:t>Birch</w:t>
            </w:r>
          </w:p>
        </w:tc>
        <w:tc>
          <w:tcPr>
            <w:tcW w:w="1843" w:type="dxa"/>
            <w:gridSpan w:val="2"/>
            <w:vAlign w:val="center"/>
          </w:tcPr>
          <w:p w14:paraId="4CA15FFD" w14:textId="77777777" w:rsidR="00B84BCA" w:rsidRPr="009D1BEF" w:rsidRDefault="00B84BCA" w:rsidP="00B84BCA">
            <w:pPr>
              <w:spacing w:before="60" w:after="60" w:line="240" w:lineRule="auto"/>
              <w:rPr>
                <w:rFonts w:ascii="Times New Roman" w:hAnsi="Times New Roman"/>
                <w:sz w:val="18"/>
                <w:szCs w:val="18"/>
              </w:rPr>
            </w:pPr>
            <w:r w:rsidRPr="009D1BEF">
              <w:rPr>
                <w:rFonts w:ascii="Times New Roman" w:hAnsi="Times New Roman"/>
                <w:sz w:val="18"/>
                <w:szCs w:val="18"/>
              </w:rPr>
              <w:t>Yaprak</w:t>
            </w:r>
          </w:p>
        </w:tc>
        <w:tc>
          <w:tcPr>
            <w:tcW w:w="1701" w:type="dxa"/>
            <w:vAlign w:val="center"/>
          </w:tcPr>
          <w:p w14:paraId="65EC5C8D" w14:textId="77777777" w:rsidR="00B84BCA" w:rsidRPr="009D1BEF" w:rsidRDefault="00B84BCA" w:rsidP="00B84BCA">
            <w:pPr>
              <w:spacing w:before="60" w:after="60" w:line="240" w:lineRule="auto"/>
              <w:rPr>
                <w:rFonts w:ascii="Times New Roman" w:hAnsi="Times New Roman"/>
                <w:sz w:val="18"/>
                <w:szCs w:val="18"/>
              </w:rPr>
            </w:pPr>
            <w:r w:rsidRPr="009D1BEF">
              <w:rPr>
                <w:rFonts w:ascii="Times New Roman" w:hAnsi="Times New Roman"/>
                <w:sz w:val="18"/>
                <w:szCs w:val="18"/>
              </w:rPr>
              <w:t>Leaf [folium]</w:t>
            </w:r>
          </w:p>
        </w:tc>
        <w:tc>
          <w:tcPr>
            <w:tcW w:w="1135" w:type="dxa"/>
            <w:gridSpan w:val="2"/>
            <w:vAlign w:val="center"/>
          </w:tcPr>
          <w:p w14:paraId="37A77FCA" w14:textId="77777777" w:rsidR="00B84BCA" w:rsidRPr="009D1BEF" w:rsidRDefault="00B84BCA" w:rsidP="00B84BCA">
            <w:pPr>
              <w:spacing w:after="0" w:line="240" w:lineRule="auto"/>
              <w:jc w:val="center"/>
              <w:rPr>
                <w:rFonts w:ascii="Times New Roman" w:hAnsi="Times New Roman"/>
                <w:sz w:val="18"/>
                <w:szCs w:val="18"/>
              </w:rPr>
            </w:pPr>
            <w:r w:rsidRPr="009D1BEF">
              <w:rPr>
                <w:rFonts w:ascii="Times New Roman" w:hAnsi="Times New Roman"/>
                <w:sz w:val="18"/>
                <w:szCs w:val="18"/>
              </w:rPr>
              <w:t>P</w:t>
            </w:r>
          </w:p>
        </w:tc>
        <w:tc>
          <w:tcPr>
            <w:tcW w:w="3543" w:type="dxa"/>
            <w:gridSpan w:val="2"/>
            <w:vAlign w:val="center"/>
          </w:tcPr>
          <w:p w14:paraId="2FDE37CF"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0EBB454A" w14:textId="77777777" w:rsidTr="0054110F">
        <w:trPr>
          <w:gridAfter w:val="2"/>
          <w:wAfter w:w="3543" w:type="dxa"/>
          <w:cantSplit/>
          <w:trHeight w:val="435"/>
        </w:trPr>
        <w:tc>
          <w:tcPr>
            <w:tcW w:w="675" w:type="dxa"/>
            <w:vAlign w:val="center"/>
          </w:tcPr>
          <w:p w14:paraId="278621D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FCC82AD" w14:textId="77777777" w:rsidR="00B84BCA" w:rsidRPr="009D1BEF" w:rsidRDefault="00B84BCA" w:rsidP="00B84BCA">
            <w:pPr>
              <w:spacing w:before="60" w:after="60" w:line="240" w:lineRule="auto"/>
              <w:rPr>
                <w:rFonts w:ascii="Times New Roman" w:hAnsi="Times New Roman"/>
                <w:b/>
                <w:i/>
                <w:sz w:val="18"/>
                <w:szCs w:val="18"/>
              </w:rPr>
            </w:pPr>
            <w:r w:rsidRPr="009D1BEF">
              <w:rPr>
                <w:rFonts w:ascii="Times New Roman" w:eastAsia="Times New Roman" w:hAnsi="Times New Roman"/>
                <w:b/>
                <w:bCs/>
                <w:i/>
                <w:sz w:val="18"/>
                <w:szCs w:val="18"/>
                <w:lang w:eastAsia="tr-TR"/>
              </w:rPr>
              <w:t xml:space="preserve">Betula pendula </w:t>
            </w:r>
            <w:r w:rsidRPr="009D1BEF">
              <w:rPr>
                <w:rFonts w:ascii="Times New Roman" w:eastAsia="Times New Roman" w:hAnsi="Times New Roman"/>
                <w:b/>
                <w:bCs/>
                <w:sz w:val="18"/>
                <w:szCs w:val="18"/>
                <w:lang w:eastAsia="tr-TR"/>
              </w:rPr>
              <w:t>Roth</w:t>
            </w:r>
          </w:p>
          <w:p w14:paraId="43BE1DAF" w14:textId="77777777" w:rsidR="00B84BCA" w:rsidRPr="009D1BEF" w:rsidRDefault="00B84BCA" w:rsidP="00B84BCA">
            <w:pPr>
              <w:spacing w:before="60" w:after="60" w:line="240" w:lineRule="auto"/>
              <w:rPr>
                <w:rFonts w:ascii="Times New Roman" w:hAnsi="Times New Roman"/>
                <w:b/>
                <w:i/>
                <w:sz w:val="18"/>
                <w:szCs w:val="18"/>
              </w:rPr>
            </w:pPr>
            <w:r w:rsidRPr="009D1BEF">
              <w:rPr>
                <w:rFonts w:ascii="Times New Roman" w:hAnsi="Times New Roman"/>
                <w:i/>
                <w:sz w:val="18"/>
                <w:szCs w:val="18"/>
              </w:rPr>
              <w:t xml:space="preserve">[Betula  verrucosa </w:t>
            </w:r>
            <w:r w:rsidRPr="009D1BEF">
              <w:rPr>
                <w:rFonts w:ascii="Times New Roman" w:hAnsi="Times New Roman"/>
                <w:sz w:val="18"/>
                <w:szCs w:val="18"/>
              </w:rPr>
              <w:t>Ehrh</w:t>
            </w:r>
            <w:r w:rsidRPr="009D1BEF">
              <w:rPr>
                <w:rFonts w:ascii="Times New Roman" w:hAnsi="Times New Roman"/>
                <w:i/>
                <w:sz w:val="18"/>
                <w:szCs w:val="18"/>
              </w:rPr>
              <w:t>]</w:t>
            </w:r>
          </w:p>
        </w:tc>
        <w:tc>
          <w:tcPr>
            <w:tcW w:w="1417" w:type="dxa"/>
            <w:vAlign w:val="center"/>
          </w:tcPr>
          <w:p w14:paraId="6F859F8F" w14:textId="77777777" w:rsidR="00B84BCA" w:rsidRPr="009D1BEF" w:rsidRDefault="00B84BCA" w:rsidP="00B84BCA">
            <w:pPr>
              <w:spacing w:before="60" w:after="60" w:line="240" w:lineRule="auto"/>
              <w:rPr>
                <w:rFonts w:ascii="Times New Roman" w:hAnsi="Times New Roman"/>
                <w:sz w:val="18"/>
                <w:szCs w:val="18"/>
              </w:rPr>
            </w:pPr>
            <w:r w:rsidRPr="009D1BEF">
              <w:rPr>
                <w:rFonts w:ascii="Times New Roman" w:hAnsi="Times New Roman"/>
                <w:sz w:val="18"/>
                <w:szCs w:val="18"/>
              </w:rPr>
              <w:t>Huş ağacı</w:t>
            </w:r>
          </w:p>
        </w:tc>
        <w:tc>
          <w:tcPr>
            <w:tcW w:w="1418" w:type="dxa"/>
            <w:vAlign w:val="center"/>
          </w:tcPr>
          <w:p w14:paraId="74471ABF" w14:textId="77777777" w:rsidR="00B84BCA" w:rsidRPr="009D1BEF" w:rsidRDefault="00B84BCA" w:rsidP="00B84BCA">
            <w:pPr>
              <w:spacing w:before="60" w:after="60" w:line="240" w:lineRule="auto"/>
              <w:rPr>
                <w:rFonts w:ascii="Times New Roman" w:hAnsi="Times New Roman"/>
                <w:sz w:val="18"/>
                <w:szCs w:val="18"/>
              </w:rPr>
            </w:pPr>
            <w:r w:rsidRPr="009D1BEF">
              <w:rPr>
                <w:rFonts w:ascii="Times New Roman" w:hAnsi="Times New Roman"/>
                <w:sz w:val="18"/>
                <w:szCs w:val="18"/>
              </w:rPr>
              <w:t>Birch</w:t>
            </w:r>
          </w:p>
        </w:tc>
        <w:tc>
          <w:tcPr>
            <w:tcW w:w="1843" w:type="dxa"/>
            <w:gridSpan w:val="2"/>
            <w:vAlign w:val="center"/>
          </w:tcPr>
          <w:p w14:paraId="66D9FD82" w14:textId="77777777" w:rsidR="00B84BCA" w:rsidRPr="009D1BEF" w:rsidRDefault="00B84BCA" w:rsidP="00B84BCA">
            <w:pPr>
              <w:spacing w:before="60" w:after="60" w:line="240" w:lineRule="auto"/>
              <w:rPr>
                <w:rFonts w:ascii="Times New Roman" w:hAnsi="Times New Roman"/>
                <w:sz w:val="18"/>
                <w:szCs w:val="18"/>
              </w:rPr>
            </w:pPr>
            <w:r w:rsidRPr="009D1BEF">
              <w:rPr>
                <w:rFonts w:ascii="Times New Roman" w:hAnsi="Times New Roman"/>
                <w:sz w:val="18"/>
                <w:szCs w:val="18"/>
              </w:rPr>
              <w:t>Yaprak</w:t>
            </w:r>
          </w:p>
        </w:tc>
        <w:tc>
          <w:tcPr>
            <w:tcW w:w="1701" w:type="dxa"/>
            <w:vAlign w:val="center"/>
          </w:tcPr>
          <w:p w14:paraId="53DF4243" w14:textId="77777777" w:rsidR="00B84BCA" w:rsidRPr="009D1BEF" w:rsidRDefault="00B84BCA" w:rsidP="00B84BCA">
            <w:pPr>
              <w:spacing w:before="60" w:after="60" w:line="240" w:lineRule="auto"/>
              <w:rPr>
                <w:rFonts w:ascii="Times New Roman" w:hAnsi="Times New Roman"/>
                <w:sz w:val="18"/>
                <w:szCs w:val="18"/>
              </w:rPr>
            </w:pPr>
            <w:r w:rsidRPr="009D1BEF">
              <w:rPr>
                <w:rFonts w:ascii="Times New Roman" w:hAnsi="Times New Roman"/>
                <w:sz w:val="18"/>
                <w:szCs w:val="18"/>
              </w:rPr>
              <w:t>Leaf [folium]</w:t>
            </w:r>
          </w:p>
        </w:tc>
        <w:tc>
          <w:tcPr>
            <w:tcW w:w="1135" w:type="dxa"/>
            <w:gridSpan w:val="2"/>
            <w:vAlign w:val="center"/>
          </w:tcPr>
          <w:p w14:paraId="36FDDC9B" w14:textId="77777777" w:rsidR="00B84BCA" w:rsidRPr="009D1BEF" w:rsidRDefault="00B84BCA" w:rsidP="00B84BCA">
            <w:pPr>
              <w:spacing w:after="0" w:line="240" w:lineRule="auto"/>
              <w:jc w:val="center"/>
              <w:rPr>
                <w:rFonts w:ascii="Times New Roman" w:hAnsi="Times New Roman"/>
                <w:sz w:val="18"/>
                <w:szCs w:val="18"/>
              </w:rPr>
            </w:pPr>
            <w:r w:rsidRPr="009D1BEF">
              <w:rPr>
                <w:rFonts w:ascii="Times New Roman" w:hAnsi="Times New Roman"/>
                <w:sz w:val="18"/>
                <w:szCs w:val="18"/>
              </w:rPr>
              <w:t>P</w:t>
            </w:r>
          </w:p>
        </w:tc>
        <w:tc>
          <w:tcPr>
            <w:tcW w:w="3543" w:type="dxa"/>
            <w:gridSpan w:val="2"/>
            <w:vAlign w:val="center"/>
          </w:tcPr>
          <w:p w14:paraId="4404FF19"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2CB966D5" w14:textId="77777777" w:rsidTr="0054110F">
        <w:trPr>
          <w:gridAfter w:val="2"/>
          <w:wAfter w:w="3543" w:type="dxa"/>
          <w:cantSplit/>
          <w:trHeight w:val="340"/>
        </w:trPr>
        <w:tc>
          <w:tcPr>
            <w:tcW w:w="675" w:type="dxa"/>
            <w:vAlign w:val="center"/>
          </w:tcPr>
          <w:p w14:paraId="415DEE3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B898981" w14:textId="77777777" w:rsidR="00B84BCA" w:rsidRPr="009D1BEF" w:rsidRDefault="00B84BCA" w:rsidP="00B84BCA">
            <w:pPr>
              <w:spacing w:before="60" w:after="60" w:line="240" w:lineRule="auto"/>
              <w:rPr>
                <w:rFonts w:ascii="Times New Roman" w:hAnsi="Times New Roman"/>
                <w:b/>
                <w:i/>
                <w:sz w:val="18"/>
                <w:szCs w:val="18"/>
              </w:rPr>
            </w:pPr>
            <w:r w:rsidRPr="009D1BEF">
              <w:rPr>
                <w:rFonts w:ascii="Times New Roman" w:eastAsia="Times New Roman" w:hAnsi="Times New Roman"/>
                <w:b/>
                <w:bCs/>
                <w:i/>
                <w:sz w:val="18"/>
                <w:szCs w:val="18"/>
                <w:lang w:eastAsia="tr-TR"/>
              </w:rPr>
              <w:t xml:space="preserve">Betula pubescens </w:t>
            </w:r>
            <w:r w:rsidRPr="009D1BEF">
              <w:rPr>
                <w:rFonts w:ascii="Times New Roman" w:eastAsia="Times New Roman" w:hAnsi="Times New Roman"/>
                <w:b/>
                <w:bCs/>
                <w:sz w:val="18"/>
                <w:szCs w:val="18"/>
                <w:lang w:eastAsia="tr-TR"/>
              </w:rPr>
              <w:t>Ehrh.</w:t>
            </w:r>
          </w:p>
          <w:p w14:paraId="766CF08D" w14:textId="77777777" w:rsidR="00B84BCA" w:rsidRPr="009D1BEF" w:rsidRDefault="00B84BCA" w:rsidP="00B84BCA">
            <w:pPr>
              <w:spacing w:before="60" w:after="60" w:line="240" w:lineRule="auto"/>
              <w:rPr>
                <w:rFonts w:ascii="Times New Roman" w:hAnsi="Times New Roman"/>
                <w:b/>
                <w:i/>
                <w:sz w:val="18"/>
                <w:szCs w:val="18"/>
              </w:rPr>
            </w:pPr>
            <w:r w:rsidRPr="009D1BEF">
              <w:rPr>
                <w:rFonts w:ascii="Times New Roman" w:hAnsi="Times New Roman"/>
                <w:i/>
                <w:sz w:val="18"/>
                <w:szCs w:val="18"/>
              </w:rPr>
              <w:t xml:space="preserve">[Betula. alba </w:t>
            </w:r>
            <w:r w:rsidRPr="009D1BEF">
              <w:rPr>
                <w:rFonts w:ascii="Times New Roman" w:hAnsi="Times New Roman"/>
                <w:sz w:val="18"/>
                <w:szCs w:val="18"/>
              </w:rPr>
              <w:t>L</w:t>
            </w:r>
            <w:r w:rsidRPr="009D1BEF">
              <w:rPr>
                <w:rFonts w:ascii="Times New Roman" w:hAnsi="Times New Roman"/>
                <w:i/>
                <w:sz w:val="18"/>
                <w:szCs w:val="18"/>
              </w:rPr>
              <w:t>.]</w:t>
            </w:r>
          </w:p>
        </w:tc>
        <w:tc>
          <w:tcPr>
            <w:tcW w:w="1417" w:type="dxa"/>
            <w:vAlign w:val="center"/>
          </w:tcPr>
          <w:p w14:paraId="4C55577E" w14:textId="77777777" w:rsidR="00B84BCA" w:rsidRPr="009D1BEF" w:rsidRDefault="00B84BCA" w:rsidP="00B84BCA">
            <w:pPr>
              <w:spacing w:before="60" w:after="60" w:line="240" w:lineRule="auto"/>
              <w:rPr>
                <w:rFonts w:ascii="Times New Roman" w:hAnsi="Times New Roman"/>
                <w:sz w:val="18"/>
                <w:szCs w:val="18"/>
              </w:rPr>
            </w:pPr>
            <w:r w:rsidRPr="009D1BEF">
              <w:rPr>
                <w:rFonts w:ascii="Times New Roman" w:hAnsi="Times New Roman"/>
                <w:sz w:val="18"/>
                <w:szCs w:val="18"/>
              </w:rPr>
              <w:t>Huş ağacı</w:t>
            </w:r>
          </w:p>
        </w:tc>
        <w:tc>
          <w:tcPr>
            <w:tcW w:w="1418" w:type="dxa"/>
            <w:vAlign w:val="center"/>
          </w:tcPr>
          <w:p w14:paraId="010A69CC" w14:textId="77777777" w:rsidR="00B84BCA" w:rsidRPr="009D1BEF" w:rsidRDefault="00B84BCA" w:rsidP="00B84BCA">
            <w:pPr>
              <w:spacing w:before="60" w:after="60" w:line="240" w:lineRule="auto"/>
              <w:rPr>
                <w:rFonts w:ascii="Times New Roman" w:hAnsi="Times New Roman"/>
                <w:sz w:val="18"/>
                <w:szCs w:val="18"/>
              </w:rPr>
            </w:pPr>
            <w:r w:rsidRPr="009D1BEF">
              <w:rPr>
                <w:rFonts w:ascii="Times New Roman" w:hAnsi="Times New Roman"/>
                <w:sz w:val="18"/>
                <w:szCs w:val="18"/>
              </w:rPr>
              <w:t>Birch</w:t>
            </w:r>
          </w:p>
        </w:tc>
        <w:tc>
          <w:tcPr>
            <w:tcW w:w="1843" w:type="dxa"/>
            <w:gridSpan w:val="2"/>
            <w:vAlign w:val="center"/>
          </w:tcPr>
          <w:p w14:paraId="0789759A" w14:textId="77777777" w:rsidR="00B84BCA" w:rsidRPr="009D1BEF" w:rsidRDefault="00B84BCA" w:rsidP="00B84BCA">
            <w:pPr>
              <w:spacing w:before="60" w:after="60" w:line="240" w:lineRule="auto"/>
              <w:rPr>
                <w:rFonts w:ascii="Times New Roman" w:hAnsi="Times New Roman"/>
                <w:sz w:val="18"/>
                <w:szCs w:val="18"/>
              </w:rPr>
            </w:pPr>
            <w:r w:rsidRPr="009D1BEF">
              <w:rPr>
                <w:rFonts w:ascii="Times New Roman" w:hAnsi="Times New Roman"/>
                <w:sz w:val="18"/>
                <w:szCs w:val="18"/>
              </w:rPr>
              <w:t>Yaprak</w:t>
            </w:r>
          </w:p>
        </w:tc>
        <w:tc>
          <w:tcPr>
            <w:tcW w:w="1701" w:type="dxa"/>
            <w:vAlign w:val="center"/>
          </w:tcPr>
          <w:p w14:paraId="3F715B28" w14:textId="77777777" w:rsidR="00B84BCA" w:rsidRPr="009D1BEF" w:rsidRDefault="00B84BCA" w:rsidP="00B84BCA">
            <w:pPr>
              <w:spacing w:before="60" w:after="60" w:line="240" w:lineRule="auto"/>
              <w:rPr>
                <w:rFonts w:ascii="Times New Roman" w:hAnsi="Times New Roman"/>
                <w:sz w:val="18"/>
                <w:szCs w:val="18"/>
              </w:rPr>
            </w:pPr>
            <w:r w:rsidRPr="009D1BEF">
              <w:rPr>
                <w:rFonts w:ascii="Times New Roman" w:hAnsi="Times New Roman"/>
                <w:sz w:val="18"/>
                <w:szCs w:val="18"/>
              </w:rPr>
              <w:t>Leaf [folium]</w:t>
            </w:r>
          </w:p>
        </w:tc>
        <w:tc>
          <w:tcPr>
            <w:tcW w:w="1135" w:type="dxa"/>
            <w:gridSpan w:val="2"/>
            <w:vAlign w:val="center"/>
          </w:tcPr>
          <w:p w14:paraId="7AC2D413" w14:textId="77777777" w:rsidR="00B84BCA" w:rsidRPr="009D1BEF" w:rsidRDefault="00B84BCA" w:rsidP="00B84BCA">
            <w:pPr>
              <w:spacing w:after="0" w:line="240" w:lineRule="auto"/>
              <w:jc w:val="center"/>
              <w:rPr>
                <w:rFonts w:ascii="Times New Roman" w:hAnsi="Times New Roman"/>
                <w:sz w:val="18"/>
                <w:szCs w:val="18"/>
              </w:rPr>
            </w:pPr>
            <w:r w:rsidRPr="009D1BEF">
              <w:rPr>
                <w:rFonts w:ascii="Times New Roman" w:hAnsi="Times New Roman"/>
                <w:sz w:val="18"/>
                <w:szCs w:val="18"/>
              </w:rPr>
              <w:t>P</w:t>
            </w:r>
          </w:p>
        </w:tc>
        <w:tc>
          <w:tcPr>
            <w:tcW w:w="3543" w:type="dxa"/>
            <w:gridSpan w:val="2"/>
            <w:vAlign w:val="center"/>
          </w:tcPr>
          <w:p w14:paraId="1F4ECA73"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C22736A" w14:textId="77777777" w:rsidTr="0054110F">
        <w:trPr>
          <w:gridAfter w:val="2"/>
          <w:wAfter w:w="3543" w:type="dxa"/>
          <w:cantSplit/>
          <w:trHeight w:val="340"/>
        </w:trPr>
        <w:tc>
          <w:tcPr>
            <w:tcW w:w="675" w:type="dxa"/>
            <w:vMerge w:val="restart"/>
            <w:vAlign w:val="center"/>
          </w:tcPr>
          <w:p w14:paraId="5FAAD70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3808766C"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Borago officinalis</w:t>
            </w:r>
            <w:r w:rsidRPr="00162F98">
              <w:rPr>
                <w:rFonts w:ascii="Times New Roman" w:eastAsia="Times New Roman" w:hAnsi="Times New Roman"/>
                <w:b/>
                <w:sz w:val="18"/>
                <w:szCs w:val="18"/>
                <w:lang w:eastAsia="tr-TR"/>
              </w:rPr>
              <w:t xml:space="preserve"> L.</w:t>
            </w:r>
          </w:p>
          <w:p w14:paraId="37B3D444"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lang w:eastAsia="tr-TR"/>
              </w:rPr>
              <w:t>Borago</w:t>
            </w:r>
            <w:r w:rsidRPr="00162F98">
              <w:rPr>
                <w:rFonts w:ascii="Times New Roman" w:eastAsia="Times New Roman" w:hAnsi="Times New Roman"/>
                <w:i/>
                <w:sz w:val="18"/>
                <w:szCs w:val="18"/>
              </w:rPr>
              <w:t xml:space="preserve"> hortensis</w:t>
            </w:r>
            <w:r w:rsidRPr="00162F98">
              <w:rPr>
                <w:rFonts w:ascii="Times New Roman" w:eastAsia="Times New Roman" w:hAnsi="Times New Roman"/>
                <w:sz w:val="18"/>
                <w:szCs w:val="18"/>
              </w:rPr>
              <w:t xml:space="preserve"> L.</w:t>
            </w:r>
            <w:r w:rsidRPr="00162F98">
              <w:rPr>
                <w:rFonts w:ascii="Times New Roman" w:hAnsi="Times New Roman"/>
                <w:i/>
                <w:sz w:val="18"/>
                <w:szCs w:val="18"/>
              </w:rPr>
              <w:t>]</w:t>
            </w:r>
          </w:p>
        </w:tc>
        <w:tc>
          <w:tcPr>
            <w:tcW w:w="1417" w:type="dxa"/>
            <w:vMerge w:val="restart"/>
            <w:vAlign w:val="center"/>
          </w:tcPr>
          <w:p w14:paraId="08E3160A"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Hodan</w:t>
            </w:r>
          </w:p>
        </w:tc>
        <w:tc>
          <w:tcPr>
            <w:tcW w:w="1418" w:type="dxa"/>
            <w:vMerge w:val="restart"/>
            <w:vAlign w:val="center"/>
          </w:tcPr>
          <w:p w14:paraId="0AD12F3D"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Borage</w:t>
            </w:r>
          </w:p>
        </w:tc>
        <w:tc>
          <w:tcPr>
            <w:tcW w:w="1843" w:type="dxa"/>
            <w:gridSpan w:val="2"/>
            <w:vAlign w:val="center"/>
          </w:tcPr>
          <w:p w14:paraId="160DF414"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Toprak üstü</w:t>
            </w:r>
          </w:p>
        </w:tc>
        <w:tc>
          <w:tcPr>
            <w:tcW w:w="1701" w:type="dxa"/>
            <w:vAlign w:val="center"/>
          </w:tcPr>
          <w:p w14:paraId="3059709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2413C13"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4BAAA255"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2DEAB62B" w14:textId="77777777" w:rsidTr="0054110F">
        <w:trPr>
          <w:gridAfter w:val="2"/>
          <w:wAfter w:w="3543" w:type="dxa"/>
          <w:cantSplit/>
          <w:trHeight w:val="340"/>
        </w:trPr>
        <w:tc>
          <w:tcPr>
            <w:tcW w:w="675" w:type="dxa"/>
            <w:vMerge/>
            <w:vAlign w:val="center"/>
          </w:tcPr>
          <w:p w14:paraId="00B28FD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D45C98E"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5952363C"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41F78572"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4FC74499" w14:textId="77777777" w:rsidR="00B84BCA" w:rsidRPr="00162F98" w:rsidRDefault="00B84BCA" w:rsidP="00B84BCA">
            <w:pPr>
              <w:tabs>
                <w:tab w:val="left" w:pos="567"/>
              </w:tabs>
              <w:spacing w:before="60" w:after="60" w:line="240" w:lineRule="auto"/>
              <w:rPr>
                <w:rFonts w:ascii="Times New Roman" w:hAnsi="Times New Roman"/>
                <w:sz w:val="18"/>
                <w:szCs w:val="18"/>
              </w:rPr>
            </w:pPr>
            <w:r w:rsidRPr="00162F98">
              <w:rPr>
                <w:rFonts w:ascii="Times New Roman" w:eastAsia="Times New Roman" w:hAnsi="Times New Roman"/>
                <w:bCs/>
                <w:sz w:val="18"/>
                <w:szCs w:val="18"/>
                <w:lang w:eastAsia="tr-TR"/>
              </w:rPr>
              <w:t>Tohum kısmından elde edilen sıvı sabit yağ</w:t>
            </w:r>
          </w:p>
        </w:tc>
        <w:tc>
          <w:tcPr>
            <w:tcW w:w="1701" w:type="dxa"/>
            <w:vAlign w:val="center"/>
          </w:tcPr>
          <w:p w14:paraId="2A9F87C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Fixed oil (Borage oil)</w:t>
            </w:r>
          </w:p>
        </w:tc>
        <w:tc>
          <w:tcPr>
            <w:tcW w:w="1135" w:type="dxa"/>
            <w:gridSpan w:val="2"/>
            <w:vAlign w:val="center"/>
          </w:tcPr>
          <w:p w14:paraId="4528FA91"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02170A1"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19A47CCB" w14:textId="77777777" w:rsidTr="0054110F">
        <w:trPr>
          <w:gridAfter w:val="2"/>
          <w:wAfter w:w="3543" w:type="dxa"/>
          <w:cantSplit/>
          <w:trHeight w:val="340"/>
        </w:trPr>
        <w:tc>
          <w:tcPr>
            <w:tcW w:w="675" w:type="dxa"/>
            <w:vAlign w:val="center"/>
          </w:tcPr>
          <w:p w14:paraId="205B55C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AF5A78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Boswellia carteri</w:t>
            </w:r>
            <w:r w:rsidRPr="00162F98">
              <w:rPr>
                <w:rFonts w:ascii="Times New Roman" w:hAnsi="Times New Roman"/>
                <w:b/>
                <w:sz w:val="18"/>
                <w:szCs w:val="18"/>
              </w:rPr>
              <w:t xml:space="preserve"> Birdw.</w:t>
            </w:r>
          </w:p>
          <w:p w14:paraId="6D29AF4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[Boswellia sacra</w:t>
            </w:r>
            <w:r w:rsidRPr="00162F98">
              <w:rPr>
                <w:rFonts w:ascii="Times New Roman" w:hAnsi="Times New Roman"/>
                <w:sz w:val="18"/>
                <w:szCs w:val="18"/>
              </w:rPr>
              <w:t xml:space="preserve"> Flueck.</w:t>
            </w:r>
            <w:r w:rsidRPr="00162F98">
              <w:rPr>
                <w:rFonts w:ascii="Times New Roman" w:hAnsi="Times New Roman"/>
                <w:i/>
                <w:sz w:val="18"/>
                <w:szCs w:val="18"/>
              </w:rPr>
              <w:t>]</w:t>
            </w:r>
          </w:p>
        </w:tc>
        <w:tc>
          <w:tcPr>
            <w:tcW w:w="1417" w:type="dxa"/>
            <w:vAlign w:val="center"/>
          </w:tcPr>
          <w:p w14:paraId="733615B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Akgünlük</w:t>
            </w:r>
          </w:p>
        </w:tc>
        <w:tc>
          <w:tcPr>
            <w:tcW w:w="1418" w:type="dxa"/>
            <w:vAlign w:val="center"/>
          </w:tcPr>
          <w:p w14:paraId="7CEC5FC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Frankincense, Olibanum tree</w:t>
            </w:r>
          </w:p>
        </w:tc>
        <w:tc>
          <w:tcPr>
            <w:tcW w:w="1843" w:type="dxa"/>
            <w:gridSpan w:val="2"/>
            <w:vAlign w:val="center"/>
          </w:tcPr>
          <w:p w14:paraId="13243695" w14:textId="77777777" w:rsidR="00B84BCA" w:rsidRPr="00E86A9D" w:rsidRDefault="00B84BCA" w:rsidP="00B84BCA">
            <w:pPr>
              <w:spacing w:before="60" w:after="60" w:line="240" w:lineRule="auto"/>
              <w:rPr>
                <w:rFonts w:ascii="Times New Roman" w:hAnsi="Times New Roman"/>
                <w:color w:val="000000"/>
                <w:sz w:val="18"/>
                <w:szCs w:val="18"/>
              </w:rPr>
            </w:pPr>
            <w:r w:rsidRPr="00E86A9D">
              <w:rPr>
                <w:rFonts w:ascii="Times New Roman" w:hAnsi="Times New Roman"/>
                <w:color w:val="000000"/>
                <w:sz w:val="18"/>
                <w:szCs w:val="18"/>
              </w:rPr>
              <w:t>Gummirezin, Gummirezin ekstresi,          Reçine,             Reçine ekstresi/ ekstraktı</w:t>
            </w:r>
          </w:p>
        </w:tc>
        <w:tc>
          <w:tcPr>
            <w:tcW w:w="1701" w:type="dxa"/>
            <w:vAlign w:val="center"/>
          </w:tcPr>
          <w:p w14:paraId="6F4EB663" w14:textId="77777777" w:rsidR="00B84BCA" w:rsidRPr="00E86A9D" w:rsidRDefault="00B84BCA" w:rsidP="00B84BCA">
            <w:pPr>
              <w:spacing w:before="60" w:after="60" w:line="240" w:lineRule="auto"/>
              <w:rPr>
                <w:rFonts w:ascii="Times New Roman" w:hAnsi="Times New Roman"/>
                <w:sz w:val="18"/>
                <w:szCs w:val="18"/>
              </w:rPr>
            </w:pPr>
            <w:r w:rsidRPr="00E86A9D">
              <w:rPr>
                <w:rFonts w:ascii="Times New Roman" w:hAnsi="Times New Roman"/>
                <w:sz w:val="18"/>
                <w:szCs w:val="18"/>
              </w:rPr>
              <w:t>Gumresin [</w:t>
            </w:r>
            <w:r w:rsidRPr="00E86A9D">
              <w:rPr>
                <w:rFonts w:ascii="Times New Roman" w:hAnsi="Times New Roman"/>
                <w:bCs/>
                <w:sz w:val="18"/>
                <w:szCs w:val="18"/>
              </w:rPr>
              <w:t>gummiresina</w:t>
            </w:r>
            <w:r w:rsidRPr="00E86A9D">
              <w:rPr>
                <w:rFonts w:ascii="Times New Roman" w:hAnsi="Times New Roman"/>
                <w:sz w:val="18"/>
                <w:szCs w:val="18"/>
              </w:rPr>
              <w:t>], Gumresin extract, Resin [resina],   Resin extract</w:t>
            </w:r>
          </w:p>
        </w:tc>
        <w:tc>
          <w:tcPr>
            <w:tcW w:w="1135" w:type="dxa"/>
            <w:gridSpan w:val="2"/>
            <w:vAlign w:val="center"/>
          </w:tcPr>
          <w:p w14:paraId="39B7E003"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E19AA3B"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39FECA1" w14:textId="77777777" w:rsidTr="0054110F">
        <w:trPr>
          <w:gridAfter w:val="2"/>
          <w:wAfter w:w="3543" w:type="dxa"/>
          <w:cantSplit/>
          <w:trHeight w:val="340"/>
        </w:trPr>
        <w:tc>
          <w:tcPr>
            <w:tcW w:w="675" w:type="dxa"/>
            <w:vAlign w:val="center"/>
          </w:tcPr>
          <w:p w14:paraId="565425A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53644F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Boswellia serrata</w:t>
            </w:r>
            <w:r w:rsidRPr="00162F98">
              <w:rPr>
                <w:rFonts w:ascii="Times New Roman" w:hAnsi="Times New Roman"/>
                <w:b/>
                <w:sz w:val="18"/>
                <w:szCs w:val="18"/>
              </w:rPr>
              <w:t xml:space="preserve"> Roxb. ex Colebr.</w:t>
            </w:r>
          </w:p>
          <w:p w14:paraId="3DFFF5B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[Boswellia balsamifera</w:t>
            </w:r>
            <w:r w:rsidRPr="00162F98">
              <w:rPr>
                <w:rFonts w:ascii="Times New Roman" w:hAnsi="Times New Roman"/>
                <w:sz w:val="18"/>
                <w:szCs w:val="18"/>
              </w:rPr>
              <w:t xml:space="preserve"> Spreng.,</w:t>
            </w:r>
            <w:r>
              <w:rPr>
                <w:rFonts w:ascii="Times New Roman" w:hAnsi="Times New Roman"/>
                <w:sz w:val="18"/>
                <w:szCs w:val="18"/>
              </w:rPr>
              <w:t xml:space="preserve"> </w:t>
            </w:r>
            <w:r w:rsidRPr="00162F98">
              <w:rPr>
                <w:rFonts w:ascii="Times New Roman" w:hAnsi="Times New Roman"/>
                <w:i/>
                <w:sz w:val="18"/>
                <w:szCs w:val="18"/>
              </w:rPr>
              <w:t>Boswellia</w:t>
            </w:r>
            <w:r w:rsidRPr="00162F98">
              <w:rPr>
                <w:rFonts w:ascii="Times New Roman" w:hAnsi="Times New Roman"/>
                <w:bCs/>
                <w:i/>
                <w:sz w:val="18"/>
                <w:szCs w:val="18"/>
              </w:rPr>
              <w:t xml:space="preserve"> glabra</w:t>
            </w:r>
            <w:r w:rsidRPr="00162F98">
              <w:rPr>
                <w:rFonts w:ascii="Times New Roman" w:hAnsi="Times New Roman"/>
                <w:bCs/>
                <w:sz w:val="18"/>
                <w:szCs w:val="18"/>
              </w:rPr>
              <w:t xml:space="preserve"> Roxb.,</w:t>
            </w:r>
            <w:r>
              <w:rPr>
                <w:rFonts w:ascii="Times New Roman" w:hAnsi="Times New Roman"/>
                <w:bCs/>
                <w:sz w:val="18"/>
                <w:szCs w:val="18"/>
              </w:rPr>
              <w:t xml:space="preserve"> </w:t>
            </w:r>
            <w:r w:rsidRPr="00162F98">
              <w:rPr>
                <w:rFonts w:ascii="Times New Roman" w:hAnsi="Times New Roman"/>
                <w:i/>
                <w:sz w:val="18"/>
                <w:szCs w:val="18"/>
              </w:rPr>
              <w:t>Boswellia</w:t>
            </w:r>
            <w:r w:rsidRPr="00162F98">
              <w:rPr>
                <w:rFonts w:ascii="Times New Roman" w:hAnsi="Times New Roman"/>
                <w:bCs/>
                <w:i/>
                <w:sz w:val="18"/>
                <w:szCs w:val="18"/>
              </w:rPr>
              <w:t xml:space="preserve"> thurifera</w:t>
            </w:r>
            <w:r w:rsidRPr="00162F98">
              <w:rPr>
                <w:rFonts w:ascii="Times New Roman" w:hAnsi="Times New Roman"/>
                <w:bCs/>
                <w:sz w:val="18"/>
                <w:szCs w:val="18"/>
              </w:rPr>
              <w:t xml:space="preserve"> (Colebr.) Roxb.</w:t>
            </w:r>
            <w:r w:rsidRPr="00162F98">
              <w:rPr>
                <w:rFonts w:ascii="Times New Roman" w:hAnsi="Times New Roman"/>
                <w:i/>
                <w:sz w:val="18"/>
                <w:szCs w:val="18"/>
              </w:rPr>
              <w:t>]</w:t>
            </w:r>
          </w:p>
        </w:tc>
        <w:tc>
          <w:tcPr>
            <w:tcW w:w="1417" w:type="dxa"/>
            <w:vAlign w:val="center"/>
          </w:tcPr>
          <w:p w14:paraId="1F826CC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Akgünlük</w:t>
            </w:r>
          </w:p>
        </w:tc>
        <w:tc>
          <w:tcPr>
            <w:tcW w:w="1418" w:type="dxa"/>
            <w:vAlign w:val="center"/>
          </w:tcPr>
          <w:p w14:paraId="699425C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Frankincense, Indian frankincense, Indian olibanum tree</w:t>
            </w:r>
          </w:p>
        </w:tc>
        <w:tc>
          <w:tcPr>
            <w:tcW w:w="1843" w:type="dxa"/>
            <w:gridSpan w:val="2"/>
            <w:vAlign w:val="center"/>
          </w:tcPr>
          <w:p w14:paraId="737AE796" w14:textId="77777777" w:rsidR="00B84BCA" w:rsidRPr="00E86A9D" w:rsidRDefault="00B84BCA" w:rsidP="00B84BCA">
            <w:pPr>
              <w:spacing w:before="60" w:after="60" w:line="240" w:lineRule="auto"/>
              <w:rPr>
                <w:rFonts w:ascii="Times New Roman" w:hAnsi="Times New Roman"/>
                <w:color w:val="000000"/>
                <w:sz w:val="18"/>
                <w:szCs w:val="18"/>
              </w:rPr>
            </w:pPr>
            <w:r w:rsidRPr="00E86A9D">
              <w:rPr>
                <w:rFonts w:ascii="Times New Roman" w:hAnsi="Times New Roman"/>
                <w:color w:val="000000"/>
                <w:sz w:val="18"/>
                <w:szCs w:val="18"/>
              </w:rPr>
              <w:t>Gummirezin, Gummirezin ekstresi,           Reçine,             Reçine ekstresi/ ekstraktı?</w:t>
            </w:r>
          </w:p>
        </w:tc>
        <w:tc>
          <w:tcPr>
            <w:tcW w:w="1701" w:type="dxa"/>
            <w:vAlign w:val="center"/>
          </w:tcPr>
          <w:p w14:paraId="4D135596" w14:textId="77777777" w:rsidR="00B84BCA" w:rsidRPr="00E86A9D" w:rsidRDefault="00B84BCA" w:rsidP="00B84BCA">
            <w:pPr>
              <w:spacing w:before="60" w:after="60" w:line="240" w:lineRule="auto"/>
              <w:rPr>
                <w:rFonts w:ascii="Times New Roman" w:hAnsi="Times New Roman"/>
                <w:sz w:val="18"/>
                <w:szCs w:val="18"/>
              </w:rPr>
            </w:pPr>
            <w:r w:rsidRPr="00E86A9D">
              <w:rPr>
                <w:rFonts w:ascii="Times New Roman" w:hAnsi="Times New Roman"/>
                <w:sz w:val="18"/>
                <w:szCs w:val="18"/>
              </w:rPr>
              <w:t>Gumresin [</w:t>
            </w:r>
            <w:r w:rsidRPr="00E86A9D">
              <w:rPr>
                <w:rFonts w:ascii="Times New Roman" w:hAnsi="Times New Roman"/>
                <w:bCs/>
                <w:sz w:val="18"/>
                <w:szCs w:val="18"/>
              </w:rPr>
              <w:t>gummiresina</w:t>
            </w:r>
            <w:r w:rsidRPr="00E86A9D">
              <w:rPr>
                <w:rFonts w:ascii="Times New Roman" w:hAnsi="Times New Roman"/>
                <w:sz w:val="18"/>
                <w:szCs w:val="18"/>
              </w:rPr>
              <w:t>], Gumresin extract, Resin [resina],   Resin extract</w:t>
            </w:r>
          </w:p>
        </w:tc>
        <w:tc>
          <w:tcPr>
            <w:tcW w:w="1135" w:type="dxa"/>
            <w:gridSpan w:val="2"/>
            <w:vAlign w:val="center"/>
          </w:tcPr>
          <w:p w14:paraId="79C72B23"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8CEE123"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68FEC1F8" w14:textId="77777777" w:rsidTr="0054110F">
        <w:trPr>
          <w:gridAfter w:val="2"/>
          <w:wAfter w:w="3543" w:type="dxa"/>
          <w:cantSplit/>
          <w:trHeight w:val="340"/>
        </w:trPr>
        <w:tc>
          <w:tcPr>
            <w:tcW w:w="675" w:type="dxa"/>
            <w:vMerge w:val="restart"/>
            <w:vAlign w:val="center"/>
          </w:tcPr>
          <w:p w14:paraId="0945D26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6A675B0"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rPr>
            </w:pPr>
            <w:r w:rsidRPr="00162F98">
              <w:rPr>
                <w:rFonts w:ascii="Times New Roman" w:eastAsia="Times New Roman" w:hAnsi="Times New Roman"/>
                <w:b/>
                <w:bCs/>
                <w:i/>
                <w:sz w:val="18"/>
                <w:szCs w:val="18"/>
                <w:lang w:eastAsia="tr-TR"/>
              </w:rPr>
              <w:t>Brachyglottis repanda</w:t>
            </w:r>
            <w:r>
              <w:rPr>
                <w:rFonts w:ascii="Times New Roman" w:eastAsia="Times New Roman" w:hAnsi="Times New Roman"/>
                <w:b/>
                <w:bCs/>
                <w:i/>
                <w:sz w:val="18"/>
                <w:szCs w:val="18"/>
                <w:lang w:eastAsia="tr-TR"/>
              </w:rPr>
              <w:t xml:space="preserve"> </w:t>
            </w:r>
            <w:r w:rsidRPr="00162F98">
              <w:rPr>
                <w:rFonts w:ascii="Times New Roman" w:eastAsia="Times New Roman" w:hAnsi="Times New Roman"/>
                <w:b/>
                <w:bCs/>
                <w:sz w:val="18"/>
                <w:szCs w:val="18"/>
              </w:rPr>
              <w:t>Hort.</w:t>
            </w:r>
          </w:p>
          <w:p w14:paraId="4AFDD5D3"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w:t>
            </w:r>
            <w:r w:rsidRPr="00162F98">
              <w:rPr>
                <w:rFonts w:ascii="Times New Roman" w:eastAsia="Times New Roman" w:hAnsi="Times New Roman"/>
                <w:bCs/>
                <w:i/>
                <w:sz w:val="18"/>
                <w:szCs w:val="18"/>
                <w:lang w:eastAsia="tr-TR"/>
              </w:rPr>
              <w:t>Brachyglottis</w:t>
            </w:r>
            <w:r w:rsidRPr="00162F98">
              <w:rPr>
                <w:rFonts w:ascii="Times New Roman" w:hAnsi="Times New Roman"/>
                <w:i/>
                <w:sz w:val="18"/>
                <w:szCs w:val="18"/>
                <w:shd w:val="clear" w:color="auto" w:fill="F9F9F9"/>
              </w:rPr>
              <w:t xml:space="preserve"> repanda</w:t>
            </w:r>
            <w:r w:rsidRPr="00162F98">
              <w:rPr>
                <w:rFonts w:ascii="Times New Roman" w:hAnsi="Times New Roman"/>
                <w:sz w:val="18"/>
                <w:szCs w:val="18"/>
                <w:shd w:val="clear" w:color="auto" w:fill="F9F9F9"/>
              </w:rPr>
              <w:t xml:space="preserve"> var. </w:t>
            </w:r>
            <w:r w:rsidRPr="00162F98">
              <w:rPr>
                <w:rFonts w:ascii="Times New Roman" w:hAnsi="Times New Roman"/>
                <w:i/>
                <w:sz w:val="18"/>
                <w:szCs w:val="18"/>
                <w:shd w:val="clear" w:color="auto" w:fill="F9F9F9"/>
              </w:rPr>
              <w:t xml:space="preserve">fragrans </w:t>
            </w:r>
            <w:r w:rsidRPr="00162F98">
              <w:rPr>
                <w:rFonts w:ascii="Times New Roman" w:hAnsi="Times New Roman"/>
                <w:sz w:val="18"/>
                <w:szCs w:val="18"/>
                <w:shd w:val="clear" w:color="auto" w:fill="F9F9F9"/>
              </w:rPr>
              <w:t>D.G.Drury</w:t>
            </w:r>
            <w:r w:rsidRPr="00162F98">
              <w:rPr>
                <w:rFonts w:ascii="Times New Roman" w:hAnsi="Times New Roman"/>
                <w:i/>
                <w:sz w:val="18"/>
                <w:szCs w:val="18"/>
              </w:rPr>
              <w:t>]</w:t>
            </w:r>
          </w:p>
        </w:tc>
        <w:tc>
          <w:tcPr>
            <w:tcW w:w="1417" w:type="dxa"/>
            <w:vMerge w:val="restart"/>
            <w:vAlign w:val="center"/>
          </w:tcPr>
          <w:p w14:paraId="0700E74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w:t>
            </w:r>
          </w:p>
        </w:tc>
        <w:tc>
          <w:tcPr>
            <w:tcW w:w="1418" w:type="dxa"/>
            <w:vMerge w:val="restart"/>
            <w:vAlign w:val="center"/>
          </w:tcPr>
          <w:p w14:paraId="48B570A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Bushman’s toilet paper, Rangiora</w:t>
            </w:r>
          </w:p>
        </w:tc>
        <w:tc>
          <w:tcPr>
            <w:tcW w:w="1843" w:type="dxa"/>
            <w:gridSpan w:val="2"/>
            <w:vAlign w:val="center"/>
          </w:tcPr>
          <w:p w14:paraId="73AF72A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2CCF905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31E25C76"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5401ED70" w14:textId="77777777" w:rsidR="00B84BCA" w:rsidRPr="00162F98" w:rsidRDefault="00B84BCA" w:rsidP="00B84BCA">
            <w:pPr>
              <w:tabs>
                <w:tab w:val="left" w:pos="567"/>
              </w:tabs>
              <w:spacing w:after="0" w:line="240" w:lineRule="auto"/>
              <w:rPr>
                <w:rFonts w:ascii="Times New Roman" w:eastAsia="Times New Roman" w:hAnsi="Times New Roman"/>
                <w:bCs/>
                <w:strike/>
                <w:sz w:val="18"/>
                <w:szCs w:val="18"/>
                <w:lang w:eastAsia="tr-TR"/>
              </w:rPr>
            </w:pPr>
          </w:p>
        </w:tc>
      </w:tr>
      <w:tr w:rsidR="00B84BCA" w:rsidRPr="00162F98" w14:paraId="1820E4B3" w14:textId="77777777" w:rsidTr="0054110F">
        <w:trPr>
          <w:gridAfter w:val="2"/>
          <w:wAfter w:w="3543" w:type="dxa"/>
          <w:cantSplit/>
          <w:trHeight w:val="340"/>
        </w:trPr>
        <w:tc>
          <w:tcPr>
            <w:tcW w:w="675" w:type="dxa"/>
            <w:vMerge/>
            <w:vAlign w:val="center"/>
          </w:tcPr>
          <w:p w14:paraId="1064309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EA90777"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65904EA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6C2712CB"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3208EEAE"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1BB969A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3316B004"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086B5177" w14:textId="77777777" w:rsidR="00B84BCA" w:rsidRPr="00162F98" w:rsidRDefault="00B84BCA" w:rsidP="00B84BCA">
            <w:pPr>
              <w:tabs>
                <w:tab w:val="left" w:pos="567"/>
              </w:tabs>
              <w:spacing w:after="0" w:line="240" w:lineRule="auto"/>
              <w:rPr>
                <w:rFonts w:ascii="Times New Roman" w:eastAsia="Times New Roman" w:hAnsi="Times New Roman"/>
                <w:bCs/>
                <w:sz w:val="18"/>
                <w:szCs w:val="18"/>
                <w:highlight w:val="yellow"/>
                <w:lang w:eastAsia="tr-TR"/>
              </w:rPr>
            </w:pPr>
          </w:p>
        </w:tc>
      </w:tr>
      <w:tr w:rsidR="00B84BCA" w:rsidRPr="00162F98" w14:paraId="5FBA7623" w14:textId="77777777" w:rsidTr="0054110F">
        <w:trPr>
          <w:gridAfter w:val="2"/>
          <w:wAfter w:w="3543" w:type="dxa"/>
          <w:cantSplit/>
          <w:trHeight w:val="340"/>
        </w:trPr>
        <w:tc>
          <w:tcPr>
            <w:tcW w:w="675" w:type="dxa"/>
            <w:vAlign w:val="center"/>
          </w:tcPr>
          <w:p w14:paraId="40F26FC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FB733C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Brassica oleracea </w:t>
            </w:r>
            <w:r w:rsidRPr="00162F98">
              <w:rPr>
                <w:rFonts w:ascii="Times New Roman" w:hAnsi="Times New Roman"/>
                <w:b/>
                <w:sz w:val="18"/>
                <w:szCs w:val="18"/>
              </w:rPr>
              <w:t>L. var.</w:t>
            </w:r>
            <w:r w:rsidRPr="00162F98">
              <w:rPr>
                <w:rFonts w:ascii="Times New Roman" w:hAnsi="Times New Roman"/>
                <w:b/>
                <w:i/>
                <w:sz w:val="18"/>
                <w:szCs w:val="18"/>
              </w:rPr>
              <w:t xml:space="preserve"> acephala</w:t>
            </w:r>
            <w:r w:rsidRPr="00162F98">
              <w:rPr>
                <w:rFonts w:ascii="Times New Roman" w:hAnsi="Times New Roman"/>
                <w:b/>
                <w:sz w:val="18"/>
                <w:szCs w:val="18"/>
              </w:rPr>
              <w:t xml:space="preserve"> L.</w:t>
            </w:r>
          </w:p>
        </w:tc>
        <w:tc>
          <w:tcPr>
            <w:tcW w:w="1417" w:type="dxa"/>
            <w:vAlign w:val="center"/>
          </w:tcPr>
          <w:p w14:paraId="224B521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Karalahana </w:t>
            </w:r>
          </w:p>
        </w:tc>
        <w:tc>
          <w:tcPr>
            <w:tcW w:w="1418" w:type="dxa"/>
            <w:vAlign w:val="center"/>
          </w:tcPr>
          <w:p w14:paraId="3E99C1B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Cole, Colewort, Kale</w:t>
            </w:r>
          </w:p>
        </w:tc>
        <w:tc>
          <w:tcPr>
            <w:tcW w:w="1843" w:type="dxa"/>
            <w:gridSpan w:val="2"/>
            <w:vAlign w:val="center"/>
          </w:tcPr>
          <w:p w14:paraId="2BA905D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0E50B3D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4910DAB5"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6A33F27" w14:textId="77777777" w:rsidR="00B84BCA" w:rsidRPr="00162F98" w:rsidRDefault="00B84BCA" w:rsidP="00B84BCA">
            <w:pPr>
              <w:tabs>
                <w:tab w:val="left" w:pos="567"/>
              </w:tabs>
              <w:spacing w:after="0" w:line="240" w:lineRule="auto"/>
              <w:rPr>
                <w:rFonts w:ascii="Times New Roman" w:eastAsia="Times New Roman" w:hAnsi="Times New Roman"/>
                <w:bCs/>
                <w:sz w:val="18"/>
                <w:szCs w:val="18"/>
                <w:highlight w:val="yellow"/>
                <w:lang w:eastAsia="tr-TR"/>
              </w:rPr>
            </w:pPr>
          </w:p>
        </w:tc>
      </w:tr>
      <w:tr w:rsidR="00B84BCA" w:rsidRPr="00162F98" w14:paraId="4A6DB88E" w14:textId="77777777" w:rsidTr="0054110F">
        <w:trPr>
          <w:gridAfter w:val="2"/>
          <w:wAfter w:w="3543" w:type="dxa"/>
          <w:cantSplit/>
          <w:trHeight w:val="340"/>
        </w:trPr>
        <w:tc>
          <w:tcPr>
            <w:tcW w:w="675" w:type="dxa"/>
            <w:vMerge w:val="restart"/>
            <w:vAlign w:val="center"/>
          </w:tcPr>
          <w:p w14:paraId="0F52F4A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C819A7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Brassica oleracea</w:t>
            </w:r>
            <w:r w:rsidRPr="00162F98">
              <w:rPr>
                <w:rFonts w:ascii="Times New Roman" w:hAnsi="Times New Roman"/>
                <w:b/>
                <w:sz w:val="18"/>
                <w:szCs w:val="18"/>
              </w:rPr>
              <w:t xml:space="preserve"> L.var. </w:t>
            </w:r>
            <w:r w:rsidRPr="00162F98">
              <w:rPr>
                <w:rFonts w:ascii="Times New Roman" w:hAnsi="Times New Roman"/>
                <w:b/>
                <w:i/>
                <w:sz w:val="18"/>
                <w:szCs w:val="18"/>
              </w:rPr>
              <w:t>capitata</w:t>
            </w:r>
            <w:r w:rsidRPr="00162F98">
              <w:rPr>
                <w:rFonts w:ascii="Times New Roman" w:hAnsi="Times New Roman"/>
                <w:b/>
                <w:sz w:val="18"/>
                <w:szCs w:val="18"/>
              </w:rPr>
              <w:t xml:space="preserve"> L.</w:t>
            </w:r>
          </w:p>
        </w:tc>
        <w:tc>
          <w:tcPr>
            <w:tcW w:w="1417" w:type="dxa"/>
            <w:vMerge w:val="restart"/>
            <w:vAlign w:val="center"/>
          </w:tcPr>
          <w:p w14:paraId="1310A11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Lahana</w:t>
            </w:r>
          </w:p>
        </w:tc>
        <w:tc>
          <w:tcPr>
            <w:tcW w:w="1418" w:type="dxa"/>
            <w:vMerge w:val="restart"/>
            <w:vAlign w:val="center"/>
          </w:tcPr>
          <w:p w14:paraId="0001274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Cabbage</w:t>
            </w:r>
          </w:p>
        </w:tc>
        <w:tc>
          <w:tcPr>
            <w:tcW w:w="1843" w:type="dxa"/>
            <w:gridSpan w:val="2"/>
            <w:vAlign w:val="center"/>
          </w:tcPr>
          <w:p w14:paraId="474DB26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w:t>
            </w:r>
          </w:p>
        </w:tc>
        <w:tc>
          <w:tcPr>
            <w:tcW w:w="1701" w:type="dxa"/>
            <w:vAlign w:val="center"/>
          </w:tcPr>
          <w:p w14:paraId="0AC1F5C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4DFFC61D"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8601E0D" w14:textId="77777777" w:rsidR="00B84BCA" w:rsidRPr="00162F98" w:rsidRDefault="00B84BCA" w:rsidP="00B84BCA">
            <w:pPr>
              <w:tabs>
                <w:tab w:val="left" w:pos="567"/>
              </w:tabs>
              <w:spacing w:after="0" w:line="240" w:lineRule="auto"/>
              <w:rPr>
                <w:rFonts w:ascii="Times New Roman" w:eastAsia="Times New Roman" w:hAnsi="Times New Roman"/>
                <w:bCs/>
                <w:sz w:val="18"/>
                <w:szCs w:val="18"/>
                <w:highlight w:val="yellow"/>
                <w:lang w:eastAsia="tr-TR"/>
              </w:rPr>
            </w:pPr>
          </w:p>
        </w:tc>
      </w:tr>
      <w:tr w:rsidR="00B84BCA" w:rsidRPr="00162F98" w14:paraId="7FA8AB2C" w14:textId="77777777" w:rsidTr="0054110F">
        <w:trPr>
          <w:gridAfter w:val="2"/>
          <w:wAfter w:w="3543" w:type="dxa"/>
          <w:cantSplit/>
          <w:trHeight w:val="340"/>
        </w:trPr>
        <w:tc>
          <w:tcPr>
            <w:tcW w:w="675" w:type="dxa"/>
            <w:vMerge/>
            <w:vAlign w:val="center"/>
          </w:tcPr>
          <w:p w14:paraId="6E4E05A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423B2731"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725B48B5"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330133A7"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502756B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1036D4D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22912470"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52FA3B8" w14:textId="77777777" w:rsidR="00B84BCA" w:rsidRPr="00162F98" w:rsidRDefault="00B84BCA" w:rsidP="00B84BCA">
            <w:pPr>
              <w:tabs>
                <w:tab w:val="left" w:pos="567"/>
              </w:tabs>
              <w:spacing w:after="0" w:line="240" w:lineRule="auto"/>
              <w:rPr>
                <w:rFonts w:ascii="Times New Roman" w:eastAsia="Times New Roman" w:hAnsi="Times New Roman"/>
                <w:bCs/>
                <w:sz w:val="18"/>
                <w:szCs w:val="18"/>
                <w:highlight w:val="yellow"/>
                <w:lang w:eastAsia="tr-TR"/>
              </w:rPr>
            </w:pPr>
          </w:p>
        </w:tc>
      </w:tr>
      <w:tr w:rsidR="00B84BCA" w:rsidRPr="00162F98" w14:paraId="060739E3" w14:textId="77777777" w:rsidTr="0054110F">
        <w:trPr>
          <w:gridAfter w:val="2"/>
          <w:wAfter w:w="3543" w:type="dxa"/>
          <w:cantSplit/>
          <w:trHeight w:val="340"/>
        </w:trPr>
        <w:tc>
          <w:tcPr>
            <w:tcW w:w="675" w:type="dxa"/>
            <w:vAlign w:val="center"/>
          </w:tcPr>
          <w:p w14:paraId="04BBB55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027A17E"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Brassica oleracea </w:t>
            </w:r>
            <w:r w:rsidRPr="00162F98">
              <w:rPr>
                <w:rFonts w:ascii="Times New Roman" w:hAnsi="Times New Roman"/>
                <w:b/>
                <w:sz w:val="18"/>
                <w:szCs w:val="18"/>
              </w:rPr>
              <w:t xml:space="preserve">L. var. </w:t>
            </w:r>
            <w:r w:rsidRPr="00162F98">
              <w:rPr>
                <w:rFonts w:ascii="Times New Roman" w:hAnsi="Times New Roman"/>
                <w:b/>
                <w:i/>
                <w:sz w:val="18"/>
                <w:szCs w:val="18"/>
              </w:rPr>
              <w:t xml:space="preserve">italica </w:t>
            </w:r>
            <w:r w:rsidRPr="00162F98">
              <w:rPr>
                <w:rFonts w:ascii="Times New Roman" w:hAnsi="Times New Roman"/>
                <w:b/>
                <w:sz w:val="18"/>
                <w:szCs w:val="18"/>
              </w:rPr>
              <w:t>L.</w:t>
            </w:r>
          </w:p>
        </w:tc>
        <w:tc>
          <w:tcPr>
            <w:tcW w:w="1417" w:type="dxa"/>
            <w:vAlign w:val="center"/>
          </w:tcPr>
          <w:p w14:paraId="7B6B3A0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Brokoli</w:t>
            </w:r>
          </w:p>
        </w:tc>
        <w:tc>
          <w:tcPr>
            <w:tcW w:w="1418" w:type="dxa"/>
            <w:vAlign w:val="center"/>
          </w:tcPr>
          <w:p w14:paraId="5B9E4E4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Broccoli, Kale, Italian kale, Calabrese</w:t>
            </w:r>
          </w:p>
        </w:tc>
        <w:tc>
          <w:tcPr>
            <w:tcW w:w="1843" w:type="dxa"/>
            <w:gridSpan w:val="2"/>
            <w:vAlign w:val="center"/>
          </w:tcPr>
          <w:p w14:paraId="632CC52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4793D264" w14:textId="77777777" w:rsidR="00B84BCA" w:rsidRPr="00162F98" w:rsidRDefault="00B84BCA" w:rsidP="00B84BCA">
            <w:pPr>
              <w:spacing w:before="60" w:after="60" w:line="240" w:lineRule="auto"/>
              <w:rPr>
                <w:rFonts w:ascii="Times New Roman" w:hAnsi="Times New Roman"/>
                <w:sz w:val="18"/>
                <w:szCs w:val="18"/>
              </w:rPr>
            </w:pPr>
            <w:r w:rsidRPr="007C1A1C">
              <w:rPr>
                <w:rFonts w:ascii="Times New Roman" w:eastAsia="Times New Roman" w:hAnsi="Times New Roman"/>
                <w:bCs/>
                <w:sz w:val="18"/>
                <w:szCs w:val="18"/>
                <w:lang w:eastAsia="tr-TR"/>
              </w:rPr>
              <w:t>Herb</w:t>
            </w:r>
            <w:r w:rsidRPr="007C1A1C">
              <w:rPr>
                <w:rFonts w:ascii="Times New Roman" w:hAnsi="Times New Roman"/>
                <w:sz w:val="18"/>
                <w:szCs w:val="18"/>
              </w:rPr>
              <w:t xml:space="preserve"> [herba</w:t>
            </w:r>
            <w:r w:rsidRPr="00162F98">
              <w:rPr>
                <w:rFonts w:ascii="Times New Roman" w:hAnsi="Times New Roman"/>
                <w:sz w:val="18"/>
                <w:szCs w:val="18"/>
              </w:rPr>
              <w:t>]</w:t>
            </w:r>
          </w:p>
        </w:tc>
        <w:tc>
          <w:tcPr>
            <w:tcW w:w="1135" w:type="dxa"/>
            <w:gridSpan w:val="2"/>
            <w:vAlign w:val="center"/>
          </w:tcPr>
          <w:p w14:paraId="0CFB17C7"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7CBF1C8"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40E9ECD8" w14:textId="77777777" w:rsidTr="0054110F">
        <w:trPr>
          <w:gridAfter w:val="2"/>
          <w:wAfter w:w="3543" w:type="dxa"/>
          <w:cantSplit/>
          <w:trHeight w:val="340"/>
        </w:trPr>
        <w:tc>
          <w:tcPr>
            <w:tcW w:w="675" w:type="dxa"/>
            <w:vMerge w:val="restart"/>
            <w:vAlign w:val="center"/>
          </w:tcPr>
          <w:p w14:paraId="5E445DB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FCCA57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Brassica oleracea</w:t>
            </w:r>
            <w:r w:rsidRPr="00162F98">
              <w:rPr>
                <w:rFonts w:ascii="Times New Roman" w:hAnsi="Times New Roman"/>
                <w:b/>
                <w:sz w:val="18"/>
                <w:szCs w:val="18"/>
              </w:rPr>
              <w:t xml:space="preserve"> L.var. </w:t>
            </w:r>
            <w:r w:rsidRPr="00162F98">
              <w:rPr>
                <w:rFonts w:ascii="Times New Roman" w:hAnsi="Times New Roman"/>
                <w:b/>
                <w:i/>
                <w:sz w:val="18"/>
                <w:szCs w:val="18"/>
              </w:rPr>
              <w:t>sabauda</w:t>
            </w:r>
            <w:r w:rsidRPr="00162F98">
              <w:rPr>
                <w:rFonts w:ascii="Times New Roman" w:hAnsi="Times New Roman"/>
                <w:b/>
                <w:sz w:val="18"/>
                <w:szCs w:val="18"/>
              </w:rPr>
              <w:t xml:space="preserve"> L.</w:t>
            </w:r>
          </w:p>
        </w:tc>
        <w:tc>
          <w:tcPr>
            <w:tcW w:w="1417" w:type="dxa"/>
            <w:vMerge w:val="restart"/>
            <w:vAlign w:val="center"/>
          </w:tcPr>
          <w:p w14:paraId="68F50B4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Savoy lahanası</w:t>
            </w:r>
          </w:p>
        </w:tc>
        <w:tc>
          <w:tcPr>
            <w:tcW w:w="1418" w:type="dxa"/>
            <w:vMerge w:val="restart"/>
            <w:vAlign w:val="center"/>
          </w:tcPr>
          <w:p w14:paraId="1BBF0B4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Savoy cabbage</w:t>
            </w:r>
          </w:p>
        </w:tc>
        <w:tc>
          <w:tcPr>
            <w:tcW w:w="1843" w:type="dxa"/>
            <w:gridSpan w:val="2"/>
            <w:vAlign w:val="center"/>
          </w:tcPr>
          <w:p w14:paraId="0B212E4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w:t>
            </w:r>
          </w:p>
        </w:tc>
        <w:tc>
          <w:tcPr>
            <w:tcW w:w="1701" w:type="dxa"/>
            <w:vAlign w:val="center"/>
          </w:tcPr>
          <w:p w14:paraId="12F991E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0B5EBCD6"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C7F0B86" w14:textId="77777777" w:rsidR="00B84BCA" w:rsidRPr="00162F98" w:rsidRDefault="00B84BCA" w:rsidP="00B84BCA">
            <w:pPr>
              <w:tabs>
                <w:tab w:val="left" w:pos="567"/>
              </w:tabs>
              <w:spacing w:after="0" w:line="240" w:lineRule="auto"/>
              <w:rPr>
                <w:rFonts w:ascii="Times New Roman" w:eastAsia="Times New Roman" w:hAnsi="Times New Roman"/>
                <w:bCs/>
                <w:sz w:val="18"/>
                <w:szCs w:val="18"/>
                <w:highlight w:val="yellow"/>
                <w:lang w:eastAsia="tr-TR"/>
              </w:rPr>
            </w:pPr>
          </w:p>
        </w:tc>
      </w:tr>
      <w:tr w:rsidR="00B84BCA" w:rsidRPr="00162F98" w14:paraId="4719F9A6" w14:textId="77777777" w:rsidTr="0054110F">
        <w:trPr>
          <w:gridAfter w:val="2"/>
          <w:wAfter w:w="3543" w:type="dxa"/>
          <w:cantSplit/>
          <w:trHeight w:val="340"/>
        </w:trPr>
        <w:tc>
          <w:tcPr>
            <w:tcW w:w="675" w:type="dxa"/>
            <w:vMerge/>
            <w:vAlign w:val="center"/>
          </w:tcPr>
          <w:p w14:paraId="692FFA2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highlight w:val="cyan"/>
              </w:rPr>
            </w:pPr>
          </w:p>
        </w:tc>
        <w:tc>
          <w:tcPr>
            <w:tcW w:w="3006" w:type="dxa"/>
            <w:vMerge/>
            <w:vAlign w:val="center"/>
          </w:tcPr>
          <w:p w14:paraId="709C8248"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3F3EF560"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6D582908"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6A2B0AD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104BF2E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4CB1AFF4"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7B7F40A" w14:textId="77777777" w:rsidR="00B84BCA" w:rsidRPr="00162F98" w:rsidRDefault="00B84BCA" w:rsidP="00B84BCA">
            <w:pPr>
              <w:tabs>
                <w:tab w:val="left" w:pos="567"/>
              </w:tabs>
              <w:spacing w:after="0" w:line="240" w:lineRule="auto"/>
              <w:rPr>
                <w:rFonts w:ascii="Times New Roman" w:eastAsia="Times New Roman" w:hAnsi="Times New Roman"/>
                <w:bCs/>
                <w:sz w:val="18"/>
                <w:szCs w:val="18"/>
                <w:highlight w:val="yellow"/>
                <w:lang w:eastAsia="tr-TR"/>
              </w:rPr>
            </w:pPr>
          </w:p>
        </w:tc>
      </w:tr>
      <w:tr w:rsidR="00B84BCA" w:rsidRPr="00162F98" w14:paraId="6183613A" w14:textId="77777777" w:rsidTr="0054110F">
        <w:trPr>
          <w:gridAfter w:val="2"/>
          <w:wAfter w:w="3543" w:type="dxa"/>
          <w:cantSplit/>
          <w:trHeight w:val="340"/>
        </w:trPr>
        <w:tc>
          <w:tcPr>
            <w:tcW w:w="675" w:type="dxa"/>
            <w:vAlign w:val="center"/>
          </w:tcPr>
          <w:p w14:paraId="4A8B433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B9ECD74" w14:textId="77777777" w:rsidR="00B84BCA" w:rsidRPr="007C1A1C" w:rsidRDefault="00B84BCA" w:rsidP="00B84BCA">
            <w:pPr>
              <w:spacing w:before="60" w:after="60" w:line="240" w:lineRule="auto"/>
              <w:rPr>
                <w:rFonts w:ascii="Times New Roman" w:hAnsi="Times New Roman"/>
                <w:b/>
                <w:sz w:val="18"/>
                <w:szCs w:val="18"/>
              </w:rPr>
            </w:pPr>
            <w:r w:rsidRPr="007C1A1C">
              <w:rPr>
                <w:rFonts w:ascii="Times New Roman" w:hAnsi="Times New Roman"/>
                <w:b/>
                <w:i/>
                <w:sz w:val="18"/>
                <w:szCs w:val="18"/>
              </w:rPr>
              <w:t xml:space="preserve">Brassica rapa </w:t>
            </w:r>
            <w:r w:rsidRPr="007C1A1C">
              <w:rPr>
                <w:rFonts w:ascii="Times New Roman" w:hAnsi="Times New Roman"/>
                <w:b/>
                <w:sz w:val="18"/>
                <w:szCs w:val="18"/>
              </w:rPr>
              <w:t>L. subsp.</w:t>
            </w:r>
            <w:r w:rsidRPr="007C1A1C">
              <w:rPr>
                <w:rFonts w:ascii="Times New Roman" w:hAnsi="Times New Roman"/>
                <w:b/>
                <w:i/>
                <w:sz w:val="18"/>
                <w:szCs w:val="18"/>
              </w:rPr>
              <w:t xml:space="preserve"> rapa</w:t>
            </w:r>
            <w:r w:rsidRPr="007C1A1C">
              <w:rPr>
                <w:rFonts w:ascii="Times New Roman" w:hAnsi="Times New Roman"/>
                <w:b/>
                <w:sz w:val="18"/>
                <w:szCs w:val="18"/>
              </w:rPr>
              <w:t xml:space="preserve"> L.</w:t>
            </w:r>
          </w:p>
          <w:p w14:paraId="763CBC9F" w14:textId="77777777" w:rsidR="00B84BCA" w:rsidRPr="007C1A1C" w:rsidRDefault="00B84BCA" w:rsidP="00B84BCA">
            <w:pPr>
              <w:spacing w:before="60" w:after="60" w:line="240" w:lineRule="auto"/>
              <w:rPr>
                <w:rFonts w:ascii="Times New Roman" w:hAnsi="Times New Roman"/>
                <w:b/>
                <w:sz w:val="18"/>
                <w:szCs w:val="18"/>
              </w:rPr>
            </w:pPr>
            <w:r w:rsidRPr="007C1A1C">
              <w:rPr>
                <w:rFonts w:ascii="Times New Roman" w:hAnsi="Times New Roman"/>
                <w:i/>
                <w:iCs/>
                <w:sz w:val="18"/>
                <w:szCs w:val="18"/>
              </w:rPr>
              <w:t xml:space="preserve">[Brassica campestris </w:t>
            </w:r>
            <w:r w:rsidRPr="007C1A1C">
              <w:rPr>
                <w:rFonts w:ascii="Times New Roman" w:hAnsi="Times New Roman"/>
                <w:iCs/>
                <w:sz w:val="18"/>
                <w:szCs w:val="18"/>
              </w:rPr>
              <w:t>L.</w:t>
            </w:r>
            <w:r w:rsidRPr="007C1A1C">
              <w:rPr>
                <w:rFonts w:ascii="Times New Roman" w:hAnsi="Times New Roman"/>
                <w:i/>
                <w:iCs/>
                <w:sz w:val="18"/>
                <w:szCs w:val="18"/>
              </w:rPr>
              <w:t>]</w:t>
            </w:r>
          </w:p>
        </w:tc>
        <w:tc>
          <w:tcPr>
            <w:tcW w:w="1417" w:type="dxa"/>
            <w:vAlign w:val="center"/>
          </w:tcPr>
          <w:p w14:paraId="131D05AB" w14:textId="77777777" w:rsidR="00B84BCA" w:rsidRPr="007C1A1C" w:rsidRDefault="00B84BCA" w:rsidP="00B84BCA">
            <w:pPr>
              <w:spacing w:before="60" w:after="60" w:line="240" w:lineRule="auto"/>
              <w:rPr>
                <w:rFonts w:ascii="Times New Roman" w:hAnsi="Times New Roman"/>
                <w:sz w:val="18"/>
                <w:szCs w:val="18"/>
              </w:rPr>
            </w:pPr>
            <w:r w:rsidRPr="007C1A1C">
              <w:rPr>
                <w:rFonts w:ascii="Times New Roman" w:hAnsi="Times New Roman"/>
                <w:sz w:val="18"/>
                <w:szCs w:val="18"/>
              </w:rPr>
              <w:t>Şalgam</w:t>
            </w:r>
          </w:p>
        </w:tc>
        <w:tc>
          <w:tcPr>
            <w:tcW w:w="1418" w:type="dxa"/>
            <w:vAlign w:val="center"/>
          </w:tcPr>
          <w:p w14:paraId="5B6F25CB" w14:textId="77777777" w:rsidR="00B84BCA" w:rsidRPr="000C532D" w:rsidRDefault="00B84BCA" w:rsidP="00B84BCA">
            <w:pPr>
              <w:spacing w:before="60" w:after="60" w:line="240" w:lineRule="auto"/>
              <w:rPr>
                <w:rFonts w:ascii="Times New Roman" w:hAnsi="Times New Roman"/>
                <w:color w:val="000000"/>
                <w:sz w:val="18"/>
                <w:szCs w:val="18"/>
              </w:rPr>
            </w:pPr>
            <w:r w:rsidRPr="000C532D">
              <w:rPr>
                <w:rFonts w:ascii="Times New Roman" w:hAnsi="Times New Roman"/>
                <w:color w:val="000000"/>
                <w:sz w:val="18"/>
                <w:szCs w:val="18"/>
              </w:rPr>
              <w:t>Wild turnip,Turnip</w:t>
            </w:r>
          </w:p>
        </w:tc>
        <w:tc>
          <w:tcPr>
            <w:tcW w:w="1843" w:type="dxa"/>
            <w:gridSpan w:val="2"/>
            <w:vAlign w:val="center"/>
          </w:tcPr>
          <w:p w14:paraId="5209D12F" w14:textId="77777777" w:rsidR="00B84BCA" w:rsidRPr="000C532D" w:rsidRDefault="00B84BCA" w:rsidP="00B84BCA">
            <w:pPr>
              <w:spacing w:before="60" w:after="60" w:line="240" w:lineRule="auto"/>
              <w:rPr>
                <w:rFonts w:ascii="Times New Roman" w:hAnsi="Times New Roman"/>
                <w:color w:val="000000"/>
                <w:sz w:val="18"/>
                <w:szCs w:val="18"/>
              </w:rPr>
            </w:pPr>
            <w:r w:rsidRPr="000C532D">
              <w:rPr>
                <w:rFonts w:ascii="Times New Roman" w:hAnsi="Times New Roman"/>
                <w:color w:val="000000"/>
                <w:sz w:val="18"/>
                <w:szCs w:val="18"/>
              </w:rPr>
              <w:t>Tohum</w:t>
            </w:r>
          </w:p>
        </w:tc>
        <w:tc>
          <w:tcPr>
            <w:tcW w:w="1701" w:type="dxa"/>
            <w:vAlign w:val="center"/>
          </w:tcPr>
          <w:p w14:paraId="5DAADC40" w14:textId="77777777" w:rsidR="00B84BCA" w:rsidRPr="000C532D" w:rsidRDefault="00B84BCA" w:rsidP="00B84BCA">
            <w:pPr>
              <w:spacing w:before="60" w:after="60" w:line="240" w:lineRule="auto"/>
              <w:rPr>
                <w:rFonts w:ascii="Times New Roman" w:hAnsi="Times New Roman"/>
                <w:color w:val="000000"/>
                <w:sz w:val="18"/>
                <w:szCs w:val="18"/>
              </w:rPr>
            </w:pPr>
            <w:r w:rsidRPr="000C532D">
              <w:rPr>
                <w:rFonts w:ascii="Times New Roman" w:hAnsi="Times New Roman"/>
                <w:color w:val="000000"/>
                <w:sz w:val="18"/>
                <w:szCs w:val="18"/>
              </w:rPr>
              <w:t>Seed [semen]</w:t>
            </w:r>
          </w:p>
        </w:tc>
        <w:tc>
          <w:tcPr>
            <w:tcW w:w="1135" w:type="dxa"/>
            <w:gridSpan w:val="2"/>
            <w:vAlign w:val="center"/>
          </w:tcPr>
          <w:p w14:paraId="7ED07DD4" w14:textId="77777777" w:rsidR="00B84BCA" w:rsidRPr="000C532D" w:rsidRDefault="00B84BCA" w:rsidP="00B84BCA">
            <w:pPr>
              <w:spacing w:after="0" w:line="240" w:lineRule="auto"/>
              <w:jc w:val="center"/>
              <w:rPr>
                <w:rFonts w:ascii="Times New Roman" w:hAnsi="Times New Roman"/>
                <w:color w:val="000000"/>
                <w:sz w:val="18"/>
                <w:szCs w:val="18"/>
              </w:rPr>
            </w:pPr>
            <w:r w:rsidRPr="000C532D">
              <w:rPr>
                <w:rFonts w:ascii="Times New Roman" w:hAnsi="Times New Roman"/>
                <w:color w:val="000000"/>
                <w:sz w:val="18"/>
                <w:szCs w:val="18"/>
              </w:rPr>
              <w:t>P</w:t>
            </w:r>
          </w:p>
        </w:tc>
        <w:tc>
          <w:tcPr>
            <w:tcW w:w="3543" w:type="dxa"/>
            <w:gridSpan w:val="2"/>
            <w:vAlign w:val="center"/>
          </w:tcPr>
          <w:p w14:paraId="1F783484"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4FA17402" w14:textId="77777777" w:rsidTr="0054110F">
        <w:trPr>
          <w:gridAfter w:val="2"/>
          <w:wAfter w:w="3543" w:type="dxa"/>
          <w:cantSplit/>
          <w:trHeight w:val="340"/>
        </w:trPr>
        <w:tc>
          <w:tcPr>
            <w:tcW w:w="675" w:type="dxa"/>
            <w:vAlign w:val="center"/>
          </w:tcPr>
          <w:p w14:paraId="0835CD8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31A9D9F" w14:textId="77777777" w:rsidR="00B84BCA" w:rsidRPr="000C532D" w:rsidRDefault="00B84BCA" w:rsidP="00B84BCA">
            <w:pPr>
              <w:tabs>
                <w:tab w:val="left" w:pos="567"/>
              </w:tabs>
              <w:spacing w:before="60" w:after="60" w:line="240" w:lineRule="auto"/>
              <w:rPr>
                <w:rFonts w:ascii="Times New Roman" w:eastAsia="Times New Roman" w:hAnsi="Times New Roman"/>
                <w:b/>
                <w:bCs/>
                <w:color w:val="000000"/>
                <w:sz w:val="18"/>
                <w:szCs w:val="18"/>
                <w:lang w:eastAsia="tr-TR"/>
              </w:rPr>
            </w:pPr>
            <w:r w:rsidRPr="000C532D">
              <w:rPr>
                <w:rFonts w:ascii="Times New Roman" w:eastAsia="Times New Roman" w:hAnsi="Times New Roman"/>
                <w:b/>
                <w:bCs/>
                <w:i/>
                <w:color w:val="000000"/>
                <w:sz w:val="18"/>
                <w:szCs w:val="18"/>
                <w:lang w:eastAsia="tr-TR"/>
              </w:rPr>
              <w:t>Bryonia alba</w:t>
            </w:r>
            <w:r w:rsidRPr="000C532D">
              <w:rPr>
                <w:rFonts w:ascii="Times New Roman" w:eastAsia="Times New Roman" w:hAnsi="Times New Roman"/>
                <w:b/>
                <w:bCs/>
                <w:color w:val="000000"/>
                <w:sz w:val="18"/>
                <w:szCs w:val="18"/>
                <w:lang w:eastAsia="tr-TR"/>
              </w:rPr>
              <w:t xml:space="preserve"> L.</w:t>
            </w:r>
          </w:p>
          <w:p w14:paraId="7F1D8D9D" w14:textId="77777777" w:rsidR="00B84BCA" w:rsidRPr="000C532D" w:rsidRDefault="00B84BCA" w:rsidP="00B84BCA">
            <w:pPr>
              <w:tabs>
                <w:tab w:val="left" w:pos="567"/>
              </w:tabs>
              <w:spacing w:before="60" w:after="60" w:line="240" w:lineRule="auto"/>
              <w:rPr>
                <w:rFonts w:ascii="Times New Roman" w:eastAsia="Times New Roman" w:hAnsi="Times New Roman"/>
                <w:b/>
                <w:bCs/>
                <w:color w:val="000000"/>
                <w:sz w:val="18"/>
                <w:szCs w:val="18"/>
                <w:lang w:eastAsia="tr-TR"/>
              </w:rPr>
            </w:pPr>
            <w:r w:rsidRPr="000C532D">
              <w:rPr>
                <w:rFonts w:ascii="Times New Roman" w:hAnsi="Times New Roman"/>
                <w:i/>
                <w:color w:val="000000"/>
                <w:sz w:val="18"/>
                <w:szCs w:val="18"/>
              </w:rPr>
              <w:t>[</w:t>
            </w:r>
            <w:r w:rsidRPr="000C532D">
              <w:rPr>
                <w:rFonts w:ascii="Times New Roman" w:eastAsia="Times New Roman" w:hAnsi="Times New Roman"/>
                <w:bCs/>
                <w:i/>
                <w:color w:val="000000"/>
                <w:sz w:val="18"/>
                <w:szCs w:val="18"/>
                <w:lang w:eastAsia="tr-TR"/>
              </w:rPr>
              <w:t>Bryonia</w:t>
            </w:r>
            <w:r w:rsidRPr="000C532D">
              <w:rPr>
                <w:rFonts w:ascii="Times New Roman" w:eastAsia="Times New Roman" w:hAnsi="Times New Roman"/>
                <w:i/>
                <w:color w:val="000000"/>
                <w:sz w:val="18"/>
                <w:szCs w:val="18"/>
              </w:rPr>
              <w:t xml:space="preserve"> nigra</w:t>
            </w:r>
            <w:r w:rsidRPr="000C532D">
              <w:rPr>
                <w:rFonts w:ascii="Times New Roman" w:eastAsia="Times New Roman" w:hAnsi="Times New Roman"/>
                <w:color w:val="000000"/>
                <w:sz w:val="18"/>
                <w:szCs w:val="18"/>
              </w:rPr>
              <w:t xml:space="preserve"> Gilib.</w:t>
            </w:r>
            <w:r w:rsidRPr="000C532D">
              <w:rPr>
                <w:rFonts w:ascii="Times New Roman" w:hAnsi="Times New Roman"/>
                <w:i/>
                <w:color w:val="000000"/>
                <w:sz w:val="18"/>
                <w:szCs w:val="18"/>
              </w:rPr>
              <w:t>]</w:t>
            </w:r>
          </w:p>
        </w:tc>
        <w:tc>
          <w:tcPr>
            <w:tcW w:w="1417" w:type="dxa"/>
            <w:vAlign w:val="center"/>
          </w:tcPr>
          <w:p w14:paraId="2BCEAA5C" w14:textId="77777777" w:rsidR="00B84BCA" w:rsidRPr="000C532D" w:rsidRDefault="00B84BCA" w:rsidP="00B84BCA">
            <w:pPr>
              <w:tabs>
                <w:tab w:val="left" w:pos="567"/>
              </w:tabs>
              <w:spacing w:before="60" w:after="60" w:line="240" w:lineRule="auto"/>
              <w:rPr>
                <w:rFonts w:ascii="Times New Roman" w:eastAsia="Times New Roman" w:hAnsi="Times New Roman"/>
                <w:bCs/>
                <w:color w:val="000000"/>
                <w:sz w:val="18"/>
                <w:szCs w:val="18"/>
                <w:lang w:eastAsia="tr-TR"/>
              </w:rPr>
            </w:pPr>
            <w:r w:rsidRPr="000C532D">
              <w:rPr>
                <w:rFonts w:ascii="Times New Roman" w:eastAsia="Times New Roman" w:hAnsi="Times New Roman"/>
                <w:bCs/>
                <w:color w:val="000000"/>
                <w:sz w:val="18"/>
                <w:szCs w:val="18"/>
                <w:lang w:eastAsia="tr-TR"/>
              </w:rPr>
              <w:t>Şeytan şalgamı, Bin kulaç, Yaban kabağı</w:t>
            </w:r>
          </w:p>
        </w:tc>
        <w:tc>
          <w:tcPr>
            <w:tcW w:w="1418" w:type="dxa"/>
            <w:vAlign w:val="center"/>
          </w:tcPr>
          <w:p w14:paraId="326A5BAC" w14:textId="77777777" w:rsidR="00B84BCA" w:rsidRPr="000C532D" w:rsidRDefault="00B84BCA" w:rsidP="00B84BCA">
            <w:pPr>
              <w:tabs>
                <w:tab w:val="left" w:pos="567"/>
              </w:tabs>
              <w:spacing w:before="60" w:after="60" w:line="240" w:lineRule="auto"/>
              <w:rPr>
                <w:rFonts w:ascii="Times New Roman" w:eastAsia="Times New Roman" w:hAnsi="Times New Roman"/>
                <w:bCs/>
                <w:color w:val="000000"/>
                <w:sz w:val="18"/>
                <w:szCs w:val="18"/>
                <w:lang w:eastAsia="tr-TR"/>
              </w:rPr>
            </w:pPr>
            <w:r w:rsidRPr="000C532D">
              <w:rPr>
                <w:rFonts w:ascii="Times New Roman" w:eastAsia="Times New Roman" w:hAnsi="Times New Roman"/>
                <w:bCs/>
                <w:color w:val="000000"/>
                <w:sz w:val="18"/>
                <w:szCs w:val="18"/>
                <w:lang w:eastAsia="tr-TR"/>
              </w:rPr>
              <w:t xml:space="preserve">White bryony, Wild hop </w:t>
            </w:r>
          </w:p>
        </w:tc>
        <w:tc>
          <w:tcPr>
            <w:tcW w:w="1843" w:type="dxa"/>
            <w:gridSpan w:val="2"/>
            <w:vAlign w:val="center"/>
          </w:tcPr>
          <w:p w14:paraId="354B9D91" w14:textId="77777777" w:rsidR="00B84BCA" w:rsidRPr="000C532D" w:rsidRDefault="00B84BCA" w:rsidP="00B84BCA">
            <w:pPr>
              <w:tabs>
                <w:tab w:val="left" w:pos="567"/>
              </w:tabs>
              <w:spacing w:before="60" w:after="60" w:line="240" w:lineRule="auto"/>
              <w:rPr>
                <w:rFonts w:ascii="Times New Roman" w:eastAsia="Times New Roman" w:hAnsi="Times New Roman"/>
                <w:bCs/>
                <w:color w:val="000000"/>
                <w:sz w:val="18"/>
                <w:szCs w:val="18"/>
                <w:lang w:eastAsia="tr-TR"/>
              </w:rPr>
            </w:pPr>
            <w:r w:rsidRPr="000C532D">
              <w:rPr>
                <w:rFonts w:ascii="Times New Roman" w:eastAsia="Times New Roman" w:hAnsi="Times New Roman"/>
                <w:bCs/>
                <w:color w:val="000000"/>
                <w:sz w:val="18"/>
                <w:szCs w:val="18"/>
                <w:lang w:eastAsia="tr-TR"/>
              </w:rPr>
              <w:t>Kök</w:t>
            </w:r>
          </w:p>
        </w:tc>
        <w:tc>
          <w:tcPr>
            <w:tcW w:w="1701" w:type="dxa"/>
            <w:vAlign w:val="center"/>
          </w:tcPr>
          <w:p w14:paraId="30E8937A" w14:textId="77777777" w:rsidR="00B84BCA" w:rsidRPr="000C532D" w:rsidRDefault="00B84BCA" w:rsidP="00B84BCA">
            <w:pPr>
              <w:tabs>
                <w:tab w:val="left" w:pos="567"/>
              </w:tabs>
              <w:spacing w:before="60" w:after="60" w:line="240" w:lineRule="auto"/>
              <w:rPr>
                <w:rFonts w:ascii="Times New Roman" w:eastAsia="Times New Roman" w:hAnsi="Times New Roman"/>
                <w:bCs/>
                <w:color w:val="000000"/>
                <w:sz w:val="18"/>
                <w:szCs w:val="18"/>
                <w:lang w:eastAsia="tr-TR"/>
              </w:rPr>
            </w:pPr>
            <w:r w:rsidRPr="000C532D">
              <w:rPr>
                <w:rFonts w:ascii="Times New Roman" w:eastAsia="Times New Roman" w:hAnsi="Times New Roman"/>
                <w:bCs/>
                <w:color w:val="000000"/>
                <w:sz w:val="18"/>
                <w:szCs w:val="18"/>
                <w:lang w:eastAsia="tr-TR"/>
              </w:rPr>
              <w:t>Root [radix]</w:t>
            </w:r>
          </w:p>
        </w:tc>
        <w:tc>
          <w:tcPr>
            <w:tcW w:w="1135" w:type="dxa"/>
            <w:gridSpan w:val="2"/>
            <w:vAlign w:val="center"/>
          </w:tcPr>
          <w:p w14:paraId="656E73F4" w14:textId="77777777" w:rsidR="00B84BCA" w:rsidRPr="000C532D" w:rsidRDefault="00B84BCA" w:rsidP="00B84BCA">
            <w:pPr>
              <w:tabs>
                <w:tab w:val="left" w:pos="567"/>
              </w:tabs>
              <w:spacing w:after="0" w:line="240" w:lineRule="auto"/>
              <w:jc w:val="center"/>
              <w:rPr>
                <w:rFonts w:ascii="Times New Roman" w:eastAsia="Times New Roman" w:hAnsi="Times New Roman"/>
                <w:bCs/>
                <w:color w:val="000000"/>
                <w:sz w:val="18"/>
                <w:szCs w:val="18"/>
                <w:lang w:eastAsia="tr-TR"/>
              </w:rPr>
            </w:pPr>
            <w:r w:rsidRPr="000C532D">
              <w:rPr>
                <w:rFonts w:ascii="Times New Roman" w:eastAsia="Times New Roman" w:hAnsi="Times New Roman"/>
                <w:bCs/>
                <w:color w:val="000000"/>
                <w:sz w:val="18"/>
                <w:szCs w:val="18"/>
                <w:lang w:eastAsia="tr-TR"/>
              </w:rPr>
              <w:t>Z</w:t>
            </w:r>
          </w:p>
        </w:tc>
        <w:tc>
          <w:tcPr>
            <w:tcW w:w="3543" w:type="dxa"/>
            <w:gridSpan w:val="2"/>
            <w:vAlign w:val="center"/>
          </w:tcPr>
          <w:p w14:paraId="5963402A"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178EAD51" w14:textId="77777777" w:rsidTr="0054110F">
        <w:trPr>
          <w:gridAfter w:val="2"/>
          <w:wAfter w:w="3543" w:type="dxa"/>
          <w:cantSplit/>
          <w:trHeight w:val="340"/>
        </w:trPr>
        <w:tc>
          <w:tcPr>
            <w:tcW w:w="675" w:type="dxa"/>
            <w:vAlign w:val="center"/>
          </w:tcPr>
          <w:p w14:paraId="7FEC480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693B2B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Calluna vulgaris</w:t>
            </w:r>
            <w:r w:rsidRPr="00162F98">
              <w:rPr>
                <w:rFonts w:ascii="Times New Roman" w:hAnsi="Times New Roman"/>
                <w:b/>
                <w:sz w:val="18"/>
                <w:szCs w:val="18"/>
              </w:rPr>
              <w:t xml:space="preserve"> (L.) Hull.</w:t>
            </w:r>
          </w:p>
          <w:p w14:paraId="0B3D157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w:t>
            </w:r>
            <w:r w:rsidRPr="00162F98">
              <w:rPr>
                <w:rFonts w:ascii="Times New Roman" w:eastAsia="Times New Roman" w:hAnsi="Times New Roman"/>
                <w:i/>
                <w:sz w:val="18"/>
                <w:szCs w:val="18"/>
              </w:rPr>
              <w:t xml:space="preserve">Erica vulgaris </w:t>
            </w:r>
            <w:r w:rsidRPr="00162F98">
              <w:rPr>
                <w:rFonts w:ascii="Times New Roman" w:eastAsia="Times New Roman" w:hAnsi="Times New Roman"/>
                <w:sz w:val="18"/>
                <w:szCs w:val="18"/>
              </w:rPr>
              <w:t>L.</w:t>
            </w:r>
            <w:r w:rsidRPr="00162F98">
              <w:rPr>
                <w:rFonts w:ascii="Times New Roman" w:hAnsi="Times New Roman"/>
                <w:i/>
                <w:sz w:val="18"/>
                <w:szCs w:val="18"/>
              </w:rPr>
              <w:t>]</w:t>
            </w:r>
          </w:p>
        </w:tc>
        <w:tc>
          <w:tcPr>
            <w:tcW w:w="1417" w:type="dxa"/>
            <w:vAlign w:val="center"/>
          </w:tcPr>
          <w:p w14:paraId="416C518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Süpürge otu, Funda, Piren </w:t>
            </w:r>
          </w:p>
        </w:tc>
        <w:tc>
          <w:tcPr>
            <w:tcW w:w="1418" w:type="dxa"/>
            <w:vAlign w:val="center"/>
          </w:tcPr>
          <w:p w14:paraId="7380EB8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Heather, Ling, Scoth heather, White heather</w:t>
            </w:r>
          </w:p>
        </w:tc>
        <w:tc>
          <w:tcPr>
            <w:tcW w:w="1843" w:type="dxa"/>
            <w:gridSpan w:val="2"/>
            <w:vAlign w:val="center"/>
          </w:tcPr>
          <w:p w14:paraId="33D8966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170F9B2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4CC012EA"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FA27C7C"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097CA978" w14:textId="77777777" w:rsidTr="0054110F">
        <w:trPr>
          <w:gridAfter w:val="2"/>
          <w:wAfter w:w="3543" w:type="dxa"/>
          <w:cantSplit/>
          <w:trHeight w:val="340"/>
        </w:trPr>
        <w:tc>
          <w:tcPr>
            <w:tcW w:w="675" w:type="dxa"/>
            <w:vMerge w:val="restart"/>
            <w:vAlign w:val="center"/>
          </w:tcPr>
          <w:p w14:paraId="579BB11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0AE60086"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Caltha palustris</w:t>
            </w:r>
            <w:r w:rsidRPr="00162F98">
              <w:rPr>
                <w:rFonts w:ascii="Times New Roman" w:eastAsia="Times New Roman" w:hAnsi="Times New Roman"/>
                <w:b/>
                <w:bCs/>
                <w:sz w:val="18"/>
                <w:szCs w:val="18"/>
                <w:lang w:eastAsia="tr-TR"/>
              </w:rPr>
              <w:t xml:space="preserve"> L.</w:t>
            </w:r>
          </w:p>
        </w:tc>
        <w:tc>
          <w:tcPr>
            <w:tcW w:w="1417" w:type="dxa"/>
            <w:vMerge w:val="restart"/>
            <w:vAlign w:val="center"/>
          </w:tcPr>
          <w:p w14:paraId="34AED27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Bataklık nergisi</w:t>
            </w:r>
          </w:p>
        </w:tc>
        <w:tc>
          <w:tcPr>
            <w:tcW w:w="1418" w:type="dxa"/>
            <w:vMerge w:val="restart"/>
            <w:vAlign w:val="center"/>
          </w:tcPr>
          <w:p w14:paraId="31CE265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Yellow marsh marigold</w:t>
            </w:r>
          </w:p>
        </w:tc>
        <w:tc>
          <w:tcPr>
            <w:tcW w:w="1843" w:type="dxa"/>
            <w:gridSpan w:val="2"/>
            <w:vAlign w:val="center"/>
          </w:tcPr>
          <w:p w14:paraId="4CA2513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0A11A05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6141E846"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3878B320" w14:textId="77777777" w:rsidR="00B84BCA" w:rsidRPr="00162F98" w:rsidRDefault="00B84BCA" w:rsidP="00B84BCA">
            <w:pPr>
              <w:tabs>
                <w:tab w:val="left" w:pos="567"/>
              </w:tabs>
              <w:spacing w:after="0" w:line="240" w:lineRule="auto"/>
              <w:rPr>
                <w:rFonts w:ascii="Times New Roman" w:eastAsia="Times New Roman" w:hAnsi="Times New Roman"/>
                <w:bCs/>
                <w:strike/>
                <w:sz w:val="18"/>
                <w:szCs w:val="18"/>
                <w:lang w:eastAsia="tr-TR"/>
              </w:rPr>
            </w:pPr>
          </w:p>
        </w:tc>
      </w:tr>
      <w:tr w:rsidR="00B84BCA" w:rsidRPr="00162F98" w14:paraId="0402E02D" w14:textId="77777777" w:rsidTr="0054110F">
        <w:trPr>
          <w:gridAfter w:val="2"/>
          <w:wAfter w:w="3543" w:type="dxa"/>
          <w:cantSplit/>
          <w:trHeight w:val="340"/>
        </w:trPr>
        <w:tc>
          <w:tcPr>
            <w:tcW w:w="675" w:type="dxa"/>
            <w:vMerge/>
            <w:vAlign w:val="center"/>
          </w:tcPr>
          <w:p w14:paraId="0E7E281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8D445AF"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228209D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71BF5616"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54568EEA"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17B589D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2A75C6FD" w14:textId="77777777" w:rsidR="00B84BCA" w:rsidRPr="00162F98" w:rsidRDefault="00B84BCA" w:rsidP="00B84BCA">
            <w:pPr>
              <w:tabs>
                <w:tab w:val="left" w:pos="567"/>
              </w:tabs>
              <w:spacing w:after="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035F8F23" w14:textId="77777777" w:rsidR="00B84BCA" w:rsidRPr="00162F98" w:rsidRDefault="00B84BCA" w:rsidP="00B84BCA">
            <w:pPr>
              <w:tabs>
                <w:tab w:val="left" w:pos="567"/>
              </w:tabs>
              <w:spacing w:after="0" w:line="240" w:lineRule="auto"/>
              <w:rPr>
                <w:rFonts w:ascii="Times New Roman" w:eastAsia="Times New Roman" w:hAnsi="Times New Roman"/>
                <w:bCs/>
                <w:color w:val="C00000"/>
                <w:sz w:val="18"/>
                <w:szCs w:val="18"/>
                <w:highlight w:val="yellow"/>
                <w:lang w:eastAsia="tr-TR"/>
              </w:rPr>
            </w:pPr>
          </w:p>
        </w:tc>
      </w:tr>
      <w:tr w:rsidR="00B84BCA" w:rsidRPr="00162F98" w14:paraId="161B5236" w14:textId="77777777" w:rsidTr="0054110F">
        <w:trPr>
          <w:gridAfter w:val="2"/>
          <w:wAfter w:w="3543" w:type="dxa"/>
          <w:cantSplit/>
          <w:trHeight w:val="340"/>
        </w:trPr>
        <w:tc>
          <w:tcPr>
            <w:tcW w:w="675" w:type="dxa"/>
            <w:vAlign w:val="center"/>
          </w:tcPr>
          <w:p w14:paraId="7D5EC32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770F6AC" w14:textId="77777777" w:rsidR="00B84BCA" w:rsidRPr="00445CE7" w:rsidRDefault="00B84BCA" w:rsidP="00B84BCA">
            <w:pPr>
              <w:spacing w:before="60" w:after="60" w:line="240" w:lineRule="auto"/>
              <w:rPr>
                <w:rFonts w:ascii="Times New Roman" w:hAnsi="Times New Roman"/>
                <w:b/>
                <w:i/>
                <w:sz w:val="18"/>
                <w:szCs w:val="18"/>
              </w:rPr>
            </w:pPr>
            <w:r w:rsidRPr="00445CE7">
              <w:rPr>
                <w:rFonts w:ascii="Times New Roman" w:hAnsi="Times New Roman"/>
                <w:b/>
                <w:i/>
                <w:sz w:val="18"/>
                <w:szCs w:val="18"/>
              </w:rPr>
              <w:t xml:space="preserve">Camelina sativa </w:t>
            </w:r>
            <w:r w:rsidRPr="00445CE7">
              <w:rPr>
                <w:rFonts w:ascii="Times New Roman" w:hAnsi="Times New Roman"/>
                <w:b/>
                <w:sz w:val="18"/>
                <w:szCs w:val="18"/>
              </w:rPr>
              <w:t xml:space="preserve">(L.) Crantz </w:t>
            </w:r>
            <w:r w:rsidRPr="00445CE7">
              <w:rPr>
                <w:rFonts w:ascii="Times New Roman" w:hAnsi="Times New Roman"/>
                <w:i/>
                <w:sz w:val="18"/>
                <w:szCs w:val="18"/>
              </w:rPr>
              <w:t>[Adyseton dentatum</w:t>
            </w:r>
            <w:r w:rsidRPr="00445CE7">
              <w:rPr>
                <w:rFonts w:ascii="Times New Roman" w:hAnsi="Times New Roman"/>
                <w:sz w:val="18"/>
                <w:szCs w:val="18"/>
              </w:rPr>
              <w:t xml:space="preserve"> G. Don</w:t>
            </w:r>
            <w:r w:rsidRPr="00445CE7">
              <w:rPr>
                <w:rFonts w:ascii="Times New Roman" w:hAnsi="Times New Roman"/>
                <w:i/>
                <w:sz w:val="18"/>
                <w:szCs w:val="18"/>
              </w:rPr>
              <w:t>]</w:t>
            </w:r>
          </w:p>
        </w:tc>
        <w:tc>
          <w:tcPr>
            <w:tcW w:w="1417" w:type="dxa"/>
            <w:vAlign w:val="center"/>
          </w:tcPr>
          <w:p w14:paraId="03B40020"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Ketencik</w:t>
            </w:r>
          </w:p>
        </w:tc>
        <w:tc>
          <w:tcPr>
            <w:tcW w:w="1418" w:type="dxa"/>
            <w:vAlign w:val="center"/>
          </w:tcPr>
          <w:p w14:paraId="2B7584B9"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False flex</w:t>
            </w:r>
          </w:p>
        </w:tc>
        <w:tc>
          <w:tcPr>
            <w:tcW w:w="1843" w:type="dxa"/>
            <w:gridSpan w:val="2"/>
            <w:vAlign w:val="center"/>
          </w:tcPr>
          <w:p w14:paraId="5671706B" w14:textId="77777777" w:rsidR="00B84BCA" w:rsidRPr="00445CE7" w:rsidRDefault="00B84BCA" w:rsidP="00B84BCA">
            <w:pPr>
              <w:spacing w:before="60" w:after="60" w:line="240" w:lineRule="auto"/>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Tohum yağı</w:t>
            </w:r>
          </w:p>
        </w:tc>
        <w:tc>
          <w:tcPr>
            <w:tcW w:w="1701" w:type="dxa"/>
            <w:vAlign w:val="center"/>
          </w:tcPr>
          <w:p w14:paraId="58F29016"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 xml:space="preserve">Seed oil </w:t>
            </w:r>
          </w:p>
        </w:tc>
        <w:tc>
          <w:tcPr>
            <w:tcW w:w="1135" w:type="dxa"/>
            <w:gridSpan w:val="2"/>
            <w:vAlign w:val="center"/>
          </w:tcPr>
          <w:p w14:paraId="6C8E8650" w14:textId="77777777" w:rsidR="00B84BCA" w:rsidRPr="00445CE7" w:rsidRDefault="00B84BCA" w:rsidP="00B84BCA">
            <w:pPr>
              <w:spacing w:before="60" w:after="6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Align w:val="center"/>
          </w:tcPr>
          <w:p w14:paraId="32C3A19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0CCD843" w14:textId="77777777" w:rsidTr="0054110F">
        <w:trPr>
          <w:gridAfter w:val="2"/>
          <w:wAfter w:w="3543" w:type="dxa"/>
          <w:cantSplit/>
          <w:trHeight w:val="447"/>
        </w:trPr>
        <w:tc>
          <w:tcPr>
            <w:tcW w:w="675" w:type="dxa"/>
            <w:vMerge w:val="restart"/>
            <w:vAlign w:val="center"/>
          </w:tcPr>
          <w:p w14:paraId="312D9D1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3DF11D8E" w14:textId="77777777" w:rsidR="00B84BCA" w:rsidRPr="00445CE7" w:rsidRDefault="00B84BCA" w:rsidP="00B84BCA">
            <w:pPr>
              <w:spacing w:before="60" w:after="60" w:line="240" w:lineRule="auto"/>
              <w:rPr>
                <w:rFonts w:ascii="Times New Roman" w:hAnsi="Times New Roman"/>
                <w:b/>
                <w:sz w:val="18"/>
                <w:szCs w:val="18"/>
              </w:rPr>
            </w:pPr>
            <w:r w:rsidRPr="00445CE7">
              <w:rPr>
                <w:rFonts w:ascii="Times New Roman" w:hAnsi="Times New Roman"/>
                <w:b/>
                <w:i/>
                <w:sz w:val="18"/>
                <w:szCs w:val="18"/>
              </w:rPr>
              <w:t>Camellia sinensis</w:t>
            </w:r>
            <w:r w:rsidRPr="00445CE7">
              <w:rPr>
                <w:rFonts w:ascii="Times New Roman" w:hAnsi="Times New Roman"/>
                <w:b/>
                <w:sz w:val="18"/>
                <w:szCs w:val="18"/>
              </w:rPr>
              <w:t xml:space="preserve"> (L.) Kuntze</w:t>
            </w:r>
          </w:p>
          <w:p w14:paraId="66079704" w14:textId="77777777" w:rsidR="00B84BCA" w:rsidRPr="00445CE7" w:rsidRDefault="00B84BCA" w:rsidP="00B84BCA">
            <w:pPr>
              <w:spacing w:before="60" w:after="60" w:line="240" w:lineRule="auto"/>
              <w:rPr>
                <w:rFonts w:ascii="Times New Roman" w:hAnsi="Times New Roman"/>
                <w:b/>
                <w:sz w:val="18"/>
                <w:szCs w:val="18"/>
              </w:rPr>
            </w:pPr>
            <w:r w:rsidRPr="00445CE7">
              <w:rPr>
                <w:rFonts w:ascii="Times New Roman" w:hAnsi="Times New Roman"/>
                <w:i/>
                <w:sz w:val="18"/>
                <w:szCs w:val="18"/>
              </w:rPr>
              <w:t xml:space="preserve">[Thea sinensis </w:t>
            </w:r>
            <w:r w:rsidRPr="00445CE7">
              <w:rPr>
                <w:rFonts w:ascii="Times New Roman" w:hAnsi="Times New Roman"/>
                <w:sz w:val="18"/>
                <w:szCs w:val="18"/>
              </w:rPr>
              <w:t>L.,</w:t>
            </w:r>
            <w:r w:rsidRPr="00445CE7">
              <w:t xml:space="preserve"> </w:t>
            </w:r>
            <w:r w:rsidRPr="00445CE7">
              <w:rPr>
                <w:rFonts w:ascii="Times New Roman" w:hAnsi="Times New Roman"/>
                <w:i/>
                <w:sz w:val="18"/>
                <w:szCs w:val="18"/>
              </w:rPr>
              <w:t xml:space="preserve">Camellia chinensis </w:t>
            </w:r>
            <w:r w:rsidRPr="00445CE7">
              <w:rPr>
                <w:rFonts w:ascii="Times New Roman" w:hAnsi="Times New Roman"/>
                <w:sz w:val="18"/>
                <w:szCs w:val="18"/>
              </w:rPr>
              <w:t xml:space="preserve">(Sims) Kuntze]  </w:t>
            </w:r>
          </w:p>
        </w:tc>
        <w:tc>
          <w:tcPr>
            <w:tcW w:w="1417" w:type="dxa"/>
            <w:vMerge w:val="restart"/>
            <w:vAlign w:val="center"/>
          </w:tcPr>
          <w:p w14:paraId="4C396AC4"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Çay</w:t>
            </w:r>
          </w:p>
        </w:tc>
        <w:tc>
          <w:tcPr>
            <w:tcW w:w="1418" w:type="dxa"/>
            <w:vMerge w:val="restart"/>
            <w:vAlign w:val="center"/>
          </w:tcPr>
          <w:p w14:paraId="51C1B3C6"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Tea plant</w:t>
            </w:r>
          </w:p>
        </w:tc>
        <w:tc>
          <w:tcPr>
            <w:tcW w:w="1843" w:type="dxa"/>
            <w:gridSpan w:val="2"/>
            <w:vAlign w:val="center"/>
          </w:tcPr>
          <w:p w14:paraId="0F1A9337"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eastAsia="Times New Roman" w:hAnsi="Times New Roman"/>
                <w:bCs/>
                <w:sz w:val="18"/>
                <w:szCs w:val="18"/>
                <w:lang w:eastAsia="tr-TR"/>
              </w:rPr>
              <w:t>Yaprak (siyah çay)</w:t>
            </w:r>
          </w:p>
        </w:tc>
        <w:tc>
          <w:tcPr>
            <w:tcW w:w="1701" w:type="dxa"/>
            <w:vAlign w:val="center"/>
          </w:tcPr>
          <w:p w14:paraId="098E681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t>
            </w:r>
          </w:p>
        </w:tc>
        <w:tc>
          <w:tcPr>
            <w:tcW w:w="1135" w:type="dxa"/>
            <w:gridSpan w:val="2"/>
            <w:vAlign w:val="center"/>
          </w:tcPr>
          <w:p w14:paraId="373D172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DADD4E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BF4F493" w14:textId="77777777" w:rsidTr="0054110F">
        <w:trPr>
          <w:gridAfter w:val="2"/>
          <w:wAfter w:w="3543" w:type="dxa"/>
          <w:cantSplit/>
          <w:trHeight w:val="690"/>
        </w:trPr>
        <w:tc>
          <w:tcPr>
            <w:tcW w:w="675" w:type="dxa"/>
            <w:vMerge/>
            <w:vAlign w:val="center"/>
          </w:tcPr>
          <w:p w14:paraId="5D916D5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2F1C64C5" w14:textId="77777777" w:rsidR="00B84BCA" w:rsidRPr="00445CE7" w:rsidRDefault="00B84BCA" w:rsidP="00B84BCA">
            <w:pPr>
              <w:spacing w:before="60" w:after="60" w:line="240" w:lineRule="auto"/>
              <w:rPr>
                <w:rFonts w:ascii="Times New Roman" w:hAnsi="Times New Roman"/>
                <w:b/>
                <w:i/>
                <w:sz w:val="18"/>
                <w:szCs w:val="18"/>
              </w:rPr>
            </w:pPr>
          </w:p>
        </w:tc>
        <w:tc>
          <w:tcPr>
            <w:tcW w:w="1417" w:type="dxa"/>
            <w:vMerge/>
            <w:vAlign w:val="center"/>
          </w:tcPr>
          <w:p w14:paraId="6F529BF3" w14:textId="77777777" w:rsidR="00B84BCA" w:rsidRPr="00445CE7" w:rsidRDefault="00B84BCA" w:rsidP="00B84BCA">
            <w:pPr>
              <w:spacing w:before="60" w:after="60" w:line="240" w:lineRule="auto"/>
              <w:rPr>
                <w:rFonts w:ascii="Times New Roman" w:hAnsi="Times New Roman"/>
                <w:sz w:val="18"/>
                <w:szCs w:val="18"/>
              </w:rPr>
            </w:pPr>
          </w:p>
        </w:tc>
        <w:tc>
          <w:tcPr>
            <w:tcW w:w="1418" w:type="dxa"/>
            <w:vMerge/>
            <w:vAlign w:val="center"/>
          </w:tcPr>
          <w:p w14:paraId="4F35B6EE" w14:textId="77777777" w:rsidR="00B84BCA" w:rsidRPr="00445CE7" w:rsidRDefault="00B84BCA" w:rsidP="00B84BCA">
            <w:pPr>
              <w:spacing w:before="60" w:after="60" w:line="240" w:lineRule="auto"/>
              <w:rPr>
                <w:rFonts w:ascii="Times New Roman" w:hAnsi="Times New Roman"/>
                <w:sz w:val="18"/>
                <w:szCs w:val="18"/>
              </w:rPr>
            </w:pPr>
          </w:p>
        </w:tc>
        <w:tc>
          <w:tcPr>
            <w:tcW w:w="1843" w:type="dxa"/>
            <w:gridSpan w:val="2"/>
            <w:vAlign w:val="center"/>
          </w:tcPr>
          <w:p w14:paraId="5AB7B9D3"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Yaprak (yeşil çay)</w:t>
            </w:r>
          </w:p>
        </w:tc>
        <w:tc>
          <w:tcPr>
            <w:tcW w:w="1701" w:type="dxa"/>
            <w:vAlign w:val="center"/>
          </w:tcPr>
          <w:p w14:paraId="5560CD0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t>
            </w:r>
          </w:p>
        </w:tc>
        <w:tc>
          <w:tcPr>
            <w:tcW w:w="1135" w:type="dxa"/>
            <w:gridSpan w:val="2"/>
            <w:vAlign w:val="center"/>
          </w:tcPr>
          <w:p w14:paraId="7DA6B5F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FA0EEC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EEE47CF" w14:textId="77777777" w:rsidTr="0054110F">
        <w:trPr>
          <w:gridAfter w:val="2"/>
          <w:wAfter w:w="3543" w:type="dxa"/>
          <w:cantSplit/>
          <w:trHeight w:val="340"/>
        </w:trPr>
        <w:tc>
          <w:tcPr>
            <w:tcW w:w="675" w:type="dxa"/>
            <w:vMerge/>
            <w:vAlign w:val="center"/>
          </w:tcPr>
          <w:p w14:paraId="5F5792B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DA4D5EB" w14:textId="77777777" w:rsidR="00B84BCA" w:rsidRPr="00162F98" w:rsidRDefault="00B84BCA" w:rsidP="00B84BCA">
            <w:pPr>
              <w:spacing w:before="60" w:after="60" w:line="240" w:lineRule="auto"/>
              <w:rPr>
                <w:rFonts w:ascii="Times New Roman" w:hAnsi="Times New Roman"/>
                <w:b/>
                <w:i/>
                <w:sz w:val="18"/>
                <w:szCs w:val="18"/>
                <w:highlight w:val="cyan"/>
              </w:rPr>
            </w:pPr>
          </w:p>
        </w:tc>
        <w:tc>
          <w:tcPr>
            <w:tcW w:w="1417" w:type="dxa"/>
            <w:vMerge/>
            <w:vAlign w:val="center"/>
          </w:tcPr>
          <w:p w14:paraId="77AF64DF" w14:textId="77777777" w:rsidR="00B84BCA" w:rsidRPr="00162F98" w:rsidRDefault="00B84BCA" w:rsidP="00B84BCA">
            <w:pPr>
              <w:spacing w:before="60" w:after="60" w:line="240" w:lineRule="auto"/>
              <w:rPr>
                <w:rFonts w:ascii="Times New Roman" w:hAnsi="Times New Roman"/>
                <w:sz w:val="18"/>
                <w:szCs w:val="18"/>
                <w:highlight w:val="cyan"/>
              </w:rPr>
            </w:pPr>
          </w:p>
        </w:tc>
        <w:tc>
          <w:tcPr>
            <w:tcW w:w="1418" w:type="dxa"/>
            <w:vMerge/>
            <w:vAlign w:val="center"/>
          </w:tcPr>
          <w:p w14:paraId="1EBDAA50" w14:textId="77777777" w:rsidR="00B84BCA" w:rsidRPr="00162F98" w:rsidRDefault="00B84BCA" w:rsidP="00B84BCA">
            <w:pPr>
              <w:spacing w:before="60" w:after="60" w:line="240" w:lineRule="auto"/>
              <w:rPr>
                <w:rFonts w:ascii="Times New Roman" w:hAnsi="Times New Roman"/>
                <w:sz w:val="18"/>
                <w:szCs w:val="18"/>
                <w:highlight w:val="cyan"/>
              </w:rPr>
            </w:pPr>
          </w:p>
        </w:tc>
        <w:tc>
          <w:tcPr>
            <w:tcW w:w="1843" w:type="dxa"/>
            <w:gridSpan w:val="2"/>
            <w:vAlign w:val="center"/>
          </w:tcPr>
          <w:p w14:paraId="6D3B76B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 (oolong çayı)</w:t>
            </w:r>
          </w:p>
        </w:tc>
        <w:tc>
          <w:tcPr>
            <w:tcW w:w="1701" w:type="dxa"/>
            <w:vAlign w:val="center"/>
          </w:tcPr>
          <w:p w14:paraId="1D46E29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t>
            </w:r>
          </w:p>
        </w:tc>
        <w:tc>
          <w:tcPr>
            <w:tcW w:w="1135" w:type="dxa"/>
            <w:gridSpan w:val="2"/>
            <w:vAlign w:val="center"/>
          </w:tcPr>
          <w:p w14:paraId="436E874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2479365" w14:textId="77777777" w:rsidR="00B84BCA" w:rsidRPr="00162F98" w:rsidRDefault="00B84BCA" w:rsidP="00B84BCA">
            <w:pPr>
              <w:spacing w:before="60" w:after="60" w:line="240" w:lineRule="auto"/>
              <w:rPr>
                <w:rFonts w:ascii="Times New Roman" w:hAnsi="Times New Roman"/>
                <w:sz w:val="18"/>
                <w:szCs w:val="18"/>
                <w:highlight w:val="yellow"/>
              </w:rPr>
            </w:pPr>
            <w:r w:rsidRPr="00162F98">
              <w:rPr>
                <w:rFonts w:ascii="Times New Roman" w:hAnsi="Times New Roman"/>
                <w:sz w:val="18"/>
                <w:szCs w:val="18"/>
              </w:rPr>
              <w:t>Sadece çaylarda kullanılabilir.</w:t>
            </w:r>
          </w:p>
        </w:tc>
      </w:tr>
      <w:tr w:rsidR="00B84BCA" w:rsidRPr="00162F98" w14:paraId="23504CC6" w14:textId="77777777" w:rsidTr="0054110F">
        <w:trPr>
          <w:gridAfter w:val="2"/>
          <w:wAfter w:w="3543" w:type="dxa"/>
          <w:cantSplit/>
          <w:trHeight w:val="340"/>
        </w:trPr>
        <w:tc>
          <w:tcPr>
            <w:tcW w:w="675" w:type="dxa"/>
            <w:vAlign w:val="center"/>
          </w:tcPr>
          <w:p w14:paraId="664599E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72F261E" w14:textId="77777777" w:rsidR="00B84BCA" w:rsidRDefault="00B84BCA" w:rsidP="00B84BCA">
            <w:pPr>
              <w:spacing w:before="60" w:after="60" w:line="240" w:lineRule="auto"/>
              <w:rPr>
                <w:rFonts w:ascii="Times New Roman" w:hAnsi="Times New Roman"/>
                <w:b/>
                <w:i/>
                <w:sz w:val="18"/>
                <w:szCs w:val="18"/>
              </w:rPr>
            </w:pPr>
          </w:p>
          <w:p w14:paraId="06D5FA8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Canella winterana</w:t>
            </w:r>
            <w:r w:rsidRPr="00162F98">
              <w:rPr>
                <w:rFonts w:ascii="Times New Roman" w:hAnsi="Times New Roman"/>
                <w:b/>
                <w:sz w:val="18"/>
                <w:szCs w:val="18"/>
              </w:rPr>
              <w:t xml:space="preserve"> (L.) Gaertn.</w:t>
            </w:r>
          </w:p>
          <w:p w14:paraId="59F8FEA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i/>
                <w:sz w:val="18"/>
                <w:szCs w:val="18"/>
              </w:rPr>
              <w:t>[Winterana canella</w:t>
            </w:r>
            <w:r w:rsidRPr="00162F98">
              <w:rPr>
                <w:rFonts w:ascii="Times New Roman" w:hAnsi="Times New Roman"/>
                <w:sz w:val="18"/>
                <w:szCs w:val="18"/>
              </w:rPr>
              <w:t xml:space="preserve"> L.</w:t>
            </w:r>
            <w:r w:rsidRPr="00162F98">
              <w:rPr>
                <w:rFonts w:ascii="Times New Roman" w:hAnsi="Times New Roman"/>
                <w:i/>
                <w:sz w:val="18"/>
                <w:szCs w:val="18"/>
              </w:rPr>
              <w:t>]</w:t>
            </w:r>
          </w:p>
        </w:tc>
        <w:tc>
          <w:tcPr>
            <w:tcW w:w="1417" w:type="dxa"/>
            <w:vAlign w:val="center"/>
          </w:tcPr>
          <w:p w14:paraId="404D74C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Kanella</w:t>
            </w:r>
          </w:p>
        </w:tc>
        <w:tc>
          <w:tcPr>
            <w:tcW w:w="1418" w:type="dxa"/>
            <w:vAlign w:val="center"/>
          </w:tcPr>
          <w:p w14:paraId="7685CDA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Canella, Canella alba, White cinnamon</w:t>
            </w:r>
          </w:p>
        </w:tc>
        <w:tc>
          <w:tcPr>
            <w:tcW w:w="1843" w:type="dxa"/>
            <w:gridSpan w:val="2"/>
            <w:vAlign w:val="center"/>
          </w:tcPr>
          <w:p w14:paraId="062F9E4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Kabuk</w:t>
            </w:r>
          </w:p>
        </w:tc>
        <w:tc>
          <w:tcPr>
            <w:tcW w:w="1701" w:type="dxa"/>
            <w:vAlign w:val="center"/>
          </w:tcPr>
          <w:p w14:paraId="6BD86B4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Bark [cortex]</w:t>
            </w:r>
          </w:p>
        </w:tc>
        <w:tc>
          <w:tcPr>
            <w:tcW w:w="1135" w:type="dxa"/>
            <w:gridSpan w:val="2"/>
            <w:vAlign w:val="center"/>
          </w:tcPr>
          <w:p w14:paraId="6897657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31B8F2C"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569F1FE4" w14:textId="77777777" w:rsidTr="0054110F">
        <w:trPr>
          <w:gridAfter w:val="2"/>
          <w:wAfter w:w="3543" w:type="dxa"/>
          <w:cantSplit/>
          <w:trHeight w:val="447"/>
        </w:trPr>
        <w:tc>
          <w:tcPr>
            <w:tcW w:w="675" w:type="dxa"/>
            <w:vMerge w:val="restart"/>
            <w:vAlign w:val="center"/>
          </w:tcPr>
          <w:p w14:paraId="5A9E0DD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C85B6A3"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Cannabis sativa</w:t>
            </w:r>
            <w:r w:rsidRPr="00162F98">
              <w:rPr>
                <w:rFonts w:ascii="Times New Roman" w:eastAsia="Times New Roman" w:hAnsi="Times New Roman"/>
                <w:b/>
                <w:bCs/>
                <w:sz w:val="18"/>
                <w:szCs w:val="18"/>
                <w:lang w:eastAsia="tr-TR"/>
              </w:rPr>
              <w:t xml:space="preserve"> L.</w:t>
            </w:r>
          </w:p>
        </w:tc>
        <w:tc>
          <w:tcPr>
            <w:tcW w:w="1417" w:type="dxa"/>
            <w:vMerge w:val="restart"/>
            <w:vAlign w:val="center"/>
          </w:tcPr>
          <w:p w14:paraId="30BC7AA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Kenevir, Kendir</w:t>
            </w:r>
          </w:p>
        </w:tc>
        <w:tc>
          <w:tcPr>
            <w:tcW w:w="1418" w:type="dxa"/>
            <w:vMerge w:val="restart"/>
            <w:vAlign w:val="center"/>
          </w:tcPr>
          <w:p w14:paraId="49B9769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Hemp, Cannabis</w:t>
            </w:r>
          </w:p>
        </w:tc>
        <w:tc>
          <w:tcPr>
            <w:tcW w:w="1843" w:type="dxa"/>
            <w:gridSpan w:val="2"/>
            <w:vAlign w:val="center"/>
          </w:tcPr>
          <w:p w14:paraId="6B073B3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w:t>
            </w:r>
          </w:p>
        </w:tc>
        <w:tc>
          <w:tcPr>
            <w:tcW w:w="1701" w:type="dxa"/>
            <w:vAlign w:val="center"/>
          </w:tcPr>
          <w:p w14:paraId="0F78C92A"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Seed [semen]</w:t>
            </w:r>
          </w:p>
        </w:tc>
        <w:tc>
          <w:tcPr>
            <w:tcW w:w="1135" w:type="dxa"/>
            <w:gridSpan w:val="2"/>
            <w:vAlign w:val="center"/>
          </w:tcPr>
          <w:p w14:paraId="27CA0BAE" w14:textId="77777777" w:rsidR="00B84BCA" w:rsidRPr="00775F1D" w:rsidRDefault="00B84BCA" w:rsidP="00B84BCA">
            <w:pPr>
              <w:spacing w:before="60" w:after="60" w:line="240" w:lineRule="auto"/>
              <w:jc w:val="center"/>
              <w:rPr>
                <w:rFonts w:ascii="Times New Roman" w:hAnsi="Times New Roman"/>
                <w:sz w:val="18"/>
                <w:szCs w:val="18"/>
              </w:rPr>
            </w:pPr>
            <w:r w:rsidRPr="00775F1D">
              <w:rPr>
                <w:rFonts w:ascii="Times New Roman" w:hAnsi="Times New Roman"/>
                <w:sz w:val="18"/>
                <w:szCs w:val="18"/>
              </w:rPr>
              <w:t>P</w:t>
            </w:r>
          </w:p>
        </w:tc>
        <w:tc>
          <w:tcPr>
            <w:tcW w:w="3543" w:type="dxa"/>
            <w:gridSpan w:val="2"/>
            <w:vAlign w:val="center"/>
          </w:tcPr>
          <w:p w14:paraId="0D2EC743" w14:textId="77777777" w:rsidR="00B84BCA" w:rsidRPr="00775F1D"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775F1D">
              <w:rPr>
                <w:rFonts w:ascii="Times New Roman" w:eastAsia="Times New Roman" w:hAnsi="Times New Roman"/>
                <w:bCs/>
                <w:sz w:val="18"/>
                <w:szCs w:val="18"/>
                <w:lang w:eastAsia="tr-TR"/>
              </w:rPr>
              <w:t>Tohum yağında (hemp oil), tohum ekstresinde kannabinoitlerin bulunup bulunmadığını gösteren analizler yapılmalı ve toplam kannabinoit miktarı en çok 5 mg/kg olmalıdır</w:t>
            </w:r>
          </w:p>
        </w:tc>
      </w:tr>
      <w:tr w:rsidR="00B84BCA" w:rsidRPr="00162F98" w14:paraId="15A13574" w14:textId="77777777" w:rsidTr="0054110F">
        <w:trPr>
          <w:gridAfter w:val="2"/>
          <w:wAfter w:w="3543" w:type="dxa"/>
          <w:cantSplit/>
          <w:trHeight w:val="569"/>
        </w:trPr>
        <w:tc>
          <w:tcPr>
            <w:tcW w:w="675" w:type="dxa"/>
            <w:vMerge/>
            <w:vAlign w:val="center"/>
          </w:tcPr>
          <w:p w14:paraId="319763C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7DB2C4C"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4E3F2E2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68D9B5FA" w14:textId="77777777" w:rsidR="00B84BCA" w:rsidRPr="00162F98" w:rsidRDefault="00B84BCA" w:rsidP="00B84BCA">
            <w:pPr>
              <w:tabs>
                <w:tab w:val="left" w:pos="567"/>
              </w:tabs>
              <w:spacing w:before="60" w:after="60" w:line="240" w:lineRule="auto"/>
              <w:rPr>
                <w:rFonts w:ascii="Times New Roman" w:hAnsi="Times New Roman"/>
                <w:sz w:val="18"/>
                <w:szCs w:val="18"/>
              </w:rPr>
            </w:pPr>
          </w:p>
        </w:tc>
        <w:tc>
          <w:tcPr>
            <w:tcW w:w="1843" w:type="dxa"/>
            <w:gridSpan w:val="2"/>
            <w:vAlign w:val="center"/>
          </w:tcPr>
          <w:p w14:paraId="032719A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0E10E43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Herb [herba]</w:t>
            </w:r>
          </w:p>
        </w:tc>
        <w:tc>
          <w:tcPr>
            <w:tcW w:w="1135" w:type="dxa"/>
            <w:gridSpan w:val="2"/>
            <w:vAlign w:val="center"/>
          </w:tcPr>
          <w:p w14:paraId="391071DF"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46ED389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5A14DF9" w14:textId="77777777" w:rsidTr="0054110F">
        <w:trPr>
          <w:gridAfter w:val="2"/>
          <w:wAfter w:w="3543" w:type="dxa"/>
          <w:cantSplit/>
          <w:trHeight w:val="454"/>
        </w:trPr>
        <w:tc>
          <w:tcPr>
            <w:tcW w:w="675" w:type="dxa"/>
            <w:vMerge w:val="restart"/>
            <w:vAlign w:val="center"/>
          </w:tcPr>
          <w:p w14:paraId="648C5DE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7FA9086"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 xml:space="preserve">Capparis </w:t>
            </w:r>
            <w:r w:rsidRPr="00162F98">
              <w:rPr>
                <w:rFonts w:ascii="Times New Roman" w:eastAsia="Times New Roman" w:hAnsi="Times New Roman"/>
                <w:b/>
                <w:bCs/>
                <w:sz w:val="18"/>
                <w:szCs w:val="18"/>
                <w:lang w:eastAsia="tr-TR"/>
              </w:rPr>
              <w:t>sp.</w:t>
            </w:r>
          </w:p>
          <w:p w14:paraId="6287545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rPr>
            </w:pPr>
            <w:r w:rsidRPr="00162F98">
              <w:rPr>
                <w:rFonts w:ascii="Times New Roman" w:hAnsi="Times New Roman"/>
                <w:i/>
                <w:sz w:val="18"/>
                <w:szCs w:val="18"/>
              </w:rPr>
              <w:t>[</w:t>
            </w:r>
            <w:r w:rsidRPr="00162F98">
              <w:rPr>
                <w:rFonts w:ascii="Times New Roman" w:eastAsia="Times New Roman" w:hAnsi="Times New Roman"/>
                <w:bCs/>
                <w:i/>
                <w:sz w:val="18"/>
                <w:szCs w:val="18"/>
              </w:rPr>
              <w:t>Pseudo</w:t>
            </w:r>
            <w:r>
              <w:rPr>
                <w:rFonts w:ascii="Times New Roman" w:eastAsia="Times New Roman" w:hAnsi="Times New Roman"/>
                <w:bCs/>
                <w:i/>
                <w:sz w:val="18"/>
                <w:szCs w:val="18"/>
              </w:rPr>
              <w:t xml:space="preserve"> </w:t>
            </w:r>
            <w:r w:rsidRPr="00162F98">
              <w:rPr>
                <w:rFonts w:ascii="Times New Roman" w:eastAsia="Times New Roman" w:hAnsi="Times New Roman"/>
                <w:bCs/>
                <w:i/>
                <w:sz w:val="18"/>
                <w:szCs w:val="18"/>
              </w:rPr>
              <w:t>croton</w:t>
            </w:r>
            <w:r w:rsidRPr="00162F98">
              <w:rPr>
                <w:rFonts w:ascii="Times New Roman" w:eastAsia="Times New Roman" w:hAnsi="Times New Roman"/>
                <w:bCs/>
                <w:sz w:val="18"/>
                <w:szCs w:val="18"/>
              </w:rPr>
              <w:t xml:space="preserve"> sp.</w:t>
            </w:r>
            <w:r w:rsidRPr="00162F98">
              <w:rPr>
                <w:rFonts w:ascii="Times New Roman" w:hAnsi="Times New Roman"/>
                <w:i/>
                <w:sz w:val="18"/>
                <w:szCs w:val="18"/>
              </w:rPr>
              <w:t>]</w:t>
            </w:r>
          </w:p>
        </w:tc>
        <w:tc>
          <w:tcPr>
            <w:tcW w:w="1417" w:type="dxa"/>
            <w:vMerge w:val="restart"/>
            <w:vAlign w:val="center"/>
          </w:tcPr>
          <w:p w14:paraId="7CBAC08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Kapari</w:t>
            </w:r>
          </w:p>
        </w:tc>
        <w:tc>
          <w:tcPr>
            <w:tcW w:w="1418" w:type="dxa"/>
            <w:vMerge w:val="restart"/>
            <w:vAlign w:val="center"/>
          </w:tcPr>
          <w:p w14:paraId="2377F23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Cappary</w:t>
            </w:r>
          </w:p>
        </w:tc>
        <w:tc>
          <w:tcPr>
            <w:tcW w:w="1843" w:type="dxa"/>
            <w:gridSpan w:val="2"/>
            <w:vAlign w:val="center"/>
          </w:tcPr>
          <w:p w14:paraId="4B945B2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Çiçek tomurcuğu</w:t>
            </w:r>
          </w:p>
        </w:tc>
        <w:tc>
          <w:tcPr>
            <w:tcW w:w="1701" w:type="dxa"/>
            <w:vAlign w:val="center"/>
          </w:tcPr>
          <w:p w14:paraId="15790CC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Flower bud [</w:t>
            </w:r>
            <w:r w:rsidRPr="00162F98">
              <w:rPr>
                <w:rFonts w:ascii="Times New Roman" w:hAnsi="Times New Roman"/>
                <w:sz w:val="18"/>
                <w:szCs w:val="18"/>
              </w:rPr>
              <w:t>flos</w:t>
            </w:r>
            <w:r w:rsidRPr="00162F98">
              <w:rPr>
                <w:rFonts w:ascii="Times New Roman" w:eastAsia="Times New Roman" w:hAnsi="Times New Roman"/>
                <w:bCs/>
                <w:sz w:val="18"/>
                <w:szCs w:val="18"/>
                <w:lang w:eastAsia="tr-TR"/>
              </w:rPr>
              <w:t>]</w:t>
            </w:r>
          </w:p>
        </w:tc>
        <w:tc>
          <w:tcPr>
            <w:tcW w:w="1135" w:type="dxa"/>
            <w:gridSpan w:val="2"/>
            <w:vAlign w:val="center"/>
          </w:tcPr>
          <w:p w14:paraId="5FED126D"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P</w:t>
            </w:r>
          </w:p>
        </w:tc>
        <w:tc>
          <w:tcPr>
            <w:tcW w:w="3543" w:type="dxa"/>
            <w:gridSpan w:val="2"/>
            <w:vAlign w:val="center"/>
          </w:tcPr>
          <w:p w14:paraId="24E8C66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 xml:space="preserve">Sadece aşağıdaki ürünlerde kullanılabilir: </w:t>
            </w:r>
          </w:p>
          <w:p w14:paraId="111018F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 Salamura hazırlama gibi bir kimyasal işlem sonucu elde edilen ürünler,</w:t>
            </w:r>
          </w:p>
          <w:p w14:paraId="319B64E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 xml:space="preserve">- Isıl işlem uygulanarak elde edilen reçel, marmelat, konserve, sos, ezme gibi ürünler. </w:t>
            </w:r>
          </w:p>
          <w:p w14:paraId="317A8DDE" w14:textId="77777777" w:rsidR="00B84BCA" w:rsidRPr="00162F98" w:rsidRDefault="00B84BCA" w:rsidP="00B84BCA">
            <w:pPr>
              <w:tabs>
                <w:tab w:val="left" w:pos="567"/>
              </w:tabs>
              <w:spacing w:before="60" w:after="60" w:line="240" w:lineRule="auto"/>
              <w:rPr>
                <w:rFonts w:ascii="Times New Roman" w:eastAsia="Times New Roman" w:hAnsi="Times New Roman"/>
                <w:bCs/>
                <w:color w:val="7030A0"/>
                <w:sz w:val="18"/>
                <w:szCs w:val="18"/>
                <w:lang w:eastAsia="tr-TR"/>
              </w:rPr>
            </w:pPr>
            <w:r w:rsidRPr="00162F98">
              <w:rPr>
                <w:rFonts w:ascii="Times New Roman" w:eastAsia="Times New Roman" w:hAnsi="Times New Roman"/>
                <w:bCs/>
                <w:sz w:val="18"/>
                <w:szCs w:val="18"/>
                <w:lang w:eastAsia="tr-TR"/>
              </w:rPr>
              <w:t>Takviye edici gıda, bitkisel çay, macun, öğütülmüş toz olarak kullanılamaz.</w:t>
            </w:r>
          </w:p>
        </w:tc>
      </w:tr>
      <w:tr w:rsidR="00B84BCA" w:rsidRPr="00162F98" w14:paraId="7C71D3F3" w14:textId="77777777" w:rsidTr="0054110F">
        <w:trPr>
          <w:gridAfter w:val="2"/>
          <w:wAfter w:w="3543" w:type="dxa"/>
          <w:cantSplit/>
          <w:trHeight w:val="454"/>
        </w:trPr>
        <w:tc>
          <w:tcPr>
            <w:tcW w:w="675" w:type="dxa"/>
            <w:vMerge/>
            <w:vAlign w:val="center"/>
          </w:tcPr>
          <w:p w14:paraId="5839188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216DFEE8"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13D8CF4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7F952EE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19348E9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Meyve</w:t>
            </w:r>
          </w:p>
        </w:tc>
        <w:tc>
          <w:tcPr>
            <w:tcW w:w="1701" w:type="dxa"/>
            <w:vAlign w:val="center"/>
          </w:tcPr>
          <w:p w14:paraId="104FCFE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Fruit [fructus]</w:t>
            </w:r>
          </w:p>
        </w:tc>
        <w:tc>
          <w:tcPr>
            <w:tcW w:w="1135" w:type="dxa"/>
            <w:gridSpan w:val="2"/>
            <w:vAlign w:val="center"/>
          </w:tcPr>
          <w:p w14:paraId="60E8044B"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P</w:t>
            </w:r>
          </w:p>
        </w:tc>
        <w:tc>
          <w:tcPr>
            <w:tcW w:w="3543" w:type="dxa"/>
            <w:gridSpan w:val="2"/>
            <w:vAlign w:val="center"/>
          </w:tcPr>
          <w:p w14:paraId="3FF9AB9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 xml:space="preserve">Sadece aşağıdaki ürünlerde kullanılabilir: </w:t>
            </w:r>
          </w:p>
          <w:p w14:paraId="6839248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 Salamura hazırlama gibi bir kimyasal işlem sonucu elde edilen ürünler,</w:t>
            </w:r>
          </w:p>
          <w:p w14:paraId="733B83B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 xml:space="preserve">- Isıl işlem uygulanarak elde edilen reçel, marmelat, konserve, sos, ezme gibi ürünler. </w:t>
            </w:r>
          </w:p>
          <w:p w14:paraId="4D381B08" w14:textId="77777777" w:rsidR="00B84BCA" w:rsidRPr="00162F98" w:rsidRDefault="00B84BCA" w:rsidP="00B84BCA">
            <w:pPr>
              <w:tabs>
                <w:tab w:val="left" w:pos="567"/>
              </w:tabs>
              <w:spacing w:before="60" w:after="60" w:line="240" w:lineRule="auto"/>
              <w:rPr>
                <w:rFonts w:ascii="Times New Roman" w:eastAsia="Times New Roman" w:hAnsi="Times New Roman"/>
                <w:bCs/>
                <w:color w:val="7030A0"/>
                <w:sz w:val="18"/>
                <w:szCs w:val="18"/>
                <w:lang w:eastAsia="tr-TR"/>
              </w:rPr>
            </w:pPr>
            <w:r w:rsidRPr="00162F98">
              <w:rPr>
                <w:rFonts w:ascii="Times New Roman" w:eastAsia="Times New Roman" w:hAnsi="Times New Roman"/>
                <w:bCs/>
                <w:sz w:val="18"/>
                <w:szCs w:val="18"/>
                <w:lang w:eastAsia="tr-TR"/>
              </w:rPr>
              <w:t>Takviye edici gıda, bitkisel çay, macun, öğütülmüş toz olarak kullanılamaz.</w:t>
            </w:r>
          </w:p>
        </w:tc>
      </w:tr>
      <w:tr w:rsidR="00B84BCA" w:rsidRPr="00162F98" w14:paraId="0662F6B9" w14:textId="77777777" w:rsidTr="0054110F">
        <w:trPr>
          <w:gridAfter w:val="2"/>
          <w:wAfter w:w="3543" w:type="dxa"/>
          <w:cantSplit/>
          <w:trHeight w:val="752"/>
        </w:trPr>
        <w:tc>
          <w:tcPr>
            <w:tcW w:w="675" w:type="dxa"/>
            <w:vAlign w:val="center"/>
          </w:tcPr>
          <w:p w14:paraId="35DD0D8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C5C145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Capsicum annuum</w:t>
            </w:r>
            <w:r w:rsidRPr="00162F98">
              <w:rPr>
                <w:rFonts w:ascii="Times New Roman" w:hAnsi="Times New Roman"/>
                <w:b/>
                <w:sz w:val="18"/>
                <w:szCs w:val="18"/>
              </w:rPr>
              <w:t xml:space="preserve"> L.</w:t>
            </w:r>
          </w:p>
          <w:p w14:paraId="7385E8F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i/>
                <w:sz w:val="18"/>
                <w:szCs w:val="18"/>
              </w:rPr>
              <w:t xml:space="preserve">[Capsicum frutescens </w:t>
            </w:r>
            <w:r w:rsidRPr="00162F98">
              <w:rPr>
                <w:rFonts w:ascii="Times New Roman" w:hAnsi="Times New Roman"/>
                <w:sz w:val="18"/>
                <w:szCs w:val="18"/>
              </w:rPr>
              <w:t>L.</w:t>
            </w:r>
            <w:r w:rsidRPr="00162F98">
              <w:rPr>
                <w:rFonts w:ascii="Times New Roman" w:hAnsi="Times New Roman"/>
                <w:i/>
                <w:sz w:val="18"/>
                <w:szCs w:val="18"/>
              </w:rPr>
              <w:t>]</w:t>
            </w:r>
          </w:p>
        </w:tc>
        <w:tc>
          <w:tcPr>
            <w:tcW w:w="1417" w:type="dxa"/>
            <w:vAlign w:val="center"/>
          </w:tcPr>
          <w:p w14:paraId="7347E42F"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Kırmızıbiber, Paprika</w:t>
            </w:r>
          </w:p>
        </w:tc>
        <w:tc>
          <w:tcPr>
            <w:tcW w:w="1418" w:type="dxa"/>
            <w:vAlign w:val="center"/>
          </w:tcPr>
          <w:p w14:paraId="2809DAC8"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Paprika, Cayenne pepper</w:t>
            </w:r>
          </w:p>
        </w:tc>
        <w:tc>
          <w:tcPr>
            <w:tcW w:w="1843" w:type="dxa"/>
            <w:gridSpan w:val="2"/>
            <w:vAlign w:val="center"/>
          </w:tcPr>
          <w:p w14:paraId="1D1B004D"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 xml:space="preserve">Meyve </w:t>
            </w:r>
          </w:p>
        </w:tc>
        <w:tc>
          <w:tcPr>
            <w:tcW w:w="1701" w:type="dxa"/>
            <w:vAlign w:val="center"/>
          </w:tcPr>
          <w:p w14:paraId="2FE7550D" w14:textId="77777777" w:rsidR="00B84BCA" w:rsidRPr="00783EAB" w:rsidRDefault="00B84BCA" w:rsidP="00B84BCA">
            <w:pPr>
              <w:spacing w:before="60" w:after="60" w:line="240" w:lineRule="auto"/>
              <w:rPr>
                <w:rFonts w:ascii="Times New Roman" w:hAnsi="Times New Roman"/>
                <w:color w:val="FF0000"/>
                <w:sz w:val="16"/>
                <w:szCs w:val="16"/>
              </w:rPr>
            </w:pPr>
            <w:r w:rsidRPr="00445CE7">
              <w:rPr>
                <w:rFonts w:ascii="Times New Roman" w:hAnsi="Times New Roman"/>
                <w:sz w:val="18"/>
                <w:szCs w:val="18"/>
              </w:rPr>
              <w:t>Fruit [fructus]</w:t>
            </w:r>
            <w:r>
              <w:rPr>
                <w:rFonts w:ascii="Times New Roman" w:hAnsi="Times New Roman"/>
                <w:color w:val="FF0000"/>
                <w:sz w:val="16"/>
                <w:szCs w:val="16"/>
              </w:rPr>
              <w:t>.</w:t>
            </w:r>
          </w:p>
        </w:tc>
        <w:tc>
          <w:tcPr>
            <w:tcW w:w="1135" w:type="dxa"/>
            <w:gridSpan w:val="2"/>
            <w:vAlign w:val="center"/>
          </w:tcPr>
          <w:p w14:paraId="58B6ADB6" w14:textId="77777777" w:rsidR="00B84BCA" w:rsidRPr="00445CE7" w:rsidRDefault="00B84BCA" w:rsidP="00B84BCA">
            <w:pPr>
              <w:spacing w:before="60" w:after="6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Align w:val="center"/>
          </w:tcPr>
          <w:p w14:paraId="7332FEB9"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w:t>
            </w:r>
            <w:r w:rsidRPr="007C1A1C">
              <w:rPr>
                <w:rFonts w:ascii="Times New Roman" w:hAnsi="Times New Roman"/>
                <w:sz w:val="18"/>
                <w:szCs w:val="18"/>
              </w:rPr>
              <w:t>ekstresi/ekstraktı takviye edici</w:t>
            </w:r>
            <w:r w:rsidRPr="00445CE7">
              <w:rPr>
                <w:rFonts w:ascii="Times New Roman" w:hAnsi="Times New Roman"/>
                <w:sz w:val="18"/>
                <w:szCs w:val="18"/>
              </w:rPr>
              <w:t xml:space="preserve"> gıdalarda kullanılamaz)</w:t>
            </w:r>
          </w:p>
        </w:tc>
      </w:tr>
      <w:tr w:rsidR="00B84BCA" w:rsidRPr="00162F98" w14:paraId="1036D013" w14:textId="77777777" w:rsidTr="0054110F">
        <w:trPr>
          <w:gridAfter w:val="2"/>
          <w:wAfter w:w="3543" w:type="dxa"/>
          <w:cantSplit/>
          <w:trHeight w:val="435"/>
        </w:trPr>
        <w:tc>
          <w:tcPr>
            <w:tcW w:w="675" w:type="dxa"/>
            <w:vMerge w:val="restart"/>
            <w:vAlign w:val="center"/>
          </w:tcPr>
          <w:p w14:paraId="1D9FBFE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14917FD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Carica papaya</w:t>
            </w:r>
            <w:r w:rsidRPr="00162F98">
              <w:rPr>
                <w:rFonts w:ascii="Times New Roman" w:hAnsi="Times New Roman"/>
                <w:b/>
                <w:sz w:val="18"/>
                <w:szCs w:val="18"/>
              </w:rPr>
              <w:t xml:space="preserve"> L.</w:t>
            </w:r>
          </w:p>
          <w:p w14:paraId="2CE3530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[Papaya carica</w:t>
            </w:r>
            <w:r w:rsidRPr="00162F98">
              <w:rPr>
                <w:rFonts w:ascii="Times New Roman" w:hAnsi="Times New Roman"/>
                <w:sz w:val="18"/>
                <w:szCs w:val="18"/>
              </w:rPr>
              <w:t xml:space="preserve"> Gaertn.</w:t>
            </w:r>
            <w:r w:rsidRPr="00162F98">
              <w:rPr>
                <w:rFonts w:ascii="Times New Roman" w:hAnsi="Times New Roman"/>
                <w:i/>
                <w:sz w:val="18"/>
                <w:szCs w:val="18"/>
              </w:rPr>
              <w:t>]</w:t>
            </w:r>
          </w:p>
        </w:tc>
        <w:tc>
          <w:tcPr>
            <w:tcW w:w="1417" w:type="dxa"/>
            <w:vMerge w:val="restart"/>
            <w:vAlign w:val="center"/>
          </w:tcPr>
          <w:p w14:paraId="27F4CBD2"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Papaya</w:t>
            </w:r>
          </w:p>
        </w:tc>
        <w:tc>
          <w:tcPr>
            <w:tcW w:w="1418" w:type="dxa"/>
            <w:vMerge w:val="restart"/>
            <w:vAlign w:val="center"/>
          </w:tcPr>
          <w:p w14:paraId="753C0B6E"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Papaya</w:t>
            </w:r>
          </w:p>
        </w:tc>
        <w:tc>
          <w:tcPr>
            <w:tcW w:w="1843" w:type="dxa"/>
            <w:gridSpan w:val="2"/>
            <w:vAlign w:val="center"/>
          </w:tcPr>
          <w:p w14:paraId="1B8F7A7E"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Meyve</w:t>
            </w:r>
          </w:p>
        </w:tc>
        <w:tc>
          <w:tcPr>
            <w:tcW w:w="1701" w:type="dxa"/>
            <w:vAlign w:val="center"/>
          </w:tcPr>
          <w:p w14:paraId="6A5AED3E"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Fruit [fructus]</w:t>
            </w:r>
          </w:p>
        </w:tc>
        <w:tc>
          <w:tcPr>
            <w:tcW w:w="1135" w:type="dxa"/>
            <w:gridSpan w:val="2"/>
            <w:vAlign w:val="center"/>
          </w:tcPr>
          <w:p w14:paraId="3D4C4994" w14:textId="77777777" w:rsidR="00B84BCA" w:rsidRPr="00775F1D" w:rsidRDefault="00B84BCA" w:rsidP="00B84BCA">
            <w:pPr>
              <w:spacing w:before="60" w:after="60" w:line="240" w:lineRule="auto"/>
              <w:jc w:val="center"/>
              <w:rPr>
                <w:rFonts w:ascii="Times New Roman" w:hAnsi="Times New Roman"/>
                <w:sz w:val="18"/>
                <w:szCs w:val="18"/>
              </w:rPr>
            </w:pPr>
            <w:r w:rsidRPr="00775F1D">
              <w:rPr>
                <w:rFonts w:ascii="Times New Roman" w:hAnsi="Times New Roman"/>
                <w:sz w:val="18"/>
                <w:szCs w:val="18"/>
              </w:rPr>
              <w:t>P</w:t>
            </w:r>
          </w:p>
        </w:tc>
        <w:tc>
          <w:tcPr>
            <w:tcW w:w="3543" w:type="dxa"/>
            <w:gridSpan w:val="2"/>
            <w:vAlign w:val="center"/>
          </w:tcPr>
          <w:p w14:paraId="32AF7561" w14:textId="77777777" w:rsidR="00B84BCA" w:rsidRPr="00775F1D"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D419FB6" w14:textId="77777777" w:rsidTr="0054110F">
        <w:trPr>
          <w:gridAfter w:val="2"/>
          <w:wAfter w:w="3543" w:type="dxa"/>
          <w:cantSplit/>
          <w:trHeight w:val="427"/>
        </w:trPr>
        <w:tc>
          <w:tcPr>
            <w:tcW w:w="675" w:type="dxa"/>
            <w:vMerge/>
            <w:vAlign w:val="center"/>
          </w:tcPr>
          <w:p w14:paraId="21D9277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22CBF3C6"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0553A9DB" w14:textId="77777777" w:rsidR="00B84BCA" w:rsidRPr="00775F1D" w:rsidRDefault="00B84BCA" w:rsidP="00B84BCA">
            <w:pPr>
              <w:spacing w:before="60" w:after="60" w:line="240" w:lineRule="auto"/>
              <w:rPr>
                <w:rFonts w:ascii="Times New Roman" w:hAnsi="Times New Roman"/>
                <w:sz w:val="18"/>
                <w:szCs w:val="18"/>
              </w:rPr>
            </w:pPr>
          </w:p>
        </w:tc>
        <w:tc>
          <w:tcPr>
            <w:tcW w:w="1418" w:type="dxa"/>
            <w:vMerge/>
            <w:vAlign w:val="center"/>
          </w:tcPr>
          <w:p w14:paraId="75A7EF80" w14:textId="77777777" w:rsidR="00B84BCA" w:rsidRPr="00775F1D" w:rsidRDefault="00B84BCA" w:rsidP="00B84BCA">
            <w:pPr>
              <w:spacing w:before="60" w:after="60" w:line="240" w:lineRule="auto"/>
              <w:rPr>
                <w:rFonts w:ascii="Times New Roman" w:hAnsi="Times New Roman"/>
                <w:sz w:val="18"/>
                <w:szCs w:val="18"/>
              </w:rPr>
            </w:pPr>
          </w:p>
        </w:tc>
        <w:tc>
          <w:tcPr>
            <w:tcW w:w="1843" w:type="dxa"/>
            <w:gridSpan w:val="2"/>
            <w:vAlign w:val="center"/>
          </w:tcPr>
          <w:p w14:paraId="469C0380"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Yaprak</w:t>
            </w:r>
          </w:p>
        </w:tc>
        <w:tc>
          <w:tcPr>
            <w:tcW w:w="1701" w:type="dxa"/>
            <w:vAlign w:val="center"/>
          </w:tcPr>
          <w:p w14:paraId="6A3F2508"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Leaf [folium]</w:t>
            </w:r>
          </w:p>
        </w:tc>
        <w:tc>
          <w:tcPr>
            <w:tcW w:w="1135" w:type="dxa"/>
            <w:gridSpan w:val="2"/>
            <w:vAlign w:val="center"/>
          </w:tcPr>
          <w:p w14:paraId="137C9474" w14:textId="77777777" w:rsidR="00B84BCA" w:rsidRPr="00775F1D" w:rsidRDefault="00B84BCA" w:rsidP="00B84BCA">
            <w:pPr>
              <w:spacing w:before="60" w:after="60" w:line="240" w:lineRule="auto"/>
              <w:jc w:val="center"/>
              <w:rPr>
                <w:rFonts w:ascii="Times New Roman" w:hAnsi="Times New Roman"/>
                <w:sz w:val="18"/>
                <w:szCs w:val="18"/>
              </w:rPr>
            </w:pPr>
            <w:r w:rsidRPr="00775F1D">
              <w:rPr>
                <w:rFonts w:ascii="Times New Roman" w:hAnsi="Times New Roman"/>
                <w:sz w:val="18"/>
                <w:szCs w:val="18"/>
              </w:rPr>
              <w:t>P</w:t>
            </w:r>
          </w:p>
        </w:tc>
        <w:tc>
          <w:tcPr>
            <w:tcW w:w="3543" w:type="dxa"/>
            <w:gridSpan w:val="2"/>
            <w:vAlign w:val="center"/>
          </w:tcPr>
          <w:p w14:paraId="2D57D2E0" w14:textId="77777777" w:rsidR="00B84BCA" w:rsidRPr="00775F1D"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2EC3EE9" w14:textId="77777777" w:rsidTr="0054110F">
        <w:trPr>
          <w:gridAfter w:val="2"/>
          <w:wAfter w:w="3543" w:type="dxa"/>
          <w:cantSplit/>
          <w:trHeight w:val="535"/>
        </w:trPr>
        <w:tc>
          <w:tcPr>
            <w:tcW w:w="675" w:type="dxa"/>
            <w:vMerge w:val="restart"/>
            <w:vAlign w:val="center"/>
          </w:tcPr>
          <w:p w14:paraId="7998D5C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74DB96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Carthamus tinctorius</w:t>
            </w:r>
            <w:r w:rsidRPr="00162F98">
              <w:rPr>
                <w:rFonts w:ascii="Times New Roman" w:hAnsi="Times New Roman"/>
                <w:b/>
                <w:sz w:val="18"/>
                <w:szCs w:val="18"/>
              </w:rPr>
              <w:t xml:space="preserve"> L.</w:t>
            </w:r>
          </w:p>
          <w:p w14:paraId="7BCFD3A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[Carthamus glaber</w:t>
            </w:r>
            <w:r w:rsidRPr="00162F98">
              <w:rPr>
                <w:rFonts w:ascii="Times New Roman" w:hAnsi="Times New Roman"/>
                <w:sz w:val="18"/>
                <w:szCs w:val="18"/>
              </w:rPr>
              <w:t>Burm.f.</w:t>
            </w:r>
            <w:r w:rsidRPr="00162F98">
              <w:rPr>
                <w:rFonts w:ascii="Times New Roman" w:hAnsi="Times New Roman"/>
                <w:i/>
                <w:sz w:val="18"/>
                <w:szCs w:val="18"/>
              </w:rPr>
              <w:t>]</w:t>
            </w:r>
          </w:p>
        </w:tc>
        <w:tc>
          <w:tcPr>
            <w:tcW w:w="1417" w:type="dxa"/>
            <w:vMerge w:val="restart"/>
            <w:vAlign w:val="center"/>
          </w:tcPr>
          <w:p w14:paraId="6EF6AE83"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Aspir, Yalancı safran</w:t>
            </w:r>
          </w:p>
        </w:tc>
        <w:tc>
          <w:tcPr>
            <w:tcW w:w="1418" w:type="dxa"/>
            <w:vMerge w:val="restart"/>
            <w:vAlign w:val="center"/>
          </w:tcPr>
          <w:p w14:paraId="0891CE81"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Safflower</w:t>
            </w:r>
          </w:p>
        </w:tc>
        <w:tc>
          <w:tcPr>
            <w:tcW w:w="1843" w:type="dxa"/>
            <w:gridSpan w:val="2"/>
            <w:vAlign w:val="center"/>
          </w:tcPr>
          <w:p w14:paraId="5CABE887"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Çiçek</w:t>
            </w:r>
          </w:p>
        </w:tc>
        <w:tc>
          <w:tcPr>
            <w:tcW w:w="1701" w:type="dxa"/>
            <w:vAlign w:val="center"/>
          </w:tcPr>
          <w:p w14:paraId="4A046FB0"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Flower [flos]</w:t>
            </w:r>
          </w:p>
        </w:tc>
        <w:tc>
          <w:tcPr>
            <w:tcW w:w="1135" w:type="dxa"/>
            <w:gridSpan w:val="2"/>
            <w:vAlign w:val="center"/>
          </w:tcPr>
          <w:p w14:paraId="273D9B50" w14:textId="77777777" w:rsidR="00B84BCA" w:rsidRPr="00775F1D" w:rsidRDefault="00B84BCA" w:rsidP="00B84BCA">
            <w:pPr>
              <w:spacing w:before="60" w:after="60" w:line="240" w:lineRule="auto"/>
              <w:jc w:val="center"/>
              <w:rPr>
                <w:rFonts w:ascii="Times New Roman" w:hAnsi="Times New Roman"/>
                <w:sz w:val="18"/>
                <w:szCs w:val="18"/>
              </w:rPr>
            </w:pPr>
            <w:r w:rsidRPr="00775F1D">
              <w:rPr>
                <w:rFonts w:ascii="Times New Roman" w:hAnsi="Times New Roman"/>
                <w:sz w:val="18"/>
                <w:szCs w:val="18"/>
              </w:rPr>
              <w:t>P</w:t>
            </w:r>
          </w:p>
        </w:tc>
        <w:tc>
          <w:tcPr>
            <w:tcW w:w="3543" w:type="dxa"/>
            <w:gridSpan w:val="2"/>
            <w:vAlign w:val="center"/>
          </w:tcPr>
          <w:p w14:paraId="017C26E1" w14:textId="77777777" w:rsidR="00B84BCA" w:rsidRPr="00775F1D"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8B0E732" w14:textId="77777777" w:rsidTr="0054110F">
        <w:trPr>
          <w:gridAfter w:val="2"/>
          <w:wAfter w:w="3543" w:type="dxa"/>
          <w:cantSplit/>
          <w:trHeight w:val="439"/>
        </w:trPr>
        <w:tc>
          <w:tcPr>
            <w:tcW w:w="675" w:type="dxa"/>
            <w:vMerge/>
            <w:vAlign w:val="center"/>
          </w:tcPr>
          <w:p w14:paraId="0C363AD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77B8F41"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7A335D3B" w14:textId="77777777" w:rsidR="00B84BCA" w:rsidRPr="00775F1D" w:rsidRDefault="00B84BCA" w:rsidP="00B84BCA">
            <w:pPr>
              <w:spacing w:before="60" w:after="60" w:line="240" w:lineRule="auto"/>
              <w:rPr>
                <w:rFonts w:ascii="Times New Roman" w:hAnsi="Times New Roman"/>
                <w:sz w:val="18"/>
                <w:szCs w:val="18"/>
              </w:rPr>
            </w:pPr>
          </w:p>
        </w:tc>
        <w:tc>
          <w:tcPr>
            <w:tcW w:w="1418" w:type="dxa"/>
            <w:vMerge/>
            <w:vAlign w:val="center"/>
          </w:tcPr>
          <w:p w14:paraId="1F8C93DD" w14:textId="77777777" w:rsidR="00B84BCA" w:rsidRPr="00775F1D" w:rsidRDefault="00B84BCA" w:rsidP="00B84BCA">
            <w:pPr>
              <w:spacing w:before="60" w:after="60" w:line="240" w:lineRule="auto"/>
              <w:rPr>
                <w:rFonts w:ascii="Times New Roman" w:hAnsi="Times New Roman"/>
                <w:sz w:val="18"/>
                <w:szCs w:val="18"/>
              </w:rPr>
            </w:pPr>
          </w:p>
        </w:tc>
        <w:tc>
          <w:tcPr>
            <w:tcW w:w="1843" w:type="dxa"/>
            <w:gridSpan w:val="2"/>
            <w:vAlign w:val="center"/>
          </w:tcPr>
          <w:p w14:paraId="6F11450C"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Tohum</w:t>
            </w:r>
          </w:p>
        </w:tc>
        <w:tc>
          <w:tcPr>
            <w:tcW w:w="1701" w:type="dxa"/>
            <w:vAlign w:val="center"/>
          </w:tcPr>
          <w:p w14:paraId="0492CD4E"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Seed [semen]</w:t>
            </w:r>
          </w:p>
        </w:tc>
        <w:tc>
          <w:tcPr>
            <w:tcW w:w="1135" w:type="dxa"/>
            <w:gridSpan w:val="2"/>
            <w:vAlign w:val="center"/>
          </w:tcPr>
          <w:p w14:paraId="0EDAEB34" w14:textId="77777777" w:rsidR="00B84BCA" w:rsidRPr="00775F1D" w:rsidRDefault="00B84BCA" w:rsidP="00B84BCA">
            <w:pPr>
              <w:spacing w:before="60" w:after="60" w:line="240" w:lineRule="auto"/>
              <w:jc w:val="center"/>
              <w:rPr>
                <w:rFonts w:ascii="Times New Roman" w:hAnsi="Times New Roman"/>
                <w:sz w:val="18"/>
                <w:szCs w:val="18"/>
              </w:rPr>
            </w:pPr>
            <w:r w:rsidRPr="00775F1D">
              <w:rPr>
                <w:rFonts w:ascii="Times New Roman" w:hAnsi="Times New Roman"/>
                <w:sz w:val="18"/>
                <w:szCs w:val="18"/>
              </w:rPr>
              <w:t>P</w:t>
            </w:r>
          </w:p>
        </w:tc>
        <w:tc>
          <w:tcPr>
            <w:tcW w:w="3543" w:type="dxa"/>
            <w:gridSpan w:val="2"/>
            <w:vAlign w:val="center"/>
          </w:tcPr>
          <w:p w14:paraId="7F7DD066" w14:textId="77777777" w:rsidR="00B84BCA" w:rsidRPr="00775F1D"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6D3743B" w14:textId="77777777" w:rsidTr="0054110F">
        <w:trPr>
          <w:gridAfter w:val="2"/>
          <w:wAfter w:w="3543" w:type="dxa"/>
          <w:cantSplit/>
          <w:trHeight w:val="340"/>
        </w:trPr>
        <w:tc>
          <w:tcPr>
            <w:tcW w:w="675" w:type="dxa"/>
            <w:vAlign w:val="center"/>
          </w:tcPr>
          <w:p w14:paraId="55A232A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A7EAB3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Carum carvi</w:t>
            </w:r>
            <w:r w:rsidRPr="00162F98">
              <w:rPr>
                <w:rFonts w:ascii="Times New Roman" w:hAnsi="Times New Roman"/>
                <w:b/>
                <w:sz w:val="18"/>
                <w:szCs w:val="18"/>
              </w:rPr>
              <w:t xml:space="preserve"> L.</w:t>
            </w:r>
          </w:p>
          <w:p w14:paraId="787BB97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[Bunium carvi</w:t>
            </w:r>
            <w:r w:rsidRPr="00162F98">
              <w:rPr>
                <w:rFonts w:ascii="Times New Roman" w:hAnsi="Times New Roman"/>
                <w:sz w:val="18"/>
                <w:szCs w:val="18"/>
              </w:rPr>
              <w:t xml:space="preserve"> (L.) M. Bieb.</w:t>
            </w:r>
            <w:r w:rsidRPr="00162F98">
              <w:rPr>
                <w:rFonts w:ascii="Times New Roman" w:hAnsi="Times New Roman"/>
                <w:i/>
                <w:sz w:val="18"/>
                <w:szCs w:val="18"/>
              </w:rPr>
              <w:t>]</w:t>
            </w:r>
          </w:p>
        </w:tc>
        <w:tc>
          <w:tcPr>
            <w:tcW w:w="1417" w:type="dxa"/>
            <w:vAlign w:val="center"/>
          </w:tcPr>
          <w:p w14:paraId="3D88066B"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Frenk kimyonu</w:t>
            </w:r>
          </w:p>
        </w:tc>
        <w:tc>
          <w:tcPr>
            <w:tcW w:w="1418" w:type="dxa"/>
            <w:vAlign w:val="center"/>
          </w:tcPr>
          <w:p w14:paraId="266B033A"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Caraway</w:t>
            </w:r>
          </w:p>
        </w:tc>
        <w:tc>
          <w:tcPr>
            <w:tcW w:w="1843" w:type="dxa"/>
            <w:gridSpan w:val="2"/>
            <w:vAlign w:val="center"/>
          </w:tcPr>
          <w:p w14:paraId="72677F11" w14:textId="77777777" w:rsidR="00B84BCA" w:rsidRPr="007C1A1C" w:rsidRDefault="00B84BCA" w:rsidP="00B84BCA">
            <w:pPr>
              <w:spacing w:before="60" w:after="60" w:line="240" w:lineRule="auto"/>
              <w:rPr>
                <w:rFonts w:ascii="Times New Roman" w:hAnsi="Times New Roman"/>
                <w:sz w:val="18"/>
                <w:szCs w:val="18"/>
              </w:rPr>
            </w:pPr>
            <w:r w:rsidRPr="007C1A1C">
              <w:rPr>
                <w:rFonts w:ascii="Times New Roman" w:hAnsi="Times New Roman"/>
                <w:sz w:val="18"/>
                <w:szCs w:val="18"/>
              </w:rPr>
              <w:t>Meyve (ekstresi/ ekstraktı hariç)</w:t>
            </w:r>
          </w:p>
        </w:tc>
        <w:tc>
          <w:tcPr>
            <w:tcW w:w="1701" w:type="dxa"/>
            <w:vAlign w:val="center"/>
          </w:tcPr>
          <w:p w14:paraId="07829575" w14:textId="77777777" w:rsidR="00B84BCA" w:rsidRPr="00775F1D" w:rsidRDefault="00B84BCA" w:rsidP="00B84BCA">
            <w:pPr>
              <w:spacing w:before="60" w:after="60" w:line="240" w:lineRule="auto"/>
              <w:rPr>
                <w:rFonts w:ascii="Times New Roman" w:hAnsi="Times New Roman"/>
                <w:sz w:val="18"/>
                <w:szCs w:val="18"/>
              </w:rPr>
            </w:pPr>
            <w:r w:rsidRPr="00A1198D">
              <w:rPr>
                <w:rFonts w:ascii="Times New Roman" w:hAnsi="Times New Roman"/>
                <w:sz w:val="18"/>
                <w:szCs w:val="18"/>
              </w:rPr>
              <w:t>Fruit (caraway seed)</w:t>
            </w:r>
            <w:r w:rsidRPr="00A1198D">
              <w:rPr>
                <w:rStyle w:val="DipnotBavurusu"/>
                <w:rFonts w:ascii="Times New Roman" w:hAnsi="Times New Roman"/>
                <w:sz w:val="18"/>
                <w:szCs w:val="18"/>
              </w:rPr>
              <w:footnoteReference w:id="22"/>
            </w:r>
            <w:r w:rsidRPr="00A1198D">
              <w:rPr>
                <w:rFonts w:ascii="Times New Roman" w:hAnsi="Times New Roman"/>
                <w:sz w:val="18"/>
                <w:szCs w:val="18"/>
              </w:rPr>
              <w:t xml:space="preserve"> [fructus] (except extract)</w:t>
            </w:r>
          </w:p>
        </w:tc>
        <w:tc>
          <w:tcPr>
            <w:tcW w:w="1135" w:type="dxa"/>
            <w:gridSpan w:val="2"/>
            <w:vAlign w:val="center"/>
          </w:tcPr>
          <w:p w14:paraId="37AC5ABC" w14:textId="77777777" w:rsidR="00B84BCA" w:rsidRPr="00775F1D" w:rsidRDefault="00B84BCA" w:rsidP="00B84BCA">
            <w:pPr>
              <w:spacing w:before="60" w:after="60" w:line="240" w:lineRule="auto"/>
              <w:jc w:val="center"/>
              <w:rPr>
                <w:rFonts w:ascii="Times New Roman" w:hAnsi="Times New Roman"/>
                <w:sz w:val="18"/>
                <w:szCs w:val="18"/>
              </w:rPr>
            </w:pPr>
            <w:r w:rsidRPr="00775F1D">
              <w:rPr>
                <w:rFonts w:ascii="Times New Roman" w:hAnsi="Times New Roman"/>
                <w:sz w:val="18"/>
                <w:szCs w:val="18"/>
              </w:rPr>
              <w:t>P</w:t>
            </w:r>
          </w:p>
        </w:tc>
        <w:tc>
          <w:tcPr>
            <w:tcW w:w="3543" w:type="dxa"/>
            <w:gridSpan w:val="2"/>
            <w:vAlign w:val="center"/>
          </w:tcPr>
          <w:p w14:paraId="6A219EBC" w14:textId="77777777" w:rsidR="00B84BCA" w:rsidRPr="00775F1D"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CECF708" w14:textId="77777777" w:rsidTr="0054110F">
        <w:trPr>
          <w:gridAfter w:val="2"/>
          <w:wAfter w:w="3543" w:type="dxa"/>
          <w:cantSplit/>
          <w:trHeight w:val="340"/>
        </w:trPr>
        <w:tc>
          <w:tcPr>
            <w:tcW w:w="675" w:type="dxa"/>
            <w:vAlign w:val="center"/>
          </w:tcPr>
          <w:p w14:paraId="191EBE6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B7BF78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Cassia fistula</w:t>
            </w:r>
            <w:r w:rsidRPr="00162F98">
              <w:rPr>
                <w:rFonts w:ascii="Times New Roman" w:hAnsi="Times New Roman"/>
                <w:b/>
                <w:sz w:val="18"/>
                <w:szCs w:val="18"/>
              </w:rPr>
              <w:t xml:space="preserve"> L.</w:t>
            </w:r>
          </w:p>
          <w:p w14:paraId="6DD4862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[Bactyrilobium fistula</w:t>
            </w:r>
            <w:r w:rsidRPr="00162F98">
              <w:rPr>
                <w:rFonts w:ascii="Times New Roman" w:hAnsi="Times New Roman"/>
                <w:sz w:val="18"/>
                <w:szCs w:val="18"/>
              </w:rPr>
              <w:t xml:space="preserve">  Willd.</w:t>
            </w:r>
            <w:r w:rsidRPr="00162F98">
              <w:rPr>
                <w:rFonts w:ascii="Times New Roman" w:hAnsi="Times New Roman"/>
                <w:i/>
                <w:sz w:val="18"/>
                <w:szCs w:val="18"/>
              </w:rPr>
              <w:t>]</w:t>
            </w:r>
          </w:p>
        </w:tc>
        <w:tc>
          <w:tcPr>
            <w:tcW w:w="1417" w:type="dxa"/>
            <w:vAlign w:val="center"/>
          </w:tcPr>
          <w:p w14:paraId="0D2C882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Hiyarşember, Hiyarişember, Hiyarşembe</w:t>
            </w:r>
          </w:p>
        </w:tc>
        <w:tc>
          <w:tcPr>
            <w:tcW w:w="1418" w:type="dxa"/>
            <w:vAlign w:val="center"/>
          </w:tcPr>
          <w:p w14:paraId="006EFF6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Purging cassia tree</w:t>
            </w:r>
          </w:p>
        </w:tc>
        <w:tc>
          <w:tcPr>
            <w:tcW w:w="1843" w:type="dxa"/>
            <w:gridSpan w:val="2"/>
            <w:vAlign w:val="center"/>
          </w:tcPr>
          <w:p w14:paraId="3D47F83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0D0A36D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5BE79C4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F62D0B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A51BDC4" w14:textId="77777777" w:rsidTr="0054110F">
        <w:trPr>
          <w:gridAfter w:val="2"/>
          <w:wAfter w:w="3543" w:type="dxa"/>
          <w:cantSplit/>
          <w:trHeight w:val="340"/>
        </w:trPr>
        <w:tc>
          <w:tcPr>
            <w:tcW w:w="675" w:type="dxa"/>
            <w:vMerge w:val="restart"/>
            <w:vAlign w:val="center"/>
          </w:tcPr>
          <w:p w14:paraId="59CDDAD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951BB3B"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rPr>
            </w:pPr>
            <w:r w:rsidRPr="00162F98">
              <w:rPr>
                <w:rFonts w:ascii="Times New Roman" w:eastAsia="Times New Roman" w:hAnsi="Times New Roman"/>
                <w:b/>
                <w:bCs/>
                <w:i/>
                <w:sz w:val="18"/>
                <w:szCs w:val="18"/>
                <w:lang w:eastAsia="tr-TR"/>
              </w:rPr>
              <w:t>Catharanthus roseus</w:t>
            </w:r>
            <w:r>
              <w:rPr>
                <w:rFonts w:ascii="Times New Roman" w:eastAsia="Times New Roman" w:hAnsi="Times New Roman"/>
                <w:b/>
                <w:bCs/>
                <w:i/>
                <w:sz w:val="18"/>
                <w:szCs w:val="18"/>
                <w:lang w:eastAsia="tr-TR"/>
              </w:rPr>
              <w:t xml:space="preserve"> </w:t>
            </w:r>
            <w:r w:rsidRPr="00162F98">
              <w:rPr>
                <w:rFonts w:ascii="Times New Roman" w:eastAsia="Times New Roman" w:hAnsi="Times New Roman"/>
                <w:b/>
                <w:bCs/>
                <w:sz w:val="18"/>
                <w:szCs w:val="18"/>
              </w:rPr>
              <w:t>(L.) G. Don</w:t>
            </w:r>
          </w:p>
          <w:p w14:paraId="5F889EB3"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w:t>
            </w:r>
            <w:r w:rsidRPr="00162F98">
              <w:rPr>
                <w:rFonts w:ascii="Times New Roman" w:eastAsia="Times New Roman" w:hAnsi="Times New Roman"/>
                <w:bCs/>
                <w:i/>
                <w:sz w:val="18"/>
                <w:szCs w:val="18"/>
              </w:rPr>
              <w:t>Vinca rosea</w:t>
            </w:r>
            <w:r w:rsidRPr="00162F98">
              <w:rPr>
                <w:rFonts w:ascii="Times New Roman" w:eastAsia="Times New Roman" w:hAnsi="Times New Roman"/>
                <w:bCs/>
                <w:sz w:val="18"/>
                <w:szCs w:val="18"/>
              </w:rPr>
              <w:t xml:space="preserve"> L.</w:t>
            </w:r>
            <w:r w:rsidRPr="00162F98">
              <w:rPr>
                <w:rFonts w:ascii="Times New Roman" w:hAnsi="Times New Roman"/>
                <w:i/>
                <w:sz w:val="18"/>
                <w:szCs w:val="18"/>
              </w:rPr>
              <w:t>]</w:t>
            </w:r>
          </w:p>
        </w:tc>
        <w:tc>
          <w:tcPr>
            <w:tcW w:w="1417" w:type="dxa"/>
            <w:vMerge w:val="restart"/>
            <w:vAlign w:val="center"/>
          </w:tcPr>
          <w:p w14:paraId="173D11D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Cezayir menekşesi</w:t>
            </w:r>
          </w:p>
        </w:tc>
        <w:tc>
          <w:tcPr>
            <w:tcW w:w="1418" w:type="dxa"/>
            <w:vMerge w:val="restart"/>
            <w:vAlign w:val="center"/>
          </w:tcPr>
          <w:p w14:paraId="1CE1622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Madagascar periwinkle</w:t>
            </w:r>
          </w:p>
        </w:tc>
        <w:tc>
          <w:tcPr>
            <w:tcW w:w="1843" w:type="dxa"/>
            <w:gridSpan w:val="2"/>
            <w:vAlign w:val="center"/>
          </w:tcPr>
          <w:p w14:paraId="0D7E78B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47E9A71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69BC40C6"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60DCBD6"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10C0F73F" w14:textId="77777777" w:rsidTr="0054110F">
        <w:trPr>
          <w:gridAfter w:val="2"/>
          <w:wAfter w:w="3543" w:type="dxa"/>
          <w:cantSplit/>
          <w:trHeight w:val="340"/>
        </w:trPr>
        <w:tc>
          <w:tcPr>
            <w:tcW w:w="675" w:type="dxa"/>
            <w:vMerge/>
            <w:vAlign w:val="center"/>
          </w:tcPr>
          <w:p w14:paraId="7CE9C6C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2F7B40BE"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266F967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21EBF3C0"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73F2E024"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478DCBA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25CA81D6"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64E3C31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D786FEE" w14:textId="77777777" w:rsidTr="0054110F">
        <w:trPr>
          <w:gridAfter w:val="2"/>
          <w:wAfter w:w="3543" w:type="dxa"/>
          <w:cantSplit/>
          <w:trHeight w:val="340"/>
        </w:trPr>
        <w:tc>
          <w:tcPr>
            <w:tcW w:w="675" w:type="dxa"/>
            <w:vAlign w:val="center"/>
          </w:tcPr>
          <w:p w14:paraId="55D9D8D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160AFB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Centaurea cyanus</w:t>
            </w:r>
            <w:r w:rsidRPr="00162F98">
              <w:rPr>
                <w:rFonts w:ascii="Times New Roman" w:hAnsi="Times New Roman"/>
                <w:b/>
                <w:sz w:val="18"/>
                <w:szCs w:val="18"/>
              </w:rPr>
              <w:t xml:space="preserve"> L.</w:t>
            </w:r>
          </w:p>
          <w:p w14:paraId="1541996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[Cyanus segetum </w:t>
            </w:r>
            <w:r w:rsidRPr="00162F98">
              <w:rPr>
                <w:rFonts w:ascii="Times New Roman" w:hAnsi="Times New Roman"/>
                <w:sz w:val="18"/>
                <w:szCs w:val="18"/>
              </w:rPr>
              <w:t>Hill.</w:t>
            </w:r>
            <w:r w:rsidRPr="00162F98">
              <w:rPr>
                <w:rFonts w:ascii="Times New Roman" w:hAnsi="Times New Roman"/>
                <w:i/>
                <w:sz w:val="18"/>
                <w:szCs w:val="18"/>
              </w:rPr>
              <w:t>]</w:t>
            </w:r>
          </w:p>
        </w:tc>
        <w:tc>
          <w:tcPr>
            <w:tcW w:w="1417" w:type="dxa"/>
            <w:vAlign w:val="center"/>
          </w:tcPr>
          <w:p w14:paraId="10A6FEC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Peygamber çiçeği</w:t>
            </w:r>
          </w:p>
        </w:tc>
        <w:tc>
          <w:tcPr>
            <w:tcW w:w="1418" w:type="dxa"/>
            <w:vAlign w:val="center"/>
          </w:tcPr>
          <w:p w14:paraId="7188E38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Cornflower</w:t>
            </w:r>
          </w:p>
        </w:tc>
        <w:tc>
          <w:tcPr>
            <w:tcW w:w="1843" w:type="dxa"/>
            <w:gridSpan w:val="2"/>
            <w:vAlign w:val="center"/>
          </w:tcPr>
          <w:p w14:paraId="2B8D4D3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w:t>
            </w:r>
          </w:p>
        </w:tc>
        <w:tc>
          <w:tcPr>
            <w:tcW w:w="1701" w:type="dxa"/>
            <w:vAlign w:val="center"/>
          </w:tcPr>
          <w:p w14:paraId="66D91AF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31EC4E9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190076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6EB4C0D" w14:textId="77777777" w:rsidTr="0054110F">
        <w:trPr>
          <w:gridAfter w:val="2"/>
          <w:wAfter w:w="3543" w:type="dxa"/>
          <w:cantSplit/>
          <w:trHeight w:val="340"/>
        </w:trPr>
        <w:tc>
          <w:tcPr>
            <w:tcW w:w="675" w:type="dxa"/>
            <w:vAlign w:val="center"/>
          </w:tcPr>
          <w:p w14:paraId="306AC6D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B5A131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Centella asiatica</w:t>
            </w:r>
            <w:r w:rsidRPr="00162F98">
              <w:rPr>
                <w:rFonts w:ascii="Times New Roman" w:hAnsi="Times New Roman"/>
                <w:b/>
                <w:sz w:val="18"/>
                <w:szCs w:val="18"/>
              </w:rPr>
              <w:t xml:space="preserve"> (L.) Urb.</w:t>
            </w:r>
          </w:p>
          <w:p w14:paraId="199B716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[Hydrocotyle asiatica</w:t>
            </w:r>
            <w:r w:rsidRPr="00162F98">
              <w:rPr>
                <w:rFonts w:ascii="Times New Roman" w:hAnsi="Times New Roman"/>
                <w:sz w:val="18"/>
                <w:szCs w:val="18"/>
              </w:rPr>
              <w:t xml:space="preserve"> L.</w:t>
            </w:r>
            <w:r w:rsidRPr="00162F98">
              <w:rPr>
                <w:rFonts w:ascii="Times New Roman" w:hAnsi="Times New Roman"/>
                <w:i/>
                <w:sz w:val="18"/>
                <w:szCs w:val="18"/>
              </w:rPr>
              <w:t>]</w:t>
            </w:r>
          </w:p>
        </w:tc>
        <w:tc>
          <w:tcPr>
            <w:tcW w:w="1417" w:type="dxa"/>
            <w:vAlign w:val="center"/>
          </w:tcPr>
          <w:p w14:paraId="7B59AB7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Sentella, Gotu kola</w:t>
            </w:r>
          </w:p>
        </w:tc>
        <w:tc>
          <w:tcPr>
            <w:tcW w:w="1418" w:type="dxa"/>
            <w:vAlign w:val="center"/>
          </w:tcPr>
          <w:p w14:paraId="3A14FA6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Gotu kola, Centella</w:t>
            </w:r>
          </w:p>
        </w:tc>
        <w:tc>
          <w:tcPr>
            <w:tcW w:w="1843" w:type="dxa"/>
            <w:gridSpan w:val="2"/>
            <w:vAlign w:val="center"/>
          </w:tcPr>
          <w:p w14:paraId="51D653F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265F5CA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33726888"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720F88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FFBB4CC" w14:textId="77777777" w:rsidTr="0054110F">
        <w:trPr>
          <w:gridAfter w:val="2"/>
          <w:wAfter w:w="3543" w:type="dxa"/>
          <w:cantSplit/>
          <w:trHeight w:val="486"/>
        </w:trPr>
        <w:tc>
          <w:tcPr>
            <w:tcW w:w="675" w:type="dxa"/>
            <w:vAlign w:val="center"/>
          </w:tcPr>
          <w:p w14:paraId="1BD175F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DA7B6D6"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Cephaelis</w:t>
            </w:r>
            <w:r w:rsidRPr="00162F98">
              <w:rPr>
                <w:rFonts w:ascii="Times New Roman" w:hAnsi="Times New Roman"/>
                <w:b/>
                <w:i/>
                <w:sz w:val="18"/>
                <w:szCs w:val="18"/>
              </w:rPr>
              <w:t xml:space="preserve"> acuminata </w:t>
            </w:r>
            <w:r w:rsidRPr="00162F98">
              <w:rPr>
                <w:rFonts w:ascii="Times New Roman" w:hAnsi="Times New Roman"/>
                <w:b/>
                <w:sz w:val="18"/>
                <w:szCs w:val="18"/>
              </w:rPr>
              <w:t>Karsten</w:t>
            </w:r>
          </w:p>
        </w:tc>
        <w:tc>
          <w:tcPr>
            <w:tcW w:w="1417" w:type="dxa"/>
            <w:vAlign w:val="center"/>
          </w:tcPr>
          <w:p w14:paraId="361E005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İpeka</w:t>
            </w:r>
          </w:p>
        </w:tc>
        <w:tc>
          <w:tcPr>
            <w:tcW w:w="1418" w:type="dxa"/>
            <w:vAlign w:val="center"/>
          </w:tcPr>
          <w:p w14:paraId="3800DAB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Ipecacuanha</w:t>
            </w:r>
          </w:p>
        </w:tc>
        <w:tc>
          <w:tcPr>
            <w:tcW w:w="1843" w:type="dxa"/>
            <w:gridSpan w:val="2"/>
            <w:vAlign w:val="center"/>
          </w:tcPr>
          <w:p w14:paraId="13D3335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28644A9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2A8D99F5"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N</w:t>
            </w:r>
          </w:p>
        </w:tc>
        <w:tc>
          <w:tcPr>
            <w:tcW w:w="3543" w:type="dxa"/>
            <w:gridSpan w:val="2"/>
            <w:vAlign w:val="center"/>
          </w:tcPr>
          <w:p w14:paraId="15581A7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B0EB40D" w14:textId="77777777" w:rsidTr="0054110F">
        <w:trPr>
          <w:gridAfter w:val="2"/>
          <w:wAfter w:w="3543" w:type="dxa"/>
          <w:cantSplit/>
          <w:trHeight w:val="340"/>
        </w:trPr>
        <w:tc>
          <w:tcPr>
            <w:tcW w:w="675" w:type="dxa"/>
            <w:vAlign w:val="center"/>
          </w:tcPr>
          <w:p w14:paraId="2653DC1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A2F1A12" w14:textId="77777777" w:rsidR="00B84BCA" w:rsidRPr="00162F98" w:rsidRDefault="00B84BCA" w:rsidP="00B84BCA">
            <w:pPr>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Cephaelis ipecacuanha</w:t>
            </w:r>
            <w:r w:rsidRPr="00162F98">
              <w:rPr>
                <w:rFonts w:ascii="Times New Roman" w:eastAsia="Times New Roman" w:hAnsi="Times New Roman"/>
                <w:b/>
                <w:bCs/>
                <w:sz w:val="18"/>
                <w:szCs w:val="18"/>
                <w:lang w:eastAsia="tr-TR"/>
              </w:rPr>
              <w:t xml:space="preserve"> (Brotero) A. Richard</w:t>
            </w:r>
          </w:p>
          <w:p w14:paraId="7C081BD2" w14:textId="77777777" w:rsidR="00B84BCA" w:rsidRPr="00162F98" w:rsidRDefault="00B84BCA" w:rsidP="00B84BCA">
            <w:pPr>
              <w:tabs>
                <w:tab w:val="left" w:pos="567"/>
              </w:tabs>
              <w:spacing w:before="60" w:after="60" w:line="240" w:lineRule="auto"/>
              <w:rPr>
                <w:rFonts w:ascii="Times New Roman" w:hAnsi="Times New Roman"/>
                <w:i/>
                <w:sz w:val="18"/>
                <w:szCs w:val="18"/>
              </w:rPr>
            </w:pPr>
            <w:r w:rsidRPr="00162F98">
              <w:rPr>
                <w:rFonts w:ascii="Times New Roman" w:hAnsi="Times New Roman"/>
                <w:i/>
                <w:sz w:val="18"/>
                <w:szCs w:val="18"/>
              </w:rPr>
              <w:t>[</w:t>
            </w:r>
            <w:r w:rsidRPr="00162F98">
              <w:rPr>
                <w:rFonts w:ascii="Times New Roman" w:eastAsia="Times New Roman" w:hAnsi="Times New Roman"/>
                <w:bCs/>
                <w:i/>
                <w:sz w:val="18"/>
                <w:szCs w:val="18"/>
              </w:rPr>
              <w:t>Carapichea ipecacuanha</w:t>
            </w:r>
            <w:r w:rsidRPr="00162F98">
              <w:rPr>
                <w:rFonts w:ascii="Times New Roman" w:eastAsia="Times New Roman" w:hAnsi="Times New Roman"/>
                <w:bCs/>
                <w:sz w:val="18"/>
                <w:szCs w:val="18"/>
              </w:rPr>
              <w:t xml:space="preserve"> (Brot.) L. Andersson, </w:t>
            </w:r>
            <w:r w:rsidRPr="00162F98">
              <w:rPr>
                <w:rFonts w:ascii="Times New Roman" w:eastAsia="Times New Roman" w:hAnsi="Times New Roman"/>
                <w:bCs/>
                <w:i/>
                <w:sz w:val="18"/>
                <w:szCs w:val="18"/>
                <w:lang w:eastAsia="tr-TR"/>
              </w:rPr>
              <w:t>Uragoga ipecacuanha</w:t>
            </w:r>
            <w:r w:rsidRPr="00162F98">
              <w:rPr>
                <w:rFonts w:ascii="Times New Roman" w:eastAsia="Times New Roman" w:hAnsi="Times New Roman"/>
                <w:bCs/>
                <w:sz w:val="18"/>
                <w:szCs w:val="18"/>
                <w:lang w:eastAsia="tr-TR"/>
              </w:rPr>
              <w:t xml:space="preserve"> (Brot.) Baill.</w:t>
            </w:r>
            <w:r w:rsidRPr="00162F98">
              <w:rPr>
                <w:rFonts w:ascii="Times New Roman" w:hAnsi="Times New Roman"/>
                <w:i/>
                <w:sz w:val="18"/>
                <w:szCs w:val="18"/>
              </w:rPr>
              <w:t xml:space="preserve">] </w:t>
            </w:r>
          </w:p>
        </w:tc>
        <w:tc>
          <w:tcPr>
            <w:tcW w:w="1417" w:type="dxa"/>
            <w:vAlign w:val="center"/>
          </w:tcPr>
          <w:p w14:paraId="5E204E1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İpeka</w:t>
            </w:r>
          </w:p>
        </w:tc>
        <w:tc>
          <w:tcPr>
            <w:tcW w:w="1418" w:type="dxa"/>
            <w:vAlign w:val="center"/>
          </w:tcPr>
          <w:p w14:paraId="1860732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Ipecacuanha</w:t>
            </w:r>
          </w:p>
        </w:tc>
        <w:tc>
          <w:tcPr>
            <w:tcW w:w="1843" w:type="dxa"/>
            <w:gridSpan w:val="2"/>
            <w:vAlign w:val="center"/>
          </w:tcPr>
          <w:p w14:paraId="472DFB0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4A050CC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3EC8B73D"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N</w:t>
            </w:r>
          </w:p>
        </w:tc>
        <w:tc>
          <w:tcPr>
            <w:tcW w:w="3543" w:type="dxa"/>
            <w:gridSpan w:val="2"/>
            <w:vAlign w:val="center"/>
          </w:tcPr>
          <w:p w14:paraId="352A83C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4103442" w14:textId="77777777" w:rsidTr="0054110F">
        <w:trPr>
          <w:gridAfter w:val="2"/>
          <w:wAfter w:w="3543" w:type="dxa"/>
          <w:cantSplit/>
          <w:trHeight w:val="465"/>
        </w:trPr>
        <w:tc>
          <w:tcPr>
            <w:tcW w:w="675" w:type="dxa"/>
            <w:vAlign w:val="center"/>
          </w:tcPr>
          <w:p w14:paraId="3E1E1E2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476B5CD" w14:textId="77777777" w:rsidR="00B84BCA" w:rsidRPr="00445CE7" w:rsidRDefault="00B84BCA" w:rsidP="00B84BCA">
            <w:pPr>
              <w:spacing w:after="0"/>
              <w:rPr>
                <w:rFonts w:ascii="Times New Roman" w:hAnsi="Times New Roman"/>
                <w:b/>
                <w:sz w:val="18"/>
                <w:szCs w:val="18"/>
              </w:rPr>
            </w:pPr>
            <w:r w:rsidRPr="00445CE7">
              <w:rPr>
                <w:rFonts w:ascii="Times New Roman" w:hAnsi="Times New Roman"/>
                <w:b/>
                <w:i/>
                <w:sz w:val="18"/>
                <w:szCs w:val="18"/>
              </w:rPr>
              <w:t>Cephalaria syricia</w:t>
            </w:r>
            <w:r w:rsidRPr="00445CE7">
              <w:rPr>
                <w:rFonts w:ascii="Times New Roman" w:hAnsi="Times New Roman"/>
                <w:b/>
                <w:sz w:val="18"/>
                <w:szCs w:val="18"/>
              </w:rPr>
              <w:t xml:space="preserve"> L. </w:t>
            </w:r>
          </w:p>
          <w:p w14:paraId="79293CD4" w14:textId="77777777" w:rsidR="00B84BCA" w:rsidRPr="00445CE7" w:rsidRDefault="00B84BCA" w:rsidP="00B84BCA">
            <w:pPr>
              <w:spacing w:after="0"/>
            </w:pPr>
            <w:r w:rsidRPr="00445CE7">
              <w:rPr>
                <w:rFonts w:ascii="Times New Roman" w:hAnsi="Times New Roman"/>
                <w:i/>
                <w:sz w:val="18"/>
                <w:szCs w:val="18"/>
              </w:rPr>
              <w:t>[</w:t>
            </w:r>
            <w:r w:rsidRPr="00445CE7">
              <w:rPr>
                <w:rFonts w:ascii="Times New Roman" w:hAnsi="Times New Roman"/>
                <w:sz w:val="18"/>
                <w:szCs w:val="18"/>
              </w:rPr>
              <w:t>Asterocephalus dichotomus Lag</w:t>
            </w:r>
            <w:r w:rsidRPr="00445CE7">
              <w:rPr>
                <w:rFonts w:ascii="Times New Roman" w:hAnsi="Times New Roman"/>
                <w:i/>
                <w:sz w:val="18"/>
                <w:szCs w:val="18"/>
              </w:rPr>
              <w:t>.]</w:t>
            </w:r>
          </w:p>
        </w:tc>
        <w:tc>
          <w:tcPr>
            <w:tcW w:w="1417" w:type="dxa"/>
            <w:vAlign w:val="center"/>
          </w:tcPr>
          <w:p w14:paraId="3E0F9C88"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iCs/>
                <w:sz w:val="18"/>
                <w:szCs w:val="18"/>
              </w:rPr>
              <w:t>Pelemir</w:t>
            </w:r>
          </w:p>
        </w:tc>
        <w:tc>
          <w:tcPr>
            <w:tcW w:w="1418" w:type="dxa"/>
            <w:vAlign w:val="center"/>
          </w:tcPr>
          <w:p w14:paraId="77F4EFA2"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iCs/>
                <w:sz w:val="18"/>
                <w:szCs w:val="18"/>
              </w:rPr>
              <w:t>Syrian Cephalaria</w:t>
            </w:r>
          </w:p>
        </w:tc>
        <w:tc>
          <w:tcPr>
            <w:tcW w:w="1843" w:type="dxa"/>
            <w:gridSpan w:val="2"/>
            <w:vAlign w:val="center"/>
          </w:tcPr>
          <w:p w14:paraId="0A9A1F14"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Tohum</w:t>
            </w:r>
          </w:p>
        </w:tc>
        <w:tc>
          <w:tcPr>
            <w:tcW w:w="1701" w:type="dxa"/>
            <w:vAlign w:val="center"/>
          </w:tcPr>
          <w:p w14:paraId="55A6F43E"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Seed [semen]</w:t>
            </w:r>
          </w:p>
        </w:tc>
        <w:tc>
          <w:tcPr>
            <w:tcW w:w="1135" w:type="dxa"/>
            <w:gridSpan w:val="2"/>
            <w:vAlign w:val="center"/>
          </w:tcPr>
          <w:p w14:paraId="00F4CE49" w14:textId="77777777" w:rsidR="00B84BCA" w:rsidRPr="00445CE7" w:rsidRDefault="00B84BCA" w:rsidP="00B84BCA">
            <w:pPr>
              <w:spacing w:before="60" w:after="6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Align w:val="center"/>
          </w:tcPr>
          <w:p w14:paraId="4A9A7F3D"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45CE7">
              <w:rPr>
                <w:rFonts w:ascii="Times New Roman" w:hAnsi="Times New Roman"/>
                <w:iCs/>
                <w:sz w:val="18"/>
                <w:szCs w:val="18"/>
              </w:rPr>
              <w:t xml:space="preserve">Tohumların </w:t>
            </w:r>
            <w:r w:rsidRPr="00445CE7">
              <w:rPr>
                <w:rFonts w:ascii="Times New Roman" w:hAnsi="Times New Roman"/>
                <w:bCs/>
                <w:sz w:val="18"/>
                <w:szCs w:val="18"/>
              </w:rPr>
              <w:t xml:space="preserve">sulu veya alkollü </w:t>
            </w:r>
            <w:r w:rsidRPr="007C1A1C">
              <w:rPr>
                <w:rFonts w:ascii="Times New Roman" w:hAnsi="Times New Roman"/>
                <w:bCs/>
                <w:sz w:val="18"/>
                <w:szCs w:val="18"/>
              </w:rPr>
              <w:t>ekstreleri/ ekstraktları</w:t>
            </w:r>
            <w:r>
              <w:rPr>
                <w:rFonts w:ascii="Times New Roman" w:hAnsi="Times New Roman"/>
                <w:bCs/>
                <w:sz w:val="18"/>
                <w:szCs w:val="18"/>
              </w:rPr>
              <w:t xml:space="preserve">                    </w:t>
            </w:r>
            <w:r w:rsidRPr="007C1A1C">
              <w:rPr>
                <w:rFonts w:ascii="Times New Roman" w:hAnsi="Times New Roman"/>
                <w:bCs/>
                <w:sz w:val="18"/>
                <w:szCs w:val="18"/>
              </w:rPr>
              <w:t xml:space="preserve"> ile</w:t>
            </w:r>
            <w:r w:rsidRPr="00445CE7">
              <w:rPr>
                <w:rFonts w:ascii="Times New Roman" w:hAnsi="Times New Roman"/>
                <w:bCs/>
                <w:sz w:val="18"/>
                <w:szCs w:val="18"/>
              </w:rPr>
              <w:t xml:space="preserve"> </w:t>
            </w:r>
            <w:r>
              <w:rPr>
                <w:rFonts w:ascii="Times New Roman" w:hAnsi="Times New Roman"/>
                <w:bCs/>
                <w:sz w:val="18"/>
                <w:szCs w:val="18"/>
              </w:rPr>
              <w:t xml:space="preserve">                                                                                           </w:t>
            </w:r>
            <w:r w:rsidRPr="00445CE7">
              <w:rPr>
                <w:rFonts w:ascii="Times New Roman" w:hAnsi="Times New Roman"/>
                <w:bCs/>
                <w:sz w:val="18"/>
                <w:szCs w:val="18"/>
              </w:rPr>
              <w:t>tohum unu sadece</w:t>
            </w:r>
            <w:r w:rsidRPr="00445CE7">
              <w:rPr>
                <w:rFonts w:ascii="Times New Roman" w:hAnsi="Times New Roman"/>
                <w:b/>
                <w:bCs/>
                <w:sz w:val="18"/>
                <w:szCs w:val="18"/>
                <w:u w:val="single"/>
              </w:rPr>
              <w:t xml:space="preserve"> “Tahıllar ve tahıl ürünleri” ile “fırıncılık ürünlerinde” </w:t>
            </w:r>
            <w:r w:rsidRPr="00445CE7">
              <w:rPr>
                <w:rFonts w:ascii="Times New Roman" w:hAnsi="Times New Roman"/>
                <w:bCs/>
                <w:sz w:val="18"/>
                <w:szCs w:val="18"/>
              </w:rPr>
              <w:t>kullanılabilir</w:t>
            </w:r>
          </w:p>
        </w:tc>
      </w:tr>
      <w:tr w:rsidR="00B84BCA" w:rsidRPr="00162F98" w14:paraId="17C40EED" w14:textId="77777777" w:rsidTr="0054110F">
        <w:trPr>
          <w:gridAfter w:val="2"/>
          <w:wAfter w:w="3543" w:type="dxa"/>
          <w:cantSplit/>
          <w:trHeight w:val="465"/>
        </w:trPr>
        <w:tc>
          <w:tcPr>
            <w:tcW w:w="675" w:type="dxa"/>
            <w:vAlign w:val="center"/>
          </w:tcPr>
          <w:p w14:paraId="1CB198E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4438FFC" w14:textId="77777777" w:rsidR="00B84BCA" w:rsidRPr="00775F1D" w:rsidRDefault="00B84BCA" w:rsidP="00B84BCA">
            <w:pPr>
              <w:spacing w:before="60" w:after="60" w:line="240" w:lineRule="auto"/>
              <w:rPr>
                <w:rFonts w:ascii="Times New Roman" w:hAnsi="Times New Roman"/>
                <w:b/>
                <w:sz w:val="18"/>
                <w:szCs w:val="18"/>
              </w:rPr>
            </w:pPr>
            <w:r w:rsidRPr="00775F1D">
              <w:rPr>
                <w:rFonts w:ascii="Times New Roman" w:hAnsi="Times New Roman"/>
                <w:b/>
                <w:i/>
                <w:sz w:val="18"/>
                <w:szCs w:val="18"/>
              </w:rPr>
              <w:t>Ceratonia siliqua</w:t>
            </w:r>
            <w:r w:rsidRPr="00775F1D">
              <w:rPr>
                <w:rFonts w:ascii="Times New Roman" w:hAnsi="Times New Roman"/>
                <w:b/>
                <w:sz w:val="18"/>
                <w:szCs w:val="18"/>
              </w:rPr>
              <w:t xml:space="preserve"> L.</w:t>
            </w:r>
          </w:p>
        </w:tc>
        <w:tc>
          <w:tcPr>
            <w:tcW w:w="1417" w:type="dxa"/>
            <w:vAlign w:val="center"/>
          </w:tcPr>
          <w:p w14:paraId="0EF7ADFC"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Keçiboynuzu</w:t>
            </w:r>
          </w:p>
        </w:tc>
        <w:tc>
          <w:tcPr>
            <w:tcW w:w="1418" w:type="dxa"/>
            <w:vAlign w:val="center"/>
          </w:tcPr>
          <w:p w14:paraId="4EDA648D"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Carob</w:t>
            </w:r>
          </w:p>
        </w:tc>
        <w:tc>
          <w:tcPr>
            <w:tcW w:w="1843" w:type="dxa"/>
            <w:gridSpan w:val="2"/>
            <w:vAlign w:val="center"/>
          </w:tcPr>
          <w:p w14:paraId="2B50646B"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Meyve</w:t>
            </w:r>
          </w:p>
        </w:tc>
        <w:tc>
          <w:tcPr>
            <w:tcW w:w="1701" w:type="dxa"/>
            <w:vAlign w:val="center"/>
          </w:tcPr>
          <w:p w14:paraId="462925A0" w14:textId="77777777" w:rsidR="00B84BCA" w:rsidRPr="00775F1D" w:rsidRDefault="00B84BCA" w:rsidP="00B84BCA">
            <w:pPr>
              <w:spacing w:before="60" w:after="60" w:line="240" w:lineRule="auto"/>
              <w:rPr>
                <w:rFonts w:ascii="Times New Roman" w:hAnsi="Times New Roman"/>
                <w:sz w:val="18"/>
                <w:szCs w:val="18"/>
              </w:rPr>
            </w:pPr>
            <w:r w:rsidRPr="00775F1D">
              <w:rPr>
                <w:rFonts w:ascii="Times New Roman" w:hAnsi="Times New Roman"/>
                <w:sz w:val="18"/>
                <w:szCs w:val="18"/>
              </w:rPr>
              <w:t>Fruit [fructus]</w:t>
            </w:r>
          </w:p>
        </w:tc>
        <w:tc>
          <w:tcPr>
            <w:tcW w:w="1135" w:type="dxa"/>
            <w:gridSpan w:val="2"/>
            <w:vAlign w:val="center"/>
          </w:tcPr>
          <w:p w14:paraId="33955347" w14:textId="77777777" w:rsidR="00B84BCA" w:rsidRPr="00775F1D" w:rsidRDefault="00B84BCA" w:rsidP="00B84BCA">
            <w:pPr>
              <w:spacing w:before="60" w:after="60" w:line="240" w:lineRule="auto"/>
              <w:jc w:val="center"/>
              <w:rPr>
                <w:rFonts w:ascii="Times New Roman" w:hAnsi="Times New Roman"/>
                <w:sz w:val="18"/>
                <w:szCs w:val="18"/>
              </w:rPr>
            </w:pPr>
            <w:r w:rsidRPr="00775F1D">
              <w:rPr>
                <w:rFonts w:ascii="Times New Roman" w:hAnsi="Times New Roman"/>
                <w:sz w:val="18"/>
                <w:szCs w:val="18"/>
              </w:rPr>
              <w:t>P</w:t>
            </w:r>
          </w:p>
        </w:tc>
        <w:tc>
          <w:tcPr>
            <w:tcW w:w="3543" w:type="dxa"/>
            <w:gridSpan w:val="2"/>
            <w:vAlign w:val="center"/>
          </w:tcPr>
          <w:p w14:paraId="02A890B5" w14:textId="77777777" w:rsidR="00B84BCA" w:rsidRPr="00775F1D"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6502836" w14:textId="77777777" w:rsidTr="0054110F">
        <w:trPr>
          <w:gridAfter w:val="2"/>
          <w:wAfter w:w="3543" w:type="dxa"/>
          <w:cantSplit/>
          <w:trHeight w:val="340"/>
        </w:trPr>
        <w:tc>
          <w:tcPr>
            <w:tcW w:w="675" w:type="dxa"/>
            <w:vAlign w:val="center"/>
          </w:tcPr>
          <w:p w14:paraId="577D632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051C3D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Ceterach officinarum</w:t>
            </w:r>
            <w:r w:rsidRPr="00162F98">
              <w:rPr>
                <w:rFonts w:ascii="Times New Roman" w:hAnsi="Times New Roman"/>
                <w:b/>
                <w:sz w:val="18"/>
                <w:szCs w:val="18"/>
              </w:rPr>
              <w:t xml:space="preserve"> Willd.</w:t>
            </w:r>
          </w:p>
          <w:p w14:paraId="5BD29519"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[Asplenium ceterach</w:t>
            </w:r>
            <w:r w:rsidRPr="00162F98">
              <w:rPr>
                <w:rFonts w:ascii="Times New Roman" w:hAnsi="Times New Roman"/>
                <w:sz w:val="18"/>
                <w:szCs w:val="18"/>
              </w:rPr>
              <w:t xml:space="preserve"> L.</w:t>
            </w:r>
            <w:r w:rsidRPr="00162F98">
              <w:rPr>
                <w:rFonts w:ascii="Times New Roman" w:hAnsi="Times New Roman"/>
                <w:i/>
                <w:sz w:val="18"/>
                <w:szCs w:val="18"/>
              </w:rPr>
              <w:t>]</w:t>
            </w:r>
          </w:p>
        </w:tc>
        <w:tc>
          <w:tcPr>
            <w:tcW w:w="1417" w:type="dxa"/>
            <w:vAlign w:val="center"/>
          </w:tcPr>
          <w:p w14:paraId="38AECE4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Altınotu</w:t>
            </w:r>
          </w:p>
        </w:tc>
        <w:tc>
          <w:tcPr>
            <w:tcW w:w="1418" w:type="dxa"/>
            <w:vAlign w:val="center"/>
          </w:tcPr>
          <w:p w14:paraId="252D4F9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Common spleenwort, Miltwaste</w:t>
            </w:r>
          </w:p>
        </w:tc>
        <w:tc>
          <w:tcPr>
            <w:tcW w:w="1843" w:type="dxa"/>
            <w:gridSpan w:val="2"/>
            <w:vAlign w:val="center"/>
          </w:tcPr>
          <w:p w14:paraId="56542C9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763FDF5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0B6907A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75801F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C7C3E07" w14:textId="77777777" w:rsidTr="0054110F">
        <w:trPr>
          <w:gridAfter w:val="2"/>
          <w:wAfter w:w="3543" w:type="dxa"/>
          <w:cantSplit/>
          <w:trHeight w:val="340"/>
        </w:trPr>
        <w:tc>
          <w:tcPr>
            <w:tcW w:w="675" w:type="dxa"/>
            <w:vAlign w:val="center"/>
          </w:tcPr>
          <w:p w14:paraId="2C23846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99AFC4B"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rPr>
            </w:pPr>
            <w:r w:rsidRPr="00162F98">
              <w:rPr>
                <w:rFonts w:ascii="Times New Roman" w:eastAsia="Times New Roman" w:hAnsi="Times New Roman"/>
                <w:b/>
                <w:bCs/>
                <w:i/>
                <w:sz w:val="18"/>
                <w:szCs w:val="18"/>
              </w:rPr>
              <w:t xml:space="preserve">Chenopodium ambrosioides </w:t>
            </w:r>
            <w:r w:rsidRPr="00162F98">
              <w:rPr>
                <w:rFonts w:ascii="Times New Roman" w:eastAsia="Times New Roman" w:hAnsi="Times New Roman"/>
                <w:b/>
                <w:bCs/>
                <w:sz w:val="18"/>
                <w:szCs w:val="18"/>
              </w:rPr>
              <w:t>L. var.</w:t>
            </w:r>
            <w:r w:rsidRPr="00162F98">
              <w:rPr>
                <w:rFonts w:ascii="Times New Roman" w:eastAsia="Times New Roman" w:hAnsi="Times New Roman"/>
                <w:b/>
                <w:bCs/>
                <w:i/>
                <w:sz w:val="18"/>
                <w:szCs w:val="18"/>
              </w:rPr>
              <w:t xml:space="preserve"> anthelminticum </w:t>
            </w:r>
            <w:r w:rsidRPr="00162F98">
              <w:rPr>
                <w:rFonts w:ascii="Times New Roman" w:eastAsia="Times New Roman" w:hAnsi="Times New Roman"/>
                <w:b/>
                <w:bCs/>
                <w:sz w:val="18"/>
                <w:szCs w:val="18"/>
              </w:rPr>
              <w:t>(L.) A. Gray</w:t>
            </w:r>
          </w:p>
          <w:p w14:paraId="79CDAEC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rPr>
            </w:pPr>
            <w:r w:rsidRPr="00162F98">
              <w:rPr>
                <w:rFonts w:ascii="Times New Roman" w:eastAsia="Times New Roman" w:hAnsi="Times New Roman"/>
                <w:bCs/>
                <w:i/>
                <w:sz w:val="18"/>
                <w:szCs w:val="18"/>
              </w:rPr>
              <w:t>[Dysphania chilensis</w:t>
            </w:r>
            <w:r w:rsidRPr="00162F98">
              <w:rPr>
                <w:rFonts w:ascii="Times New Roman" w:eastAsia="Times New Roman" w:hAnsi="Times New Roman"/>
                <w:bCs/>
                <w:sz w:val="18"/>
                <w:szCs w:val="18"/>
              </w:rPr>
              <w:t xml:space="preserve"> (Schrad.) Mosyakin &amp; Clemants</w:t>
            </w:r>
            <w:r w:rsidRPr="00162F98">
              <w:rPr>
                <w:rFonts w:ascii="Times New Roman" w:eastAsia="Times New Roman" w:hAnsi="Times New Roman"/>
                <w:bCs/>
                <w:i/>
                <w:sz w:val="18"/>
                <w:szCs w:val="18"/>
              </w:rPr>
              <w:t>]</w:t>
            </w:r>
          </w:p>
        </w:tc>
        <w:tc>
          <w:tcPr>
            <w:tcW w:w="1417" w:type="dxa"/>
            <w:vAlign w:val="center"/>
          </w:tcPr>
          <w:p w14:paraId="62B6C07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Kenopod</w:t>
            </w:r>
          </w:p>
        </w:tc>
        <w:tc>
          <w:tcPr>
            <w:tcW w:w="1418" w:type="dxa"/>
            <w:vAlign w:val="center"/>
          </w:tcPr>
          <w:p w14:paraId="18035E3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Epazote, Wormseed</w:t>
            </w:r>
          </w:p>
        </w:tc>
        <w:tc>
          <w:tcPr>
            <w:tcW w:w="1843" w:type="dxa"/>
            <w:gridSpan w:val="2"/>
            <w:vAlign w:val="center"/>
          </w:tcPr>
          <w:p w14:paraId="54433A6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 uçucu yağı</w:t>
            </w:r>
          </w:p>
        </w:tc>
        <w:tc>
          <w:tcPr>
            <w:tcW w:w="1701" w:type="dxa"/>
            <w:vAlign w:val="center"/>
          </w:tcPr>
          <w:p w14:paraId="32245F0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Essential oil</w:t>
            </w:r>
          </w:p>
        </w:tc>
        <w:tc>
          <w:tcPr>
            <w:tcW w:w="1135" w:type="dxa"/>
            <w:gridSpan w:val="2"/>
            <w:vAlign w:val="center"/>
          </w:tcPr>
          <w:p w14:paraId="385D7E2F"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5BE9C3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0D29BF1" w14:textId="77777777" w:rsidTr="0054110F">
        <w:trPr>
          <w:gridAfter w:val="2"/>
          <w:wAfter w:w="3543" w:type="dxa"/>
          <w:cantSplit/>
          <w:trHeight w:val="340"/>
        </w:trPr>
        <w:tc>
          <w:tcPr>
            <w:tcW w:w="675" w:type="dxa"/>
            <w:vAlign w:val="center"/>
          </w:tcPr>
          <w:p w14:paraId="35646E2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8E3BA2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Chrysanthemum morifolium</w:t>
            </w:r>
            <w:r w:rsidRPr="00162F98">
              <w:rPr>
                <w:rFonts w:ascii="Times New Roman" w:hAnsi="Times New Roman"/>
                <w:b/>
                <w:sz w:val="18"/>
                <w:szCs w:val="18"/>
              </w:rPr>
              <w:t xml:space="preserve"> Ramat.</w:t>
            </w:r>
          </w:p>
          <w:p w14:paraId="0369ED3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bCs/>
                <w:i/>
                <w:sz w:val="18"/>
                <w:szCs w:val="18"/>
              </w:rPr>
              <w:t>[</w:t>
            </w:r>
            <w:r w:rsidRPr="00162F98">
              <w:rPr>
                <w:rFonts w:ascii="Times New Roman" w:hAnsi="Times New Roman"/>
                <w:i/>
                <w:sz w:val="18"/>
                <w:szCs w:val="18"/>
              </w:rPr>
              <w:t>Matricaria morifolia</w:t>
            </w:r>
            <w:r w:rsidRPr="00162F98">
              <w:rPr>
                <w:rFonts w:ascii="Times New Roman" w:hAnsi="Times New Roman"/>
                <w:sz w:val="18"/>
                <w:szCs w:val="18"/>
              </w:rPr>
              <w:t xml:space="preserve"> (Ramat.) Ramat.</w:t>
            </w:r>
            <w:r w:rsidRPr="00162F98">
              <w:rPr>
                <w:rFonts w:ascii="Times New Roman" w:hAnsi="Times New Roman"/>
                <w:bCs/>
                <w:i/>
                <w:sz w:val="18"/>
                <w:szCs w:val="18"/>
              </w:rPr>
              <w:t xml:space="preserve">]                                                                                                                                                                                                  </w:t>
            </w:r>
          </w:p>
        </w:tc>
        <w:tc>
          <w:tcPr>
            <w:tcW w:w="1417" w:type="dxa"/>
            <w:vAlign w:val="center"/>
          </w:tcPr>
          <w:p w14:paraId="11BD6E6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Dut yapraklı krizantem</w:t>
            </w:r>
          </w:p>
        </w:tc>
        <w:tc>
          <w:tcPr>
            <w:tcW w:w="1418" w:type="dxa"/>
            <w:vAlign w:val="center"/>
          </w:tcPr>
          <w:p w14:paraId="2B40699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Chrysanthem</w:t>
            </w:r>
          </w:p>
        </w:tc>
        <w:tc>
          <w:tcPr>
            <w:tcW w:w="1843" w:type="dxa"/>
            <w:gridSpan w:val="2"/>
            <w:vAlign w:val="center"/>
          </w:tcPr>
          <w:p w14:paraId="611E897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w:t>
            </w:r>
          </w:p>
        </w:tc>
        <w:tc>
          <w:tcPr>
            <w:tcW w:w="1701" w:type="dxa"/>
            <w:vAlign w:val="center"/>
          </w:tcPr>
          <w:p w14:paraId="6B8D418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2517859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26D293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D43E7A5" w14:textId="77777777" w:rsidTr="0054110F">
        <w:trPr>
          <w:gridAfter w:val="2"/>
          <w:wAfter w:w="3543" w:type="dxa"/>
          <w:cantSplit/>
          <w:trHeight w:val="340"/>
        </w:trPr>
        <w:tc>
          <w:tcPr>
            <w:tcW w:w="675" w:type="dxa"/>
            <w:vAlign w:val="center"/>
          </w:tcPr>
          <w:p w14:paraId="2AB51D2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12D432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
                <w:bCs/>
                <w:i/>
                <w:sz w:val="18"/>
                <w:szCs w:val="18"/>
                <w:lang w:eastAsia="tr-TR"/>
              </w:rPr>
              <w:t>Cichorium endivia</w:t>
            </w:r>
            <w:r>
              <w:rPr>
                <w:rFonts w:ascii="Times New Roman" w:eastAsia="Times New Roman" w:hAnsi="Times New Roman"/>
                <w:b/>
                <w:bCs/>
                <w:i/>
                <w:sz w:val="18"/>
                <w:szCs w:val="18"/>
                <w:lang w:eastAsia="tr-TR"/>
              </w:rPr>
              <w:t xml:space="preserve"> </w:t>
            </w:r>
            <w:r w:rsidRPr="00162F98">
              <w:rPr>
                <w:rFonts w:ascii="Times New Roman" w:hAnsi="Times New Roman"/>
                <w:b/>
                <w:sz w:val="18"/>
                <w:szCs w:val="18"/>
              </w:rPr>
              <w:t>L.</w:t>
            </w:r>
          </w:p>
          <w:p w14:paraId="40753107" w14:textId="77777777" w:rsidR="00B84BCA" w:rsidRPr="00162F98" w:rsidRDefault="00B84BCA" w:rsidP="00B84BCA">
            <w:pPr>
              <w:spacing w:before="60" w:after="60" w:line="240" w:lineRule="auto"/>
              <w:rPr>
                <w:rFonts w:ascii="Times New Roman" w:hAnsi="Times New Roman"/>
                <w:b/>
                <w:sz w:val="18"/>
                <w:szCs w:val="18"/>
                <w:highlight w:val="cyan"/>
              </w:rPr>
            </w:pPr>
            <w:r w:rsidRPr="00162F98">
              <w:rPr>
                <w:rFonts w:ascii="Times New Roman" w:hAnsi="Times New Roman"/>
                <w:bCs/>
                <w:i/>
                <w:sz w:val="18"/>
                <w:szCs w:val="18"/>
              </w:rPr>
              <w:t>[</w:t>
            </w:r>
            <w:r w:rsidRPr="00162F98">
              <w:rPr>
                <w:rFonts w:ascii="Times New Roman" w:eastAsia="Times New Roman" w:hAnsi="Times New Roman"/>
                <w:bCs/>
                <w:i/>
                <w:sz w:val="18"/>
                <w:szCs w:val="18"/>
                <w:lang w:eastAsia="tr-TR"/>
              </w:rPr>
              <w:t>Cichorium</w:t>
            </w:r>
            <w:r w:rsidRPr="00162F98">
              <w:rPr>
                <w:rFonts w:ascii="Times New Roman" w:eastAsia="Times New Roman" w:hAnsi="Times New Roman"/>
                <w:i/>
                <w:sz w:val="18"/>
                <w:szCs w:val="18"/>
              </w:rPr>
              <w:t xml:space="preserve"> endivia </w:t>
            </w:r>
            <w:r w:rsidRPr="00162F98">
              <w:rPr>
                <w:rFonts w:ascii="Times New Roman" w:eastAsia="Times New Roman" w:hAnsi="Times New Roman"/>
                <w:sz w:val="18"/>
                <w:szCs w:val="18"/>
              </w:rPr>
              <w:t>subsp.</w:t>
            </w:r>
            <w:r w:rsidRPr="00162F98">
              <w:rPr>
                <w:rFonts w:ascii="Times New Roman" w:eastAsia="Times New Roman" w:hAnsi="Times New Roman"/>
                <w:i/>
                <w:sz w:val="18"/>
                <w:szCs w:val="18"/>
              </w:rPr>
              <w:t xml:space="preserve"> sativum</w:t>
            </w:r>
            <w:r w:rsidRPr="00162F98">
              <w:rPr>
                <w:rFonts w:ascii="Times New Roman" w:eastAsia="Times New Roman" w:hAnsi="Times New Roman"/>
                <w:sz w:val="18"/>
                <w:szCs w:val="18"/>
              </w:rPr>
              <w:t xml:space="preserve"> Cout.</w:t>
            </w:r>
            <w:r w:rsidRPr="00162F98">
              <w:rPr>
                <w:rFonts w:ascii="Times New Roman" w:hAnsi="Times New Roman"/>
                <w:bCs/>
                <w:i/>
                <w:sz w:val="18"/>
                <w:szCs w:val="18"/>
              </w:rPr>
              <w:t>]</w:t>
            </w:r>
          </w:p>
        </w:tc>
        <w:tc>
          <w:tcPr>
            <w:tcW w:w="1417" w:type="dxa"/>
            <w:vAlign w:val="center"/>
          </w:tcPr>
          <w:p w14:paraId="6AE6A82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Hindiba</w:t>
            </w:r>
          </w:p>
        </w:tc>
        <w:tc>
          <w:tcPr>
            <w:tcW w:w="1418" w:type="dxa"/>
            <w:vAlign w:val="center"/>
          </w:tcPr>
          <w:p w14:paraId="2DCED71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Endive</w:t>
            </w:r>
          </w:p>
        </w:tc>
        <w:tc>
          <w:tcPr>
            <w:tcW w:w="1843" w:type="dxa"/>
            <w:gridSpan w:val="2"/>
            <w:vAlign w:val="center"/>
          </w:tcPr>
          <w:p w14:paraId="731F245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0CC0F46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616D815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106CF1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36943D5" w14:textId="77777777" w:rsidTr="0054110F">
        <w:trPr>
          <w:gridAfter w:val="2"/>
          <w:wAfter w:w="3543" w:type="dxa"/>
          <w:cantSplit/>
          <w:trHeight w:val="621"/>
        </w:trPr>
        <w:tc>
          <w:tcPr>
            <w:tcW w:w="675" w:type="dxa"/>
            <w:vMerge w:val="restart"/>
            <w:vAlign w:val="center"/>
          </w:tcPr>
          <w:p w14:paraId="711A7E8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075F0B8" w14:textId="77777777" w:rsidR="00B84BCA"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Cichorium intybus</w:t>
            </w:r>
            <w:r w:rsidRPr="00162F98">
              <w:rPr>
                <w:rFonts w:ascii="Times New Roman" w:hAnsi="Times New Roman"/>
                <w:b/>
                <w:sz w:val="18"/>
                <w:szCs w:val="18"/>
              </w:rPr>
              <w:t xml:space="preserve"> L.</w:t>
            </w:r>
          </w:p>
          <w:p w14:paraId="67A0824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Cs/>
                <w:i/>
                <w:sz w:val="18"/>
                <w:szCs w:val="18"/>
              </w:rPr>
              <w:t>[</w:t>
            </w:r>
            <w:r w:rsidRPr="00162F98">
              <w:rPr>
                <w:rFonts w:ascii="Times New Roman" w:hAnsi="Times New Roman"/>
                <w:i/>
                <w:sz w:val="18"/>
                <w:szCs w:val="18"/>
              </w:rPr>
              <w:t>Cichorium rigidum</w:t>
            </w:r>
            <w:r w:rsidRPr="00162F98">
              <w:rPr>
                <w:rFonts w:ascii="Times New Roman" w:hAnsi="Times New Roman"/>
                <w:sz w:val="18"/>
                <w:szCs w:val="18"/>
              </w:rPr>
              <w:t xml:space="preserve"> Salisb.</w:t>
            </w:r>
            <w:r w:rsidRPr="00162F98">
              <w:rPr>
                <w:rFonts w:ascii="Times New Roman" w:hAnsi="Times New Roman"/>
                <w:bCs/>
                <w:i/>
                <w:sz w:val="18"/>
                <w:szCs w:val="18"/>
              </w:rPr>
              <w:t>]</w:t>
            </w:r>
          </w:p>
        </w:tc>
        <w:tc>
          <w:tcPr>
            <w:tcW w:w="1417" w:type="dxa"/>
            <w:vMerge w:val="restart"/>
            <w:vAlign w:val="center"/>
          </w:tcPr>
          <w:p w14:paraId="13B3E4C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Hindiba</w:t>
            </w:r>
          </w:p>
        </w:tc>
        <w:tc>
          <w:tcPr>
            <w:tcW w:w="1418" w:type="dxa"/>
            <w:vMerge w:val="restart"/>
            <w:vAlign w:val="center"/>
          </w:tcPr>
          <w:p w14:paraId="775C2BC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Chicory</w:t>
            </w:r>
          </w:p>
        </w:tc>
        <w:tc>
          <w:tcPr>
            <w:tcW w:w="1843" w:type="dxa"/>
            <w:gridSpan w:val="2"/>
            <w:vAlign w:val="center"/>
          </w:tcPr>
          <w:p w14:paraId="2607BBA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11B680B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217387F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8334EF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B319D21" w14:textId="77777777" w:rsidTr="0054110F">
        <w:trPr>
          <w:gridAfter w:val="2"/>
          <w:wAfter w:w="3543" w:type="dxa"/>
          <w:cantSplit/>
          <w:trHeight w:val="393"/>
        </w:trPr>
        <w:tc>
          <w:tcPr>
            <w:tcW w:w="675" w:type="dxa"/>
            <w:vMerge/>
            <w:vAlign w:val="center"/>
          </w:tcPr>
          <w:p w14:paraId="485BFDA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0C1E96C9" w14:textId="77777777" w:rsidR="00B84BCA" w:rsidRPr="00162F98" w:rsidRDefault="00B84BCA" w:rsidP="00B84BCA">
            <w:pPr>
              <w:spacing w:before="60" w:after="60" w:line="240" w:lineRule="auto"/>
              <w:rPr>
                <w:rFonts w:ascii="Times New Roman" w:hAnsi="Times New Roman"/>
                <w:i/>
                <w:strike/>
                <w:sz w:val="18"/>
                <w:szCs w:val="18"/>
              </w:rPr>
            </w:pPr>
          </w:p>
        </w:tc>
        <w:tc>
          <w:tcPr>
            <w:tcW w:w="1417" w:type="dxa"/>
            <w:vMerge/>
            <w:vAlign w:val="center"/>
          </w:tcPr>
          <w:p w14:paraId="0C8B4975"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568DB5F7"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158AA1D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0270930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33C50AB2"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9382D6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D06AE64" w14:textId="77777777" w:rsidTr="0054110F">
        <w:trPr>
          <w:gridAfter w:val="2"/>
          <w:wAfter w:w="3543" w:type="dxa"/>
          <w:cantSplit/>
          <w:trHeight w:val="617"/>
        </w:trPr>
        <w:tc>
          <w:tcPr>
            <w:tcW w:w="675" w:type="dxa"/>
            <w:vAlign w:val="center"/>
          </w:tcPr>
          <w:p w14:paraId="6965F25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70F27D0"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Cinnamomum </w:t>
            </w:r>
            <w:r w:rsidRPr="00162F98">
              <w:rPr>
                <w:rFonts w:ascii="Times New Roman" w:hAnsi="Times New Roman"/>
                <w:b/>
                <w:sz w:val="18"/>
                <w:szCs w:val="18"/>
              </w:rPr>
              <w:t>sp.</w:t>
            </w:r>
          </w:p>
        </w:tc>
        <w:tc>
          <w:tcPr>
            <w:tcW w:w="1417" w:type="dxa"/>
            <w:vAlign w:val="center"/>
          </w:tcPr>
          <w:p w14:paraId="6B77041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Tarçın</w:t>
            </w:r>
          </w:p>
        </w:tc>
        <w:tc>
          <w:tcPr>
            <w:tcW w:w="1418" w:type="dxa"/>
            <w:vAlign w:val="center"/>
          </w:tcPr>
          <w:p w14:paraId="4FE5DD8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Cinnamon</w:t>
            </w:r>
          </w:p>
        </w:tc>
        <w:tc>
          <w:tcPr>
            <w:tcW w:w="1843" w:type="dxa"/>
            <w:gridSpan w:val="2"/>
            <w:vAlign w:val="center"/>
          </w:tcPr>
          <w:p w14:paraId="40702370" w14:textId="77777777" w:rsidR="00B84BCA" w:rsidRPr="00162F98" w:rsidRDefault="00B84BCA" w:rsidP="00B84BCA">
            <w:pPr>
              <w:spacing w:before="60" w:after="60" w:line="240" w:lineRule="auto"/>
              <w:rPr>
                <w:rFonts w:ascii="Times New Roman" w:hAnsi="Times New Roman"/>
                <w:sz w:val="18"/>
                <w:szCs w:val="18"/>
                <w:highlight w:val="yellow"/>
              </w:rPr>
            </w:pPr>
            <w:r w:rsidRPr="00162F98">
              <w:rPr>
                <w:rFonts w:ascii="Times New Roman" w:hAnsi="Times New Roman"/>
                <w:sz w:val="18"/>
                <w:szCs w:val="18"/>
              </w:rPr>
              <w:t xml:space="preserve">Çiçek </w:t>
            </w:r>
          </w:p>
        </w:tc>
        <w:tc>
          <w:tcPr>
            <w:tcW w:w="1701" w:type="dxa"/>
            <w:vAlign w:val="center"/>
          </w:tcPr>
          <w:p w14:paraId="290C5DA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5A717A9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E7942D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3E2476C" w14:textId="77777777" w:rsidTr="0054110F">
        <w:trPr>
          <w:gridAfter w:val="2"/>
          <w:wAfter w:w="3543" w:type="dxa"/>
          <w:cantSplit/>
          <w:trHeight w:val="340"/>
        </w:trPr>
        <w:tc>
          <w:tcPr>
            <w:tcW w:w="675" w:type="dxa"/>
            <w:vAlign w:val="center"/>
          </w:tcPr>
          <w:p w14:paraId="245CFC3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E445AD7" w14:textId="77777777" w:rsidR="00B84BCA" w:rsidRPr="00162F98" w:rsidRDefault="00B84BCA" w:rsidP="00B84BCA">
            <w:pPr>
              <w:spacing w:before="60" w:after="60" w:line="240" w:lineRule="auto"/>
              <w:rPr>
                <w:rFonts w:ascii="Times New Roman" w:hAnsi="Times New Roman"/>
                <w:b/>
                <w:color w:val="000000"/>
                <w:sz w:val="18"/>
                <w:szCs w:val="18"/>
              </w:rPr>
            </w:pPr>
            <w:r w:rsidRPr="00162F98">
              <w:rPr>
                <w:rFonts w:ascii="Times New Roman" w:hAnsi="Times New Roman"/>
                <w:b/>
                <w:i/>
                <w:sz w:val="18"/>
                <w:szCs w:val="18"/>
              </w:rPr>
              <w:t>Cinnamomum zeylanicum</w:t>
            </w:r>
            <w:r>
              <w:rPr>
                <w:rFonts w:ascii="Times New Roman" w:hAnsi="Times New Roman"/>
                <w:b/>
                <w:i/>
                <w:sz w:val="18"/>
                <w:szCs w:val="18"/>
              </w:rPr>
              <w:t xml:space="preserve"> </w:t>
            </w:r>
            <w:r w:rsidRPr="00162F98">
              <w:rPr>
                <w:rFonts w:ascii="Times New Roman" w:hAnsi="Times New Roman"/>
                <w:b/>
                <w:color w:val="000000"/>
                <w:sz w:val="18"/>
                <w:szCs w:val="18"/>
              </w:rPr>
              <w:t>Blume</w:t>
            </w:r>
          </w:p>
          <w:p w14:paraId="3F5DBEE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Cs/>
                <w:i/>
                <w:sz w:val="18"/>
                <w:szCs w:val="18"/>
              </w:rPr>
              <w:t>[</w:t>
            </w:r>
            <w:r w:rsidRPr="00162F98">
              <w:rPr>
                <w:rFonts w:ascii="Times New Roman" w:hAnsi="Times New Roman"/>
                <w:i/>
                <w:sz w:val="18"/>
                <w:szCs w:val="18"/>
              </w:rPr>
              <w:t>Cinnamomum verum</w:t>
            </w:r>
            <w:r w:rsidRPr="00162F98">
              <w:rPr>
                <w:rFonts w:ascii="Times New Roman" w:hAnsi="Times New Roman"/>
                <w:sz w:val="18"/>
                <w:szCs w:val="18"/>
              </w:rPr>
              <w:t xml:space="preserve"> J.Presl.</w:t>
            </w:r>
            <w:r w:rsidRPr="00162F98">
              <w:rPr>
                <w:rFonts w:ascii="Times New Roman" w:hAnsi="Times New Roman"/>
                <w:bCs/>
                <w:i/>
                <w:sz w:val="18"/>
                <w:szCs w:val="18"/>
              </w:rPr>
              <w:t>]</w:t>
            </w:r>
          </w:p>
        </w:tc>
        <w:tc>
          <w:tcPr>
            <w:tcW w:w="1417" w:type="dxa"/>
            <w:vAlign w:val="center"/>
          </w:tcPr>
          <w:p w14:paraId="0A72554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Seylan tarçını</w:t>
            </w:r>
          </w:p>
        </w:tc>
        <w:tc>
          <w:tcPr>
            <w:tcW w:w="1418" w:type="dxa"/>
            <w:vAlign w:val="center"/>
          </w:tcPr>
          <w:p w14:paraId="5F3D5935" w14:textId="77777777" w:rsidR="00B84BCA" w:rsidRDefault="00B84BCA" w:rsidP="00B84BCA">
            <w:pPr>
              <w:spacing w:before="60" w:after="60" w:line="240" w:lineRule="auto"/>
              <w:rPr>
                <w:rFonts w:ascii="Times New Roman" w:hAnsi="Times New Roman"/>
                <w:sz w:val="18"/>
                <w:szCs w:val="18"/>
              </w:rPr>
            </w:pPr>
          </w:p>
          <w:p w14:paraId="4F9421B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Ceylon cinnamon</w:t>
            </w:r>
          </w:p>
        </w:tc>
        <w:tc>
          <w:tcPr>
            <w:tcW w:w="1843" w:type="dxa"/>
            <w:gridSpan w:val="2"/>
            <w:vAlign w:val="center"/>
          </w:tcPr>
          <w:p w14:paraId="00DF478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eastAsia="Times New Roman" w:hAnsi="Times New Roman"/>
                <w:bCs/>
                <w:sz w:val="18"/>
                <w:szCs w:val="18"/>
                <w:lang w:eastAsia="tr-TR"/>
              </w:rPr>
              <w:t>Kabuk</w:t>
            </w:r>
          </w:p>
        </w:tc>
        <w:tc>
          <w:tcPr>
            <w:tcW w:w="1701" w:type="dxa"/>
            <w:vAlign w:val="center"/>
          </w:tcPr>
          <w:p w14:paraId="10C8915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Bark [cortex]</w:t>
            </w:r>
          </w:p>
        </w:tc>
        <w:tc>
          <w:tcPr>
            <w:tcW w:w="1135" w:type="dxa"/>
            <w:gridSpan w:val="2"/>
            <w:vAlign w:val="center"/>
          </w:tcPr>
          <w:p w14:paraId="797B808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1FEB7EA"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3794E359" w14:textId="77777777" w:rsidTr="0054110F">
        <w:trPr>
          <w:gridAfter w:val="2"/>
          <w:wAfter w:w="3543" w:type="dxa"/>
          <w:cantSplit/>
          <w:trHeight w:val="340"/>
        </w:trPr>
        <w:tc>
          <w:tcPr>
            <w:tcW w:w="675" w:type="dxa"/>
            <w:vAlign w:val="center"/>
          </w:tcPr>
          <w:p w14:paraId="4ADAFC0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E02C9A5" w14:textId="77777777" w:rsidR="00B84BCA" w:rsidRPr="00162F98" w:rsidRDefault="00B84BCA" w:rsidP="00B84BCA">
            <w:pPr>
              <w:tabs>
                <w:tab w:val="left" w:pos="567"/>
              </w:tabs>
              <w:spacing w:before="60" w:after="60" w:line="240" w:lineRule="auto"/>
              <w:rPr>
                <w:rFonts w:ascii="Times New Roman" w:hAnsi="Times New Roman"/>
                <w:b/>
                <w:sz w:val="18"/>
                <w:szCs w:val="18"/>
              </w:rPr>
            </w:pPr>
            <w:r w:rsidRPr="00162F98">
              <w:rPr>
                <w:rFonts w:ascii="Times New Roman" w:eastAsia="Times New Roman" w:hAnsi="Times New Roman"/>
                <w:b/>
                <w:bCs/>
                <w:i/>
                <w:sz w:val="18"/>
                <w:szCs w:val="18"/>
                <w:lang w:eastAsia="tr-TR"/>
              </w:rPr>
              <w:t>Citrullus colocynthis</w:t>
            </w:r>
            <w:r>
              <w:rPr>
                <w:rFonts w:ascii="Times New Roman" w:eastAsia="Times New Roman" w:hAnsi="Times New Roman"/>
                <w:b/>
                <w:bCs/>
                <w:i/>
                <w:sz w:val="18"/>
                <w:szCs w:val="18"/>
                <w:lang w:eastAsia="tr-TR"/>
              </w:rPr>
              <w:t xml:space="preserve"> </w:t>
            </w:r>
            <w:r w:rsidRPr="00162F98">
              <w:rPr>
                <w:rFonts w:ascii="Times New Roman" w:hAnsi="Times New Roman"/>
                <w:b/>
                <w:sz w:val="18"/>
                <w:szCs w:val="18"/>
              </w:rPr>
              <w:t>(L.) Schrad.</w:t>
            </w:r>
          </w:p>
          <w:p w14:paraId="5BFE8E84"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bCs/>
                <w:i/>
                <w:sz w:val="18"/>
                <w:szCs w:val="18"/>
              </w:rPr>
              <w:t>[</w:t>
            </w:r>
            <w:r w:rsidRPr="00162F98">
              <w:rPr>
                <w:rFonts w:ascii="Times New Roman" w:eastAsia="Times New Roman" w:hAnsi="Times New Roman"/>
                <w:bCs/>
                <w:i/>
                <w:sz w:val="18"/>
                <w:szCs w:val="18"/>
                <w:lang w:eastAsia="tr-TR"/>
              </w:rPr>
              <w:t>Citrullus</w:t>
            </w:r>
            <w:r w:rsidRPr="00162F98">
              <w:rPr>
                <w:rFonts w:ascii="Times New Roman" w:eastAsia="Times New Roman" w:hAnsi="Times New Roman"/>
                <w:bCs/>
                <w:i/>
                <w:sz w:val="18"/>
                <w:szCs w:val="18"/>
              </w:rPr>
              <w:t xml:space="preserve"> colocynthis </w:t>
            </w:r>
            <w:r w:rsidRPr="00162F98">
              <w:rPr>
                <w:rFonts w:ascii="Times New Roman" w:eastAsia="Times New Roman" w:hAnsi="Times New Roman"/>
                <w:bCs/>
                <w:sz w:val="18"/>
                <w:szCs w:val="18"/>
              </w:rPr>
              <w:t>subsp</w:t>
            </w:r>
            <w:r w:rsidRPr="00162F98">
              <w:rPr>
                <w:rFonts w:ascii="Times New Roman" w:eastAsia="Times New Roman" w:hAnsi="Times New Roman"/>
                <w:bCs/>
                <w:i/>
                <w:sz w:val="18"/>
                <w:szCs w:val="18"/>
              </w:rPr>
              <w:t>. insipidus</w:t>
            </w:r>
            <w:r w:rsidRPr="00162F98">
              <w:rPr>
                <w:rStyle w:val="authorship"/>
                <w:sz w:val="18"/>
                <w:szCs w:val="18"/>
                <w:shd w:val="clear" w:color="auto" w:fill="FFFFFF"/>
              </w:rPr>
              <w:t>(Pangalo) Fursa</w:t>
            </w:r>
            <w:r w:rsidRPr="00162F98">
              <w:rPr>
                <w:rFonts w:ascii="Times New Roman" w:hAnsi="Times New Roman"/>
                <w:bCs/>
                <w:i/>
                <w:sz w:val="18"/>
                <w:szCs w:val="18"/>
              </w:rPr>
              <w:t>]</w:t>
            </w:r>
          </w:p>
        </w:tc>
        <w:tc>
          <w:tcPr>
            <w:tcW w:w="1417" w:type="dxa"/>
            <w:vAlign w:val="center"/>
          </w:tcPr>
          <w:p w14:paraId="4FAE340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Acıkarpuz, Ebu Cehil karpuzu</w:t>
            </w:r>
          </w:p>
        </w:tc>
        <w:tc>
          <w:tcPr>
            <w:tcW w:w="1418" w:type="dxa"/>
            <w:vAlign w:val="center"/>
          </w:tcPr>
          <w:p w14:paraId="690F7EE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Colocynth, Bitter cucumber</w:t>
            </w:r>
          </w:p>
        </w:tc>
        <w:tc>
          <w:tcPr>
            <w:tcW w:w="1843" w:type="dxa"/>
            <w:gridSpan w:val="2"/>
            <w:vAlign w:val="center"/>
          </w:tcPr>
          <w:p w14:paraId="12838BB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Meyve</w:t>
            </w:r>
          </w:p>
        </w:tc>
        <w:tc>
          <w:tcPr>
            <w:tcW w:w="1701" w:type="dxa"/>
            <w:vAlign w:val="center"/>
          </w:tcPr>
          <w:p w14:paraId="5B94406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Fruit [fructus]</w:t>
            </w:r>
          </w:p>
        </w:tc>
        <w:tc>
          <w:tcPr>
            <w:tcW w:w="1135" w:type="dxa"/>
            <w:gridSpan w:val="2"/>
            <w:vAlign w:val="center"/>
          </w:tcPr>
          <w:p w14:paraId="617877FA"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659F9E9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7D97C5D" w14:textId="77777777" w:rsidTr="0054110F">
        <w:trPr>
          <w:gridAfter w:val="2"/>
          <w:wAfter w:w="3543" w:type="dxa"/>
          <w:cantSplit/>
          <w:trHeight w:val="533"/>
        </w:trPr>
        <w:tc>
          <w:tcPr>
            <w:tcW w:w="675" w:type="dxa"/>
            <w:vMerge w:val="restart"/>
            <w:vAlign w:val="center"/>
          </w:tcPr>
          <w:p w14:paraId="65E29FE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21D413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Citrus aurantiifolia </w:t>
            </w:r>
            <w:r w:rsidRPr="00162F98">
              <w:rPr>
                <w:rFonts w:ascii="Times New Roman" w:hAnsi="Times New Roman"/>
                <w:b/>
                <w:sz w:val="18"/>
                <w:szCs w:val="18"/>
              </w:rPr>
              <w:t>(Christm.) Swingle</w:t>
            </w:r>
          </w:p>
          <w:p w14:paraId="775B2B06"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Cs/>
                <w:i/>
                <w:sz w:val="18"/>
                <w:szCs w:val="18"/>
              </w:rPr>
              <w:t>[</w:t>
            </w:r>
            <w:r w:rsidRPr="00162F98">
              <w:rPr>
                <w:rFonts w:ascii="Times New Roman" w:hAnsi="Times New Roman"/>
                <w:i/>
                <w:iCs/>
                <w:sz w:val="18"/>
                <w:szCs w:val="18"/>
              </w:rPr>
              <w:t xml:space="preserve">Citrus medica </w:t>
            </w:r>
            <w:r w:rsidRPr="00162F98">
              <w:rPr>
                <w:rFonts w:ascii="Times New Roman" w:hAnsi="Times New Roman"/>
                <w:iCs/>
                <w:sz w:val="18"/>
                <w:szCs w:val="18"/>
              </w:rPr>
              <w:t>var.</w:t>
            </w:r>
            <w:r w:rsidRPr="00162F98">
              <w:rPr>
                <w:rFonts w:ascii="Times New Roman" w:hAnsi="Times New Roman"/>
                <w:i/>
                <w:iCs/>
                <w:sz w:val="18"/>
                <w:szCs w:val="18"/>
              </w:rPr>
              <w:t xml:space="preserve"> acida </w:t>
            </w:r>
            <w:r w:rsidRPr="00162F98">
              <w:rPr>
                <w:rFonts w:ascii="Times New Roman" w:hAnsi="Times New Roman"/>
                <w:iCs/>
                <w:sz w:val="18"/>
                <w:szCs w:val="18"/>
              </w:rPr>
              <w:t>Brandis</w:t>
            </w:r>
            <w:r w:rsidRPr="00162F98">
              <w:rPr>
                <w:rFonts w:ascii="Times New Roman" w:hAnsi="Times New Roman"/>
                <w:bCs/>
                <w:i/>
                <w:sz w:val="18"/>
                <w:szCs w:val="18"/>
              </w:rPr>
              <w:t>]</w:t>
            </w:r>
          </w:p>
        </w:tc>
        <w:tc>
          <w:tcPr>
            <w:tcW w:w="1417" w:type="dxa"/>
            <w:vMerge w:val="restart"/>
            <w:vAlign w:val="center"/>
          </w:tcPr>
          <w:p w14:paraId="7F8E7BC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Misket limonu</w:t>
            </w:r>
          </w:p>
        </w:tc>
        <w:tc>
          <w:tcPr>
            <w:tcW w:w="1418" w:type="dxa"/>
            <w:vMerge w:val="restart"/>
            <w:vAlign w:val="center"/>
          </w:tcPr>
          <w:p w14:paraId="182FE2E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iCs/>
                <w:sz w:val="18"/>
                <w:szCs w:val="18"/>
              </w:rPr>
              <w:t>Lime</w:t>
            </w:r>
          </w:p>
        </w:tc>
        <w:tc>
          <w:tcPr>
            <w:tcW w:w="1843" w:type="dxa"/>
            <w:gridSpan w:val="2"/>
            <w:vAlign w:val="center"/>
          </w:tcPr>
          <w:p w14:paraId="00208EC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r w:rsidRPr="00162F98">
              <w:rPr>
                <w:rStyle w:val="DipnotBavurusu"/>
                <w:rFonts w:ascii="Times New Roman" w:hAnsi="Times New Roman"/>
                <w:sz w:val="18"/>
                <w:szCs w:val="18"/>
              </w:rPr>
              <w:footnoteReference w:id="23"/>
            </w:r>
          </w:p>
        </w:tc>
        <w:tc>
          <w:tcPr>
            <w:tcW w:w="1701" w:type="dxa"/>
            <w:vAlign w:val="center"/>
          </w:tcPr>
          <w:p w14:paraId="7C11965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Fruit [fructus]</w:t>
            </w:r>
          </w:p>
        </w:tc>
        <w:tc>
          <w:tcPr>
            <w:tcW w:w="1135" w:type="dxa"/>
            <w:gridSpan w:val="2"/>
            <w:vAlign w:val="center"/>
          </w:tcPr>
          <w:p w14:paraId="49C0AC92"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FA92AB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p>
        </w:tc>
      </w:tr>
      <w:tr w:rsidR="00B84BCA" w:rsidRPr="00162F98" w14:paraId="79885D54" w14:textId="77777777" w:rsidTr="0054110F">
        <w:trPr>
          <w:gridAfter w:val="2"/>
          <w:wAfter w:w="3543" w:type="dxa"/>
          <w:cantSplit/>
          <w:trHeight w:val="340"/>
        </w:trPr>
        <w:tc>
          <w:tcPr>
            <w:tcW w:w="675" w:type="dxa"/>
            <w:vMerge/>
            <w:vAlign w:val="center"/>
          </w:tcPr>
          <w:p w14:paraId="0D84BE4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8835526"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2166599D"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6E88A876" w14:textId="77777777" w:rsidR="00B84BCA" w:rsidRPr="00162F98" w:rsidRDefault="00B84BCA" w:rsidP="00B84BCA">
            <w:pPr>
              <w:spacing w:before="60" w:after="60" w:line="240" w:lineRule="auto"/>
              <w:rPr>
                <w:rFonts w:ascii="Times New Roman" w:hAnsi="Times New Roman"/>
                <w:iCs/>
                <w:sz w:val="18"/>
                <w:szCs w:val="18"/>
              </w:rPr>
            </w:pPr>
          </w:p>
        </w:tc>
        <w:tc>
          <w:tcPr>
            <w:tcW w:w="1843" w:type="dxa"/>
            <w:gridSpan w:val="2"/>
            <w:vAlign w:val="center"/>
          </w:tcPr>
          <w:p w14:paraId="0BB39B3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 kabuğu</w:t>
            </w:r>
          </w:p>
        </w:tc>
        <w:tc>
          <w:tcPr>
            <w:tcW w:w="1701" w:type="dxa"/>
            <w:vAlign w:val="center"/>
          </w:tcPr>
          <w:p w14:paraId="0455AF6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Peel [pericarpium]</w:t>
            </w:r>
          </w:p>
        </w:tc>
        <w:tc>
          <w:tcPr>
            <w:tcW w:w="1135" w:type="dxa"/>
            <w:gridSpan w:val="2"/>
            <w:vAlign w:val="center"/>
          </w:tcPr>
          <w:p w14:paraId="6636948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6EDBD6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p>
        </w:tc>
      </w:tr>
      <w:tr w:rsidR="00B84BCA" w:rsidRPr="00162F98" w14:paraId="79BD9F57" w14:textId="77777777" w:rsidTr="0054110F">
        <w:trPr>
          <w:gridAfter w:val="2"/>
          <w:wAfter w:w="3543" w:type="dxa"/>
          <w:cantSplit/>
          <w:trHeight w:val="474"/>
        </w:trPr>
        <w:tc>
          <w:tcPr>
            <w:tcW w:w="675" w:type="dxa"/>
            <w:vMerge w:val="restart"/>
            <w:vAlign w:val="center"/>
          </w:tcPr>
          <w:p w14:paraId="7F7146D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37B7928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Citrus aurantium </w:t>
            </w:r>
            <w:r w:rsidRPr="00162F98">
              <w:rPr>
                <w:rFonts w:ascii="Times New Roman" w:hAnsi="Times New Roman"/>
                <w:b/>
                <w:sz w:val="18"/>
                <w:szCs w:val="18"/>
              </w:rPr>
              <w:t>var.</w:t>
            </w:r>
            <w:r w:rsidRPr="00162F98">
              <w:rPr>
                <w:rFonts w:ascii="Times New Roman" w:hAnsi="Times New Roman"/>
                <w:b/>
                <w:i/>
                <w:sz w:val="18"/>
                <w:szCs w:val="18"/>
              </w:rPr>
              <w:t xml:space="preserve"> amara</w:t>
            </w:r>
            <w:r w:rsidRPr="00162F98">
              <w:rPr>
                <w:rFonts w:ascii="Times New Roman" w:hAnsi="Times New Roman"/>
                <w:b/>
                <w:sz w:val="18"/>
                <w:szCs w:val="18"/>
              </w:rPr>
              <w:t xml:space="preserve"> L.</w:t>
            </w:r>
          </w:p>
        </w:tc>
        <w:tc>
          <w:tcPr>
            <w:tcW w:w="1417" w:type="dxa"/>
            <w:vMerge w:val="restart"/>
            <w:vAlign w:val="center"/>
          </w:tcPr>
          <w:p w14:paraId="187D189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Turunç</w:t>
            </w:r>
          </w:p>
        </w:tc>
        <w:tc>
          <w:tcPr>
            <w:tcW w:w="1418" w:type="dxa"/>
            <w:vMerge w:val="restart"/>
            <w:vAlign w:val="center"/>
          </w:tcPr>
          <w:p w14:paraId="122520A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Bitter orange, Sour orange</w:t>
            </w:r>
          </w:p>
        </w:tc>
        <w:tc>
          <w:tcPr>
            <w:tcW w:w="1843" w:type="dxa"/>
            <w:gridSpan w:val="2"/>
            <w:vAlign w:val="center"/>
          </w:tcPr>
          <w:p w14:paraId="3561E781"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Çiçek</w:t>
            </w:r>
          </w:p>
        </w:tc>
        <w:tc>
          <w:tcPr>
            <w:tcW w:w="1701" w:type="dxa"/>
            <w:vAlign w:val="center"/>
          </w:tcPr>
          <w:p w14:paraId="07FB14FC"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 xml:space="preserve">Flower [flos] </w:t>
            </w:r>
          </w:p>
        </w:tc>
        <w:tc>
          <w:tcPr>
            <w:tcW w:w="1135" w:type="dxa"/>
            <w:gridSpan w:val="2"/>
            <w:vAlign w:val="center"/>
          </w:tcPr>
          <w:p w14:paraId="4660C836" w14:textId="77777777" w:rsidR="00B84BCA" w:rsidRPr="00445CE7" w:rsidRDefault="00B84BCA" w:rsidP="00B84BCA">
            <w:pPr>
              <w:spacing w:before="60" w:after="6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Align w:val="center"/>
          </w:tcPr>
          <w:p w14:paraId="09ED9018" w14:textId="77777777" w:rsidR="00B84BCA" w:rsidRPr="00445CE7" w:rsidRDefault="00B84BCA" w:rsidP="00B84BCA">
            <w:pPr>
              <w:spacing w:after="120" w:line="240" w:lineRule="auto"/>
              <w:rPr>
                <w:rFonts w:ascii="Times New Roman" w:eastAsia="Times New Roman" w:hAnsi="Times New Roman"/>
                <w:bCs/>
                <w:color w:val="000000"/>
                <w:sz w:val="18"/>
                <w:szCs w:val="18"/>
                <w:lang w:eastAsia="tr-TR"/>
              </w:rPr>
            </w:pPr>
            <w:r w:rsidRPr="00445CE7">
              <w:rPr>
                <w:rFonts w:ascii="Times New Roman" w:eastAsia="Times New Roman" w:hAnsi="Times New Roman"/>
                <w:bCs/>
                <w:color w:val="000000"/>
                <w:sz w:val="18"/>
                <w:szCs w:val="18"/>
                <w:lang w:eastAsia="tr-TR"/>
              </w:rPr>
              <w:t xml:space="preserve">Çiçek ekstresi/ekstraktı olarak, sadece su ekstreleri kullanılabilir </w:t>
            </w:r>
            <w:r w:rsidRPr="00445CE7">
              <w:rPr>
                <w:rFonts w:ascii="Times New Roman" w:hAnsi="Times New Roman"/>
                <w:color w:val="000000"/>
                <w:sz w:val="18"/>
                <w:szCs w:val="18"/>
              </w:rPr>
              <w:t>(Bu ekstrelerde sinefrin miktarı % 6’yı geçmemelidir).</w:t>
            </w:r>
          </w:p>
        </w:tc>
      </w:tr>
      <w:tr w:rsidR="00B84BCA" w:rsidRPr="00162F98" w14:paraId="08BEB304" w14:textId="77777777" w:rsidTr="0054110F">
        <w:trPr>
          <w:gridAfter w:val="2"/>
          <w:wAfter w:w="3543" w:type="dxa"/>
          <w:cantSplit/>
          <w:trHeight w:val="423"/>
        </w:trPr>
        <w:tc>
          <w:tcPr>
            <w:tcW w:w="675" w:type="dxa"/>
            <w:vMerge/>
            <w:vAlign w:val="center"/>
          </w:tcPr>
          <w:p w14:paraId="7A96B66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highlight w:val="cyan"/>
              </w:rPr>
            </w:pPr>
          </w:p>
        </w:tc>
        <w:tc>
          <w:tcPr>
            <w:tcW w:w="3006" w:type="dxa"/>
            <w:vMerge/>
            <w:vAlign w:val="center"/>
          </w:tcPr>
          <w:p w14:paraId="02E0798B"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78A3812A"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339F26E4"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7BA3C254"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Meyve</w:t>
            </w:r>
          </w:p>
        </w:tc>
        <w:tc>
          <w:tcPr>
            <w:tcW w:w="1701" w:type="dxa"/>
            <w:vAlign w:val="center"/>
          </w:tcPr>
          <w:p w14:paraId="546317FC"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Fruit [fructus]</w:t>
            </w:r>
          </w:p>
        </w:tc>
        <w:tc>
          <w:tcPr>
            <w:tcW w:w="1135" w:type="dxa"/>
            <w:gridSpan w:val="2"/>
            <w:vAlign w:val="center"/>
          </w:tcPr>
          <w:p w14:paraId="789C07F8" w14:textId="77777777" w:rsidR="00B84BCA" w:rsidRPr="00445CE7" w:rsidRDefault="00B84BCA" w:rsidP="00B84BCA">
            <w:pPr>
              <w:spacing w:before="60" w:after="6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Align w:val="center"/>
          </w:tcPr>
          <w:p w14:paraId="14EAA4BD" w14:textId="77777777" w:rsidR="00B84BCA" w:rsidRPr="00445CE7" w:rsidRDefault="00B84BCA" w:rsidP="00B84BCA">
            <w:pPr>
              <w:spacing w:after="120" w:line="240" w:lineRule="auto"/>
              <w:rPr>
                <w:rFonts w:ascii="Times New Roman" w:eastAsia="Times New Roman" w:hAnsi="Times New Roman"/>
                <w:bCs/>
                <w:color w:val="000000"/>
                <w:sz w:val="18"/>
                <w:szCs w:val="18"/>
                <w:lang w:eastAsia="tr-TR"/>
              </w:rPr>
            </w:pPr>
            <w:r w:rsidRPr="00445CE7">
              <w:rPr>
                <w:rFonts w:ascii="Times New Roman" w:eastAsia="Times New Roman" w:hAnsi="Times New Roman"/>
                <w:bCs/>
                <w:color w:val="000000"/>
                <w:sz w:val="18"/>
                <w:szCs w:val="18"/>
                <w:lang w:eastAsia="tr-TR"/>
              </w:rPr>
              <w:t xml:space="preserve">Meyve ekstresi/ekstraktı olarak, sadece su ekstreleri kullanılabilir </w:t>
            </w:r>
            <w:r w:rsidRPr="00445CE7">
              <w:rPr>
                <w:rFonts w:ascii="Times New Roman" w:hAnsi="Times New Roman"/>
                <w:color w:val="000000"/>
                <w:sz w:val="18"/>
                <w:szCs w:val="18"/>
              </w:rPr>
              <w:t>(Bu ekstrelerde sinefrin miktarı % 6’yı geçmemelidir).</w:t>
            </w:r>
          </w:p>
        </w:tc>
      </w:tr>
      <w:tr w:rsidR="00B84BCA" w:rsidRPr="00162F98" w14:paraId="12CBD75E" w14:textId="77777777" w:rsidTr="0054110F">
        <w:trPr>
          <w:gridAfter w:val="2"/>
          <w:wAfter w:w="3543" w:type="dxa"/>
          <w:cantSplit/>
          <w:trHeight w:val="340"/>
        </w:trPr>
        <w:tc>
          <w:tcPr>
            <w:tcW w:w="675" w:type="dxa"/>
            <w:vMerge/>
            <w:vAlign w:val="center"/>
          </w:tcPr>
          <w:p w14:paraId="16E6577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highlight w:val="cyan"/>
              </w:rPr>
            </w:pPr>
          </w:p>
        </w:tc>
        <w:tc>
          <w:tcPr>
            <w:tcW w:w="3006" w:type="dxa"/>
            <w:vMerge/>
            <w:vAlign w:val="center"/>
          </w:tcPr>
          <w:p w14:paraId="1DB5BD0F"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6022999A"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2A6B88C8"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7A6B2058"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Meyve kabuğu</w:t>
            </w:r>
          </w:p>
        </w:tc>
        <w:tc>
          <w:tcPr>
            <w:tcW w:w="1701" w:type="dxa"/>
            <w:vAlign w:val="center"/>
          </w:tcPr>
          <w:p w14:paraId="7AC4B8F1"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Peel [pericarpium]</w:t>
            </w:r>
          </w:p>
        </w:tc>
        <w:tc>
          <w:tcPr>
            <w:tcW w:w="1135" w:type="dxa"/>
            <w:gridSpan w:val="2"/>
            <w:vAlign w:val="center"/>
          </w:tcPr>
          <w:p w14:paraId="67F7E1D2" w14:textId="77777777" w:rsidR="00B84BCA" w:rsidRPr="00445CE7" w:rsidRDefault="00B84BCA" w:rsidP="00B84BCA">
            <w:pPr>
              <w:spacing w:before="60" w:after="6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Align w:val="center"/>
          </w:tcPr>
          <w:p w14:paraId="2B9F2143" w14:textId="77777777" w:rsidR="00B84BCA" w:rsidRPr="00445CE7" w:rsidRDefault="00B84BCA" w:rsidP="00B84BCA">
            <w:pPr>
              <w:spacing w:after="120" w:line="240" w:lineRule="auto"/>
              <w:rPr>
                <w:rFonts w:ascii="Times New Roman" w:eastAsia="Times New Roman" w:hAnsi="Times New Roman"/>
                <w:bCs/>
                <w:color w:val="000000"/>
                <w:sz w:val="18"/>
                <w:szCs w:val="18"/>
                <w:lang w:eastAsia="tr-TR"/>
              </w:rPr>
            </w:pPr>
            <w:r w:rsidRPr="00445CE7">
              <w:rPr>
                <w:rFonts w:ascii="Times New Roman" w:eastAsia="Times New Roman" w:hAnsi="Times New Roman"/>
                <w:bCs/>
                <w:color w:val="000000"/>
                <w:sz w:val="18"/>
                <w:szCs w:val="18"/>
                <w:lang w:eastAsia="tr-TR"/>
              </w:rPr>
              <w:t xml:space="preserve">Meyve kabuğu ekstresi/ekstraktı olarak, sadece su ekstreleri kullanılabilir </w:t>
            </w:r>
            <w:r w:rsidRPr="00445CE7">
              <w:rPr>
                <w:rFonts w:ascii="Times New Roman" w:hAnsi="Times New Roman"/>
                <w:color w:val="000000"/>
                <w:sz w:val="18"/>
                <w:szCs w:val="18"/>
              </w:rPr>
              <w:t>(Bu ekstrelerde sinefrin miktarı % 6’yı geçmemelidir).</w:t>
            </w:r>
          </w:p>
        </w:tc>
      </w:tr>
      <w:tr w:rsidR="00B84BCA" w:rsidRPr="00162F98" w14:paraId="5D5EF5DB" w14:textId="77777777" w:rsidTr="0054110F">
        <w:trPr>
          <w:gridAfter w:val="2"/>
          <w:wAfter w:w="3543" w:type="dxa"/>
          <w:cantSplit/>
          <w:trHeight w:val="340"/>
        </w:trPr>
        <w:tc>
          <w:tcPr>
            <w:tcW w:w="675" w:type="dxa"/>
            <w:vMerge/>
            <w:vAlign w:val="center"/>
          </w:tcPr>
          <w:p w14:paraId="3111E45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highlight w:val="cyan"/>
              </w:rPr>
            </w:pPr>
          </w:p>
        </w:tc>
        <w:tc>
          <w:tcPr>
            <w:tcW w:w="3006" w:type="dxa"/>
            <w:vMerge/>
            <w:vAlign w:val="center"/>
          </w:tcPr>
          <w:p w14:paraId="16712051"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0CF186F1"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28D271EA"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2C68F7D9"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Yaprak</w:t>
            </w:r>
          </w:p>
        </w:tc>
        <w:tc>
          <w:tcPr>
            <w:tcW w:w="1701" w:type="dxa"/>
            <w:vAlign w:val="center"/>
          </w:tcPr>
          <w:p w14:paraId="51F91181"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Leaf [folium]</w:t>
            </w:r>
          </w:p>
        </w:tc>
        <w:tc>
          <w:tcPr>
            <w:tcW w:w="1135" w:type="dxa"/>
            <w:gridSpan w:val="2"/>
            <w:vAlign w:val="center"/>
          </w:tcPr>
          <w:p w14:paraId="5B215B40" w14:textId="77777777" w:rsidR="00B84BCA" w:rsidRPr="00445CE7" w:rsidRDefault="00B84BCA" w:rsidP="00B84BCA">
            <w:pPr>
              <w:spacing w:before="60" w:after="6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Align w:val="center"/>
          </w:tcPr>
          <w:p w14:paraId="29B69AD7" w14:textId="77777777" w:rsidR="00B84BCA" w:rsidRPr="00445CE7" w:rsidRDefault="00B84BCA" w:rsidP="00B84BCA">
            <w:pPr>
              <w:spacing w:after="120" w:line="240" w:lineRule="auto"/>
              <w:rPr>
                <w:rFonts w:ascii="Times New Roman" w:eastAsia="Times New Roman" w:hAnsi="Times New Roman"/>
                <w:bCs/>
                <w:color w:val="000000"/>
                <w:sz w:val="18"/>
                <w:szCs w:val="18"/>
                <w:lang w:eastAsia="tr-TR"/>
              </w:rPr>
            </w:pPr>
            <w:r w:rsidRPr="00445CE7">
              <w:rPr>
                <w:rFonts w:ascii="Times New Roman" w:eastAsia="Times New Roman" w:hAnsi="Times New Roman"/>
                <w:bCs/>
                <w:color w:val="000000"/>
                <w:sz w:val="18"/>
                <w:szCs w:val="18"/>
                <w:lang w:eastAsia="tr-TR"/>
              </w:rPr>
              <w:t xml:space="preserve">Yaprak ekstresi/ekstraktı olarak, sadece su ekstreleri kullanılabilir </w:t>
            </w:r>
            <w:r w:rsidRPr="00445CE7">
              <w:rPr>
                <w:rFonts w:ascii="Times New Roman" w:hAnsi="Times New Roman"/>
                <w:color w:val="000000"/>
                <w:sz w:val="18"/>
                <w:szCs w:val="18"/>
              </w:rPr>
              <w:t>(Bu ekstrelerde sinefrin miktarı % 6’yı geçmemelidir).</w:t>
            </w:r>
          </w:p>
        </w:tc>
      </w:tr>
      <w:tr w:rsidR="00B84BCA" w:rsidRPr="00162F98" w14:paraId="5D56C889" w14:textId="77777777" w:rsidTr="0054110F">
        <w:trPr>
          <w:gridAfter w:val="2"/>
          <w:wAfter w:w="3543" w:type="dxa"/>
          <w:cantSplit/>
          <w:trHeight w:val="505"/>
        </w:trPr>
        <w:tc>
          <w:tcPr>
            <w:tcW w:w="675" w:type="dxa"/>
            <w:vMerge w:val="restart"/>
            <w:vAlign w:val="center"/>
          </w:tcPr>
          <w:p w14:paraId="1F0AC4E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B308C6F"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Citrus bergamia </w:t>
            </w:r>
            <w:r w:rsidRPr="00162F98">
              <w:rPr>
                <w:rFonts w:ascii="Times New Roman" w:hAnsi="Times New Roman"/>
                <w:b/>
                <w:sz w:val="18"/>
                <w:szCs w:val="18"/>
              </w:rPr>
              <w:t>Risso &amp; Poit.</w:t>
            </w:r>
          </w:p>
        </w:tc>
        <w:tc>
          <w:tcPr>
            <w:tcW w:w="1417" w:type="dxa"/>
            <w:vMerge w:val="restart"/>
            <w:vAlign w:val="center"/>
          </w:tcPr>
          <w:p w14:paraId="1088793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Bergamut</w:t>
            </w:r>
          </w:p>
        </w:tc>
        <w:tc>
          <w:tcPr>
            <w:tcW w:w="1418" w:type="dxa"/>
            <w:vMerge w:val="restart"/>
            <w:vAlign w:val="center"/>
          </w:tcPr>
          <w:p w14:paraId="5E9EBBE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Bergamot</w:t>
            </w:r>
          </w:p>
        </w:tc>
        <w:tc>
          <w:tcPr>
            <w:tcW w:w="1843" w:type="dxa"/>
            <w:gridSpan w:val="2"/>
            <w:vAlign w:val="center"/>
          </w:tcPr>
          <w:p w14:paraId="0A9B31A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r>
              <w:rPr>
                <w:rFonts w:ascii="Times New Roman" w:hAnsi="Times New Roman"/>
                <w:sz w:val="18"/>
                <w:szCs w:val="18"/>
              </w:rPr>
              <w:t>, meyve usaresi</w:t>
            </w:r>
          </w:p>
        </w:tc>
        <w:tc>
          <w:tcPr>
            <w:tcW w:w="1701" w:type="dxa"/>
            <w:vAlign w:val="center"/>
          </w:tcPr>
          <w:p w14:paraId="7ECBEDD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707030B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 xml:space="preserve">P </w:t>
            </w:r>
          </w:p>
        </w:tc>
        <w:tc>
          <w:tcPr>
            <w:tcW w:w="3543" w:type="dxa"/>
            <w:gridSpan w:val="2"/>
            <w:vAlign w:val="center"/>
          </w:tcPr>
          <w:p w14:paraId="1B09ADA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46367E4" w14:textId="77777777" w:rsidTr="0054110F">
        <w:trPr>
          <w:gridAfter w:val="2"/>
          <w:wAfter w:w="3543" w:type="dxa"/>
          <w:cantSplit/>
          <w:trHeight w:val="340"/>
        </w:trPr>
        <w:tc>
          <w:tcPr>
            <w:tcW w:w="675" w:type="dxa"/>
            <w:vMerge/>
            <w:vAlign w:val="center"/>
          </w:tcPr>
          <w:p w14:paraId="655821C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0115ED93"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4147DF0B"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7D447D23"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4781B2B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 kabuğu</w:t>
            </w:r>
          </w:p>
        </w:tc>
        <w:tc>
          <w:tcPr>
            <w:tcW w:w="1701" w:type="dxa"/>
            <w:vAlign w:val="center"/>
          </w:tcPr>
          <w:p w14:paraId="55B1A17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Peel [pericarpium]</w:t>
            </w:r>
          </w:p>
        </w:tc>
        <w:tc>
          <w:tcPr>
            <w:tcW w:w="1135" w:type="dxa"/>
            <w:gridSpan w:val="2"/>
            <w:vAlign w:val="center"/>
          </w:tcPr>
          <w:p w14:paraId="1A8D538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AC9A24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36EA1F2" w14:textId="77777777" w:rsidTr="0054110F">
        <w:trPr>
          <w:gridAfter w:val="2"/>
          <w:wAfter w:w="3543" w:type="dxa"/>
          <w:cantSplit/>
          <w:trHeight w:val="1028"/>
        </w:trPr>
        <w:tc>
          <w:tcPr>
            <w:tcW w:w="675" w:type="dxa"/>
            <w:vAlign w:val="center"/>
          </w:tcPr>
          <w:p w14:paraId="5495777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514B759" w14:textId="77777777" w:rsidR="00B84BCA" w:rsidRPr="004F256B" w:rsidRDefault="00B84BCA" w:rsidP="00B84BCA">
            <w:pPr>
              <w:spacing w:before="60" w:after="60" w:line="240" w:lineRule="auto"/>
              <w:rPr>
                <w:rFonts w:ascii="Times New Roman" w:hAnsi="Times New Roman"/>
                <w:b/>
                <w:i/>
                <w:sz w:val="18"/>
                <w:szCs w:val="18"/>
              </w:rPr>
            </w:pPr>
            <w:r w:rsidRPr="004F256B">
              <w:rPr>
                <w:rFonts w:ascii="Times New Roman" w:hAnsi="Times New Roman"/>
                <w:b/>
                <w:i/>
                <w:sz w:val="18"/>
                <w:szCs w:val="18"/>
              </w:rPr>
              <w:t xml:space="preserve">Citrus hystrix </w:t>
            </w:r>
            <w:r w:rsidRPr="004F256B">
              <w:rPr>
                <w:rFonts w:ascii="Times New Roman" w:hAnsi="Times New Roman"/>
                <w:b/>
                <w:sz w:val="18"/>
                <w:szCs w:val="18"/>
              </w:rPr>
              <w:t>DC</w:t>
            </w:r>
            <w:r w:rsidRPr="004F256B">
              <w:rPr>
                <w:rFonts w:ascii="Times New Roman" w:hAnsi="Times New Roman"/>
                <w:b/>
                <w:i/>
                <w:sz w:val="18"/>
                <w:szCs w:val="18"/>
              </w:rPr>
              <w:t>.                          [</w:t>
            </w:r>
            <w:r w:rsidRPr="004F256B">
              <w:rPr>
                <w:rFonts w:ascii="Times New Roman" w:hAnsi="Times New Roman"/>
                <w:i/>
                <w:iCs/>
                <w:sz w:val="18"/>
                <w:szCs w:val="18"/>
              </w:rPr>
              <w:t>Citrus auraria</w:t>
            </w:r>
            <w:r w:rsidRPr="004F256B">
              <w:rPr>
                <w:rFonts w:ascii="Times New Roman" w:hAnsi="Times New Roman"/>
                <w:iCs/>
                <w:sz w:val="18"/>
                <w:szCs w:val="18"/>
              </w:rPr>
              <w:t xml:space="preserve"> Michel]</w:t>
            </w:r>
          </w:p>
        </w:tc>
        <w:tc>
          <w:tcPr>
            <w:tcW w:w="1417" w:type="dxa"/>
            <w:vAlign w:val="center"/>
          </w:tcPr>
          <w:p w14:paraId="06CA7DC5" w14:textId="77777777" w:rsidR="00B84BCA" w:rsidRPr="004F256B" w:rsidRDefault="00B84BCA" w:rsidP="00B84BCA">
            <w:pPr>
              <w:spacing w:before="60" w:after="60" w:line="240" w:lineRule="auto"/>
              <w:rPr>
                <w:rFonts w:ascii="Times New Roman" w:hAnsi="Times New Roman"/>
                <w:sz w:val="18"/>
                <w:szCs w:val="18"/>
              </w:rPr>
            </w:pPr>
            <w:r w:rsidRPr="004F256B">
              <w:rPr>
                <w:rFonts w:ascii="Times New Roman" w:hAnsi="Times New Roman"/>
                <w:sz w:val="18"/>
                <w:szCs w:val="18"/>
              </w:rPr>
              <w:t>Kafir,        Misket limonu</w:t>
            </w:r>
          </w:p>
        </w:tc>
        <w:tc>
          <w:tcPr>
            <w:tcW w:w="1418" w:type="dxa"/>
            <w:vAlign w:val="center"/>
          </w:tcPr>
          <w:p w14:paraId="21479708" w14:textId="77777777" w:rsidR="00B84BCA" w:rsidRPr="004F256B" w:rsidRDefault="00B84BCA" w:rsidP="00B84BCA">
            <w:pPr>
              <w:spacing w:before="60" w:after="60" w:line="240" w:lineRule="auto"/>
              <w:rPr>
                <w:rFonts w:ascii="Times New Roman" w:hAnsi="Times New Roman"/>
                <w:sz w:val="18"/>
                <w:szCs w:val="18"/>
              </w:rPr>
            </w:pPr>
            <w:r w:rsidRPr="004F256B">
              <w:rPr>
                <w:rFonts w:ascii="Times New Roman" w:hAnsi="Times New Roman"/>
                <w:sz w:val="18"/>
                <w:szCs w:val="18"/>
              </w:rPr>
              <w:t>Kaffir lime</w:t>
            </w:r>
          </w:p>
        </w:tc>
        <w:tc>
          <w:tcPr>
            <w:tcW w:w="1843" w:type="dxa"/>
            <w:gridSpan w:val="2"/>
            <w:vAlign w:val="center"/>
          </w:tcPr>
          <w:p w14:paraId="5279C4AE" w14:textId="77777777" w:rsidR="00B84BCA" w:rsidRPr="004F256B" w:rsidRDefault="00B84BCA" w:rsidP="00B84BCA">
            <w:pPr>
              <w:spacing w:before="60" w:after="60" w:line="240" w:lineRule="auto"/>
              <w:rPr>
                <w:rFonts w:ascii="Times New Roman" w:hAnsi="Times New Roman"/>
                <w:sz w:val="18"/>
                <w:szCs w:val="18"/>
              </w:rPr>
            </w:pPr>
            <w:r w:rsidRPr="004F256B">
              <w:rPr>
                <w:rFonts w:ascii="Times New Roman" w:hAnsi="Times New Roman"/>
                <w:sz w:val="18"/>
                <w:szCs w:val="18"/>
              </w:rPr>
              <w:t>Yaprak (ekstresi/ekstraktı hariç)</w:t>
            </w:r>
          </w:p>
        </w:tc>
        <w:tc>
          <w:tcPr>
            <w:tcW w:w="1701" w:type="dxa"/>
            <w:vAlign w:val="center"/>
          </w:tcPr>
          <w:p w14:paraId="247B1896" w14:textId="77777777" w:rsidR="00B84BCA" w:rsidRPr="004F256B" w:rsidRDefault="00B84BCA" w:rsidP="00B84BCA">
            <w:pPr>
              <w:spacing w:before="60" w:after="60" w:line="240" w:lineRule="auto"/>
              <w:rPr>
                <w:rFonts w:ascii="Times New Roman" w:hAnsi="Times New Roman"/>
                <w:sz w:val="18"/>
                <w:szCs w:val="18"/>
              </w:rPr>
            </w:pPr>
            <w:r w:rsidRPr="004F256B">
              <w:rPr>
                <w:rFonts w:ascii="Times New Roman" w:hAnsi="Times New Roman"/>
                <w:sz w:val="18"/>
                <w:szCs w:val="18"/>
              </w:rPr>
              <w:t xml:space="preserve">Leaf [folium]  (except extract) </w:t>
            </w:r>
          </w:p>
        </w:tc>
        <w:tc>
          <w:tcPr>
            <w:tcW w:w="1135" w:type="dxa"/>
            <w:gridSpan w:val="2"/>
            <w:vAlign w:val="center"/>
          </w:tcPr>
          <w:p w14:paraId="216AF003" w14:textId="77777777" w:rsidR="00B84BCA" w:rsidRPr="004F256B" w:rsidRDefault="00B84BCA" w:rsidP="00B84BCA">
            <w:pPr>
              <w:spacing w:before="60" w:after="60" w:line="240" w:lineRule="auto"/>
              <w:jc w:val="center"/>
              <w:rPr>
                <w:rFonts w:ascii="Times New Roman" w:hAnsi="Times New Roman"/>
                <w:sz w:val="18"/>
                <w:szCs w:val="18"/>
              </w:rPr>
            </w:pPr>
            <w:r w:rsidRPr="004F256B">
              <w:rPr>
                <w:rFonts w:ascii="Times New Roman" w:hAnsi="Times New Roman"/>
                <w:sz w:val="18"/>
                <w:szCs w:val="18"/>
              </w:rPr>
              <w:t>P</w:t>
            </w:r>
          </w:p>
        </w:tc>
        <w:tc>
          <w:tcPr>
            <w:tcW w:w="3543" w:type="dxa"/>
            <w:gridSpan w:val="2"/>
            <w:vAlign w:val="center"/>
          </w:tcPr>
          <w:p w14:paraId="1E865B70" w14:textId="77777777" w:rsidR="00B84BCA" w:rsidRPr="004F256B"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F6331D6" w14:textId="77777777" w:rsidTr="0054110F">
        <w:trPr>
          <w:gridAfter w:val="2"/>
          <w:wAfter w:w="3543" w:type="dxa"/>
          <w:cantSplit/>
          <w:trHeight w:val="1028"/>
        </w:trPr>
        <w:tc>
          <w:tcPr>
            <w:tcW w:w="675" w:type="dxa"/>
            <w:vAlign w:val="center"/>
          </w:tcPr>
          <w:p w14:paraId="6647749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E51919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Citrus junos </w:t>
            </w:r>
            <w:r w:rsidRPr="00162F98">
              <w:rPr>
                <w:rFonts w:ascii="Times New Roman" w:hAnsi="Times New Roman"/>
                <w:b/>
                <w:sz w:val="18"/>
                <w:szCs w:val="18"/>
              </w:rPr>
              <w:t>Sieb. ex Tanaka</w:t>
            </w:r>
          </w:p>
          <w:p w14:paraId="7A4C010F" w14:textId="77777777" w:rsidR="00B84BCA" w:rsidRPr="00162F98" w:rsidRDefault="00B84BCA" w:rsidP="00B84BCA">
            <w:pPr>
              <w:spacing w:before="60" w:after="60" w:line="240" w:lineRule="auto"/>
              <w:rPr>
                <w:rFonts w:ascii="Times New Roman" w:hAnsi="Times New Roman"/>
                <w:bCs/>
                <w:i/>
                <w:sz w:val="18"/>
                <w:szCs w:val="18"/>
              </w:rPr>
            </w:pPr>
            <w:r w:rsidRPr="00162F98">
              <w:rPr>
                <w:rFonts w:ascii="Times New Roman" w:hAnsi="Times New Roman"/>
                <w:bCs/>
                <w:i/>
                <w:sz w:val="18"/>
                <w:szCs w:val="18"/>
              </w:rPr>
              <w:t>[</w:t>
            </w:r>
            <w:r w:rsidRPr="00162F98">
              <w:rPr>
                <w:rFonts w:ascii="Times New Roman" w:hAnsi="Times New Roman"/>
                <w:i/>
                <w:iCs/>
                <w:sz w:val="18"/>
                <w:szCs w:val="18"/>
              </w:rPr>
              <w:t xml:space="preserve">Citrus aurantium </w:t>
            </w:r>
            <w:r w:rsidRPr="00162F98">
              <w:rPr>
                <w:rFonts w:ascii="Times New Roman" w:hAnsi="Times New Roman"/>
                <w:iCs/>
                <w:sz w:val="18"/>
                <w:szCs w:val="18"/>
              </w:rPr>
              <w:t xml:space="preserve">subsp. </w:t>
            </w:r>
            <w:r w:rsidRPr="00162F98">
              <w:rPr>
                <w:rFonts w:ascii="Times New Roman" w:hAnsi="Times New Roman"/>
                <w:i/>
                <w:iCs/>
                <w:sz w:val="18"/>
                <w:szCs w:val="18"/>
              </w:rPr>
              <w:t xml:space="preserve">junos </w:t>
            </w:r>
            <w:r w:rsidRPr="00162F98">
              <w:rPr>
                <w:rFonts w:ascii="Times New Roman" w:hAnsi="Times New Roman"/>
                <w:iCs/>
                <w:sz w:val="18"/>
                <w:szCs w:val="18"/>
              </w:rPr>
              <w:t>Makino</w:t>
            </w:r>
            <w:r w:rsidRPr="00162F98">
              <w:rPr>
                <w:rFonts w:ascii="Times New Roman" w:hAnsi="Times New Roman"/>
                <w:bCs/>
                <w:i/>
                <w:sz w:val="18"/>
                <w:szCs w:val="18"/>
              </w:rPr>
              <w:t>]</w:t>
            </w:r>
          </w:p>
        </w:tc>
        <w:tc>
          <w:tcPr>
            <w:tcW w:w="1417" w:type="dxa"/>
            <w:vAlign w:val="center"/>
          </w:tcPr>
          <w:p w14:paraId="50D1922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Yuzu</w:t>
            </w:r>
          </w:p>
        </w:tc>
        <w:tc>
          <w:tcPr>
            <w:tcW w:w="1418" w:type="dxa"/>
            <w:vAlign w:val="center"/>
          </w:tcPr>
          <w:p w14:paraId="12E1168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Yuzu, Japon limonu</w:t>
            </w:r>
          </w:p>
        </w:tc>
        <w:tc>
          <w:tcPr>
            <w:tcW w:w="1843" w:type="dxa"/>
            <w:gridSpan w:val="2"/>
            <w:vAlign w:val="center"/>
          </w:tcPr>
          <w:p w14:paraId="6029CE2C" w14:textId="77777777" w:rsidR="00B84BCA" w:rsidRPr="00162F98" w:rsidRDefault="00B84BCA" w:rsidP="00B84BCA">
            <w:pPr>
              <w:spacing w:before="60" w:after="60" w:line="240" w:lineRule="auto"/>
              <w:rPr>
                <w:rFonts w:ascii="Times New Roman" w:hAnsi="Times New Roman"/>
                <w:sz w:val="18"/>
                <w:szCs w:val="18"/>
              </w:rPr>
            </w:pPr>
            <w:r w:rsidRPr="00445CE7">
              <w:rPr>
                <w:rFonts w:ascii="Times New Roman" w:hAnsi="Times New Roman"/>
                <w:color w:val="000000"/>
                <w:sz w:val="18"/>
                <w:szCs w:val="18"/>
              </w:rPr>
              <w:t>Meyve usaresi (ekstresi/</w:t>
            </w:r>
            <w:r w:rsidRPr="00445CE7">
              <w:rPr>
                <w:rFonts w:ascii="Times New Roman" w:eastAsia="Times New Roman" w:hAnsi="Times New Roman"/>
                <w:bCs/>
                <w:color w:val="000000"/>
                <w:sz w:val="18"/>
                <w:szCs w:val="18"/>
                <w:lang w:eastAsia="tr-TR"/>
              </w:rPr>
              <w:t xml:space="preserve"> ekstraktı</w:t>
            </w:r>
            <w:r w:rsidRPr="00445CE7">
              <w:rPr>
                <w:rFonts w:ascii="Times New Roman" w:eastAsia="Times New Roman" w:hAnsi="Times New Roman"/>
                <w:bCs/>
                <w:color w:val="FF0000"/>
                <w:sz w:val="18"/>
                <w:szCs w:val="18"/>
                <w:lang w:eastAsia="tr-TR"/>
              </w:rPr>
              <w:t xml:space="preserve"> </w:t>
            </w:r>
            <w:r w:rsidRPr="00445CE7">
              <w:rPr>
                <w:rFonts w:ascii="Times New Roman" w:hAnsi="Times New Roman"/>
                <w:sz w:val="18"/>
                <w:szCs w:val="18"/>
              </w:rPr>
              <w:t>hariç)</w:t>
            </w:r>
          </w:p>
        </w:tc>
        <w:tc>
          <w:tcPr>
            <w:tcW w:w="1701" w:type="dxa"/>
            <w:vAlign w:val="center"/>
          </w:tcPr>
          <w:p w14:paraId="3ED7505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juice (except extract)</w:t>
            </w:r>
          </w:p>
        </w:tc>
        <w:tc>
          <w:tcPr>
            <w:tcW w:w="1135" w:type="dxa"/>
            <w:gridSpan w:val="2"/>
            <w:vAlign w:val="center"/>
          </w:tcPr>
          <w:p w14:paraId="6532EC9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DAAE013" w14:textId="77777777" w:rsidR="00B84BCA" w:rsidRPr="00162F98" w:rsidRDefault="00B84BCA" w:rsidP="00B84BCA">
            <w:pPr>
              <w:tabs>
                <w:tab w:val="left" w:pos="567"/>
              </w:tabs>
              <w:spacing w:before="60" w:after="60" w:line="240" w:lineRule="auto"/>
              <w:rPr>
                <w:rFonts w:ascii="Times New Roman" w:eastAsia="Times New Roman" w:hAnsi="Times New Roman"/>
                <w:bCs/>
                <w:color w:val="C00000"/>
                <w:sz w:val="18"/>
                <w:szCs w:val="18"/>
                <w:highlight w:val="cyan"/>
                <w:lang w:eastAsia="tr-TR"/>
              </w:rPr>
            </w:pPr>
            <w:r w:rsidRPr="00162F98">
              <w:rPr>
                <w:rFonts w:ascii="Times New Roman" w:eastAsia="Times New Roman" w:hAnsi="Times New Roman"/>
                <w:bCs/>
                <w:sz w:val="18"/>
                <w:szCs w:val="18"/>
                <w:lang w:eastAsia="tr-TR"/>
              </w:rPr>
              <w:t>Sadece içeceklerde ve soslarda kullanılabilir.</w:t>
            </w:r>
          </w:p>
        </w:tc>
      </w:tr>
      <w:tr w:rsidR="00B84BCA" w:rsidRPr="00162F98" w14:paraId="3DD53744" w14:textId="77777777" w:rsidTr="0054110F">
        <w:trPr>
          <w:gridAfter w:val="2"/>
          <w:wAfter w:w="3543" w:type="dxa"/>
          <w:cantSplit/>
          <w:trHeight w:val="340"/>
        </w:trPr>
        <w:tc>
          <w:tcPr>
            <w:tcW w:w="675" w:type="dxa"/>
            <w:vMerge w:val="restart"/>
            <w:vAlign w:val="center"/>
          </w:tcPr>
          <w:p w14:paraId="2B7BBF2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561F26C" w14:textId="77777777" w:rsidR="00B84BCA"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Citrus limon</w:t>
            </w:r>
            <w:r w:rsidRPr="00162F98">
              <w:rPr>
                <w:rFonts w:ascii="Times New Roman" w:hAnsi="Times New Roman"/>
                <w:b/>
                <w:sz w:val="18"/>
                <w:szCs w:val="18"/>
              </w:rPr>
              <w:t xml:space="preserve"> (L.) Osbeck</w:t>
            </w:r>
          </w:p>
          <w:p w14:paraId="599DE13D" w14:textId="77777777" w:rsidR="00B84BCA" w:rsidRPr="00162F98" w:rsidRDefault="00B84BCA" w:rsidP="00B84BCA">
            <w:pPr>
              <w:spacing w:before="60" w:after="60" w:line="240" w:lineRule="auto"/>
              <w:rPr>
                <w:rFonts w:ascii="Times New Roman" w:hAnsi="Times New Roman"/>
                <w:b/>
                <w:sz w:val="18"/>
                <w:szCs w:val="18"/>
              </w:rPr>
            </w:pPr>
          </w:p>
        </w:tc>
        <w:tc>
          <w:tcPr>
            <w:tcW w:w="1417" w:type="dxa"/>
            <w:vMerge w:val="restart"/>
            <w:vAlign w:val="center"/>
          </w:tcPr>
          <w:p w14:paraId="18D6D05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Limon</w:t>
            </w:r>
          </w:p>
        </w:tc>
        <w:tc>
          <w:tcPr>
            <w:tcW w:w="1418" w:type="dxa"/>
            <w:vMerge w:val="restart"/>
            <w:vAlign w:val="center"/>
          </w:tcPr>
          <w:p w14:paraId="0403FBD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Lemon</w:t>
            </w:r>
          </w:p>
        </w:tc>
        <w:tc>
          <w:tcPr>
            <w:tcW w:w="1843" w:type="dxa"/>
            <w:gridSpan w:val="2"/>
            <w:vAlign w:val="center"/>
          </w:tcPr>
          <w:p w14:paraId="27E042B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bookmarkStart w:id="6" w:name="_Ref436820405"/>
            <w:r w:rsidRPr="00162F98">
              <w:rPr>
                <w:rStyle w:val="DipnotBavurusu"/>
                <w:rFonts w:ascii="Times New Roman" w:hAnsi="Times New Roman"/>
                <w:sz w:val="18"/>
                <w:szCs w:val="18"/>
              </w:rPr>
              <w:footnoteReference w:id="24"/>
            </w:r>
            <w:bookmarkEnd w:id="6"/>
          </w:p>
        </w:tc>
        <w:tc>
          <w:tcPr>
            <w:tcW w:w="1701" w:type="dxa"/>
            <w:vAlign w:val="center"/>
          </w:tcPr>
          <w:p w14:paraId="616C2C6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0DEFBDD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 xml:space="preserve">P </w:t>
            </w:r>
          </w:p>
        </w:tc>
        <w:tc>
          <w:tcPr>
            <w:tcW w:w="3543" w:type="dxa"/>
            <w:gridSpan w:val="2"/>
            <w:vAlign w:val="center"/>
          </w:tcPr>
          <w:p w14:paraId="41539057" w14:textId="77777777" w:rsidR="00B84BCA" w:rsidRPr="00162F98" w:rsidRDefault="00B84BCA" w:rsidP="00B84BCA">
            <w:pPr>
              <w:tabs>
                <w:tab w:val="left" w:pos="567"/>
              </w:tabs>
              <w:spacing w:before="60" w:after="60" w:line="240" w:lineRule="auto"/>
              <w:rPr>
                <w:rFonts w:ascii="Times New Roman" w:eastAsia="Times New Roman" w:hAnsi="Times New Roman"/>
                <w:bCs/>
                <w:color w:val="C00000"/>
                <w:sz w:val="18"/>
                <w:szCs w:val="18"/>
                <w:highlight w:val="cyan"/>
                <w:lang w:eastAsia="tr-TR"/>
              </w:rPr>
            </w:pPr>
          </w:p>
        </w:tc>
      </w:tr>
      <w:tr w:rsidR="00B84BCA" w:rsidRPr="00162F98" w14:paraId="6C0E83D1" w14:textId="77777777" w:rsidTr="0054110F">
        <w:trPr>
          <w:gridAfter w:val="2"/>
          <w:wAfter w:w="3543" w:type="dxa"/>
          <w:cantSplit/>
          <w:trHeight w:val="340"/>
        </w:trPr>
        <w:tc>
          <w:tcPr>
            <w:tcW w:w="675" w:type="dxa"/>
            <w:vMerge/>
            <w:vAlign w:val="center"/>
          </w:tcPr>
          <w:p w14:paraId="37B6077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highlight w:val="cyan"/>
              </w:rPr>
            </w:pPr>
          </w:p>
        </w:tc>
        <w:tc>
          <w:tcPr>
            <w:tcW w:w="3006" w:type="dxa"/>
            <w:vMerge/>
            <w:vAlign w:val="center"/>
          </w:tcPr>
          <w:p w14:paraId="5D4A33CE" w14:textId="77777777" w:rsidR="00B84BCA" w:rsidRPr="00162F98" w:rsidRDefault="00B84BCA" w:rsidP="00B84BCA">
            <w:pPr>
              <w:spacing w:before="60" w:after="60" w:line="240" w:lineRule="auto"/>
              <w:rPr>
                <w:rFonts w:ascii="Times New Roman" w:hAnsi="Times New Roman"/>
                <w:strike/>
                <w:sz w:val="18"/>
                <w:szCs w:val="18"/>
              </w:rPr>
            </w:pPr>
          </w:p>
        </w:tc>
        <w:tc>
          <w:tcPr>
            <w:tcW w:w="1417" w:type="dxa"/>
            <w:vMerge/>
            <w:vAlign w:val="center"/>
          </w:tcPr>
          <w:p w14:paraId="02B2472C"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0C611497"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035FA1C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 kabuğu</w:t>
            </w:r>
          </w:p>
        </w:tc>
        <w:tc>
          <w:tcPr>
            <w:tcW w:w="1701" w:type="dxa"/>
            <w:vAlign w:val="center"/>
          </w:tcPr>
          <w:p w14:paraId="06CE0D4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Peel [pericarpium]</w:t>
            </w:r>
          </w:p>
        </w:tc>
        <w:tc>
          <w:tcPr>
            <w:tcW w:w="1135" w:type="dxa"/>
            <w:gridSpan w:val="2"/>
            <w:vAlign w:val="center"/>
          </w:tcPr>
          <w:p w14:paraId="29DF232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054460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A47131E" w14:textId="77777777" w:rsidTr="0054110F">
        <w:trPr>
          <w:gridAfter w:val="2"/>
          <w:wAfter w:w="3543" w:type="dxa"/>
          <w:cantSplit/>
          <w:trHeight w:val="340"/>
        </w:trPr>
        <w:tc>
          <w:tcPr>
            <w:tcW w:w="675" w:type="dxa"/>
            <w:vMerge w:val="restart"/>
            <w:vAlign w:val="center"/>
          </w:tcPr>
          <w:p w14:paraId="03E3DD4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tcBorders>
              <w:top w:val="single" w:sz="4" w:space="0" w:color="000000"/>
              <w:left w:val="single" w:sz="4" w:space="0" w:color="000000"/>
              <w:right w:val="single" w:sz="4" w:space="0" w:color="000000"/>
            </w:tcBorders>
            <w:shd w:val="clear" w:color="auto" w:fill="auto"/>
            <w:vAlign w:val="center"/>
          </w:tcPr>
          <w:p w14:paraId="57AD3D2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Citrus nobilis </w:t>
            </w:r>
            <w:r w:rsidRPr="00162F98">
              <w:rPr>
                <w:rFonts w:ascii="Times New Roman" w:hAnsi="Times New Roman"/>
                <w:b/>
                <w:sz w:val="18"/>
                <w:szCs w:val="18"/>
              </w:rPr>
              <w:t>Lour.</w:t>
            </w:r>
          </w:p>
        </w:tc>
        <w:tc>
          <w:tcPr>
            <w:tcW w:w="1417" w:type="dxa"/>
            <w:vMerge w:val="restart"/>
            <w:tcBorders>
              <w:top w:val="single" w:sz="4" w:space="0" w:color="000000"/>
              <w:left w:val="nil"/>
              <w:right w:val="single" w:sz="4" w:space="0" w:color="000000"/>
            </w:tcBorders>
            <w:shd w:val="clear" w:color="auto" w:fill="auto"/>
            <w:vAlign w:val="center"/>
          </w:tcPr>
          <w:p w14:paraId="2C1079E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Mandalina, Tangor</w:t>
            </w:r>
          </w:p>
        </w:tc>
        <w:tc>
          <w:tcPr>
            <w:tcW w:w="1418" w:type="dxa"/>
            <w:vMerge w:val="restart"/>
            <w:tcBorders>
              <w:top w:val="single" w:sz="4" w:space="0" w:color="000000"/>
              <w:left w:val="nil"/>
              <w:right w:val="single" w:sz="4" w:space="0" w:color="000000"/>
            </w:tcBorders>
            <w:shd w:val="clear" w:color="auto" w:fill="auto"/>
            <w:vAlign w:val="center"/>
          </w:tcPr>
          <w:p w14:paraId="0F227B1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Tangor</w:t>
            </w:r>
          </w:p>
        </w:tc>
        <w:tc>
          <w:tcPr>
            <w:tcW w:w="1843" w:type="dxa"/>
            <w:gridSpan w:val="2"/>
            <w:vAlign w:val="center"/>
          </w:tcPr>
          <w:p w14:paraId="38D94D8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038090B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763C46F8"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 xml:space="preserve">P </w:t>
            </w:r>
          </w:p>
        </w:tc>
        <w:tc>
          <w:tcPr>
            <w:tcW w:w="3543" w:type="dxa"/>
            <w:gridSpan w:val="2"/>
            <w:vAlign w:val="center"/>
          </w:tcPr>
          <w:p w14:paraId="017B826C" w14:textId="77777777" w:rsidR="00B84BCA" w:rsidRPr="00162F98" w:rsidRDefault="00B84BCA" w:rsidP="00B84BCA">
            <w:pPr>
              <w:tabs>
                <w:tab w:val="left" w:pos="567"/>
              </w:tabs>
              <w:spacing w:before="60" w:after="60" w:line="240" w:lineRule="auto"/>
              <w:rPr>
                <w:rFonts w:ascii="Times New Roman" w:hAnsi="Times New Roman"/>
                <w:sz w:val="18"/>
                <w:szCs w:val="18"/>
              </w:rPr>
            </w:pPr>
          </w:p>
        </w:tc>
      </w:tr>
      <w:tr w:rsidR="00B84BCA" w:rsidRPr="00162F98" w14:paraId="1FBD32DA" w14:textId="77777777" w:rsidTr="0054110F">
        <w:trPr>
          <w:gridAfter w:val="2"/>
          <w:wAfter w:w="3543" w:type="dxa"/>
          <w:cantSplit/>
          <w:trHeight w:val="340"/>
        </w:trPr>
        <w:tc>
          <w:tcPr>
            <w:tcW w:w="675" w:type="dxa"/>
            <w:vMerge/>
            <w:vAlign w:val="center"/>
          </w:tcPr>
          <w:p w14:paraId="13B5545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tcBorders>
              <w:left w:val="single" w:sz="4" w:space="0" w:color="000000"/>
              <w:bottom w:val="single" w:sz="4" w:space="0" w:color="000000"/>
              <w:right w:val="single" w:sz="4" w:space="0" w:color="000000"/>
            </w:tcBorders>
            <w:shd w:val="clear" w:color="auto" w:fill="auto"/>
            <w:vAlign w:val="center"/>
          </w:tcPr>
          <w:p w14:paraId="2E718F4F"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tcBorders>
              <w:left w:val="nil"/>
              <w:bottom w:val="single" w:sz="4" w:space="0" w:color="000000"/>
              <w:right w:val="single" w:sz="4" w:space="0" w:color="000000"/>
            </w:tcBorders>
            <w:shd w:val="clear" w:color="auto" w:fill="auto"/>
            <w:vAlign w:val="center"/>
          </w:tcPr>
          <w:p w14:paraId="55938D49"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tcBorders>
              <w:left w:val="nil"/>
              <w:bottom w:val="single" w:sz="4" w:space="0" w:color="000000"/>
              <w:right w:val="single" w:sz="4" w:space="0" w:color="000000"/>
            </w:tcBorders>
            <w:shd w:val="clear" w:color="auto" w:fill="auto"/>
            <w:vAlign w:val="center"/>
          </w:tcPr>
          <w:p w14:paraId="189FFD38"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4CC1FCB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 kabuğu</w:t>
            </w:r>
          </w:p>
        </w:tc>
        <w:tc>
          <w:tcPr>
            <w:tcW w:w="1701" w:type="dxa"/>
            <w:vAlign w:val="center"/>
          </w:tcPr>
          <w:p w14:paraId="4908311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Peel [pericarpium]</w:t>
            </w:r>
          </w:p>
        </w:tc>
        <w:tc>
          <w:tcPr>
            <w:tcW w:w="1135" w:type="dxa"/>
            <w:gridSpan w:val="2"/>
            <w:vAlign w:val="center"/>
          </w:tcPr>
          <w:p w14:paraId="5A4F7BC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64C148D" w14:textId="77777777" w:rsidR="00B84BCA" w:rsidRPr="00162F98" w:rsidRDefault="00B84BCA" w:rsidP="00B84BCA">
            <w:pPr>
              <w:tabs>
                <w:tab w:val="left" w:pos="567"/>
              </w:tabs>
              <w:spacing w:before="60" w:after="60" w:line="240" w:lineRule="auto"/>
              <w:rPr>
                <w:rFonts w:ascii="Times New Roman" w:hAnsi="Times New Roman"/>
                <w:sz w:val="18"/>
                <w:szCs w:val="18"/>
              </w:rPr>
            </w:pPr>
          </w:p>
        </w:tc>
      </w:tr>
      <w:tr w:rsidR="00B84BCA" w:rsidRPr="00162F98" w14:paraId="6FECAC65" w14:textId="77777777" w:rsidTr="0054110F">
        <w:trPr>
          <w:gridAfter w:val="2"/>
          <w:wAfter w:w="3543" w:type="dxa"/>
          <w:cantSplit/>
          <w:trHeight w:val="340"/>
        </w:trPr>
        <w:tc>
          <w:tcPr>
            <w:tcW w:w="675" w:type="dxa"/>
            <w:vAlign w:val="center"/>
          </w:tcPr>
          <w:p w14:paraId="38548F9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4744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Citrus paradisi </w:t>
            </w:r>
            <w:r w:rsidRPr="00162F98">
              <w:rPr>
                <w:rFonts w:ascii="Times New Roman" w:hAnsi="Times New Roman"/>
                <w:b/>
                <w:sz w:val="18"/>
                <w:szCs w:val="18"/>
              </w:rPr>
              <w:t>Macfad.</w:t>
            </w: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6EBCE5D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Greyfurt</w:t>
            </w:r>
          </w:p>
        </w:tc>
        <w:tc>
          <w:tcPr>
            <w:tcW w:w="1418" w:type="dxa"/>
            <w:tcBorders>
              <w:top w:val="single" w:sz="4" w:space="0" w:color="000000"/>
              <w:left w:val="nil"/>
              <w:bottom w:val="single" w:sz="4" w:space="0" w:color="000000"/>
              <w:right w:val="single" w:sz="4" w:space="0" w:color="000000"/>
            </w:tcBorders>
            <w:shd w:val="clear" w:color="auto" w:fill="auto"/>
            <w:vAlign w:val="center"/>
          </w:tcPr>
          <w:p w14:paraId="5FCB199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Grapefruit</w:t>
            </w:r>
          </w:p>
        </w:tc>
        <w:tc>
          <w:tcPr>
            <w:tcW w:w="1843" w:type="dxa"/>
            <w:gridSpan w:val="2"/>
            <w:tcBorders>
              <w:top w:val="single" w:sz="4" w:space="0" w:color="000000"/>
              <w:left w:val="nil"/>
              <w:bottom w:val="single" w:sz="4" w:space="0" w:color="000000"/>
              <w:right w:val="single" w:sz="4" w:space="0" w:color="000000"/>
            </w:tcBorders>
            <w:shd w:val="clear" w:color="auto" w:fill="auto"/>
            <w:vAlign w:val="center"/>
          </w:tcPr>
          <w:p w14:paraId="0DA27D1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r w:rsidRPr="00162F98">
              <w:rPr>
                <w:rStyle w:val="DipnotBavurusu"/>
                <w:rFonts w:ascii="Times New Roman" w:hAnsi="Times New Roman"/>
                <w:sz w:val="18"/>
                <w:szCs w:val="18"/>
              </w:rPr>
              <w:footnoteReference w:id="25"/>
            </w:r>
          </w:p>
        </w:tc>
        <w:tc>
          <w:tcPr>
            <w:tcW w:w="1701" w:type="dxa"/>
            <w:vAlign w:val="center"/>
          </w:tcPr>
          <w:p w14:paraId="2DA4D7A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27F12F4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 xml:space="preserve">P </w:t>
            </w:r>
          </w:p>
        </w:tc>
        <w:tc>
          <w:tcPr>
            <w:tcW w:w="3543" w:type="dxa"/>
            <w:gridSpan w:val="2"/>
            <w:vAlign w:val="center"/>
          </w:tcPr>
          <w:p w14:paraId="6AAE9C70" w14:textId="77777777" w:rsidR="00B84BCA" w:rsidRDefault="00B84BCA" w:rsidP="00B84BCA">
            <w:pPr>
              <w:tabs>
                <w:tab w:val="left" w:pos="567"/>
              </w:tabs>
              <w:spacing w:before="60" w:after="60" w:line="240" w:lineRule="auto"/>
              <w:rPr>
                <w:rFonts w:ascii="Times New Roman" w:hAnsi="Times New Roman"/>
                <w:sz w:val="18"/>
                <w:szCs w:val="18"/>
              </w:rPr>
            </w:pPr>
            <w:r w:rsidRPr="00162F98">
              <w:rPr>
                <w:rFonts w:ascii="Times New Roman" w:hAnsi="Times New Roman"/>
                <w:sz w:val="18"/>
                <w:szCs w:val="18"/>
              </w:rPr>
              <w:t>Son üründeki kurutulmuş meyve tozu oranı % 3’ü geçemez.</w:t>
            </w:r>
          </w:p>
          <w:p w14:paraId="47B46DF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2C5CB02" w14:textId="77777777" w:rsidTr="0054110F">
        <w:trPr>
          <w:gridAfter w:val="2"/>
          <w:wAfter w:w="3543" w:type="dxa"/>
          <w:cantSplit/>
          <w:trHeight w:val="609"/>
        </w:trPr>
        <w:tc>
          <w:tcPr>
            <w:tcW w:w="675" w:type="dxa"/>
            <w:vMerge w:val="restart"/>
            <w:vAlign w:val="center"/>
          </w:tcPr>
          <w:p w14:paraId="659E99F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1084D17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Citrus reticulata</w:t>
            </w:r>
            <w:r w:rsidRPr="00162F98">
              <w:rPr>
                <w:rFonts w:ascii="Times New Roman" w:hAnsi="Times New Roman"/>
                <w:b/>
                <w:sz w:val="18"/>
                <w:szCs w:val="18"/>
              </w:rPr>
              <w:t xml:space="preserve"> Blanco</w:t>
            </w:r>
          </w:p>
          <w:p w14:paraId="5264F2C3"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Cs/>
                <w:i/>
                <w:sz w:val="18"/>
                <w:szCs w:val="18"/>
              </w:rPr>
              <w:t xml:space="preserve">[Citrus deliciosa </w:t>
            </w:r>
            <w:r w:rsidRPr="00162F98">
              <w:rPr>
                <w:rFonts w:ascii="Times New Roman" w:hAnsi="Times New Roman"/>
                <w:bCs/>
                <w:sz w:val="18"/>
                <w:szCs w:val="18"/>
              </w:rPr>
              <w:t>Ten.</w:t>
            </w:r>
            <w:r w:rsidRPr="00162F98">
              <w:rPr>
                <w:rFonts w:ascii="Times New Roman" w:hAnsi="Times New Roman"/>
                <w:bCs/>
                <w:i/>
                <w:sz w:val="18"/>
                <w:szCs w:val="18"/>
              </w:rPr>
              <w:t>]</w:t>
            </w:r>
          </w:p>
        </w:tc>
        <w:tc>
          <w:tcPr>
            <w:tcW w:w="1417" w:type="dxa"/>
            <w:vMerge w:val="restart"/>
            <w:vAlign w:val="center"/>
          </w:tcPr>
          <w:p w14:paraId="05C1FA9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Mandalina</w:t>
            </w:r>
          </w:p>
        </w:tc>
        <w:tc>
          <w:tcPr>
            <w:tcW w:w="1418" w:type="dxa"/>
            <w:vMerge w:val="restart"/>
            <w:vAlign w:val="center"/>
          </w:tcPr>
          <w:p w14:paraId="7DB6F48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Mandarin, Mandarine, </w:t>
            </w:r>
            <w:r w:rsidRPr="00162F98">
              <w:rPr>
                <w:rFonts w:ascii="Times New Roman" w:hAnsi="Times New Roman"/>
                <w:sz w:val="18"/>
                <w:szCs w:val="18"/>
              </w:rPr>
              <w:lastRenderedPageBreak/>
              <w:t>Mandarin orange, Mediterranean mandarin</w:t>
            </w:r>
          </w:p>
        </w:tc>
        <w:tc>
          <w:tcPr>
            <w:tcW w:w="1843" w:type="dxa"/>
            <w:gridSpan w:val="2"/>
            <w:vAlign w:val="center"/>
          </w:tcPr>
          <w:p w14:paraId="6ECED28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lastRenderedPageBreak/>
              <w:t>Meyve</w:t>
            </w:r>
            <w:r w:rsidRPr="00162F98">
              <w:rPr>
                <w:rStyle w:val="DipnotBavurusu"/>
                <w:rFonts w:ascii="Times New Roman" w:hAnsi="Times New Roman"/>
                <w:sz w:val="18"/>
                <w:szCs w:val="18"/>
              </w:rPr>
              <w:footnoteReference w:id="26"/>
            </w:r>
          </w:p>
        </w:tc>
        <w:tc>
          <w:tcPr>
            <w:tcW w:w="1701" w:type="dxa"/>
            <w:vAlign w:val="center"/>
          </w:tcPr>
          <w:p w14:paraId="0F70556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6388EC5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 xml:space="preserve">P </w:t>
            </w:r>
          </w:p>
        </w:tc>
        <w:tc>
          <w:tcPr>
            <w:tcW w:w="3543" w:type="dxa"/>
            <w:gridSpan w:val="2"/>
            <w:vAlign w:val="center"/>
          </w:tcPr>
          <w:p w14:paraId="16E0A279" w14:textId="77777777" w:rsidR="00B84BCA" w:rsidRPr="00162F98" w:rsidRDefault="00B84BCA" w:rsidP="00B84BCA">
            <w:pPr>
              <w:tabs>
                <w:tab w:val="left" w:pos="567"/>
              </w:tabs>
              <w:spacing w:before="60" w:after="60" w:line="240" w:lineRule="auto"/>
              <w:rPr>
                <w:rFonts w:ascii="Times New Roman" w:eastAsia="Times New Roman" w:hAnsi="Times New Roman"/>
                <w:bCs/>
                <w:color w:val="C00000"/>
                <w:sz w:val="18"/>
                <w:szCs w:val="18"/>
                <w:lang w:eastAsia="tr-TR"/>
              </w:rPr>
            </w:pPr>
          </w:p>
        </w:tc>
      </w:tr>
      <w:tr w:rsidR="00B84BCA" w:rsidRPr="00162F98" w14:paraId="08C9D4D4" w14:textId="77777777" w:rsidTr="0054110F">
        <w:trPr>
          <w:gridAfter w:val="2"/>
          <w:wAfter w:w="3543" w:type="dxa"/>
          <w:cantSplit/>
          <w:trHeight w:val="340"/>
        </w:trPr>
        <w:tc>
          <w:tcPr>
            <w:tcW w:w="675" w:type="dxa"/>
            <w:vMerge/>
            <w:vAlign w:val="center"/>
          </w:tcPr>
          <w:p w14:paraId="3909D76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highlight w:val="cyan"/>
              </w:rPr>
            </w:pPr>
          </w:p>
        </w:tc>
        <w:tc>
          <w:tcPr>
            <w:tcW w:w="3006" w:type="dxa"/>
            <w:vMerge/>
            <w:vAlign w:val="center"/>
          </w:tcPr>
          <w:p w14:paraId="499975CA" w14:textId="77777777" w:rsidR="00B84BCA" w:rsidRPr="00162F98" w:rsidRDefault="00B84BCA" w:rsidP="00B84BCA">
            <w:pPr>
              <w:spacing w:before="60" w:after="60" w:line="240" w:lineRule="auto"/>
              <w:rPr>
                <w:rFonts w:ascii="Times New Roman" w:hAnsi="Times New Roman"/>
                <w:b/>
                <w:sz w:val="18"/>
                <w:szCs w:val="18"/>
              </w:rPr>
            </w:pPr>
          </w:p>
        </w:tc>
        <w:tc>
          <w:tcPr>
            <w:tcW w:w="1417" w:type="dxa"/>
            <w:vMerge/>
            <w:vAlign w:val="center"/>
          </w:tcPr>
          <w:p w14:paraId="1F48AB63"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41E3C91C"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5AA7105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 kabuğu</w:t>
            </w:r>
          </w:p>
        </w:tc>
        <w:tc>
          <w:tcPr>
            <w:tcW w:w="1701" w:type="dxa"/>
            <w:vAlign w:val="center"/>
          </w:tcPr>
          <w:p w14:paraId="562A92E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Peel [pericarpium]</w:t>
            </w:r>
          </w:p>
        </w:tc>
        <w:tc>
          <w:tcPr>
            <w:tcW w:w="1135" w:type="dxa"/>
            <w:gridSpan w:val="2"/>
            <w:vAlign w:val="center"/>
          </w:tcPr>
          <w:p w14:paraId="3A53663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C8516D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75BA323" w14:textId="77777777" w:rsidTr="0054110F">
        <w:trPr>
          <w:gridAfter w:val="2"/>
          <w:wAfter w:w="3543" w:type="dxa"/>
          <w:cantSplit/>
          <w:trHeight w:val="340"/>
        </w:trPr>
        <w:tc>
          <w:tcPr>
            <w:tcW w:w="675" w:type="dxa"/>
            <w:vMerge w:val="restart"/>
            <w:vAlign w:val="center"/>
          </w:tcPr>
          <w:p w14:paraId="41F68EA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ACA6026" w14:textId="77777777" w:rsidR="00B84BCA"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Citrus sinensis</w:t>
            </w:r>
            <w:r w:rsidRPr="00162F98">
              <w:rPr>
                <w:rFonts w:ascii="Times New Roman" w:hAnsi="Times New Roman"/>
                <w:b/>
                <w:sz w:val="18"/>
                <w:szCs w:val="18"/>
              </w:rPr>
              <w:t xml:space="preserve"> (L.) Osbeck</w:t>
            </w:r>
          </w:p>
          <w:p w14:paraId="30D76B5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Cs/>
                <w:i/>
                <w:sz w:val="18"/>
                <w:szCs w:val="18"/>
              </w:rPr>
              <w:t>[</w:t>
            </w:r>
            <w:r w:rsidRPr="00162F98">
              <w:rPr>
                <w:rFonts w:ascii="Times New Roman" w:hAnsi="Times New Roman"/>
                <w:i/>
                <w:sz w:val="18"/>
                <w:szCs w:val="18"/>
              </w:rPr>
              <w:t>Citrus aurantium</w:t>
            </w:r>
            <w:r w:rsidRPr="00162F98">
              <w:rPr>
                <w:rFonts w:ascii="Times New Roman" w:hAnsi="Times New Roman"/>
                <w:sz w:val="18"/>
                <w:szCs w:val="18"/>
              </w:rPr>
              <w:t xml:space="preserve"> L.var.</w:t>
            </w:r>
            <w:r w:rsidRPr="00162F98">
              <w:rPr>
                <w:rFonts w:ascii="Times New Roman" w:hAnsi="Times New Roman"/>
                <w:i/>
                <w:sz w:val="18"/>
                <w:szCs w:val="18"/>
              </w:rPr>
              <w:t xml:space="preserve"> dulcis</w:t>
            </w:r>
            <w:r>
              <w:rPr>
                <w:rFonts w:ascii="Times New Roman" w:hAnsi="Times New Roman"/>
                <w:i/>
                <w:sz w:val="18"/>
                <w:szCs w:val="18"/>
              </w:rPr>
              <w:t xml:space="preserve"> </w:t>
            </w:r>
            <w:r w:rsidRPr="00162F98">
              <w:rPr>
                <w:rFonts w:ascii="Times New Roman" w:hAnsi="Times New Roman"/>
                <w:sz w:val="18"/>
                <w:szCs w:val="18"/>
              </w:rPr>
              <w:t>Hayne,</w:t>
            </w:r>
            <w:r w:rsidRPr="00162F98">
              <w:rPr>
                <w:rFonts w:ascii="Times New Roman" w:hAnsi="Times New Roman"/>
                <w:i/>
                <w:sz w:val="18"/>
                <w:szCs w:val="18"/>
              </w:rPr>
              <w:t xml:space="preserve"> Citrus aurantium </w:t>
            </w:r>
            <w:r w:rsidRPr="00162F98">
              <w:rPr>
                <w:rFonts w:ascii="Times New Roman" w:hAnsi="Times New Roman"/>
                <w:sz w:val="18"/>
                <w:szCs w:val="18"/>
              </w:rPr>
              <w:t>var.</w:t>
            </w:r>
            <w:r w:rsidRPr="00162F98">
              <w:rPr>
                <w:rFonts w:ascii="Times New Roman" w:hAnsi="Times New Roman"/>
                <w:i/>
                <w:sz w:val="18"/>
                <w:szCs w:val="18"/>
              </w:rPr>
              <w:t xml:space="preserve"> sinensis</w:t>
            </w:r>
            <w:r w:rsidRPr="00162F98">
              <w:rPr>
                <w:rFonts w:ascii="Times New Roman" w:hAnsi="Times New Roman"/>
                <w:sz w:val="18"/>
                <w:szCs w:val="18"/>
              </w:rPr>
              <w:t xml:space="preserve"> L.</w:t>
            </w:r>
            <w:r w:rsidRPr="00162F98">
              <w:rPr>
                <w:rFonts w:ascii="Times New Roman" w:hAnsi="Times New Roman"/>
                <w:bCs/>
                <w:i/>
                <w:sz w:val="18"/>
                <w:szCs w:val="18"/>
              </w:rPr>
              <w:t xml:space="preserve">] </w:t>
            </w:r>
          </w:p>
        </w:tc>
        <w:tc>
          <w:tcPr>
            <w:tcW w:w="1417" w:type="dxa"/>
            <w:vMerge w:val="restart"/>
            <w:vAlign w:val="center"/>
          </w:tcPr>
          <w:p w14:paraId="533DEB2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Portakal</w:t>
            </w:r>
          </w:p>
        </w:tc>
        <w:tc>
          <w:tcPr>
            <w:tcW w:w="1418" w:type="dxa"/>
            <w:vMerge w:val="restart"/>
            <w:vAlign w:val="center"/>
          </w:tcPr>
          <w:p w14:paraId="09723AD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Orange, Sweet orange</w:t>
            </w:r>
          </w:p>
        </w:tc>
        <w:tc>
          <w:tcPr>
            <w:tcW w:w="1843" w:type="dxa"/>
            <w:gridSpan w:val="2"/>
            <w:vAlign w:val="center"/>
          </w:tcPr>
          <w:p w14:paraId="7E48FD0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w:t>
            </w:r>
          </w:p>
        </w:tc>
        <w:tc>
          <w:tcPr>
            <w:tcW w:w="1701" w:type="dxa"/>
            <w:vAlign w:val="center"/>
          </w:tcPr>
          <w:p w14:paraId="511F35E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3564BD3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4BB7A9C" w14:textId="77777777" w:rsidR="00B84BCA" w:rsidRPr="009D1BE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9D1BEF">
              <w:rPr>
                <w:rFonts w:ascii="Times New Roman" w:eastAsia="Times New Roman" w:hAnsi="Times New Roman"/>
                <w:bCs/>
                <w:sz w:val="18"/>
                <w:szCs w:val="18"/>
                <w:lang w:eastAsia="tr-TR"/>
              </w:rPr>
              <w:t>Çiçek ekstresi/</w:t>
            </w:r>
            <w:r w:rsidRPr="009D1BEF">
              <w:rPr>
                <w:rFonts w:ascii="Times New Roman" w:hAnsi="Times New Roman"/>
                <w:bCs/>
                <w:sz w:val="18"/>
                <w:szCs w:val="18"/>
              </w:rPr>
              <w:t xml:space="preserve">ekstraktı </w:t>
            </w:r>
            <w:r w:rsidRPr="009D1BEF">
              <w:rPr>
                <w:rFonts w:ascii="Times New Roman" w:eastAsia="Times New Roman" w:hAnsi="Times New Roman"/>
                <w:bCs/>
                <w:sz w:val="18"/>
                <w:szCs w:val="18"/>
                <w:lang w:eastAsia="tr-TR"/>
              </w:rPr>
              <w:t>olarak, sadece sulu ekstreleri kullanılabilir.</w:t>
            </w:r>
          </w:p>
        </w:tc>
      </w:tr>
      <w:tr w:rsidR="00B84BCA" w:rsidRPr="00162F98" w14:paraId="762F18EA" w14:textId="77777777" w:rsidTr="0054110F">
        <w:trPr>
          <w:gridAfter w:val="2"/>
          <w:wAfter w:w="3543" w:type="dxa"/>
          <w:cantSplit/>
          <w:trHeight w:val="340"/>
        </w:trPr>
        <w:tc>
          <w:tcPr>
            <w:tcW w:w="675" w:type="dxa"/>
            <w:vMerge/>
            <w:vAlign w:val="center"/>
          </w:tcPr>
          <w:p w14:paraId="718E684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F436194" w14:textId="77777777" w:rsidR="00B84BCA" w:rsidRPr="00162F98" w:rsidRDefault="00B84BCA" w:rsidP="00B84BCA">
            <w:pPr>
              <w:spacing w:before="60" w:after="60" w:line="240" w:lineRule="auto"/>
              <w:rPr>
                <w:rFonts w:ascii="Times New Roman" w:hAnsi="Times New Roman"/>
                <w:b/>
                <w:i/>
                <w:sz w:val="18"/>
                <w:szCs w:val="18"/>
                <w:highlight w:val="yellow"/>
              </w:rPr>
            </w:pPr>
          </w:p>
        </w:tc>
        <w:tc>
          <w:tcPr>
            <w:tcW w:w="1417" w:type="dxa"/>
            <w:vMerge/>
            <w:vAlign w:val="center"/>
          </w:tcPr>
          <w:p w14:paraId="57035949" w14:textId="77777777" w:rsidR="00B84BCA" w:rsidRPr="00162F98" w:rsidRDefault="00B84BCA" w:rsidP="00B84BCA">
            <w:pPr>
              <w:spacing w:before="60" w:after="60" w:line="240" w:lineRule="auto"/>
              <w:rPr>
                <w:rFonts w:ascii="Times New Roman" w:hAnsi="Times New Roman"/>
                <w:sz w:val="18"/>
                <w:szCs w:val="18"/>
                <w:highlight w:val="yellow"/>
              </w:rPr>
            </w:pPr>
          </w:p>
        </w:tc>
        <w:tc>
          <w:tcPr>
            <w:tcW w:w="1418" w:type="dxa"/>
            <w:vMerge/>
            <w:vAlign w:val="center"/>
          </w:tcPr>
          <w:p w14:paraId="36851C5D" w14:textId="77777777" w:rsidR="00B84BCA" w:rsidRPr="00162F98" w:rsidRDefault="00B84BCA" w:rsidP="00B84BCA">
            <w:pPr>
              <w:spacing w:before="60" w:after="60" w:line="240" w:lineRule="auto"/>
              <w:rPr>
                <w:rFonts w:ascii="Times New Roman" w:hAnsi="Times New Roman"/>
                <w:sz w:val="18"/>
                <w:szCs w:val="18"/>
                <w:highlight w:val="yellow"/>
              </w:rPr>
            </w:pPr>
          </w:p>
        </w:tc>
        <w:tc>
          <w:tcPr>
            <w:tcW w:w="1843" w:type="dxa"/>
            <w:gridSpan w:val="2"/>
            <w:vAlign w:val="center"/>
          </w:tcPr>
          <w:p w14:paraId="2B9DE34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r w:rsidRPr="00162F98">
              <w:rPr>
                <w:rStyle w:val="DipnotBavurusu"/>
                <w:rFonts w:ascii="Times New Roman" w:hAnsi="Times New Roman"/>
                <w:sz w:val="18"/>
                <w:szCs w:val="18"/>
              </w:rPr>
              <w:footnoteReference w:id="27"/>
            </w:r>
          </w:p>
        </w:tc>
        <w:tc>
          <w:tcPr>
            <w:tcW w:w="1701" w:type="dxa"/>
            <w:vAlign w:val="center"/>
          </w:tcPr>
          <w:p w14:paraId="63248C7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0C2E304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 xml:space="preserve">P </w:t>
            </w:r>
          </w:p>
        </w:tc>
        <w:tc>
          <w:tcPr>
            <w:tcW w:w="3543" w:type="dxa"/>
            <w:gridSpan w:val="2"/>
            <w:vAlign w:val="center"/>
          </w:tcPr>
          <w:p w14:paraId="62FF460C" w14:textId="77777777" w:rsidR="00B84BCA" w:rsidRPr="009D1BEF"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4B17874" w14:textId="77777777" w:rsidTr="0054110F">
        <w:trPr>
          <w:gridAfter w:val="2"/>
          <w:wAfter w:w="3543" w:type="dxa"/>
          <w:cantSplit/>
          <w:trHeight w:val="340"/>
        </w:trPr>
        <w:tc>
          <w:tcPr>
            <w:tcW w:w="675" w:type="dxa"/>
            <w:vMerge/>
            <w:vAlign w:val="center"/>
          </w:tcPr>
          <w:p w14:paraId="07DBD20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7161F1B" w14:textId="77777777" w:rsidR="00B84BCA" w:rsidRPr="00162F98" w:rsidRDefault="00B84BCA" w:rsidP="00B84BCA">
            <w:pPr>
              <w:spacing w:before="60" w:after="60" w:line="240" w:lineRule="auto"/>
              <w:rPr>
                <w:rFonts w:ascii="Times New Roman" w:hAnsi="Times New Roman"/>
                <w:b/>
                <w:i/>
                <w:sz w:val="18"/>
                <w:szCs w:val="18"/>
                <w:highlight w:val="yellow"/>
              </w:rPr>
            </w:pPr>
          </w:p>
        </w:tc>
        <w:tc>
          <w:tcPr>
            <w:tcW w:w="1417" w:type="dxa"/>
            <w:vMerge/>
            <w:vAlign w:val="center"/>
          </w:tcPr>
          <w:p w14:paraId="46B4153E" w14:textId="77777777" w:rsidR="00B84BCA" w:rsidRPr="00162F98" w:rsidRDefault="00B84BCA" w:rsidP="00B84BCA">
            <w:pPr>
              <w:spacing w:before="60" w:after="60" w:line="240" w:lineRule="auto"/>
              <w:rPr>
                <w:rFonts w:ascii="Times New Roman" w:hAnsi="Times New Roman"/>
                <w:sz w:val="18"/>
                <w:szCs w:val="18"/>
                <w:highlight w:val="yellow"/>
              </w:rPr>
            </w:pPr>
          </w:p>
        </w:tc>
        <w:tc>
          <w:tcPr>
            <w:tcW w:w="1418" w:type="dxa"/>
            <w:vMerge/>
            <w:vAlign w:val="center"/>
          </w:tcPr>
          <w:p w14:paraId="059FBB7A" w14:textId="77777777" w:rsidR="00B84BCA" w:rsidRPr="00162F98" w:rsidRDefault="00B84BCA" w:rsidP="00B84BCA">
            <w:pPr>
              <w:spacing w:before="60" w:after="60" w:line="240" w:lineRule="auto"/>
              <w:rPr>
                <w:rFonts w:ascii="Times New Roman" w:hAnsi="Times New Roman"/>
                <w:sz w:val="18"/>
                <w:szCs w:val="18"/>
                <w:highlight w:val="yellow"/>
              </w:rPr>
            </w:pPr>
          </w:p>
        </w:tc>
        <w:tc>
          <w:tcPr>
            <w:tcW w:w="1843" w:type="dxa"/>
            <w:gridSpan w:val="2"/>
            <w:vAlign w:val="center"/>
          </w:tcPr>
          <w:p w14:paraId="5BE7E38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Meyve kabuğu </w:t>
            </w:r>
          </w:p>
        </w:tc>
        <w:tc>
          <w:tcPr>
            <w:tcW w:w="1701" w:type="dxa"/>
            <w:vAlign w:val="center"/>
          </w:tcPr>
          <w:p w14:paraId="6A10925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Peel [pericarpium]</w:t>
            </w:r>
          </w:p>
        </w:tc>
        <w:tc>
          <w:tcPr>
            <w:tcW w:w="1135" w:type="dxa"/>
            <w:gridSpan w:val="2"/>
            <w:vAlign w:val="center"/>
          </w:tcPr>
          <w:p w14:paraId="18CA63A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75DCDEB" w14:textId="77777777" w:rsidR="00B84BCA" w:rsidRPr="009D1BE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9D1BEF">
              <w:rPr>
                <w:rFonts w:ascii="Times New Roman" w:eastAsia="Times New Roman" w:hAnsi="Times New Roman"/>
                <w:bCs/>
                <w:sz w:val="18"/>
                <w:szCs w:val="18"/>
                <w:lang w:eastAsia="tr-TR"/>
              </w:rPr>
              <w:t xml:space="preserve">Meyve kabuğu ekstresi </w:t>
            </w:r>
            <w:r w:rsidRPr="009D1BEF">
              <w:rPr>
                <w:rFonts w:ascii="Times New Roman" w:hAnsi="Times New Roman"/>
                <w:bCs/>
                <w:sz w:val="18"/>
                <w:szCs w:val="18"/>
              </w:rPr>
              <w:t xml:space="preserve">ekstraktı </w:t>
            </w:r>
            <w:r w:rsidRPr="009D1BEF">
              <w:rPr>
                <w:rFonts w:ascii="Times New Roman" w:eastAsia="Times New Roman" w:hAnsi="Times New Roman"/>
                <w:bCs/>
                <w:sz w:val="18"/>
                <w:szCs w:val="18"/>
                <w:lang w:eastAsia="tr-TR"/>
              </w:rPr>
              <w:t>olarak, sadece sulu ekstreleri kullanılabilir.</w:t>
            </w:r>
          </w:p>
        </w:tc>
      </w:tr>
      <w:tr w:rsidR="00B84BCA" w:rsidRPr="00162F98" w14:paraId="660BD3B5" w14:textId="77777777" w:rsidTr="0054110F">
        <w:trPr>
          <w:gridAfter w:val="2"/>
          <w:wAfter w:w="3543" w:type="dxa"/>
          <w:cantSplit/>
          <w:trHeight w:val="340"/>
        </w:trPr>
        <w:tc>
          <w:tcPr>
            <w:tcW w:w="675" w:type="dxa"/>
            <w:vMerge/>
            <w:vAlign w:val="center"/>
          </w:tcPr>
          <w:p w14:paraId="3766C9F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D5DE72F" w14:textId="77777777" w:rsidR="00B84BCA" w:rsidRPr="00162F98" w:rsidRDefault="00B84BCA" w:rsidP="00B84BCA">
            <w:pPr>
              <w:spacing w:before="60" w:after="60" w:line="240" w:lineRule="auto"/>
              <w:rPr>
                <w:rFonts w:ascii="Times New Roman" w:hAnsi="Times New Roman"/>
                <w:b/>
                <w:i/>
                <w:sz w:val="18"/>
                <w:szCs w:val="18"/>
                <w:highlight w:val="yellow"/>
              </w:rPr>
            </w:pPr>
          </w:p>
        </w:tc>
        <w:tc>
          <w:tcPr>
            <w:tcW w:w="1417" w:type="dxa"/>
            <w:vMerge/>
            <w:vAlign w:val="center"/>
          </w:tcPr>
          <w:p w14:paraId="167ADE9A" w14:textId="77777777" w:rsidR="00B84BCA" w:rsidRPr="00162F98" w:rsidRDefault="00B84BCA" w:rsidP="00B84BCA">
            <w:pPr>
              <w:spacing w:before="60" w:after="60" w:line="240" w:lineRule="auto"/>
              <w:rPr>
                <w:rFonts w:ascii="Times New Roman" w:hAnsi="Times New Roman"/>
                <w:sz w:val="18"/>
                <w:szCs w:val="18"/>
                <w:highlight w:val="yellow"/>
              </w:rPr>
            </w:pPr>
          </w:p>
        </w:tc>
        <w:tc>
          <w:tcPr>
            <w:tcW w:w="1418" w:type="dxa"/>
            <w:vMerge/>
            <w:vAlign w:val="center"/>
          </w:tcPr>
          <w:p w14:paraId="02BA7C69" w14:textId="77777777" w:rsidR="00B84BCA" w:rsidRPr="00162F98" w:rsidRDefault="00B84BCA" w:rsidP="00B84BCA">
            <w:pPr>
              <w:spacing w:before="60" w:after="60" w:line="240" w:lineRule="auto"/>
              <w:rPr>
                <w:rFonts w:ascii="Times New Roman" w:hAnsi="Times New Roman"/>
                <w:sz w:val="18"/>
                <w:szCs w:val="18"/>
                <w:highlight w:val="yellow"/>
              </w:rPr>
            </w:pPr>
          </w:p>
        </w:tc>
        <w:tc>
          <w:tcPr>
            <w:tcW w:w="1843" w:type="dxa"/>
            <w:gridSpan w:val="2"/>
            <w:vAlign w:val="center"/>
          </w:tcPr>
          <w:p w14:paraId="4743800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0393ECC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5CF07E4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128D1F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505AEBA" w14:textId="77777777" w:rsidTr="0054110F">
        <w:trPr>
          <w:gridAfter w:val="2"/>
          <w:wAfter w:w="3543" w:type="dxa"/>
          <w:cantSplit/>
          <w:trHeight w:val="340"/>
        </w:trPr>
        <w:tc>
          <w:tcPr>
            <w:tcW w:w="675" w:type="dxa"/>
            <w:vAlign w:val="center"/>
          </w:tcPr>
          <w:p w14:paraId="6EC5C4E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420DA2B" w14:textId="77777777" w:rsidR="00B84BCA" w:rsidRPr="00162F98" w:rsidRDefault="00B84BCA" w:rsidP="00B84BCA">
            <w:pPr>
              <w:tabs>
                <w:tab w:val="left" w:pos="567"/>
              </w:tabs>
              <w:spacing w:before="60" w:after="60" w:line="240" w:lineRule="auto"/>
              <w:jc w:val="both"/>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Clematis</w:t>
            </w:r>
            <w:r w:rsidRPr="00162F98">
              <w:rPr>
                <w:rFonts w:ascii="Times New Roman" w:eastAsia="Times New Roman" w:hAnsi="Times New Roman"/>
                <w:b/>
                <w:bCs/>
                <w:sz w:val="18"/>
                <w:szCs w:val="18"/>
                <w:lang w:eastAsia="tr-TR"/>
              </w:rPr>
              <w:t xml:space="preserve"> sp.</w:t>
            </w:r>
          </w:p>
        </w:tc>
        <w:tc>
          <w:tcPr>
            <w:tcW w:w="1417" w:type="dxa"/>
            <w:vAlign w:val="center"/>
          </w:tcPr>
          <w:p w14:paraId="6B5E794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Akasma, Filbahri, Fukaraotu, Yaban sarmaşığı</w:t>
            </w:r>
          </w:p>
        </w:tc>
        <w:tc>
          <w:tcPr>
            <w:tcW w:w="1418" w:type="dxa"/>
            <w:vAlign w:val="center"/>
          </w:tcPr>
          <w:p w14:paraId="225EF0C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Clematis</w:t>
            </w:r>
          </w:p>
        </w:tc>
        <w:tc>
          <w:tcPr>
            <w:tcW w:w="1843" w:type="dxa"/>
            <w:gridSpan w:val="2"/>
            <w:vAlign w:val="center"/>
          </w:tcPr>
          <w:p w14:paraId="2F4802C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Bitkinin bütün kısımları</w:t>
            </w:r>
          </w:p>
        </w:tc>
        <w:tc>
          <w:tcPr>
            <w:tcW w:w="1701" w:type="dxa"/>
            <w:vAlign w:val="center"/>
          </w:tcPr>
          <w:p w14:paraId="78A0134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All parts</w:t>
            </w:r>
          </w:p>
        </w:tc>
        <w:tc>
          <w:tcPr>
            <w:tcW w:w="1135" w:type="dxa"/>
            <w:gridSpan w:val="2"/>
            <w:vAlign w:val="center"/>
          </w:tcPr>
          <w:p w14:paraId="3010ED27"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1466C0F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E21201F" w14:textId="77777777" w:rsidTr="0054110F">
        <w:trPr>
          <w:gridAfter w:val="2"/>
          <w:wAfter w:w="3543" w:type="dxa"/>
          <w:cantSplit/>
          <w:trHeight w:val="340"/>
        </w:trPr>
        <w:tc>
          <w:tcPr>
            <w:tcW w:w="675" w:type="dxa"/>
            <w:vAlign w:val="center"/>
          </w:tcPr>
          <w:p w14:paraId="060CFE1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B7CC77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Cnicus benedictus</w:t>
            </w:r>
            <w:r w:rsidRPr="00162F98">
              <w:rPr>
                <w:rFonts w:ascii="Times New Roman" w:hAnsi="Times New Roman"/>
                <w:b/>
                <w:sz w:val="18"/>
                <w:szCs w:val="18"/>
              </w:rPr>
              <w:t xml:space="preserve"> L.</w:t>
            </w:r>
          </w:p>
          <w:p w14:paraId="3CFD1DE3"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 xml:space="preserve">[Centaurea benedicta </w:t>
            </w:r>
            <w:r w:rsidRPr="00162F98">
              <w:rPr>
                <w:rFonts w:ascii="Times New Roman" w:hAnsi="Times New Roman"/>
                <w:sz w:val="18"/>
                <w:szCs w:val="18"/>
              </w:rPr>
              <w:t>(L.) L.</w:t>
            </w:r>
            <w:r w:rsidRPr="00162F98">
              <w:rPr>
                <w:rFonts w:ascii="Times New Roman" w:hAnsi="Times New Roman"/>
                <w:i/>
                <w:sz w:val="18"/>
                <w:szCs w:val="18"/>
              </w:rPr>
              <w:t xml:space="preserve">, Carduus benedictus </w:t>
            </w:r>
            <w:r w:rsidRPr="00162F98">
              <w:rPr>
                <w:rFonts w:ascii="Times New Roman" w:hAnsi="Times New Roman"/>
                <w:sz w:val="18"/>
                <w:szCs w:val="18"/>
              </w:rPr>
              <w:t>Auct. ex Steud</w:t>
            </w:r>
            <w:r w:rsidRPr="00162F98">
              <w:rPr>
                <w:rFonts w:ascii="Times New Roman" w:hAnsi="Times New Roman"/>
                <w:i/>
                <w:sz w:val="18"/>
                <w:szCs w:val="18"/>
              </w:rPr>
              <w:t>]</w:t>
            </w:r>
          </w:p>
        </w:tc>
        <w:tc>
          <w:tcPr>
            <w:tcW w:w="1417" w:type="dxa"/>
            <w:vAlign w:val="center"/>
          </w:tcPr>
          <w:p w14:paraId="5570586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Mübarekdikeni, Şevketibostan</w:t>
            </w:r>
          </w:p>
        </w:tc>
        <w:tc>
          <w:tcPr>
            <w:tcW w:w="1418" w:type="dxa"/>
            <w:vAlign w:val="center"/>
          </w:tcPr>
          <w:p w14:paraId="51FBE6B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Holy thistle, Blessed thistle</w:t>
            </w:r>
          </w:p>
        </w:tc>
        <w:tc>
          <w:tcPr>
            <w:tcW w:w="1843" w:type="dxa"/>
            <w:gridSpan w:val="2"/>
            <w:vAlign w:val="center"/>
          </w:tcPr>
          <w:p w14:paraId="47CFEEE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0F0BD7C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54619CF2"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FCEDDD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F1081EB" w14:textId="77777777" w:rsidTr="0054110F">
        <w:trPr>
          <w:gridAfter w:val="2"/>
          <w:wAfter w:w="3543" w:type="dxa"/>
          <w:cantSplit/>
          <w:trHeight w:val="340"/>
        </w:trPr>
        <w:tc>
          <w:tcPr>
            <w:tcW w:w="675" w:type="dxa"/>
            <w:vAlign w:val="center"/>
          </w:tcPr>
          <w:p w14:paraId="57DA4D1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CCCEAC9" w14:textId="77777777" w:rsidR="00B84BCA" w:rsidRPr="00445CE7" w:rsidRDefault="00B84BCA" w:rsidP="00B84BCA">
            <w:pPr>
              <w:spacing w:before="60" w:after="60" w:line="240" w:lineRule="auto"/>
              <w:rPr>
                <w:rFonts w:ascii="Times New Roman" w:hAnsi="Times New Roman"/>
                <w:b/>
                <w:i/>
                <w:sz w:val="18"/>
                <w:szCs w:val="18"/>
              </w:rPr>
            </w:pPr>
            <w:r w:rsidRPr="00445CE7">
              <w:rPr>
                <w:rFonts w:ascii="Times New Roman" w:hAnsi="Times New Roman"/>
                <w:b/>
                <w:i/>
                <w:sz w:val="18"/>
                <w:szCs w:val="18"/>
              </w:rPr>
              <w:t xml:space="preserve">Cocos nucifera </w:t>
            </w:r>
            <w:r w:rsidRPr="00445CE7">
              <w:rPr>
                <w:rFonts w:ascii="Times New Roman" w:hAnsi="Times New Roman"/>
                <w:b/>
                <w:sz w:val="18"/>
                <w:szCs w:val="18"/>
              </w:rPr>
              <w:t>L.</w:t>
            </w:r>
          </w:p>
          <w:p w14:paraId="0C580307" w14:textId="77777777" w:rsidR="00B84BCA" w:rsidRPr="00445CE7" w:rsidRDefault="00B84BCA" w:rsidP="00B84BCA">
            <w:pPr>
              <w:spacing w:before="60" w:after="60" w:line="240" w:lineRule="auto"/>
              <w:rPr>
                <w:rFonts w:ascii="Times New Roman" w:hAnsi="Times New Roman"/>
                <w:i/>
                <w:sz w:val="18"/>
                <w:szCs w:val="18"/>
              </w:rPr>
            </w:pPr>
            <w:r w:rsidRPr="00445CE7">
              <w:rPr>
                <w:rFonts w:ascii="Times New Roman" w:hAnsi="Times New Roman"/>
                <w:i/>
                <w:sz w:val="18"/>
                <w:szCs w:val="18"/>
              </w:rPr>
              <w:t xml:space="preserve">[Calappa nucifera </w:t>
            </w:r>
            <w:r w:rsidRPr="00445CE7">
              <w:rPr>
                <w:rFonts w:ascii="Times New Roman" w:hAnsi="Times New Roman"/>
                <w:sz w:val="18"/>
                <w:szCs w:val="18"/>
              </w:rPr>
              <w:t>(L.) Kuntze,</w:t>
            </w:r>
            <w:r w:rsidRPr="00445CE7">
              <w:rPr>
                <w:rFonts w:ascii="Times New Roman" w:eastAsia="Times New Roman" w:hAnsi="Times New Roman"/>
                <w:i/>
                <w:sz w:val="18"/>
                <w:szCs w:val="18"/>
                <w:lang w:eastAsia="tr-TR"/>
              </w:rPr>
              <w:t xml:space="preserve"> Cocos indica </w:t>
            </w:r>
            <w:r w:rsidRPr="00445CE7">
              <w:rPr>
                <w:rFonts w:ascii="Times New Roman" w:eastAsia="Times New Roman" w:hAnsi="Times New Roman"/>
                <w:sz w:val="18"/>
                <w:szCs w:val="18"/>
                <w:lang w:eastAsia="tr-TR"/>
              </w:rPr>
              <w:t>Royle</w:t>
            </w:r>
            <w:r w:rsidRPr="00445CE7">
              <w:rPr>
                <w:rFonts w:ascii="Times New Roman" w:hAnsi="Times New Roman"/>
                <w:i/>
                <w:sz w:val="18"/>
                <w:szCs w:val="18"/>
              </w:rPr>
              <w:t>]</w:t>
            </w:r>
          </w:p>
        </w:tc>
        <w:tc>
          <w:tcPr>
            <w:tcW w:w="1417" w:type="dxa"/>
          </w:tcPr>
          <w:p w14:paraId="2778ED80" w14:textId="77777777" w:rsidR="00B84BCA" w:rsidRDefault="00B84BCA" w:rsidP="00B84BCA">
            <w:pPr>
              <w:spacing w:after="0" w:line="240" w:lineRule="auto"/>
              <w:rPr>
                <w:rFonts w:ascii="Times New Roman" w:hAnsi="Times New Roman"/>
                <w:sz w:val="18"/>
                <w:szCs w:val="18"/>
              </w:rPr>
            </w:pPr>
          </w:p>
          <w:p w14:paraId="653C05B0" w14:textId="77777777" w:rsidR="00B84BCA" w:rsidRPr="00445CE7" w:rsidRDefault="00B84BCA" w:rsidP="00B84BCA">
            <w:pPr>
              <w:spacing w:after="0" w:line="240" w:lineRule="auto"/>
              <w:rPr>
                <w:rFonts w:ascii="Times New Roman" w:hAnsi="Times New Roman"/>
                <w:sz w:val="18"/>
                <w:szCs w:val="18"/>
              </w:rPr>
            </w:pPr>
            <w:r w:rsidRPr="00445CE7">
              <w:rPr>
                <w:rFonts w:ascii="Times New Roman" w:hAnsi="Times New Roman"/>
                <w:sz w:val="18"/>
                <w:szCs w:val="18"/>
              </w:rPr>
              <w:t xml:space="preserve">Hindistan cevizi </w:t>
            </w:r>
          </w:p>
        </w:tc>
        <w:tc>
          <w:tcPr>
            <w:tcW w:w="1418" w:type="dxa"/>
          </w:tcPr>
          <w:p w14:paraId="4AB32800" w14:textId="77777777" w:rsidR="00B84BCA" w:rsidRDefault="00B84BCA" w:rsidP="00B84BCA">
            <w:pPr>
              <w:spacing w:after="0" w:line="240" w:lineRule="auto"/>
              <w:rPr>
                <w:rFonts w:ascii="Times New Roman" w:hAnsi="Times New Roman"/>
                <w:sz w:val="18"/>
                <w:szCs w:val="18"/>
              </w:rPr>
            </w:pPr>
          </w:p>
          <w:p w14:paraId="56125387" w14:textId="77777777" w:rsidR="00B84BCA" w:rsidRPr="00445CE7" w:rsidRDefault="00B84BCA" w:rsidP="00B84BCA">
            <w:pPr>
              <w:spacing w:after="0" w:line="240" w:lineRule="auto"/>
              <w:rPr>
                <w:rFonts w:ascii="Times New Roman" w:hAnsi="Times New Roman"/>
                <w:sz w:val="18"/>
                <w:szCs w:val="18"/>
              </w:rPr>
            </w:pPr>
            <w:r w:rsidRPr="00445CE7">
              <w:rPr>
                <w:rFonts w:ascii="Times New Roman" w:hAnsi="Times New Roman"/>
                <w:sz w:val="18"/>
                <w:szCs w:val="18"/>
              </w:rPr>
              <w:t xml:space="preserve">Coconut, </w:t>
            </w:r>
            <w:r w:rsidRPr="00445CE7">
              <w:rPr>
                <w:rFonts w:ascii="Times New Roman" w:hAnsi="Times New Roman"/>
                <w:iCs/>
                <w:sz w:val="18"/>
                <w:szCs w:val="18"/>
              </w:rPr>
              <w:t>coconut palm</w:t>
            </w:r>
          </w:p>
        </w:tc>
        <w:tc>
          <w:tcPr>
            <w:tcW w:w="1843" w:type="dxa"/>
            <w:gridSpan w:val="2"/>
            <w:vAlign w:val="center"/>
          </w:tcPr>
          <w:p w14:paraId="181B3F7B" w14:textId="77777777" w:rsidR="00B84BCA" w:rsidRPr="00445CE7" w:rsidRDefault="00B84BCA" w:rsidP="00B84BCA">
            <w:pPr>
              <w:spacing w:before="60" w:after="60" w:line="240" w:lineRule="auto"/>
              <w:rPr>
                <w:rFonts w:ascii="Times New Roman" w:hAnsi="Times New Roman"/>
                <w:iCs/>
                <w:sz w:val="18"/>
                <w:szCs w:val="18"/>
              </w:rPr>
            </w:pPr>
            <w:r w:rsidRPr="00445CE7">
              <w:rPr>
                <w:rFonts w:ascii="Times New Roman" w:hAnsi="Times New Roman"/>
                <w:sz w:val="18"/>
                <w:szCs w:val="18"/>
              </w:rPr>
              <w:t>Meyveden</w:t>
            </w:r>
            <w:r w:rsidRPr="00445CE7">
              <w:rPr>
                <w:rFonts w:ascii="Times New Roman" w:hAnsi="Times New Roman"/>
                <w:iCs/>
                <w:sz w:val="18"/>
                <w:szCs w:val="18"/>
              </w:rPr>
              <w:t xml:space="preserve"> elde edilen sıvı sabit yağ</w:t>
            </w:r>
          </w:p>
        </w:tc>
        <w:tc>
          <w:tcPr>
            <w:tcW w:w="1701" w:type="dxa"/>
            <w:vAlign w:val="center"/>
          </w:tcPr>
          <w:p w14:paraId="685F1890" w14:textId="77777777" w:rsidR="00B84BCA" w:rsidRPr="00445CE7" w:rsidRDefault="00B84BCA" w:rsidP="00B84BCA">
            <w:pPr>
              <w:spacing w:before="60" w:after="60" w:line="240" w:lineRule="auto"/>
              <w:rPr>
                <w:rFonts w:ascii="Times New Roman" w:hAnsi="Times New Roman"/>
                <w:iCs/>
                <w:sz w:val="18"/>
                <w:szCs w:val="18"/>
              </w:rPr>
            </w:pPr>
            <w:r w:rsidRPr="00445CE7">
              <w:rPr>
                <w:rFonts w:ascii="Times New Roman" w:hAnsi="Times New Roman"/>
                <w:sz w:val="18"/>
                <w:szCs w:val="18"/>
              </w:rPr>
              <w:t>Fixed oil</w:t>
            </w:r>
          </w:p>
        </w:tc>
        <w:tc>
          <w:tcPr>
            <w:tcW w:w="1135" w:type="dxa"/>
            <w:gridSpan w:val="2"/>
            <w:vAlign w:val="center"/>
          </w:tcPr>
          <w:p w14:paraId="233E4613" w14:textId="77777777" w:rsidR="00B84BCA" w:rsidRPr="00445CE7" w:rsidRDefault="00B84BCA" w:rsidP="00B84BCA">
            <w:pPr>
              <w:spacing w:before="60" w:after="6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Align w:val="center"/>
          </w:tcPr>
          <w:p w14:paraId="271300C0" w14:textId="77777777" w:rsidR="00B84BCA" w:rsidRPr="00445CE7" w:rsidRDefault="00B84BCA" w:rsidP="00B84BCA">
            <w:pPr>
              <w:tabs>
                <w:tab w:val="left" w:pos="567"/>
              </w:tabs>
              <w:spacing w:before="60" w:after="60" w:line="240" w:lineRule="auto"/>
              <w:jc w:val="both"/>
              <w:rPr>
                <w:rFonts w:ascii="Times New Roman" w:eastAsia="Times New Roman" w:hAnsi="Times New Roman"/>
                <w:bCs/>
                <w:sz w:val="18"/>
                <w:szCs w:val="18"/>
                <w:lang w:eastAsia="tr-TR"/>
              </w:rPr>
            </w:pPr>
          </w:p>
        </w:tc>
      </w:tr>
      <w:tr w:rsidR="00B84BCA" w:rsidRPr="00162F98" w14:paraId="725B7483" w14:textId="77777777" w:rsidTr="0054110F">
        <w:trPr>
          <w:gridAfter w:val="2"/>
          <w:wAfter w:w="3543" w:type="dxa"/>
          <w:cantSplit/>
          <w:trHeight w:val="447"/>
        </w:trPr>
        <w:tc>
          <w:tcPr>
            <w:tcW w:w="675" w:type="dxa"/>
            <w:vAlign w:val="center"/>
          </w:tcPr>
          <w:p w14:paraId="5754E8B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F7188BA" w14:textId="77777777" w:rsidR="00B84BCA" w:rsidRPr="003F4B3F" w:rsidRDefault="00B84BCA" w:rsidP="00B84BCA">
            <w:pPr>
              <w:spacing w:before="60" w:after="60" w:line="240" w:lineRule="auto"/>
              <w:rPr>
                <w:rFonts w:ascii="Times New Roman" w:hAnsi="Times New Roman"/>
                <w:b/>
                <w:sz w:val="18"/>
                <w:szCs w:val="18"/>
              </w:rPr>
            </w:pPr>
            <w:r w:rsidRPr="003F4B3F">
              <w:rPr>
                <w:rFonts w:ascii="Times New Roman" w:hAnsi="Times New Roman"/>
                <w:b/>
                <w:i/>
                <w:sz w:val="18"/>
                <w:szCs w:val="18"/>
              </w:rPr>
              <w:t>Cola vera</w:t>
            </w:r>
            <w:r w:rsidRPr="003F4B3F">
              <w:rPr>
                <w:rFonts w:ascii="Times New Roman" w:hAnsi="Times New Roman"/>
                <w:b/>
                <w:sz w:val="18"/>
                <w:szCs w:val="18"/>
              </w:rPr>
              <w:t xml:space="preserve"> K. Schum.</w:t>
            </w:r>
          </w:p>
        </w:tc>
        <w:tc>
          <w:tcPr>
            <w:tcW w:w="1417" w:type="dxa"/>
            <w:vAlign w:val="center"/>
          </w:tcPr>
          <w:p w14:paraId="71974140" w14:textId="77777777" w:rsidR="00B84BCA" w:rsidRPr="003F4B3F" w:rsidRDefault="00B84BCA" w:rsidP="00B84BCA">
            <w:pPr>
              <w:spacing w:before="60" w:after="60" w:line="240" w:lineRule="auto"/>
              <w:rPr>
                <w:rFonts w:ascii="Times New Roman" w:hAnsi="Times New Roman"/>
                <w:sz w:val="18"/>
                <w:szCs w:val="18"/>
              </w:rPr>
            </w:pPr>
            <w:r w:rsidRPr="003F4B3F">
              <w:rPr>
                <w:rFonts w:ascii="Times New Roman" w:hAnsi="Times New Roman"/>
                <w:sz w:val="18"/>
                <w:szCs w:val="18"/>
              </w:rPr>
              <w:t>Kola bitkisi</w:t>
            </w:r>
          </w:p>
        </w:tc>
        <w:tc>
          <w:tcPr>
            <w:tcW w:w="1418" w:type="dxa"/>
            <w:vAlign w:val="center"/>
          </w:tcPr>
          <w:p w14:paraId="52AF33DA" w14:textId="77777777" w:rsidR="00B84BCA" w:rsidRPr="003F4B3F" w:rsidRDefault="00B84BCA" w:rsidP="00B84BCA">
            <w:pPr>
              <w:spacing w:before="60" w:after="60" w:line="240" w:lineRule="auto"/>
              <w:rPr>
                <w:rFonts w:ascii="Times New Roman" w:hAnsi="Times New Roman"/>
                <w:sz w:val="18"/>
                <w:szCs w:val="18"/>
              </w:rPr>
            </w:pPr>
            <w:r w:rsidRPr="003F4B3F">
              <w:rPr>
                <w:rFonts w:ascii="Times New Roman" w:hAnsi="Times New Roman"/>
                <w:sz w:val="18"/>
                <w:szCs w:val="18"/>
              </w:rPr>
              <w:t>Cola nut</w:t>
            </w:r>
          </w:p>
        </w:tc>
        <w:tc>
          <w:tcPr>
            <w:tcW w:w="1843" w:type="dxa"/>
            <w:gridSpan w:val="2"/>
            <w:vAlign w:val="center"/>
          </w:tcPr>
          <w:p w14:paraId="266518ED" w14:textId="77777777" w:rsidR="00B84BCA" w:rsidRPr="003F4B3F" w:rsidRDefault="00B84BCA" w:rsidP="00B84BCA">
            <w:pPr>
              <w:spacing w:before="60" w:after="60" w:line="240" w:lineRule="auto"/>
              <w:rPr>
                <w:rFonts w:ascii="Times New Roman" w:hAnsi="Times New Roman"/>
                <w:sz w:val="18"/>
                <w:szCs w:val="18"/>
              </w:rPr>
            </w:pPr>
            <w:r w:rsidRPr="003F4B3F">
              <w:rPr>
                <w:rFonts w:ascii="Times New Roman" w:hAnsi="Times New Roman"/>
                <w:sz w:val="18"/>
                <w:szCs w:val="18"/>
              </w:rPr>
              <w:t>Tohum</w:t>
            </w:r>
          </w:p>
        </w:tc>
        <w:tc>
          <w:tcPr>
            <w:tcW w:w="1701" w:type="dxa"/>
            <w:vAlign w:val="center"/>
          </w:tcPr>
          <w:p w14:paraId="0F79F0B3" w14:textId="77777777" w:rsidR="00B84BCA" w:rsidRPr="003F4B3F" w:rsidRDefault="00B84BCA" w:rsidP="00B84BCA">
            <w:pPr>
              <w:spacing w:before="60" w:after="60" w:line="240" w:lineRule="auto"/>
              <w:rPr>
                <w:rFonts w:ascii="Times New Roman" w:hAnsi="Times New Roman"/>
                <w:sz w:val="18"/>
                <w:szCs w:val="18"/>
              </w:rPr>
            </w:pPr>
            <w:r w:rsidRPr="003F4B3F">
              <w:rPr>
                <w:rFonts w:ascii="Times New Roman" w:hAnsi="Times New Roman"/>
                <w:sz w:val="18"/>
                <w:szCs w:val="18"/>
              </w:rPr>
              <w:t>Seed [semen]</w:t>
            </w:r>
          </w:p>
        </w:tc>
        <w:tc>
          <w:tcPr>
            <w:tcW w:w="1135" w:type="dxa"/>
            <w:gridSpan w:val="2"/>
            <w:vAlign w:val="center"/>
          </w:tcPr>
          <w:p w14:paraId="5413CA22" w14:textId="77777777" w:rsidR="00B84BCA" w:rsidRPr="003F4B3F" w:rsidRDefault="00B84BCA" w:rsidP="00B84BCA">
            <w:pPr>
              <w:spacing w:before="60" w:after="60" w:line="240" w:lineRule="auto"/>
              <w:jc w:val="center"/>
              <w:rPr>
                <w:rFonts w:ascii="Times New Roman" w:hAnsi="Times New Roman"/>
                <w:sz w:val="18"/>
                <w:szCs w:val="18"/>
              </w:rPr>
            </w:pPr>
            <w:r w:rsidRPr="003F4B3F">
              <w:rPr>
                <w:rFonts w:ascii="Times New Roman" w:hAnsi="Times New Roman"/>
                <w:sz w:val="18"/>
                <w:szCs w:val="18"/>
              </w:rPr>
              <w:t>P</w:t>
            </w:r>
          </w:p>
        </w:tc>
        <w:tc>
          <w:tcPr>
            <w:tcW w:w="3543" w:type="dxa"/>
            <w:gridSpan w:val="2"/>
            <w:vAlign w:val="center"/>
          </w:tcPr>
          <w:p w14:paraId="163E62A8"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1DCBF0C" w14:textId="77777777" w:rsidTr="0054110F">
        <w:trPr>
          <w:gridAfter w:val="2"/>
          <w:wAfter w:w="3543" w:type="dxa"/>
          <w:cantSplit/>
          <w:trHeight w:val="395"/>
        </w:trPr>
        <w:tc>
          <w:tcPr>
            <w:tcW w:w="675" w:type="dxa"/>
            <w:vMerge w:val="restart"/>
            <w:vAlign w:val="center"/>
          </w:tcPr>
          <w:p w14:paraId="3991A93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4169FD8" w14:textId="77777777" w:rsidR="00B84BCA" w:rsidRPr="003F4B3F"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3F4B3F">
              <w:rPr>
                <w:rFonts w:ascii="Times New Roman" w:eastAsia="Times New Roman" w:hAnsi="Times New Roman"/>
                <w:b/>
                <w:bCs/>
                <w:i/>
                <w:sz w:val="18"/>
                <w:szCs w:val="18"/>
                <w:lang w:eastAsia="tr-TR"/>
              </w:rPr>
              <w:t>Colchicum autumnale</w:t>
            </w:r>
            <w:r w:rsidRPr="003F4B3F">
              <w:rPr>
                <w:rFonts w:ascii="Times New Roman" w:eastAsia="Times New Roman" w:hAnsi="Times New Roman"/>
                <w:b/>
                <w:bCs/>
                <w:sz w:val="18"/>
                <w:szCs w:val="18"/>
                <w:lang w:eastAsia="tr-TR"/>
              </w:rPr>
              <w:t xml:space="preserve"> L.</w:t>
            </w:r>
          </w:p>
          <w:p w14:paraId="12FEDFAA" w14:textId="77777777" w:rsidR="00B84BCA" w:rsidRPr="003F4B3F"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3F4B3F">
              <w:rPr>
                <w:rFonts w:ascii="Times New Roman" w:hAnsi="Times New Roman"/>
                <w:i/>
                <w:sz w:val="18"/>
                <w:szCs w:val="18"/>
              </w:rPr>
              <w:t>[</w:t>
            </w:r>
            <w:r w:rsidRPr="003F4B3F">
              <w:rPr>
                <w:rStyle w:val="name"/>
                <w:rFonts w:ascii="Times New Roman" w:hAnsi="Times New Roman"/>
                <w:i/>
                <w:iCs/>
                <w:sz w:val="18"/>
                <w:szCs w:val="18"/>
                <w:shd w:val="clear" w:color="auto" w:fill="FFFFFF"/>
              </w:rPr>
              <w:t>Bulbocodium</w:t>
            </w:r>
            <w:r w:rsidRPr="003F4B3F">
              <w:rPr>
                <w:rStyle w:val="apple-converted-space"/>
                <w:rFonts w:ascii="Times New Roman" w:hAnsi="Times New Roman"/>
                <w:sz w:val="18"/>
                <w:szCs w:val="18"/>
                <w:shd w:val="clear" w:color="auto" w:fill="FFFFFF"/>
              </w:rPr>
              <w:t> </w:t>
            </w:r>
            <w:r w:rsidRPr="003F4B3F">
              <w:rPr>
                <w:rStyle w:val="name"/>
                <w:rFonts w:ascii="Times New Roman" w:hAnsi="Times New Roman"/>
                <w:i/>
                <w:iCs/>
                <w:sz w:val="18"/>
                <w:szCs w:val="18"/>
                <w:shd w:val="clear" w:color="auto" w:fill="FFFFFF"/>
              </w:rPr>
              <w:t xml:space="preserve">antumnale </w:t>
            </w:r>
            <w:r w:rsidRPr="003F4B3F">
              <w:rPr>
                <w:rStyle w:val="authorship"/>
                <w:sz w:val="18"/>
                <w:szCs w:val="18"/>
                <w:shd w:val="clear" w:color="auto" w:fill="FFFFFF"/>
              </w:rPr>
              <w:t>(L.) Lapeyr.</w:t>
            </w:r>
            <w:r w:rsidRPr="003F4B3F">
              <w:rPr>
                <w:rFonts w:ascii="Times New Roman" w:hAnsi="Times New Roman"/>
                <w:i/>
                <w:sz w:val="18"/>
                <w:szCs w:val="18"/>
              </w:rPr>
              <w:t>]</w:t>
            </w:r>
          </w:p>
        </w:tc>
        <w:tc>
          <w:tcPr>
            <w:tcW w:w="1417" w:type="dxa"/>
            <w:vMerge w:val="restart"/>
            <w:vAlign w:val="center"/>
          </w:tcPr>
          <w:p w14:paraId="56D72717"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3F4B3F">
              <w:rPr>
                <w:rFonts w:ascii="Times New Roman" w:eastAsia="Times New Roman" w:hAnsi="Times New Roman"/>
                <w:bCs/>
                <w:sz w:val="18"/>
                <w:szCs w:val="18"/>
                <w:lang w:eastAsia="tr-TR"/>
              </w:rPr>
              <w:t>Acı çiğdem</w:t>
            </w:r>
          </w:p>
        </w:tc>
        <w:tc>
          <w:tcPr>
            <w:tcW w:w="1418" w:type="dxa"/>
            <w:vMerge w:val="restart"/>
            <w:vAlign w:val="center"/>
          </w:tcPr>
          <w:p w14:paraId="17038F40"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3F4B3F">
              <w:rPr>
                <w:rFonts w:ascii="Times New Roman" w:eastAsia="Times New Roman" w:hAnsi="Times New Roman"/>
                <w:bCs/>
                <w:sz w:val="18"/>
                <w:szCs w:val="18"/>
                <w:lang w:eastAsia="tr-TR"/>
              </w:rPr>
              <w:t>Colchium</w:t>
            </w:r>
          </w:p>
        </w:tc>
        <w:tc>
          <w:tcPr>
            <w:tcW w:w="1843" w:type="dxa"/>
            <w:gridSpan w:val="2"/>
            <w:vAlign w:val="center"/>
          </w:tcPr>
          <w:p w14:paraId="7E9B4152"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3F4B3F">
              <w:rPr>
                <w:rFonts w:ascii="Times New Roman" w:eastAsia="Times New Roman" w:hAnsi="Times New Roman"/>
                <w:bCs/>
                <w:sz w:val="18"/>
                <w:szCs w:val="18"/>
                <w:lang w:eastAsia="tr-TR"/>
              </w:rPr>
              <w:t>Soğan (kormus)</w:t>
            </w:r>
          </w:p>
        </w:tc>
        <w:tc>
          <w:tcPr>
            <w:tcW w:w="1701" w:type="dxa"/>
            <w:vAlign w:val="center"/>
          </w:tcPr>
          <w:p w14:paraId="2525D409"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3F4B3F">
              <w:rPr>
                <w:rFonts w:ascii="Times New Roman" w:hAnsi="Times New Roman"/>
                <w:sz w:val="18"/>
                <w:szCs w:val="18"/>
              </w:rPr>
              <w:t>Bulb [cormus]</w:t>
            </w:r>
          </w:p>
        </w:tc>
        <w:tc>
          <w:tcPr>
            <w:tcW w:w="1135" w:type="dxa"/>
            <w:gridSpan w:val="2"/>
            <w:vAlign w:val="center"/>
          </w:tcPr>
          <w:p w14:paraId="374430D1" w14:textId="77777777" w:rsidR="00B84BCA" w:rsidRPr="003F4B3F"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3F4B3F">
              <w:rPr>
                <w:rFonts w:ascii="Times New Roman" w:eastAsia="Times New Roman" w:hAnsi="Times New Roman"/>
                <w:bCs/>
                <w:sz w:val="18"/>
                <w:szCs w:val="18"/>
                <w:lang w:eastAsia="tr-TR"/>
              </w:rPr>
              <w:t>Z</w:t>
            </w:r>
          </w:p>
        </w:tc>
        <w:tc>
          <w:tcPr>
            <w:tcW w:w="3543" w:type="dxa"/>
            <w:gridSpan w:val="2"/>
            <w:vAlign w:val="center"/>
          </w:tcPr>
          <w:p w14:paraId="4E1189B5"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061471E" w14:textId="77777777" w:rsidTr="0054110F">
        <w:trPr>
          <w:gridAfter w:val="2"/>
          <w:wAfter w:w="3543" w:type="dxa"/>
          <w:cantSplit/>
          <w:trHeight w:val="340"/>
        </w:trPr>
        <w:tc>
          <w:tcPr>
            <w:tcW w:w="675" w:type="dxa"/>
            <w:vMerge/>
            <w:vAlign w:val="center"/>
          </w:tcPr>
          <w:p w14:paraId="5C99DE1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5EAE590" w14:textId="77777777" w:rsidR="00B84BCA" w:rsidRPr="003F4B3F"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6F7595C8"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0D001D02"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5865993C"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3F4B3F">
              <w:rPr>
                <w:rFonts w:ascii="Times New Roman" w:eastAsia="Times New Roman" w:hAnsi="Times New Roman"/>
                <w:bCs/>
                <w:sz w:val="18"/>
                <w:szCs w:val="18"/>
                <w:lang w:eastAsia="tr-TR"/>
              </w:rPr>
              <w:t>Tohum</w:t>
            </w:r>
          </w:p>
        </w:tc>
        <w:tc>
          <w:tcPr>
            <w:tcW w:w="1701" w:type="dxa"/>
            <w:vAlign w:val="center"/>
          </w:tcPr>
          <w:p w14:paraId="4CB485E3"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3F4B3F">
              <w:rPr>
                <w:rFonts w:ascii="Times New Roman" w:hAnsi="Times New Roman"/>
                <w:sz w:val="18"/>
                <w:szCs w:val="18"/>
              </w:rPr>
              <w:t>Seed [semen]</w:t>
            </w:r>
          </w:p>
        </w:tc>
        <w:tc>
          <w:tcPr>
            <w:tcW w:w="1135" w:type="dxa"/>
            <w:gridSpan w:val="2"/>
            <w:vAlign w:val="center"/>
          </w:tcPr>
          <w:p w14:paraId="44812F4E" w14:textId="77777777" w:rsidR="00B84BCA" w:rsidRPr="003F4B3F"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3F4B3F">
              <w:rPr>
                <w:rFonts w:ascii="Times New Roman" w:eastAsia="Times New Roman" w:hAnsi="Times New Roman"/>
                <w:bCs/>
                <w:sz w:val="18"/>
                <w:szCs w:val="18"/>
                <w:lang w:eastAsia="tr-TR"/>
              </w:rPr>
              <w:t>Z</w:t>
            </w:r>
          </w:p>
        </w:tc>
        <w:tc>
          <w:tcPr>
            <w:tcW w:w="3543" w:type="dxa"/>
            <w:gridSpan w:val="2"/>
            <w:vAlign w:val="center"/>
          </w:tcPr>
          <w:p w14:paraId="2B009502"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8A8828C" w14:textId="77777777" w:rsidTr="0054110F">
        <w:trPr>
          <w:gridAfter w:val="2"/>
          <w:wAfter w:w="3543" w:type="dxa"/>
          <w:cantSplit/>
          <w:trHeight w:val="340"/>
        </w:trPr>
        <w:tc>
          <w:tcPr>
            <w:tcW w:w="675" w:type="dxa"/>
            <w:vAlign w:val="center"/>
          </w:tcPr>
          <w:p w14:paraId="3EF2182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8944F60" w14:textId="77777777" w:rsidR="00B84BCA" w:rsidRPr="00445CE7" w:rsidRDefault="00B84BCA" w:rsidP="00B84BCA">
            <w:pPr>
              <w:spacing w:before="60" w:after="60" w:line="240" w:lineRule="auto"/>
              <w:rPr>
                <w:rFonts w:ascii="Times New Roman" w:hAnsi="Times New Roman"/>
                <w:b/>
                <w:i/>
                <w:sz w:val="18"/>
                <w:szCs w:val="18"/>
              </w:rPr>
            </w:pPr>
            <w:r w:rsidRPr="00445CE7">
              <w:rPr>
                <w:rFonts w:ascii="Times New Roman" w:hAnsi="Times New Roman"/>
                <w:b/>
                <w:i/>
                <w:sz w:val="18"/>
                <w:szCs w:val="18"/>
              </w:rPr>
              <w:t xml:space="preserve">Coleus forskohlii </w:t>
            </w:r>
            <w:r w:rsidRPr="00445CE7">
              <w:rPr>
                <w:rFonts w:ascii="Times New Roman" w:hAnsi="Times New Roman"/>
                <w:b/>
                <w:sz w:val="18"/>
                <w:szCs w:val="18"/>
              </w:rPr>
              <w:t>(Willd.) Briq</w:t>
            </w:r>
            <w:r w:rsidRPr="00445CE7">
              <w:rPr>
                <w:rFonts w:ascii="Times New Roman" w:hAnsi="Times New Roman"/>
                <w:b/>
                <w:i/>
                <w:sz w:val="18"/>
                <w:szCs w:val="18"/>
              </w:rPr>
              <w:t xml:space="preserve">. </w:t>
            </w:r>
          </w:p>
          <w:p w14:paraId="1CB60838" w14:textId="77777777" w:rsidR="00B84BCA" w:rsidRPr="00445CE7" w:rsidRDefault="00B84BCA" w:rsidP="00B84BCA">
            <w:pPr>
              <w:spacing w:before="60" w:after="60" w:line="240" w:lineRule="auto"/>
              <w:rPr>
                <w:rFonts w:ascii="Times New Roman" w:hAnsi="Times New Roman"/>
                <w:i/>
                <w:sz w:val="18"/>
                <w:szCs w:val="18"/>
              </w:rPr>
            </w:pPr>
            <w:r w:rsidRPr="00445CE7">
              <w:rPr>
                <w:rFonts w:ascii="Times New Roman" w:hAnsi="Times New Roman"/>
                <w:i/>
                <w:sz w:val="18"/>
                <w:szCs w:val="18"/>
              </w:rPr>
              <w:t xml:space="preserve">[Plectranthus forskohlii </w:t>
            </w:r>
            <w:r w:rsidRPr="00445CE7">
              <w:rPr>
                <w:rFonts w:ascii="Times New Roman" w:hAnsi="Times New Roman"/>
                <w:sz w:val="18"/>
                <w:szCs w:val="18"/>
              </w:rPr>
              <w:t>Willd.</w:t>
            </w:r>
            <w:r w:rsidRPr="00445CE7">
              <w:rPr>
                <w:rFonts w:ascii="Times New Roman" w:hAnsi="Times New Roman"/>
                <w:i/>
                <w:sz w:val="18"/>
                <w:szCs w:val="18"/>
              </w:rPr>
              <w:t>]</w:t>
            </w:r>
          </w:p>
        </w:tc>
        <w:tc>
          <w:tcPr>
            <w:tcW w:w="1417" w:type="dxa"/>
            <w:vAlign w:val="center"/>
          </w:tcPr>
          <w:p w14:paraId="0E6606DE"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Koleus</w:t>
            </w:r>
          </w:p>
        </w:tc>
        <w:tc>
          <w:tcPr>
            <w:tcW w:w="1418" w:type="dxa"/>
            <w:vAlign w:val="center"/>
          </w:tcPr>
          <w:p w14:paraId="7B2220CD"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Coleous</w:t>
            </w:r>
          </w:p>
        </w:tc>
        <w:tc>
          <w:tcPr>
            <w:tcW w:w="1843" w:type="dxa"/>
            <w:gridSpan w:val="2"/>
            <w:vAlign w:val="center"/>
          </w:tcPr>
          <w:p w14:paraId="6751547A"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Kök</w:t>
            </w:r>
          </w:p>
        </w:tc>
        <w:tc>
          <w:tcPr>
            <w:tcW w:w="1701" w:type="dxa"/>
            <w:vAlign w:val="center"/>
          </w:tcPr>
          <w:p w14:paraId="3622BDD6" w14:textId="77777777" w:rsidR="00B84BCA" w:rsidRPr="00445CE7" w:rsidRDefault="00B84BCA" w:rsidP="00B84BCA">
            <w:pPr>
              <w:tabs>
                <w:tab w:val="left" w:pos="567"/>
              </w:tabs>
              <w:spacing w:before="60" w:after="60" w:line="240" w:lineRule="auto"/>
              <w:rPr>
                <w:rFonts w:ascii="Times New Roman" w:hAnsi="Times New Roman"/>
                <w:sz w:val="18"/>
                <w:szCs w:val="18"/>
              </w:rPr>
            </w:pPr>
            <w:r w:rsidRPr="00445CE7">
              <w:rPr>
                <w:rFonts w:ascii="Times New Roman" w:hAnsi="Times New Roman"/>
                <w:sz w:val="18"/>
                <w:szCs w:val="18"/>
              </w:rPr>
              <w:t>Root [radix]</w:t>
            </w:r>
          </w:p>
        </w:tc>
        <w:tc>
          <w:tcPr>
            <w:tcW w:w="1135" w:type="dxa"/>
            <w:gridSpan w:val="2"/>
            <w:vAlign w:val="center"/>
          </w:tcPr>
          <w:p w14:paraId="6DD99BB2" w14:textId="77777777" w:rsidR="00B84BCA" w:rsidRPr="00445CE7" w:rsidRDefault="00B84BCA" w:rsidP="00B84BCA">
            <w:pPr>
              <w:spacing w:before="60" w:after="6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Align w:val="center"/>
          </w:tcPr>
          <w:p w14:paraId="5036FD84" w14:textId="77777777" w:rsidR="00B84BCA" w:rsidRPr="009D1BEF" w:rsidRDefault="00B84BCA" w:rsidP="00B84BCA">
            <w:pPr>
              <w:tabs>
                <w:tab w:val="left" w:pos="567"/>
              </w:tabs>
              <w:spacing w:before="60" w:after="60" w:line="240" w:lineRule="auto"/>
              <w:jc w:val="both"/>
              <w:rPr>
                <w:rFonts w:ascii="Times New Roman" w:eastAsia="Times New Roman" w:hAnsi="Times New Roman"/>
                <w:bCs/>
                <w:sz w:val="18"/>
                <w:szCs w:val="18"/>
                <w:lang w:eastAsia="tr-TR"/>
              </w:rPr>
            </w:pPr>
            <w:r w:rsidRPr="009D1BEF">
              <w:rPr>
                <w:rFonts w:ascii="Times New Roman" w:eastAsia="Times New Roman" w:hAnsi="Times New Roman"/>
                <w:bCs/>
                <w:sz w:val="18"/>
                <w:szCs w:val="18"/>
                <w:lang w:eastAsia="tr-TR"/>
              </w:rPr>
              <w:t>Ekstresinde/</w:t>
            </w:r>
            <w:r w:rsidRPr="009D1BEF">
              <w:rPr>
                <w:rFonts w:ascii="Times New Roman" w:hAnsi="Times New Roman"/>
                <w:bCs/>
                <w:sz w:val="18"/>
                <w:szCs w:val="18"/>
              </w:rPr>
              <w:t>ekstraktında</w:t>
            </w:r>
            <w:r>
              <w:rPr>
                <w:rFonts w:ascii="Times New Roman" w:hAnsi="Times New Roman"/>
                <w:bCs/>
                <w:sz w:val="18"/>
                <w:szCs w:val="18"/>
              </w:rPr>
              <w:t xml:space="preserve"> </w:t>
            </w:r>
            <w:r w:rsidRPr="009D1BEF">
              <w:rPr>
                <w:rFonts w:ascii="Times New Roman" w:eastAsia="Times New Roman" w:hAnsi="Times New Roman"/>
                <w:bCs/>
                <w:sz w:val="18"/>
                <w:szCs w:val="18"/>
                <w:lang w:eastAsia="tr-TR"/>
              </w:rPr>
              <w:t>forskolin miktarı % 10’u geçmemelidir</w:t>
            </w:r>
          </w:p>
        </w:tc>
      </w:tr>
      <w:tr w:rsidR="00B84BCA" w:rsidRPr="00162F98" w14:paraId="72FAAA6B" w14:textId="77777777" w:rsidTr="0054110F">
        <w:trPr>
          <w:gridAfter w:val="2"/>
          <w:wAfter w:w="3543" w:type="dxa"/>
          <w:cantSplit/>
          <w:trHeight w:val="340"/>
        </w:trPr>
        <w:tc>
          <w:tcPr>
            <w:tcW w:w="675" w:type="dxa"/>
            <w:vAlign w:val="center"/>
          </w:tcPr>
          <w:p w14:paraId="23A52DA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2D4E54A" w14:textId="77777777" w:rsidR="00B84BCA" w:rsidRPr="003F4B3F"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3F4B3F">
              <w:rPr>
                <w:rFonts w:ascii="Times New Roman" w:eastAsia="Times New Roman" w:hAnsi="Times New Roman"/>
                <w:b/>
                <w:bCs/>
                <w:i/>
                <w:sz w:val="18"/>
                <w:szCs w:val="18"/>
                <w:lang w:eastAsia="tr-TR"/>
              </w:rPr>
              <w:t>Coniium maculatum</w:t>
            </w:r>
            <w:r w:rsidRPr="003F4B3F">
              <w:rPr>
                <w:rFonts w:ascii="Times New Roman" w:eastAsia="Times New Roman" w:hAnsi="Times New Roman"/>
                <w:b/>
                <w:bCs/>
                <w:sz w:val="18"/>
                <w:szCs w:val="18"/>
                <w:lang w:eastAsia="tr-TR"/>
              </w:rPr>
              <w:t xml:space="preserve"> L.</w:t>
            </w:r>
          </w:p>
          <w:p w14:paraId="0C6D1344" w14:textId="77777777" w:rsidR="00B84BCA" w:rsidRPr="003F4B3F"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3F4B3F">
              <w:rPr>
                <w:rFonts w:ascii="Times New Roman" w:hAnsi="Times New Roman"/>
                <w:i/>
                <w:sz w:val="18"/>
                <w:szCs w:val="18"/>
              </w:rPr>
              <w:t>[</w:t>
            </w:r>
            <w:r w:rsidRPr="003F4B3F">
              <w:rPr>
                <w:rFonts w:ascii="Times New Roman" w:hAnsi="Times New Roman"/>
                <w:i/>
                <w:iCs/>
                <w:sz w:val="18"/>
                <w:szCs w:val="18"/>
              </w:rPr>
              <w:t>Cicuta major</w:t>
            </w:r>
            <w:r w:rsidRPr="003F4B3F">
              <w:rPr>
                <w:rFonts w:ascii="Times New Roman" w:hAnsi="Times New Roman"/>
                <w:i/>
                <w:sz w:val="18"/>
                <w:szCs w:val="18"/>
              </w:rPr>
              <w:t> </w:t>
            </w:r>
            <w:r w:rsidRPr="003F4B3F">
              <w:rPr>
                <w:rFonts w:ascii="Times New Roman" w:hAnsi="Times New Roman"/>
                <w:sz w:val="18"/>
                <w:szCs w:val="18"/>
              </w:rPr>
              <w:t>Lam.</w:t>
            </w:r>
            <w:r w:rsidRPr="003F4B3F">
              <w:rPr>
                <w:rFonts w:ascii="Times New Roman" w:hAnsi="Times New Roman"/>
                <w:i/>
                <w:sz w:val="18"/>
                <w:szCs w:val="18"/>
              </w:rPr>
              <w:t>]</w:t>
            </w:r>
          </w:p>
        </w:tc>
        <w:tc>
          <w:tcPr>
            <w:tcW w:w="1417" w:type="dxa"/>
            <w:vAlign w:val="center"/>
          </w:tcPr>
          <w:p w14:paraId="4F88C0D7"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3F4B3F">
              <w:rPr>
                <w:rFonts w:ascii="Times New Roman" w:eastAsia="Times New Roman" w:hAnsi="Times New Roman"/>
                <w:bCs/>
                <w:sz w:val="18"/>
                <w:szCs w:val="18"/>
                <w:lang w:eastAsia="tr-TR"/>
              </w:rPr>
              <w:t>Baldıran</w:t>
            </w:r>
          </w:p>
        </w:tc>
        <w:tc>
          <w:tcPr>
            <w:tcW w:w="1418" w:type="dxa"/>
            <w:vAlign w:val="center"/>
          </w:tcPr>
          <w:p w14:paraId="4C5AC73B"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3F4B3F">
              <w:rPr>
                <w:rFonts w:ascii="Times New Roman" w:eastAsia="Times New Roman" w:hAnsi="Times New Roman"/>
                <w:bCs/>
                <w:sz w:val="18"/>
                <w:szCs w:val="18"/>
                <w:lang w:eastAsia="tr-TR"/>
              </w:rPr>
              <w:t>Hemlock</w:t>
            </w:r>
          </w:p>
        </w:tc>
        <w:tc>
          <w:tcPr>
            <w:tcW w:w="1843" w:type="dxa"/>
            <w:gridSpan w:val="2"/>
            <w:vAlign w:val="center"/>
          </w:tcPr>
          <w:p w14:paraId="5199F514"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3F4B3F">
              <w:rPr>
                <w:rFonts w:ascii="Times New Roman" w:eastAsia="Times New Roman" w:hAnsi="Times New Roman"/>
                <w:bCs/>
                <w:sz w:val="18"/>
                <w:szCs w:val="18"/>
                <w:lang w:eastAsia="tr-TR"/>
              </w:rPr>
              <w:t>Bitkinin bütün kısımları</w:t>
            </w:r>
          </w:p>
        </w:tc>
        <w:tc>
          <w:tcPr>
            <w:tcW w:w="1701" w:type="dxa"/>
            <w:vAlign w:val="center"/>
          </w:tcPr>
          <w:p w14:paraId="1A5BE785"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3F4B3F">
              <w:rPr>
                <w:rFonts w:ascii="Times New Roman" w:hAnsi="Times New Roman"/>
                <w:sz w:val="18"/>
                <w:szCs w:val="18"/>
              </w:rPr>
              <w:t>All parts</w:t>
            </w:r>
          </w:p>
        </w:tc>
        <w:tc>
          <w:tcPr>
            <w:tcW w:w="1135" w:type="dxa"/>
            <w:gridSpan w:val="2"/>
            <w:vAlign w:val="center"/>
          </w:tcPr>
          <w:p w14:paraId="52CD9855" w14:textId="77777777" w:rsidR="00B84BCA" w:rsidRPr="003F4B3F"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3F4B3F">
              <w:rPr>
                <w:rFonts w:ascii="Times New Roman" w:eastAsia="Times New Roman" w:hAnsi="Times New Roman"/>
                <w:bCs/>
                <w:sz w:val="18"/>
                <w:szCs w:val="18"/>
                <w:lang w:eastAsia="tr-TR"/>
              </w:rPr>
              <w:t>Z</w:t>
            </w:r>
          </w:p>
        </w:tc>
        <w:tc>
          <w:tcPr>
            <w:tcW w:w="3543" w:type="dxa"/>
            <w:gridSpan w:val="2"/>
            <w:vAlign w:val="center"/>
          </w:tcPr>
          <w:p w14:paraId="3459C581"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24055D3" w14:textId="77777777" w:rsidTr="0054110F">
        <w:trPr>
          <w:gridAfter w:val="2"/>
          <w:wAfter w:w="3543" w:type="dxa"/>
          <w:cantSplit/>
          <w:trHeight w:val="340"/>
        </w:trPr>
        <w:tc>
          <w:tcPr>
            <w:tcW w:w="675" w:type="dxa"/>
            <w:vAlign w:val="center"/>
          </w:tcPr>
          <w:p w14:paraId="1568D2C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16B7C67"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Convallaria majalis</w:t>
            </w:r>
            <w:r w:rsidRPr="00162F98">
              <w:rPr>
                <w:rFonts w:ascii="Times New Roman" w:eastAsia="Times New Roman" w:hAnsi="Times New Roman"/>
                <w:b/>
                <w:bCs/>
                <w:sz w:val="18"/>
                <w:szCs w:val="18"/>
                <w:lang w:eastAsia="tr-TR"/>
              </w:rPr>
              <w:t xml:space="preserve"> L.</w:t>
            </w:r>
          </w:p>
          <w:p w14:paraId="43906046"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w:t>
            </w:r>
            <w:r w:rsidRPr="00162F98">
              <w:rPr>
                <w:rFonts w:ascii="Times New Roman" w:eastAsia="Times New Roman" w:hAnsi="Times New Roman"/>
                <w:bCs/>
                <w:i/>
                <w:sz w:val="18"/>
                <w:szCs w:val="18"/>
                <w:lang w:eastAsia="tr-TR"/>
              </w:rPr>
              <w:t>Convallaria</w:t>
            </w:r>
            <w:r w:rsidRPr="00162F98">
              <w:rPr>
                <w:rFonts w:ascii="Times New Roman" w:hAnsi="Times New Roman"/>
                <w:i/>
                <w:iCs/>
                <w:sz w:val="18"/>
                <w:szCs w:val="18"/>
              </w:rPr>
              <w:t xml:space="preserve"> keiskei</w:t>
            </w:r>
            <w:r w:rsidRPr="00162F98">
              <w:rPr>
                <w:rStyle w:val="apple-converted-space"/>
                <w:rFonts w:ascii="Times New Roman" w:hAnsi="Times New Roman"/>
                <w:sz w:val="18"/>
                <w:szCs w:val="18"/>
              </w:rPr>
              <w:t> </w:t>
            </w:r>
            <w:r w:rsidRPr="00162F98">
              <w:rPr>
                <w:rFonts w:ascii="Times New Roman" w:hAnsi="Times New Roman"/>
                <w:sz w:val="18"/>
                <w:szCs w:val="18"/>
              </w:rPr>
              <w:t>Miq.</w:t>
            </w:r>
            <w:r w:rsidRPr="00162F98">
              <w:rPr>
                <w:rFonts w:ascii="Times New Roman" w:hAnsi="Times New Roman"/>
                <w:i/>
                <w:sz w:val="18"/>
                <w:szCs w:val="18"/>
              </w:rPr>
              <w:t>]</w:t>
            </w:r>
          </w:p>
        </w:tc>
        <w:tc>
          <w:tcPr>
            <w:tcW w:w="1417" w:type="dxa"/>
            <w:vAlign w:val="center"/>
          </w:tcPr>
          <w:p w14:paraId="14CA23C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Müge</w:t>
            </w:r>
          </w:p>
        </w:tc>
        <w:tc>
          <w:tcPr>
            <w:tcW w:w="1418" w:type="dxa"/>
            <w:vAlign w:val="center"/>
          </w:tcPr>
          <w:p w14:paraId="29CBC55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Lily of the valley</w:t>
            </w:r>
          </w:p>
        </w:tc>
        <w:tc>
          <w:tcPr>
            <w:tcW w:w="1843" w:type="dxa"/>
            <w:gridSpan w:val="2"/>
            <w:vAlign w:val="center"/>
          </w:tcPr>
          <w:p w14:paraId="095F577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29ABC33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3D6D7517"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2B31D83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F15F5F3" w14:textId="77777777" w:rsidTr="0054110F">
        <w:trPr>
          <w:gridAfter w:val="2"/>
          <w:wAfter w:w="3543" w:type="dxa"/>
          <w:cantSplit/>
          <w:trHeight w:val="381"/>
        </w:trPr>
        <w:tc>
          <w:tcPr>
            <w:tcW w:w="675" w:type="dxa"/>
            <w:vMerge w:val="restart"/>
            <w:vAlign w:val="center"/>
          </w:tcPr>
          <w:p w14:paraId="6929610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37D5B61"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Convolvulus scammonia</w:t>
            </w:r>
            <w:r w:rsidRPr="00162F98">
              <w:rPr>
                <w:rFonts w:ascii="Times New Roman" w:eastAsia="Times New Roman" w:hAnsi="Times New Roman"/>
                <w:b/>
                <w:bCs/>
                <w:sz w:val="18"/>
                <w:szCs w:val="18"/>
                <w:lang w:eastAsia="tr-TR"/>
              </w:rPr>
              <w:t xml:space="preserve"> L.</w:t>
            </w:r>
          </w:p>
        </w:tc>
        <w:tc>
          <w:tcPr>
            <w:tcW w:w="1417" w:type="dxa"/>
            <w:vMerge w:val="restart"/>
            <w:vAlign w:val="center"/>
          </w:tcPr>
          <w:p w14:paraId="2B279DC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Mahmude</w:t>
            </w:r>
          </w:p>
        </w:tc>
        <w:tc>
          <w:tcPr>
            <w:tcW w:w="1418" w:type="dxa"/>
            <w:vMerge w:val="restart"/>
            <w:vAlign w:val="center"/>
          </w:tcPr>
          <w:p w14:paraId="29DC0FB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Scammony, Syrian bindweed</w:t>
            </w:r>
          </w:p>
        </w:tc>
        <w:tc>
          <w:tcPr>
            <w:tcW w:w="1843" w:type="dxa"/>
            <w:gridSpan w:val="2"/>
            <w:vAlign w:val="center"/>
          </w:tcPr>
          <w:p w14:paraId="7A52C89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54E58FF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05D195A2"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54662E9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D00F0B7" w14:textId="77777777" w:rsidTr="0054110F">
        <w:trPr>
          <w:gridAfter w:val="2"/>
          <w:wAfter w:w="3543" w:type="dxa"/>
          <w:cantSplit/>
          <w:trHeight w:val="415"/>
        </w:trPr>
        <w:tc>
          <w:tcPr>
            <w:tcW w:w="675" w:type="dxa"/>
            <w:vMerge/>
            <w:vAlign w:val="center"/>
          </w:tcPr>
          <w:p w14:paraId="388953B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075DE881"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38AD5FD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6E42F08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19117B8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Reçine</w:t>
            </w:r>
          </w:p>
        </w:tc>
        <w:tc>
          <w:tcPr>
            <w:tcW w:w="1701" w:type="dxa"/>
            <w:vAlign w:val="center"/>
          </w:tcPr>
          <w:p w14:paraId="4EBD9F4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Resin [resina]</w:t>
            </w:r>
          </w:p>
        </w:tc>
        <w:tc>
          <w:tcPr>
            <w:tcW w:w="1135" w:type="dxa"/>
            <w:gridSpan w:val="2"/>
            <w:vAlign w:val="center"/>
          </w:tcPr>
          <w:p w14:paraId="5B940C1B"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59A1532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B22AA85" w14:textId="77777777" w:rsidTr="0054110F">
        <w:trPr>
          <w:gridAfter w:val="2"/>
          <w:wAfter w:w="3543" w:type="dxa"/>
          <w:cantSplit/>
          <w:trHeight w:val="749"/>
        </w:trPr>
        <w:tc>
          <w:tcPr>
            <w:tcW w:w="675" w:type="dxa"/>
            <w:vAlign w:val="center"/>
          </w:tcPr>
          <w:p w14:paraId="481F70A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9308349"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 xml:space="preserve">Corchorus olitorius </w:t>
            </w:r>
            <w:r w:rsidRPr="00162F98">
              <w:rPr>
                <w:rFonts w:ascii="Times New Roman" w:eastAsia="Times New Roman" w:hAnsi="Times New Roman"/>
                <w:b/>
                <w:bCs/>
                <w:sz w:val="18"/>
                <w:szCs w:val="18"/>
                <w:lang w:eastAsia="tr-TR"/>
              </w:rPr>
              <w:t>L.</w:t>
            </w:r>
          </w:p>
          <w:p w14:paraId="55298D91"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hAnsi="Times New Roman"/>
                <w:i/>
                <w:sz w:val="18"/>
                <w:szCs w:val="18"/>
              </w:rPr>
              <w:t xml:space="preserve">[Corchorus catharticus </w:t>
            </w:r>
            <w:r w:rsidRPr="00162F98">
              <w:rPr>
                <w:rFonts w:ascii="Times New Roman" w:hAnsi="Times New Roman"/>
                <w:sz w:val="18"/>
                <w:szCs w:val="18"/>
              </w:rPr>
              <w:t>Blanco</w:t>
            </w:r>
            <w:r w:rsidRPr="00162F98">
              <w:rPr>
                <w:rFonts w:ascii="Times New Roman" w:hAnsi="Times New Roman"/>
                <w:i/>
                <w:sz w:val="18"/>
                <w:szCs w:val="18"/>
              </w:rPr>
              <w:t>]</w:t>
            </w:r>
          </w:p>
        </w:tc>
        <w:tc>
          <w:tcPr>
            <w:tcW w:w="1417" w:type="dxa"/>
            <w:vAlign w:val="center"/>
          </w:tcPr>
          <w:p w14:paraId="3628CBD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Molehiya</w:t>
            </w:r>
          </w:p>
        </w:tc>
        <w:tc>
          <w:tcPr>
            <w:tcW w:w="1418" w:type="dxa"/>
            <w:vAlign w:val="center"/>
          </w:tcPr>
          <w:p w14:paraId="5621D57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iCs/>
                <w:sz w:val="18"/>
                <w:szCs w:val="18"/>
                <w:lang w:eastAsia="tr-TR"/>
              </w:rPr>
              <w:t>Edible jute, Nalta jute</w:t>
            </w:r>
          </w:p>
        </w:tc>
        <w:tc>
          <w:tcPr>
            <w:tcW w:w="1843" w:type="dxa"/>
            <w:gridSpan w:val="2"/>
            <w:vAlign w:val="center"/>
          </w:tcPr>
          <w:p w14:paraId="6B0743E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iCs/>
                <w:sz w:val="18"/>
                <w:szCs w:val="18"/>
                <w:lang w:eastAsia="tr-TR"/>
              </w:rPr>
              <w:t>Yaprak (ekstresi/</w:t>
            </w:r>
            <w:r w:rsidRPr="00162F98">
              <w:rPr>
                <w:rFonts w:ascii="Times New Roman" w:eastAsia="Times New Roman" w:hAnsi="Times New Roman"/>
                <w:bCs/>
                <w:color w:val="FF0000"/>
                <w:sz w:val="18"/>
                <w:szCs w:val="18"/>
                <w:highlight w:val="yellow"/>
                <w:lang w:eastAsia="tr-TR"/>
              </w:rPr>
              <w:t xml:space="preserve"> </w:t>
            </w:r>
            <w:r w:rsidRPr="000C532D">
              <w:rPr>
                <w:rFonts w:ascii="Times New Roman" w:eastAsia="Times New Roman" w:hAnsi="Times New Roman"/>
                <w:bCs/>
                <w:color w:val="000000"/>
                <w:sz w:val="18"/>
                <w:szCs w:val="18"/>
                <w:lang w:eastAsia="tr-TR"/>
              </w:rPr>
              <w:t xml:space="preserve">ekstraktı </w:t>
            </w:r>
            <w:r w:rsidRPr="00162F98">
              <w:rPr>
                <w:rFonts w:ascii="Times New Roman" w:eastAsia="Times New Roman" w:hAnsi="Times New Roman"/>
                <w:bCs/>
                <w:iCs/>
                <w:sz w:val="18"/>
                <w:szCs w:val="18"/>
                <w:lang w:eastAsia="tr-TR"/>
              </w:rPr>
              <w:t>hariç)</w:t>
            </w:r>
          </w:p>
        </w:tc>
        <w:tc>
          <w:tcPr>
            <w:tcW w:w="1701" w:type="dxa"/>
            <w:vAlign w:val="center"/>
          </w:tcPr>
          <w:p w14:paraId="10C57AB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r>
              <w:rPr>
                <w:rFonts w:ascii="Times New Roman" w:hAnsi="Times New Roman"/>
                <w:sz w:val="18"/>
                <w:szCs w:val="18"/>
              </w:rPr>
              <w:t xml:space="preserve"> </w:t>
            </w:r>
            <w:r w:rsidRPr="00162F98">
              <w:rPr>
                <w:rFonts w:ascii="Times New Roman" w:hAnsi="Times New Roman"/>
                <w:sz w:val="18"/>
                <w:szCs w:val="18"/>
              </w:rPr>
              <w:t>(except extract)</w:t>
            </w:r>
          </w:p>
        </w:tc>
        <w:tc>
          <w:tcPr>
            <w:tcW w:w="1135" w:type="dxa"/>
            <w:gridSpan w:val="2"/>
            <w:vAlign w:val="center"/>
          </w:tcPr>
          <w:p w14:paraId="0301B18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303280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2B91BBD" w14:textId="77777777" w:rsidTr="0054110F">
        <w:trPr>
          <w:gridAfter w:val="2"/>
          <w:wAfter w:w="3543" w:type="dxa"/>
          <w:cantSplit/>
          <w:trHeight w:val="443"/>
        </w:trPr>
        <w:tc>
          <w:tcPr>
            <w:tcW w:w="675" w:type="dxa"/>
            <w:vMerge w:val="restart"/>
            <w:vAlign w:val="center"/>
          </w:tcPr>
          <w:p w14:paraId="5BF4A05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2B7CBEC"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Cordia</w:t>
            </w:r>
            <w:r w:rsidRPr="00162F98">
              <w:rPr>
                <w:rFonts w:ascii="Times New Roman" w:eastAsia="Times New Roman" w:hAnsi="Times New Roman"/>
                <w:b/>
                <w:bCs/>
                <w:sz w:val="18"/>
                <w:szCs w:val="18"/>
                <w:lang w:eastAsia="tr-TR"/>
              </w:rPr>
              <w:t xml:space="preserve"> sp.</w:t>
            </w:r>
          </w:p>
        </w:tc>
        <w:tc>
          <w:tcPr>
            <w:tcW w:w="1417" w:type="dxa"/>
            <w:vMerge w:val="restart"/>
            <w:vAlign w:val="center"/>
          </w:tcPr>
          <w:p w14:paraId="7016FDE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w:t>
            </w:r>
          </w:p>
        </w:tc>
        <w:tc>
          <w:tcPr>
            <w:tcW w:w="1418" w:type="dxa"/>
            <w:vMerge w:val="restart"/>
            <w:vAlign w:val="center"/>
          </w:tcPr>
          <w:p w14:paraId="3D17EA6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Man jack, Cordia</w:t>
            </w:r>
          </w:p>
        </w:tc>
        <w:tc>
          <w:tcPr>
            <w:tcW w:w="1843" w:type="dxa"/>
            <w:gridSpan w:val="2"/>
            <w:vAlign w:val="center"/>
          </w:tcPr>
          <w:p w14:paraId="5988369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59A2985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4DBB33DF"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21C1CBEE"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30432E42" w14:textId="77777777" w:rsidTr="0054110F">
        <w:trPr>
          <w:gridAfter w:val="2"/>
          <w:wAfter w:w="3543" w:type="dxa"/>
          <w:cantSplit/>
          <w:trHeight w:val="421"/>
        </w:trPr>
        <w:tc>
          <w:tcPr>
            <w:tcW w:w="675" w:type="dxa"/>
            <w:vMerge/>
            <w:vAlign w:val="center"/>
          </w:tcPr>
          <w:p w14:paraId="3269F6E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2632D710"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0771490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200C08BC"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08B7D0B1"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0ECDD93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0A12CE54"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0E821A9A"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highlight w:val="yellow"/>
                <w:lang w:eastAsia="tr-TR"/>
              </w:rPr>
            </w:pPr>
          </w:p>
        </w:tc>
      </w:tr>
      <w:tr w:rsidR="00B84BCA" w:rsidRPr="00162F98" w14:paraId="72F48E37" w14:textId="77777777" w:rsidTr="0054110F">
        <w:trPr>
          <w:gridAfter w:val="2"/>
          <w:wAfter w:w="3543" w:type="dxa"/>
          <w:cantSplit/>
          <w:trHeight w:val="340"/>
        </w:trPr>
        <w:tc>
          <w:tcPr>
            <w:tcW w:w="675" w:type="dxa"/>
            <w:vMerge w:val="restart"/>
            <w:vAlign w:val="center"/>
          </w:tcPr>
          <w:p w14:paraId="1C52692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099BCF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Coriandrum sativum</w:t>
            </w:r>
            <w:r w:rsidRPr="00162F98">
              <w:rPr>
                <w:rFonts w:ascii="Times New Roman" w:hAnsi="Times New Roman"/>
                <w:b/>
                <w:sz w:val="18"/>
                <w:szCs w:val="18"/>
              </w:rPr>
              <w:t xml:space="preserve"> L.</w:t>
            </w:r>
          </w:p>
          <w:p w14:paraId="44F30C7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w:t>
            </w:r>
            <w:r w:rsidRPr="00162F98">
              <w:rPr>
                <w:rFonts w:ascii="Times New Roman" w:hAnsi="Times New Roman"/>
                <w:i/>
                <w:iCs/>
                <w:sz w:val="18"/>
                <w:szCs w:val="18"/>
              </w:rPr>
              <w:t>Selinum coriandrum</w:t>
            </w:r>
            <w:r w:rsidRPr="00162F98">
              <w:rPr>
                <w:rStyle w:val="apple-converted-space"/>
                <w:rFonts w:ascii="Times New Roman" w:hAnsi="Times New Roman"/>
                <w:sz w:val="18"/>
                <w:szCs w:val="18"/>
              </w:rPr>
              <w:t> </w:t>
            </w:r>
            <w:r w:rsidRPr="00162F98">
              <w:rPr>
                <w:rFonts w:ascii="Times New Roman" w:hAnsi="Times New Roman"/>
                <w:sz w:val="18"/>
                <w:szCs w:val="18"/>
              </w:rPr>
              <w:t>Krause</w:t>
            </w:r>
            <w:r w:rsidRPr="00162F98">
              <w:rPr>
                <w:rFonts w:ascii="Times New Roman" w:hAnsi="Times New Roman"/>
                <w:i/>
                <w:sz w:val="18"/>
                <w:szCs w:val="18"/>
              </w:rPr>
              <w:t>]</w:t>
            </w:r>
          </w:p>
        </w:tc>
        <w:tc>
          <w:tcPr>
            <w:tcW w:w="1417" w:type="dxa"/>
            <w:vMerge w:val="restart"/>
            <w:vAlign w:val="center"/>
          </w:tcPr>
          <w:p w14:paraId="3B3349E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Kişniş</w:t>
            </w:r>
          </w:p>
        </w:tc>
        <w:tc>
          <w:tcPr>
            <w:tcW w:w="1418" w:type="dxa"/>
            <w:vMerge w:val="restart"/>
            <w:vAlign w:val="center"/>
          </w:tcPr>
          <w:p w14:paraId="39A67CE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Coriander</w:t>
            </w:r>
          </w:p>
        </w:tc>
        <w:tc>
          <w:tcPr>
            <w:tcW w:w="1843" w:type="dxa"/>
            <w:gridSpan w:val="2"/>
            <w:vAlign w:val="center"/>
          </w:tcPr>
          <w:p w14:paraId="43138CC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600C91B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(coriander seed)</w:t>
            </w:r>
            <w:r w:rsidRPr="00162F98">
              <w:rPr>
                <w:rStyle w:val="DipnotBavurusu"/>
                <w:rFonts w:ascii="Times New Roman" w:hAnsi="Times New Roman"/>
                <w:b/>
                <w:sz w:val="18"/>
                <w:szCs w:val="18"/>
              </w:rPr>
              <w:footnoteReference w:id="28"/>
            </w:r>
            <w:r w:rsidRPr="00162F98">
              <w:rPr>
                <w:rFonts w:ascii="Times New Roman" w:hAnsi="Times New Roman"/>
                <w:sz w:val="18"/>
                <w:szCs w:val="18"/>
              </w:rPr>
              <w:t>[fructus]</w:t>
            </w:r>
          </w:p>
        </w:tc>
        <w:tc>
          <w:tcPr>
            <w:tcW w:w="1135" w:type="dxa"/>
            <w:gridSpan w:val="2"/>
            <w:vAlign w:val="center"/>
          </w:tcPr>
          <w:p w14:paraId="5D3F4178"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EBF7B9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73E6EC7" w14:textId="77777777" w:rsidTr="0054110F">
        <w:trPr>
          <w:gridAfter w:val="2"/>
          <w:wAfter w:w="3543" w:type="dxa"/>
          <w:cantSplit/>
          <w:trHeight w:val="515"/>
        </w:trPr>
        <w:tc>
          <w:tcPr>
            <w:tcW w:w="675" w:type="dxa"/>
            <w:vMerge/>
            <w:vAlign w:val="center"/>
          </w:tcPr>
          <w:p w14:paraId="2B00CFB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92C6894"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17B4E736"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1216B63F"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0C5A482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Yaprak </w:t>
            </w:r>
          </w:p>
        </w:tc>
        <w:tc>
          <w:tcPr>
            <w:tcW w:w="1701" w:type="dxa"/>
            <w:vAlign w:val="center"/>
          </w:tcPr>
          <w:p w14:paraId="7E8E117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2B422A7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4644F2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9539FAD" w14:textId="77777777" w:rsidTr="0054110F">
        <w:trPr>
          <w:gridAfter w:val="2"/>
          <w:wAfter w:w="3543" w:type="dxa"/>
          <w:cantSplit/>
          <w:trHeight w:val="874"/>
        </w:trPr>
        <w:tc>
          <w:tcPr>
            <w:tcW w:w="675" w:type="dxa"/>
            <w:vAlign w:val="center"/>
          </w:tcPr>
          <w:p w14:paraId="712CA4A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8B67FA0"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 xml:space="preserve">Coronilla </w:t>
            </w:r>
            <w:r w:rsidRPr="00162F98">
              <w:rPr>
                <w:rFonts w:ascii="Times New Roman" w:eastAsia="Times New Roman" w:hAnsi="Times New Roman"/>
                <w:b/>
                <w:bCs/>
                <w:sz w:val="18"/>
                <w:szCs w:val="18"/>
                <w:lang w:eastAsia="tr-TR"/>
              </w:rPr>
              <w:t>sp.</w:t>
            </w:r>
          </w:p>
        </w:tc>
        <w:tc>
          <w:tcPr>
            <w:tcW w:w="1417" w:type="dxa"/>
            <w:vAlign w:val="center"/>
          </w:tcPr>
          <w:p w14:paraId="6C4B03D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Akrepkuyruğu, Bahçetacı, Yalancı burçak</w:t>
            </w:r>
          </w:p>
        </w:tc>
        <w:tc>
          <w:tcPr>
            <w:tcW w:w="1418" w:type="dxa"/>
            <w:vAlign w:val="center"/>
          </w:tcPr>
          <w:p w14:paraId="14DF9D2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Coronilla</w:t>
            </w:r>
          </w:p>
        </w:tc>
        <w:tc>
          <w:tcPr>
            <w:tcW w:w="1843" w:type="dxa"/>
            <w:gridSpan w:val="2"/>
            <w:vAlign w:val="center"/>
          </w:tcPr>
          <w:p w14:paraId="619CF52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5D75A90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05E2D69A"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6A4F8FF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64E8DFF" w14:textId="77777777" w:rsidTr="0054110F">
        <w:trPr>
          <w:gridAfter w:val="2"/>
          <w:wAfter w:w="3543" w:type="dxa"/>
          <w:cantSplit/>
          <w:trHeight w:val="340"/>
        </w:trPr>
        <w:tc>
          <w:tcPr>
            <w:tcW w:w="675" w:type="dxa"/>
            <w:vMerge w:val="restart"/>
            <w:vAlign w:val="center"/>
          </w:tcPr>
          <w:p w14:paraId="68215D4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6303634C" w14:textId="77777777" w:rsidR="00B84BCA" w:rsidRPr="00F46AAF" w:rsidRDefault="00B84BCA" w:rsidP="00B84BCA">
            <w:pPr>
              <w:spacing w:before="60" w:after="60" w:line="240" w:lineRule="auto"/>
              <w:rPr>
                <w:rFonts w:ascii="Times New Roman" w:hAnsi="Times New Roman"/>
                <w:b/>
                <w:i/>
                <w:strike/>
                <w:sz w:val="18"/>
                <w:szCs w:val="18"/>
              </w:rPr>
            </w:pPr>
            <w:r w:rsidRPr="00F46AAF">
              <w:rPr>
                <w:rFonts w:ascii="Times New Roman" w:hAnsi="Times New Roman"/>
                <w:b/>
                <w:i/>
                <w:sz w:val="18"/>
                <w:szCs w:val="18"/>
              </w:rPr>
              <w:t xml:space="preserve">Crataegus </w:t>
            </w:r>
            <w:r w:rsidRPr="00F46AAF">
              <w:rPr>
                <w:rFonts w:ascii="Times New Roman" w:hAnsi="Times New Roman"/>
                <w:b/>
                <w:sz w:val="18"/>
                <w:szCs w:val="18"/>
              </w:rPr>
              <w:t>sp.</w:t>
            </w:r>
          </w:p>
        </w:tc>
        <w:tc>
          <w:tcPr>
            <w:tcW w:w="1417" w:type="dxa"/>
            <w:vMerge w:val="restart"/>
            <w:vAlign w:val="center"/>
          </w:tcPr>
          <w:p w14:paraId="14054EE7" w14:textId="77777777" w:rsidR="00B84BCA" w:rsidRPr="00F46AAF" w:rsidRDefault="00B84BCA" w:rsidP="00B84BCA">
            <w:pPr>
              <w:spacing w:before="60" w:after="60" w:line="240" w:lineRule="auto"/>
              <w:rPr>
                <w:rFonts w:ascii="Times New Roman" w:hAnsi="Times New Roman"/>
                <w:sz w:val="18"/>
                <w:szCs w:val="18"/>
              </w:rPr>
            </w:pPr>
            <w:r w:rsidRPr="00F46AAF">
              <w:rPr>
                <w:rFonts w:ascii="Times New Roman" w:hAnsi="Times New Roman"/>
                <w:sz w:val="18"/>
                <w:szCs w:val="18"/>
              </w:rPr>
              <w:t>Alıç</w:t>
            </w:r>
          </w:p>
        </w:tc>
        <w:tc>
          <w:tcPr>
            <w:tcW w:w="1418" w:type="dxa"/>
            <w:vMerge w:val="restart"/>
            <w:vAlign w:val="center"/>
          </w:tcPr>
          <w:p w14:paraId="2AB0A3CC" w14:textId="77777777" w:rsidR="00B84BCA" w:rsidRPr="00F46AAF" w:rsidRDefault="00B84BCA" w:rsidP="00B84BCA">
            <w:pPr>
              <w:spacing w:before="60" w:after="60" w:line="240" w:lineRule="auto"/>
              <w:rPr>
                <w:rFonts w:ascii="Times New Roman" w:hAnsi="Times New Roman"/>
                <w:sz w:val="18"/>
                <w:szCs w:val="18"/>
              </w:rPr>
            </w:pPr>
            <w:r w:rsidRPr="00F46AAF">
              <w:rPr>
                <w:rFonts w:ascii="Times New Roman" w:hAnsi="Times New Roman"/>
                <w:sz w:val="18"/>
                <w:szCs w:val="18"/>
              </w:rPr>
              <w:t>Hawthorn</w:t>
            </w:r>
          </w:p>
        </w:tc>
        <w:tc>
          <w:tcPr>
            <w:tcW w:w="1843" w:type="dxa"/>
            <w:gridSpan w:val="2"/>
            <w:vAlign w:val="center"/>
          </w:tcPr>
          <w:p w14:paraId="5588A592" w14:textId="77777777" w:rsidR="00B84BCA" w:rsidRPr="00F46AAF" w:rsidRDefault="00B84BCA" w:rsidP="00B84BCA">
            <w:pPr>
              <w:spacing w:before="60" w:after="60" w:line="240" w:lineRule="auto"/>
              <w:rPr>
                <w:rFonts w:ascii="Times New Roman" w:hAnsi="Times New Roman"/>
                <w:sz w:val="18"/>
                <w:szCs w:val="18"/>
              </w:rPr>
            </w:pPr>
            <w:r w:rsidRPr="00F46AAF">
              <w:rPr>
                <w:rFonts w:ascii="Times New Roman" w:hAnsi="Times New Roman"/>
                <w:sz w:val="18"/>
                <w:szCs w:val="18"/>
              </w:rPr>
              <w:t xml:space="preserve">Çiçek </w:t>
            </w:r>
          </w:p>
        </w:tc>
        <w:tc>
          <w:tcPr>
            <w:tcW w:w="1701" w:type="dxa"/>
            <w:vAlign w:val="center"/>
          </w:tcPr>
          <w:p w14:paraId="7644B16B" w14:textId="77777777" w:rsidR="00B84BCA" w:rsidRPr="00F46AAF" w:rsidRDefault="00B84BCA" w:rsidP="00B84BCA">
            <w:pPr>
              <w:spacing w:before="60" w:after="60" w:line="240" w:lineRule="auto"/>
              <w:rPr>
                <w:rFonts w:ascii="Times New Roman" w:hAnsi="Times New Roman"/>
                <w:sz w:val="18"/>
                <w:szCs w:val="18"/>
              </w:rPr>
            </w:pPr>
            <w:r w:rsidRPr="00F46AAF">
              <w:rPr>
                <w:rFonts w:ascii="Times New Roman" w:hAnsi="Times New Roman"/>
                <w:sz w:val="18"/>
                <w:szCs w:val="18"/>
              </w:rPr>
              <w:t>Flower [flos]</w:t>
            </w:r>
          </w:p>
        </w:tc>
        <w:tc>
          <w:tcPr>
            <w:tcW w:w="1135" w:type="dxa"/>
            <w:gridSpan w:val="2"/>
            <w:vAlign w:val="center"/>
          </w:tcPr>
          <w:p w14:paraId="44575ED7" w14:textId="77777777" w:rsidR="00B84BCA" w:rsidRPr="00F46AAF" w:rsidRDefault="00B84BCA" w:rsidP="00B84BCA">
            <w:pPr>
              <w:spacing w:before="60" w:after="60" w:line="240" w:lineRule="auto"/>
              <w:jc w:val="center"/>
              <w:rPr>
                <w:rFonts w:ascii="Times New Roman" w:hAnsi="Times New Roman"/>
                <w:sz w:val="18"/>
                <w:szCs w:val="18"/>
              </w:rPr>
            </w:pPr>
            <w:r w:rsidRPr="00F46AAF">
              <w:rPr>
                <w:rFonts w:ascii="Times New Roman" w:hAnsi="Times New Roman"/>
                <w:sz w:val="18"/>
                <w:szCs w:val="18"/>
              </w:rPr>
              <w:t>P</w:t>
            </w:r>
          </w:p>
        </w:tc>
        <w:tc>
          <w:tcPr>
            <w:tcW w:w="3543" w:type="dxa"/>
            <w:gridSpan w:val="2"/>
            <w:vAlign w:val="center"/>
          </w:tcPr>
          <w:p w14:paraId="66DE3971" w14:textId="77777777" w:rsidR="00B84BCA" w:rsidRPr="00F46AAF"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DA59425" w14:textId="77777777" w:rsidTr="0054110F">
        <w:trPr>
          <w:gridAfter w:val="2"/>
          <w:wAfter w:w="3543" w:type="dxa"/>
          <w:cantSplit/>
          <w:trHeight w:val="340"/>
        </w:trPr>
        <w:tc>
          <w:tcPr>
            <w:tcW w:w="675" w:type="dxa"/>
            <w:vMerge/>
            <w:vAlign w:val="center"/>
          </w:tcPr>
          <w:p w14:paraId="3EAA69B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2AA5A775" w14:textId="77777777" w:rsidR="00B84BCA" w:rsidRPr="00F46AAF" w:rsidRDefault="00B84BCA" w:rsidP="00B84BCA">
            <w:pPr>
              <w:spacing w:before="60" w:after="60" w:line="240" w:lineRule="auto"/>
              <w:rPr>
                <w:rFonts w:ascii="Times New Roman" w:hAnsi="Times New Roman"/>
                <w:b/>
                <w:i/>
                <w:sz w:val="18"/>
                <w:szCs w:val="18"/>
              </w:rPr>
            </w:pPr>
          </w:p>
        </w:tc>
        <w:tc>
          <w:tcPr>
            <w:tcW w:w="1417" w:type="dxa"/>
            <w:vMerge/>
            <w:vAlign w:val="center"/>
          </w:tcPr>
          <w:p w14:paraId="30160C85" w14:textId="77777777" w:rsidR="00B84BCA" w:rsidRPr="00F46AAF" w:rsidRDefault="00B84BCA" w:rsidP="00B84BCA">
            <w:pPr>
              <w:spacing w:before="60" w:after="60" w:line="240" w:lineRule="auto"/>
              <w:rPr>
                <w:rFonts w:ascii="Times New Roman" w:hAnsi="Times New Roman"/>
                <w:sz w:val="18"/>
                <w:szCs w:val="18"/>
              </w:rPr>
            </w:pPr>
          </w:p>
        </w:tc>
        <w:tc>
          <w:tcPr>
            <w:tcW w:w="1418" w:type="dxa"/>
            <w:vMerge/>
            <w:vAlign w:val="center"/>
          </w:tcPr>
          <w:p w14:paraId="58EB1C10" w14:textId="77777777" w:rsidR="00B84BCA" w:rsidRPr="00F46AAF" w:rsidRDefault="00B84BCA" w:rsidP="00B84BCA">
            <w:pPr>
              <w:spacing w:before="60" w:after="60" w:line="240" w:lineRule="auto"/>
              <w:rPr>
                <w:rFonts w:ascii="Times New Roman" w:hAnsi="Times New Roman"/>
                <w:sz w:val="18"/>
                <w:szCs w:val="18"/>
              </w:rPr>
            </w:pPr>
          </w:p>
        </w:tc>
        <w:tc>
          <w:tcPr>
            <w:tcW w:w="1843" w:type="dxa"/>
            <w:gridSpan w:val="2"/>
            <w:vAlign w:val="center"/>
          </w:tcPr>
          <w:p w14:paraId="4EA0722B" w14:textId="77777777" w:rsidR="00B84BCA" w:rsidRPr="00F46AAF" w:rsidRDefault="00B84BCA" w:rsidP="00B84BCA">
            <w:pPr>
              <w:spacing w:before="60" w:after="60" w:line="240" w:lineRule="auto"/>
              <w:rPr>
                <w:rFonts w:ascii="Times New Roman" w:hAnsi="Times New Roman"/>
                <w:sz w:val="18"/>
                <w:szCs w:val="18"/>
              </w:rPr>
            </w:pPr>
            <w:r w:rsidRPr="00F46AAF">
              <w:rPr>
                <w:rFonts w:ascii="Times New Roman" w:hAnsi="Times New Roman"/>
                <w:sz w:val="18"/>
                <w:szCs w:val="18"/>
              </w:rPr>
              <w:t xml:space="preserve">Meyve </w:t>
            </w:r>
          </w:p>
        </w:tc>
        <w:tc>
          <w:tcPr>
            <w:tcW w:w="1701" w:type="dxa"/>
            <w:vAlign w:val="center"/>
          </w:tcPr>
          <w:p w14:paraId="7C48CC16" w14:textId="77777777" w:rsidR="00B84BCA" w:rsidRPr="00F46AAF" w:rsidRDefault="00B84BCA" w:rsidP="00B84BCA">
            <w:pPr>
              <w:spacing w:before="60" w:after="60" w:line="240" w:lineRule="auto"/>
              <w:rPr>
                <w:rFonts w:ascii="Times New Roman" w:hAnsi="Times New Roman"/>
                <w:sz w:val="18"/>
                <w:szCs w:val="18"/>
              </w:rPr>
            </w:pPr>
            <w:r w:rsidRPr="00F46AAF">
              <w:rPr>
                <w:rFonts w:ascii="Times New Roman" w:hAnsi="Times New Roman"/>
                <w:sz w:val="18"/>
                <w:szCs w:val="18"/>
              </w:rPr>
              <w:t>Fruit [fructus]</w:t>
            </w:r>
          </w:p>
        </w:tc>
        <w:tc>
          <w:tcPr>
            <w:tcW w:w="1135" w:type="dxa"/>
            <w:gridSpan w:val="2"/>
            <w:vAlign w:val="center"/>
          </w:tcPr>
          <w:p w14:paraId="0FCA5A7C" w14:textId="77777777" w:rsidR="00B84BCA" w:rsidRPr="00F46AAF" w:rsidRDefault="00B84BCA" w:rsidP="00B84BCA">
            <w:pPr>
              <w:spacing w:before="60" w:after="60" w:line="240" w:lineRule="auto"/>
              <w:jc w:val="center"/>
              <w:rPr>
                <w:rFonts w:ascii="Times New Roman" w:hAnsi="Times New Roman"/>
                <w:sz w:val="18"/>
                <w:szCs w:val="18"/>
              </w:rPr>
            </w:pPr>
            <w:r w:rsidRPr="00F46AAF">
              <w:rPr>
                <w:rFonts w:ascii="Times New Roman" w:hAnsi="Times New Roman"/>
                <w:sz w:val="18"/>
                <w:szCs w:val="18"/>
              </w:rPr>
              <w:t>P</w:t>
            </w:r>
          </w:p>
        </w:tc>
        <w:tc>
          <w:tcPr>
            <w:tcW w:w="3543" w:type="dxa"/>
            <w:gridSpan w:val="2"/>
            <w:vAlign w:val="center"/>
          </w:tcPr>
          <w:p w14:paraId="60FE0F80" w14:textId="77777777" w:rsidR="00B84BCA" w:rsidRPr="00E86A9D" w:rsidRDefault="00B84BCA" w:rsidP="00B84BCA">
            <w:pPr>
              <w:spacing w:before="60" w:after="60"/>
              <w:rPr>
                <w:rFonts w:ascii="Times New Roman" w:eastAsia="Times New Roman" w:hAnsi="Times New Roman"/>
                <w:bCs/>
                <w:color w:val="0070C0"/>
                <w:sz w:val="18"/>
                <w:szCs w:val="18"/>
                <w:lang w:eastAsia="tr-TR"/>
              </w:rPr>
            </w:pPr>
            <w:r w:rsidRPr="004F256B">
              <w:rPr>
                <w:rFonts w:ascii="Times New Roman" w:hAnsi="Times New Roman"/>
                <w:bCs/>
                <w:i/>
                <w:sz w:val="18"/>
                <w:szCs w:val="18"/>
              </w:rPr>
              <w:t xml:space="preserve">Crataegus pinnatifid'in </w:t>
            </w:r>
            <w:r w:rsidRPr="004F256B">
              <w:rPr>
                <w:rFonts w:ascii="Times New Roman" w:hAnsi="Times New Roman"/>
                <w:bCs/>
                <w:sz w:val="18"/>
                <w:szCs w:val="18"/>
              </w:rPr>
              <w:t>k</w:t>
            </w:r>
            <w:r w:rsidRPr="004F256B">
              <w:rPr>
                <w:rFonts w:ascii="Times New Roman" w:hAnsi="Times New Roman"/>
                <w:sz w:val="18"/>
                <w:szCs w:val="18"/>
              </w:rPr>
              <w:t>urutulmuş meyvesi için Ek-6’da yer alan bilgiler dikkate alınmalıdır.</w:t>
            </w:r>
          </w:p>
        </w:tc>
      </w:tr>
      <w:tr w:rsidR="00B84BCA" w:rsidRPr="00162F98" w14:paraId="2355A305" w14:textId="77777777" w:rsidTr="0054110F">
        <w:trPr>
          <w:gridAfter w:val="2"/>
          <w:wAfter w:w="3543" w:type="dxa"/>
          <w:cantSplit/>
          <w:trHeight w:val="340"/>
        </w:trPr>
        <w:tc>
          <w:tcPr>
            <w:tcW w:w="675" w:type="dxa"/>
            <w:vMerge/>
            <w:vAlign w:val="center"/>
          </w:tcPr>
          <w:p w14:paraId="2430FF7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06C588FF" w14:textId="77777777" w:rsidR="00B84BCA" w:rsidRPr="00F46AAF" w:rsidRDefault="00B84BCA" w:rsidP="00B84BCA">
            <w:pPr>
              <w:spacing w:before="60" w:after="60" w:line="240" w:lineRule="auto"/>
              <w:rPr>
                <w:rFonts w:ascii="Times New Roman" w:hAnsi="Times New Roman"/>
                <w:b/>
                <w:i/>
                <w:sz w:val="18"/>
                <w:szCs w:val="18"/>
              </w:rPr>
            </w:pPr>
          </w:p>
        </w:tc>
        <w:tc>
          <w:tcPr>
            <w:tcW w:w="1417" w:type="dxa"/>
            <w:vMerge/>
            <w:vAlign w:val="center"/>
          </w:tcPr>
          <w:p w14:paraId="63254F6A" w14:textId="77777777" w:rsidR="00B84BCA" w:rsidRPr="00F46AAF" w:rsidRDefault="00B84BCA" w:rsidP="00B84BCA">
            <w:pPr>
              <w:spacing w:before="60" w:after="60" w:line="240" w:lineRule="auto"/>
              <w:rPr>
                <w:rFonts w:ascii="Times New Roman" w:hAnsi="Times New Roman"/>
                <w:sz w:val="18"/>
                <w:szCs w:val="18"/>
              </w:rPr>
            </w:pPr>
          </w:p>
        </w:tc>
        <w:tc>
          <w:tcPr>
            <w:tcW w:w="1418" w:type="dxa"/>
            <w:vMerge/>
            <w:vAlign w:val="center"/>
          </w:tcPr>
          <w:p w14:paraId="296478DD" w14:textId="77777777" w:rsidR="00B84BCA" w:rsidRPr="00F46AAF" w:rsidRDefault="00B84BCA" w:rsidP="00B84BCA">
            <w:pPr>
              <w:spacing w:before="60" w:after="60" w:line="240" w:lineRule="auto"/>
              <w:rPr>
                <w:rFonts w:ascii="Times New Roman" w:hAnsi="Times New Roman"/>
                <w:sz w:val="18"/>
                <w:szCs w:val="18"/>
              </w:rPr>
            </w:pPr>
          </w:p>
        </w:tc>
        <w:tc>
          <w:tcPr>
            <w:tcW w:w="1843" w:type="dxa"/>
            <w:gridSpan w:val="2"/>
            <w:vAlign w:val="center"/>
          </w:tcPr>
          <w:p w14:paraId="0E7D8A95" w14:textId="77777777" w:rsidR="00B84BCA" w:rsidRPr="00F46AAF" w:rsidRDefault="00B84BCA" w:rsidP="00B84BCA">
            <w:pPr>
              <w:spacing w:before="60" w:after="60" w:line="240" w:lineRule="auto"/>
              <w:rPr>
                <w:rFonts w:ascii="Times New Roman" w:hAnsi="Times New Roman"/>
                <w:sz w:val="18"/>
                <w:szCs w:val="18"/>
              </w:rPr>
            </w:pPr>
            <w:r w:rsidRPr="00F46AAF">
              <w:rPr>
                <w:rFonts w:ascii="Times New Roman" w:hAnsi="Times New Roman"/>
                <w:sz w:val="18"/>
                <w:szCs w:val="18"/>
              </w:rPr>
              <w:t>Yaprak</w:t>
            </w:r>
          </w:p>
        </w:tc>
        <w:tc>
          <w:tcPr>
            <w:tcW w:w="1701" w:type="dxa"/>
            <w:vAlign w:val="center"/>
          </w:tcPr>
          <w:p w14:paraId="013A36DF" w14:textId="77777777" w:rsidR="00B84BCA" w:rsidRPr="00F46AAF" w:rsidRDefault="00B84BCA" w:rsidP="00B84BCA">
            <w:pPr>
              <w:spacing w:before="60" w:after="60" w:line="240" w:lineRule="auto"/>
              <w:rPr>
                <w:rFonts w:ascii="Times New Roman" w:hAnsi="Times New Roman"/>
                <w:sz w:val="18"/>
                <w:szCs w:val="18"/>
              </w:rPr>
            </w:pPr>
            <w:r w:rsidRPr="00F46AAF">
              <w:rPr>
                <w:rFonts w:ascii="Times New Roman" w:hAnsi="Times New Roman"/>
                <w:sz w:val="18"/>
                <w:szCs w:val="18"/>
              </w:rPr>
              <w:t>Leaf [folium]</w:t>
            </w:r>
          </w:p>
        </w:tc>
        <w:tc>
          <w:tcPr>
            <w:tcW w:w="1135" w:type="dxa"/>
            <w:gridSpan w:val="2"/>
            <w:vAlign w:val="center"/>
          </w:tcPr>
          <w:p w14:paraId="3157BA17" w14:textId="77777777" w:rsidR="00B84BCA" w:rsidRPr="00F46AAF" w:rsidRDefault="00B84BCA" w:rsidP="00B84BCA">
            <w:pPr>
              <w:spacing w:before="60" w:after="60" w:line="240" w:lineRule="auto"/>
              <w:jc w:val="center"/>
              <w:rPr>
                <w:rFonts w:ascii="Times New Roman" w:hAnsi="Times New Roman"/>
                <w:sz w:val="18"/>
                <w:szCs w:val="18"/>
              </w:rPr>
            </w:pPr>
            <w:r w:rsidRPr="00F46AAF">
              <w:rPr>
                <w:rFonts w:ascii="Times New Roman" w:hAnsi="Times New Roman"/>
                <w:sz w:val="18"/>
                <w:szCs w:val="18"/>
              </w:rPr>
              <w:t>P</w:t>
            </w:r>
          </w:p>
        </w:tc>
        <w:tc>
          <w:tcPr>
            <w:tcW w:w="3543" w:type="dxa"/>
            <w:gridSpan w:val="2"/>
            <w:vAlign w:val="center"/>
          </w:tcPr>
          <w:p w14:paraId="0D8ADD3A" w14:textId="77777777" w:rsidR="00B84BCA" w:rsidRPr="00F46AAF"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423905D" w14:textId="77777777" w:rsidTr="0054110F">
        <w:trPr>
          <w:gridAfter w:val="2"/>
          <w:wAfter w:w="3543" w:type="dxa"/>
          <w:cantSplit/>
          <w:trHeight w:val="340"/>
        </w:trPr>
        <w:tc>
          <w:tcPr>
            <w:tcW w:w="675" w:type="dxa"/>
            <w:vAlign w:val="center"/>
          </w:tcPr>
          <w:p w14:paraId="275BC7B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7090E2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Crocus sativus</w:t>
            </w:r>
            <w:r w:rsidRPr="00162F98">
              <w:rPr>
                <w:rFonts w:ascii="Times New Roman" w:hAnsi="Times New Roman"/>
                <w:b/>
                <w:sz w:val="18"/>
                <w:szCs w:val="18"/>
              </w:rPr>
              <w:t xml:space="preserve"> L.</w:t>
            </w:r>
          </w:p>
        </w:tc>
        <w:tc>
          <w:tcPr>
            <w:tcW w:w="1417" w:type="dxa"/>
            <w:vAlign w:val="center"/>
          </w:tcPr>
          <w:p w14:paraId="0170FAD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Safran</w:t>
            </w:r>
          </w:p>
        </w:tc>
        <w:tc>
          <w:tcPr>
            <w:tcW w:w="1418" w:type="dxa"/>
            <w:vAlign w:val="center"/>
          </w:tcPr>
          <w:p w14:paraId="66541EA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Saffron</w:t>
            </w:r>
          </w:p>
        </w:tc>
        <w:tc>
          <w:tcPr>
            <w:tcW w:w="1843" w:type="dxa"/>
            <w:gridSpan w:val="2"/>
            <w:vAlign w:val="center"/>
          </w:tcPr>
          <w:p w14:paraId="4428B74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Stigma</w:t>
            </w:r>
          </w:p>
        </w:tc>
        <w:tc>
          <w:tcPr>
            <w:tcW w:w="1701" w:type="dxa"/>
            <w:vAlign w:val="center"/>
          </w:tcPr>
          <w:p w14:paraId="690B50B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Stigma [stigma]</w:t>
            </w:r>
          </w:p>
        </w:tc>
        <w:tc>
          <w:tcPr>
            <w:tcW w:w="1135" w:type="dxa"/>
            <w:gridSpan w:val="2"/>
            <w:vAlign w:val="center"/>
          </w:tcPr>
          <w:p w14:paraId="7224725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B43691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0D175A8" w14:textId="77777777" w:rsidTr="0054110F">
        <w:trPr>
          <w:gridAfter w:val="2"/>
          <w:wAfter w:w="3543" w:type="dxa"/>
          <w:cantSplit/>
          <w:trHeight w:val="340"/>
        </w:trPr>
        <w:tc>
          <w:tcPr>
            <w:tcW w:w="675" w:type="dxa"/>
            <w:vMerge w:val="restart"/>
            <w:vAlign w:val="center"/>
          </w:tcPr>
          <w:p w14:paraId="4366271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0F74985"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 xml:space="preserve">Crotolaria </w:t>
            </w:r>
            <w:r w:rsidRPr="00162F98">
              <w:rPr>
                <w:rFonts w:ascii="Times New Roman" w:eastAsia="Times New Roman" w:hAnsi="Times New Roman"/>
                <w:b/>
                <w:bCs/>
                <w:sz w:val="18"/>
                <w:szCs w:val="18"/>
                <w:lang w:eastAsia="tr-TR"/>
              </w:rPr>
              <w:t>sp.</w:t>
            </w:r>
          </w:p>
        </w:tc>
        <w:tc>
          <w:tcPr>
            <w:tcW w:w="1417" w:type="dxa"/>
            <w:vMerge w:val="restart"/>
            <w:vAlign w:val="center"/>
          </w:tcPr>
          <w:p w14:paraId="69CC3FD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w:t>
            </w:r>
          </w:p>
        </w:tc>
        <w:tc>
          <w:tcPr>
            <w:tcW w:w="1418" w:type="dxa"/>
            <w:vMerge w:val="restart"/>
            <w:vAlign w:val="center"/>
          </w:tcPr>
          <w:p w14:paraId="5BB9203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 xml:space="preserve">Rattlepod, Rattlebox </w:t>
            </w:r>
          </w:p>
        </w:tc>
        <w:tc>
          <w:tcPr>
            <w:tcW w:w="1843" w:type="dxa"/>
            <w:gridSpan w:val="2"/>
            <w:vAlign w:val="center"/>
          </w:tcPr>
          <w:p w14:paraId="681608B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305A394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1054A4AD"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1A3E3DB1"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362BFFA6" w14:textId="77777777" w:rsidTr="0054110F">
        <w:trPr>
          <w:gridAfter w:val="2"/>
          <w:wAfter w:w="3543" w:type="dxa"/>
          <w:cantSplit/>
          <w:trHeight w:val="340"/>
        </w:trPr>
        <w:tc>
          <w:tcPr>
            <w:tcW w:w="675" w:type="dxa"/>
            <w:vMerge/>
            <w:vAlign w:val="center"/>
          </w:tcPr>
          <w:p w14:paraId="5E9B9D6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2F14292"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4C93949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54B80526"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32AA67A9"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4E57849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0E86E95B"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68B300A1"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highlight w:val="yellow"/>
                <w:lang w:eastAsia="tr-TR"/>
              </w:rPr>
            </w:pPr>
          </w:p>
        </w:tc>
      </w:tr>
      <w:tr w:rsidR="00B84BCA" w:rsidRPr="00162F98" w14:paraId="7134E889" w14:textId="77777777" w:rsidTr="0054110F">
        <w:trPr>
          <w:gridAfter w:val="2"/>
          <w:wAfter w:w="3543" w:type="dxa"/>
          <w:cantSplit/>
          <w:trHeight w:val="340"/>
        </w:trPr>
        <w:tc>
          <w:tcPr>
            <w:tcW w:w="675" w:type="dxa"/>
            <w:vAlign w:val="center"/>
          </w:tcPr>
          <w:p w14:paraId="50FB510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45F7B10"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Croton tiglium</w:t>
            </w:r>
            <w:r w:rsidRPr="00162F98">
              <w:rPr>
                <w:rFonts w:ascii="Times New Roman" w:eastAsia="Times New Roman" w:hAnsi="Times New Roman"/>
                <w:b/>
                <w:bCs/>
                <w:sz w:val="18"/>
                <w:szCs w:val="18"/>
                <w:lang w:eastAsia="tr-TR"/>
              </w:rPr>
              <w:t xml:space="preserve"> L.</w:t>
            </w:r>
          </w:p>
          <w:p w14:paraId="6E00FDA2"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w:t>
            </w:r>
            <w:r w:rsidRPr="00162F98">
              <w:rPr>
                <w:rFonts w:ascii="Times New Roman" w:eastAsia="Times New Roman" w:hAnsi="Times New Roman"/>
                <w:bCs/>
                <w:i/>
                <w:sz w:val="18"/>
                <w:szCs w:val="18"/>
              </w:rPr>
              <w:t>Alchornea vaniotii</w:t>
            </w:r>
            <w:r w:rsidRPr="00162F98">
              <w:rPr>
                <w:rFonts w:ascii="Times New Roman" w:eastAsia="Times New Roman" w:hAnsi="Times New Roman"/>
                <w:bCs/>
                <w:sz w:val="18"/>
                <w:szCs w:val="18"/>
              </w:rPr>
              <w:t xml:space="preserve"> H.Lév.</w:t>
            </w:r>
            <w:r w:rsidRPr="00162F98">
              <w:rPr>
                <w:rFonts w:ascii="Times New Roman" w:hAnsi="Times New Roman"/>
                <w:i/>
                <w:sz w:val="18"/>
                <w:szCs w:val="18"/>
              </w:rPr>
              <w:t>]</w:t>
            </w:r>
          </w:p>
        </w:tc>
        <w:tc>
          <w:tcPr>
            <w:tcW w:w="1417" w:type="dxa"/>
            <w:vAlign w:val="center"/>
          </w:tcPr>
          <w:p w14:paraId="370F347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Kroton</w:t>
            </w:r>
          </w:p>
        </w:tc>
        <w:tc>
          <w:tcPr>
            <w:tcW w:w="1418" w:type="dxa"/>
            <w:vAlign w:val="center"/>
          </w:tcPr>
          <w:p w14:paraId="5D5CF34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Croton</w:t>
            </w:r>
          </w:p>
        </w:tc>
        <w:tc>
          <w:tcPr>
            <w:tcW w:w="1843" w:type="dxa"/>
            <w:gridSpan w:val="2"/>
            <w:vAlign w:val="center"/>
          </w:tcPr>
          <w:p w14:paraId="51EDC52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Tohum</w:t>
            </w:r>
          </w:p>
        </w:tc>
        <w:tc>
          <w:tcPr>
            <w:tcW w:w="1701" w:type="dxa"/>
            <w:vAlign w:val="center"/>
          </w:tcPr>
          <w:p w14:paraId="29B16B9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Seed [semen]</w:t>
            </w:r>
          </w:p>
        </w:tc>
        <w:tc>
          <w:tcPr>
            <w:tcW w:w="1135" w:type="dxa"/>
            <w:gridSpan w:val="2"/>
            <w:vAlign w:val="center"/>
          </w:tcPr>
          <w:p w14:paraId="167A6F4F"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20CD42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79A32D7" w14:textId="77777777" w:rsidTr="0054110F">
        <w:trPr>
          <w:gridAfter w:val="2"/>
          <w:wAfter w:w="3543" w:type="dxa"/>
          <w:cantSplit/>
          <w:trHeight w:val="340"/>
        </w:trPr>
        <w:tc>
          <w:tcPr>
            <w:tcW w:w="675" w:type="dxa"/>
            <w:vAlign w:val="center"/>
          </w:tcPr>
          <w:p w14:paraId="15C9CB7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98FDCF6" w14:textId="77777777" w:rsidR="00B84BCA" w:rsidRPr="00445CE7" w:rsidRDefault="00B84BCA" w:rsidP="00B84BCA">
            <w:pPr>
              <w:spacing w:before="60" w:after="60" w:line="240" w:lineRule="auto"/>
              <w:rPr>
                <w:rFonts w:ascii="Times New Roman" w:hAnsi="Times New Roman"/>
                <w:b/>
                <w:i/>
                <w:sz w:val="18"/>
                <w:szCs w:val="18"/>
              </w:rPr>
            </w:pPr>
            <w:r w:rsidRPr="00445CE7">
              <w:rPr>
                <w:rFonts w:ascii="Times New Roman" w:hAnsi="Times New Roman"/>
                <w:b/>
                <w:i/>
                <w:sz w:val="18"/>
                <w:szCs w:val="18"/>
              </w:rPr>
              <w:t xml:space="preserve">Cucurbita moschata Duchesne </w:t>
            </w:r>
          </w:p>
          <w:p w14:paraId="1F1CBAD0" w14:textId="77777777" w:rsidR="00B84BCA" w:rsidRPr="00445CE7" w:rsidRDefault="00B84BCA" w:rsidP="00B84BCA">
            <w:pPr>
              <w:spacing w:before="60" w:after="60" w:line="240" w:lineRule="auto"/>
              <w:rPr>
                <w:rFonts w:ascii="Times New Roman" w:hAnsi="Times New Roman"/>
                <w:b/>
                <w:i/>
                <w:sz w:val="18"/>
                <w:szCs w:val="18"/>
              </w:rPr>
            </w:pPr>
            <w:r w:rsidRPr="00445CE7">
              <w:rPr>
                <w:rFonts w:ascii="Times New Roman" w:hAnsi="Times New Roman"/>
                <w:i/>
                <w:sz w:val="18"/>
                <w:szCs w:val="18"/>
              </w:rPr>
              <w:t xml:space="preserve">[Cucumis hippopera </w:t>
            </w:r>
            <w:r w:rsidRPr="00445CE7">
              <w:rPr>
                <w:rFonts w:ascii="Times New Roman" w:hAnsi="Times New Roman"/>
                <w:sz w:val="18"/>
                <w:szCs w:val="18"/>
              </w:rPr>
              <w:t>Ser</w:t>
            </w:r>
            <w:r w:rsidRPr="00445CE7">
              <w:rPr>
                <w:rFonts w:ascii="Times New Roman" w:hAnsi="Times New Roman"/>
                <w:i/>
                <w:sz w:val="18"/>
                <w:szCs w:val="18"/>
              </w:rPr>
              <w:t xml:space="preserve">., Pepo moschata </w:t>
            </w:r>
            <w:r w:rsidRPr="00445CE7">
              <w:rPr>
                <w:rFonts w:ascii="Times New Roman" w:hAnsi="Times New Roman"/>
                <w:sz w:val="18"/>
                <w:szCs w:val="18"/>
              </w:rPr>
              <w:t>(Duckesne) Britton</w:t>
            </w:r>
            <w:r w:rsidRPr="00445CE7">
              <w:rPr>
                <w:rFonts w:ascii="Times New Roman" w:hAnsi="Times New Roman"/>
                <w:i/>
                <w:sz w:val="18"/>
                <w:szCs w:val="18"/>
              </w:rPr>
              <w:t>]</w:t>
            </w:r>
          </w:p>
        </w:tc>
        <w:tc>
          <w:tcPr>
            <w:tcW w:w="1417" w:type="dxa"/>
            <w:vAlign w:val="center"/>
          </w:tcPr>
          <w:p w14:paraId="2C377157"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Balkabağı</w:t>
            </w:r>
          </w:p>
        </w:tc>
        <w:tc>
          <w:tcPr>
            <w:tcW w:w="1418" w:type="dxa"/>
            <w:vAlign w:val="center"/>
          </w:tcPr>
          <w:p w14:paraId="6603DDC9"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Pumpkin</w:t>
            </w:r>
          </w:p>
        </w:tc>
        <w:tc>
          <w:tcPr>
            <w:tcW w:w="1843" w:type="dxa"/>
            <w:gridSpan w:val="2"/>
            <w:vAlign w:val="center"/>
          </w:tcPr>
          <w:p w14:paraId="3D60574A"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Tohum</w:t>
            </w:r>
          </w:p>
        </w:tc>
        <w:tc>
          <w:tcPr>
            <w:tcW w:w="1701" w:type="dxa"/>
            <w:vAlign w:val="center"/>
          </w:tcPr>
          <w:p w14:paraId="3401819C"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eastAsia="Times New Roman" w:hAnsi="Times New Roman"/>
                <w:bCs/>
                <w:sz w:val="18"/>
                <w:szCs w:val="18"/>
                <w:lang w:eastAsia="tr-TR"/>
              </w:rPr>
              <w:t>Seed [semen]</w:t>
            </w:r>
          </w:p>
        </w:tc>
        <w:tc>
          <w:tcPr>
            <w:tcW w:w="1135" w:type="dxa"/>
            <w:gridSpan w:val="2"/>
            <w:vAlign w:val="center"/>
          </w:tcPr>
          <w:p w14:paraId="38D5FB57" w14:textId="77777777" w:rsidR="00B84BCA" w:rsidRPr="00445CE7" w:rsidRDefault="00B84BCA" w:rsidP="00B84BCA">
            <w:pPr>
              <w:spacing w:before="60" w:after="6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Align w:val="center"/>
          </w:tcPr>
          <w:p w14:paraId="0417FEE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ACDC32F" w14:textId="77777777" w:rsidTr="0054110F">
        <w:trPr>
          <w:gridAfter w:val="2"/>
          <w:wAfter w:w="3543" w:type="dxa"/>
          <w:cantSplit/>
          <w:trHeight w:val="340"/>
        </w:trPr>
        <w:tc>
          <w:tcPr>
            <w:tcW w:w="675" w:type="dxa"/>
            <w:vAlign w:val="center"/>
          </w:tcPr>
          <w:p w14:paraId="619D3CE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836E2E7" w14:textId="77777777" w:rsidR="00B84BCA" w:rsidRPr="00445CE7" w:rsidRDefault="00B84BCA" w:rsidP="00B84BCA">
            <w:pPr>
              <w:spacing w:before="60" w:after="60" w:line="240" w:lineRule="auto"/>
              <w:rPr>
                <w:rFonts w:ascii="Times New Roman" w:hAnsi="Times New Roman"/>
                <w:b/>
                <w:i/>
                <w:sz w:val="18"/>
                <w:szCs w:val="18"/>
              </w:rPr>
            </w:pPr>
            <w:r w:rsidRPr="00445CE7">
              <w:rPr>
                <w:rFonts w:ascii="Times New Roman" w:hAnsi="Times New Roman"/>
                <w:b/>
                <w:i/>
                <w:sz w:val="18"/>
                <w:szCs w:val="18"/>
              </w:rPr>
              <w:t xml:space="preserve">Cucurbita maxima Duchesne </w:t>
            </w:r>
          </w:p>
          <w:p w14:paraId="1CABA876" w14:textId="77777777" w:rsidR="00B84BCA" w:rsidRPr="00445CE7" w:rsidRDefault="00B84BCA" w:rsidP="00B84BCA">
            <w:pPr>
              <w:spacing w:before="60" w:after="60" w:line="240" w:lineRule="auto"/>
              <w:rPr>
                <w:rFonts w:ascii="Times New Roman" w:hAnsi="Times New Roman"/>
                <w:b/>
                <w:i/>
                <w:sz w:val="18"/>
                <w:szCs w:val="18"/>
              </w:rPr>
            </w:pPr>
            <w:r w:rsidRPr="00445CE7">
              <w:rPr>
                <w:rFonts w:ascii="Times New Roman" w:hAnsi="Times New Roman"/>
                <w:i/>
                <w:sz w:val="18"/>
                <w:szCs w:val="18"/>
              </w:rPr>
              <w:t xml:space="preserve">[Cucurbita forinae </w:t>
            </w:r>
            <w:r w:rsidRPr="00445CE7">
              <w:rPr>
                <w:rFonts w:ascii="Times New Roman" w:hAnsi="Times New Roman"/>
                <w:sz w:val="18"/>
                <w:szCs w:val="18"/>
              </w:rPr>
              <w:t>Mozz. Ex. Naudin]</w:t>
            </w:r>
          </w:p>
        </w:tc>
        <w:tc>
          <w:tcPr>
            <w:tcW w:w="1417" w:type="dxa"/>
            <w:vAlign w:val="center"/>
          </w:tcPr>
          <w:p w14:paraId="006A89F8"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Kestane kabağı</w:t>
            </w:r>
          </w:p>
        </w:tc>
        <w:tc>
          <w:tcPr>
            <w:tcW w:w="1418" w:type="dxa"/>
            <w:vAlign w:val="center"/>
          </w:tcPr>
          <w:p w14:paraId="123B8D11"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Pumpkin</w:t>
            </w:r>
          </w:p>
        </w:tc>
        <w:tc>
          <w:tcPr>
            <w:tcW w:w="1843" w:type="dxa"/>
            <w:gridSpan w:val="2"/>
            <w:vAlign w:val="center"/>
          </w:tcPr>
          <w:p w14:paraId="119F91D5"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Tohum</w:t>
            </w:r>
          </w:p>
        </w:tc>
        <w:tc>
          <w:tcPr>
            <w:tcW w:w="1701" w:type="dxa"/>
            <w:vAlign w:val="center"/>
          </w:tcPr>
          <w:p w14:paraId="31AA5064"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eastAsia="Times New Roman" w:hAnsi="Times New Roman"/>
                <w:bCs/>
                <w:sz w:val="18"/>
                <w:szCs w:val="18"/>
                <w:lang w:eastAsia="tr-TR"/>
              </w:rPr>
              <w:t>Seed [semen]</w:t>
            </w:r>
          </w:p>
        </w:tc>
        <w:tc>
          <w:tcPr>
            <w:tcW w:w="1135" w:type="dxa"/>
            <w:gridSpan w:val="2"/>
            <w:vAlign w:val="center"/>
          </w:tcPr>
          <w:p w14:paraId="6DDACA67" w14:textId="77777777" w:rsidR="00B84BCA" w:rsidRPr="00445CE7" w:rsidRDefault="00B84BCA" w:rsidP="00B84BCA">
            <w:pPr>
              <w:spacing w:before="60" w:after="6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Align w:val="center"/>
          </w:tcPr>
          <w:p w14:paraId="7D93D13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B2EAD6E" w14:textId="77777777" w:rsidTr="0054110F">
        <w:trPr>
          <w:gridAfter w:val="2"/>
          <w:wAfter w:w="3543" w:type="dxa"/>
          <w:cantSplit/>
          <w:trHeight w:val="340"/>
        </w:trPr>
        <w:tc>
          <w:tcPr>
            <w:tcW w:w="675" w:type="dxa"/>
            <w:vAlign w:val="center"/>
          </w:tcPr>
          <w:p w14:paraId="32C5AF5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4E3E768" w14:textId="77777777" w:rsidR="00B84BCA" w:rsidRPr="00445CE7" w:rsidRDefault="00B84BCA" w:rsidP="00B84BCA">
            <w:pPr>
              <w:spacing w:before="60" w:after="60" w:line="240" w:lineRule="auto"/>
              <w:rPr>
                <w:rFonts w:ascii="Times New Roman" w:hAnsi="Times New Roman"/>
                <w:b/>
                <w:i/>
                <w:sz w:val="18"/>
                <w:szCs w:val="18"/>
              </w:rPr>
            </w:pPr>
            <w:r w:rsidRPr="00445CE7">
              <w:rPr>
                <w:rFonts w:ascii="Times New Roman" w:hAnsi="Times New Roman"/>
                <w:b/>
                <w:i/>
                <w:sz w:val="18"/>
                <w:szCs w:val="18"/>
              </w:rPr>
              <w:t xml:space="preserve">Cucurbita pepo </w:t>
            </w:r>
            <w:r w:rsidRPr="00445CE7">
              <w:rPr>
                <w:rFonts w:ascii="Times New Roman" w:hAnsi="Times New Roman"/>
                <w:b/>
                <w:sz w:val="18"/>
                <w:szCs w:val="18"/>
              </w:rPr>
              <w:t>L.</w:t>
            </w:r>
          </w:p>
          <w:p w14:paraId="16315BF9" w14:textId="77777777" w:rsidR="00B84BCA" w:rsidRPr="00445CE7" w:rsidRDefault="00B84BCA" w:rsidP="00B84BCA">
            <w:pPr>
              <w:spacing w:before="60" w:after="60" w:line="240" w:lineRule="auto"/>
              <w:rPr>
                <w:rFonts w:ascii="Times New Roman" w:hAnsi="Times New Roman"/>
                <w:b/>
                <w:i/>
                <w:sz w:val="18"/>
                <w:szCs w:val="18"/>
              </w:rPr>
            </w:pPr>
            <w:r w:rsidRPr="00445CE7">
              <w:rPr>
                <w:rFonts w:ascii="Times New Roman" w:hAnsi="Times New Roman"/>
                <w:i/>
                <w:sz w:val="18"/>
                <w:szCs w:val="18"/>
              </w:rPr>
              <w:t xml:space="preserve">[Cucumis pepo </w:t>
            </w:r>
            <w:r w:rsidRPr="00445CE7">
              <w:rPr>
                <w:rFonts w:ascii="Times New Roman" w:hAnsi="Times New Roman"/>
                <w:sz w:val="18"/>
                <w:szCs w:val="18"/>
              </w:rPr>
              <w:t>(L.) Dumort</w:t>
            </w:r>
            <w:r w:rsidRPr="00445CE7">
              <w:rPr>
                <w:rFonts w:ascii="Times New Roman" w:hAnsi="Times New Roman"/>
                <w:i/>
                <w:sz w:val="18"/>
                <w:szCs w:val="18"/>
              </w:rPr>
              <w:t>. ]</w:t>
            </w:r>
          </w:p>
        </w:tc>
        <w:tc>
          <w:tcPr>
            <w:tcW w:w="1417" w:type="dxa"/>
            <w:vAlign w:val="center"/>
          </w:tcPr>
          <w:p w14:paraId="7EA2151A"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Sakız kabağı</w:t>
            </w:r>
          </w:p>
        </w:tc>
        <w:tc>
          <w:tcPr>
            <w:tcW w:w="1418" w:type="dxa"/>
            <w:vAlign w:val="center"/>
          </w:tcPr>
          <w:p w14:paraId="2B1088BF"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Pumpkin</w:t>
            </w:r>
          </w:p>
        </w:tc>
        <w:tc>
          <w:tcPr>
            <w:tcW w:w="1843" w:type="dxa"/>
            <w:gridSpan w:val="2"/>
            <w:vAlign w:val="center"/>
          </w:tcPr>
          <w:p w14:paraId="345ADC6E"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Tohum</w:t>
            </w:r>
          </w:p>
        </w:tc>
        <w:tc>
          <w:tcPr>
            <w:tcW w:w="1701" w:type="dxa"/>
            <w:vAlign w:val="center"/>
          </w:tcPr>
          <w:p w14:paraId="1CC74805"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eastAsia="Times New Roman" w:hAnsi="Times New Roman"/>
                <w:bCs/>
                <w:sz w:val="18"/>
                <w:szCs w:val="18"/>
                <w:lang w:eastAsia="tr-TR"/>
              </w:rPr>
              <w:t>Seed [semen]</w:t>
            </w:r>
          </w:p>
        </w:tc>
        <w:tc>
          <w:tcPr>
            <w:tcW w:w="1135" w:type="dxa"/>
            <w:gridSpan w:val="2"/>
            <w:vAlign w:val="center"/>
          </w:tcPr>
          <w:p w14:paraId="2422BC6A" w14:textId="77777777" w:rsidR="00B84BCA" w:rsidRPr="00445CE7" w:rsidRDefault="00B84BCA" w:rsidP="00B84BCA">
            <w:pPr>
              <w:spacing w:before="60" w:after="6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Align w:val="center"/>
          </w:tcPr>
          <w:p w14:paraId="63A2E4C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91F6644" w14:textId="77777777" w:rsidTr="0054110F">
        <w:trPr>
          <w:gridAfter w:val="2"/>
          <w:wAfter w:w="3543" w:type="dxa"/>
          <w:cantSplit/>
          <w:trHeight w:val="340"/>
        </w:trPr>
        <w:tc>
          <w:tcPr>
            <w:tcW w:w="675" w:type="dxa"/>
            <w:vAlign w:val="center"/>
          </w:tcPr>
          <w:p w14:paraId="48C055B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5A41D2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Cuminum cyminum</w:t>
            </w:r>
            <w:r w:rsidRPr="00162F98">
              <w:rPr>
                <w:rFonts w:ascii="Times New Roman" w:hAnsi="Times New Roman"/>
                <w:b/>
                <w:sz w:val="18"/>
                <w:szCs w:val="18"/>
              </w:rPr>
              <w:t xml:space="preserve"> L.</w:t>
            </w:r>
          </w:p>
        </w:tc>
        <w:tc>
          <w:tcPr>
            <w:tcW w:w="1417" w:type="dxa"/>
            <w:vAlign w:val="center"/>
          </w:tcPr>
          <w:p w14:paraId="540011D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Kimyon</w:t>
            </w:r>
          </w:p>
        </w:tc>
        <w:tc>
          <w:tcPr>
            <w:tcW w:w="1418" w:type="dxa"/>
            <w:vAlign w:val="center"/>
          </w:tcPr>
          <w:p w14:paraId="21B8BAA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Cumin</w:t>
            </w:r>
          </w:p>
        </w:tc>
        <w:tc>
          <w:tcPr>
            <w:tcW w:w="1843" w:type="dxa"/>
            <w:gridSpan w:val="2"/>
            <w:vAlign w:val="center"/>
          </w:tcPr>
          <w:p w14:paraId="46DC3FF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0A8F27F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(cumin seed)</w:t>
            </w:r>
            <w:r w:rsidRPr="00162F98">
              <w:rPr>
                <w:rStyle w:val="DipnotBavurusu"/>
                <w:rFonts w:ascii="Times New Roman" w:hAnsi="Times New Roman"/>
                <w:sz w:val="18"/>
                <w:szCs w:val="18"/>
              </w:rPr>
              <w:footnoteReference w:id="29"/>
            </w:r>
            <w:r w:rsidRPr="00162F98">
              <w:rPr>
                <w:rFonts w:ascii="Times New Roman" w:hAnsi="Times New Roman"/>
                <w:sz w:val="18"/>
                <w:szCs w:val="18"/>
              </w:rPr>
              <w:t xml:space="preserve"> [fructus]</w:t>
            </w:r>
          </w:p>
        </w:tc>
        <w:tc>
          <w:tcPr>
            <w:tcW w:w="1135" w:type="dxa"/>
            <w:gridSpan w:val="2"/>
            <w:vAlign w:val="center"/>
          </w:tcPr>
          <w:p w14:paraId="30FD403E"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E965A9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2A9FA78" w14:textId="77777777" w:rsidTr="0054110F">
        <w:trPr>
          <w:gridAfter w:val="2"/>
          <w:wAfter w:w="3543" w:type="dxa"/>
          <w:cantSplit/>
          <w:trHeight w:val="340"/>
        </w:trPr>
        <w:tc>
          <w:tcPr>
            <w:tcW w:w="675" w:type="dxa"/>
            <w:vAlign w:val="center"/>
          </w:tcPr>
          <w:p w14:paraId="74A33D1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56C1F0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Curcuma longa</w:t>
            </w:r>
            <w:r w:rsidRPr="00162F98">
              <w:rPr>
                <w:rFonts w:ascii="Times New Roman" w:hAnsi="Times New Roman"/>
                <w:b/>
                <w:sz w:val="18"/>
                <w:szCs w:val="18"/>
              </w:rPr>
              <w:t xml:space="preserve"> L.</w:t>
            </w:r>
          </w:p>
          <w:p w14:paraId="0FF04BCF"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i/>
                <w:sz w:val="18"/>
                <w:szCs w:val="18"/>
              </w:rPr>
              <w:t>[Curcuma domestica</w:t>
            </w:r>
            <w:r w:rsidRPr="00162F98">
              <w:rPr>
                <w:rFonts w:ascii="Times New Roman" w:hAnsi="Times New Roman"/>
                <w:sz w:val="18"/>
                <w:szCs w:val="18"/>
              </w:rPr>
              <w:t xml:space="preserve"> Valeton,</w:t>
            </w:r>
            <w:r w:rsidRPr="00162F98">
              <w:rPr>
                <w:rFonts w:ascii="Times New Roman" w:hAnsi="Times New Roman"/>
                <w:i/>
                <w:sz w:val="18"/>
                <w:szCs w:val="18"/>
              </w:rPr>
              <w:t xml:space="preserve"> Amomum curcuma </w:t>
            </w:r>
            <w:r w:rsidRPr="00162F98">
              <w:rPr>
                <w:rFonts w:ascii="Times New Roman" w:hAnsi="Times New Roman"/>
                <w:sz w:val="18"/>
                <w:szCs w:val="18"/>
              </w:rPr>
              <w:t>Jacq.</w:t>
            </w:r>
            <w:r w:rsidRPr="00162F98">
              <w:rPr>
                <w:rFonts w:ascii="Times New Roman" w:hAnsi="Times New Roman"/>
                <w:i/>
                <w:sz w:val="18"/>
                <w:szCs w:val="18"/>
              </w:rPr>
              <w:t>]</w:t>
            </w:r>
          </w:p>
        </w:tc>
        <w:tc>
          <w:tcPr>
            <w:tcW w:w="1417" w:type="dxa"/>
            <w:vAlign w:val="center"/>
          </w:tcPr>
          <w:p w14:paraId="1098F10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Zerdeçöp, Zerdeçal</w:t>
            </w:r>
          </w:p>
        </w:tc>
        <w:tc>
          <w:tcPr>
            <w:tcW w:w="1418" w:type="dxa"/>
            <w:vAlign w:val="center"/>
          </w:tcPr>
          <w:p w14:paraId="5662A50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Turmeric</w:t>
            </w:r>
          </w:p>
        </w:tc>
        <w:tc>
          <w:tcPr>
            <w:tcW w:w="1843" w:type="dxa"/>
            <w:gridSpan w:val="2"/>
            <w:vAlign w:val="center"/>
          </w:tcPr>
          <w:p w14:paraId="2161EC7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Rizom</w:t>
            </w:r>
          </w:p>
        </w:tc>
        <w:tc>
          <w:tcPr>
            <w:tcW w:w="1701" w:type="dxa"/>
            <w:vAlign w:val="center"/>
          </w:tcPr>
          <w:p w14:paraId="44B857E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Rhizome (turmeric root)</w:t>
            </w:r>
            <w:r w:rsidRPr="00162F98">
              <w:rPr>
                <w:rStyle w:val="DipnotBavurusu"/>
                <w:rFonts w:ascii="Times New Roman" w:hAnsi="Times New Roman"/>
                <w:sz w:val="18"/>
                <w:szCs w:val="18"/>
              </w:rPr>
              <w:footnoteReference w:id="30"/>
            </w:r>
            <w:r w:rsidRPr="00162F98">
              <w:rPr>
                <w:rFonts w:ascii="Times New Roman" w:hAnsi="Times New Roman"/>
                <w:sz w:val="18"/>
                <w:szCs w:val="18"/>
              </w:rPr>
              <w:t xml:space="preserve"> [rhizoma]</w:t>
            </w:r>
          </w:p>
        </w:tc>
        <w:tc>
          <w:tcPr>
            <w:tcW w:w="1135" w:type="dxa"/>
            <w:gridSpan w:val="2"/>
            <w:vAlign w:val="center"/>
          </w:tcPr>
          <w:p w14:paraId="6F123E18"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9E5097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7FA8093" w14:textId="77777777" w:rsidTr="0054110F">
        <w:trPr>
          <w:gridAfter w:val="2"/>
          <w:wAfter w:w="3543" w:type="dxa"/>
          <w:cantSplit/>
          <w:trHeight w:val="173"/>
        </w:trPr>
        <w:tc>
          <w:tcPr>
            <w:tcW w:w="675" w:type="dxa"/>
            <w:vMerge w:val="restart"/>
            <w:vAlign w:val="center"/>
          </w:tcPr>
          <w:p w14:paraId="5DFAA34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358061B" w14:textId="77777777" w:rsidR="00B84BCA" w:rsidRPr="005C3945" w:rsidRDefault="00B84BCA" w:rsidP="00B84BCA">
            <w:pPr>
              <w:rPr>
                <w:rFonts w:ascii="Times New Roman" w:hAnsi="Times New Roman"/>
                <w:b/>
                <w:i/>
                <w:color w:val="000000"/>
                <w:sz w:val="18"/>
                <w:szCs w:val="18"/>
              </w:rPr>
            </w:pPr>
            <w:r w:rsidRPr="005C3945">
              <w:rPr>
                <w:rFonts w:ascii="Times New Roman" w:hAnsi="Times New Roman"/>
                <w:b/>
                <w:i/>
                <w:color w:val="000000"/>
                <w:sz w:val="18"/>
                <w:szCs w:val="18"/>
              </w:rPr>
              <w:t>Curcuma xanthorrhiza</w:t>
            </w:r>
            <w:r w:rsidRPr="005C3945">
              <w:rPr>
                <w:rFonts w:ascii="Times New Roman" w:hAnsi="Times New Roman"/>
                <w:b/>
                <w:color w:val="000000"/>
                <w:sz w:val="18"/>
                <w:szCs w:val="18"/>
              </w:rPr>
              <w:t xml:space="preserve"> Roxb.</w:t>
            </w:r>
            <w:r w:rsidRPr="005C3945">
              <w:rPr>
                <w:rFonts w:ascii="Times New Roman" w:hAnsi="Times New Roman"/>
                <w:color w:val="000000"/>
                <w:sz w:val="18"/>
                <w:szCs w:val="18"/>
              </w:rPr>
              <w:t xml:space="preserve"> [</w:t>
            </w:r>
            <w:r w:rsidRPr="005C3945">
              <w:rPr>
                <w:rFonts w:ascii="Times New Roman" w:hAnsi="Times New Roman"/>
                <w:i/>
                <w:color w:val="000000"/>
                <w:sz w:val="18"/>
                <w:szCs w:val="18"/>
              </w:rPr>
              <w:t>Curcuma xanthorrhiza</w:t>
            </w:r>
            <w:r w:rsidRPr="005C3945">
              <w:rPr>
                <w:rFonts w:ascii="Times New Roman" w:hAnsi="Times New Roman"/>
                <w:color w:val="000000"/>
                <w:sz w:val="18"/>
                <w:szCs w:val="18"/>
              </w:rPr>
              <w:t xml:space="preserve"> D.Dietrich]</w:t>
            </w:r>
          </w:p>
        </w:tc>
        <w:tc>
          <w:tcPr>
            <w:tcW w:w="1417" w:type="dxa"/>
            <w:vMerge w:val="restart"/>
            <w:vAlign w:val="center"/>
          </w:tcPr>
          <w:p w14:paraId="12EF360B" w14:textId="77777777" w:rsidR="00B84BCA" w:rsidRPr="005C3945" w:rsidRDefault="00B84BCA" w:rsidP="00B84BCA">
            <w:pPr>
              <w:spacing w:before="60" w:after="60" w:line="240" w:lineRule="auto"/>
              <w:rPr>
                <w:rFonts w:ascii="Times New Roman" w:hAnsi="Times New Roman"/>
                <w:color w:val="000000"/>
                <w:sz w:val="18"/>
                <w:szCs w:val="18"/>
              </w:rPr>
            </w:pPr>
            <w:r w:rsidRPr="005C3945">
              <w:rPr>
                <w:rFonts w:ascii="Times New Roman" w:hAnsi="Times New Roman"/>
                <w:color w:val="000000"/>
                <w:sz w:val="18"/>
                <w:szCs w:val="18"/>
              </w:rPr>
              <w:t>Java zerdeçalı</w:t>
            </w:r>
          </w:p>
        </w:tc>
        <w:tc>
          <w:tcPr>
            <w:tcW w:w="1418" w:type="dxa"/>
            <w:vMerge w:val="restart"/>
            <w:vAlign w:val="center"/>
          </w:tcPr>
          <w:p w14:paraId="7DF8FDC3" w14:textId="77777777" w:rsidR="00B84BCA" w:rsidRPr="005C3945" w:rsidRDefault="00B84BCA" w:rsidP="00B84BCA">
            <w:pPr>
              <w:spacing w:before="60" w:after="60" w:line="240" w:lineRule="auto"/>
              <w:rPr>
                <w:rFonts w:ascii="Times New Roman" w:hAnsi="Times New Roman"/>
                <w:color w:val="000000"/>
                <w:sz w:val="18"/>
                <w:szCs w:val="18"/>
              </w:rPr>
            </w:pPr>
            <w:r w:rsidRPr="005C3945">
              <w:rPr>
                <w:rFonts w:ascii="Times New Roman" w:hAnsi="Times New Roman"/>
                <w:color w:val="000000"/>
                <w:sz w:val="18"/>
                <w:szCs w:val="18"/>
              </w:rPr>
              <w:t>Javanese turmeric, Temoe lawak</w:t>
            </w:r>
          </w:p>
        </w:tc>
        <w:tc>
          <w:tcPr>
            <w:tcW w:w="1843" w:type="dxa"/>
            <w:gridSpan w:val="2"/>
            <w:vAlign w:val="center"/>
          </w:tcPr>
          <w:p w14:paraId="542C23C4" w14:textId="77777777" w:rsidR="00B84BCA" w:rsidRPr="005C3945" w:rsidRDefault="00B84BCA" w:rsidP="00B84BCA">
            <w:pPr>
              <w:tabs>
                <w:tab w:val="left" w:pos="567"/>
              </w:tabs>
              <w:spacing w:before="60" w:after="60" w:line="240" w:lineRule="auto"/>
              <w:rPr>
                <w:rFonts w:ascii="Times New Roman" w:eastAsia="Times New Roman" w:hAnsi="Times New Roman"/>
                <w:bCs/>
                <w:color w:val="000000"/>
                <w:sz w:val="18"/>
                <w:szCs w:val="18"/>
                <w:lang w:eastAsia="tr-TR"/>
              </w:rPr>
            </w:pPr>
            <w:r w:rsidRPr="005C3945">
              <w:rPr>
                <w:rFonts w:ascii="Times New Roman" w:hAnsi="Times New Roman"/>
                <w:color w:val="000000"/>
                <w:sz w:val="18"/>
                <w:szCs w:val="18"/>
              </w:rPr>
              <w:t xml:space="preserve">Kök </w:t>
            </w:r>
          </w:p>
        </w:tc>
        <w:tc>
          <w:tcPr>
            <w:tcW w:w="1701" w:type="dxa"/>
            <w:vAlign w:val="center"/>
          </w:tcPr>
          <w:p w14:paraId="3C64EED8" w14:textId="77777777" w:rsidR="00B84BCA" w:rsidRPr="005C3945" w:rsidRDefault="00B84BCA" w:rsidP="00B84BCA">
            <w:pPr>
              <w:rPr>
                <w:rFonts w:ascii="Times New Roman" w:eastAsia="Times New Roman" w:hAnsi="Times New Roman"/>
                <w:bCs/>
                <w:color w:val="000000"/>
                <w:sz w:val="18"/>
                <w:szCs w:val="18"/>
                <w:lang w:eastAsia="tr-TR"/>
              </w:rPr>
            </w:pPr>
            <w:r w:rsidRPr="005C3945">
              <w:rPr>
                <w:rFonts w:ascii="Times New Roman" w:hAnsi="Times New Roman"/>
                <w:color w:val="000000"/>
                <w:sz w:val="18"/>
                <w:szCs w:val="18"/>
              </w:rPr>
              <w:t>Root</w:t>
            </w:r>
            <w:r w:rsidRPr="005C3945">
              <w:rPr>
                <w:rFonts w:ascii="Times New Roman" w:eastAsia="Times New Roman" w:hAnsi="Times New Roman"/>
                <w:bCs/>
                <w:color w:val="000000"/>
                <w:sz w:val="18"/>
                <w:szCs w:val="18"/>
                <w:lang w:eastAsia="tr-TR"/>
              </w:rPr>
              <w:t xml:space="preserve"> [radix]</w:t>
            </w:r>
            <w:r w:rsidRPr="005C3945">
              <w:rPr>
                <w:rFonts w:ascii="Times New Roman" w:hAnsi="Times New Roman"/>
                <w:color w:val="000000"/>
                <w:sz w:val="18"/>
                <w:szCs w:val="18"/>
              </w:rPr>
              <w:t xml:space="preserve"> </w:t>
            </w:r>
          </w:p>
        </w:tc>
        <w:tc>
          <w:tcPr>
            <w:tcW w:w="1135" w:type="dxa"/>
            <w:gridSpan w:val="2"/>
            <w:vMerge w:val="restart"/>
            <w:vAlign w:val="center"/>
          </w:tcPr>
          <w:p w14:paraId="072BA9BE" w14:textId="77777777" w:rsidR="00B84BCA" w:rsidRPr="00162F98" w:rsidRDefault="00B84BCA" w:rsidP="00B84BCA">
            <w:pPr>
              <w:spacing w:before="60" w:after="60" w:line="240" w:lineRule="auto"/>
              <w:jc w:val="center"/>
              <w:rPr>
                <w:rFonts w:ascii="Times New Roman" w:hAnsi="Times New Roman"/>
                <w:sz w:val="18"/>
                <w:szCs w:val="18"/>
              </w:rPr>
            </w:pPr>
            <w:r>
              <w:rPr>
                <w:rFonts w:ascii="Times New Roman" w:hAnsi="Times New Roman"/>
                <w:sz w:val="18"/>
                <w:szCs w:val="18"/>
              </w:rPr>
              <w:t>P</w:t>
            </w:r>
          </w:p>
        </w:tc>
        <w:tc>
          <w:tcPr>
            <w:tcW w:w="3543" w:type="dxa"/>
            <w:gridSpan w:val="2"/>
            <w:vMerge w:val="restart"/>
            <w:vAlign w:val="center"/>
          </w:tcPr>
          <w:p w14:paraId="311B864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7F8516B" w14:textId="77777777" w:rsidTr="0054110F">
        <w:trPr>
          <w:gridAfter w:val="2"/>
          <w:wAfter w:w="3543" w:type="dxa"/>
          <w:cantSplit/>
          <w:trHeight w:val="173"/>
        </w:trPr>
        <w:tc>
          <w:tcPr>
            <w:tcW w:w="675" w:type="dxa"/>
            <w:vMerge/>
            <w:vAlign w:val="center"/>
          </w:tcPr>
          <w:p w14:paraId="30233EC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32C14AF" w14:textId="77777777" w:rsidR="00B84BCA" w:rsidRPr="005C3945" w:rsidRDefault="00B84BCA" w:rsidP="00B84BCA">
            <w:pPr>
              <w:spacing w:before="60" w:after="60" w:line="240" w:lineRule="auto"/>
              <w:rPr>
                <w:rFonts w:ascii="Times New Roman" w:hAnsi="Times New Roman"/>
                <w:b/>
                <w:i/>
                <w:sz w:val="18"/>
                <w:szCs w:val="18"/>
              </w:rPr>
            </w:pPr>
          </w:p>
        </w:tc>
        <w:tc>
          <w:tcPr>
            <w:tcW w:w="1417" w:type="dxa"/>
            <w:vMerge/>
            <w:vAlign w:val="center"/>
          </w:tcPr>
          <w:p w14:paraId="5D2266D9" w14:textId="77777777" w:rsidR="00B84BCA" w:rsidRPr="005C3945" w:rsidRDefault="00B84BCA" w:rsidP="00B84BCA">
            <w:pPr>
              <w:spacing w:before="60" w:after="60" w:line="240" w:lineRule="auto"/>
              <w:rPr>
                <w:rFonts w:ascii="Times New Roman" w:hAnsi="Times New Roman"/>
                <w:sz w:val="18"/>
                <w:szCs w:val="18"/>
              </w:rPr>
            </w:pPr>
          </w:p>
        </w:tc>
        <w:tc>
          <w:tcPr>
            <w:tcW w:w="1418" w:type="dxa"/>
            <w:vMerge/>
            <w:vAlign w:val="center"/>
          </w:tcPr>
          <w:p w14:paraId="0BD0748B" w14:textId="77777777" w:rsidR="00B84BCA" w:rsidRPr="005C3945" w:rsidRDefault="00B84BCA" w:rsidP="00B84BCA">
            <w:pPr>
              <w:spacing w:before="60" w:after="60" w:line="240" w:lineRule="auto"/>
              <w:rPr>
                <w:rFonts w:ascii="Times New Roman" w:hAnsi="Times New Roman"/>
                <w:sz w:val="18"/>
                <w:szCs w:val="18"/>
              </w:rPr>
            </w:pPr>
          </w:p>
        </w:tc>
        <w:tc>
          <w:tcPr>
            <w:tcW w:w="1843" w:type="dxa"/>
            <w:gridSpan w:val="2"/>
            <w:vAlign w:val="center"/>
          </w:tcPr>
          <w:p w14:paraId="5713A693" w14:textId="77777777" w:rsidR="00B84BCA" w:rsidRPr="005C3945" w:rsidRDefault="00B84BCA" w:rsidP="00B84BCA">
            <w:pPr>
              <w:tabs>
                <w:tab w:val="left" w:pos="567"/>
              </w:tabs>
              <w:spacing w:before="60" w:after="60" w:line="240" w:lineRule="auto"/>
              <w:rPr>
                <w:rFonts w:ascii="Times New Roman" w:eastAsia="Times New Roman" w:hAnsi="Times New Roman"/>
                <w:bCs/>
                <w:color w:val="000000"/>
                <w:sz w:val="18"/>
                <w:szCs w:val="18"/>
                <w:lang w:eastAsia="tr-TR"/>
              </w:rPr>
            </w:pPr>
            <w:r w:rsidRPr="005C3945">
              <w:rPr>
                <w:rFonts w:ascii="Times New Roman" w:hAnsi="Times New Roman"/>
                <w:color w:val="000000"/>
                <w:sz w:val="18"/>
                <w:szCs w:val="18"/>
              </w:rPr>
              <w:t>Rizom</w:t>
            </w:r>
          </w:p>
        </w:tc>
        <w:tc>
          <w:tcPr>
            <w:tcW w:w="1701" w:type="dxa"/>
            <w:vAlign w:val="center"/>
          </w:tcPr>
          <w:p w14:paraId="27EA4A71" w14:textId="77777777" w:rsidR="00B84BCA" w:rsidRPr="005C3945" w:rsidRDefault="00B84BCA" w:rsidP="00B84BCA">
            <w:pPr>
              <w:tabs>
                <w:tab w:val="left" w:pos="567"/>
              </w:tabs>
              <w:spacing w:before="60" w:after="60" w:line="240" w:lineRule="auto"/>
              <w:rPr>
                <w:rFonts w:ascii="Times New Roman" w:eastAsia="Times New Roman" w:hAnsi="Times New Roman"/>
                <w:bCs/>
                <w:color w:val="000000"/>
                <w:sz w:val="18"/>
                <w:szCs w:val="18"/>
                <w:lang w:eastAsia="tr-TR"/>
              </w:rPr>
            </w:pPr>
            <w:r w:rsidRPr="005C3945">
              <w:rPr>
                <w:rFonts w:ascii="Times New Roman" w:hAnsi="Times New Roman"/>
                <w:color w:val="000000"/>
                <w:sz w:val="18"/>
                <w:szCs w:val="18"/>
              </w:rPr>
              <w:t>Rhizome [rhizoma]</w:t>
            </w:r>
          </w:p>
        </w:tc>
        <w:tc>
          <w:tcPr>
            <w:tcW w:w="1135" w:type="dxa"/>
            <w:gridSpan w:val="2"/>
            <w:vMerge/>
            <w:vAlign w:val="center"/>
          </w:tcPr>
          <w:p w14:paraId="6236A040" w14:textId="77777777" w:rsidR="00B84BCA" w:rsidRPr="00162F98" w:rsidRDefault="00B84BCA" w:rsidP="00B84BCA">
            <w:pPr>
              <w:spacing w:before="60" w:after="60" w:line="240" w:lineRule="auto"/>
              <w:jc w:val="center"/>
              <w:rPr>
                <w:rFonts w:ascii="Times New Roman" w:hAnsi="Times New Roman"/>
                <w:sz w:val="18"/>
                <w:szCs w:val="18"/>
              </w:rPr>
            </w:pPr>
          </w:p>
        </w:tc>
        <w:tc>
          <w:tcPr>
            <w:tcW w:w="3543" w:type="dxa"/>
            <w:gridSpan w:val="2"/>
            <w:vMerge/>
            <w:vAlign w:val="center"/>
          </w:tcPr>
          <w:p w14:paraId="64AE90D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DD13C99" w14:textId="77777777" w:rsidTr="0054110F">
        <w:trPr>
          <w:gridAfter w:val="2"/>
          <w:wAfter w:w="3543" w:type="dxa"/>
          <w:cantSplit/>
          <w:trHeight w:val="447"/>
        </w:trPr>
        <w:tc>
          <w:tcPr>
            <w:tcW w:w="675" w:type="dxa"/>
            <w:vMerge w:val="restart"/>
            <w:vAlign w:val="center"/>
          </w:tcPr>
          <w:p w14:paraId="2C58354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F001871" w14:textId="77777777" w:rsidR="00B84BCA"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Curcuma zedoaria</w:t>
            </w:r>
            <w:r w:rsidRPr="00162F98">
              <w:rPr>
                <w:rFonts w:ascii="Times New Roman" w:hAnsi="Times New Roman"/>
                <w:b/>
                <w:sz w:val="18"/>
                <w:szCs w:val="18"/>
              </w:rPr>
              <w:t xml:space="preserve"> Roxb.</w:t>
            </w:r>
          </w:p>
          <w:p w14:paraId="51B67D5E"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i/>
                <w:sz w:val="18"/>
                <w:szCs w:val="18"/>
              </w:rPr>
              <w:t>[Curcuma aromatica</w:t>
            </w:r>
            <w:r w:rsidRPr="00162F98">
              <w:rPr>
                <w:rFonts w:ascii="Times New Roman" w:hAnsi="Times New Roman"/>
                <w:sz w:val="18"/>
                <w:szCs w:val="18"/>
              </w:rPr>
              <w:t xml:space="preserve"> Salisb.</w:t>
            </w:r>
            <w:r w:rsidRPr="00162F98">
              <w:rPr>
                <w:rFonts w:ascii="Times New Roman" w:hAnsi="Times New Roman"/>
                <w:i/>
                <w:sz w:val="18"/>
                <w:szCs w:val="18"/>
              </w:rPr>
              <w:t>]</w:t>
            </w:r>
          </w:p>
        </w:tc>
        <w:tc>
          <w:tcPr>
            <w:tcW w:w="1417" w:type="dxa"/>
            <w:vMerge w:val="restart"/>
            <w:vAlign w:val="center"/>
          </w:tcPr>
          <w:p w14:paraId="60F4629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Zalumba, Zulumba, Cedvar, Ceduvar</w:t>
            </w:r>
          </w:p>
        </w:tc>
        <w:tc>
          <w:tcPr>
            <w:tcW w:w="1418" w:type="dxa"/>
            <w:vMerge w:val="restart"/>
            <w:vAlign w:val="center"/>
          </w:tcPr>
          <w:p w14:paraId="1A76A30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Zedoary, White turmeric</w:t>
            </w:r>
          </w:p>
        </w:tc>
        <w:tc>
          <w:tcPr>
            <w:tcW w:w="1843" w:type="dxa"/>
            <w:gridSpan w:val="2"/>
            <w:vAlign w:val="center"/>
          </w:tcPr>
          <w:p w14:paraId="5459268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7B27BA7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3E2A6F7B"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D03975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ECC9A0C" w14:textId="77777777" w:rsidTr="0054110F">
        <w:trPr>
          <w:gridAfter w:val="2"/>
          <w:wAfter w:w="3543" w:type="dxa"/>
          <w:cantSplit/>
          <w:trHeight w:val="340"/>
        </w:trPr>
        <w:tc>
          <w:tcPr>
            <w:tcW w:w="675" w:type="dxa"/>
            <w:vMerge/>
            <w:vAlign w:val="center"/>
          </w:tcPr>
          <w:p w14:paraId="2F0E6D5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786299A" w14:textId="77777777" w:rsidR="00B84BCA" w:rsidRPr="00162F98" w:rsidRDefault="00B84BCA" w:rsidP="00B84BCA">
            <w:pPr>
              <w:spacing w:before="60" w:after="60" w:line="240" w:lineRule="auto"/>
              <w:rPr>
                <w:rFonts w:ascii="Times New Roman" w:hAnsi="Times New Roman"/>
                <w:b/>
                <w:sz w:val="18"/>
                <w:szCs w:val="18"/>
              </w:rPr>
            </w:pPr>
          </w:p>
        </w:tc>
        <w:tc>
          <w:tcPr>
            <w:tcW w:w="1417" w:type="dxa"/>
            <w:vMerge/>
            <w:vAlign w:val="center"/>
          </w:tcPr>
          <w:p w14:paraId="50F6E837"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2B3755B5"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04DFBE6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Rizom</w:t>
            </w:r>
          </w:p>
        </w:tc>
        <w:tc>
          <w:tcPr>
            <w:tcW w:w="1701" w:type="dxa"/>
            <w:vAlign w:val="center"/>
          </w:tcPr>
          <w:p w14:paraId="1698FB8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Rhizome [rhizoma]</w:t>
            </w:r>
          </w:p>
        </w:tc>
        <w:tc>
          <w:tcPr>
            <w:tcW w:w="1135" w:type="dxa"/>
            <w:gridSpan w:val="2"/>
            <w:vAlign w:val="center"/>
          </w:tcPr>
          <w:p w14:paraId="05F5DF5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485745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1618BB0" w14:textId="77777777" w:rsidTr="0054110F">
        <w:trPr>
          <w:gridAfter w:val="2"/>
          <w:wAfter w:w="3543" w:type="dxa"/>
          <w:cantSplit/>
          <w:trHeight w:val="340"/>
        </w:trPr>
        <w:tc>
          <w:tcPr>
            <w:tcW w:w="675" w:type="dxa"/>
            <w:vAlign w:val="center"/>
          </w:tcPr>
          <w:p w14:paraId="1A3EAEE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1C8A703"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eastAsia="Times New Roman" w:hAnsi="Times New Roman"/>
                <w:b/>
                <w:i/>
                <w:sz w:val="18"/>
                <w:szCs w:val="18"/>
                <w:lang w:eastAsia="tr-TR"/>
              </w:rPr>
              <w:t xml:space="preserve">Cyclamen </w:t>
            </w:r>
            <w:r w:rsidRPr="00162F98">
              <w:rPr>
                <w:rFonts w:ascii="Times New Roman" w:eastAsia="Times New Roman" w:hAnsi="Times New Roman"/>
                <w:b/>
                <w:sz w:val="18"/>
                <w:szCs w:val="18"/>
                <w:lang w:eastAsia="tr-TR"/>
              </w:rPr>
              <w:t>sp.</w:t>
            </w:r>
          </w:p>
        </w:tc>
        <w:tc>
          <w:tcPr>
            <w:tcW w:w="1417" w:type="dxa"/>
            <w:vAlign w:val="center"/>
          </w:tcPr>
          <w:p w14:paraId="39BC08CA"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Topalak, Siklamen</w:t>
            </w:r>
          </w:p>
        </w:tc>
        <w:tc>
          <w:tcPr>
            <w:tcW w:w="1418" w:type="dxa"/>
            <w:vAlign w:val="center"/>
          </w:tcPr>
          <w:p w14:paraId="7DA9FA08"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Cyclamen</w:t>
            </w:r>
          </w:p>
        </w:tc>
        <w:tc>
          <w:tcPr>
            <w:tcW w:w="1843" w:type="dxa"/>
            <w:gridSpan w:val="2"/>
            <w:vAlign w:val="center"/>
          </w:tcPr>
          <w:p w14:paraId="7CE9FE23"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Yumru</w:t>
            </w:r>
          </w:p>
        </w:tc>
        <w:tc>
          <w:tcPr>
            <w:tcW w:w="1701" w:type="dxa"/>
            <w:vAlign w:val="center"/>
          </w:tcPr>
          <w:p w14:paraId="37C7810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Tuber [tuber]</w:t>
            </w:r>
          </w:p>
        </w:tc>
        <w:tc>
          <w:tcPr>
            <w:tcW w:w="1135" w:type="dxa"/>
            <w:gridSpan w:val="2"/>
            <w:vAlign w:val="center"/>
          </w:tcPr>
          <w:p w14:paraId="7BAD83D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4AA7C5F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712DC50" w14:textId="77777777" w:rsidTr="0054110F">
        <w:trPr>
          <w:gridAfter w:val="2"/>
          <w:wAfter w:w="3543" w:type="dxa"/>
          <w:cantSplit/>
          <w:trHeight w:val="340"/>
        </w:trPr>
        <w:tc>
          <w:tcPr>
            <w:tcW w:w="675" w:type="dxa"/>
            <w:vAlign w:val="center"/>
          </w:tcPr>
          <w:p w14:paraId="3638B05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7D0AA94"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Cyclopia genistoides </w:t>
            </w:r>
            <w:r w:rsidRPr="00162F98">
              <w:rPr>
                <w:rFonts w:ascii="Times New Roman" w:hAnsi="Times New Roman"/>
                <w:b/>
                <w:sz w:val="18"/>
                <w:szCs w:val="18"/>
              </w:rPr>
              <w:t>Sieber ex C.Presl.</w:t>
            </w:r>
          </w:p>
        </w:tc>
        <w:tc>
          <w:tcPr>
            <w:tcW w:w="1417" w:type="dxa"/>
            <w:vAlign w:val="center"/>
          </w:tcPr>
          <w:p w14:paraId="5B2CCE7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Kiklopia </w:t>
            </w:r>
          </w:p>
        </w:tc>
        <w:tc>
          <w:tcPr>
            <w:tcW w:w="1418" w:type="dxa"/>
            <w:vAlign w:val="center"/>
          </w:tcPr>
          <w:p w14:paraId="60F9E89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Honey bush</w:t>
            </w:r>
          </w:p>
        </w:tc>
        <w:tc>
          <w:tcPr>
            <w:tcW w:w="1843" w:type="dxa"/>
            <w:gridSpan w:val="2"/>
            <w:vAlign w:val="center"/>
          </w:tcPr>
          <w:p w14:paraId="6E5C297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60AFA0C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4CB8F24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E344A4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F6333A8" w14:textId="77777777" w:rsidTr="0054110F">
        <w:trPr>
          <w:gridAfter w:val="2"/>
          <w:wAfter w:w="3543" w:type="dxa"/>
          <w:cantSplit/>
          <w:trHeight w:val="340"/>
        </w:trPr>
        <w:tc>
          <w:tcPr>
            <w:tcW w:w="675" w:type="dxa"/>
            <w:vAlign w:val="center"/>
          </w:tcPr>
          <w:p w14:paraId="599AC46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16D670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Cyclopia intermedia </w:t>
            </w:r>
            <w:r w:rsidRPr="00162F98">
              <w:rPr>
                <w:rFonts w:ascii="Times New Roman" w:hAnsi="Times New Roman"/>
                <w:b/>
                <w:sz w:val="18"/>
                <w:szCs w:val="18"/>
              </w:rPr>
              <w:t>E.Mey.</w:t>
            </w:r>
          </w:p>
        </w:tc>
        <w:tc>
          <w:tcPr>
            <w:tcW w:w="1417" w:type="dxa"/>
            <w:vAlign w:val="center"/>
          </w:tcPr>
          <w:p w14:paraId="7D15650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Kiklopia</w:t>
            </w:r>
          </w:p>
        </w:tc>
        <w:tc>
          <w:tcPr>
            <w:tcW w:w="1418" w:type="dxa"/>
            <w:vAlign w:val="center"/>
          </w:tcPr>
          <w:p w14:paraId="38D2C62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Honey bush</w:t>
            </w:r>
          </w:p>
        </w:tc>
        <w:tc>
          <w:tcPr>
            <w:tcW w:w="1843" w:type="dxa"/>
            <w:gridSpan w:val="2"/>
            <w:vAlign w:val="center"/>
          </w:tcPr>
          <w:p w14:paraId="090931A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40C342F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1DEDC3E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580F5D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D85FBB3" w14:textId="77777777" w:rsidTr="0054110F">
        <w:trPr>
          <w:gridAfter w:val="2"/>
          <w:wAfter w:w="3543" w:type="dxa"/>
          <w:cantSplit/>
          <w:trHeight w:val="340"/>
        </w:trPr>
        <w:tc>
          <w:tcPr>
            <w:tcW w:w="675" w:type="dxa"/>
            <w:vAlign w:val="center"/>
          </w:tcPr>
          <w:p w14:paraId="1BC1A0F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E4974D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Cymbopogon citratus </w:t>
            </w:r>
            <w:r w:rsidRPr="00162F98">
              <w:rPr>
                <w:rFonts w:ascii="Times New Roman" w:hAnsi="Times New Roman"/>
                <w:b/>
                <w:sz w:val="18"/>
                <w:szCs w:val="18"/>
              </w:rPr>
              <w:t>(DC.) Stapf.</w:t>
            </w:r>
          </w:p>
          <w:p w14:paraId="1314CDD4"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[Andropogon citratus</w:t>
            </w:r>
            <w:r w:rsidRPr="00162F98">
              <w:rPr>
                <w:rFonts w:ascii="Times New Roman" w:hAnsi="Times New Roman"/>
                <w:sz w:val="18"/>
                <w:szCs w:val="18"/>
              </w:rPr>
              <w:t xml:space="preserve"> DC.,</w:t>
            </w:r>
            <w:r>
              <w:rPr>
                <w:rFonts w:ascii="Times New Roman" w:hAnsi="Times New Roman"/>
                <w:sz w:val="18"/>
                <w:szCs w:val="18"/>
              </w:rPr>
              <w:t xml:space="preserve">  </w:t>
            </w:r>
            <w:r w:rsidRPr="00162F98">
              <w:rPr>
                <w:rFonts w:ascii="Times New Roman" w:hAnsi="Times New Roman"/>
                <w:i/>
                <w:sz w:val="18"/>
                <w:szCs w:val="18"/>
              </w:rPr>
              <w:t>Andropogon cerifer</w:t>
            </w:r>
            <w:r w:rsidRPr="00162F98">
              <w:rPr>
                <w:rFonts w:ascii="Times New Roman" w:hAnsi="Times New Roman"/>
                <w:sz w:val="18"/>
                <w:szCs w:val="18"/>
              </w:rPr>
              <w:t xml:space="preserve"> Hack.</w:t>
            </w:r>
            <w:r w:rsidRPr="00162F98">
              <w:rPr>
                <w:rFonts w:ascii="Times New Roman" w:hAnsi="Times New Roman"/>
                <w:i/>
                <w:sz w:val="18"/>
                <w:szCs w:val="18"/>
              </w:rPr>
              <w:t>]</w:t>
            </w:r>
          </w:p>
        </w:tc>
        <w:tc>
          <w:tcPr>
            <w:tcW w:w="1417" w:type="dxa"/>
            <w:vAlign w:val="center"/>
          </w:tcPr>
          <w:p w14:paraId="2028F09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Limon otu</w:t>
            </w:r>
          </w:p>
        </w:tc>
        <w:tc>
          <w:tcPr>
            <w:tcW w:w="1418" w:type="dxa"/>
            <w:vAlign w:val="center"/>
          </w:tcPr>
          <w:p w14:paraId="5DA2C1F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Lemon grass</w:t>
            </w:r>
          </w:p>
        </w:tc>
        <w:tc>
          <w:tcPr>
            <w:tcW w:w="1843" w:type="dxa"/>
            <w:gridSpan w:val="2"/>
            <w:vAlign w:val="center"/>
          </w:tcPr>
          <w:p w14:paraId="47F9381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3EEAA0A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4A21102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174EBC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8B5D4CE" w14:textId="77777777" w:rsidTr="0054110F">
        <w:trPr>
          <w:gridAfter w:val="2"/>
          <w:wAfter w:w="3543" w:type="dxa"/>
          <w:cantSplit/>
          <w:trHeight w:val="340"/>
        </w:trPr>
        <w:tc>
          <w:tcPr>
            <w:tcW w:w="675" w:type="dxa"/>
            <w:vAlign w:val="center"/>
          </w:tcPr>
          <w:p w14:paraId="0815C3B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6030EF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Cynara cardunculus </w:t>
            </w:r>
            <w:r w:rsidRPr="00162F98">
              <w:rPr>
                <w:rFonts w:ascii="Times New Roman" w:hAnsi="Times New Roman"/>
                <w:b/>
                <w:sz w:val="18"/>
                <w:szCs w:val="18"/>
              </w:rPr>
              <w:t>L.</w:t>
            </w:r>
          </w:p>
          <w:p w14:paraId="7E61E362"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i/>
                <w:sz w:val="18"/>
                <w:szCs w:val="18"/>
              </w:rPr>
              <w:t>[Cynara cardunculus</w:t>
            </w:r>
            <w:r w:rsidRPr="00162F98">
              <w:rPr>
                <w:rFonts w:ascii="Times New Roman" w:hAnsi="Times New Roman"/>
                <w:sz w:val="18"/>
                <w:szCs w:val="18"/>
              </w:rPr>
              <w:t xml:space="preserve"> var. </w:t>
            </w:r>
            <w:r w:rsidRPr="00162F98">
              <w:rPr>
                <w:rFonts w:ascii="Times New Roman" w:hAnsi="Times New Roman"/>
                <w:i/>
                <w:sz w:val="18"/>
                <w:szCs w:val="18"/>
              </w:rPr>
              <w:t>scolymus</w:t>
            </w:r>
            <w:r w:rsidRPr="00162F98">
              <w:rPr>
                <w:rFonts w:ascii="Times New Roman" w:hAnsi="Times New Roman"/>
                <w:sz w:val="18"/>
                <w:szCs w:val="18"/>
              </w:rPr>
              <w:t xml:space="preserve"> (L.) Fiori</w:t>
            </w:r>
            <w:r w:rsidRPr="00162F98">
              <w:rPr>
                <w:rFonts w:ascii="Times New Roman" w:hAnsi="Times New Roman"/>
                <w:i/>
                <w:sz w:val="18"/>
                <w:szCs w:val="18"/>
              </w:rPr>
              <w:t>]</w:t>
            </w:r>
          </w:p>
        </w:tc>
        <w:tc>
          <w:tcPr>
            <w:tcW w:w="1417" w:type="dxa"/>
            <w:vAlign w:val="center"/>
          </w:tcPr>
          <w:p w14:paraId="0C5D15A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Yabani enginar</w:t>
            </w:r>
          </w:p>
        </w:tc>
        <w:tc>
          <w:tcPr>
            <w:tcW w:w="1418" w:type="dxa"/>
            <w:vAlign w:val="center"/>
          </w:tcPr>
          <w:p w14:paraId="6A143C4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Globe artichoke</w:t>
            </w:r>
          </w:p>
        </w:tc>
        <w:tc>
          <w:tcPr>
            <w:tcW w:w="1843" w:type="dxa"/>
            <w:gridSpan w:val="2"/>
            <w:vAlign w:val="center"/>
          </w:tcPr>
          <w:p w14:paraId="2559216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676302F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5C75D7C8"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FE3FEE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E7FEA5A" w14:textId="77777777" w:rsidTr="0054110F">
        <w:trPr>
          <w:gridAfter w:val="2"/>
          <w:wAfter w:w="3543" w:type="dxa"/>
          <w:cantSplit/>
          <w:trHeight w:val="340"/>
        </w:trPr>
        <w:tc>
          <w:tcPr>
            <w:tcW w:w="675" w:type="dxa"/>
            <w:vAlign w:val="center"/>
          </w:tcPr>
          <w:p w14:paraId="52B1BF3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801C62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Cynara scolymus</w:t>
            </w:r>
            <w:r w:rsidRPr="00162F98">
              <w:rPr>
                <w:rFonts w:ascii="Times New Roman" w:hAnsi="Times New Roman"/>
                <w:b/>
                <w:sz w:val="18"/>
                <w:szCs w:val="18"/>
              </w:rPr>
              <w:t xml:space="preserve"> L.</w:t>
            </w:r>
          </w:p>
        </w:tc>
        <w:tc>
          <w:tcPr>
            <w:tcW w:w="1417" w:type="dxa"/>
            <w:vAlign w:val="center"/>
          </w:tcPr>
          <w:p w14:paraId="471A79F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Enginar</w:t>
            </w:r>
          </w:p>
        </w:tc>
        <w:tc>
          <w:tcPr>
            <w:tcW w:w="1418" w:type="dxa"/>
            <w:vAlign w:val="center"/>
          </w:tcPr>
          <w:p w14:paraId="5DC6B9D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Artichoke</w:t>
            </w:r>
          </w:p>
        </w:tc>
        <w:tc>
          <w:tcPr>
            <w:tcW w:w="1843" w:type="dxa"/>
            <w:gridSpan w:val="2"/>
            <w:vAlign w:val="center"/>
          </w:tcPr>
          <w:p w14:paraId="2BD58D7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3AA18FF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631D8A6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F5301F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88A1B58" w14:textId="77777777" w:rsidTr="0054110F">
        <w:trPr>
          <w:gridAfter w:val="2"/>
          <w:wAfter w:w="3543" w:type="dxa"/>
          <w:cantSplit/>
          <w:trHeight w:val="340"/>
        </w:trPr>
        <w:tc>
          <w:tcPr>
            <w:tcW w:w="675" w:type="dxa"/>
            <w:vMerge w:val="restart"/>
            <w:vAlign w:val="center"/>
          </w:tcPr>
          <w:p w14:paraId="7C4E556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642E96D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
                <w:i/>
                <w:sz w:val="18"/>
                <w:szCs w:val="18"/>
                <w:lang w:eastAsia="tr-TR"/>
              </w:rPr>
              <w:t xml:space="preserve">Cynodon dactylon </w:t>
            </w:r>
            <w:r w:rsidRPr="00162F98">
              <w:rPr>
                <w:rFonts w:ascii="Times New Roman" w:hAnsi="Times New Roman"/>
                <w:sz w:val="18"/>
                <w:szCs w:val="18"/>
              </w:rPr>
              <w:t>(</w:t>
            </w:r>
            <w:r w:rsidRPr="00162F98">
              <w:rPr>
                <w:rFonts w:ascii="Times New Roman" w:hAnsi="Times New Roman"/>
                <w:b/>
                <w:sz w:val="18"/>
                <w:szCs w:val="18"/>
              </w:rPr>
              <w:t>L.) Pers.</w:t>
            </w:r>
          </w:p>
          <w:p w14:paraId="6A5ED608" w14:textId="77777777" w:rsidR="00B84BCA" w:rsidRPr="00162F98" w:rsidRDefault="00B84BCA" w:rsidP="00B84BCA">
            <w:pPr>
              <w:spacing w:before="60" w:after="60" w:line="240" w:lineRule="auto"/>
              <w:rPr>
                <w:rFonts w:ascii="Times New Roman" w:eastAsia="Times New Roman" w:hAnsi="Times New Roman"/>
                <w:sz w:val="18"/>
                <w:szCs w:val="18"/>
                <w:highlight w:val="red"/>
              </w:rPr>
            </w:pPr>
            <w:r w:rsidRPr="00162F98">
              <w:rPr>
                <w:rFonts w:ascii="Times New Roman" w:hAnsi="Times New Roman"/>
                <w:i/>
                <w:sz w:val="18"/>
                <w:szCs w:val="18"/>
              </w:rPr>
              <w:t>[</w:t>
            </w:r>
            <w:r w:rsidRPr="00162F98">
              <w:rPr>
                <w:rFonts w:ascii="Times New Roman" w:eastAsia="Times New Roman" w:hAnsi="Times New Roman"/>
                <w:i/>
                <w:sz w:val="18"/>
                <w:szCs w:val="18"/>
              </w:rPr>
              <w:t>Capriola dactylon</w:t>
            </w:r>
            <w:r w:rsidRPr="00162F98">
              <w:rPr>
                <w:rFonts w:ascii="Times New Roman" w:eastAsia="Times New Roman" w:hAnsi="Times New Roman"/>
                <w:sz w:val="18"/>
                <w:szCs w:val="18"/>
              </w:rPr>
              <w:t xml:space="preserve"> (L.) Kuntze</w:t>
            </w:r>
            <w:r w:rsidRPr="00162F98">
              <w:rPr>
                <w:rFonts w:ascii="Times New Roman" w:hAnsi="Times New Roman"/>
                <w:i/>
                <w:sz w:val="18"/>
                <w:szCs w:val="18"/>
              </w:rPr>
              <w:t>]</w:t>
            </w:r>
          </w:p>
        </w:tc>
        <w:tc>
          <w:tcPr>
            <w:tcW w:w="1417" w:type="dxa"/>
            <w:vMerge w:val="restart"/>
            <w:vAlign w:val="center"/>
          </w:tcPr>
          <w:p w14:paraId="5345D5C2"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Büyük ayrık otu</w:t>
            </w:r>
          </w:p>
        </w:tc>
        <w:tc>
          <w:tcPr>
            <w:tcW w:w="1418" w:type="dxa"/>
            <w:vMerge w:val="restart"/>
            <w:vAlign w:val="center"/>
          </w:tcPr>
          <w:p w14:paraId="3926600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Couch grass</w:t>
            </w:r>
          </w:p>
        </w:tc>
        <w:tc>
          <w:tcPr>
            <w:tcW w:w="1843" w:type="dxa"/>
            <w:gridSpan w:val="2"/>
            <w:vAlign w:val="center"/>
          </w:tcPr>
          <w:p w14:paraId="103F8DC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712E772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1E9D58E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1567573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0C8906B" w14:textId="77777777" w:rsidTr="0054110F">
        <w:trPr>
          <w:gridAfter w:val="2"/>
          <w:wAfter w:w="3543" w:type="dxa"/>
          <w:cantSplit/>
          <w:trHeight w:val="340"/>
        </w:trPr>
        <w:tc>
          <w:tcPr>
            <w:tcW w:w="675" w:type="dxa"/>
            <w:vMerge/>
            <w:vAlign w:val="center"/>
          </w:tcPr>
          <w:p w14:paraId="2547DF8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158033B"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p>
        </w:tc>
        <w:tc>
          <w:tcPr>
            <w:tcW w:w="1417" w:type="dxa"/>
            <w:vMerge/>
            <w:vAlign w:val="center"/>
          </w:tcPr>
          <w:p w14:paraId="3880D490"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p>
        </w:tc>
        <w:tc>
          <w:tcPr>
            <w:tcW w:w="1418" w:type="dxa"/>
            <w:vMerge/>
            <w:vAlign w:val="center"/>
          </w:tcPr>
          <w:p w14:paraId="416761E4"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p>
        </w:tc>
        <w:tc>
          <w:tcPr>
            <w:tcW w:w="1843" w:type="dxa"/>
            <w:gridSpan w:val="2"/>
            <w:vAlign w:val="center"/>
          </w:tcPr>
          <w:p w14:paraId="36234FE8"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Rizom</w:t>
            </w:r>
          </w:p>
        </w:tc>
        <w:tc>
          <w:tcPr>
            <w:tcW w:w="1701" w:type="dxa"/>
            <w:vAlign w:val="center"/>
          </w:tcPr>
          <w:p w14:paraId="03BD363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Rhizome [rhizoma]</w:t>
            </w:r>
          </w:p>
        </w:tc>
        <w:tc>
          <w:tcPr>
            <w:tcW w:w="1135" w:type="dxa"/>
            <w:gridSpan w:val="2"/>
            <w:vAlign w:val="center"/>
          </w:tcPr>
          <w:p w14:paraId="0CD5F25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06BFA27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4212318" w14:textId="77777777" w:rsidTr="0054110F">
        <w:trPr>
          <w:gridAfter w:val="2"/>
          <w:wAfter w:w="3543" w:type="dxa"/>
          <w:cantSplit/>
          <w:trHeight w:val="340"/>
        </w:trPr>
        <w:tc>
          <w:tcPr>
            <w:tcW w:w="675" w:type="dxa"/>
            <w:vMerge w:val="restart"/>
            <w:vAlign w:val="center"/>
          </w:tcPr>
          <w:p w14:paraId="2958FC8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5DCFF4B"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 xml:space="preserve">Cynoglossum linifolia </w:t>
            </w:r>
            <w:r w:rsidRPr="00162F98">
              <w:rPr>
                <w:rFonts w:ascii="Times New Roman" w:eastAsia="Times New Roman" w:hAnsi="Times New Roman"/>
                <w:b/>
                <w:bCs/>
                <w:sz w:val="18"/>
                <w:szCs w:val="18"/>
                <w:lang w:eastAsia="tr-TR"/>
              </w:rPr>
              <w:t>L.</w:t>
            </w:r>
          </w:p>
        </w:tc>
        <w:tc>
          <w:tcPr>
            <w:tcW w:w="1417" w:type="dxa"/>
            <w:vMerge w:val="restart"/>
            <w:vAlign w:val="center"/>
          </w:tcPr>
          <w:p w14:paraId="1A3AB85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Köpekdili</w:t>
            </w:r>
          </w:p>
        </w:tc>
        <w:tc>
          <w:tcPr>
            <w:tcW w:w="1418" w:type="dxa"/>
            <w:vMerge w:val="restart"/>
            <w:vAlign w:val="center"/>
          </w:tcPr>
          <w:p w14:paraId="59BE22A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Dog’s tongue</w:t>
            </w:r>
          </w:p>
        </w:tc>
        <w:tc>
          <w:tcPr>
            <w:tcW w:w="1843" w:type="dxa"/>
            <w:gridSpan w:val="2"/>
            <w:vAlign w:val="center"/>
          </w:tcPr>
          <w:p w14:paraId="6E44BDC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5E317C5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2B7B278A"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2EA8932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0560A19" w14:textId="77777777" w:rsidTr="0054110F">
        <w:trPr>
          <w:gridAfter w:val="2"/>
          <w:wAfter w:w="3543" w:type="dxa"/>
          <w:cantSplit/>
          <w:trHeight w:val="340"/>
        </w:trPr>
        <w:tc>
          <w:tcPr>
            <w:tcW w:w="675" w:type="dxa"/>
            <w:vMerge/>
            <w:vAlign w:val="center"/>
          </w:tcPr>
          <w:p w14:paraId="564C1BD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40D51C4A"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4AAB0F2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1F716E4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5DA0D0E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7D7B9E8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0A7CEAF3"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54E1A5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CD22781" w14:textId="77777777" w:rsidTr="0054110F">
        <w:trPr>
          <w:gridAfter w:val="2"/>
          <w:wAfter w:w="3543" w:type="dxa"/>
          <w:cantSplit/>
          <w:trHeight w:val="340"/>
        </w:trPr>
        <w:tc>
          <w:tcPr>
            <w:tcW w:w="675" w:type="dxa"/>
            <w:vAlign w:val="center"/>
          </w:tcPr>
          <w:p w14:paraId="0FCE306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424D382"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Cyperus rotundus</w:t>
            </w:r>
            <w:r w:rsidRPr="00162F98">
              <w:rPr>
                <w:rFonts w:ascii="Times New Roman" w:eastAsia="Times New Roman" w:hAnsi="Times New Roman"/>
                <w:b/>
                <w:sz w:val="18"/>
                <w:szCs w:val="18"/>
                <w:lang w:eastAsia="tr-TR"/>
              </w:rPr>
              <w:t xml:space="preserve"> L.</w:t>
            </w:r>
          </w:p>
          <w:p w14:paraId="43D3237A"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rPr>
              <w:t xml:space="preserve">Chlorocyperus rotundus </w:t>
            </w:r>
            <w:r w:rsidRPr="00162F98">
              <w:rPr>
                <w:rFonts w:ascii="Times New Roman" w:eastAsia="Times New Roman" w:hAnsi="Times New Roman"/>
                <w:sz w:val="18"/>
                <w:szCs w:val="18"/>
              </w:rPr>
              <w:t>(L.) Palla</w:t>
            </w:r>
            <w:r w:rsidRPr="00162F98">
              <w:rPr>
                <w:rFonts w:ascii="Times New Roman" w:hAnsi="Times New Roman"/>
                <w:i/>
                <w:sz w:val="18"/>
                <w:szCs w:val="18"/>
              </w:rPr>
              <w:t>]</w:t>
            </w:r>
          </w:p>
        </w:tc>
        <w:tc>
          <w:tcPr>
            <w:tcW w:w="1417" w:type="dxa"/>
            <w:vAlign w:val="center"/>
          </w:tcPr>
          <w:p w14:paraId="1604E5E6"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Kara topalak, Topalak</w:t>
            </w:r>
          </w:p>
        </w:tc>
        <w:tc>
          <w:tcPr>
            <w:tcW w:w="1418" w:type="dxa"/>
            <w:vAlign w:val="center"/>
          </w:tcPr>
          <w:p w14:paraId="54F47594"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Nutsedge, Nut grass</w:t>
            </w:r>
          </w:p>
        </w:tc>
        <w:tc>
          <w:tcPr>
            <w:tcW w:w="1843" w:type="dxa"/>
            <w:gridSpan w:val="2"/>
            <w:vAlign w:val="center"/>
          </w:tcPr>
          <w:p w14:paraId="414FA47A"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Yumru</w:t>
            </w:r>
          </w:p>
        </w:tc>
        <w:tc>
          <w:tcPr>
            <w:tcW w:w="1701" w:type="dxa"/>
            <w:vAlign w:val="center"/>
          </w:tcPr>
          <w:p w14:paraId="2765C3D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eastAsia="Times New Roman" w:hAnsi="Times New Roman"/>
                <w:bCs/>
                <w:sz w:val="18"/>
                <w:szCs w:val="18"/>
                <w:lang w:eastAsia="tr-TR"/>
              </w:rPr>
              <w:t>Tuber [tuber]</w:t>
            </w:r>
          </w:p>
        </w:tc>
        <w:tc>
          <w:tcPr>
            <w:tcW w:w="1135" w:type="dxa"/>
            <w:gridSpan w:val="2"/>
            <w:vAlign w:val="center"/>
          </w:tcPr>
          <w:p w14:paraId="06181CE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66198A0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FFDFA6D" w14:textId="77777777" w:rsidTr="0054110F">
        <w:trPr>
          <w:gridAfter w:val="2"/>
          <w:wAfter w:w="3543" w:type="dxa"/>
          <w:cantSplit/>
          <w:trHeight w:val="340"/>
        </w:trPr>
        <w:tc>
          <w:tcPr>
            <w:tcW w:w="675" w:type="dxa"/>
            <w:vAlign w:val="center"/>
          </w:tcPr>
          <w:p w14:paraId="254279B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24388FF" w14:textId="77777777" w:rsidR="00B84BCA" w:rsidRPr="00162F98" w:rsidRDefault="00B84BCA" w:rsidP="00B84BCA">
            <w:pPr>
              <w:tabs>
                <w:tab w:val="left" w:pos="567"/>
              </w:tabs>
              <w:spacing w:before="60" w:after="60" w:line="240" w:lineRule="auto"/>
              <w:rPr>
                <w:rFonts w:ascii="Times New Roman" w:eastAsia="Times New Roman" w:hAnsi="Times New Roman"/>
                <w:bCs/>
                <w:i/>
                <w:sz w:val="18"/>
                <w:szCs w:val="18"/>
                <w:lang w:eastAsia="tr-TR"/>
              </w:rPr>
            </w:pPr>
            <w:r w:rsidRPr="00162F98">
              <w:rPr>
                <w:rFonts w:ascii="Times New Roman" w:eastAsia="Times New Roman" w:hAnsi="Times New Roman"/>
                <w:b/>
                <w:bCs/>
                <w:i/>
                <w:sz w:val="18"/>
                <w:szCs w:val="18"/>
                <w:lang w:eastAsia="tr-TR"/>
              </w:rPr>
              <w:t xml:space="preserve">Cytisus </w:t>
            </w:r>
            <w:r w:rsidRPr="00162F98">
              <w:rPr>
                <w:rFonts w:ascii="Times New Roman" w:eastAsia="Times New Roman" w:hAnsi="Times New Roman"/>
                <w:b/>
                <w:bCs/>
                <w:sz w:val="18"/>
                <w:szCs w:val="18"/>
                <w:lang w:eastAsia="tr-TR"/>
              </w:rPr>
              <w:t>sp.</w:t>
            </w:r>
          </w:p>
        </w:tc>
        <w:tc>
          <w:tcPr>
            <w:tcW w:w="1417" w:type="dxa"/>
            <w:vAlign w:val="center"/>
          </w:tcPr>
          <w:p w14:paraId="73EB3E4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Sarısalkım</w:t>
            </w:r>
          </w:p>
        </w:tc>
        <w:tc>
          <w:tcPr>
            <w:tcW w:w="1418" w:type="dxa"/>
            <w:vAlign w:val="center"/>
          </w:tcPr>
          <w:p w14:paraId="22C0367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Yellow laburnum</w:t>
            </w:r>
          </w:p>
        </w:tc>
        <w:tc>
          <w:tcPr>
            <w:tcW w:w="1843" w:type="dxa"/>
            <w:gridSpan w:val="2"/>
            <w:vAlign w:val="center"/>
          </w:tcPr>
          <w:p w14:paraId="42F6E89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Tohum</w:t>
            </w:r>
          </w:p>
        </w:tc>
        <w:tc>
          <w:tcPr>
            <w:tcW w:w="1701" w:type="dxa"/>
            <w:vAlign w:val="center"/>
          </w:tcPr>
          <w:p w14:paraId="1546F0B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Seed [semen]</w:t>
            </w:r>
          </w:p>
        </w:tc>
        <w:tc>
          <w:tcPr>
            <w:tcW w:w="1135" w:type="dxa"/>
            <w:gridSpan w:val="2"/>
            <w:vAlign w:val="center"/>
          </w:tcPr>
          <w:p w14:paraId="5D8E0F06"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2DE331E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6F6F104" w14:textId="77777777" w:rsidTr="0054110F">
        <w:trPr>
          <w:gridAfter w:val="2"/>
          <w:wAfter w:w="3543" w:type="dxa"/>
          <w:cantSplit/>
          <w:trHeight w:val="479"/>
        </w:trPr>
        <w:tc>
          <w:tcPr>
            <w:tcW w:w="675" w:type="dxa"/>
            <w:vMerge w:val="restart"/>
            <w:vAlign w:val="center"/>
          </w:tcPr>
          <w:p w14:paraId="4D7D187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31F6FCE"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 xml:space="preserve">Daphne </w:t>
            </w:r>
            <w:r w:rsidRPr="00162F98">
              <w:rPr>
                <w:rFonts w:ascii="Times New Roman" w:eastAsia="Times New Roman" w:hAnsi="Times New Roman"/>
                <w:b/>
                <w:bCs/>
                <w:sz w:val="18"/>
                <w:szCs w:val="18"/>
                <w:lang w:eastAsia="tr-TR"/>
              </w:rPr>
              <w:t>sp.</w:t>
            </w:r>
          </w:p>
        </w:tc>
        <w:tc>
          <w:tcPr>
            <w:tcW w:w="1417" w:type="dxa"/>
            <w:vMerge w:val="restart"/>
            <w:vAlign w:val="center"/>
          </w:tcPr>
          <w:p w14:paraId="781119F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 xml:space="preserve">Dafne, Mezeryon, </w:t>
            </w:r>
            <w:r w:rsidRPr="00162F98">
              <w:rPr>
                <w:rFonts w:ascii="Times New Roman" w:eastAsia="Times New Roman" w:hAnsi="Times New Roman"/>
                <w:bCs/>
                <w:sz w:val="18"/>
                <w:szCs w:val="18"/>
                <w:lang w:eastAsia="tr-TR"/>
              </w:rPr>
              <w:lastRenderedPageBreak/>
              <w:t>Yabani taflan, Havadana, Develik otu, Kurtbağı, Sırımbağı</w:t>
            </w:r>
          </w:p>
        </w:tc>
        <w:tc>
          <w:tcPr>
            <w:tcW w:w="1418" w:type="dxa"/>
            <w:vMerge w:val="restart"/>
            <w:vAlign w:val="center"/>
          </w:tcPr>
          <w:p w14:paraId="431EC4D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lastRenderedPageBreak/>
              <w:t>Mezereon, Dwarf bay</w:t>
            </w:r>
          </w:p>
        </w:tc>
        <w:tc>
          <w:tcPr>
            <w:tcW w:w="1843" w:type="dxa"/>
            <w:gridSpan w:val="2"/>
            <w:vAlign w:val="center"/>
          </w:tcPr>
          <w:p w14:paraId="0E7171E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Kabuk</w:t>
            </w:r>
          </w:p>
        </w:tc>
        <w:tc>
          <w:tcPr>
            <w:tcW w:w="1701" w:type="dxa"/>
            <w:vAlign w:val="center"/>
          </w:tcPr>
          <w:p w14:paraId="312B549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Bark [cortex]</w:t>
            </w:r>
          </w:p>
        </w:tc>
        <w:tc>
          <w:tcPr>
            <w:tcW w:w="1135" w:type="dxa"/>
            <w:gridSpan w:val="2"/>
            <w:vAlign w:val="center"/>
          </w:tcPr>
          <w:p w14:paraId="66588B4E"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Z</w:t>
            </w:r>
          </w:p>
        </w:tc>
        <w:tc>
          <w:tcPr>
            <w:tcW w:w="3543" w:type="dxa"/>
            <w:gridSpan w:val="2"/>
            <w:vAlign w:val="center"/>
          </w:tcPr>
          <w:p w14:paraId="6DE50B7F"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14FCB531" w14:textId="77777777" w:rsidTr="0054110F">
        <w:trPr>
          <w:gridAfter w:val="2"/>
          <w:wAfter w:w="3543" w:type="dxa"/>
          <w:cantSplit/>
          <w:trHeight w:val="555"/>
        </w:trPr>
        <w:tc>
          <w:tcPr>
            <w:tcW w:w="675" w:type="dxa"/>
            <w:vMerge/>
            <w:vAlign w:val="center"/>
          </w:tcPr>
          <w:p w14:paraId="4A88CCE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D2927A2"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2EE265C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3E66EA0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0D2D79A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24A16E8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601965D0"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4963CEA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8FA3640" w14:textId="77777777" w:rsidTr="0054110F">
        <w:trPr>
          <w:gridAfter w:val="2"/>
          <w:wAfter w:w="3543" w:type="dxa"/>
          <w:cantSplit/>
          <w:trHeight w:val="340"/>
        </w:trPr>
        <w:tc>
          <w:tcPr>
            <w:tcW w:w="675" w:type="dxa"/>
            <w:vMerge/>
            <w:vAlign w:val="center"/>
          </w:tcPr>
          <w:p w14:paraId="3DBFD35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031AC550"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35103D5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4B0E240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7889D15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Meyve</w:t>
            </w:r>
          </w:p>
        </w:tc>
        <w:tc>
          <w:tcPr>
            <w:tcW w:w="1701" w:type="dxa"/>
            <w:vAlign w:val="center"/>
          </w:tcPr>
          <w:p w14:paraId="5A31403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Fruit [fructus]</w:t>
            </w:r>
          </w:p>
        </w:tc>
        <w:tc>
          <w:tcPr>
            <w:tcW w:w="1135" w:type="dxa"/>
            <w:gridSpan w:val="2"/>
            <w:vAlign w:val="center"/>
          </w:tcPr>
          <w:p w14:paraId="2E7A3635"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217E652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A7EFCA2" w14:textId="77777777" w:rsidTr="0054110F">
        <w:trPr>
          <w:gridAfter w:val="2"/>
          <w:wAfter w:w="3543" w:type="dxa"/>
          <w:cantSplit/>
          <w:trHeight w:val="340"/>
        </w:trPr>
        <w:tc>
          <w:tcPr>
            <w:tcW w:w="675" w:type="dxa"/>
            <w:vMerge w:val="restart"/>
            <w:vAlign w:val="center"/>
          </w:tcPr>
          <w:p w14:paraId="01FFDC8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FBB6E52"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 xml:space="preserve">Datura </w:t>
            </w:r>
            <w:r w:rsidRPr="00162F98">
              <w:rPr>
                <w:rFonts w:ascii="Times New Roman" w:eastAsia="Times New Roman" w:hAnsi="Times New Roman"/>
                <w:b/>
                <w:bCs/>
                <w:sz w:val="18"/>
                <w:szCs w:val="18"/>
                <w:lang w:eastAsia="tr-TR"/>
              </w:rPr>
              <w:t>sp.</w:t>
            </w:r>
          </w:p>
        </w:tc>
        <w:tc>
          <w:tcPr>
            <w:tcW w:w="1417" w:type="dxa"/>
            <w:vMerge w:val="restart"/>
            <w:vAlign w:val="center"/>
          </w:tcPr>
          <w:p w14:paraId="64842CB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 xml:space="preserve">Tatula </w:t>
            </w:r>
          </w:p>
        </w:tc>
        <w:tc>
          <w:tcPr>
            <w:tcW w:w="1418" w:type="dxa"/>
            <w:vMerge w:val="restart"/>
            <w:vAlign w:val="center"/>
          </w:tcPr>
          <w:p w14:paraId="3DB51D2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Thornapple, Stramonium, Datura</w:t>
            </w:r>
          </w:p>
        </w:tc>
        <w:tc>
          <w:tcPr>
            <w:tcW w:w="1843" w:type="dxa"/>
            <w:gridSpan w:val="2"/>
            <w:vAlign w:val="center"/>
          </w:tcPr>
          <w:p w14:paraId="682D7BB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Çiçek</w:t>
            </w:r>
          </w:p>
        </w:tc>
        <w:tc>
          <w:tcPr>
            <w:tcW w:w="1701" w:type="dxa"/>
            <w:vAlign w:val="center"/>
          </w:tcPr>
          <w:p w14:paraId="33EF63E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Flower [flos]</w:t>
            </w:r>
          </w:p>
        </w:tc>
        <w:tc>
          <w:tcPr>
            <w:tcW w:w="1135" w:type="dxa"/>
            <w:gridSpan w:val="2"/>
            <w:vAlign w:val="center"/>
          </w:tcPr>
          <w:p w14:paraId="01D7B77D"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4BA6D67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8100580" w14:textId="77777777" w:rsidTr="0054110F">
        <w:trPr>
          <w:gridAfter w:val="2"/>
          <w:wAfter w:w="3543" w:type="dxa"/>
          <w:cantSplit/>
          <w:trHeight w:val="340"/>
        </w:trPr>
        <w:tc>
          <w:tcPr>
            <w:tcW w:w="675" w:type="dxa"/>
            <w:vMerge/>
            <w:vAlign w:val="center"/>
          </w:tcPr>
          <w:p w14:paraId="54AEBC6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4E7F78D0"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0B4AADE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4AFDADA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00FB2DB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3F14B33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182C55F8"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7EADC3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7AA64B2" w14:textId="77777777" w:rsidTr="0054110F">
        <w:trPr>
          <w:gridAfter w:val="2"/>
          <w:wAfter w:w="3543" w:type="dxa"/>
          <w:cantSplit/>
          <w:trHeight w:val="340"/>
        </w:trPr>
        <w:tc>
          <w:tcPr>
            <w:tcW w:w="675" w:type="dxa"/>
            <w:vMerge/>
            <w:vAlign w:val="center"/>
          </w:tcPr>
          <w:p w14:paraId="69AFC45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70CD47E"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62409BC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63A5B98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67CB306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Tohum</w:t>
            </w:r>
          </w:p>
        </w:tc>
        <w:tc>
          <w:tcPr>
            <w:tcW w:w="1701" w:type="dxa"/>
            <w:vAlign w:val="center"/>
          </w:tcPr>
          <w:p w14:paraId="790CE0B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Seed [semen]</w:t>
            </w:r>
          </w:p>
        </w:tc>
        <w:tc>
          <w:tcPr>
            <w:tcW w:w="1135" w:type="dxa"/>
            <w:gridSpan w:val="2"/>
            <w:vAlign w:val="center"/>
          </w:tcPr>
          <w:p w14:paraId="7E16C67D"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4AC9B82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F23A8B6" w14:textId="77777777" w:rsidTr="0054110F">
        <w:trPr>
          <w:gridAfter w:val="2"/>
          <w:wAfter w:w="3543" w:type="dxa"/>
          <w:cantSplit/>
          <w:trHeight w:val="340"/>
        </w:trPr>
        <w:tc>
          <w:tcPr>
            <w:tcW w:w="675" w:type="dxa"/>
            <w:vMerge/>
            <w:vAlign w:val="center"/>
          </w:tcPr>
          <w:p w14:paraId="1EE5C0C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F2264E4"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158578A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3C72D2B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1C0AC93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Yaprak</w:t>
            </w:r>
          </w:p>
        </w:tc>
        <w:tc>
          <w:tcPr>
            <w:tcW w:w="1701" w:type="dxa"/>
            <w:vAlign w:val="center"/>
          </w:tcPr>
          <w:p w14:paraId="64D5294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Leaf [folium]</w:t>
            </w:r>
          </w:p>
        </w:tc>
        <w:tc>
          <w:tcPr>
            <w:tcW w:w="1135" w:type="dxa"/>
            <w:gridSpan w:val="2"/>
            <w:vAlign w:val="center"/>
          </w:tcPr>
          <w:p w14:paraId="609E5A45"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35F9E71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781EC35" w14:textId="77777777" w:rsidTr="0054110F">
        <w:trPr>
          <w:gridAfter w:val="2"/>
          <w:wAfter w:w="3543" w:type="dxa"/>
          <w:cantSplit/>
          <w:trHeight w:val="340"/>
        </w:trPr>
        <w:tc>
          <w:tcPr>
            <w:tcW w:w="675" w:type="dxa"/>
            <w:vMerge w:val="restart"/>
            <w:vAlign w:val="center"/>
          </w:tcPr>
          <w:p w14:paraId="260C26E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3B3D757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Daucus carota</w:t>
            </w:r>
            <w:r w:rsidRPr="00162F98">
              <w:rPr>
                <w:rFonts w:ascii="Times New Roman" w:hAnsi="Times New Roman"/>
                <w:b/>
                <w:sz w:val="18"/>
                <w:szCs w:val="18"/>
              </w:rPr>
              <w:t xml:space="preserve"> L.</w:t>
            </w:r>
          </w:p>
        </w:tc>
        <w:tc>
          <w:tcPr>
            <w:tcW w:w="1417" w:type="dxa"/>
            <w:vMerge w:val="restart"/>
            <w:vAlign w:val="center"/>
          </w:tcPr>
          <w:p w14:paraId="3FD102C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Havuç</w:t>
            </w:r>
          </w:p>
        </w:tc>
        <w:tc>
          <w:tcPr>
            <w:tcW w:w="1418" w:type="dxa"/>
            <w:vMerge w:val="restart"/>
            <w:vAlign w:val="center"/>
          </w:tcPr>
          <w:p w14:paraId="5064088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Carrot</w:t>
            </w:r>
          </w:p>
        </w:tc>
        <w:tc>
          <w:tcPr>
            <w:tcW w:w="1843" w:type="dxa"/>
            <w:gridSpan w:val="2"/>
            <w:vAlign w:val="center"/>
          </w:tcPr>
          <w:p w14:paraId="28A8B98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6BE3362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06A07D0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5E89AA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8A24428" w14:textId="77777777" w:rsidTr="0054110F">
        <w:trPr>
          <w:gridAfter w:val="2"/>
          <w:wAfter w:w="3543" w:type="dxa"/>
          <w:cantSplit/>
          <w:trHeight w:val="340"/>
        </w:trPr>
        <w:tc>
          <w:tcPr>
            <w:tcW w:w="675" w:type="dxa"/>
            <w:vMerge/>
            <w:vAlign w:val="center"/>
          </w:tcPr>
          <w:p w14:paraId="2E4F8A8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C82AF71" w14:textId="77777777" w:rsidR="00B84BCA" w:rsidRPr="00162F98" w:rsidRDefault="00B84BCA" w:rsidP="00B84BCA">
            <w:pPr>
              <w:spacing w:before="60" w:after="60" w:line="240" w:lineRule="auto"/>
              <w:rPr>
                <w:rFonts w:ascii="Times New Roman" w:hAnsi="Times New Roman"/>
                <w:b/>
                <w:i/>
                <w:sz w:val="18"/>
                <w:szCs w:val="18"/>
                <w:highlight w:val="green"/>
              </w:rPr>
            </w:pPr>
          </w:p>
        </w:tc>
        <w:tc>
          <w:tcPr>
            <w:tcW w:w="1417" w:type="dxa"/>
            <w:vMerge/>
            <w:vAlign w:val="center"/>
          </w:tcPr>
          <w:p w14:paraId="7C915DAF" w14:textId="77777777" w:rsidR="00B84BCA" w:rsidRPr="00162F98" w:rsidRDefault="00B84BCA" w:rsidP="00B84BCA">
            <w:pPr>
              <w:spacing w:before="60" w:after="60" w:line="240" w:lineRule="auto"/>
              <w:rPr>
                <w:rFonts w:ascii="Times New Roman" w:hAnsi="Times New Roman"/>
                <w:sz w:val="18"/>
                <w:szCs w:val="18"/>
                <w:highlight w:val="green"/>
              </w:rPr>
            </w:pPr>
          </w:p>
        </w:tc>
        <w:tc>
          <w:tcPr>
            <w:tcW w:w="1418" w:type="dxa"/>
            <w:vMerge/>
            <w:vAlign w:val="center"/>
          </w:tcPr>
          <w:p w14:paraId="6FC40865" w14:textId="77777777" w:rsidR="00B84BCA" w:rsidRPr="00162F98" w:rsidRDefault="00B84BCA" w:rsidP="00B84BCA">
            <w:pPr>
              <w:spacing w:before="60" w:after="60" w:line="240" w:lineRule="auto"/>
              <w:rPr>
                <w:rFonts w:ascii="Times New Roman" w:hAnsi="Times New Roman"/>
                <w:sz w:val="18"/>
                <w:szCs w:val="18"/>
                <w:highlight w:val="green"/>
              </w:rPr>
            </w:pPr>
          </w:p>
        </w:tc>
        <w:tc>
          <w:tcPr>
            <w:tcW w:w="1843" w:type="dxa"/>
            <w:gridSpan w:val="2"/>
            <w:vAlign w:val="center"/>
          </w:tcPr>
          <w:p w14:paraId="4E82F46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w:t>
            </w:r>
          </w:p>
        </w:tc>
        <w:tc>
          <w:tcPr>
            <w:tcW w:w="1701" w:type="dxa"/>
            <w:vAlign w:val="center"/>
          </w:tcPr>
          <w:p w14:paraId="10E76BB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191CF45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6D6C72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E7E1EFD" w14:textId="77777777" w:rsidTr="0054110F">
        <w:trPr>
          <w:gridAfter w:val="2"/>
          <w:wAfter w:w="3543" w:type="dxa"/>
          <w:cantSplit/>
          <w:trHeight w:val="340"/>
        </w:trPr>
        <w:tc>
          <w:tcPr>
            <w:tcW w:w="675" w:type="dxa"/>
            <w:vAlign w:val="center"/>
          </w:tcPr>
          <w:p w14:paraId="041DA67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0873D42"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Delphinium ajacis</w:t>
            </w:r>
            <w:r w:rsidRPr="00162F98">
              <w:rPr>
                <w:rFonts w:ascii="Times New Roman" w:eastAsia="Times New Roman" w:hAnsi="Times New Roman"/>
                <w:b/>
                <w:sz w:val="18"/>
                <w:szCs w:val="18"/>
                <w:lang w:eastAsia="tr-TR"/>
              </w:rPr>
              <w:t xml:space="preserve"> L.</w:t>
            </w:r>
          </w:p>
          <w:p w14:paraId="5F45B849"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rPr>
              <w:t>Consolida ajacis</w:t>
            </w:r>
            <w:r w:rsidRPr="00162F98">
              <w:rPr>
                <w:rFonts w:ascii="Times New Roman" w:eastAsia="Times New Roman" w:hAnsi="Times New Roman"/>
                <w:sz w:val="18"/>
                <w:szCs w:val="18"/>
              </w:rPr>
              <w:t xml:space="preserve"> (L.) Schur.</w:t>
            </w:r>
            <w:r w:rsidRPr="00162F98">
              <w:rPr>
                <w:rFonts w:ascii="Times New Roman" w:hAnsi="Times New Roman"/>
                <w:i/>
                <w:sz w:val="18"/>
                <w:szCs w:val="18"/>
              </w:rPr>
              <w:t>]</w:t>
            </w:r>
          </w:p>
        </w:tc>
        <w:tc>
          <w:tcPr>
            <w:tcW w:w="1417" w:type="dxa"/>
            <w:vAlign w:val="center"/>
          </w:tcPr>
          <w:p w14:paraId="10BBA1EA"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Bahçe hezareni</w:t>
            </w:r>
          </w:p>
        </w:tc>
        <w:tc>
          <w:tcPr>
            <w:tcW w:w="1418" w:type="dxa"/>
            <w:vAlign w:val="center"/>
          </w:tcPr>
          <w:p w14:paraId="093F4156"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Larkspur</w:t>
            </w:r>
          </w:p>
        </w:tc>
        <w:tc>
          <w:tcPr>
            <w:tcW w:w="1843" w:type="dxa"/>
            <w:gridSpan w:val="2"/>
            <w:vAlign w:val="center"/>
          </w:tcPr>
          <w:p w14:paraId="5ABA43FA" w14:textId="77777777" w:rsidR="00B84BCA" w:rsidRPr="00162F98" w:rsidRDefault="00B84BCA" w:rsidP="00B84BCA">
            <w:pPr>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Bitkinin bütün kısımları</w:t>
            </w:r>
          </w:p>
        </w:tc>
        <w:tc>
          <w:tcPr>
            <w:tcW w:w="1701" w:type="dxa"/>
            <w:vAlign w:val="center"/>
          </w:tcPr>
          <w:p w14:paraId="36CEAF7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All parts</w:t>
            </w:r>
          </w:p>
        </w:tc>
        <w:tc>
          <w:tcPr>
            <w:tcW w:w="1135" w:type="dxa"/>
            <w:gridSpan w:val="2"/>
            <w:vAlign w:val="center"/>
          </w:tcPr>
          <w:p w14:paraId="322DC29E"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208FFA3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9E18ABE" w14:textId="77777777" w:rsidTr="0054110F">
        <w:trPr>
          <w:gridAfter w:val="2"/>
          <w:wAfter w:w="3543" w:type="dxa"/>
          <w:cantSplit/>
          <w:trHeight w:val="340"/>
        </w:trPr>
        <w:tc>
          <w:tcPr>
            <w:tcW w:w="675" w:type="dxa"/>
            <w:vAlign w:val="center"/>
          </w:tcPr>
          <w:p w14:paraId="5777AD0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53676BC"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Delphinium consolida</w:t>
            </w:r>
            <w:r w:rsidRPr="00162F98">
              <w:rPr>
                <w:rFonts w:ascii="Times New Roman" w:eastAsia="Times New Roman" w:hAnsi="Times New Roman"/>
                <w:b/>
                <w:sz w:val="18"/>
                <w:szCs w:val="18"/>
                <w:lang w:eastAsia="tr-TR"/>
              </w:rPr>
              <w:t xml:space="preserve"> L.</w:t>
            </w:r>
          </w:p>
          <w:p w14:paraId="3575C7D0"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rPr>
              <w:t>Consolida regalis</w:t>
            </w:r>
            <w:r w:rsidRPr="00162F98">
              <w:rPr>
                <w:rFonts w:ascii="Times New Roman" w:eastAsia="Times New Roman" w:hAnsi="Times New Roman"/>
                <w:sz w:val="18"/>
                <w:szCs w:val="18"/>
              </w:rPr>
              <w:t xml:space="preserve"> Gray.</w:t>
            </w:r>
            <w:r w:rsidRPr="00162F98">
              <w:rPr>
                <w:rFonts w:ascii="Times New Roman" w:hAnsi="Times New Roman"/>
                <w:i/>
                <w:sz w:val="18"/>
                <w:szCs w:val="18"/>
              </w:rPr>
              <w:t>]</w:t>
            </w:r>
          </w:p>
        </w:tc>
        <w:tc>
          <w:tcPr>
            <w:tcW w:w="1417" w:type="dxa"/>
            <w:vAlign w:val="center"/>
          </w:tcPr>
          <w:p w14:paraId="027F5547"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Hezaren</w:t>
            </w:r>
          </w:p>
        </w:tc>
        <w:tc>
          <w:tcPr>
            <w:tcW w:w="1418" w:type="dxa"/>
            <w:vAlign w:val="center"/>
          </w:tcPr>
          <w:p w14:paraId="69F728AE"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Field larkspur</w:t>
            </w:r>
          </w:p>
        </w:tc>
        <w:tc>
          <w:tcPr>
            <w:tcW w:w="1843" w:type="dxa"/>
            <w:gridSpan w:val="2"/>
            <w:vAlign w:val="center"/>
          </w:tcPr>
          <w:p w14:paraId="49E09BA4" w14:textId="77777777" w:rsidR="00B84BCA" w:rsidRPr="00162F98" w:rsidRDefault="00B84BCA" w:rsidP="00B84BCA">
            <w:pPr>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Bitkinin bütün kısımları</w:t>
            </w:r>
          </w:p>
        </w:tc>
        <w:tc>
          <w:tcPr>
            <w:tcW w:w="1701" w:type="dxa"/>
            <w:vAlign w:val="center"/>
          </w:tcPr>
          <w:p w14:paraId="48BFB9C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All parts</w:t>
            </w:r>
          </w:p>
        </w:tc>
        <w:tc>
          <w:tcPr>
            <w:tcW w:w="1135" w:type="dxa"/>
            <w:gridSpan w:val="2"/>
            <w:vAlign w:val="center"/>
          </w:tcPr>
          <w:p w14:paraId="7E478B1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19AF01B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51C1374" w14:textId="77777777" w:rsidTr="0054110F">
        <w:trPr>
          <w:gridAfter w:val="2"/>
          <w:wAfter w:w="3543" w:type="dxa"/>
          <w:cantSplit/>
          <w:trHeight w:val="340"/>
        </w:trPr>
        <w:tc>
          <w:tcPr>
            <w:tcW w:w="675" w:type="dxa"/>
            <w:vAlign w:val="center"/>
          </w:tcPr>
          <w:p w14:paraId="0C947CE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787A61F"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Delphinium staphisagria</w:t>
            </w:r>
            <w:r w:rsidRPr="00162F98">
              <w:rPr>
                <w:rFonts w:ascii="Times New Roman" w:eastAsia="Times New Roman" w:hAnsi="Times New Roman"/>
                <w:b/>
                <w:sz w:val="18"/>
                <w:szCs w:val="18"/>
                <w:lang w:eastAsia="tr-TR"/>
              </w:rPr>
              <w:t xml:space="preserve"> L.</w:t>
            </w:r>
          </w:p>
          <w:p w14:paraId="69FCB9B1"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rPr>
              <w:t>Staphisagria macrosperma</w:t>
            </w:r>
            <w:r w:rsidRPr="00162F98">
              <w:rPr>
                <w:rFonts w:ascii="Times New Roman" w:eastAsia="Times New Roman" w:hAnsi="Times New Roman"/>
                <w:sz w:val="18"/>
                <w:szCs w:val="18"/>
              </w:rPr>
              <w:t xml:space="preserve"> Spach.</w:t>
            </w:r>
            <w:r w:rsidRPr="00162F98">
              <w:rPr>
                <w:rFonts w:ascii="Times New Roman" w:hAnsi="Times New Roman"/>
                <w:i/>
                <w:sz w:val="18"/>
                <w:szCs w:val="18"/>
              </w:rPr>
              <w:t>]</w:t>
            </w:r>
          </w:p>
        </w:tc>
        <w:tc>
          <w:tcPr>
            <w:tcW w:w="1417" w:type="dxa"/>
            <w:vAlign w:val="center"/>
          </w:tcPr>
          <w:p w14:paraId="1F6CB19D" w14:textId="77777777" w:rsidR="00B84BCA" w:rsidRPr="00162F98" w:rsidRDefault="00B84BCA" w:rsidP="00B84BCA">
            <w:pPr>
              <w:tabs>
                <w:tab w:val="left" w:pos="567"/>
              </w:tabs>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bCs/>
                <w:sz w:val="18"/>
                <w:szCs w:val="18"/>
                <w:lang w:eastAsia="tr-TR"/>
              </w:rPr>
              <w:t>Kokarot, Mevzek, Hezâren, Bit otu</w:t>
            </w:r>
          </w:p>
        </w:tc>
        <w:tc>
          <w:tcPr>
            <w:tcW w:w="1418" w:type="dxa"/>
            <w:vAlign w:val="center"/>
          </w:tcPr>
          <w:p w14:paraId="27E6A69C" w14:textId="77777777" w:rsidR="00B84BCA" w:rsidRPr="00162F98" w:rsidRDefault="00B84BCA" w:rsidP="00B84BCA">
            <w:pPr>
              <w:spacing w:before="60" w:after="60" w:line="240" w:lineRule="auto"/>
              <w:rPr>
                <w:rFonts w:ascii="Times New Roman" w:eastAsia="Times New Roman" w:hAnsi="Times New Roman"/>
                <w:sz w:val="18"/>
                <w:szCs w:val="18"/>
                <w:highlight w:val="yellow"/>
                <w:lang w:eastAsia="tr-TR"/>
              </w:rPr>
            </w:pPr>
            <w:r w:rsidRPr="00162F98">
              <w:rPr>
                <w:rFonts w:ascii="Times New Roman" w:eastAsia="Times New Roman" w:hAnsi="Times New Roman"/>
                <w:sz w:val="18"/>
                <w:szCs w:val="18"/>
                <w:lang w:eastAsia="tr-TR"/>
              </w:rPr>
              <w:t>Larkspur, Lice-Bane, Stavesacre</w:t>
            </w:r>
          </w:p>
        </w:tc>
        <w:tc>
          <w:tcPr>
            <w:tcW w:w="1843" w:type="dxa"/>
            <w:gridSpan w:val="2"/>
            <w:vAlign w:val="center"/>
          </w:tcPr>
          <w:p w14:paraId="56926897" w14:textId="77777777" w:rsidR="00B84BCA" w:rsidRPr="00162F98" w:rsidRDefault="00B84BCA" w:rsidP="00B84BCA">
            <w:pPr>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Bitkinin bütün kısımları</w:t>
            </w:r>
          </w:p>
        </w:tc>
        <w:tc>
          <w:tcPr>
            <w:tcW w:w="1701" w:type="dxa"/>
            <w:vAlign w:val="center"/>
          </w:tcPr>
          <w:p w14:paraId="49C3525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All parts</w:t>
            </w:r>
          </w:p>
        </w:tc>
        <w:tc>
          <w:tcPr>
            <w:tcW w:w="1135" w:type="dxa"/>
            <w:gridSpan w:val="2"/>
            <w:vAlign w:val="center"/>
          </w:tcPr>
          <w:p w14:paraId="653B3D4E"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Z</w:t>
            </w:r>
          </w:p>
        </w:tc>
        <w:tc>
          <w:tcPr>
            <w:tcW w:w="3543" w:type="dxa"/>
            <w:gridSpan w:val="2"/>
            <w:vAlign w:val="center"/>
          </w:tcPr>
          <w:p w14:paraId="2CABC7C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C455310" w14:textId="77777777" w:rsidTr="0054110F">
        <w:trPr>
          <w:gridAfter w:val="2"/>
          <w:wAfter w:w="3543" w:type="dxa"/>
          <w:cantSplit/>
          <w:trHeight w:val="491"/>
        </w:trPr>
        <w:tc>
          <w:tcPr>
            <w:tcW w:w="675" w:type="dxa"/>
            <w:vAlign w:val="center"/>
          </w:tcPr>
          <w:p w14:paraId="3123342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E940B3E" w14:textId="77777777" w:rsidR="00B84BCA" w:rsidRPr="00445CE7"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445CE7">
              <w:rPr>
                <w:rFonts w:ascii="Times New Roman" w:eastAsia="Times New Roman" w:hAnsi="Times New Roman"/>
                <w:b/>
                <w:bCs/>
                <w:i/>
                <w:sz w:val="18"/>
                <w:szCs w:val="18"/>
                <w:lang w:eastAsia="tr-TR"/>
              </w:rPr>
              <w:t xml:space="preserve">Dendrocalamus asper </w:t>
            </w:r>
            <w:r w:rsidRPr="00445CE7">
              <w:rPr>
                <w:rFonts w:ascii="Times New Roman" w:eastAsia="Times New Roman" w:hAnsi="Times New Roman"/>
                <w:b/>
                <w:bCs/>
                <w:sz w:val="18"/>
                <w:szCs w:val="18"/>
                <w:lang w:eastAsia="tr-TR"/>
              </w:rPr>
              <w:t>(Schult.) Backer</w:t>
            </w:r>
            <w:r w:rsidRPr="00445CE7">
              <w:rPr>
                <w:rFonts w:ascii="Times New Roman" w:eastAsia="Times New Roman" w:hAnsi="Times New Roman"/>
                <w:b/>
                <w:bCs/>
                <w:i/>
                <w:sz w:val="18"/>
                <w:szCs w:val="18"/>
                <w:lang w:eastAsia="tr-TR"/>
              </w:rPr>
              <w:t xml:space="preserve">                                              [</w:t>
            </w:r>
            <w:r w:rsidRPr="00445CE7">
              <w:rPr>
                <w:rFonts w:ascii="Times New Roman" w:eastAsia="Times New Roman" w:hAnsi="Times New Roman"/>
                <w:bCs/>
                <w:i/>
                <w:sz w:val="18"/>
                <w:szCs w:val="18"/>
                <w:lang w:eastAsia="tr-TR"/>
              </w:rPr>
              <w:t>Arundarbor bitung</w:t>
            </w:r>
            <w:r w:rsidRPr="00445CE7">
              <w:rPr>
                <w:rFonts w:ascii="Times New Roman" w:eastAsia="Times New Roman" w:hAnsi="Times New Roman"/>
                <w:bCs/>
                <w:sz w:val="18"/>
                <w:szCs w:val="18"/>
                <w:lang w:eastAsia="tr-TR"/>
              </w:rPr>
              <w:t xml:space="preserve"> (Schult.) Kuntze</w:t>
            </w:r>
            <w:r w:rsidRPr="00445CE7">
              <w:rPr>
                <w:rFonts w:ascii="Times New Roman" w:eastAsia="Times New Roman" w:hAnsi="Times New Roman"/>
                <w:bCs/>
                <w:i/>
                <w:sz w:val="18"/>
                <w:szCs w:val="18"/>
                <w:lang w:eastAsia="tr-TR"/>
              </w:rPr>
              <w:t>,</w:t>
            </w:r>
            <w:r>
              <w:rPr>
                <w:rFonts w:ascii="Times New Roman" w:eastAsia="Times New Roman" w:hAnsi="Times New Roman"/>
                <w:bCs/>
                <w:i/>
                <w:sz w:val="18"/>
                <w:szCs w:val="18"/>
                <w:lang w:eastAsia="tr-TR"/>
              </w:rPr>
              <w:t xml:space="preserve"> </w:t>
            </w:r>
            <w:r w:rsidRPr="00445CE7">
              <w:rPr>
                <w:rFonts w:ascii="Times New Roman" w:eastAsia="Times New Roman" w:hAnsi="Times New Roman"/>
                <w:bCs/>
                <w:i/>
                <w:sz w:val="18"/>
                <w:szCs w:val="18"/>
                <w:lang w:eastAsia="tr-TR"/>
              </w:rPr>
              <w:t xml:space="preserve">Arundo aspera </w:t>
            </w:r>
            <w:r w:rsidRPr="00445CE7">
              <w:rPr>
                <w:rFonts w:ascii="Times New Roman" w:eastAsia="Times New Roman" w:hAnsi="Times New Roman"/>
                <w:bCs/>
                <w:sz w:val="18"/>
                <w:szCs w:val="18"/>
                <w:lang w:eastAsia="tr-TR"/>
              </w:rPr>
              <w:t>(Schult.f.) Oken</w:t>
            </w:r>
            <w:r w:rsidRPr="00445CE7">
              <w:rPr>
                <w:rFonts w:ascii="Times New Roman" w:eastAsia="Times New Roman" w:hAnsi="Times New Roman"/>
                <w:bCs/>
                <w:i/>
                <w:sz w:val="18"/>
                <w:szCs w:val="18"/>
                <w:lang w:eastAsia="tr-TR"/>
              </w:rPr>
              <w:t>,</w:t>
            </w:r>
            <w:r>
              <w:rPr>
                <w:rFonts w:ascii="Times New Roman" w:eastAsia="Times New Roman" w:hAnsi="Times New Roman"/>
                <w:bCs/>
                <w:i/>
                <w:sz w:val="18"/>
                <w:szCs w:val="18"/>
                <w:lang w:eastAsia="tr-TR"/>
              </w:rPr>
              <w:t xml:space="preserve"> </w:t>
            </w:r>
            <w:r w:rsidRPr="00445CE7">
              <w:rPr>
                <w:rFonts w:ascii="Times New Roman" w:eastAsia="Times New Roman" w:hAnsi="Times New Roman"/>
                <w:bCs/>
                <w:i/>
                <w:sz w:val="18"/>
                <w:szCs w:val="18"/>
                <w:lang w:eastAsia="tr-TR"/>
              </w:rPr>
              <w:t xml:space="preserve">Bambusa aspera </w:t>
            </w:r>
            <w:r w:rsidRPr="00445CE7">
              <w:rPr>
                <w:rFonts w:ascii="Times New Roman" w:eastAsia="Times New Roman" w:hAnsi="Times New Roman"/>
                <w:bCs/>
                <w:sz w:val="18"/>
                <w:szCs w:val="18"/>
                <w:lang w:eastAsia="tr-TR"/>
              </w:rPr>
              <w:t>Schult.f.]</w:t>
            </w:r>
          </w:p>
        </w:tc>
        <w:tc>
          <w:tcPr>
            <w:tcW w:w="1417" w:type="dxa"/>
            <w:vAlign w:val="center"/>
          </w:tcPr>
          <w:p w14:paraId="00800BEA"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Bambu</w:t>
            </w:r>
          </w:p>
          <w:p w14:paraId="4B55C0F0"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Align w:val="center"/>
          </w:tcPr>
          <w:p w14:paraId="33D7821E"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Giant bamboo, Dragon bamboo, Sweet bamboo</w:t>
            </w:r>
          </w:p>
        </w:tc>
        <w:tc>
          <w:tcPr>
            <w:tcW w:w="1843" w:type="dxa"/>
            <w:gridSpan w:val="2"/>
            <w:vAlign w:val="center"/>
          </w:tcPr>
          <w:p w14:paraId="6DA7906A"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Sürgünden elde edilen lifler</w:t>
            </w:r>
          </w:p>
          <w:p w14:paraId="505C1257"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701" w:type="dxa"/>
            <w:vAlign w:val="center"/>
          </w:tcPr>
          <w:p w14:paraId="773879BB" w14:textId="77777777" w:rsidR="00B84BCA" w:rsidRPr="00445CE7" w:rsidRDefault="00B84BCA" w:rsidP="00B84BCA">
            <w:pPr>
              <w:tabs>
                <w:tab w:val="left" w:pos="567"/>
              </w:tabs>
              <w:spacing w:before="60" w:after="60" w:line="240" w:lineRule="auto"/>
              <w:rPr>
                <w:rFonts w:ascii="Times New Roman" w:hAnsi="Times New Roman"/>
                <w:sz w:val="18"/>
                <w:szCs w:val="18"/>
              </w:rPr>
            </w:pPr>
            <w:r w:rsidRPr="00445CE7">
              <w:rPr>
                <w:rFonts w:ascii="Times New Roman" w:hAnsi="Times New Roman"/>
                <w:sz w:val="18"/>
                <w:szCs w:val="18"/>
              </w:rPr>
              <w:t>Bamboo shoot fibre</w:t>
            </w:r>
          </w:p>
          <w:p w14:paraId="4CA2EAE0" w14:textId="77777777" w:rsidR="00B84BCA" w:rsidRPr="00445CE7" w:rsidRDefault="00B84BCA" w:rsidP="00B84BCA">
            <w:pPr>
              <w:tabs>
                <w:tab w:val="left" w:pos="567"/>
              </w:tabs>
              <w:spacing w:before="60" w:after="60" w:line="240" w:lineRule="auto"/>
              <w:rPr>
                <w:rFonts w:ascii="Times New Roman" w:hAnsi="Times New Roman"/>
                <w:sz w:val="18"/>
                <w:szCs w:val="18"/>
              </w:rPr>
            </w:pPr>
          </w:p>
        </w:tc>
        <w:tc>
          <w:tcPr>
            <w:tcW w:w="1135" w:type="dxa"/>
            <w:gridSpan w:val="2"/>
            <w:vAlign w:val="center"/>
          </w:tcPr>
          <w:p w14:paraId="21197B9A" w14:textId="77777777" w:rsidR="00B84BCA" w:rsidRPr="00445CE7"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P</w:t>
            </w:r>
          </w:p>
        </w:tc>
        <w:tc>
          <w:tcPr>
            <w:tcW w:w="3543" w:type="dxa"/>
            <w:gridSpan w:val="2"/>
            <w:vAlign w:val="center"/>
          </w:tcPr>
          <w:p w14:paraId="69A78FD2"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Sadece fırıncılık ürünlerinde kullanılabilir</w:t>
            </w:r>
          </w:p>
        </w:tc>
      </w:tr>
      <w:tr w:rsidR="00B84BCA" w:rsidRPr="00162F98" w14:paraId="14DA3E38" w14:textId="77777777" w:rsidTr="0054110F">
        <w:trPr>
          <w:gridAfter w:val="2"/>
          <w:wAfter w:w="3543" w:type="dxa"/>
          <w:cantSplit/>
          <w:trHeight w:val="491"/>
        </w:trPr>
        <w:tc>
          <w:tcPr>
            <w:tcW w:w="675" w:type="dxa"/>
            <w:vAlign w:val="center"/>
          </w:tcPr>
          <w:p w14:paraId="6A907C9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4092073" w14:textId="77777777" w:rsidR="00B84BCA" w:rsidRPr="003F4B3F"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3F4B3F">
              <w:rPr>
                <w:rFonts w:ascii="Times New Roman" w:eastAsia="Times New Roman" w:hAnsi="Times New Roman"/>
                <w:b/>
                <w:bCs/>
                <w:i/>
                <w:sz w:val="18"/>
                <w:szCs w:val="18"/>
                <w:lang w:eastAsia="tr-TR"/>
              </w:rPr>
              <w:t xml:space="preserve">Digitalis </w:t>
            </w:r>
            <w:r w:rsidRPr="003F4B3F">
              <w:rPr>
                <w:rFonts w:ascii="Times New Roman" w:eastAsia="Times New Roman" w:hAnsi="Times New Roman"/>
                <w:b/>
                <w:bCs/>
                <w:sz w:val="18"/>
                <w:szCs w:val="18"/>
                <w:lang w:eastAsia="tr-TR"/>
              </w:rPr>
              <w:t>sp.</w:t>
            </w:r>
          </w:p>
        </w:tc>
        <w:tc>
          <w:tcPr>
            <w:tcW w:w="1417" w:type="dxa"/>
            <w:vAlign w:val="center"/>
          </w:tcPr>
          <w:p w14:paraId="2D2EA2F6"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3F4B3F">
              <w:rPr>
                <w:rFonts w:ascii="Times New Roman" w:eastAsia="Times New Roman" w:hAnsi="Times New Roman"/>
                <w:bCs/>
                <w:sz w:val="18"/>
                <w:szCs w:val="18"/>
                <w:lang w:eastAsia="tr-TR"/>
              </w:rPr>
              <w:t>Yüksük otu</w:t>
            </w:r>
          </w:p>
        </w:tc>
        <w:tc>
          <w:tcPr>
            <w:tcW w:w="1418" w:type="dxa"/>
            <w:vAlign w:val="center"/>
          </w:tcPr>
          <w:p w14:paraId="712E8045"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3F4B3F">
              <w:rPr>
                <w:rFonts w:ascii="Times New Roman" w:eastAsia="Times New Roman" w:hAnsi="Times New Roman"/>
                <w:bCs/>
                <w:sz w:val="18"/>
                <w:szCs w:val="18"/>
                <w:lang w:eastAsia="tr-TR"/>
              </w:rPr>
              <w:t>Fox glove</w:t>
            </w:r>
          </w:p>
        </w:tc>
        <w:tc>
          <w:tcPr>
            <w:tcW w:w="1843" w:type="dxa"/>
            <w:gridSpan w:val="2"/>
            <w:vAlign w:val="center"/>
          </w:tcPr>
          <w:p w14:paraId="1FFBCD28"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3F4B3F">
              <w:rPr>
                <w:rFonts w:ascii="Times New Roman" w:eastAsia="Times New Roman" w:hAnsi="Times New Roman"/>
                <w:bCs/>
                <w:sz w:val="18"/>
                <w:szCs w:val="18"/>
                <w:lang w:eastAsia="tr-TR"/>
              </w:rPr>
              <w:t>Yaprak</w:t>
            </w:r>
          </w:p>
        </w:tc>
        <w:tc>
          <w:tcPr>
            <w:tcW w:w="1701" w:type="dxa"/>
            <w:vAlign w:val="center"/>
          </w:tcPr>
          <w:p w14:paraId="19FA3533"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3F4B3F">
              <w:rPr>
                <w:rFonts w:ascii="Times New Roman" w:hAnsi="Times New Roman"/>
                <w:sz w:val="18"/>
                <w:szCs w:val="18"/>
              </w:rPr>
              <w:t>Leaf [folium]</w:t>
            </w:r>
          </w:p>
        </w:tc>
        <w:tc>
          <w:tcPr>
            <w:tcW w:w="1135" w:type="dxa"/>
            <w:gridSpan w:val="2"/>
            <w:vAlign w:val="center"/>
          </w:tcPr>
          <w:p w14:paraId="2ED7ABD0" w14:textId="77777777" w:rsidR="00B84BCA" w:rsidRPr="003F4B3F"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3F4B3F">
              <w:rPr>
                <w:rFonts w:ascii="Times New Roman" w:eastAsia="Times New Roman" w:hAnsi="Times New Roman"/>
                <w:bCs/>
                <w:sz w:val="18"/>
                <w:szCs w:val="18"/>
                <w:lang w:eastAsia="tr-TR"/>
              </w:rPr>
              <w:t>Z</w:t>
            </w:r>
          </w:p>
        </w:tc>
        <w:tc>
          <w:tcPr>
            <w:tcW w:w="3543" w:type="dxa"/>
            <w:gridSpan w:val="2"/>
            <w:vAlign w:val="center"/>
          </w:tcPr>
          <w:p w14:paraId="22E70C94" w14:textId="77777777" w:rsidR="00B84BCA" w:rsidRPr="003F4B3F"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DEB504B" w14:textId="77777777" w:rsidTr="0054110F">
        <w:trPr>
          <w:gridAfter w:val="2"/>
          <w:wAfter w:w="3543" w:type="dxa"/>
          <w:cantSplit/>
          <w:trHeight w:val="427"/>
        </w:trPr>
        <w:tc>
          <w:tcPr>
            <w:tcW w:w="675" w:type="dxa"/>
            <w:vAlign w:val="center"/>
          </w:tcPr>
          <w:p w14:paraId="1391A38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53AC92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Dimorphandra mollis</w:t>
            </w:r>
            <w:r w:rsidRPr="00162F98">
              <w:rPr>
                <w:rFonts w:ascii="Times New Roman" w:hAnsi="Times New Roman"/>
                <w:b/>
                <w:sz w:val="18"/>
                <w:szCs w:val="18"/>
              </w:rPr>
              <w:t xml:space="preserve"> Benth.</w:t>
            </w:r>
          </w:p>
        </w:tc>
        <w:tc>
          <w:tcPr>
            <w:tcW w:w="1417" w:type="dxa"/>
            <w:vAlign w:val="center"/>
          </w:tcPr>
          <w:p w14:paraId="4B42F07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w:t>
            </w:r>
          </w:p>
        </w:tc>
        <w:tc>
          <w:tcPr>
            <w:tcW w:w="1418" w:type="dxa"/>
            <w:vAlign w:val="center"/>
          </w:tcPr>
          <w:p w14:paraId="620F301C" w14:textId="77777777" w:rsidR="00B84BCA" w:rsidRPr="00162F98" w:rsidRDefault="00B84BCA" w:rsidP="00B84BCA">
            <w:pPr>
              <w:spacing w:before="60" w:after="60" w:line="240" w:lineRule="auto"/>
              <w:rPr>
                <w:rFonts w:ascii="Times New Roman" w:hAnsi="Times New Roman"/>
                <w:sz w:val="18"/>
                <w:szCs w:val="18"/>
                <w:highlight w:val="cyan"/>
              </w:rPr>
            </w:pPr>
            <w:r w:rsidRPr="00162F98">
              <w:rPr>
                <w:rFonts w:ascii="Times New Roman" w:hAnsi="Times New Roman"/>
                <w:sz w:val="18"/>
                <w:szCs w:val="18"/>
              </w:rPr>
              <w:t>Faveiro</w:t>
            </w:r>
          </w:p>
        </w:tc>
        <w:tc>
          <w:tcPr>
            <w:tcW w:w="1843" w:type="dxa"/>
            <w:gridSpan w:val="2"/>
            <w:vAlign w:val="center"/>
          </w:tcPr>
          <w:p w14:paraId="7BB5952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0029255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45891DA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843038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46AC984" w14:textId="77777777" w:rsidTr="0054110F">
        <w:trPr>
          <w:gridAfter w:val="2"/>
          <w:wAfter w:w="3543" w:type="dxa"/>
          <w:cantSplit/>
          <w:trHeight w:val="656"/>
        </w:trPr>
        <w:tc>
          <w:tcPr>
            <w:tcW w:w="675" w:type="dxa"/>
            <w:vAlign w:val="center"/>
          </w:tcPr>
          <w:p w14:paraId="47744FE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42AE22E" w14:textId="77777777" w:rsidR="00B84BCA" w:rsidRPr="00162F98" w:rsidRDefault="00B84BCA" w:rsidP="00B84BCA">
            <w:pPr>
              <w:spacing w:before="60" w:after="60" w:line="240" w:lineRule="auto"/>
              <w:rPr>
                <w:rFonts w:ascii="Times New Roman" w:eastAsia="Times New Roman" w:hAnsi="Times New Roman"/>
                <w:b/>
                <w:sz w:val="18"/>
                <w:szCs w:val="18"/>
              </w:rPr>
            </w:pPr>
            <w:r w:rsidRPr="00162F98">
              <w:rPr>
                <w:rFonts w:ascii="Times New Roman" w:eastAsia="Times New Roman" w:hAnsi="Times New Roman"/>
                <w:b/>
                <w:i/>
                <w:sz w:val="18"/>
                <w:szCs w:val="18"/>
                <w:lang w:eastAsia="tr-TR"/>
              </w:rPr>
              <w:t xml:space="preserve">Dioscorea opposita </w:t>
            </w:r>
            <w:r w:rsidRPr="00162F98">
              <w:rPr>
                <w:rFonts w:ascii="Times New Roman" w:eastAsia="Times New Roman" w:hAnsi="Times New Roman"/>
                <w:b/>
                <w:sz w:val="18"/>
                <w:szCs w:val="18"/>
              </w:rPr>
              <w:t>Thunb.</w:t>
            </w:r>
          </w:p>
          <w:p w14:paraId="0C33E990"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lang w:eastAsia="tr-TR"/>
              </w:rPr>
              <w:t>Dioscorea</w:t>
            </w:r>
            <w:r w:rsidRPr="00162F98">
              <w:rPr>
                <w:rFonts w:ascii="Times New Roman" w:eastAsia="Times New Roman" w:hAnsi="Times New Roman"/>
                <w:i/>
                <w:sz w:val="18"/>
                <w:szCs w:val="18"/>
              </w:rPr>
              <w:t xml:space="preserve"> oppositifolia </w:t>
            </w:r>
            <w:r w:rsidRPr="00162F98">
              <w:rPr>
                <w:rFonts w:ascii="Times New Roman" w:eastAsia="Times New Roman" w:hAnsi="Times New Roman"/>
                <w:sz w:val="18"/>
                <w:szCs w:val="18"/>
              </w:rPr>
              <w:t>L.</w:t>
            </w:r>
            <w:r w:rsidRPr="00162F98">
              <w:rPr>
                <w:rFonts w:ascii="Times New Roman" w:hAnsi="Times New Roman"/>
                <w:i/>
                <w:sz w:val="18"/>
                <w:szCs w:val="18"/>
              </w:rPr>
              <w:t>]</w:t>
            </w:r>
          </w:p>
        </w:tc>
        <w:tc>
          <w:tcPr>
            <w:tcW w:w="1417" w:type="dxa"/>
            <w:vAlign w:val="center"/>
          </w:tcPr>
          <w:p w14:paraId="3E93ED8A"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Dioskorea</w:t>
            </w:r>
          </w:p>
        </w:tc>
        <w:tc>
          <w:tcPr>
            <w:tcW w:w="1418" w:type="dxa"/>
            <w:vAlign w:val="center"/>
          </w:tcPr>
          <w:p w14:paraId="4C0C91C3"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Wild yam</w:t>
            </w:r>
          </w:p>
        </w:tc>
        <w:tc>
          <w:tcPr>
            <w:tcW w:w="1843" w:type="dxa"/>
            <w:gridSpan w:val="2"/>
            <w:vAlign w:val="center"/>
          </w:tcPr>
          <w:p w14:paraId="1940BC62"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Kök</w:t>
            </w:r>
          </w:p>
        </w:tc>
        <w:tc>
          <w:tcPr>
            <w:tcW w:w="1701" w:type="dxa"/>
            <w:vAlign w:val="center"/>
          </w:tcPr>
          <w:p w14:paraId="6387CD9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6BE64F4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7D7D211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00FCB82" w14:textId="77777777" w:rsidTr="0054110F">
        <w:trPr>
          <w:gridAfter w:val="2"/>
          <w:wAfter w:w="3543" w:type="dxa"/>
          <w:cantSplit/>
          <w:trHeight w:val="340"/>
        </w:trPr>
        <w:tc>
          <w:tcPr>
            <w:tcW w:w="675" w:type="dxa"/>
            <w:vAlign w:val="center"/>
          </w:tcPr>
          <w:p w14:paraId="4FC1B14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4BAF950"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Dioscorea villosa</w:t>
            </w:r>
            <w:r w:rsidRPr="00162F98">
              <w:rPr>
                <w:rFonts w:ascii="Times New Roman" w:eastAsia="Times New Roman" w:hAnsi="Times New Roman"/>
                <w:b/>
                <w:sz w:val="18"/>
                <w:szCs w:val="18"/>
                <w:lang w:eastAsia="tr-TR"/>
              </w:rPr>
              <w:t xml:space="preserve"> L.</w:t>
            </w:r>
          </w:p>
          <w:p w14:paraId="23FB49F5"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lang w:eastAsia="tr-TR"/>
              </w:rPr>
              <w:t>Dioscorea</w:t>
            </w:r>
            <w:r w:rsidRPr="00162F98">
              <w:rPr>
                <w:rFonts w:ascii="Times New Roman" w:eastAsia="Times New Roman" w:hAnsi="Times New Roman"/>
                <w:i/>
                <w:sz w:val="18"/>
                <w:szCs w:val="18"/>
              </w:rPr>
              <w:t xml:space="preserve"> glauca</w:t>
            </w:r>
            <w:r w:rsidRPr="00162F98">
              <w:rPr>
                <w:rFonts w:ascii="Times New Roman" w:eastAsia="Times New Roman" w:hAnsi="Times New Roman"/>
                <w:sz w:val="18"/>
                <w:szCs w:val="18"/>
              </w:rPr>
              <w:t xml:space="preserve"> Muhl. ex Beck</w:t>
            </w:r>
            <w:r w:rsidRPr="00162F98">
              <w:rPr>
                <w:rFonts w:ascii="Times New Roman" w:hAnsi="Times New Roman"/>
                <w:i/>
                <w:sz w:val="18"/>
                <w:szCs w:val="18"/>
              </w:rPr>
              <w:t>]</w:t>
            </w:r>
          </w:p>
        </w:tc>
        <w:tc>
          <w:tcPr>
            <w:tcW w:w="1417" w:type="dxa"/>
            <w:vAlign w:val="center"/>
          </w:tcPr>
          <w:p w14:paraId="7A50F1F3"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Dioskorea</w:t>
            </w:r>
          </w:p>
        </w:tc>
        <w:tc>
          <w:tcPr>
            <w:tcW w:w="1418" w:type="dxa"/>
            <w:vAlign w:val="center"/>
          </w:tcPr>
          <w:p w14:paraId="0E5EEF17"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Wild yam</w:t>
            </w:r>
          </w:p>
        </w:tc>
        <w:tc>
          <w:tcPr>
            <w:tcW w:w="1843" w:type="dxa"/>
            <w:gridSpan w:val="2"/>
            <w:vAlign w:val="center"/>
          </w:tcPr>
          <w:p w14:paraId="6B0709EA"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Kök</w:t>
            </w:r>
          </w:p>
        </w:tc>
        <w:tc>
          <w:tcPr>
            <w:tcW w:w="1701" w:type="dxa"/>
            <w:vAlign w:val="center"/>
          </w:tcPr>
          <w:p w14:paraId="0814379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0AA47C5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6342ADB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D5B51C3" w14:textId="77777777" w:rsidTr="0054110F">
        <w:trPr>
          <w:gridAfter w:val="2"/>
          <w:wAfter w:w="3543" w:type="dxa"/>
          <w:cantSplit/>
          <w:trHeight w:val="716"/>
        </w:trPr>
        <w:tc>
          <w:tcPr>
            <w:tcW w:w="675" w:type="dxa"/>
            <w:vAlign w:val="center"/>
          </w:tcPr>
          <w:p w14:paraId="48FEF54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81436FF"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eastAsia="Times New Roman" w:hAnsi="Times New Roman"/>
                <w:b/>
                <w:i/>
                <w:sz w:val="18"/>
                <w:szCs w:val="18"/>
                <w:lang w:eastAsia="tr-TR"/>
              </w:rPr>
              <w:t xml:space="preserve">Dipteryx odorata </w:t>
            </w:r>
            <w:r w:rsidRPr="00162F98">
              <w:rPr>
                <w:rFonts w:ascii="Times New Roman" w:eastAsia="Times New Roman" w:hAnsi="Times New Roman"/>
                <w:b/>
                <w:sz w:val="18"/>
                <w:szCs w:val="18"/>
              </w:rPr>
              <w:t xml:space="preserve">(Aubl.) Willd. </w:t>
            </w:r>
          </w:p>
          <w:p w14:paraId="3A8EDA29"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rPr>
              <w:t>Coumarouna odorata</w:t>
            </w:r>
            <w:r w:rsidRPr="00162F98">
              <w:rPr>
                <w:rFonts w:ascii="Times New Roman" w:eastAsia="Times New Roman" w:hAnsi="Times New Roman"/>
                <w:sz w:val="18"/>
                <w:szCs w:val="18"/>
              </w:rPr>
              <w:t xml:space="preserve"> Aubl.</w:t>
            </w:r>
            <w:r w:rsidRPr="00162F98">
              <w:rPr>
                <w:rFonts w:ascii="Times New Roman" w:hAnsi="Times New Roman"/>
                <w:i/>
                <w:sz w:val="18"/>
                <w:szCs w:val="18"/>
              </w:rPr>
              <w:t xml:space="preserve">] </w:t>
            </w:r>
          </w:p>
        </w:tc>
        <w:tc>
          <w:tcPr>
            <w:tcW w:w="1417" w:type="dxa"/>
            <w:vAlign w:val="center"/>
          </w:tcPr>
          <w:p w14:paraId="155424BF"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Tonka</w:t>
            </w:r>
          </w:p>
        </w:tc>
        <w:tc>
          <w:tcPr>
            <w:tcW w:w="1418" w:type="dxa"/>
            <w:vAlign w:val="center"/>
          </w:tcPr>
          <w:p w14:paraId="581282A9"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Tonka, Tonquin</w:t>
            </w:r>
          </w:p>
        </w:tc>
        <w:tc>
          <w:tcPr>
            <w:tcW w:w="1843" w:type="dxa"/>
            <w:gridSpan w:val="2"/>
            <w:vAlign w:val="center"/>
          </w:tcPr>
          <w:p w14:paraId="592B6DFA"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Tohum</w:t>
            </w:r>
          </w:p>
        </w:tc>
        <w:tc>
          <w:tcPr>
            <w:tcW w:w="1701" w:type="dxa"/>
            <w:vAlign w:val="center"/>
          </w:tcPr>
          <w:p w14:paraId="7226EED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5AA5212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0BF5521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FFFD90A" w14:textId="77777777" w:rsidTr="0054110F">
        <w:trPr>
          <w:gridAfter w:val="2"/>
          <w:wAfter w:w="3543" w:type="dxa"/>
          <w:cantSplit/>
          <w:trHeight w:val="340"/>
        </w:trPr>
        <w:tc>
          <w:tcPr>
            <w:tcW w:w="675" w:type="dxa"/>
            <w:vAlign w:val="center"/>
          </w:tcPr>
          <w:p w14:paraId="135C870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FB4BB35"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 xml:space="preserve">Dracunculus </w:t>
            </w:r>
            <w:r w:rsidRPr="00162F98">
              <w:rPr>
                <w:rFonts w:ascii="Times New Roman" w:eastAsia="Times New Roman" w:hAnsi="Times New Roman"/>
                <w:b/>
                <w:sz w:val="18"/>
                <w:szCs w:val="18"/>
                <w:lang w:eastAsia="tr-TR"/>
              </w:rPr>
              <w:t>sp.</w:t>
            </w:r>
          </w:p>
        </w:tc>
        <w:tc>
          <w:tcPr>
            <w:tcW w:w="1417" w:type="dxa"/>
            <w:vAlign w:val="center"/>
          </w:tcPr>
          <w:p w14:paraId="337ECBC7"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Yılanyastığı, Yılan bıçağı, Yılan bırçağı</w:t>
            </w:r>
          </w:p>
        </w:tc>
        <w:tc>
          <w:tcPr>
            <w:tcW w:w="1418" w:type="dxa"/>
            <w:vAlign w:val="center"/>
          </w:tcPr>
          <w:p w14:paraId="225C5DDF"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Dragon</w:t>
            </w:r>
          </w:p>
        </w:tc>
        <w:tc>
          <w:tcPr>
            <w:tcW w:w="1843" w:type="dxa"/>
            <w:gridSpan w:val="2"/>
            <w:vAlign w:val="center"/>
          </w:tcPr>
          <w:p w14:paraId="4C89FFEA" w14:textId="77777777" w:rsidR="00B84BCA" w:rsidRPr="00162F98" w:rsidRDefault="00B84BCA" w:rsidP="00B84BCA">
            <w:pPr>
              <w:spacing w:before="60" w:after="60" w:line="240" w:lineRule="auto"/>
              <w:rPr>
                <w:rFonts w:ascii="Times New Roman" w:eastAsia="Times New Roman" w:hAnsi="Times New Roman"/>
                <w:bCs/>
                <w:sz w:val="18"/>
                <w:szCs w:val="18"/>
                <w:highlight w:val="yellow"/>
                <w:lang w:eastAsia="tr-TR"/>
              </w:rPr>
            </w:pPr>
            <w:r w:rsidRPr="00162F98">
              <w:rPr>
                <w:rFonts w:ascii="Times New Roman" w:hAnsi="Times New Roman"/>
                <w:sz w:val="18"/>
                <w:szCs w:val="18"/>
              </w:rPr>
              <w:t>Bitkinin bütün kısımları</w:t>
            </w:r>
          </w:p>
        </w:tc>
        <w:tc>
          <w:tcPr>
            <w:tcW w:w="1701" w:type="dxa"/>
            <w:vAlign w:val="center"/>
          </w:tcPr>
          <w:p w14:paraId="652B8DE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All parts</w:t>
            </w:r>
          </w:p>
        </w:tc>
        <w:tc>
          <w:tcPr>
            <w:tcW w:w="1135" w:type="dxa"/>
            <w:gridSpan w:val="2"/>
            <w:vAlign w:val="center"/>
          </w:tcPr>
          <w:p w14:paraId="52F06F6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6CED8B2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BD1B9D0" w14:textId="77777777" w:rsidTr="0054110F">
        <w:trPr>
          <w:gridAfter w:val="2"/>
          <w:wAfter w:w="3543" w:type="dxa"/>
          <w:cantSplit/>
          <w:trHeight w:val="873"/>
        </w:trPr>
        <w:tc>
          <w:tcPr>
            <w:tcW w:w="675" w:type="dxa"/>
            <w:vAlign w:val="center"/>
          </w:tcPr>
          <w:p w14:paraId="4536434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DC0C5C0"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 xml:space="preserve">Dryopteris filix-mas </w:t>
            </w:r>
            <w:r w:rsidRPr="00162F98">
              <w:rPr>
                <w:rFonts w:ascii="Times New Roman" w:eastAsia="Times New Roman" w:hAnsi="Times New Roman"/>
                <w:b/>
                <w:bCs/>
                <w:sz w:val="18"/>
                <w:szCs w:val="18"/>
              </w:rPr>
              <w:t>(L.) Schott</w:t>
            </w:r>
          </w:p>
          <w:p w14:paraId="776F3C5A"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hAnsi="Times New Roman"/>
                <w:i/>
                <w:sz w:val="18"/>
                <w:szCs w:val="18"/>
              </w:rPr>
              <w:t>[</w:t>
            </w:r>
            <w:r w:rsidRPr="00162F98">
              <w:rPr>
                <w:rFonts w:ascii="Times New Roman" w:eastAsia="Times New Roman" w:hAnsi="Times New Roman"/>
                <w:bCs/>
                <w:i/>
                <w:sz w:val="18"/>
                <w:szCs w:val="18"/>
              </w:rPr>
              <w:t>Aspidium filix-mas</w:t>
            </w:r>
            <w:r w:rsidRPr="00162F98">
              <w:rPr>
                <w:rFonts w:ascii="Times New Roman" w:eastAsia="Times New Roman" w:hAnsi="Times New Roman"/>
                <w:bCs/>
                <w:sz w:val="18"/>
                <w:szCs w:val="18"/>
              </w:rPr>
              <w:t xml:space="preserve"> (L.) Sw.,</w:t>
            </w:r>
            <w:r>
              <w:rPr>
                <w:rFonts w:ascii="Times New Roman" w:eastAsia="Times New Roman" w:hAnsi="Times New Roman"/>
                <w:bCs/>
                <w:sz w:val="18"/>
                <w:szCs w:val="18"/>
              </w:rPr>
              <w:t xml:space="preserve"> </w:t>
            </w:r>
            <w:r w:rsidRPr="00162F98">
              <w:rPr>
                <w:rFonts w:ascii="Times New Roman" w:eastAsia="Times New Roman" w:hAnsi="Times New Roman"/>
                <w:bCs/>
                <w:i/>
                <w:sz w:val="18"/>
                <w:szCs w:val="18"/>
              </w:rPr>
              <w:t xml:space="preserve">Polypodium filix-mas </w:t>
            </w:r>
            <w:r w:rsidRPr="00162F98">
              <w:rPr>
                <w:rFonts w:ascii="Times New Roman" w:eastAsia="Times New Roman" w:hAnsi="Times New Roman"/>
                <w:bCs/>
                <w:sz w:val="18"/>
                <w:szCs w:val="18"/>
              </w:rPr>
              <w:t>L.</w:t>
            </w:r>
            <w:r w:rsidRPr="00162F98">
              <w:rPr>
                <w:rFonts w:ascii="Times New Roman" w:hAnsi="Times New Roman"/>
                <w:i/>
                <w:sz w:val="18"/>
                <w:szCs w:val="18"/>
              </w:rPr>
              <w:t>]</w:t>
            </w:r>
          </w:p>
        </w:tc>
        <w:tc>
          <w:tcPr>
            <w:tcW w:w="1417" w:type="dxa"/>
            <w:vAlign w:val="center"/>
          </w:tcPr>
          <w:p w14:paraId="016B2E3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Erkek eğrelti otu</w:t>
            </w:r>
          </w:p>
        </w:tc>
        <w:tc>
          <w:tcPr>
            <w:tcW w:w="1418" w:type="dxa"/>
            <w:vAlign w:val="center"/>
          </w:tcPr>
          <w:p w14:paraId="07D91F5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Male fern</w:t>
            </w:r>
          </w:p>
        </w:tc>
        <w:tc>
          <w:tcPr>
            <w:tcW w:w="1843" w:type="dxa"/>
            <w:gridSpan w:val="2"/>
            <w:vAlign w:val="center"/>
          </w:tcPr>
          <w:p w14:paraId="2F94364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Rizom</w:t>
            </w:r>
          </w:p>
        </w:tc>
        <w:tc>
          <w:tcPr>
            <w:tcW w:w="1701" w:type="dxa"/>
            <w:vAlign w:val="center"/>
          </w:tcPr>
          <w:p w14:paraId="63F2454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Rhizome [rhizoma]</w:t>
            </w:r>
          </w:p>
        </w:tc>
        <w:tc>
          <w:tcPr>
            <w:tcW w:w="1135" w:type="dxa"/>
            <w:gridSpan w:val="2"/>
            <w:vAlign w:val="center"/>
          </w:tcPr>
          <w:p w14:paraId="60596975"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612FA4C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ECD5330" w14:textId="77777777" w:rsidTr="0054110F">
        <w:trPr>
          <w:gridAfter w:val="2"/>
          <w:wAfter w:w="3543" w:type="dxa"/>
          <w:cantSplit/>
          <w:trHeight w:val="340"/>
        </w:trPr>
        <w:tc>
          <w:tcPr>
            <w:tcW w:w="675" w:type="dxa"/>
            <w:vMerge w:val="restart"/>
            <w:vAlign w:val="center"/>
          </w:tcPr>
          <w:p w14:paraId="37D2580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1B86C029"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 xml:space="preserve">Duboisia </w:t>
            </w:r>
            <w:r w:rsidRPr="00162F98">
              <w:rPr>
                <w:rFonts w:ascii="Times New Roman" w:eastAsia="Times New Roman" w:hAnsi="Times New Roman"/>
                <w:b/>
                <w:bCs/>
                <w:sz w:val="18"/>
                <w:szCs w:val="18"/>
                <w:lang w:eastAsia="tr-TR"/>
              </w:rPr>
              <w:t>sp.</w:t>
            </w:r>
          </w:p>
        </w:tc>
        <w:tc>
          <w:tcPr>
            <w:tcW w:w="1417" w:type="dxa"/>
            <w:vMerge w:val="restart"/>
            <w:vAlign w:val="center"/>
          </w:tcPr>
          <w:p w14:paraId="1B86954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Duboisia</w:t>
            </w:r>
          </w:p>
        </w:tc>
        <w:tc>
          <w:tcPr>
            <w:tcW w:w="1418" w:type="dxa"/>
            <w:vMerge w:val="restart"/>
            <w:vAlign w:val="center"/>
          </w:tcPr>
          <w:p w14:paraId="151A6B7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Corkwood tree, Duboisia</w:t>
            </w:r>
          </w:p>
        </w:tc>
        <w:tc>
          <w:tcPr>
            <w:tcW w:w="1843" w:type="dxa"/>
            <w:gridSpan w:val="2"/>
            <w:vAlign w:val="center"/>
          </w:tcPr>
          <w:p w14:paraId="319A5CF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09EC952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54226F20"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480E11CA"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633A6072" w14:textId="77777777" w:rsidTr="0054110F">
        <w:trPr>
          <w:gridAfter w:val="2"/>
          <w:wAfter w:w="3543" w:type="dxa"/>
          <w:cantSplit/>
          <w:trHeight w:val="340"/>
        </w:trPr>
        <w:tc>
          <w:tcPr>
            <w:tcW w:w="675" w:type="dxa"/>
            <w:vMerge/>
            <w:vAlign w:val="center"/>
          </w:tcPr>
          <w:p w14:paraId="05FD4C5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166F275"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4570639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03A8B58E"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7A49B012"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77F4982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7D7ED714"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060E074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34C5976" w14:textId="77777777" w:rsidTr="0054110F">
        <w:trPr>
          <w:gridAfter w:val="2"/>
          <w:wAfter w:w="3543" w:type="dxa"/>
          <w:cantSplit/>
          <w:trHeight w:val="373"/>
        </w:trPr>
        <w:tc>
          <w:tcPr>
            <w:tcW w:w="675" w:type="dxa"/>
            <w:vMerge w:val="restart"/>
            <w:vAlign w:val="center"/>
          </w:tcPr>
          <w:p w14:paraId="5192E8F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0BFFB5EE"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rPr>
            </w:pPr>
            <w:r w:rsidRPr="00162F98">
              <w:rPr>
                <w:rFonts w:ascii="Times New Roman" w:eastAsia="Times New Roman" w:hAnsi="Times New Roman"/>
                <w:b/>
                <w:bCs/>
                <w:i/>
                <w:sz w:val="18"/>
                <w:szCs w:val="18"/>
                <w:lang w:eastAsia="tr-TR"/>
              </w:rPr>
              <w:t xml:space="preserve">Ecballium elaterium </w:t>
            </w:r>
            <w:r w:rsidRPr="00162F98">
              <w:rPr>
                <w:rFonts w:ascii="Times New Roman" w:eastAsia="Times New Roman" w:hAnsi="Times New Roman"/>
                <w:b/>
                <w:bCs/>
                <w:sz w:val="18"/>
                <w:szCs w:val="18"/>
              </w:rPr>
              <w:t>(L.) A. Rich.</w:t>
            </w:r>
          </w:p>
          <w:p w14:paraId="6BF32467"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hAnsi="Times New Roman"/>
                <w:i/>
                <w:sz w:val="18"/>
                <w:szCs w:val="18"/>
              </w:rPr>
              <w:t>[</w:t>
            </w:r>
            <w:r w:rsidRPr="00162F98">
              <w:rPr>
                <w:rFonts w:ascii="Times New Roman" w:eastAsia="Times New Roman" w:hAnsi="Times New Roman"/>
                <w:bCs/>
                <w:i/>
                <w:sz w:val="18"/>
                <w:szCs w:val="18"/>
              </w:rPr>
              <w:t>Momordica elaterium</w:t>
            </w:r>
            <w:r w:rsidRPr="00162F98">
              <w:rPr>
                <w:rFonts w:ascii="Times New Roman" w:eastAsia="Times New Roman" w:hAnsi="Times New Roman"/>
                <w:bCs/>
                <w:sz w:val="18"/>
                <w:szCs w:val="18"/>
              </w:rPr>
              <w:t xml:space="preserve"> L.</w:t>
            </w:r>
            <w:r w:rsidRPr="00162F98">
              <w:rPr>
                <w:rFonts w:ascii="Times New Roman" w:hAnsi="Times New Roman"/>
                <w:i/>
                <w:sz w:val="18"/>
                <w:szCs w:val="18"/>
              </w:rPr>
              <w:t>]</w:t>
            </w:r>
          </w:p>
        </w:tc>
        <w:tc>
          <w:tcPr>
            <w:tcW w:w="1417" w:type="dxa"/>
            <w:vMerge w:val="restart"/>
            <w:vAlign w:val="center"/>
          </w:tcPr>
          <w:p w14:paraId="69C8856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Eşekhıyarı, Cirtatan, Acıkavun, Acıdülek</w:t>
            </w:r>
          </w:p>
        </w:tc>
        <w:tc>
          <w:tcPr>
            <w:tcW w:w="1418" w:type="dxa"/>
            <w:vMerge w:val="restart"/>
            <w:vAlign w:val="center"/>
          </w:tcPr>
          <w:p w14:paraId="4CB3396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Squirting cucumber, Wild cucumber</w:t>
            </w:r>
          </w:p>
        </w:tc>
        <w:tc>
          <w:tcPr>
            <w:tcW w:w="1843" w:type="dxa"/>
            <w:gridSpan w:val="2"/>
            <w:vAlign w:val="center"/>
          </w:tcPr>
          <w:p w14:paraId="12AE14F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3B66F47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77BD3D90"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31EFB05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BCAED5E" w14:textId="77777777" w:rsidTr="0054110F">
        <w:trPr>
          <w:gridAfter w:val="2"/>
          <w:wAfter w:w="3543" w:type="dxa"/>
          <w:cantSplit/>
          <w:trHeight w:val="340"/>
        </w:trPr>
        <w:tc>
          <w:tcPr>
            <w:tcW w:w="675" w:type="dxa"/>
            <w:vMerge/>
            <w:vAlign w:val="center"/>
          </w:tcPr>
          <w:p w14:paraId="3310E0A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29865562"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218662B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3B86300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25EDF1D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Meyve</w:t>
            </w:r>
          </w:p>
        </w:tc>
        <w:tc>
          <w:tcPr>
            <w:tcW w:w="1701" w:type="dxa"/>
            <w:vAlign w:val="center"/>
          </w:tcPr>
          <w:p w14:paraId="346452E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Fruit [fructus]</w:t>
            </w:r>
          </w:p>
        </w:tc>
        <w:tc>
          <w:tcPr>
            <w:tcW w:w="1135" w:type="dxa"/>
            <w:gridSpan w:val="2"/>
            <w:vAlign w:val="center"/>
          </w:tcPr>
          <w:p w14:paraId="07CE04F3"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05A0904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91ED62A" w14:textId="77777777" w:rsidTr="0054110F">
        <w:trPr>
          <w:gridAfter w:val="2"/>
          <w:wAfter w:w="3543" w:type="dxa"/>
          <w:cantSplit/>
          <w:trHeight w:val="340"/>
        </w:trPr>
        <w:tc>
          <w:tcPr>
            <w:tcW w:w="675" w:type="dxa"/>
            <w:vAlign w:val="center"/>
          </w:tcPr>
          <w:p w14:paraId="3301349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04B9863" w14:textId="77777777" w:rsidR="00B84BCA" w:rsidRPr="00162F98" w:rsidRDefault="00B84BCA" w:rsidP="00B84BCA">
            <w:pPr>
              <w:spacing w:before="60" w:after="60" w:line="240" w:lineRule="auto"/>
              <w:rPr>
                <w:rFonts w:ascii="Times New Roman" w:hAnsi="Times New Roman"/>
                <w:b/>
                <w:strike/>
                <w:sz w:val="18"/>
                <w:szCs w:val="18"/>
              </w:rPr>
            </w:pPr>
            <w:r w:rsidRPr="00162F98">
              <w:rPr>
                <w:rFonts w:ascii="Times New Roman" w:hAnsi="Times New Roman"/>
                <w:b/>
                <w:i/>
                <w:sz w:val="18"/>
                <w:szCs w:val="18"/>
              </w:rPr>
              <w:t>Echinophora tenuifolia</w:t>
            </w:r>
            <w:r w:rsidRPr="00162F98">
              <w:rPr>
                <w:rFonts w:ascii="Times New Roman" w:hAnsi="Times New Roman"/>
                <w:b/>
                <w:sz w:val="18"/>
                <w:szCs w:val="18"/>
              </w:rPr>
              <w:t xml:space="preserve"> L. </w:t>
            </w:r>
          </w:p>
        </w:tc>
        <w:tc>
          <w:tcPr>
            <w:tcW w:w="1417" w:type="dxa"/>
            <w:vAlign w:val="center"/>
          </w:tcPr>
          <w:p w14:paraId="7F2200C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Çörtük, Çördük, Tarhana otu</w:t>
            </w:r>
          </w:p>
        </w:tc>
        <w:tc>
          <w:tcPr>
            <w:tcW w:w="1418" w:type="dxa"/>
            <w:vAlign w:val="center"/>
          </w:tcPr>
          <w:p w14:paraId="5683D07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t>
            </w:r>
          </w:p>
        </w:tc>
        <w:tc>
          <w:tcPr>
            <w:tcW w:w="1843" w:type="dxa"/>
            <w:gridSpan w:val="2"/>
            <w:vAlign w:val="center"/>
          </w:tcPr>
          <w:p w14:paraId="19E0614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5000E60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4D84FFA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2502EC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39FC6C2" w14:textId="77777777" w:rsidTr="0054110F">
        <w:trPr>
          <w:gridAfter w:val="2"/>
          <w:wAfter w:w="3543" w:type="dxa"/>
          <w:cantSplit/>
          <w:trHeight w:val="469"/>
        </w:trPr>
        <w:tc>
          <w:tcPr>
            <w:tcW w:w="675" w:type="dxa"/>
            <w:vMerge w:val="restart"/>
            <w:vAlign w:val="center"/>
          </w:tcPr>
          <w:p w14:paraId="0F0AF59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327D1ED1" w14:textId="77777777" w:rsidR="00B84BCA" w:rsidRPr="00F46AAF" w:rsidRDefault="00B84BCA" w:rsidP="00B84BCA">
            <w:pPr>
              <w:tabs>
                <w:tab w:val="left" w:pos="567"/>
              </w:tabs>
              <w:spacing w:before="60" w:after="60" w:line="240" w:lineRule="auto"/>
              <w:rPr>
                <w:rFonts w:ascii="Times New Roman" w:eastAsia="Times New Roman" w:hAnsi="Times New Roman"/>
                <w:bCs/>
                <w:i/>
                <w:color w:val="FF0000"/>
                <w:sz w:val="18"/>
                <w:szCs w:val="18"/>
                <w:lang w:eastAsia="tr-TR"/>
              </w:rPr>
            </w:pPr>
            <w:r w:rsidRPr="00F46AAF">
              <w:rPr>
                <w:rFonts w:ascii="Times New Roman" w:eastAsia="Times New Roman" w:hAnsi="Times New Roman"/>
                <w:b/>
                <w:bCs/>
                <w:i/>
                <w:sz w:val="18"/>
                <w:szCs w:val="18"/>
                <w:lang w:eastAsia="tr-TR"/>
              </w:rPr>
              <w:t xml:space="preserve">Echium </w:t>
            </w:r>
            <w:r w:rsidRPr="00F46AAF">
              <w:rPr>
                <w:rFonts w:ascii="Times New Roman" w:eastAsia="Times New Roman" w:hAnsi="Times New Roman"/>
                <w:b/>
                <w:bCs/>
                <w:sz w:val="18"/>
                <w:szCs w:val="18"/>
                <w:lang w:eastAsia="tr-TR"/>
              </w:rPr>
              <w:t>sp.</w:t>
            </w:r>
            <w:r>
              <w:rPr>
                <w:rFonts w:ascii="Times New Roman" w:eastAsia="Times New Roman" w:hAnsi="Times New Roman"/>
                <w:b/>
                <w:bCs/>
                <w:sz w:val="18"/>
                <w:szCs w:val="18"/>
                <w:lang w:eastAsia="tr-TR"/>
              </w:rPr>
              <w:t xml:space="preserve"> </w:t>
            </w:r>
          </w:p>
        </w:tc>
        <w:tc>
          <w:tcPr>
            <w:tcW w:w="1417" w:type="dxa"/>
            <w:vMerge w:val="restart"/>
            <w:vAlign w:val="center"/>
          </w:tcPr>
          <w:p w14:paraId="0513F3CC" w14:textId="77777777" w:rsidR="00B84BCA" w:rsidRPr="00F46AA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F46AAF">
              <w:rPr>
                <w:rFonts w:ascii="Times New Roman" w:eastAsia="Times New Roman" w:hAnsi="Times New Roman"/>
                <w:bCs/>
                <w:sz w:val="18"/>
                <w:szCs w:val="18"/>
                <w:lang w:eastAsia="tr-TR"/>
              </w:rPr>
              <w:t>Engerek otu</w:t>
            </w:r>
          </w:p>
        </w:tc>
        <w:tc>
          <w:tcPr>
            <w:tcW w:w="1418" w:type="dxa"/>
            <w:vMerge w:val="restart"/>
            <w:vAlign w:val="center"/>
          </w:tcPr>
          <w:p w14:paraId="697C919A" w14:textId="77777777" w:rsidR="00B84BCA" w:rsidRPr="00F46AA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F46AAF">
              <w:rPr>
                <w:rFonts w:ascii="Times New Roman" w:eastAsia="Times New Roman" w:hAnsi="Times New Roman"/>
                <w:bCs/>
                <w:sz w:val="18"/>
                <w:szCs w:val="18"/>
                <w:lang w:eastAsia="tr-TR"/>
              </w:rPr>
              <w:t>Viper’s bugloss</w:t>
            </w:r>
          </w:p>
        </w:tc>
        <w:tc>
          <w:tcPr>
            <w:tcW w:w="1843" w:type="dxa"/>
            <w:gridSpan w:val="2"/>
            <w:vAlign w:val="center"/>
          </w:tcPr>
          <w:p w14:paraId="6AEABF7F" w14:textId="77777777" w:rsidR="00B84BCA" w:rsidRPr="00F46AA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F46AAF">
              <w:rPr>
                <w:rFonts w:ascii="Times New Roman" w:eastAsia="Times New Roman" w:hAnsi="Times New Roman"/>
                <w:bCs/>
                <w:sz w:val="18"/>
                <w:szCs w:val="18"/>
                <w:lang w:eastAsia="tr-TR"/>
              </w:rPr>
              <w:t>Kök</w:t>
            </w:r>
          </w:p>
        </w:tc>
        <w:tc>
          <w:tcPr>
            <w:tcW w:w="1701" w:type="dxa"/>
            <w:vAlign w:val="center"/>
          </w:tcPr>
          <w:p w14:paraId="4AC16352" w14:textId="77777777" w:rsidR="00B84BCA" w:rsidRPr="00F46AA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F46AAF">
              <w:rPr>
                <w:rFonts w:ascii="Times New Roman" w:eastAsia="Times New Roman" w:hAnsi="Times New Roman"/>
                <w:bCs/>
                <w:sz w:val="18"/>
                <w:szCs w:val="18"/>
                <w:lang w:eastAsia="tr-TR"/>
              </w:rPr>
              <w:t>Root [radix]</w:t>
            </w:r>
          </w:p>
        </w:tc>
        <w:tc>
          <w:tcPr>
            <w:tcW w:w="1135" w:type="dxa"/>
            <w:gridSpan w:val="2"/>
            <w:vAlign w:val="center"/>
          </w:tcPr>
          <w:p w14:paraId="780C281D" w14:textId="77777777" w:rsidR="00B84BCA" w:rsidRPr="00F46AAF"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F46AAF">
              <w:rPr>
                <w:rFonts w:ascii="Times New Roman" w:eastAsia="Times New Roman" w:hAnsi="Times New Roman"/>
                <w:bCs/>
                <w:sz w:val="18"/>
                <w:szCs w:val="18"/>
                <w:lang w:eastAsia="tr-TR"/>
              </w:rPr>
              <w:t>Z</w:t>
            </w:r>
          </w:p>
        </w:tc>
        <w:tc>
          <w:tcPr>
            <w:tcW w:w="3543" w:type="dxa"/>
            <w:gridSpan w:val="2"/>
            <w:vAlign w:val="center"/>
          </w:tcPr>
          <w:p w14:paraId="056BCCE3" w14:textId="77777777" w:rsidR="00B84BCA" w:rsidRPr="00F46AAF"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396525C7" w14:textId="77777777" w:rsidTr="0054110F">
        <w:trPr>
          <w:gridAfter w:val="2"/>
          <w:wAfter w:w="3543" w:type="dxa"/>
          <w:cantSplit/>
          <w:trHeight w:val="546"/>
        </w:trPr>
        <w:tc>
          <w:tcPr>
            <w:tcW w:w="675" w:type="dxa"/>
            <w:vMerge/>
            <w:vAlign w:val="center"/>
          </w:tcPr>
          <w:p w14:paraId="7398ACF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43311557" w14:textId="77777777" w:rsidR="00B84BCA" w:rsidRPr="00F46AAF"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4D0C83B2" w14:textId="77777777" w:rsidR="00B84BCA" w:rsidRPr="00F46AAF"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74251C60" w14:textId="77777777" w:rsidR="00B84BCA" w:rsidRPr="00F46AAF"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4EBE9179" w14:textId="77777777" w:rsidR="00B84BCA" w:rsidRPr="004F256B"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4F256B">
              <w:rPr>
                <w:rFonts w:ascii="Times New Roman" w:eastAsia="Times New Roman" w:hAnsi="Times New Roman"/>
                <w:bCs/>
                <w:sz w:val="18"/>
                <w:szCs w:val="18"/>
                <w:lang w:eastAsia="tr-TR"/>
              </w:rPr>
              <w:t>Toprak üstü  (</w:t>
            </w:r>
            <w:r w:rsidRPr="004F256B">
              <w:rPr>
                <w:rFonts w:ascii="Times New Roman" w:hAnsi="Times New Roman"/>
                <w:bCs/>
                <w:i/>
                <w:sz w:val="18"/>
                <w:szCs w:val="18"/>
              </w:rPr>
              <w:t>Echium plantagineum</w:t>
            </w:r>
            <w:r w:rsidRPr="004F256B">
              <w:rPr>
                <w:rFonts w:ascii="Times New Roman" w:hAnsi="Times New Roman"/>
                <w:bCs/>
                <w:sz w:val="18"/>
                <w:szCs w:val="18"/>
              </w:rPr>
              <w:t xml:space="preserve"> tohum yağı hariç)</w:t>
            </w:r>
          </w:p>
        </w:tc>
        <w:tc>
          <w:tcPr>
            <w:tcW w:w="1701" w:type="dxa"/>
            <w:vAlign w:val="center"/>
          </w:tcPr>
          <w:p w14:paraId="7FDFBFDF" w14:textId="77777777" w:rsidR="00B84BCA" w:rsidRPr="004F256B"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F256B">
              <w:rPr>
                <w:rFonts w:ascii="Times New Roman" w:eastAsia="Times New Roman" w:hAnsi="Times New Roman"/>
                <w:bCs/>
                <w:sz w:val="18"/>
                <w:szCs w:val="18"/>
                <w:lang w:eastAsia="tr-TR"/>
              </w:rPr>
              <w:t>Herb [herba]</w:t>
            </w:r>
          </w:p>
        </w:tc>
        <w:tc>
          <w:tcPr>
            <w:tcW w:w="1135" w:type="dxa"/>
            <w:gridSpan w:val="2"/>
            <w:vAlign w:val="center"/>
          </w:tcPr>
          <w:p w14:paraId="45D0C3F3" w14:textId="77777777" w:rsidR="00B84BCA" w:rsidRPr="004F256B"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4F256B">
              <w:rPr>
                <w:rFonts w:ascii="Times New Roman" w:eastAsia="Times New Roman" w:hAnsi="Times New Roman"/>
                <w:bCs/>
                <w:sz w:val="18"/>
                <w:szCs w:val="18"/>
                <w:lang w:eastAsia="tr-TR"/>
              </w:rPr>
              <w:t>Z</w:t>
            </w:r>
          </w:p>
        </w:tc>
        <w:tc>
          <w:tcPr>
            <w:tcW w:w="3543" w:type="dxa"/>
            <w:gridSpan w:val="2"/>
            <w:vAlign w:val="center"/>
          </w:tcPr>
          <w:p w14:paraId="74FA1784" w14:textId="77777777" w:rsidR="00B84BCA" w:rsidRPr="004F256B" w:rsidRDefault="00B84BCA" w:rsidP="00B84BCA">
            <w:pPr>
              <w:pStyle w:val="Default"/>
              <w:jc w:val="both"/>
              <w:rPr>
                <w:rFonts w:eastAsia="Times New Roman"/>
                <w:bCs/>
                <w:color w:val="auto"/>
                <w:sz w:val="18"/>
                <w:szCs w:val="18"/>
                <w:lang w:eastAsia="tr-TR"/>
              </w:rPr>
            </w:pPr>
            <w:r w:rsidRPr="004F256B">
              <w:rPr>
                <w:bCs/>
                <w:i/>
                <w:color w:val="auto"/>
                <w:sz w:val="18"/>
                <w:szCs w:val="18"/>
              </w:rPr>
              <w:t>Echium plantagineum</w:t>
            </w:r>
            <w:r w:rsidRPr="004F256B">
              <w:rPr>
                <w:bCs/>
                <w:color w:val="auto"/>
                <w:sz w:val="18"/>
                <w:szCs w:val="18"/>
              </w:rPr>
              <w:t xml:space="preserve"> tohum yağı için</w:t>
            </w:r>
            <w:r w:rsidRPr="004F256B">
              <w:rPr>
                <w:color w:val="auto"/>
                <w:sz w:val="18"/>
                <w:szCs w:val="18"/>
              </w:rPr>
              <w:t xml:space="preserve"> Ek-6’da yer alan bilgiler dikkate alınmalıdır</w:t>
            </w:r>
          </w:p>
        </w:tc>
      </w:tr>
      <w:tr w:rsidR="00B84BCA" w:rsidRPr="00162F98" w14:paraId="1C8BE88B" w14:textId="77777777" w:rsidTr="0054110F">
        <w:trPr>
          <w:gridAfter w:val="2"/>
          <w:wAfter w:w="3543" w:type="dxa"/>
          <w:cantSplit/>
          <w:trHeight w:val="433"/>
        </w:trPr>
        <w:tc>
          <w:tcPr>
            <w:tcW w:w="675" w:type="dxa"/>
            <w:vMerge w:val="restart"/>
            <w:vAlign w:val="center"/>
          </w:tcPr>
          <w:p w14:paraId="786722D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7AFE93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Elaeis guineensis</w:t>
            </w:r>
            <w:r w:rsidRPr="00162F98">
              <w:rPr>
                <w:rFonts w:ascii="Times New Roman" w:hAnsi="Times New Roman"/>
                <w:b/>
                <w:sz w:val="18"/>
                <w:szCs w:val="18"/>
              </w:rPr>
              <w:t xml:space="preserve"> Jacq.</w:t>
            </w:r>
          </w:p>
          <w:p w14:paraId="2291F66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lastRenderedPageBreak/>
              <w:t>[</w:t>
            </w:r>
            <w:r w:rsidRPr="00162F98">
              <w:rPr>
                <w:rStyle w:val="name"/>
                <w:rFonts w:ascii="Times New Roman" w:hAnsi="Times New Roman"/>
                <w:i/>
                <w:iCs/>
                <w:sz w:val="18"/>
                <w:szCs w:val="18"/>
              </w:rPr>
              <w:t>Palma</w:t>
            </w:r>
            <w:r w:rsidRPr="00162F98">
              <w:rPr>
                <w:rStyle w:val="apple-converted-space"/>
                <w:rFonts w:ascii="Times New Roman" w:hAnsi="Times New Roman"/>
                <w:sz w:val="18"/>
                <w:szCs w:val="18"/>
              </w:rPr>
              <w:t> </w:t>
            </w:r>
            <w:r w:rsidRPr="00162F98">
              <w:rPr>
                <w:rStyle w:val="name"/>
                <w:rFonts w:ascii="Times New Roman" w:hAnsi="Times New Roman"/>
                <w:i/>
                <w:iCs/>
                <w:sz w:val="18"/>
                <w:szCs w:val="18"/>
              </w:rPr>
              <w:t>oleosa</w:t>
            </w:r>
            <w:r w:rsidRPr="00162F98">
              <w:rPr>
                <w:rStyle w:val="apple-converted-space"/>
                <w:rFonts w:ascii="Times New Roman" w:hAnsi="Times New Roman"/>
                <w:sz w:val="18"/>
                <w:szCs w:val="18"/>
              </w:rPr>
              <w:t> </w:t>
            </w:r>
            <w:r w:rsidRPr="00162F98">
              <w:rPr>
                <w:rStyle w:val="authorship"/>
                <w:sz w:val="18"/>
                <w:szCs w:val="18"/>
              </w:rPr>
              <w:t>Mill.</w:t>
            </w:r>
            <w:r w:rsidRPr="00162F98">
              <w:rPr>
                <w:rFonts w:ascii="Times New Roman" w:hAnsi="Times New Roman"/>
                <w:i/>
                <w:sz w:val="18"/>
                <w:szCs w:val="18"/>
              </w:rPr>
              <w:t>]</w:t>
            </w:r>
          </w:p>
        </w:tc>
        <w:tc>
          <w:tcPr>
            <w:tcW w:w="1417" w:type="dxa"/>
            <w:vMerge w:val="restart"/>
            <w:vAlign w:val="center"/>
          </w:tcPr>
          <w:p w14:paraId="54A6EC6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lastRenderedPageBreak/>
              <w:t xml:space="preserve">Yağ palmiyesi    </w:t>
            </w:r>
          </w:p>
        </w:tc>
        <w:tc>
          <w:tcPr>
            <w:tcW w:w="1418" w:type="dxa"/>
            <w:vMerge w:val="restart"/>
            <w:vAlign w:val="center"/>
          </w:tcPr>
          <w:p w14:paraId="22C8894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Oil palm</w:t>
            </w:r>
          </w:p>
        </w:tc>
        <w:tc>
          <w:tcPr>
            <w:tcW w:w="1843" w:type="dxa"/>
            <w:gridSpan w:val="2"/>
            <w:vAlign w:val="center"/>
          </w:tcPr>
          <w:p w14:paraId="024762C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 ekstresi</w:t>
            </w:r>
          </w:p>
        </w:tc>
        <w:tc>
          <w:tcPr>
            <w:tcW w:w="1701" w:type="dxa"/>
            <w:vAlign w:val="center"/>
          </w:tcPr>
          <w:p w14:paraId="07A53B0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extract</w:t>
            </w:r>
          </w:p>
        </w:tc>
        <w:tc>
          <w:tcPr>
            <w:tcW w:w="1135" w:type="dxa"/>
            <w:gridSpan w:val="2"/>
            <w:vAlign w:val="center"/>
          </w:tcPr>
          <w:p w14:paraId="68D6EB2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80896B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9F5EED1" w14:textId="77777777" w:rsidTr="0054110F">
        <w:trPr>
          <w:gridAfter w:val="2"/>
          <w:wAfter w:w="3543" w:type="dxa"/>
          <w:cantSplit/>
          <w:trHeight w:val="340"/>
        </w:trPr>
        <w:tc>
          <w:tcPr>
            <w:tcW w:w="675" w:type="dxa"/>
            <w:vMerge/>
            <w:vAlign w:val="center"/>
          </w:tcPr>
          <w:p w14:paraId="3E64D71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D9C68D8"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346EF7FE"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202C96BA"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699F340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 ekstresi, tohum kısmından elde edilen sıvı sabit yağ</w:t>
            </w:r>
          </w:p>
        </w:tc>
        <w:tc>
          <w:tcPr>
            <w:tcW w:w="1701" w:type="dxa"/>
            <w:vAlign w:val="center"/>
          </w:tcPr>
          <w:p w14:paraId="1B9C2EA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extract, fixed oil</w:t>
            </w:r>
          </w:p>
        </w:tc>
        <w:tc>
          <w:tcPr>
            <w:tcW w:w="1135" w:type="dxa"/>
            <w:gridSpan w:val="2"/>
            <w:vAlign w:val="center"/>
          </w:tcPr>
          <w:p w14:paraId="51B5F63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CB43F8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288F0AD" w14:textId="77777777" w:rsidTr="0054110F">
        <w:trPr>
          <w:gridAfter w:val="2"/>
          <w:wAfter w:w="3543" w:type="dxa"/>
          <w:cantSplit/>
          <w:trHeight w:val="340"/>
        </w:trPr>
        <w:tc>
          <w:tcPr>
            <w:tcW w:w="675" w:type="dxa"/>
            <w:vAlign w:val="center"/>
          </w:tcPr>
          <w:p w14:paraId="2AD79A6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C4BFA8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Elettaria cardamomum </w:t>
            </w:r>
            <w:r w:rsidRPr="00162F98">
              <w:rPr>
                <w:rFonts w:ascii="Times New Roman" w:hAnsi="Times New Roman"/>
                <w:b/>
                <w:sz w:val="18"/>
                <w:szCs w:val="18"/>
              </w:rPr>
              <w:t>(L.) Maton</w:t>
            </w:r>
          </w:p>
          <w:p w14:paraId="79D7BA7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[Alpinia cardamomum </w:t>
            </w:r>
            <w:r w:rsidRPr="00162F98">
              <w:rPr>
                <w:rFonts w:ascii="Times New Roman" w:hAnsi="Times New Roman"/>
                <w:sz w:val="18"/>
                <w:szCs w:val="18"/>
              </w:rPr>
              <w:t>(L.) Roxb.</w:t>
            </w:r>
            <w:r w:rsidRPr="00162F98">
              <w:rPr>
                <w:rFonts w:ascii="Times New Roman" w:hAnsi="Times New Roman"/>
                <w:i/>
                <w:sz w:val="18"/>
                <w:szCs w:val="18"/>
              </w:rPr>
              <w:t>]</w:t>
            </w:r>
          </w:p>
        </w:tc>
        <w:tc>
          <w:tcPr>
            <w:tcW w:w="1417" w:type="dxa"/>
            <w:vAlign w:val="center"/>
          </w:tcPr>
          <w:p w14:paraId="6419D08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Kakule</w:t>
            </w:r>
          </w:p>
        </w:tc>
        <w:tc>
          <w:tcPr>
            <w:tcW w:w="1418" w:type="dxa"/>
            <w:vAlign w:val="center"/>
          </w:tcPr>
          <w:p w14:paraId="4D62C9B4" w14:textId="77777777" w:rsidR="00B84BCA" w:rsidRPr="0022791E" w:rsidRDefault="00B84BCA" w:rsidP="00B84BCA">
            <w:pPr>
              <w:spacing w:before="60" w:after="60" w:line="240" w:lineRule="auto"/>
              <w:rPr>
                <w:rFonts w:ascii="Times New Roman" w:hAnsi="Times New Roman"/>
                <w:sz w:val="18"/>
                <w:szCs w:val="18"/>
              </w:rPr>
            </w:pPr>
            <w:r w:rsidRPr="0022791E">
              <w:rPr>
                <w:rFonts w:ascii="Times New Roman" w:hAnsi="Times New Roman"/>
                <w:sz w:val="18"/>
                <w:szCs w:val="18"/>
              </w:rPr>
              <w:t>Cardamom</w:t>
            </w:r>
          </w:p>
        </w:tc>
        <w:tc>
          <w:tcPr>
            <w:tcW w:w="1843" w:type="dxa"/>
            <w:gridSpan w:val="2"/>
            <w:vAlign w:val="center"/>
          </w:tcPr>
          <w:p w14:paraId="61E0CA5E" w14:textId="77777777" w:rsidR="00B84BCA" w:rsidRPr="0022791E" w:rsidRDefault="00B84BCA" w:rsidP="00B84BCA">
            <w:pPr>
              <w:spacing w:before="60" w:after="60" w:line="240" w:lineRule="auto"/>
              <w:rPr>
                <w:rFonts w:ascii="Times New Roman" w:hAnsi="Times New Roman"/>
                <w:sz w:val="18"/>
                <w:szCs w:val="18"/>
              </w:rPr>
            </w:pPr>
            <w:r w:rsidRPr="0022791E">
              <w:rPr>
                <w:rFonts w:ascii="Times New Roman" w:hAnsi="Times New Roman"/>
                <w:sz w:val="18"/>
                <w:szCs w:val="18"/>
              </w:rPr>
              <w:t>Meyve (tohum)</w:t>
            </w:r>
          </w:p>
        </w:tc>
        <w:tc>
          <w:tcPr>
            <w:tcW w:w="1701" w:type="dxa"/>
            <w:vAlign w:val="center"/>
          </w:tcPr>
          <w:p w14:paraId="07C05909" w14:textId="77777777" w:rsidR="00B84BCA" w:rsidRPr="0022791E" w:rsidRDefault="00B84BCA" w:rsidP="00B84BCA">
            <w:pPr>
              <w:spacing w:before="60" w:after="60" w:line="240" w:lineRule="auto"/>
              <w:rPr>
                <w:rFonts w:ascii="Times New Roman" w:hAnsi="Times New Roman"/>
                <w:sz w:val="18"/>
                <w:szCs w:val="18"/>
              </w:rPr>
            </w:pPr>
            <w:r w:rsidRPr="0022791E">
              <w:rPr>
                <w:rFonts w:ascii="Times New Roman" w:hAnsi="Times New Roman"/>
                <w:sz w:val="18"/>
                <w:szCs w:val="18"/>
              </w:rPr>
              <w:t>Fruit [fructus]</w:t>
            </w:r>
          </w:p>
        </w:tc>
        <w:tc>
          <w:tcPr>
            <w:tcW w:w="1135" w:type="dxa"/>
            <w:gridSpan w:val="2"/>
            <w:vAlign w:val="center"/>
          </w:tcPr>
          <w:p w14:paraId="79245C6C" w14:textId="77777777" w:rsidR="00B84BCA" w:rsidRPr="0022791E" w:rsidRDefault="00B84BCA" w:rsidP="00B84BCA">
            <w:pPr>
              <w:spacing w:before="60" w:after="60" w:line="240" w:lineRule="auto"/>
              <w:jc w:val="center"/>
              <w:rPr>
                <w:rFonts w:ascii="Times New Roman" w:hAnsi="Times New Roman"/>
                <w:sz w:val="18"/>
                <w:szCs w:val="18"/>
              </w:rPr>
            </w:pPr>
            <w:r w:rsidRPr="0022791E">
              <w:rPr>
                <w:rFonts w:ascii="Times New Roman" w:hAnsi="Times New Roman"/>
                <w:sz w:val="18"/>
                <w:szCs w:val="18"/>
              </w:rPr>
              <w:t>P</w:t>
            </w:r>
          </w:p>
        </w:tc>
        <w:tc>
          <w:tcPr>
            <w:tcW w:w="3543" w:type="dxa"/>
            <w:gridSpan w:val="2"/>
            <w:vAlign w:val="center"/>
          </w:tcPr>
          <w:p w14:paraId="02FA973F" w14:textId="77777777" w:rsidR="00B84BCA" w:rsidRPr="006C2408" w:rsidRDefault="00B84BCA" w:rsidP="00B84BCA">
            <w:pPr>
              <w:tabs>
                <w:tab w:val="left" w:pos="567"/>
              </w:tabs>
              <w:spacing w:before="60" w:after="60" w:line="240" w:lineRule="auto"/>
              <w:rPr>
                <w:rFonts w:ascii="Times New Roman" w:eastAsia="Times New Roman" w:hAnsi="Times New Roman"/>
                <w:bCs/>
                <w:color w:val="00B050"/>
                <w:sz w:val="18"/>
                <w:szCs w:val="18"/>
                <w:lang w:eastAsia="tr-TR"/>
              </w:rPr>
            </w:pPr>
          </w:p>
        </w:tc>
      </w:tr>
      <w:tr w:rsidR="00B84BCA" w:rsidRPr="00162F98" w14:paraId="1F88BDCA" w14:textId="77777777" w:rsidTr="0054110F">
        <w:trPr>
          <w:gridAfter w:val="2"/>
          <w:wAfter w:w="3543" w:type="dxa"/>
          <w:cantSplit/>
          <w:trHeight w:val="340"/>
        </w:trPr>
        <w:tc>
          <w:tcPr>
            <w:tcW w:w="675" w:type="dxa"/>
            <w:vAlign w:val="center"/>
          </w:tcPr>
          <w:p w14:paraId="3A85FDC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166BA54" w14:textId="77777777" w:rsidR="00B84BCA" w:rsidRPr="0022791E" w:rsidRDefault="00B84BCA" w:rsidP="00B84BCA">
            <w:pPr>
              <w:spacing w:before="60" w:after="60" w:line="240" w:lineRule="auto"/>
              <w:rPr>
                <w:rFonts w:ascii="Times New Roman" w:hAnsi="Times New Roman"/>
                <w:b/>
                <w:sz w:val="18"/>
                <w:szCs w:val="18"/>
              </w:rPr>
            </w:pPr>
            <w:r w:rsidRPr="0022791E">
              <w:rPr>
                <w:rFonts w:ascii="Times New Roman" w:hAnsi="Times New Roman"/>
                <w:b/>
                <w:i/>
                <w:sz w:val="18"/>
                <w:szCs w:val="18"/>
              </w:rPr>
              <w:t xml:space="preserve">Eleutherococcus senticosus </w:t>
            </w:r>
            <w:r w:rsidRPr="0022791E">
              <w:rPr>
                <w:rFonts w:ascii="Times New Roman" w:hAnsi="Times New Roman"/>
                <w:b/>
                <w:sz w:val="18"/>
                <w:szCs w:val="18"/>
              </w:rPr>
              <w:t xml:space="preserve">(Rupr. &amp; Maxim.) Maxim. </w:t>
            </w:r>
          </w:p>
          <w:p w14:paraId="1D06F0F9" w14:textId="77777777" w:rsidR="00B84BCA" w:rsidRPr="0022791E" w:rsidRDefault="00B84BCA" w:rsidP="00B84BCA">
            <w:pPr>
              <w:spacing w:before="60" w:after="60" w:line="240" w:lineRule="auto"/>
              <w:rPr>
                <w:rFonts w:ascii="Times New Roman" w:hAnsi="Times New Roman"/>
                <w:b/>
                <w:i/>
                <w:sz w:val="18"/>
                <w:szCs w:val="18"/>
              </w:rPr>
            </w:pPr>
            <w:r w:rsidRPr="0022791E">
              <w:rPr>
                <w:rFonts w:ascii="Times New Roman" w:hAnsi="Times New Roman"/>
                <w:i/>
                <w:sz w:val="18"/>
                <w:szCs w:val="18"/>
              </w:rPr>
              <w:t xml:space="preserve">[Acanthopanax senticosus </w:t>
            </w:r>
            <w:r w:rsidRPr="0022791E">
              <w:rPr>
                <w:rFonts w:ascii="Times New Roman" w:hAnsi="Times New Roman"/>
                <w:sz w:val="18"/>
                <w:szCs w:val="18"/>
              </w:rPr>
              <w:t>(Rupr. &amp; Maxim.) Harms</w:t>
            </w:r>
            <w:r w:rsidRPr="0022791E">
              <w:rPr>
                <w:rFonts w:ascii="Times New Roman" w:hAnsi="Times New Roman"/>
                <w:i/>
                <w:sz w:val="18"/>
                <w:szCs w:val="18"/>
              </w:rPr>
              <w:t>]</w:t>
            </w:r>
          </w:p>
        </w:tc>
        <w:tc>
          <w:tcPr>
            <w:tcW w:w="1417" w:type="dxa"/>
            <w:vAlign w:val="center"/>
          </w:tcPr>
          <w:p w14:paraId="2E574CBC" w14:textId="77777777" w:rsidR="00B84BCA" w:rsidRPr="0022791E" w:rsidRDefault="00B84BCA" w:rsidP="00B84BCA">
            <w:pPr>
              <w:spacing w:before="60" w:after="60" w:line="240" w:lineRule="auto"/>
              <w:rPr>
                <w:rFonts w:ascii="Times New Roman" w:hAnsi="Times New Roman"/>
                <w:sz w:val="18"/>
                <w:szCs w:val="18"/>
              </w:rPr>
            </w:pPr>
            <w:r w:rsidRPr="0022791E">
              <w:rPr>
                <w:rFonts w:ascii="Times New Roman" w:hAnsi="Times New Roman"/>
                <w:sz w:val="18"/>
                <w:szCs w:val="18"/>
              </w:rPr>
              <w:t>Sibirya ginsengi</w:t>
            </w:r>
          </w:p>
        </w:tc>
        <w:tc>
          <w:tcPr>
            <w:tcW w:w="1418" w:type="dxa"/>
            <w:vAlign w:val="center"/>
          </w:tcPr>
          <w:p w14:paraId="66279EB0" w14:textId="77777777" w:rsidR="00B84BCA" w:rsidRPr="0022791E" w:rsidRDefault="00B84BCA" w:rsidP="00B84BCA">
            <w:pPr>
              <w:spacing w:before="60" w:after="60" w:line="240" w:lineRule="auto"/>
              <w:rPr>
                <w:rFonts w:ascii="Times New Roman" w:hAnsi="Times New Roman"/>
                <w:sz w:val="18"/>
                <w:szCs w:val="18"/>
              </w:rPr>
            </w:pPr>
            <w:r w:rsidRPr="0022791E">
              <w:rPr>
                <w:rFonts w:ascii="Times New Roman" w:hAnsi="Times New Roman"/>
                <w:sz w:val="18"/>
                <w:szCs w:val="18"/>
              </w:rPr>
              <w:t>Siberian ginseng</w:t>
            </w:r>
          </w:p>
        </w:tc>
        <w:tc>
          <w:tcPr>
            <w:tcW w:w="1843" w:type="dxa"/>
            <w:gridSpan w:val="2"/>
            <w:vAlign w:val="center"/>
          </w:tcPr>
          <w:p w14:paraId="18FFB057" w14:textId="77777777" w:rsidR="00B84BCA" w:rsidRPr="0022791E" w:rsidRDefault="00B84BCA" w:rsidP="00B84BCA">
            <w:pPr>
              <w:spacing w:before="60" w:after="60" w:line="240" w:lineRule="auto"/>
              <w:rPr>
                <w:rFonts w:ascii="Times New Roman" w:hAnsi="Times New Roman"/>
                <w:sz w:val="18"/>
                <w:szCs w:val="18"/>
              </w:rPr>
            </w:pPr>
            <w:r w:rsidRPr="0022791E">
              <w:rPr>
                <w:rFonts w:ascii="Times New Roman" w:hAnsi="Times New Roman"/>
                <w:sz w:val="18"/>
                <w:szCs w:val="18"/>
              </w:rPr>
              <w:t>Kök</w:t>
            </w:r>
          </w:p>
        </w:tc>
        <w:tc>
          <w:tcPr>
            <w:tcW w:w="1701" w:type="dxa"/>
            <w:vAlign w:val="center"/>
          </w:tcPr>
          <w:p w14:paraId="241CAA63" w14:textId="77777777" w:rsidR="00B84BCA" w:rsidRPr="0022791E" w:rsidRDefault="00B84BCA" w:rsidP="00B84BCA">
            <w:pPr>
              <w:spacing w:before="60" w:after="60" w:line="240" w:lineRule="auto"/>
              <w:rPr>
                <w:rFonts w:ascii="Times New Roman" w:hAnsi="Times New Roman"/>
                <w:sz w:val="18"/>
                <w:szCs w:val="18"/>
              </w:rPr>
            </w:pPr>
            <w:r w:rsidRPr="0022791E">
              <w:rPr>
                <w:rFonts w:ascii="Times New Roman" w:hAnsi="Times New Roman"/>
                <w:sz w:val="18"/>
                <w:szCs w:val="18"/>
              </w:rPr>
              <w:t>Root [radix]</w:t>
            </w:r>
          </w:p>
        </w:tc>
        <w:tc>
          <w:tcPr>
            <w:tcW w:w="1135" w:type="dxa"/>
            <w:gridSpan w:val="2"/>
            <w:vAlign w:val="center"/>
          </w:tcPr>
          <w:p w14:paraId="7AC154F4" w14:textId="77777777" w:rsidR="00B84BCA" w:rsidRPr="0022791E" w:rsidRDefault="00B84BCA" w:rsidP="00B84BCA">
            <w:pPr>
              <w:spacing w:before="60" w:after="60" w:line="240" w:lineRule="auto"/>
              <w:jc w:val="center"/>
              <w:rPr>
                <w:rFonts w:ascii="Times New Roman" w:hAnsi="Times New Roman"/>
                <w:sz w:val="18"/>
                <w:szCs w:val="18"/>
              </w:rPr>
            </w:pPr>
            <w:r w:rsidRPr="0022791E">
              <w:rPr>
                <w:rFonts w:ascii="Times New Roman" w:hAnsi="Times New Roman"/>
                <w:sz w:val="18"/>
                <w:szCs w:val="18"/>
              </w:rPr>
              <w:t>P</w:t>
            </w:r>
          </w:p>
        </w:tc>
        <w:tc>
          <w:tcPr>
            <w:tcW w:w="3543" w:type="dxa"/>
            <w:gridSpan w:val="2"/>
            <w:vAlign w:val="center"/>
          </w:tcPr>
          <w:p w14:paraId="65E50F4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1A5F187" w14:textId="77777777" w:rsidTr="0054110F">
        <w:trPr>
          <w:gridAfter w:val="2"/>
          <w:wAfter w:w="3543" w:type="dxa"/>
          <w:cantSplit/>
          <w:trHeight w:val="340"/>
        </w:trPr>
        <w:tc>
          <w:tcPr>
            <w:tcW w:w="675" w:type="dxa"/>
            <w:vAlign w:val="center"/>
          </w:tcPr>
          <w:p w14:paraId="5BE5A66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42E9EB5" w14:textId="77777777" w:rsidR="00B84BCA" w:rsidRPr="00445CE7"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445CE7">
              <w:rPr>
                <w:rFonts w:ascii="Times New Roman" w:eastAsia="Times New Roman" w:hAnsi="Times New Roman"/>
                <w:b/>
                <w:bCs/>
                <w:i/>
                <w:sz w:val="18"/>
                <w:szCs w:val="18"/>
                <w:lang w:eastAsia="tr-TR"/>
              </w:rPr>
              <w:t xml:space="preserve">Emblica officinalis Gaertn. </w:t>
            </w:r>
            <w:r w:rsidRPr="00445CE7">
              <w:rPr>
                <w:rFonts w:ascii="Times New Roman" w:eastAsia="Times New Roman" w:hAnsi="Times New Roman"/>
                <w:bCs/>
                <w:i/>
                <w:sz w:val="18"/>
                <w:szCs w:val="18"/>
                <w:lang w:eastAsia="tr-TR"/>
              </w:rPr>
              <w:t xml:space="preserve">[Phyllanthus emblica </w:t>
            </w:r>
            <w:r w:rsidRPr="00445CE7">
              <w:rPr>
                <w:rFonts w:ascii="Times New Roman" w:eastAsia="Times New Roman" w:hAnsi="Times New Roman"/>
                <w:bCs/>
                <w:sz w:val="18"/>
                <w:szCs w:val="18"/>
                <w:lang w:eastAsia="tr-TR"/>
              </w:rPr>
              <w:t>L</w:t>
            </w:r>
            <w:r w:rsidRPr="00445CE7">
              <w:rPr>
                <w:rFonts w:ascii="Times New Roman" w:eastAsia="Times New Roman" w:hAnsi="Times New Roman"/>
                <w:bCs/>
                <w:i/>
                <w:sz w:val="18"/>
                <w:szCs w:val="18"/>
                <w:lang w:eastAsia="tr-TR"/>
              </w:rPr>
              <w:t>.]</w:t>
            </w:r>
          </w:p>
        </w:tc>
        <w:tc>
          <w:tcPr>
            <w:tcW w:w="1417" w:type="dxa"/>
            <w:vAlign w:val="center"/>
          </w:tcPr>
          <w:p w14:paraId="5B8B49F0"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Embilika</w:t>
            </w:r>
          </w:p>
        </w:tc>
        <w:tc>
          <w:tcPr>
            <w:tcW w:w="1418" w:type="dxa"/>
            <w:vAlign w:val="center"/>
          </w:tcPr>
          <w:p w14:paraId="09A06145"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Indian Gooseberry</w:t>
            </w:r>
          </w:p>
        </w:tc>
        <w:tc>
          <w:tcPr>
            <w:tcW w:w="1843" w:type="dxa"/>
            <w:gridSpan w:val="2"/>
            <w:vAlign w:val="center"/>
          </w:tcPr>
          <w:p w14:paraId="68C048D0"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Meyve</w:t>
            </w:r>
          </w:p>
        </w:tc>
        <w:tc>
          <w:tcPr>
            <w:tcW w:w="1701" w:type="dxa"/>
            <w:vAlign w:val="center"/>
          </w:tcPr>
          <w:p w14:paraId="33B64EF8"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Fruit [fructus]</w:t>
            </w:r>
          </w:p>
        </w:tc>
        <w:tc>
          <w:tcPr>
            <w:tcW w:w="1135" w:type="dxa"/>
            <w:gridSpan w:val="2"/>
            <w:vAlign w:val="center"/>
          </w:tcPr>
          <w:p w14:paraId="74006026" w14:textId="77777777" w:rsidR="00B84BCA" w:rsidRPr="00445CE7"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P</w:t>
            </w:r>
          </w:p>
        </w:tc>
        <w:tc>
          <w:tcPr>
            <w:tcW w:w="3543" w:type="dxa"/>
            <w:gridSpan w:val="2"/>
            <w:vAlign w:val="center"/>
          </w:tcPr>
          <w:p w14:paraId="4D758CC3"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67589C7" w14:textId="77777777" w:rsidTr="0054110F">
        <w:trPr>
          <w:gridAfter w:val="2"/>
          <w:wAfter w:w="3543" w:type="dxa"/>
          <w:cantSplit/>
          <w:trHeight w:val="340"/>
        </w:trPr>
        <w:tc>
          <w:tcPr>
            <w:tcW w:w="675" w:type="dxa"/>
            <w:vAlign w:val="center"/>
          </w:tcPr>
          <w:p w14:paraId="462F95F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A992156" w14:textId="77777777" w:rsidR="00B84BCA" w:rsidRPr="00445CE7"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445CE7">
              <w:rPr>
                <w:rFonts w:ascii="Times New Roman" w:eastAsia="Times New Roman" w:hAnsi="Times New Roman"/>
                <w:b/>
                <w:bCs/>
                <w:i/>
                <w:sz w:val="18"/>
                <w:szCs w:val="18"/>
                <w:lang w:eastAsia="tr-TR"/>
              </w:rPr>
              <w:t xml:space="preserve">Ephedra </w:t>
            </w:r>
            <w:r w:rsidRPr="00445CE7">
              <w:rPr>
                <w:rFonts w:ascii="Times New Roman" w:eastAsia="Times New Roman" w:hAnsi="Times New Roman"/>
                <w:b/>
                <w:bCs/>
                <w:sz w:val="18"/>
                <w:szCs w:val="18"/>
                <w:lang w:eastAsia="tr-TR"/>
              </w:rPr>
              <w:t>sp.</w:t>
            </w:r>
          </w:p>
        </w:tc>
        <w:tc>
          <w:tcPr>
            <w:tcW w:w="1417" w:type="dxa"/>
            <w:vAlign w:val="center"/>
          </w:tcPr>
          <w:p w14:paraId="4FA0BCB4"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Deniz üzümü, Alyanak, Efedra</w:t>
            </w:r>
          </w:p>
        </w:tc>
        <w:tc>
          <w:tcPr>
            <w:tcW w:w="1418" w:type="dxa"/>
            <w:vAlign w:val="center"/>
          </w:tcPr>
          <w:p w14:paraId="647424C6"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Ephedra</w:t>
            </w:r>
          </w:p>
        </w:tc>
        <w:tc>
          <w:tcPr>
            <w:tcW w:w="1843" w:type="dxa"/>
            <w:gridSpan w:val="2"/>
            <w:vAlign w:val="center"/>
          </w:tcPr>
          <w:p w14:paraId="56B3A289"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Toprak üstü</w:t>
            </w:r>
          </w:p>
        </w:tc>
        <w:tc>
          <w:tcPr>
            <w:tcW w:w="1701" w:type="dxa"/>
            <w:vAlign w:val="center"/>
          </w:tcPr>
          <w:p w14:paraId="446F3D1B"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Herb [herba]</w:t>
            </w:r>
          </w:p>
        </w:tc>
        <w:tc>
          <w:tcPr>
            <w:tcW w:w="1135" w:type="dxa"/>
            <w:gridSpan w:val="2"/>
            <w:vAlign w:val="center"/>
          </w:tcPr>
          <w:p w14:paraId="7A881EC1" w14:textId="77777777" w:rsidR="00B84BCA" w:rsidRPr="00445CE7"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Z</w:t>
            </w:r>
          </w:p>
        </w:tc>
        <w:tc>
          <w:tcPr>
            <w:tcW w:w="3543" w:type="dxa"/>
            <w:gridSpan w:val="2"/>
            <w:vAlign w:val="center"/>
          </w:tcPr>
          <w:p w14:paraId="5310CC2C"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A79CCD3" w14:textId="77777777" w:rsidTr="0054110F">
        <w:trPr>
          <w:gridAfter w:val="2"/>
          <w:wAfter w:w="3543" w:type="dxa"/>
          <w:cantSplit/>
          <w:trHeight w:val="547"/>
        </w:trPr>
        <w:tc>
          <w:tcPr>
            <w:tcW w:w="675" w:type="dxa"/>
            <w:vMerge w:val="restart"/>
            <w:vAlign w:val="center"/>
          </w:tcPr>
          <w:p w14:paraId="2633704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1E685873" w14:textId="77777777" w:rsidR="00B84BCA" w:rsidRPr="00445CE7" w:rsidRDefault="00B84BCA" w:rsidP="00B84BCA">
            <w:pPr>
              <w:spacing w:before="60" w:after="60" w:line="240" w:lineRule="auto"/>
              <w:rPr>
                <w:rFonts w:ascii="Times New Roman" w:hAnsi="Times New Roman"/>
                <w:b/>
                <w:bCs/>
                <w:sz w:val="18"/>
                <w:szCs w:val="18"/>
              </w:rPr>
            </w:pPr>
            <w:r w:rsidRPr="00445CE7">
              <w:rPr>
                <w:rFonts w:ascii="Times New Roman" w:hAnsi="Times New Roman"/>
                <w:b/>
                <w:bCs/>
                <w:i/>
                <w:sz w:val="18"/>
                <w:szCs w:val="18"/>
              </w:rPr>
              <w:t xml:space="preserve">Eragrostis tef </w:t>
            </w:r>
            <w:r w:rsidRPr="00445CE7">
              <w:rPr>
                <w:rFonts w:ascii="Times New Roman" w:hAnsi="Times New Roman"/>
                <w:b/>
                <w:bCs/>
                <w:sz w:val="18"/>
                <w:szCs w:val="18"/>
              </w:rPr>
              <w:t>(Zucc.) Trotter</w:t>
            </w:r>
          </w:p>
          <w:p w14:paraId="2415EDC6" w14:textId="77777777" w:rsidR="00B84BCA" w:rsidRPr="00445CE7" w:rsidRDefault="00B84BCA" w:rsidP="00B84BCA">
            <w:pPr>
              <w:spacing w:before="60" w:after="60" w:line="240" w:lineRule="auto"/>
              <w:rPr>
                <w:rFonts w:ascii="Times New Roman" w:hAnsi="Times New Roman"/>
                <w:i/>
                <w:sz w:val="18"/>
                <w:szCs w:val="18"/>
              </w:rPr>
            </w:pPr>
            <w:r w:rsidRPr="00445CE7">
              <w:rPr>
                <w:rFonts w:ascii="Times New Roman" w:hAnsi="Times New Roman"/>
                <w:i/>
                <w:sz w:val="18"/>
                <w:szCs w:val="18"/>
              </w:rPr>
              <w:t>[</w:t>
            </w:r>
            <w:r w:rsidRPr="00445CE7">
              <w:rPr>
                <w:rFonts w:ascii="Times New Roman" w:hAnsi="Times New Roman"/>
                <w:bCs/>
                <w:i/>
                <w:sz w:val="18"/>
                <w:szCs w:val="18"/>
              </w:rPr>
              <w:t>Eragrostis</w:t>
            </w:r>
            <w:r w:rsidRPr="00445CE7">
              <w:rPr>
                <w:rFonts w:ascii="Times New Roman" w:hAnsi="Times New Roman"/>
                <w:i/>
                <w:iCs/>
                <w:sz w:val="18"/>
                <w:szCs w:val="18"/>
              </w:rPr>
              <w:t xml:space="preserve"> pilosa </w:t>
            </w:r>
            <w:r w:rsidRPr="00445CE7">
              <w:rPr>
                <w:rFonts w:ascii="Times New Roman" w:hAnsi="Times New Roman"/>
                <w:iCs/>
                <w:sz w:val="18"/>
                <w:szCs w:val="18"/>
              </w:rPr>
              <w:t>(L.)</w:t>
            </w:r>
            <w:r>
              <w:rPr>
                <w:rFonts w:ascii="Times New Roman" w:hAnsi="Times New Roman"/>
                <w:iCs/>
                <w:sz w:val="18"/>
                <w:szCs w:val="18"/>
              </w:rPr>
              <w:t xml:space="preserve"> </w:t>
            </w:r>
            <w:r w:rsidRPr="00445CE7">
              <w:rPr>
                <w:rFonts w:ascii="Times New Roman" w:hAnsi="Times New Roman"/>
                <w:iCs/>
                <w:sz w:val="18"/>
                <w:szCs w:val="18"/>
              </w:rPr>
              <w:t>P.</w:t>
            </w:r>
            <w:r>
              <w:rPr>
                <w:rFonts w:ascii="Times New Roman" w:hAnsi="Times New Roman"/>
                <w:iCs/>
                <w:sz w:val="18"/>
                <w:szCs w:val="18"/>
              </w:rPr>
              <w:t xml:space="preserve"> </w:t>
            </w:r>
            <w:r w:rsidRPr="00445CE7">
              <w:rPr>
                <w:rFonts w:ascii="Times New Roman" w:hAnsi="Times New Roman"/>
                <w:iCs/>
                <w:sz w:val="18"/>
                <w:szCs w:val="18"/>
              </w:rPr>
              <w:t>Beauv.</w:t>
            </w:r>
            <w:r>
              <w:rPr>
                <w:rFonts w:ascii="Times New Roman" w:hAnsi="Times New Roman"/>
                <w:iCs/>
                <w:sz w:val="18"/>
                <w:szCs w:val="18"/>
              </w:rPr>
              <w:t xml:space="preserve"> </w:t>
            </w:r>
            <w:r w:rsidRPr="00445CE7">
              <w:rPr>
                <w:rFonts w:ascii="Times New Roman" w:hAnsi="Times New Roman"/>
                <w:iCs/>
                <w:sz w:val="18"/>
                <w:szCs w:val="18"/>
              </w:rPr>
              <w:t>var.</w:t>
            </w:r>
            <w:r>
              <w:rPr>
                <w:rFonts w:ascii="Times New Roman" w:hAnsi="Times New Roman"/>
                <w:iCs/>
                <w:sz w:val="18"/>
                <w:szCs w:val="18"/>
              </w:rPr>
              <w:t xml:space="preserve"> </w:t>
            </w:r>
            <w:r w:rsidRPr="00445CE7">
              <w:rPr>
                <w:rFonts w:ascii="Times New Roman" w:hAnsi="Times New Roman"/>
                <w:i/>
                <w:iCs/>
                <w:sz w:val="18"/>
                <w:szCs w:val="18"/>
              </w:rPr>
              <w:t xml:space="preserve">tef </w:t>
            </w:r>
            <w:r w:rsidRPr="00445CE7">
              <w:rPr>
                <w:rFonts w:ascii="Times New Roman" w:hAnsi="Times New Roman"/>
                <w:iCs/>
                <w:sz w:val="18"/>
                <w:szCs w:val="18"/>
              </w:rPr>
              <w:t>(Zucc.)</w:t>
            </w:r>
            <w:r w:rsidRPr="00445CE7">
              <w:rPr>
                <w:rFonts w:ascii="Times New Roman" w:hAnsi="Times New Roman"/>
                <w:i/>
                <w:iCs/>
                <w:sz w:val="18"/>
                <w:szCs w:val="18"/>
              </w:rPr>
              <w:t xml:space="preserve">,     </w:t>
            </w:r>
            <w:r w:rsidRPr="00445CE7">
              <w:rPr>
                <w:rFonts w:ascii="Times New Roman" w:hAnsi="Times New Roman"/>
                <w:bCs/>
                <w:i/>
                <w:sz w:val="18"/>
                <w:szCs w:val="18"/>
              </w:rPr>
              <w:t>Eragrostis</w:t>
            </w:r>
            <w:r w:rsidRPr="00445CE7">
              <w:rPr>
                <w:rFonts w:ascii="Times New Roman" w:hAnsi="Times New Roman"/>
                <w:i/>
                <w:iCs/>
                <w:sz w:val="18"/>
                <w:szCs w:val="18"/>
              </w:rPr>
              <w:t xml:space="preserve"> pilosa </w:t>
            </w:r>
            <w:r w:rsidRPr="00445CE7">
              <w:rPr>
                <w:rFonts w:ascii="Times New Roman" w:hAnsi="Times New Roman"/>
                <w:iCs/>
                <w:sz w:val="18"/>
                <w:szCs w:val="18"/>
              </w:rPr>
              <w:t>(L.) P.Beauv. subsp.</w:t>
            </w:r>
            <w:r w:rsidRPr="00445CE7">
              <w:rPr>
                <w:rFonts w:ascii="Times New Roman" w:hAnsi="Times New Roman"/>
                <w:i/>
                <w:iCs/>
                <w:sz w:val="18"/>
                <w:szCs w:val="18"/>
              </w:rPr>
              <w:t xml:space="preserve"> abyssinica </w:t>
            </w:r>
            <w:r w:rsidRPr="00445CE7">
              <w:rPr>
                <w:rFonts w:ascii="Times New Roman" w:hAnsi="Times New Roman"/>
                <w:iCs/>
                <w:sz w:val="18"/>
                <w:szCs w:val="18"/>
              </w:rPr>
              <w:t>(Jacq.)</w:t>
            </w:r>
            <w:r w:rsidRPr="00445CE7">
              <w:rPr>
                <w:rFonts w:ascii="Times New Roman" w:hAnsi="Times New Roman"/>
                <w:i/>
                <w:iCs/>
                <w:sz w:val="18"/>
                <w:szCs w:val="18"/>
              </w:rPr>
              <w:t xml:space="preserve">,  </w:t>
            </w:r>
            <w:r w:rsidRPr="00445CE7">
              <w:rPr>
                <w:rFonts w:ascii="Times New Roman" w:hAnsi="Times New Roman"/>
                <w:bCs/>
                <w:i/>
                <w:sz w:val="18"/>
                <w:szCs w:val="18"/>
              </w:rPr>
              <w:t>Eragrostis</w:t>
            </w:r>
            <w:r w:rsidRPr="00445CE7">
              <w:rPr>
                <w:rFonts w:ascii="Times New Roman" w:hAnsi="Times New Roman"/>
                <w:i/>
                <w:iCs/>
                <w:sz w:val="18"/>
                <w:szCs w:val="18"/>
              </w:rPr>
              <w:t xml:space="preserve"> abyssinica </w:t>
            </w:r>
            <w:r w:rsidRPr="00445CE7">
              <w:rPr>
                <w:rFonts w:ascii="Times New Roman" w:hAnsi="Times New Roman"/>
                <w:iCs/>
                <w:sz w:val="18"/>
                <w:szCs w:val="18"/>
              </w:rPr>
              <w:t>(Jacq.) Link</w:t>
            </w:r>
            <w:r w:rsidRPr="00445CE7">
              <w:rPr>
                <w:rFonts w:ascii="Times New Roman" w:hAnsi="Times New Roman"/>
                <w:i/>
                <w:sz w:val="18"/>
                <w:szCs w:val="18"/>
              </w:rPr>
              <w:t>]</w:t>
            </w:r>
          </w:p>
        </w:tc>
        <w:tc>
          <w:tcPr>
            <w:tcW w:w="1417" w:type="dxa"/>
            <w:vMerge w:val="restart"/>
            <w:vAlign w:val="center"/>
          </w:tcPr>
          <w:p w14:paraId="784F8F08"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Tef</w:t>
            </w:r>
          </w:p>
        </w:tc>
        <w:tc>
          <w:tcPr>
            <w:tcW w:w="1418" w:type="dxa"/>
            <w:vMerge w:val="restart"/>
            <w:vAlign w:val="center"/>
          </w:tcPr>
          <w:p w14:paraId="1F2F1866"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Teff</w:t>
            </w:r>
          </w:p>
        </w:tc>
        <w:tc>
          <w:tcPr>
            <w:tcW w:w="1843" w:type="dxa"/>
            <w:gridSpan w:val="2"/>
            <w:vAlign w:val="center"/>
          </w:tcPr>
          <w:p w14:paraId="6CC7C982"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eastAsia="Times New Roman" w:hAnsi="Times New Roman"/>
                <w:sz w:val="18"/>
                <w:szCs w:val="18"/>
                <w:lang w:eastAsia="tr-TR"/>
              </w:rPr>
              <w:t>Tohum</w:t>
            </w:r>
          </w:p>
        </w:tc>
        <w:tc>
          <w:tcPr>
            <w:tcW w:w="1701" w:type="dxa"/>
            <w:vAlign w:val="center"/>
          </w:tcPr>
          <w:p w14:paraId="478A72DE"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Seed [semen]</w:t>
            </w:r>
          </w:p>
        </w:tc>
        <w:tc>
          <w:tcPr>
            <w:tcW w:w="1135" w:type="dxa"/>
            <w:gridSpan w:val="2"/>
            <w:vAlign w:val="center"/>
          </w:tcPr>
          <w:p w14:paraId="25658531" w14:textId="77777777" w:rsidR="00B84BCA" w:rsidRPr="00445CE7" w:rsidRDefault="00B84BCA" w:rsidP="00B84BCA">
            <w:pPr>
              <w:spacing w:before="60" w:after="6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Merge w:val="restart"/>
            <w:vAlign w:val="center"/>
          </w:tcPr>
          <w:p w14:paraId="42B37AC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6960A75" w14:textId="77777777" w:rsidTr="0054110F">
        <w:trPr>
          <w:gridAfter w:val="2"/>
          <w:wAfter w:w="3543" w:type="dxa"/>
          <w:cantSplit/>
          <w:trHeight w:val="547"/>
        </w:trPr>
        <w:tc>
          <w:tcPr>
            <w:tcW w:w="675" w:type="dxa"/>
            <w:vMerge/>
            <w:vAlign w:val="center"/>
          </w:tcPr>
          <w:p w14:paraId="2DB3C51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49E0383" w14:textId="77777777" w:rsidR="00B84BCA" w:rsidRPr="00AA4710" w:rsidRDefault="00B84BCA" w:rsidP="00B84BCA">
            <w:pPr>
              <w:spacing w:before="60" w:after="60" w:line="240" w:lineRule="auto"/>
              <w:rPr>
                <w:rFonts w:ascii="Times New Roman" w:hAnsi="Times New Roman"/>
                <w:b/>
                <w:bCs/>
                <w:i/>
                <w:sz w:val="18"/>
                <w:szCs w:val="18"/>
              </w:rPr>
            </w:pPr>
          </w:p>
        </w:tc>
        <w:tc>
          <w:tcPr>
            <w:tcW w:w="1417" w:type="dxa"/>
            <w:vMerge/>
            <w:vAlign w:val="center"/>
          </w:tcPr>
          <w:p w14:paraId="1CF99CD9" w14:textId="77777777" w:rsidR="00B84BCA" w:rsidRPr="00AA4710" w:rsidRDefault="00B84BCA" w:rsidP="00B84BCA">
            <w:pPr>
              <w:spacing w:before="60" w:after="60" w:line="240" w:lineRule="auto"/>
              <w:rPr>
                <w:rFonts w:ascii="Times New Roman" w:hAnsi="Times New Roman"/>
                <w:sz w:val="18"/>
                <w:szCs w:val="18"/>
              </w:rPr>
            </w:pPr>
          </w:p>
        </w:tc>
        <w:tc>
          <w:tcPr>
            <w:tcW w:w="1418" w:type="dxa"/>
            <w:vMerge/>
            <w:vAlign w:val="center"/>
          </w:tcPr>
          <w:p w14:paraId="2F02E5A8" w14:textId="77777777" w:rsidR="00B84BCA" w:rsidRPr="00AA4710" w:rsidRDefault="00B84BCA" w:rsidP="00B84BCA">
            <w:pPr>
              <w:spacing w:before="60" w:after="60" w:line="240" w:lineRule="auto"/>
              <w:rPr>
                <w:rFonts w:ascii="Times New Roman" w:hAnsi="Times New Roman"/>
                <w:sz w:val="18"/>
                <w:szCs w:val="18"/>
              </w:rPr>
            </w:pPr>
          </w:p>
        </w:tc>
        <w:tc>
          <w:tcPr>
            <w:tcW w:w="1843" w:type="dxa"/>
            <w:gridSpan w:val="2"/>
            <w:vAlign w:val="center"/>
          </w:tcPr>
          <w:p w14:paraId="1D313A0C" w14:textId="77777777" w:rsidR="00B84BCA" w:rsidRPr="00AA4710" w:rsidRDefault="00B84BCA" w:rsidP="00B84BCA">
            <w:pPr>
              <w:spacing w:before="60" w:after="60" w:line="240" w:lineRule="auto"/>
              <w:rPr>
                <w:rFonts w:ascii="Times New Roman" w:eastAsia="Times New Roman" w:hAnsi="Times New Roman"/>
                <w:sz w:val="18"/>
                <w:szCs w:val="18"/>
                <w:lang w:eastAsia="tr-TR"/>
              </w:rPr>
            </w:pPr>
            <w:r w:rsidRPr="00AA4710">
              <w:rPr>
                <w:rFonts w:ascii="Times New Roman" w:hAnsi="Times New Roman"/>
                <w:sz w:val="18"/>
                <w:szCs w:val="18"/>
              </w:rPr>
              <w:t>Tohum unu</w:t>
            </w:r>
          </w:p>
        </w:tc>
        <w:tc>
          <w:tcPr>
            <w:tcW w:w="1701" w:type="dxa"/>
            <w:vAlign w:val="center"/>
          </w:tcPr>
          <w:p w14:paraId="048C93F0" w14:textId="77777777" w:rsidR="00B84BCA" w:rsidRPr="00AA4710" w:rsidRDefault="00B84BCA" w:rsidP="00B84BCA">
            <w:pPr>
              <w:spacing w:before="60" w:after="60" w:line="240" w:lineRule="auto"/>
              <w:rPr>
                <w:rFonts w:ascii="Times New Roman" w:hAnsi="Times New Roman"/>
                <w:sz w:val="18"/>
                <w:szCs w:val="18"/>
              </w:rPr>
            </w:pPr>
            <w:r w:rsidRPr="00AA4710">
              <w:rPr>
                <w:rFonts w:ascii="Times New Roman" w:hAnsi="Times New Roman"/>
                <w:sz w:val="18"/>
                <w:szCs w:val="18"/>
              </w:rPr>
              <w:t>Seed flour</w:t>
            </w:r>
          </w:p>
        </w:tc>
        <w:tc>
          <w:tcPr>
            <w:tcW w:w="1135" w:type="dxa"/>
            <w:gridSpan w:val="2"/>
            <w:vAlign w:val="center"/>
          </w:tcPr>
          <w:p w14:paraId="20140CCC" w14:textId="77777777" w:rsidR="00B84BCA" w:rsidRPr="00AA4710" w:rsidRDefault="00B84BCA" w:rsidP="00B84BCA">
            <w:pPr>
              <w:spacing w:before="60" w:after="60" w:line="240" w:lineRule="auto"/>
              <w:jc w:val="center"/>
              <w:rPr>
                <w:rFonts w:ascii="Times New Roman" w:hAnsi="Times New Roman"/>
                <w:sz w:val="18"/>
                <w:szCs w:val="18"/>
              </w:rPr>
            </w:pPr>
            <w:r w:rsidRPr="00AA4710">
              <w:rPr>
                <w:rFonts w:ascii="Times New Roman" w:hAnsi="Times New Roman"/>
                <w:sz w:val="18"/>
                <w:szCs w:val="18"/>
              </w:rPr>
              <w:t>P</w:t>
            </w:r>
          </w:p>
        </w:tc>
        <w:tc>
          <w:tcPr>
            <w:tcW w:w="3543" w:type="dxa"/>
            <w:gridSpan w:val="2"/>
            <w:vMerge/>
            <w:vAlign w:val="center"/>
          </w:tcPr>
          <w:p w14:paraId="3C3BA0D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EE459FC" w14:textId="77777777" w:rsidTr="0054110F">
        <w:trPr>
          <w:gridAfter w:val="2"/>
          <w:wAfter w:w="3543" w:type="dxa"/>
          <w:cantSplit/>
          <w:trHeight w:val="340"/>
        </w:trPr>
        <w:tc>
          <w:tcPr>
            <w:tcW w:w="675" w:type="dxa"/>
            <w:vMerge w:val="restart"/>
            <w:vAlign w:val="center"/>
          </w:tcPr>
          <w:p w14:paraId="551C06B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F3B718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rPr>
            </w:pPr>
            <w:r w:rsidRPr="00162F98">
              <w:rPr>
                <w:rFonts w:ascii="Times New Roman" w:eastAsia="Times New Roman" w:hAnsi="Times New Roman"/>
                <w:b/>
                <w:bCs/>
                <w:i/>
                <w:sz w:val="18"/>
                <w:szCs w:val="18"/>
                <w:lang w:eastAsia="tr-TR"/>
              </w:rPr>
              <w:t xml:space="preserve">Erechtites hieracifolia </w:t>
            </w:r>
            <w:r w:rsidRPr="00162F98">
              <w:rPr>
                <w:rFonts w:ascii="Times New Roman" w:eastAsia="Times New Roman" w:hAnsi="Times New Roman"/>
                <w:b/>
                <w:bCs/>
                <w:sz w:val="18"/>
                <w:szCs w:val="18"/>
              </w:rPr>
              <w:t>(L.) Raf. ex DC.</w:t>
            </w:r>
          </w:p>
          <w:p w14:paraId="167E2A7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rPr>
            </w:pPr>
            <w:r w:rsidRPr="00162F98">
              <w:rPr>
                <w:rFonts w:ascii="Times New Roman" w:hAnsi="Times New Roman"/>
                <w:i/>
                <w:sz w:val="18"/>
                <w:szCs w:val="18"/>
              </w:rPr>
              <w:t>[</w:t>
            </w:r>
            <w:r w:rsidRPr="00162F98">
              <w:rPr>
                <w:rFonts w:ascii="Times New Roman" w:eastAsia="Times New Roman" w:hAnsi="Times New Roman"/>
                <w:bCs/>
                <w:i/>
                <w:sz w:val="18"/>
                <w:szCs w:val="18"/>
              </w:rPr>
              <w:t>Cineraria canadensis</w:t>
            </w:r>
            <w:r w:rsidRPr="00162F98">
              <w:rPr>
                <w:rFonts w:ascii="Times New Roman" w:eastAsia="Times New Roman" w:hAnsi="Times New Roman"/>
                <w:bCs/>
                <w:sz w:val="18"/>
                <w:szCs w:val="18"/>
              </w:rPr>
              <w:t xml:space="preserve"> Walter</w:t>
            </w:r>
            <w:r w:rsidRPr="00162F98">
              <w:rPr>
                <w:rFonts w:ascii="Times New Roman" w:hAnsi="Times New Roman"/>
                <w:i/>
                <w:sz w:val="18"/>
                <w:szCs w:val="18"/>
              </w:rPr>
              <w:t>]</w:t>
            </w:r>
          </w:p>
        </w:tc>
        <w:tc>
          <w:tcPr>
            <w:tcW w:w="1417" w:type="dxa"/>
            <w:vMerge w:val="restart"/>
            <w:vAlign w:val="center"/>
          </w:tcPr>
          <w:p w14:paraId="013017D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w:t>
            </w:r>
          </w:p>
        </w:tc>
        <w:tc>
          <w:tcPr>
            <w:tcW w:w="1418" w:type="dxa"/>
            <w:vMerge w:val="restart"/>
            <w:vAlign w:val="center"/>
          </w:tcPr>
          <w:p w14:paraId="2D0E2E5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Fireweed</w:t>
            </w:r>
          </w:p>
        </w:tc>
        <w:tc>
          <w:tcPr>
            <w:tcW w:w="1843" w:type="dxa"/>
            <w:gridSpan w:val="2"/>
            <w:vAlign w:val="center"/>
          </w:tcPr>
          <w:p w14:paraId="1414F77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0367054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Root [radix]</w:t>
            </w:r>
          </w:p>
        </w:tc>
        <w:tc>
          <w:tcPr>
            <w:tcW w:w="1135" w:type="dxa"/>
            <w:gridSpan w:val="2"/>
            <w:vAlign w:val="center"/>
          </w:tcPr>
          <w:p w14:paraId="22428A51"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6DC0F783"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2E2D2ADF" w14:textId="77777777" w:rsidTr="0054110F">
        <w:trPr>
          <w:gridAfter w:val="2"/>
          <w:wAfter w:w="3543" w:type="dxa"/>
          <w:cantSplit/>
          <w:trHeight w:val="340"/>
        </w:trPr>
        <w:tc>
          <w:tcPr>
            <w:tcW w:w="675" w:type="dxa"/>
            <w:vMerge/>
            <w:vAlign w:val="center"/>
          </w:tcPr>
          <w:p w14:paraId="395CDE4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AC9344C"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53E818E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0A105932"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303A8FA2"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51A503B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428CFA85"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35739523"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highlight w:val="yellow"/>
                <w:lang w:eastAsia="tr-TR"/>
              </w:rPr>
            </w:pPr>
          </w:p>
        </w:tc>
      </w:tr>
      <w:tr w:rsidR="00B84BCA" w:rsidRPr="00162F98" w14:paraId="65D18ADF" w14:textId="77777777" w:rsidTr="0054110F">
        <w:trPr>
          <w:gridAfter w:val="2"/>
          <w:wAfter w:w="3543" w:type="dxa"/>
          <w:cantSplit/>
          <w:trHeight w:val="340"/>
        </w:trPr>
        <w:tc>
          <w:tcPr>
            <w:tcW w:w="675" w:type="dxa"/>
            <w:vMerge w:val="restart"/>
            <w:vAlign w:val="center"/>
          </w:tcPr>
          <w:p w14:paraId="15D2679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3DD80CC" w14:textId="77777777" w:rsidR="00B84BCA"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Eryngium campestre</w:t>
            </w:r>
            <w:r w:rsidRPr="00162F98">
              <w:rPr>
                <w:rFonts w:ascii="Times New Roman" w:hAnsi="Times New Roman"/>
                <w:b/>
                <w:sz w:val="18"/>
                <w:szCs w:val="18"/>
              </w:rPr>
              <w:t xml:space="preserve"> L.</w:t>
            </w:r>
          </w:p>
          <w:p w14:paraId="23A2E3A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[Eryngium campestre </w:t>
            </w:r>
            <w:r w:rsidRPr="00162F98">
              <w:rPr>
                <w:rFonts w:ascii="Times New Roman" w:hAnsi="Times New Roman"/>
                <w:sz w:val="18"/>
                <w:szCs w:val="18"/>
              </w:rPr>
              <w:t>var.</w:t>
            </w:r>
            <w:r w:rsidRPr="00162F98">
              <w:rPr>
                <w:rFonts w:ascii="Times New Roman" w:hAnsi="Times New Roman"/>
                <w:i/>
                <w:sz w:val="18"/>
                <w:szCs w:val="18"/>
              </w:rPr>
              <w:t xml:space="preserve"> algeriense </w:t>
            </w:r>
            <w:r w:rsidRPr="00162F98">
              <w:rPr>
                <w:rFonts w:ascii="Times New Roman" w:hAnsi="Times New Roman"/>
                <w:sz w:val="18"/>
                <w:szCs w:val="18"/>
              </w:rPr>
              <w:t>Chabert</w:t>
            </w:r>
            <w:r w:rsidRPr="00162F98">
              <w:rPr>
                <w:rFonts w:ascii="Times New Roman" w:hAnsi="Times New Roman"/>
                <w:i/>
                <w:sz w:val="18"/>
                <w:szCs w:val="18"/>
              </w:rPr>
              <w:t>]</w:t>
            </w:r>
          </w:p>
        </w:tc>
        <w:tc>
          <w:tcPr>
            <w:tcW w:w="1417" w:type="dxa"/>
            <w:vMerge w:val="restart"/>
            <w:vAlign w:val="center"/>
          </w:tcPr>
          <w:p w14:paraId="3B03894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Boğadikeni</w:t>
            </w:r>
          </w:p>
        </w:tc>
        <w:tc>
          <w:tcPr>
            <w:tcW w:w="1418" w:type="dxa"/>
            <w:vMerge w:val="restart"/>
            <w:vAlign w:val="center"/>
          </w:tcPr>
          <w:p w14:paraId="11B74BC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Eryngo, Sea holly</w:t>
            </w:r>
          </w:p>
        </w:tc>
        <w:tc>
          <w:tcPr>
            <w:tcW w:w="1843" w:type="dxa"/>
            <w:gridSpan w:val="2"/>
            <w:vAlign w:val="center"/>
          </w:tcPr>
          <w:p w14:paraId="3FE3E8D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Kök         </w:t>
            </w:r>
          </w:p>
        </w:tc>
        <w:tc>
          <w:tcPr>
            <w:tcW w:w="1701" w:type="dxa"/>
            <w:vAlign w:val="center"/>
          </w:tcPr>
          <w:p w14:paraId="2568532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2E49D65B"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1B131D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BF5109D" w14:textId="77777777" w:rsidTr="0054110F">
        <w:trPr>
          <w:gridAfter w:val="2"/>
          <w:wAfter w:w="3543" w:type="dxa"/>
          <w:cantSplit/>
          <w:trHeight w:val="340"/>
        </w:trPr>
        <w:tc>
          <w:tcPr>
            <w:tcW w:w="675" w:type="dxa"/>
            <w:vMerge/>
            <w:vAlign w:val="center"/>
          </w:tcPr>
          <w:p w14:paraId="32C98CB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927298E"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6E7222D2"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2BAEC468"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6AB195D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39CDF43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2D1F4BD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4AD006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255246B" w14:textId="77777777" w:rsidTr="0054110F">
        <w:trPr>
          <w:gridAfter w:val="2"/>
          <w:wAfter w:w="3543" w:type="dxa"/>
          <w:cantSplit/>
          <w:trHeight w:val="340"/>
        </w:trPr>
        <w:tc>
          <w:tcPr>
            <w:tcW w:w="675" w:type="dxa"/>
            <w:vMerge w:val="restart"/>
            <w:vAlign w:val="center"/>
          </w:tcPr>
          <w:p w14:paraId="238B1C6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ACE165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Eryngium maritimum</w:t>
            </w:r>
            <w:r w:rsidRPr="00162F98">
              <w:rPr>
                <w:rFonts w:ascii="Times New Roman" w:hAnsi="Times New Roman"/>
                <w:b/>
                <w:sz w:val="18"/>
                <w:szCs w:val="18"/>
              </w:rPr>
              <w:t xml:space="preserve"> L.</w:t>
            </w:r>
          </w:p>
          <w:p w14:paraId="3F3C609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[Eryngium marinum</w:t>
            </w:r>
            <w:r w:rsidRPr="00162F98">
              <w:rPr>
                <w:rFonts w:ascii="Times New Roman" w:hAnsi="Times New Roman"/>
                <w:sz w:val="18"/>
                <w:szCs w:val="18"/>
              </w:rPr>
              <w:t xml:space="preserve"> Garsault</w:t>
            </w:r>
            <w:r w:rsidRPr="00162F98">
              <w:rPr>
                <w:rFonts w:ascii="Times New Roman" w:hAnsi="Times New Roman"/>
                <w:i/>
                <w:sz w:val="18"/>
                <w:szCs w:val="18"/>
              </w:rPr>
              <w:t>]</w:t>
            </w:r>
          </w:p>
        </w:tc>
        <w:tc>
          <w:tcPr>
            <w:tcW w:w="1417" w:type="dxa"/>
            <w:vMerge w:val="restart"/>
            <w:vAlign w:val="center"/>
          </w:tcPr>
          <w:p w14:paraId="0A52A8A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Boğadikeni</w:t>
            </w:r>
          </w:p>
        </w:tc>
        <w:tc>
          <w:tcPr>
            <w:tcW w:w="1418" w:type="dxa"/>
            <w:vMerge w:val="restart"/>
            <w:vAlign w:val="center"/>
          </w:tcPr>
          <w:p w14:paraId="201BA9D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Eryngo, Sea holly</w:t>
            </w:r>
          </w:p>
        </w:tc>
        <w:tc>
          <w:tcPr>
            <w:tcW w:w="1843" w:type="dxa"/>
            <w:gridSpan w:val="2"/>
            <w:vAlign w:val="center"/>
          </w:tcPr>
          <w:p w14:paraId="604F5AE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Kök         </w:t>
            </w:r>
          </w:p>
        </w:tc>
        <w:tc>
          <w:tcPr>
            <w:tcW w:w="1701" w:type="dxa"/>
            <w:vAlign w:val="center"/>
          </w:tcPr>
          <w:p w14:paraId="5F5FE3F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7CB8E7C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CA0727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AC922BB" w14:textId="77777777" w:rsidTr="0054110F">
        <w:trPr>
          <w:gridAfter w:val="2"/>
          <w:wAfter w:w="3543" w:type="dxa"/>
          <w:cantSplit/>
          <w:trHeight w:val="340"/>
        </w:trPr>
        <w:tc>
          <w:tcPr>
            <w:tcW w:w="675" w:type="dxa"/>
            <w:vMerge/>
            <w:vAlign w:val="center"/>
          </w:tcPr>
          <w:p w14:paraId="6762CBC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4305FE4"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5EDB9C6C"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2A0CB8F9"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4520E4D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19F8421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640CE78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E1A876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842B2A8" w14:textId="77777777" w:rsidTr="0054110F">
        <w:trPr>
          <w:gridAfter w:val="2"/>
          <w:wAfter w:w="3543" w:type="dxa"/>
          <w:cantSplit/>
          <w:trHeight w:val="482"/>
        </w:trPr>
        <w:tc>
          <w:tcPr>
            <w:tcW w:w="675" w:type="dxa"/>
            <w:vAlign w:val="center"/>
          </w:tcPr>
          <w:p w14:paraId="51462F2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C8B04F8"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eastAsia="Times New Roman" w:hAnsi="Times New Roman"/>
                <w:b/>
                <w:i/>
                <w:sz w:val="18"/>
                <w:szCs w:val="18"/>
                <w:lang w:eastAsia="tr-TR"/>
              </w:rPr>
              <w:t xml:space="preserve">Erythroxylon </w:t>
            </w:r>
            <w:r w:rsidRPr="00162F98">
              <w:rPr>
                <w:rFonts w:ascii="Times New Roman" w:eastAsia="Times New Roman" w:hAnsi="Times New Roman"/>
                <w:b/>
                <w:sz w:val="18"/>
                <w:szCs w:val="18"/>
                <w:lang w:eastAsia="tr-TR"/>
              </w:rPr>
              <w:t>sp.</w:t>
            </w:r>
          </w:p>
        </w:tc>
        <w:tc>
          <w:tcPr>
            <w:tcW w:w="1417" w:type="dxa"/>
            <w:vAlign w:val="center"/>
          </w:tcPr>
          <w:p w14:paraId="4C4A5AD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Koka</w:t>
            </w:r>
          </w:p>
        </w:tc>
        <w:tc>
          <w:tcPr>
            <w:tcW w:w="1418" w:type="dxa"/>
            <w:vAlign w:val="center"/>
          </w:tcPr>
          <w:p w14:paraId="5B8C8FA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Coca</w:t>
            </w:r>
          </w:p>
        </w:tc>
        <w:tc>
          <w:tcPr>
            <w:tcW w:w="1843" w:type="dxa"/>
            <w:gridSpan w:val="2"/>
            <w:vAlign w:val="center"/>
          </w:tcPr>
          <w:p w14:paraId="3A70ACF3" w14:textId="77777777" w:rsidR="00B84BCA" w:rsidRPr="00162F98" w:rsidRDefault="00B84BCA" w:rsidP="00B84BCA">
            <w:pPr>
              <w:tabs>
                <w:tab w:val="left" w:pos="567"/>
              </w:tabs>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bCs/>
                <w:sz w:val="18"/>
                <w:szCs w:val="18"/>
                <w:lang w:eastAsia="tr-TR"/>
              </w:rPr>
              <w:t>Yaprak</w:t>
            </w:r>
          </w:p>
        </w:tc>
        <w:tc>
          <w:tcPr>
            <w:tcW w:w="1701" w:type="dxa"/>
            <w:vAlign w:val="center"/>
          </w:tcPr>
          <w:p w14:paraId="0FA7BC9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30FAF6A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26D51992" w14:textId="77777777" w:rsidR="00B84BCA" w:rsidRPr="00162F98" w:rsidRDefault="00B84BCA" w:rsidP="00B84BCA">
            <w:pPr>
              <w:spacing w:before="60" w:after="60" w:line="240" w:lineRule="auto"/>
              <w:jc w:val="center"/>
              <w:rPr>
                <w:rFonts w:ascii="Times New Roman" w:hAnsi="Times New Roman"/>
                <w:sz w:val="18"/>
                <w:szCs w:val="18"/>
              </w:rPr>
            </w:pPr>
          </w:p>
        </w:tc>
      </w:tr>
      <w:tr w:rsidR="00B84BCA" w:rsidRPr="00162F98" w14:paraId="59221259" w14:textId="77777777" w:rsidTr="0054110F">
        <w:trPr>
          <w:gridAfter w:val="2"/>
          <w:wAfter w:w="3543" w:type="dxa"/>
          <w:cantSplit/>
          <w:trHeight w:val="417"/>
        </w:trPr>
        <w:tc>
          <w:tcPr>
            <w:tcW w:w="675" w:type="dxa"/>
            <w:vAlign w:val="center"/>
          </w:tcPr>
          <w:p w14:paraId="11CCAED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45C902C"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Eucalyptus globulus </w:t>
            </w:r>
            <w:r w:rsidRPr="00162F98">
              <w:rPr>
                <w:rFonts w:ascii="Times New Roman" w:hAnsi="Times New Roman"/>
                <w:b/>
                <w:sz w:val="18"/>
                <w:szCs w:val="18"/>
              </w:rPr>
              <w:t>Labill.</w:t>
            </w:r>
          </w:p>
        </w:tc>
        <w:tc>
          <w:tcPr>
            <w:tcW w:w="1417" w:type="dxa"/>
            <w:vAlign w:val="center"/>
          </w:tcPr>
          <w:p w14:paraId="1E13E3E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Ökaliptus</w:t>
            </w:r>
          </w:p>
        </w:tc>
        <w:tc>
          <w:tcPr>
            <w:tcW w:w="1418" w:type="dxa"/>
            <w:vAlign w:val="center"/>
          </w:tcPr>
          <w:p w14:paraId="7C1B72A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Eucalyptus</w:t>
            </w:r>
          </w:p>
        </w:tc>
        <w:tc>
          <w:tcPr>
            <w:tcW w:w="1843" w:type="dxa"/>
            <w:gridSpan w:val="2"/>
            <w:vAlign w:val="center"/>
          </w:tcPr>
          <w:p w14:paraId="4409768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3A153CE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5BCE9A0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FF6C64C" w14:textId="77777777" w:rsidR="00B84BCA" w:rsidRPr="001D5DEB" w:rsidRDefault="00B84BCA" w:rsidP="00B84BCA">
            <w:pPr>
              <w:tabs>
                <w:tab w:val="left" w:pos="567"/>
              </w:tabs>
              <w:spacing w:before="60" w:after="60" w:line="240" w:lineRule="auto"/>
              <w:rPr>
                <w:rFonts w:ascii="Times New Roman" w:eastAsia="Times New Roman" w:hAnsi="Times New Roman"/>
                <w:bCs/>
                <w:color w:val="FF0000"/>
                <w:sz w:val="18"/>
                <w:szCs w:val="18"/>
                <w:highlight w:val="yellow"/>
                <w:lang w:eastAsia="tr-TR"/>
              </w:rPr>
            </w:pPr>
          </w:p>
        </w:tc>
      </w:tr>
      <w:tr w:rsidR="00B84BCA" w:rsidRPr="00162F98" w14:paraId="16946D6E" w14:textId="77777777" w:rsidTr="0054110F">
        <w:trPr>
          <w:gridAfter w:val="2"/>
          <w:wAfter w:w="3543" w:type="dxa"/>
          <w:cantSplit/>
          <w:trHeight w:val="340"/>
        </w:trPr>
        <w:tc>
          <w:tcPr>
            <w:tcW w:w="675" w:type="dxa"/>
            <w:vAlign w:val="center"/>
          </w:tcPr>
          <w:p w14:paraId="0B26B7C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764FFC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b/>
                <w:i/>
                <w:sz w:val="18"/>
                <w:szCs w:val="18"/>
              </w:rPr>
              <w:t>Eugenia caryophyllata</w:t>
            </w:r>
            <w:r w:rsidRPr="00162F98">
              <w:rPr>
                <w:rFonts w:ascii="Times New Roman" w:hAnsi="Times New Roman"/>
                <w:b/>
                <w:sz w:val="18"/>
                <w:szCs w:val="18"/>
              </w:rPr>
              <w:t xml:space="preserve"> Thunb.</w:t>
            </w:r>
          </w:p>
          <w:p w14:paraId="28B5F8EC"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 xml:space="preserve">[Syzygium aromaticum </w:t>
            </w:r>
            <w:r w:rsidRPr="00162F98">
              <w:rPr>
                <w:rFonts w:ascii="Times New Roman" w:hAnsi="Times New Roman"/>
                <w:sz w:val="18"/>
                <w:szCs w:val="18"/>
              </w:rPr>
              <w:t>(L.) Merr. &amp;L.M.Perry.</w:t>
            </w:r>
            <w:r w:rsidRPr="00162F98">
              <w:rPr>
                <w:rFonts w:ascii="Times New Roman" w:hAnsi="Times New Roman"/>
                <w:i/>
                <w:sz w:val="18"/>
                <w:szCs w:val="18"/>
              </w:rPr>
              <w:t>]</w:t>
            </w:r>
          </w:p>
        </w:tc>
        <w:tc>
          <w:tcPr>
            <w:tcW w:w="1417" w:type="dxa"/>
            <w:vAlign w:val="center"/>
          </w:tcPr>
          <w:p w14:paraId="681B37F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Karanfil </w:t>
            </w:r>
          </w:p>
        </w:tc>
        <w:tc>
          <w:tcPr>
            <w:tcW w:w="1418" w:type="dxa"/>
            <w:vAlign w:val="center"/>
          </w:tcPr>
          <w:p w14:paraId="773F14C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Clove</w:t>
            </w:r>
          </w:p>
        </w:tc>
        <w:tc>
          <w:tcPr>
            <w:tcW w:w="1843" w:type="dxa"/>
            <w:gridSpan w:val="2"/>
            <w:vAlign w:val="center"/>
          </w:tcPr>
          <w:p w14:paraId="4A0E42B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 tomurcuğu</w:t>
            </w:r>
          </w:p>
        </w:tc>
        <w:tc>
          <w:tcPr>
            <w:tcW w:w="1701" w:type="dxa"/>
            <w:vAlign w:val="center"/>
          </w:tcPr>
          <w:p w14:paraId="2022F1C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Flower bud </w:t>
            </w:r>
            <w:r w:rsidRPr="00162F98">
              <w:rPr>
                <w:rFonts w:ascii="Times New Roman" w:eastAsia="Times New Roman" w:hAnsi="Times New Roman"/>
                <w:bCs/>
                <w:sz w:val="18"/>
                <w:szCs w:val="18"/>
                <w:lang w:eastAsia="tr-TR"/>
              </w:rPr>
              <w:t>[</w:t>
            </w:r>
            <w:r w:rsidRPr="00162F98">
              <w:rPr>
                <w:rFonts w:ascii="Times New Roman" w:hAnsi="Times New Roman"/>
                <w:sz w:val="18"/>
                <w:szCs w:val="18"/>
              </w:rPr>
              <w:t>flos caryophylli, caryophyllus</w:t>
            </w:r>
            <w:r w:rsidRPr="00162F98">
              <w:rPr>
                <w:rFonts w:ascii="Times New Roman" w:eastAsia="Times New Roman" w:hAnsi="Times New Roman"/>
                <w:bCs/>
                <w:sz w:val="18"/>
                <w:szCs w:val="18"/>
                <w:lang w:eastAsia="tr-TR"/>
              </w:rPr>
              <w:t>]</w:t>
            </w:r>
          </w:p>
        </w:tc>
        <w:tc>
          <w:tcPr>
            <w:tcW w:w="1135" w:type="dxa"/>
            <w:gridSpan w:val="2"/>
            <w:vAlign w:val="center"/>
          </w:tcPr>
          <w:p w14:paraId="77A1293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CB7145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83CDDF7" w14:textId="77777777" w:rsidTr="0054110F">
        <w:trPr>
          <w:gridAfter w:val="2"/>
          <w:wAfter w:w="3543" w:type="dxa"/>
          <w:cantSplit/>
          <w:trHeight w:val="340"/>
        </w:trPr>
        <w:tc>
          <w:tcPr>
            <w:tcW w:w="675" w:type="dxa"/>
            <w:vAlign w:val="center"/>
          </w:tcPr>
          <w:p w14:paraId="5736D95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E3DE521"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Eurycoma longifolia</w:t>
            </w:r>
            <w:r w:rsidRPr="00162F98">
              <w:rPr>
                <w:rFonts w:ascii="Times New Roman" w:eastAsia="Times New Roman" w:hAnsi="Times New Roman"/>
                <w:b/>
                <w:sz w:val="18"/>
                <w:szCs w:val="18"/>
                <w:lang w:eastAsia="tr-TR"/>
              </w:rPr>
              <w:t xml:space="preserve"> Jack</w:t>
            </w:r>
          </w:p>
        </w:tc>
        <w:tc>
          <w:tcPr>
            <w:tcW w:w="1417" w:type="dxa"/>
            <w:vAlign w:val="center"/>
          </w:tcPr>
          <w:p w14:paraId="578C181A"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Tongkat Ali</w:t>
            </w:r>
          </w:p>
        </w:tc>
        <w:tc>
          <w:tcPr>
            <w:tcW w:w="1418" w:type="dxa"/>
            <w:vAlign w:val="center"/>
          </w:tcPr>
          <w:p w14:paraId="348573B0" w14:textId="77777777" w:rsidR="00B84BCA" w:rsidRPr="00162F98" w:rsidRDefault="00B84BCA" w:rsidP="00B84BCA">
            <w:pPr>
              <w:spacing w:before="60" w:after="60" w:line="240" w:lineRule="auto"/>
              <w:rPr>
                <w:rFonts w:ascii="Times New Roman" w:eastAsia="Times New Roman" w:hAnsi="Times New Roman"/>
                <w:strike/>
                <w:sz w:val="18"/>
                <w:szCs w:val="18"/>
                <w:highlight w:val="yellow"/>
                <w:lang w:eastAsia="tr-TR"/>
              </w:rPr>
            </w:pPr>
            <w:r w:rsidRPr="00162F98">
              <w:rPr>
                <w:rFonts w:ascii="Times New Roman" w:eastAsia="Times New Roman" w:hAnsi="Times New Roman"/>
                <w:sz w:val="18"/>
                <w:szCs w:val="18"/>
                <w:lang w:eastAsia="tr-TR"/>
              </w:rPr>
              <w:t>Tongkat Ali</w:t>
            </w:r>
          </w:p>
        </w:tc>
        <w:tc>
          <w:tcPr>
            <w:tcW w:w="1843" w:type="dxa"/>
            <w:gridSpan w:val="2"/>
            <w:vAlign w:val="center"/>
          </w:tcPr>
          <w:p w14:paraId="7EB40365"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Bitkinin bütün kısımları</w:t>
            </w:r>
          </w:p>
        </w:tc>
        <w:tc>
          <w:tcPr>
            <w:tcW w:w="1701" w:type="dxa"/>
            <w:vAlign w:val="center"/>
          </w:tcPr>
          <w:p w14:paraId="5AF33F7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All parts</w:t>
            </w:r>
          </w:p>
        </w:tc>
        <w:tc>
          <w:tcPr>
            <w:tcW w:w="1135" w:type="dxa"/>
            <w:gridSpan w:val="2"/>
            <w:vAlign w:val="center"/>
          </w:tcPr>
          <w:p w14:paraId="40D58E5E"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5BC38E7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3C0185D" w14:textId="77777777" w:rsidTr="0054110F">
        <w:trPr>
          <w:gridAfter w:val="2"/>
          <w:wAfter w:w="3543" w:type="dxa"/>
          <w:cantSplit/>
          <w:trHeight w:val="340"/>
        </w:trPr>
        <w:tc>
          <w:tcPr>
            <w:tcW w:w="675" w:type="dxa"/>
            <w:vAlign w:val="center"/>
          </w:tcPr>
          <w:p w14:paraId="521C472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1E2E89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Euterpe oleracea</w:t>
            </w:r>
            <w:r w:rsidRPr="00162F98">
              <w:rPr>
                <w:rFonts w:ascii="Times New Roman" w:hAnsi="Times New Roman"/>
                <w:b/>
                <w:sz w:val="18"/>
                <w:szCs w:val="18"/>
              </w:rPr>
              <w:t xml:space="preserve"> Mart.</w:t>
            </w:r>
          </w:p>
          <w:p w14:paraId="19024DB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i/>
                <w:sz w:val="18"/>
                <w:szCs w:val="18"/>
              </w:rPr>
              <w:t>[Catis martiana</w:t>
            </w:r>
            <w:r w:rsidRPr="00162F98">
              <w:rPr>
                <w:rFonts w:ascii="Times New Roman" w:hAnsi="Times New Roman"/>
                <w:sz w:val="18"/>
                <w:szCs w:val="18"/>
              </w:rPr>
              <w:t xml:space="preserve"> O.F.Cook</w:t>
            </w:r>
            <w:r w:rsidRPr="00162F98">
              <w:rPr>
                <w:rFonts w:ascii="Times New Roman" w:hAnsi="Times New Roman"/>
                <w:i/>
                <w:sz w:val="18"/>
                <w:szCs w:val="18"/>
              </w:rPr>
              <w:t>]</w:t>
            </w:r>
          </w:p>
        </w:tc>
        <w:tc>
          <w:tcPr>
            <w:tcW w:w="1417" w:type="dxa"/>
            <w:vAlign w:val="center"/>
          </w:tcPr>
          <w:p w14:paraId="086B287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Açai</w:t>
            </w:r>
          </w:p>
        </w:tc>
        <w:tc>
          <w:tcPr>
            <w:tcW w:w="1418" w:type="dxa"/>
            <w:vAlign w:val="center"/>
          </w:tcPr>
          <w:p w14:paraId="11FB1FD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Acai</w:t>
            </w:r>
          </w:p>
        </w:tc>
        <w:tc>
          <w:tcPr>
            <w:tcW w:w="1843" w:type="dxa"/>
            <w:gridSpan w:val="2"/>
            <w:vAlign w:val="center"/>
          </w:tcPr>
          <w:p w14:paraId="6A00413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26D2758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72F2BB3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5060A2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3733218" w14:textId="77777777" w:rsidTr="0054110F">
        <w:trPr>
          <w:gridAfter w:val="2"/>
          <w:wAfter w:w="3543" w:type="dxa"/>
          <w:cantSplit/>
          <w:trHeight w:val="399"/>
        </w:trPr>
        <w:tc>
          <w:tcPr>
            <w:tcW w:w="675" w:type="dxa"/>
            <w:vMerge w:val="restart"/>
            <w:vAlign w:val="center"/>
          </w:tcPr>
          <w:p w14:paraId="6B73895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A68BB7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rPr>
            </w:pPr>
            <w:r w:rsidRPr="00162F98">
              <w:rPr>
                <w:rFonts w:ascii="Times New Roman" w:eastAsia="Times New Roman" w:hAnsi="Times New Roman"/>
                <w:b/>
                <w:bCs/>
                <w:i/>
                <w:sz w:val="18"/>
                <w:szCs w:val="18"/>
                <w:lang w:eastAsia="tr-TR"/>
              </w:rPr>
              <w:t xml:space="preserve">Exogonium purga </w:t>
            </w:r>
            <w:r w:rsidRPr="00162F98">
              <w:rPr>
                <w:rFonts w:ascii="Times New Roman" w:eastAsia="Times New Roman" w:hAnsi="Times New Roman"/>
                <w:b/>
                <w:bCs/>
                <w:sz w:val="18"/>
                <w:szCs w:val="18"/>
              </w:rPr>
              <w:t>(Wender.) Benth</w:t>
            </w:r>
            <w:r w:rsidRPr="00162F98">
              <w:rPr>
                <w:rFonts w:ascii="Times New Roman" w:eastAsia="Times New Roman" w:hAnsi="Times New Roman"/>
                <w:bCs/>
                <w:sz w:val="18"/>
                <w:szCs w:val="18"/>
              </w:rPr>
              <w:t>.</w:t>
            </w:r>
          </w:p>
          <w:p w14:paraId="2EED0E50" w14:textId="77777777" w:rsidR="00B84BCA" w:rsidRPr="00162F98" w:rsidRDefault="00B84BCA" w:rsidP="00B84BCA">
            <w:pPr>
              <w:tabs>
                <w:tab w:val="left" w:pos="567"/>
              </w:tabs>
              <w:spacing w:before="60" w:after="60" w:line="240" w:lineRule="auto"/>
              <w:rPr>
                <w:rFonts w:ascii="Times New Roman" w:eastAsia="Times New Roman" w:hAnsi="Times New Roman"/>
                <w:bCs/>
                <w:i/>
                <w:sz w:val="18"/>
                <w:szCs w:val="18"/>
                <w:lang w:eastAsia="tr-TR"/>
              </w:rPr>
            </w:pPr>
            <w:r w:rsidRPr="00162F98">
              <w:rPr>
                <w:rFonts w:ascii="Times New Roman" w:eastAsia="Times New Roman" w:hAnsi="Times New Roman"/>
                <w:bCs/>
                <w:i/>
                <w:sz w:val="18"/>
                <w:szCs w:val="18"/>
                <w:lang w:eastAsia="tr-TR"/>
              </w:rPr>
              <w:t xml:space="preserve">[Ipomoea purga </w:t>
            </w:r>
            <w:r w:rsidRPr="00162F98">
              <w:rPr>
                <w:rFonts w:ascii="Times New Roman" w:eastAsia="Times New Roman" w:hAnsi="Times New Roman"/>
                <w:bCs/>
                <w:sz w:val="18"/>
                <w:szCs w:val="18"/>
              </w:rPr>
              <w:t>(Wender.) Hayne</w:t>
            </w:r>
            <w:r w:rsidRPr="00162F98">
              <w:rPr>
                <w:rFonts w:ascii="Times New Roman" w:eastAsia="Times New Roman" w:hAnsi="Times New Roman"/>
                <w:bCs/>
                <w:i/>
                <w:sz w:val="18"/>
                <w:szCs w:val="18"/>
                <w:lang w:eastAsia="tr-TR"/>
              </w:rPr>
              <w:t>]</w:t>
            </w:r>
          </w:p>
        </w:tc>
        <w:tc>
          <w:tcPr>
            <w:tcW w:w="1417" w:type="dxa"/>
            <w:vMerge w:val="restart"/>
            <w:vAlign w:val="center"/>
          </w:tcPr>
          <w:p w14:paraId="574AE87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Calapa, Ipomea</w:t>
            </w:r>
          </w:p>
        </w:tc>
        <w:tc>
          <w:tcPr>
            <w:tcW w:w="1418" w:type="dxa"/>
            <w:vMerge w:val="restart"/>
            <w:vAlign w:val="center"/>
          </w:tcPr>
          <w:p w14:paraId="6FC5933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Jalap, Bindweed</w:t>
            </w:r>
          </w:p>
        </w:tc>
        <w:tc>
          <w:tcPr>
            <w:tcW w:w="1843" w:type="dxa"/>
            <w:gridSpan w:val="2"/>
            <w:vAlign w:val="center"/>
          </w:tcPr>
          <w:p w14:paraId="09ADB1B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6786D84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3B24C542"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0CB0532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07E2BEB" w14:textId="77777777" w:rsidTr="0054110F">
        <w:trPr>
          <w:gridAfter w:val="2"/>
          <w:wAfter w:w="3543" w:type="dxa"/>
          <w:cantSplit/>
          <w:trHeight w:val="340"/>
        </w:trPr>
        <w:tc>
          <w:tcPr>
            <w:tcW w:w="675" w:type="dxa"/>
            <w:vMerge/>
            <w:vAlign w:val="center"/>
          </w:tcPr>
          <w:p w14:paraId="5555B9A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4BF3971"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470B89B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20AF911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0A5D139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Reçine</w:t>
            </w:r>
          </w:p>
        </w:tc>
        <w:tc>
          <w:tcPr>
            <w:tcW w:w="1701" w:type="dxa"/>
            <w:vAlign w:val="center"/>
          </w:tcPr>
          <w:p w14:paraId="2FC6511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Resin [resina]</w:t>
            </w:r>
          </w:p>
        </w:tc>
        <w:tc>
          <w:tcPr>
            <w:tcW w:w="1135" w:type="dxa"/>
            <w:gridSpan w:val="2"/>
            <w:vAlign w:val="center"/>
          </w:tcPr>
          <w:p w14:paraId="6621BE23"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37883C4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8EB36AD" w14:textId="77777777" w:rsidTr="0054110F">
        <w:trPr>
          <w:gridAfter w:val="2"/>
          <w:wAfter w:w="3543" w:type="dxa"/>
          <w:cantSplit/>
          <w:trHeight w:val="340"/>
        </w:trPr>
        <w:tc>
          <w:tcPr>
            <w:tcW w:w="675" w:type="dxa"/>
            <w:vAlign w:val="center"/>
          </w:tcPr>
          <w:p w14:paraId="036796F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81724E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Fagopyrum esculentum </w:t>
            </w:r>
            <w:r w:rsidRPr="00162F98">
              <w:rPr>
                <w:rFonts w:ascii="Times New Roman" w:hAnsi="Times New Roman"/>
                <w:b/>
                <w:sz w:val="18"/>
                <w:szCs w:val="18"/>
              </w:rPr>
              <w:t xml:space="preserve">Moench </w:t>
            </w:r>
          </w:p>
          <w:p w14:paraId="6AEE6B9D"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i/>
                <w:sz w:val="18"/>
                <w:szCs w:val="18"/>
              </w:rPr>
              <w:t>[Fagopyrum emarginatum</w:t>
            </w:r>
            <w:r w:rsidRPr="00162F98">
              <w:rPr>
                <w:rFonts w:ascii="Times New Roman" w:hAnsi="Times New Roman"/>
                <w:sz w:val="18"/>
                <w:szCs w:val="18"/>
              </w:rPr>
              <w:t xml:space="preserve"> (Roth) Meisn.</w:t>
            </w:r>
            <w:r w:rsidRPr="00162F98">
              <w:rPr>
                <w:rFonts w:ascii="Times New Roman" w:hAnsi="Times New Roman"/>
                <w:i/>
                <w:sz w:val="18"/>
                <w:szCs w:val="18"/>
              </w:rPr>
              <w:t>]</w:t>
            </w:r>
          </w:p>
        </w:tc>
        <w:tc>
          <w:tcPr>
            <w:tcW w:w="1417" w:type="dxa"/>
            <w:vAlign w:val="center"/>
          </w:tcPr>
          <w:p w14:paraId="57A3568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Karabuğday </w:t>
            </w:r>
          </w:p>
        </w:tc>
        <w:tc>
          <w:tcPr>
            <w:tcW w:w="1418" w:type="dxa"/>
            <w:vAlign w:val="center"/>
          </w:tcPr>
          <w:p w14:paraId="303A5F1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Buckwheat</w:t>
            </w:r>
          </w:p>
        </w:tc>
        <w:tc>
          <w:tcPr>
            <w:tcW w:w="1843" w:type="dxa"/>
            <w:gridSpan w:val="2"/>
            <w:vAlign w:val="center"/>
          </w:tcPr>
          <w:p w14:paraId="4A5DDE9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Tohum </w:t>
            </w:r>
          </w:p>
        </w:tc>
        <w:tc>
          <w:tcPr>
            <w:tcW w:w="1701" w:type="dxa"/>
            <w:vAlign w:val="center"/>
          </w:tcPr>
          <w:p w14:paraId="0E31821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1C58F63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BEA5C7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B18238D" w14:textId="77777777" w:rsidTr="0054110F">
        <w:trPr>
          <w:gridAfter w:val="2"/>
          <w:wAfter w:w="3543" w:type="dxa"/>
          <w:cantSplit/>
          <w:trHeight w:val="340"/>
        </w:trPr>
        <w:tc>
          <w:tcPr>
            <w:tcW w:w="675" w:type="dxa"/>
            <w:vAlign w:val="center"/>
          </w:tcPr>
          <w:p w14:paraId="429D49B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721B42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Fagus orientalis</w:t>
            </w:r>
            <w:r w:rsidRPr="00162F98">
              <w:rPr>
                <w:rFonts w:ascii="Times New Roman" w:hAnsi="Times New Roman"/>
                <w:b/>
                <w:sz w:val="18"/>
                <w:szCs w:val="18"/>
              </w:rPr>
              <w:t xml:space="preserve"> Lipsky</w:t>
            </w:r>
          </w:p>
        </w:tc>
        <w:tc>
          <w:tcPr>
            <w:tcW w:w="1417" w:type="dxa"/>
            <w:vAlign w:val="center"/>
          </w:tcPr>
          <w:p w14:paraId="5309A26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Kayın ağacı</w:t>
            </w:r>
          </w:p>
        </w:tc>
        <w:tc>
          <w:tcPr>
            <w:tcW w:w="1418" w:type="dxa"/>
            <w:vAlign w:val="center"/>
          </w:tcPr>
          <w:p w14:paraId="33A8EA0B" w14:textId="77777777" w:rsidR="00B84BCA" w:rsidRPr="00162F98" w:rsidRDefault="00B84BCA" w:rsidP="00B84BCA">
            <w:pPr>
              <w:spacing w:before="60" w:after="60" w:line="240" w:lineRule="auto"/>
              <w:rPr>
                <w:rFonts w:ascii="Times New Roman" w:hAnsi="Times New Roman"/>
                <w:sz w:val="18"/>
                <w:szCs w:val="18"/>
                <w:highlight w:val="yellow"/>
              </w:rPr>
            </w:pPr>
            <w:r w:rsidRPr="00162F98">
              <w:rPr>
                <w:rFonts w:ascii="Times New Roman" w:hAnsi="Times New Roman"/>
                <w:sz w:val="18"/>
                <w:szCs w:val="18"/>
              </w:rPr>
              <w:t>Beech</w:t>
            </w:r>
          </w:p>
        </w:tc>
        <w:tc>
          <w:tcPr>
            <w:tcW w:w="1843" w:type="dxa"/>
            <w:gridSpan w:val="2"/>
            <w:vAlign w:val="center"/>
          </w:tcPr>
          <w:p w14:paraId="7227758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eastAsia="Times New Roman" w:hAnsi="Times New Roman"/>
                <w:bCs/>
                <w:sz w:val="18"/>
                <w:szCs w:val="18"/>
                <w:lang w:eastAsia="tr-TR"/>
              </w:rPr>
              <w:t>Kabuk</w:t>
            </w:r>
          </w:p>
        </w:tc>
        <w:tc>
          <w:tcPr>
            <w:tcW w:w="1701" w:type="dxa"/>
            <w:vAlign w:val="center"/>
          </w:tcPr>
          <w:p w14:paraId="6ED5559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Bark [cortex]</w:t>
            </w:r>
          </w:p>
        </w:tc>
        <w:tc>
          <w:tcPr>
            <w:tcW w:w="1135" w:type="dxa"/>
            <w:gridSpan w:val="2"/>
            <w:vAlign w:val="center"/>
          </w:tcPr>
          <w:p w14:paraId="0942A5FB"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CE65357"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394B42A8" w14:textId="77777777" w:rsidTr="0054110F">
        <w:trPr>
          <w:gridAfter w:val="2"/>
          <w:wAfter w:w="3543" w:type="dxa"/>
          <w:cantSplit/>
          <w:trHeight w:val="340"/>
        </w:trPr>
        <w:tc>
          <w:tcPr>
            <w:tcW w:w="675" w:type="dxa"/>
            <w:vMerge w:val="restart"/>
            <w:vAlign w:val="center"/>
          </w:tcPr>
          <w:p w14:paraId="38187DC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1E9D7BC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
                <w:bCs/>
                <w:i/>
                <w:sz w:val="18"/>
                <w:szCs w:val="18"/>
                <w:lang w:eastAsia="tr-TR"/>
              </w:rPr>
              <w:t>Farfugium japonicum</w:t>
            </w:r>
            <w:r>
              <w:rPr>
                <w:rFonts w:ascii="Times New Roman" w:eastAsia="Times New Roman" w:hAnsi="Times New Roman"/>
                <w:b/>
                <w:bCs/>
                <w:i/>
                <w:sz w:val="18"/>
                <w:szCs w:val="18"/>
                <w:lang w:eastAsia="tr-TR"/>
              </w:rPr>
              <w:t xml:space="preserve"> </w:t>
            </w:r>
            <w:r w:rsidRPr="00162F98">
              <w:rPr>
                <w:rFonts w:ascii="Times New Roman" w:hAnsi="Times New Roman"/>
                <w:b/>
                <w:sz w:val="18"/>
                <w:szCs w:val="18"/>
              </w:rPr>
              <w:t>(L.) Kitam</w:t>
            </w:r>
          </w:p>
          <w:p w14:paraId="1AA173C2" w14:textId="77777777" w:rsidR="00B84BCA" w:rsidRPr="00162F98" w:rsidRDefault="00B84BCA" w:rsidP="00B84BCA">
            <w:pPr>
              <w:spacing w:before="60" w:after="60" w:line="240" w:lineRule="auto"/>
              <w:rPr>
                <w:rFonts w:ascii="Times New Roman" w:eastAsia="Times New Roman" w:hAnsi="Times New Roman"/>
                <w:sz w:val="18"/>
                <w:szCs w:val="18"/>
              </w:rPr>
            </w:pPr>
            <w:r w:rsidRPr="00162F98">
              <w:rPr>
                <w:rFonts w:ascii="Times New Roman" w:hAnsi="Times New Roman"/>
                <w:i/>
                <w:sz w:val="18"/>
                <w:szCs w:val="18"/>
              </w:rPr>
              <w:t>[</w:t>
            </w:r>
            <w:r w:rsidRPr="00162F98">
              <w:rPr>
                <w:rFonts w:ascii="Times New Roman" w:hAnsi="Times New Roman"/>
                <w:i/>
                <w:iCs/>
                <w:sz w:val="18"/>
                <w:szCs w:val="18"/>
              </w:rPr>
              <w:t>Arnica tussilaginea</w:t>
            </w:r>
            <w:r w:rsidRPr="00162F98">
              <w:rPr>
                <w:rStyle w:val="apple-converted-space"/>
                <w:rFonts w:ascii="Times New Roman" w:hAnsi="Times New Roman"/>
                <w:sz w:val="18"/>
                <w:szCs w:val="18"/>
              </w:rPr>
              <w:t> </w:t>
            </w:r>
            <w:r w:rsidRPr="00162F98">
              <w:rPr>
                <w:rFonts w:ascii="Times New Roman" w:hAnsi="Times New Roman"/>
                <w:sz w:val="18"/>
                <w:szCs w:val="18"/>
              </w:rPr>
              <w:t>Burm.f.</w:t>
            </w:r>
            <w:r w:rsidRPr="00162F98">
              <w:rPr>
                <w:rFonts w:ascii="Times New Roman" w:hAnsi="Times New Roman"/>
                <w:i/>
                <w:sz w:val="18"/>
                <w:szCs w:val="18"/>
              </w:rPr>
              <w:t>]</w:t>
            </w:r>
          </w:p>
        </w:tc>
        <w:tc>
          <w:tcPr>
            <w:tcW w:w="1417" w:type="dxa"/>
            <w:vMerge w:val="restart"/>
            <w:vAlign w:val="center"/>
          </w:tcPr>
          <w:p w14:paraId="3EE2886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w:t>
            </w:r>
          </w:p>
        </w:tc>
        <w:tc>
          <w:tcPr>
            <w:tcW w:w="1418" w:type="dxa"/>
            <w:vMerge w:val="restart"/>
            <w:vAlign w:val="center"/>
          </w:tcPr>
          <w:p w14:paraId="1396E63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Leopard plant</w:t>
            </w:r>
          </w:p>
        </w:tc>
        <w:tc>
          <w:tcPr>
            <w:tcW w:w="1843" w:type="dxa"/>
            <w:gridSpan w:val="2"/>
            <w:vAlign w:val="center"/>
          </w:tcPr>
          <w:p w14:paraId="1F0A212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62A57FF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022C3C65"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615B199"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395C08AC" w14:textId="77777777" w:rsidTr="0054110F">
        <w:trPr>
          <w:gridAfter w:val="2"/>
          <w:wAfter w:w="3543" w:type="dxa"/>
          <w:cantSplit/>
          <w:trHeight w:val="340"/>
        </w:trPr>
        <w:tc>
          <w:tcPr>
            <w:tcW w:w="675" w:type="dxa"/>
            <w:vMerge/>
            <w:vAlign w:val="center"/>
          </w:tcPr>
          <w:p w14:paraId="1748EC3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399E060"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2141B52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70CEFFFD"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503F8BEA"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 xml:space="preserve">Toprak üstü </w:t>
            </w:r>
          </w:p>
        </w:tc>
        <w:tc>
          <w:tcPr>
            <w:tcW w:w="1701" w:type="dxa"/>
            <w:vAlign w:val="center"/>
          </w:tcPr>
          <w:p w14:paraId="30E7655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38280344"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2120BC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B472A11" w14:textId="77777777" w:rsidTr="0054110F">
        <w:trPr>
          <w:gridAfter w:val="2"/>
          <w:wAfter w:w="3543" w:type="dxa"/>
          <w:cantSplit/>
          <w:trHeight w:val="723"/>
        </w:trPr>
        <w:tc>
          <w:tcPr>
            <w:tcW w:w="675" w:type="dxa"/>
            <w:vAlign w:val="center"/>
          </w:tcPr>
          <w:p w14:paraId="1AC58DB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7DAA084" w14:textId="77777777" w:rsidR="00B84BCA" w:rsidRPr="00AA4710" w:rsidRDefault="00B84BCA" w:rsidP="00B84BCA">
            <w:pPr>
              <w:spacing w:before="60" w:after="60" w:line="240" w:lineRule="auto"/>
              <w:rPr>
                <w:rFonts w:ascii="Times New Roman" w:hAnsi="Times New Roman"/>
                <w:b/>
                <w:i/>
                <w:sz w:val="18"/>
                <w:szCs w:val="18"/>
              </w:rPr>
            </w:pPr>
            <w:r w:rsidRPr="00AA4710">
              <w:rPr>
                <w:rFonts w:ascii="Times New Roman" w:hAnsi="Times New Roman"/>
                <w:b/>
                <w:i/>
                <w:sz w:val="18"/>
                <w:szCs w:val="18"/>
              </w:rPr>
              <w:t>Foeniculum vulgare s</w:t>
            </w:r>
            <w:r w:rsidRPr="00AA4710">
              <w:rPr>
                <w:rFonts w:ascii="Times New Roman" w:hAnsi="Times New Roman"/>
                <w:b/>
                <w:sz w:val="18"/>
                <w:szCs w:val="18"/>
              </w:rPr>
              <w:t xml:space="preserve">ubsp. </w:t>
            </w:r>
            <w:r w:rsidRPr="00AA4710">
              <w:rPr>
                <w:rFonts w:ascii="Times New Roman" w:hAnsi="Times New Roman"/>
                <w:b/>
                <w:i/>
                <w:sz w:val="18"/>
                <w:szCs w:val="18"/>
              </w:rPr>
              <w:t>vulgare</w:t>
            </w:r>
            <w:r w:rsidRPr="00AA4710">
              <w:rPr>
                <w:rFonts w:ascii="Times New Roman" w:hAnsi="Times New Roman"/>
                <w:b/>
                <w:sz w:val="18"/>
                <w:szCs w:val="18"/>
              </w:rPr>
              <w:t xml:space="preserve"> var. </w:t>
            </w:r>
            <w:r w:rsidRPr="00AA4710">
              <w:rPr>
                <w:rFonts w:ascii="Times New Roman" w:hAnsi="Times New Roman"/>
                <w:b/>
                <w:i/>
                <w:sz w:val="18"/>
                <w:szCs w:val="18"/>
              </w:rPr>
              <w:t>dulce</w:t>
            </w:r>
          </w:p>
        </w:tc>
        <w:tc>
          <w:tcPr>
            <w:tcW w:w="1417" w:type="dxa"/>
            <w:vAlign w:val="center"/>
          </w:tcPr>
          <w:p w14:paraId="094CA52C" w14:textId="77777777" w:rsidR="00B84BCA" w:rsidRPr="00AA4710" w:rsidRDefault="00B84BCA" w:rsidP="00B84BCA">
            <w:pPr>
              <w:spacing w:before="60" w:after="60" w:line="240" w:lineRule="auto"/>
              <w:rPr>
                <w:rFonts w:ascii="Times New Roman" w:hAnsi="Times New Roman"/>
                <w:sz w:val="18"/>
                <w:szCs w:val="18"/>
              </w:rPr>
            </w:pPr>
            <w:r w:rsidRPr="00AA4710">
              <w:rPr>
                <w:rFonts w:ascii="Times New Roman" w:hAnsi="Times New Roman"/>
                <w:sz w:val="18"/>
                <w:szCs w:val="18"/>
              </w:rPr>
              <w:t>Tatlı rezene</w:t>
            </w:r>
          </w:p>
        </w:tc>
        <w:tc>
          <w:tcPr>
            <w:tcW w:w="1418" w:type="dxa"/>
            <w:vAlign w:val="center"/>
          </w:tcPr>
          <w:p w14:paraId="5C694BD2" w14:textId="77777777" w:rsidR="00B84BCA" w:rsidRPr="00AA4710" w:rsidRDefault="00B84BCA" w:rsidP="00B84BCA">
            <w:pPr>
              <w:spacing w:before="60" w:after="60" w:line="240" w:lineRule="auto"/>
              <w:rPr>
                <w:rFonts w:ascii="Times New Roman" w:hAnsi="Times New Roman"/>
                <w:sz w:val="18"/>
                <w:szCs w:val="18"/>
              </w:rPr>
            </w:pPr>
            <w:r w:rsidRPr="00AA4710">
              <w:rPr>
                <w:rFonts w:ascii="Times New Roman" w:hAnsi="Times New Roman"/>
                <w:sz w:val="18"/>
                <w:szCs w:val="18"/>
              </w:rPr>
              <w:t>Sweet fennel</w:t>
            </w:r>
          </w:p>
        </w:tc>
        <w:tc>
          <w:tcPr>
            <w:tcW w:w="1843" w:type="dxa"/>
            <w:gridSpan w:val="2"/>
            <w:vAlign w:val="center"/>
          </w:tcPr>
          <w:p w14:paraId="4E8E9207" w14:textId="77777777" w:rsidR="00B84BCA" w:rsidRPr="00AA4710" w:rsidRDefault="00B84BCA" w:rsidP="00B84BCA">
            <w:pPr>
              <w:spacing w:before="60" w:after="60" w:line="240" w:lineRule="auto"/>
              <w:rPr>
                <w:rFonts w:ascii="Times New Roman" w:hAnsi="Times New Roman"/>
                <w:sz w:val="18"/>
                <w:szCs w:val="18"/>
              </w:rPr>
            </w:pPr>
            <w:r w:rsidRPr="00AA4710">
              <w:rPr>
                <w:rFonts w:ascii="Times New Roman" w:hAnsi="Times New Roman"/>
                <w:sz w:val="18"/>
                <w:szCs w:val="18"/>
              </w:rPr>
              <w:t>Meyve (tohum)</w:t>
            </w:r>
          </w:p>
        </w:tc>
        <w:tc>
          <w:tcPr>
            <w:tcW w:w="1701" w:type="dxa"/>
            <w:vAlign w:val="center"/>
          </w:tcPr>
          <w:p w14:paraId="4E84EF1C" w14:textId="77777777" w:rsidR="00B84BCA" w:rsidRPr="00AA4710" w:rsidRDefault="00B84BCA" w:rsidP="00B84BCA">
            <w:pPr>
              <w:spacing w:before="60" w:after="60" w:line="240" w:lineRule="auto"/>
              <w:rPr>
                <w:rFonts w:ascii="Times New Roman" w:hAnsi="Times New Roman"/>
                <w:sz w:val="18"/>
                <w:szCs w:val="18"/>
              </w:rPr>
            </w:pPr>
            <w:r w:rsidRPr="00AA4710">
              <w:rPr>
                <w:rFonts w:ascii="Times New Roman" w:hAnsi="Times New Roman"/>
                <w:sz w:val="18"/>
                <w:szCs w:val="18"/>
              </w:rPr>
              <w:t>Fruit (fennel seed)</w:t>
            </w:r>
            <w:bookmarkStart w:id="7" w:name="_Ref398387960"/>
            <w:r w:rsidRPr="00AA4710">
              <w:rPr>
                <w:rStyle w:val="DipnotBavurusu"/>
                <w:rFonts w:ascii="Times New Roman" w:hAnsi="Times New Roman"/>
                <w:b/>
                <w:sz w:val="18"/>
                <w:szCs w:val="18"/>
              </w:rPr>
              <w:footnoteReference w:id="31"/>
            </w:r>
            <w:bookmarkEnd w:id="7"/>
            <w:r>
              <w:rPr>
                <w:rFonts w:ascii="Times New Roman" w:hAnsi="Times New Roman"/>
                <w:sz w:val="18"/>
                <w:szCs w:val="18"/>
              </w:rPr>
              <w:t xml:space="preserve"> </w:t>
            </w:r>
            <w:r w:rsidRPr="00AA4710">
              <w:rPr>
                <w:rFonts w:ascii="Times New Roman" w:hAnsi="Times New Roman"/>
                <w:sz w:val="18"/>
                <w:szCs w:val="18"/>
              </w:rPr>
              <w:t>[fructus]</w:t>
            </w:r>
          </w:p>
        </w:tc>
        <w:tc>
          <w:tcPr>
            <w:tcW w:w="1135" w:type="dxa"/>
            <w:gridSpan w:val="2"/>
            <w:vAlign w:val="center"/>
          </w:tcPr>
          <w:p w14:paraId="5CD5D378" w14:textId="77777777" w:rsidR="00B84BCA" w:rsidRPr="00AA4710" w:rsidRDefault="00B84BCA" w:rsidP="00B84BCA">
            <w:pPr>
              <w:spacing w:before="60" w:after="60" w:line="240" w:lineRule="auto"/>
              <w:jc w:val="center"/>
              <w:rPr>
                <w:rFonts w:ascii="Times New Roman" w:hAnsi="Times New Roman"/>
                <w:sz w:val="18"/>
                <w:szCs w:val="18"/>
              </w:rPr>
            </w:pPr>
            <w:r w:rsidRPr="00AA4710">
              <w:rPr>
                <w:rFonts w:ascii="Times New Roman" w:hAnsi="Times New Roman"/>
                <w:sz w:val="18"/>
                <w:szCs w:val="18"/>
              </w:rPr>
              <w:t>P</w:t>
            </w:r>
          </w:p>
        </w:tc>
        <w:tc>
          <w:tcPr>
            <w:tcW w:w="3543" w:type="dxa"/>
            <w:gridSpan w:val="2"/>
            <w:vAlign w:val="center"/>
          </w:tcPr>
          <w:p w14:paraId="121E9BAE" w14:textId="77777777" w:rsidR="00B84BCA" w:rsidRPr="00AA4710"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0CDC3ED" w14:textId="77777777" w:rsidTr="0054110F">
        <w:trPr>
          <w:gridAfter w:val="2"/>
          <w:wAfter w:w="3543" w:type="dxa"/>
          <w:cantSplit/>
          <w:trHeight w:val="745"/>
        </w:trPr>
        <w:tc>
          <w:tcPr>
            <w:tcW w:w="675" w:type="dxa"/>
            <w:vAlign w:val="center"/>
          </w:tcPr>
          <w:p w14:paraId="3425AF6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4C8065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Foeniculum vulgare s</w:t>
            </w:r>
            <w:r w:rsidRPr="00162F98">
              <w:rPr>
                <w:rFonts w:ascii="Times New Roman" w:hAnsi="Times New Roman"/>
                <w:b/>
                <w:sz w:val="18"/>
                <w:szCs w:val="18"/>
              </w:rPr>
              <w:t xml:space="preserve">ubsp. </w:t>
            </w:r>
            <w:r w:rsidRPr="00162F98">
              <w:rPr>
                <w:rFonts w:ascii="Times New Roman" w:hAnsi="Times New Roman"/>
                <w:b/>
                <w:i/>
                <w:sz w:val="18"/>
                <w:szCs w:val="18"/>
              </w:rPr>
              <w:t>vulgare</w:t>
            </w:r>
            <w:r w:rsidRPr="00162F98">
              <w:rPr>
                <w:rFonts w:ascii="Times New Roman" w:hAnsi="Times New Roman"/>
                <w:b/>
                <w:sz w:val="18"/>
                <w:szCs w:val="18"/>
              </w:rPr>
              <w:t xml:space="preserve"> var. </w:t>
            </w:r>
            <w:r w:rsidRPr="00162F98">
              <w:rPr>
                <w:rFonts w:ascii="Times New Roman" w:hAnsi="Times New Roman"/>
                <w:b/>
                <w:i/>
                <w:sz w:val="18"/>
                <w:szCs w:val="18"/>
              </w:rPr>
              <w:t>vulgare</w:t>
            </w:r>
          </w:p>
        </w:tc>
        <w:tc>
          <w:tcPr>
            <w:tcW w:w="1417" w:type="dxa"/>
            <w:vAlign w:val="center"/>
          </w:tcPr>
          <w:p w14:paraId="28A75F3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Acı rezene</w:t>
            </w:r>
          </w:p>
        </w:tc>
        <w:tc>
          <w:tcPr>
            <w:tcW w:w="1418" w:type="dxa"/>
            <w:vAlign w:val="center"/>
          </w:tcPr>
          <w:p w14:paraId="37FBA7C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Bitter fennel</w:t>
            </w:r>
          </w:p>
        </w:tc>
        <w:tc>
          <w:tcPr>
            <w:tcW w:w="1843" w:type="dxa"/>
            <w:gridSpan w:val="2"/>
            <w:vAlign w:val="center"/>
          </w:tcPr>
          <w:p w14:paraId="4C5F5F7E" w14:textId="77777777" w:rsidR="00B84BCA" w:rsidRPr="00162F98" w:rsidRDefault="00B84BCA" w:rsidP="00B84BCA">
            <w:pPr>
              <w:spacing w:before="60" w:after="60" w:line="240" w:lineRule="auto"/>
              <w:rPr>
                <w:rFonts w:ascii="Times New Roman" w:hAnsi="Times New Roman"/>
                <w:sz w:val="18"/>
                <w:szCs w:val="18"/>
              </w:rPr>
            </w:pPr>
            <w:r w:rsidRPr="00AA4710">
              <w:rPr>
                <w:rFonts w:ascii="Times New Roman" w:hAnsi="Times New Roman"/>
                <w:sz w:val="18"/>
                <w:szCs w:val="18"/>
              </w:rPr>
              <w:t xml:space="preserve">Meyve </w:t>
            </w:r>
            <w:r w:rsidRPr="00AA4710">
              <w:rPr>
                <w:rFonts w:ascii="Times New Roman" w:hAnsi="Times New Roman"/>
                <w:color w:val="000000"/>
                <w:sz w:val="18"/>
                <w:szCs w:val="18"/>
              </w:rPr>
              <w:t>(tohum)</w:t>
            </w:r>
          </w:p>
        </w:tc>
        <w:tc>
          <w:tcPr>
            <w:tcW w:w="1701" w:type="dxa"/>
            <w:vAlign w:val="center"/>
          </w:tcPr>
          <w:p w14:paraId="01DF507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(fennel seed)</w:t>
            </w:r>
            <w:r w:rsidRPr="00162F98">
              <w:rPr>
                <w:rStyle w:val="DipnotBavurusu"/>
                <w:rFonts w:ascii="Times New Roman" w:hAnsi="Times New Roman"/>
                <w:sz w:val="18"/>
                <w:szCs w:val="18"/>
              </w:rPr>
              <w:footnoteReference w:id="32"/>
            </w:r>
            <w:r>
              <w:rPr>
                <w:rFonts w:ascii="Times New Roman" w:hAnsi="Times New Roman"/>
                <w:sz w:val="18"/>
                <w:szCs w:val="18"/>
              </w:rPr>
              <w:t xml:space="preserve"> </w:t>
            </w:r>
            <w:r w:rsidRPr="00162F98">
              <w:rPr>
                <w:rFonts w:ascii="Times New Roman" w:hAnsi="Times New Roman"/>
                <w:sz w:val="18"/>
                <w:szCs w:val="18"/>
              </w:rPr>
              <w:t>[fructus]</w:t>
            </w:r>
          </w:p>
        </w:tc>
        <w:tc>
          <w:tcPr>
            <w:tcW w:w="1135" w:type="dxa"/>
            <w:gridSpan w:val="2"/>
            <w:vAlign w:val="center"/>
          </w:tcPr>
          <w:p w14:paraId="6F1DFFE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CF0111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C7682FC" w14:textId="77777777" w:rsidTr="0054110F">
        <w:trPr>
          <w:gridAfter w:val="2"/>
          <w:wAfter w:w="3543" w:type="dxa"/>
          <w:cantSplit/>
          <w:trHeight w:val="340"/>
        </w:trPr>
        <w:tc>
          <w:tcPr>
            <w:tcW w:w="675" w:type="dxa"/>
            <w:vAlign w:val="center"/>
          </w:tcPr>
          <w:p w14:paraId="00E24A1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440486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Fragaria virginiana </w:t>
            </w:r>
            <w:r w:rsidRPr="00162F98">
              <w:rPr>
                <w:rFonts w:ascii="Times New Roman" w:hAnsi="Times New Roman"/>
                <w:b/>
                <w:sz w:val="18"/>
                <w:szCs w:val="18"/>
              </w:rPr>
              <w:t>Mill.</w:t>
            </w:r>
          </w:p>
          <w:p w14:paraId="3125F27B"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i/>
                <w:sz w:val="18"/>
                <w:szCs w:val="18"/>
              </w:rPr>
              <w:t xml:space="preserve">[Fragaria australis </w:t>
            </w:r>
            <w:r w:rsidRPr="00162F98">
              <w:rPr>
                <w:rFonts w:ascii="Times New Roman" w:hAnsi="Times New Roman"/>
                <w:sz w:val="18"/>
                <w:szCs w:val="18"/>
              </w:rPr>
              <w:t>(Rydb.) Rydb.</w:t>
            </w:r>
            <w:r w:rsidRPr="00162F98">
              <w:rPr>
                <w:rFonts w:ascii="Times New Roman" w:hAnsi="Times New Roman"/>
                <w:i/>
                <w:sz w:val="18"/>
                <w:szCs w:val="18"/>
              </w:rPr>
              <w:t>]</w:t>
            </w:r>
          </w:p>
        </w:tc>
        <w:tc>
          <w:tcPr>
            <w:tcW w:w="1417" w:type="dxa"/>
            <w:vAlign w:val="center"/>
          </w:tcPr>
          <w:p w14:paraId="17D428F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sz w:val="18"/>
                <w:szCs w:val="18"/>
              </w:rPr>
              <w:t>Virjinya</w:t>
            </w:r>
            <w:r>
              <w:rPr>
                <w:rFonts w:ascii="Times New Roman" w:hAnsi="Times New Roman"/>
                <w:sz w:val="18"/>
                <w:szCs w:val="18"/>
              </w:rPr>
              <w:t xml:space="preserve"> </w:t>
            </w:r>
            <w:r w:rsidRPr="00162F98">
              <w:rPr>
                <w:rFonts w:ascii="Times New Roman" w:hAnsi="Times New Roman"/>
                <w:sz w:val="18"/>
                <w:szCs w:val="18"/>
              </w:rPr>
              <w:t>yabani çileği</w:t>
            </w:r>
          </w:p>
        </w:tc>
        <w:tc>
          <w:tcPr>
            <w:tcW w:w="1418" w:type="dxa"/>
            <w:vAlign w:val="center"/>
          </w:tcPr>
          <w:p w14:paraId="413462D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Wild strawberry</w:t>
            </w:r>
          </w:p>
        </w:tc>
        <w:tc>
          <w:tcPr>
            <w:tcW w:w="1843" w:type="dxa"/>
            <w:gridSpan w:val="2"/>
            <w:vAlign w:val="center"/>
          </w:tcPr>
          <w:p w14:paraId="11C0786F" w14:textId="77777777" w:rsidR="00B84BCA" w:rsidRPr="00162F98" w:rsidRDefault="00B84BCA" w:rsidP="00B84BCA">
            <w:pPr>
              <w:spacing w:before="60" w:after="60" w:line="240" w:lineRule="auto"/>
              <w:rPr>
                <w:rFonts w:ascii="Times New Roman" w:hAnsi="Times New Roman"/>
                <w:sz w:val="18"/>
                <w:szCs w:val="18"/>
                <w:highlight w:val="yellow"/>
              </w:rPr>
            </w:pPr>
            <w:r w:rsidRPr="00162F98">
              <w:rPr>
                <w:rFonts w:ascii="Times New Roman" w:hAnsi="Times New Roman"/>
                <w:sz w:val="18"/>
                <w:szCs w:val="18"/>
              </w:rPr>
              <w:t xml:space="preserve">Meyve </w:t>
            </w:r>
          </w:p>
        </w:tc>
        <w:tc>
          <w:tcPr>
            <w:tcW w:w="1701" w:type="dxa"/>
            <w:vAlign w:val="center"/>
          </w:tcPr>
          <w:p w14:paraId="1FD8FD7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6280681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3270EF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E0178D7" w14:textId="77777777" w:rsidTr="0054110F">
        <w:trPr>
          <w:gridAfter w:val="2"/>
          <w:wAfter w:w="3543" w:type="dxa"/>
          <w:cantSplit/>
          <w:trHeight w:val="340"/>
        </w:trPr>
        <w:tc>
          <w:tcPr>
            <w:tcW w:w="675" w:type="dxa"/>
            <w:vAlign w:val="center"/>
          </w:tcPr>
          <w:p w14:paraId="298BC24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1A8271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Fraxinus ornus</w:t>
            </w:r>
            <w:r w:rsidRPr="00162F98">
              <w:rPr>
                <w:rFonts w:ascii="Times New Roman" w:hAnsi="Times New Roman"/>
                <w:b/>
                <w:sz w:val="18"/>
                <w:szCs w:val="18"/>
              </w:rPr>
              <w:t xml:space="preserve"> L.</w:t>
            </w:r>
          </w:p>
          <w:p w14:paraId="5AF11B7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[Fraxinus</w:t>
            </w:r>
            <w:r w:rsidRPr="00162F98">
              <w:rPr>
                <w:rFonts w:ascii="Times New Roman" w:hAnsi="Times New Roman"/>
                <w:i/>
                <w:iCs/>
                <w:sz w:val="18"/>
                <w:szCs w:val="18"/>
              </w:rPr>
              <w:t xml:space="preserve"> paniculata</w:t>
            </w:r>
            <w:r w:rsidRPr="00162F98">
              <w:rPr>
                <w:rStyle w:val="apple-converted-space"/>
                <w:rFonts w:ascii="Times New Roman" w:hAnsi="Times New Roman"/>
                <w:sz w:val="18"/>
                <w:szCs w:val="18"/>
              </w:rPr>
              <w:t> </w:t>
            </w:r>
            <w:r w:rsidRPr="00162F98">
              <w:rPr>
                <w:rFonts w:ascii="Times New Roman" w:hAnsi="Times New Roman"/>
                <w:sz w:val="18"/>
                <w:szCs w:val="18"/>
              </w:rPr>
              <w:t>Mill.</w:t>
            </w:r>
            <w:r w:rsidRPr="00162F98">
              <w:rPr>
                <w:rFonts w:ascii="Times New Roman" w:hAnsi="Times New Roman"/>
                <w:i/>
                <w:sz w:val="18"/>
                <w:szCs w:val="18"/>
              </w:rPr>
              <w:t>]</w:t>
            </w:r>
          </w:p>
        </w:tc>
        <w:tc>
          <w:tcPr>
            <w:tcW w:w="1417" w:type="dxa"/>
            <w:vAlign w:val="center"/>
          </w:tcPr>
          <w:p w14:paraId="6EB66F6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Dişbudak</w:t>
            </w:r>
          </w:p>
        </w:tc>
        <w:tc>
          <w:tcPr>
            <w:tcW w:w="1418" w:type="dxa"/>
            <w:vAlign w:val="center"/>
          </w:tcPr>
          <w:p w14:paraId="67DD9D5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Manna ash</w:t>
            </w:r>
          </w:p>
        </w:tc>
        <w:tc>
          <w:tcPr>
            <w:tcW w:w="1843" w:type="dxa"/>
            <w:gridSpan w:val="2"/>
            <w:vAlign w:val="center"/>
          </w:tcPr>
          <w:p w14:paraId="3BE9C61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Gövdeye yapılan yaralardan akan usarenin kurutulması ile elde edilen kurutulmuş usare (kudret helvası)</w:t>
            </w:r>
          </w:p>
        </w:tc>
        <w:tc>
          <w:tcPr>
            <w:tcW w:w="1701" w:type="dxa"/>
            <w:vAlign w:val="center"/>
          </w:tcPr>
          <w:p w14:paraId="1260E54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Manna [manna]</w:t>
            </w:r>
          </w:p>
        </w:tc>
        <w:tc>
          <w:tcPr>
            <w:tcW w:w="1135" w:type="dxa"/>
            <w:gridSpan w:val="2"/>
            <w:vAlign w:val="center"/>
          </w:tcPr>
          <w:p w14:paraId="2A49945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3CD820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3E0E6AC" w14:textId="77777777" w:rsidTr="0054110F">
        <w:trPr>
          <w:gridAfter w:val="2"/>
          <w:wAfter w:w="3543" w:type="dxa"/>
          <w:cantSplit/>
          <w:trHeight w:val="340"/>
        </w:trPr>
        <w:tc>
          <w:tcPr>
            <w:tcW w:w="675" w:type="dxa"/>
            <w:vAlign w:val="center"/>
          </w:tcPr>
          <w:p w14:paraId="7985C27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B81704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Galium aparine</w:t>
            </w:r>
            <w:r w:rsidRPr="00162F98">
              <w:rPr>
                <w:rFonts w:ascii="Times New Roman" w:hAnsi="Times New Roman"/>
                <w:b/>
                <w:sz w:val="18"/>
                <w:szCs w:val="18"/>
              </w:rPr>
              <w:t xml:space="preserve"> L.</w:t>
            </w:r>
          </w:p>
          <w:p w14:paraId="4FBDE834"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[Galium aparine </w:t>
            </w:r>
            <w:r w:rsidRPr="00162F98">
              <w:rPr>
                <w:rFonts w:ascii="Times New Roman" w:hAnsi="Times New Roman"/>
                <w:sz w:val="18"/>
                <w:szCs w:val="18"/>
              </w:rPr>
              <w:t>subsp.</w:t>
            </w:r>
            <w:r w:rsidRPr="00162F98">
              <w:rPr>
                <w:rFonts w:ascii="Times New Roman" w:hAnsi="Times New Roman"/>
                <w:i/>
                <w:sz w:val="18"/>
                <w:szCs w:val="18"/>
              </w:rPr>
              <w:t xml:space="preserve"> spurium </w:t>
            </w:r>
            <w:r w:rsidRPr="00162F98">
              <w:rPr>
                <w:rFonts w:ascii="Times New Roman" w:hAnsi="Times New Roman"/>
                <w:sz w:val="18"/>
                <w:szCs w:val="18"/>
              </w:rPr>
              <w:t>(L.)</w:t>
            </w:r>
            <w:r>
              <w:rPr>
                <w:rFonts w:ascii="Times New Roman" w:hAnsi="Times New Roman"/>
                <w:sz w:val="18"/>
                <w:szCs w:val="18"/>
              </w:rPr>
              <w:t xml:space="preserve"> </w:t>
            </w:r>
            <w:r w:rsidRPr="00162F98">
              <w:rPr>
                <w:rFonts w:ascii="Times New Roman" w:hAnsi="Times New Roman"/>
                <w:sz w:val="18"/>
                <w:szCs w:val="18"/>
              </w:rPr>
              <w:t>Hartm.</w:t>
            </w:r>
            <w:r w:rsidRPr="00162F98">
              <w:rPr>
                <w:rFonts w:ascii="Times New Roman" w:hAnsi="Times New Roman"/>
                <w:i/>
                <w:sz w:val="18"/>
                <w:szCs w:val="18"/>
              </w:rPr>
              <w:t>]</w:t>
            </w:r>
          </w:p>
        </w:tc>
        <w:tc>
          <w:tcPr>
            <w:tcW w:w="1417" w:type="dxa"/>
            <w:vAlign w:val="center"/>
          </w:tcPr>
          <w:p w14:paraId="4381EF8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Yoğurtotu</w:t>
            </w:r>
          </w:p>
        </w:tc>
        <w:tc>
          <w:tcPr>
            <w:tcW w:w="1418" w:type="dxa"/>
            <w:vAlign w:val="center"/>
          </w:tcPr>
          <w:p w14:paraId="6ACDEED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Cleavers</w:t>
            </w:r>
          </w:p>
        </w:tc>
        <w:tc>
          <w:tcPr>
            <w:tcW w:w="1843" w:type="dxa"/>
            <w:gridSpan w:val="2"/>
            <w:vAlign w:val="center"/>
          </w:tcPr>
          <w:p w14:paraId="794FC8A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04D18AE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5CAB0D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BEED15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BF1C90F" w14:textId="77777777" w:rsidTr="0054110F">
        <w:trPr>
          <w:gridAfter w:val="2"/>
          <w:wAfter w:w="3543" w:type="dxa"/>
          <w:cantSplit/>
          <w:trHeight w:val="340"/>
        </w:trPr>
        <w:tc>
          <w:tcPr>
            <w:tcW w:w="675" w:type="dxa"/>
            <w:vAlign w:val="center"/>
          </w:tcPr>
          <w:p w14:paraId="35FE0AA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DEBB56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Galium verum</w:t>
            </w:r>
            <w:r w:rsidRPr="00162F98">
              <w:rPr>
                <w:rFonts w:ascii="Times New Roman" w:hAnsi="Times New Roman"/>
                <w:b/>
                <w:sz w:val="18"/>
                <w:szCs w:val="18"/>
              </w:rPr>
              <w:t xml:space="preserve"> L.</w:t>
            </w:r>
          </w:p>
          <w:p w14:paraId="069A4F1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[Galium</w:t>
            </w:r>
            <w:r>
              <w:rPr>
                <w:rFonts w:ascii="Times New Roman" w:hAnsi="Times New Roman"/>
                <w:i/>
                <w:sz w:val="18"/>
                <w:szCs w:val="18"/>
              </w:rPr>
              <w:t xml:space="preserve"> </w:t>
            </w:r>
            <w:r w:rsidRPr="00162F98">
              <w:rPr>
                <w:rFonts w:ascii="Times New Roman" w:hAnsi="Times New Roman"/>
                <w:i/>
                <w:sz w:val="18"/>
                <w:szCs w:val="18"/>
              </w:rPr>
              <w:t>glabratum</w:t>
            </w:r>
            <w:r w:rsidRPr="00162F98">
              <w:rPr>
                <w:rFonts w:ascii="Times New Roman" w:hAnsi="Times New Roman"/>
                <w:sz w:val="18"/>
                <w:szCs w:val="18"/>
              </w:rPr>
              <w:t xml:space="preserve"> Klokov </w:t>
            </w:r>
            <w:r w:rsidRPr="00162F98">
              <w:rPr>
                <w:rFonts w:ascii="Times New Roman" w:hAnsi="Times New Roman"/>
                <w:i/>
                <w:sz w:val="18"/>
                <w:szCs w:val="18"/>
              </w:rPr>
              <w:t>]</w:t>
            </w:r>
          </w:p>
        </w:tc>
        <w:tc>
          <w:tcPr>
            <w:tcW w:w="1417" w:type="dxa"/>
            <w:vAlign w:val="center"/>
          </w:tcPr>
          <w:p w14:paraId="68D8DAC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Sarı yoğurtotu</w:t>
            </w:r>
          </w:p>
        </w:tc>
        <w:tc>
          <w:tcPr>
            <w:tcW w:w="1418" w:type="dxa"/>
            <w:vAlign w:val="center"/>
          </w:tcPr>
          <w:p w14:paraId="624DF1B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Yellow bedstraw</w:t>
            </w:r>
          </w:p>
        </w:tc>
        <w:tc>
          <w:tcPr>
            <w:tcW w:w="1843" w:type="dxa"/>
            <w:gridSpan w:val="2"/>
            <w:vAlign w:val="center"/>
          </w:tcPr>
          <w:p w14:paraId="633DCE4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551F050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2210E73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D81E9C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E5CA736" w14:textId="77777777" w:rsidTr="0054110F">
        <w:trPr>
          <w:gridAfter w:val="2"/>
          <w:wAfter w:w="3543" w:type="dxa"/>
          <w:cantSplit/>
          <w:trHeight w:val="340"/>
        </w:trPr>
        <w:tc>
          <w:tcPr>
            <w:tcW w:w="675" w:type="dxa"/>
            <w:vMerge w:val="restart"/>
            <w:vAlign w:val="center"/>
          </w:tcPr>
          <w:p w14:paraId="05BB41F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BDE1111"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Garcinia cambogia</w:t>
            </w:r>
            <w:r w:rsidRPr="00162F98">
              <w:rPr>
                <w:rFonts w:ascii="Times New Roman" w:hAnsi="Times New Roman"/>
                <w:b/>
                <w:sz w:val="18"/>
                <w:szCs w:val="18"/>
              </w:rPr>
              <w:t xml:space="preserve"> (Gaertn.) Desr</w:t>
            </w:r>
            <w:r w:rsidRPr="00162F98">
              <w:rPr>
                <w:rFonts w:ascii="Times New Roman" w:hAnsi="Times New Roman"/>
                <w:b/>
                <w:i/>
                <w:sz w:val="18"/>
                <w:szCs w:val="18"/>
              </w:rPr>
              <w:t>.</w:t>
            </w:r>
          </w:p>
          <w:p w14:paraId="1141BACE"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 xml:space="preserve">[Garcinia gummi-gutta </w:t>
            </w:r>
            <w:r w:rsidRPr="00162F98">
              <w:rPr>
                <w:rFonts w:ascii="Times New Roman" w:hAnsi="Times New Roman"/>
                <w:sz w:val="18"/>
                <w:szCs w:val="18"/>
              </w:rPr>
              <w:t>(L.) Roxb.</w:t>
            </w:r>
            <w:r w:rsidRPr="00162F98">
              <w:rPr>
                <w:rFonts w:ascii="Times New Roman" w:hAnsi="Times New Roman"/>
                <w:i/>
                <w:sz w:val="18"/>
                <w:szCs w:val="18"/>
              </w:rPr>
              <w:t>]</w:t>
            </w:r>
          </w:p>
        </w:tc>
        <w:tc>
          <w:tcPr>
            <w:tcW w:w="1417" w:type="dxa"/>
            <w:vMerge w:val="restart"/>
            <w:vAlign w:val="center"/>
          </w:tcPr>
          <w:p w14:paraId="21A82D9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Garsiniya </w:t>
            </w:r>
          </w:p>
        </w:tc>
        <w:tc>
          <w:tcPr>
            <w:tcW w:w="1418" w:type="dxa"/>
            <w:vMerge w:val="restart"/>
            <w:vAlign w:val="center"/>
          </w:tcPr>
          <w:p w14:paraId="4BEA52B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Saptree</w:t>
            </w:r>
          </w:p>
        </w:tc>
        <w:tc>
          <w:tcPr>
            <w:tcW w:w="1843" w:type="dxa"/>
            <w:gridSpan w:val="2"/>
            <w:vAlign w:val="center"/>
          </w:tcPr>
          <w:p w14:paraId="77736A2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eastAsia="Times New Roman" w:hAnsi="Times New Roman"/>
                <w:bCs/>
                <w:sz w:val="18"/>
                <w:szCs w:val="18"/>
                <w:lang w:eastAsia="tr-TR"/>
              </w:rPr>
              <w:t>Kabuk</w:t>
            </w:r>
          </w:p>
        </w:tc>
        <w:tc>
          <w:tcPr>
            <w:tcW w:w="1701" w:type="dxa"/>
            <w:vAlign w:val="center"/>
          </w:tcPr>
          <w:p w14:paraId="21BB4A4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Bark [cortex]</w:t>
            </w:r>
          </w:p>
        </w:tc>
        <w:tc>
          <w:tcPr>
            <w:tcW w:w="1135" w:type="dxa"/>
            <w:gridSpan w:val="2"/>
            <w:vAlign w:val="center"/>
          </w:tcPr>
          <w:p w14:paraId="291E75C4"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098BB78"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3D342FFF" w14:textId="77777777" w:rsidTr="0054110F">
        <w:trPr>
          <w:gridAfter w:val="2"/>
          <w:wAfter w:w="3543" w:type="dxa"/>
          <w:cantSplit/>
          <w:trHeight w:val="340"/>
        </w:trPr>
        <w:tc>
          <w:tcPr>
            <w:tcW w:w="675" w:type="dxa"/>
            <w:vMerge/>
            <w:vAlign w:val="center"/>
          </w:tcPr>
          <w:p w14:paraId="53879A6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43C69AC"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6CAE9AB0"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01713C6A"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7027665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328D8AB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7B0F90E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F37DD5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90B8729" w14:textId="77777777" w:rsidTr="0054110F">
        <w:trPr>
          <w:gridAfter w:val="2"/>
          <w:wAfter w:w="3543" w:type="dxa"/>
          <w:cantSplit/>
          <w:trHeight w:val="340"/>
        </w:trPr>
        <w:tc>
          <w:tcPr>
            <w:tcW w:w="675" w:type="dxa"/>
            <w:vMerge/>
            <w:vAlign w:val="center"/>
          </w:tcPr>
          <w:p w14:paraId="1622231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6A971A4"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1D796836"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559FABF8"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6995267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19F1166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50F5DE6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3615BC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3070D81" w14:textId="77777777" w:rsidTr="0054110F">
        <w:trPr>
          <w:gridAfter w:val="2"/>
          <w:wAfter w:w="3543" w:type="dxa"/>
          <w:cantSplit/>
          <w:trHeight w:val="340"/>
        </w:trPr>
        <w:tc>
          <w:tcPr>
            <w:tcW w:w="675" w:type="dxa"/>
            <w:vMerge w:val="restart"/>
            <w:vAlign w:val="center"/>
          </w:tcPr>
          <w:p w14:paraId="5A4D18D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ABFE8D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Garcinia mangostana</w:t>
            </w:r>
            <w:r w:rsidRPr="00162F98">
              <w:rPr>
                <w:rFonts w:ascii="Times New Roman" w:hAnsi="Times New Roman"/>
                <w:b/>
                <w:sz w:val="18"/>
                <w:szCs w:val="18"/>
              </w:rPr>
              <w:t xml:space="preserve"> L.</w:t>
            </w:r>
          </w:p>
          <w:p w14:paraId="0F548B67"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i/>
                <w:sz w:val="18"/>
                <w:szCs w:val="18"/>
              </w:rPr>
              <w:t xml:space="preserve">[Mangostana garcinia </w:t>
            </w:r>
            <w:r w:rsidRPr="00162F98">
              <w:rPr>
                <w:rFonts w:ascii="Times New Roman" w:hAnsi="Times New Roman"/>
                <w:sz w:val="18"/>
                <w:szCs w:val="18"/>
              </w:rPr>
              <w:t>Gaertn.</w:t>
            </w:r>
            <w:r w:rsidRPr="00162F98">
              <w:rPr>
                <w:rFonts w:ascii="Times New Roman" w:hAnsi="Times New Roman"/>
                <w:i/>
                <w:sz w:val="18"/>
                <w:szCs w:val="18"/>
              </w:rPr>
              <w:t>]</w:t>
            </w:r>
          </w:p>
        </w:tc>
        <w:tc>
          <w:tcPr>
            <w:tcW w:w="1417" w:type="dxa"/>
            <w:vMerge w:val="restart"/>
            <w:vAlign w:val="center"/>
          </w:tcPr>
          <w:p w14:paraId="3974953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Mangostana</w:t>
            </w:r>
          </w:p>
        </w:tc>
        <w:tc>
          <w:tcPr>
            <w:tcW w:w="1418" w:type="dxa"/>
            <w:vMerge w:val="restart"/>
            <w:vAlign w:val="center"/>
          </w:tcPr>
          <w:p w14:paraId="488DD5B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Mangosteen</w:t>
            </w:r>
          </w:p>
        </w:tc>
        <w:tc>
          <w:tcPr>
            <w:tcW w:w="1843" w:type="dxa"/>
            <w:gridSpan w:val="2"/>
            <w:vAlign w:val="center"/>
          </w:tcPr>
          <w:p w14:paraId="044CD32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124D5AC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3CA1704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85DD6D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645B804" w14:textId="77777777" w:rsidTr="0054110F">
        <w:trPr>
          <w:gridAfter w:val="2"/>
          <w:wAfter w:w="3543" w:type="dxa"/>
          <w:cantSplit/>
          <w:trHeight w:val="340"/>
        </w:trPr>
        <w:tc>
          <w:tcPr>
            <w:tcW w:w="675" w:type="dxa"/>
            <w:vMerge/>
            <w:vAlign w:val="center"/>
          </w:tcPr>
          <w:p w14:paraId="209DF83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747199C"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2DAE5D26"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15384EBA"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2C30F9D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 kabuğu ekstresi</w:t>
            </w:r>
          </w:p>
        </w:tc>
        <w:tc>
          <w:tcPr>
            <w:tcW w:w="1701" w:type="dxa"/>
            <w:vAlign w:val="center"/>
          </w:tcPr>
          <w:p w14:paraId="6DED260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Peel extract</w:t>
            </w:r>
          </w:p>
        </w:tc>
        <w:tc>
          <w:tcPr>
            <w:tcW w:w="1135" w:type="dxa"/>
            <w:gridSpan w:val="2"/>
            <w:vAlign w:val="center"/>
          </w:tcPr>
          <w:p w14:paraId="3DDA0ACE"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0DD565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1B052EA" w14:textId="77777777" w:rsidTr="0054110F">
        <w:trPr>
          <w:gridAfter w:val="2"/>
          <w:wAfter w:w="3543" w:type="dxa"/>
          <w:cantSplit/>
          <w:trHeight w:val="340"/>
        </w:trPr>
        <w:tc>
          <w:tcPr>
            <w:tcW w:w="675" w:type="dxa"/>
            <w:vAlign w:val="center"/>
          </w:tcPr>
          <w:p w14:paraId="6BB17A0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2A3FD4C" w14:textId="77777777" w:rsidR="00B84BCA" w:rsidRPr="00162F98" w:rsidRDefault="00B84BCA" w:rsidP="00B84BCA">
            <w:pPr>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i/>
                <w:sz w:val="18"/>
                <w:szCs w:val="18"/>
                <w:lang w:eastAsia="tr-TR"/>
              </w:rPr>
              <w:t xml:space="preserve">Genista </w:t>
            </w:r>
            <w:r w:rsidRPr="00162F98">
              <w:rPr>
                <w:rFonts w:ascii="Times New Roman" w:eastAsia="Times New Roman" w:hAnsi="Times New Roman"/>
                <w:b/>
                <w:bCs/>
                <w:i/>
                <w:sz w:val="18"/>
                <w:szCs w:val="18"/>
                <w:lang w:eastAsia="tr-TR"/>
              </w:rPr>
              <w:t>tinctoria</w:t>
            </w:r>
            <w:r w:rsidRPr="00162F98">
              <w:rPr>
                <w:rFonts w:ascii="Times New Roman" w:eastAsia="Times New Roman" w:hAnsi="Times New Roman"/>
                <w:b/>
                <w:bCs/>
                <w:sz w:val="18"/>
                <w:szCs w:val="18"/>
                <w:lang w:eastAsia="tr-TR"/>
              </w:rPr>
              <w:t xml:space="preserve"> L.</w:t>
            </w:r>
          </w:p>
          <w:p w14:paraId="3839057B"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lang w:eastAsia="tr-TR"/>
              </w:rPr>
              <w:t>Genista</w:t>
            </w:r>
            <w:r w:rsidRPr="00162F98">
              <w:rPr>
                <w:rFonts w:ascii="Times New Roman" w:hAnsi="Times New Roman"/>
                <w:i/>
                <w:sz w:val="18"/>
                <w:szCs w:val="18"/>
              </w:rPr>
              <w:t xml:space="preserve"> humifusa</w:t>
            </w:r>
            <w:r w:rsidRPr="00162F98">
              <w:rPr>
                <w:rFonts w:ascii="Times New Roman" w:hAnsi="Times New Roman"/>
                <w:sz w:val="18"/>
                <w:szCs w:val="18"/>
              </w:rPr>
              <w:t xml:space="preserve"> L.</w:t>
            </w:r>
            <w:r w:rsidRPr="00162F98">
              <w:rPr>
                <w:rFonts w:ascii="Times New Roman" w:hAnsi="Times New Roman"/>
                <w:i/>
                <w:sz w:val="18"/>
                <w:szCs w:val="18"/>
              </w:rPr>
              <w:t>]</w:t>
            </w:r>
          </w:p>
        </w:tc>
        <w:tc>
          <w:tcPr>
            <w:tcW w:w="1417" w:type="dxa"/>
            <w:vAlign w:val="center"/>
          </w:tcPr>
          <w:p w14:paraId="7E941459"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 xml:space="preserve">Boyacı katırtırnağı, </w:t>
            </w:r>
            <w:r w:rsidRPr="00162F98">
              <w:rPr>
                <w:rFonts w:ascii="Times New Roman" w:eastAsia="Times New Roman" w:hAnsi="Times New Roman"/>
                <w:bCs/>
                <w:sz w:val="18"/>
                <w:szCs w:val="18"/>
                <w:lang w:eastAsia="tr-TR"/>
              </w:rPr>
              <w:t>Genista</w:t>
            </w:r>
          </w:p>
        </w:tc>
        <w:tc>
          <w:tcPr>
            <w:tcW w:w="1418" w:type="dxa"/>
            <w:vAlign w:val="center"/>
          </w:tcPr>
          <w:p w14:paraId="11DDA447"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Dyer's broom</w:t>
            </w:r>
          </w:p>
        </w:tc>
        <w:tc>
          <w:tcPr>
            <w:tcW w:w="1843" w:type="dxa"/>
            <w:gridSpan w:val="2"/>
            <w:vAlign w:val="center"/>
          </w:tcPr>
          <w:p w14:paraId="7EF3FAB3"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70E5AD1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Herb [herba]</w:t>
            </w:r>
          </w:p>
        </w:tc>
        <w:tc>
          <w:tcPr>
            <w:tcW w:w="1135" w:type="dxa"/>
            <w:gridSpan w:val="2"/>
            <w:vAlign w:val="center"/>
          </w:tcPr>
          <w:p w14:paraId="362E6C87" w14:textId="77777777" w:rsidR="00B84BCA" w:rsidRPr="00162F98" w:rsidRDefault="00B84BCA" w:rsidP="00B84BCA">
            <w:pPr>
              <w:tabs>
                <w:tab w:val="left" w:pos="567"/>
              </w:tabs>
              <w:spacing w:before="60" w:after="60" w:line="240" w:lineRule="auto"/>
              <w:jc w:val="center"/>
              <w:rPr>
                <w:rFonts w:ascii="Times New Roman" w:hAnsi="Times New Roman"/>
                <w:sz w:val="18"/>
                <w:szCs w:val="18"/>
              </w:rPr>
            </w:pPr>
            <w:r w:rsidRPr="00162F98">
              <w:rPr>
                <w:rFonts w:ascii="Times New Roman" w:eastAsia="Times New Roman" w:hAnsi="Times New Roman"/>
                <w:bCs/>
                <w:sz w:val="18"/>
                <w:szCs w:val="18"/>
                <w:lang w:eastAsia="tr-TR"/>
              </w:rPr>
              <w:t>Z</w:t>
            </w:r>
          </w:p>
        </w:tc>
        <w:tc>
          <w:tcPr>
            <w:tcW w:w="3543" w:type="dxa"/>
            <w:gridSpan w:val="2"/>
            <w:vAlign w:val="center"/>
          </w:tcPr>
          <w:p w14:paraId="2E0645C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263270F" w14:textId="77777777" w:rsidTr="0054110F">
        <w:trPr>
          <w:gridAfter w:val="2"/>
          <w:wAfter w:w="3543" w:type="dxa"/>
          <w:cantSplit/>
          <w:trHeight w:val="340"/>
        </w:trPr>
        <w:tc>
          <w:tcPr>
            <w:tcW w:w="675" w:type="dxa"/>
            <w:vAlign w:val="center"/>
          </w:tcPr>
          <w:p w14:paraId="2469B08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5A5020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Ginkgo biloba</w:t>
            </w:r>
            <w:r w:rsidRPr="00162F98">
              <w:rPr>
                <w:rFonts w:ascii="Times New Roman" w:hAnsi="Times New Roman"/>
                <w:b/>
                <w:sz w:val="18"/>
                <w:szCs w:val="18"/>
              </w:rPr>
              <w:t xml:space="preserve"> L.</w:t>
            </w:r>
          </w:p>
          <w:p w14:paraId="264AC29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[Salisburia ginkgo </w:t>
            </w:r>
            <w:r w:rsidRPr="00162F98">
              <w:rPr>
                <w:rFonts w:ascii="Times New Roman" w:hAnsi="Times New Roman"/>
                <w:sz w:val="18"/>
                <w:szCs w:val="18"/>
              </w:rPr>
              <w:t>Rich.</w:t>
            </w:r>
            <w:r w:rsidRPr="00162F98">
              <w:rPr>
                <w:rFonts w:ascii="Times New Roman" w:hAnsi="Times New Roman"/>
                <w:i/>
                <w:sz w:val="18"/>
                <w:szCs w:val="18"/>
              </w:rPr>
              <w:t>]</w:t>
            </w:r>
          </w:p>
        </w:tc>
        <w:tc>
          <w:tcPr>
            <w:tcW w:w="1417" w:type="dxa"/>
            <w:vAlign w:val="center"/>
          </w:tcPr>
          <w:p w14:paraId="1D18201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Ginkgo, Mabet ağacı</w:t>
            </w:r>
          </w:p>
        </w:tc>
        <w:tc>
          <w:tcPr>
            <w:tcW w:w="1418" w:type="dxa"/>
            <w:vAlign w:val="center"/>
          </w:tcPr>
          <w:p w14:paraId="4193777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Ginkgo</w:t>
            </w:r>
          </w:p>
        </w:tc>
        <w:tc>
          <w:tcPr>
            <w:tcW w:w="1843" w:type="dxa"/>
            <w:gridSpan w:val="2"/>
            <w:vAlign w:val="center"/>
          </w:tcPr>
          <w:p w14:paraId="515A955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1B1F787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215DCCAB"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68188A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BF4576E" w14:textId="77777777" w:rsidTr="0054110F">
        <w:trPr>
          <w:gridAfter w:val="2"/>
          <w:wAfter w:w="3543" w:type="dxa"/>
          <w:cantSplit/>
          <w:trHeight w:val="288"/>
        </w:trPr>
        <w:tc>
          <w:tcPr>
            <w:tcW w:w="675" w:type="dxa"/>
            <w:vMerge w:val="restart"/>
            <w:vAlign w:val="center"/>
          </w:tcPr>
          <w:p w14:paraId="40DE487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A8F955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Glycine max</w:t>
            </w:r>
            <w:r w:rsidRPr="00162F98">
              <w:rPr>
                <w:rFonts w:ascii="Times New Roman" w:hAnsi="Times New Roman"/>
                <w:b/>
                <w:sz w:val="18"/>
                <w:szCs w:val="18"/>
              </w:rPr>
              <w:t xml:space="preserve"> (L.) </w:t>
            </w:r>
            <w:r w:rsidRPr="00A4251D">
              <w:rPr>
                <w:rFonts w:ascii="Times New Roman" w:hAnsi="Times New Roman"/>
                <w:b/>
                <w:sz w:val="18"/>
                <w:szCs w:val="18"/>
              </w:rPr>
              <w:t>Merr.</w:t>
            </w:r>
          </w:p>
          <w:p w14:paraId="615FF6D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i/>
                <w:sz w:val="18"/>
                <w:szCs w:val="18"/>
              </w:rPr>
              <w:t xml:space="preserve">[Glycine soja </w:t>
            </w:r>
            <w:r w:rsidRPr="00162F98">
              <w:rPr>
                <w:rFonts w:ascii="Times New Roman" w:hAnsi="Times New Roman"/>
                <w:sz w:val="18"/>
                <w:szCs w:val="18"/>
              </w:rPr>
              <w:t>Merr.</w:t>
            </w:r>
            <w:r w:rsidRPr="00162F98">
              <w:rPr>
                <w:rFonts w:ascii="Times New Roman" w:hAnsi="Times New Roman"/>
                <w:i/>
                <w:sz w:val="18"/>
                <w:szCs w:val="18"/>
              </w:rPr>
              <w:t>]</w:t>
            </w:r>
          </w:p>
        </w:tc>
        <w:tc>
          <w:tcPr>
            <w:tcW w:w="1417" w:type="dxa"/>
            <w:vMerge w:val="restart"/>
            <w:vAlign w:val="center"/>
          </w:tcPr>
          <w:p w14:paraId="398DEC6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Soya fasulyesi</w:t>
            </w:r>
          </w:p>
        </w:tc>
        <w:tc>
          <w:tcPr>
            <w:tcW w:w="1418" w:type="dxa"/>
            <w:vMerge w:val="restart"/>
            <w:vAlign w:val="center"/>
          </w:tcPr>
          <w:p w14:paraId="14B2F1C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Soy bean</w:t>
            </w:r>
          </w:p>
        </w:tc>
        <w:tc>
          <w:tcPr>
            <w:tcW w:w="1843" w:type="dxa"/>
            <w:gridSpan w:val="2"/>
            <w:vAlign w:val="center"/>
          </w:tcPr>
          <w:p w14:paraId="2FF2284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77FFDC1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2DAC712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B7E6BA4" w14:textId="77777777" w:rsidR="00B84BCA" w:rsidRPr="00034F5B"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034F5B">
              <w:rPr>
                <w:rFonts w:ascii="Times New Roman" w:eastAsia="Times New Roman" w:hAnsi="Times New Roman"/>
                <w:bCs/>
                <w:iCs/>
                <w:sz w:val="18"/>
                <w:szCs w:val="18"/>
                <w:lang w:eastAsia="tr-TR"/>
              </w:rPr>
              <w:t>M</w:t>
            </w:r>
            <w:r w:rsidRPr="00034F5B">
              <w:rPr>
                <w:rFonts w:ascii="Times New Roman" w:eastAsia="Times New Roman" w:hAnsi="Times New Roman"/>
                <w:bCs/>
                <w:sz w:val="18"/>
                <w:szCs w:val="18"/>
                <w:lang w:eastAsia="tr-TR"/>
              </w:rPr>
              <w:t>eyve ekstre /</w:t>
            </w:r>
            <w:r w:rsidRPr="00034F5B">
              <w:rPr>
                <w:rFonts w:ascii="Times New Roman" w:hAnsi="Times New Roman"/>
                <w:bCs/>
                <w:sz w:val="18"/>
                <w:szCs w:val="18"/>
              </w:rPr>
              <w:t xml:space="preserve"> ekstraktının </w:t>
            </w:r>
            <w:r w:rsidRPr="00034F5B">
              <w:rPr>
                <w:rFonts w:ascii="Times New Roman" w:eastAsia="Times New Roman" w:hAnsi="Times New Roman"/>
                <w:bCs/>
                <w:sz w:val="18"/>
                <w:szCs w:val="18"/>
                <w:lang w:eastAsia="tr-TR"/>
              </w:rPr>
              <w:t>kullanımında toplam izoflavonoit miktarı ürün bazında değerlendirilmelidir.</w:t>
            </w:r>
          </w:p>
        </w:tc>
      </w:tr>
      <w:tr w:rsidR="00B84BCA" w:rsidRPr="00162F98" w14:paraId="54D696F5" w14:textId="77777777" w:rsidTr="0054110F">
        <w:trPr>
          <w:gridAfter w:val="2"/>
          <w:wAfter w:w="3543" w:type="dxa"/>
          <w:cantSplit/>
          <w:trHeight w:val="288"/>
        </w:trPr>
        <w:tc>
          <w:tcPr>
            <w:tcW w:w="675" w:type="dxa"/>
            <w:vMerge/>
            <w:vAlign w:val="center"/>
          </w:tcPr>
          <w:p w14:paraId="77CB038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425359D0" w14:textId="77777777" w:rsidR="00B84BCA" w:rsidRPr="00AA4710" w:rsidRDefault="00B84BCA" w:rsidP="00B84BCA">
            <w:pPr>
              <w:spacing w:before="60" w:after="60" w:line="240" w:lineRule="auto"/>
              <w:rPr>
                <w:rFonts w:ascii="Times New Roman" w:hAnsi="Times New Roman"/>
                <w:b/>
                <w:i/>
                <w:sz w:val="18"/>
                <w:szCs w:val="18"/>
              </w:rPr>
            </w:pPr>
          </w:p>
        </w:tc>
        <w:tc>
          <w:tcPr>
            <w:tcW w:w="1417" w:type="dxa"/>
            <w:vMerge/>
            <w:vAlign w:val="center"/>
          </w:tcPr>
          <w:p w14:paraId="12A95F80" w14:textId="77777777" w:rsidR="00B84BCA" w:rsidRPr="00AA4710" w:rsidRDefault="00B84BCA" w:rsidP="00B84BCA">
            <w:pPr>
              <w:spacing w:before="60" w:after="60"/>
              <w:rPr>
                <w:rFonts w:ascii="Times New Roman" w:hAnsi="Times New Roman"/>
                <w:sz w:val="18"/>
                <w:szCs w:val="18"/>
              </w:rPr>
            </w:pPr>
          </w:p>
        </w:tc>
        <w:tc>
          <w:tcPr>
            <w:tcW w:w="1418" w:type="dxa"/>
            <w:vMerge/>
            <w:vAlign w:val="center"/>
          </w:tcPr>
          <w:p w14:paraId="06C16A4D" w14:textId="77777777" w:rsidR="00B84BCA" w:rsidRPr="00AA4710" w:rsidRDefault="00B84BCA" w:rsidP="00B84BCA">
            <w:pPr>
              <w:spacing w:before="60" w:after="60"/>
              <w:rPr>
                <w:rFonts w:ascii="Times New Roman" w:hAnsi="Times New Roman"/>
                <w:sz w:val="18"/>
                <w:szCs w:val="18"/>
              </w:rPr>
            </w:pPr>
          </w:p>
        </w:tc>
        <w:tc>
          <w:tcPr>
            <w:tcW w:w="1843" w:type="dxa"/>
            <w:gridSpan w:val="2"/>
            <w:vAlign w:val="center"/>
          </w:tcPr>
          <w:p w14:paraId="4517B34F" w14:textId="77777777" w:rsidR="00B84BCA" w:rsidRPr="00AA4710" w:rsidRDefault="00B84BCA" w:rsidP="00B84BCA">
            <w:pPr>
              <w:tabs>
                <w:tab w:val="left" w:pos="567"/>
              </w:tabs>
              <w:spacing w:before="60" w:after="60"/>
              <w:rPr>
                <w:rFonts w:ascii="Times New Roman" w:hAnsi="Times New Roman"/>
                <w:sz w:val="18"/>
                <w:szCs w:val="18"/>
              </w:rPr>
            </w:pPr>
            <w:r w:rsidRPr="00162F98">
              <w:rPr>
                <w:rFonts w:ascii="Times New Roman" w:hAnsi="Times New Roman"/>
                <w:sz w:val="18"/>
                <w:szCs w:val="18"/>
              </w:rPr>
              <w:t>Tohum</w:t>
            </w:r>
          </w:p>
        </w:tc>
        <w:tc>
          <w:tcPr>
            <w:tcW w:w="1701" w:type="dxa"/>
            <w:vAlign w:val="center"/>
          </w:tcPr>
          <w:p w14:paraId="3946C567" w14:textId="77777777" w:rsidR="00B84BCA" w:rsidRPr="00AA4710" w:rsidRDefault="00B84BCA" w:rsidP="00B84BCA">
            <w:pPr>
              <w:spacing w:before="60" w:after="60"/>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6B0FC2E1" w14:textId="77777777" w:rsidR="00B84BCA" w:rsidRPr="00AA4710" w:rsidRDefault="00B84BCA" w:rsidP="00B84BCA">
            <w:pPr>
              <w:spacing w:before="60" w:after="60"/>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6B40FFF" w14:textId="77777777" w:rsidR="00B84BCA" w:rsidRPr="00034F5B" w:rsidRDefault="00B84BCA" w:rsidP="00B84BCA">
            <w:pPr>
              <w:tabs>
                <w:tab w:val="left" w:pos="567"/>
              </w:tabs>
              <w:spacing w:before="60" w:after="60" w:line="240" w:lineRule="auto"/>
              <w:jc w:val="both"/>
              <w:rPr>
                <w:rFonts w:ascii="Times New Roman" w:eastAsia="Times New Roman" w:hAnsi="Times New Roman"/>
                <w:bCs/>
                <w:sz w:val="18"/>
                <w:szCs w:val="18"/>
                <w:lang w:eastAsia="tr-TR"/>
              </w:rPr>
            </w:pPr>
            <w:r w:rsidRPr="00034F5B">
              <w:rPr>
                <w:rFonts w:ascii="Times New Roman" w:eastAsia="Times New Roman" w:hAnsi="Times New Roman"/>
                <w:bCs/>
                <w:iCs/>
                <w:sz w:val="18"/>
                <w:szCs w:val="18"/>
                <w:lang w:eastAsia="tr-TR"/>
              </w:rPr>
              <w:t>T</w:t>
            </w:r>
            <w:r w:rsidRPr="00034F5B">
              <w:rPr>
                <w:rFonts w:ascii="Times New Roman" w:eastAsia="Times New Roman" w:hAnsi="Times New Roman"/>
                <w:bCs/>
                <w:sz w:val="18"/>
                <w:szCs w:val="18"/>
                <w:lang w:eastAsia="tr-TR"/>
              </w:rPr>
              <w:t>ohum ekstre /</w:t>
            </w:r>
            <w:r w:rsidRPr="00034F5B">
              <w:rPr>
                <w:rFonts w:ascii="Times New Roman" w:hAnsi="Times New Roman"/>
                <w:bCs/>
                <w:sz w:val="18"/>
                <w:szCs w:val="18"/>
              </w:rPr>
              <w:t xml:space="preserve">ekstraktının </w:t>
            </w:r>
            <w:r w:rsidRPr="00034F5B">
              <w:rPr>
                <w:rFonts w:ascii="Times New Roman" w:eastAsia="Times New Roman" w:hAnsi="Times New Roman"/>
                <w:bCs/>
                <w:sz w:val="18"/>
                <w:szCs w:val="18"/>
                <w:lang w:eastAsia="tr-TR"/>
              </w:rPr>
              <w:t>kullanımında toplam izoflavonoit miktarı ürün bazında değerlendirilmelidir.</w:t>
            </w:r>
          </w:p>
        </w:tc>
      </w:tr>
      <w:tr w:rsidR="00B84BCA" w:rsidRPr="00162F98" w14:paraId="4FE6A2DA" w14:textId="77777777" w:rsidTr="0054110F">
        <w:trPr>
          <w:gridAfter w:val="2"/>
          <w:wAfter w:w="3543" w:type="dxa"/>
          <w:cantSplit/>
          <w:trHeight w:val="633"/>
        </w:trPr>
        <w:tc>
          <w:tcPr>
            <w:tcW w:w="675" w:type="dxa"/>
            <w:vAlign w:val="center"/>
          </w:tcPr>
          <w:p w14:paraId="476A0F5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ADC653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Glycyrrhiza uralensis</w:t>
            </w:r>
            <w:r w:rsidRPr="00162F98">
              <w:rPr>
                <w:rFonts w:ascii="Times New Roman" w:hAnsi="Times New Roman"/>
                <w:b/>
                <w:sz w:val="18"/>
                <w:szCs w:val="18"/>
              </w:rPr>
              <w:t xml:space="preserve"> Fisch.</w:t>
            </w:r>
          </w:p>
        </w:tc>
        <w:tc>
          <w:tcPr>
            <w:tcW w:w="1417" w:type="dxa"/>
            <w:vAlign w:val="center"/>
          </w:tcPr>
          <w:p w14:paraId="042491B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Meyan</w:t>
            </w:r>
          </w:p>
        </w:tc>
        <w:tc>
          <w:tcPr>
            <w:tcW w:w="1418" w:type="dxa"/>
            <w:vAlign w:val="center"/>
          </w:tcPr>
          <w:p w14:paraId="09F6773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Licorice, </w:t>
            </w:r>
            <w:r w:rsidRPr="00162F98">
              <w:rPr>
                <w:rFonts w:ascii="Times New Roman" w:eastAsia="Times New Roman" w:hAnsi="Times New Roman"/>
                <w:bCs/>
                <w:sz w:val="18"/>
                <w:szCs w:val="18"/>
                <w:lang w:eastAsia="tr-TR"/>
              </w:rPr>
              <w:t>Liquorice</w:t>
            </w:r>
          </w:p>
        </w:tc>
        <w:tc>
          <w:tcPr>
            <w:tcW w:w="1843" w:type="dxa"/>
            <w:gridSpan w:val="2"/>
            <w:vAlign w:val="center"/>
          </w:tcPr>
          <w:p w14:paraId="4F4938A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470E275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05073C6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1A5C79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E1833FF" w14:textId="77777777" w:rsidTr="0054110F">
        <w:trPr>
          <w:gridAfter w:val="2"/>
          <w:wAfter w:w="3543" w:type="dxa"/>
          <w:cantSplit/>
          <w:trHeight w:val="377"/>
        </w:trPr>
        <w:tc>
          <w:tcPr>
            <w:tcW w:w="675" w:type="dxa"/>
            <w:vMerge w:val="restart"/>
            <w:vAlign w:val="center"/>
          </w:tcPr>
          <w:p w14:paraId="5E026B7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1DE1E3F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Harpagophytum procumbens</w:t>
            </w:r>
            <w:r w:rsidRPr="00162F98">
              <w:rPr>
                <w:rFonts w:ascii="Times New Roman" w:hAnsi="Times New Roman"/>
                <w:b/>
                <w:sz w:val="18"/>
                <w:szCs w:val="18"/>
              </w:rPr>
              <w:t xml:space="preserve"> L.</w:t>
            </w:r>
          </w:p>
        </w:tc>
        <w:tc>
          <w:tcPr>
            <w:tcW w:w="1417" w:type="dxa"/>
            <w:vMerge w:val="restart"/>
            <w:vAlign w:val="center"/>
          </w:tcPr>
          <w:p w14:paraId="7DF2460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Harpagofitum</w:t>
            </w:r>
          </w:p>
        </w:tc>
        <w:tc>
          <w:tcPr>
            <w:tcW w:w="1418" w:type="dxa"/>
            <w:vMerge w:val="restart"/>
            <w:vAlign w:val="center"/>
          </w:tcPr>
          <w:p w14:paraId="527469B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Devil's claw</w:t>
            </w:r>
          </w:p>
        </w:tc>
        <w:tc>
          <w:tcPr>
            <w:tcW w:w="1843" w:type="dxa"/>
            <w:gridSpan w:val="2"/>
            <w:vAlign w:val="center"/>
          </w:tcPr>
          <w:p w14:paraId="57081A6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6CE9862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55CBA05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FD3094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03B0582" w14:textId="77777777" w:rsidTr="0054110F">
        <w:trPr>
          <w:gridAfter w:val="2"/>
          <w:wAfter w:w="3543" w:type="dxa"/>
          <w:cantSplit/>
          <w:trHeight w:val="411"/>
        </w:trPr>
        <w:tc>
          <w:tcPr>
            <w:tcW w:w="675" w:type="dxa"/>
            <w:vMerge/>
            <w:vAlign w:val="center"/>
          </w:tcPr>
          <w:p w14:paraId="618FAED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033CCA4"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3E3E9B8D"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02E24040"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3CC78A6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Yumru</w:t>
            </w:r>
          </w:p>
        </w:tc>
        <w:tc>
          <w:tcPr>
            <w:tcW w:w="1701" w:type="dxa"/>
            <w:vAlign w:val="center"/>
          </w:tcPr>
          <w:p w14:paraId="4E1653C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eastAsia="Times New Roman" w:hAnsi="Times New Roman"/>
                <w:bCs/>
                <w:sz w:val="18"/>
                <w:szCs w:val="18"/>
                <w:lang w:eastAsia="tr-TR"/>
              </w:rPr>
              <w:t>Tuber [tuber]</w:t>
            </w:r>
          </w:p>
        </w:tc>
        <w:tc>
          <w:tcPr>
            <w:tcW w:w="1135" w:type="dxa"/>
            <w:gridSpan w:val="2"/>
            <w:vAlign w:val="center"/>
          </w:tcPr>
          <w:p w14:paraId="49983A5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00378B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405374B" w14:textId="77777777" w:rsidTr="0054110F">
        <w:trPr>
          <w:gridAfter w:val="2"/>
          <w:wAfter w:w="3543" w:type="dxa"/>
          <w:cantSplit/>
          <w:trHeight w:val="487"/>
        </w:trPr>
        <w:tc>
          <w:tcPr>
            <w:tcW w:w="675" w:type="dxa"/>
            <w:vAlign w:val="center"/>
          </w:tcPr>
          <w:p w14:paraId="034F1DF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D3DB9D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Helianthus tuberosus</w:t>
            </w:r>
            <w:r w:rsidRPr="00162F98">
              <w:rPr>
                <w:rFonts w:ascii="Times New Roman" w:hAnsi="Times New Roman"/>
                <w:b/>
                <w:sz w:val="18"/>
                <w:szCs w:val="18"/>
              </w:rPr>
              <w:t xml:space="preserve"> L.</w:t>
            </w:r>
          </w:p>
          <w:p w14:paraId="140E510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 xml:space="preserve">Helianthus esculentus </w:t>
            </w:r>
            <w:r w:rsidRPr="00162F98">
              <w:rPr>
                <w:rFonts w:ascii="Times New Roman" w:hAnsi="Times New Roman"/>
                <w:sz w:val="18"/>
                <w:szCs w:val="18"/>
              </w:rPr>
              <w:t>Warsz.</w:t>
            </w:r>
            <w:r w:rsidRPr="00162F98">
              <w:rPr>
                <w:rFonts w:ascii="Times New Roman" w:eastAsia="Times New Roman" w:hAnsi="Times New Roman"/>
                <w:i/>
                <w:sz w:val="18"/>
                <w:szCs w:val="18"/>
                <w:lang w:eastAsia="tr-TR"/>
              </w:rPr>
              <w:t>]</w:t>
            </w:r>
          </w:p>
        </w:tc>
        <w:tc>
          <w:tcPr>
            <w:tcW w:w="1417" w:type="dxa"/>
            <w:vAlign w:val="center"/>
          </w:tcPr>
          <w:p w14:paraId="0447830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Yer elması</w:t>
            </w:r>
          </w:p>
        </w:tc>
        <w:tc>
          <w:tcPr>
            <w:tcW w:w="1418" w:type="dxa"/>
            <w:vAlign w:val="center"/>
          </w:tcPr>
          <w:p w14:paraId="467A7A0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Jerusalem artichoke</w:t>
            </w:r>
          </w:p>
        </w:tc>
        <w:tc>
          <w:tcPr>
            <w:tcW w:w="1843" w:type="dxa"/>
            <w:gridSpan w:val="2"/>
            <w:vAlign w:val="center"/>
          </w:tcPr>
          <w:p w14:paraId="63A90007"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Yumru</w:t>
            </w:r>
          </w:p>
        </w:tc>
        <w:tc>
          <w:tcPr>
            <w:tcW w:w="1701" w:type="dxa"/>
            <w:vAlign w:val="center"/>
          </w:tcPr>
          <w:p w14:paraId="6572F0A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eastAsia="Times New Roman" w:hAnsi="Times New Roman"/>
                <w:bCs/>
                <w:sz w:val="18"/>
                <w:szCs w:val="18"/>
                <w:lang w:eastAsia="tr-TR"/>
              </w:rPr>
              <w:t>Tuber [tuber]</w:t>
            </w:r>
          </w:p>
        </w:tc>
        <w:tc>
          <w:tcPr>
            <w:tcW w:w="1135" w:type="dxa"/>
            <w:gridSpan w:val="2"/>
            <w:vAlign w:val="center"/>
          </w:tcPr>
          <w:p w14:paraId="0586DD8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1EE74D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B0BBC65" w14:textId="77777777" w:rsidTr="0054110F">
        <w:trPr>
          <w:gridAfter w:val="2"/>
          <w:wAfter w:w="3543" w:type="dxa"/>
          <w:cantSplit/>
          <w:trHeight w:val="453"/>
        </w:trPr>
        <w:tc>
          <w:tcPr>
            <w:tcW w:w="675" w:type="dxa"/>
            <w:vAlign w:val="center"/>
          </w:tcPr>
          <w:p w14:paraId="6727144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14103E9"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Helichrysum </w:t>
            </w:r>
            <w:r w:rsidRPr="00162F98">
              <w:rPr>
                <w:rFonts w:ascii="Times New Roman" w:hAnsi="Times New Roman"/>
                <w:b/>
                <w:sz w:val="18"/>
                <w:szCs w:val="18"/>
              </w:rPr>
              <w:t>sp.</w:t>
            </w:r>
          </w:p>
        </w:tc>
        <w:tc>
          <w:tcPr>
            <w:tcW w:w="1417" w:type="dxa"/>
            <w:vAlign w:val="center"/>
          </w:tcPr>
          <w:p w14:paraId="163FFCF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Altınotu, Ölmez çiçek, Kudama, Yayla çiçeği</w:t>
            </w:r>
          </w:p>
        </w:tc>
        <w:tc>
          <w:tcPr>
            <w:tcW w:w="1418" w:type="dxa"/>
            <w:vAlign w:val="center"/>
          </w:tcPr>
          <w:p w14:paraId="2FD8DBE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Everlasting,  Immortal</w:t>
            </w:r>
          </w:p>
        </w:tc>
        <w:tc>
          <w:tcPr>
            <w:tcW w:w="1843" w:type="dxa"/>
            <w:gridSpan w:val="2"/>
            <w:vAlign w:val="center"/>
          </w:tcPr>
          <w:p w14:paraId="2D79525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w:t>
            </w:r>
          </w:p>
        </w:tc>
        <w:tc>
          <w:tcPr>
            <w:tcW w:w="1701" w:type="dxa"/>
            <w:vAlign w:val="center"/>
          </w:tcPr>
          <w:p w14:paraId="22596FA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5C1D70D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08009F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7995EE8" w14:textId="77777777" w:rsidTr="0054110F">
        <w:trPr>
          <w:gridAfter w:val="2"/>
          <w:wAfter w:w="3543" w:type="dxa"/>
          <w:cantSplit/>
          <w:trHeight w:val="266"/>
        </w:trPr>
        <w:tc>
          <w:tcPr>
            <w:tcW w:w="675" w:type="dxa"/>
            <w:vMerge w:val="restart"/>
            <w:vAlign w:val="center"/>
          </w:tcPr>
          <w:p w14:paraId="0C47633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9B5AD1D"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 xml:space="preserve">Heliotropium </w:t>
            </w:r>
            <w:r w:rsidRPr="00162F98">
              <w:rPr>
                <w:rFonts w:ascii="Times New Roman" w:eastAsia="Times New Roman" w:hAnsi="Times New Roman"/>
                <w:b/>
                <w:bCs/>
                <w:sz w:val="18"/>
                <w:szCs w:val="18"/>
                <w:lang w:eastAsia="tr-TR"/>
              </w:rPr>
              <w:t>sp.</w:t>
            </w:r>
          </w:p>
        </w:tc>
        <w:tc>
          <w:tcPr>
            <w:tcW w:w="1417" w:type="dxa"/>
            <w:vMerge w:val="restart"/>
            <w:vAlign w:val="center"/>
          </w:tcPr>
          <w:p w14:paraId="39BF089A"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trike/>
                <w:sz w:val="18"/>
                <w:szCs w:val="18"/>
                <w:lang w:eastAsia="tr-TR"/>
              </w:rPr>
              <w:t>---</w:t>
            </w:r>
          </w:p>
        </w:tc>
        <w:tc>
          <w:tcPr>
            <w:tcW w:w="1418" w:type="dxa"/>
            <w:vMerge w:val="restart"/>
            <w:vAlign w:val="center"/>
          </w:tcPr>
          <w:p w14:paraId="70B9D85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Heliotrope</w:t>
            </w:r>
          </w:p>
        </w:tc>
        <w:tc>
          <w:tcPr>
            <w:tcW w:w="1843" w:type="dxa"/>
            <w:gridSpan w:val="2"/>
            <w:vAlign w:val="center"/>
          </w:tcPr>
          <w:p w14:paraId="24AD0D4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1DE3DCF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49A1176B"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440C5157"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094576D2" w14:textId="77777777" w:rsidTr="0054110F">
        <w:trPr>
          <w:gridAfter w:val="2"/>
          <w:wAfter w:w="3543" w:type="dxa"/>
          <w:cantSplit/>
          <w:trHeight w:val="355"/>
        </w:trPr>
        <w:tc>
          <w:tcPr>
            <w:tcW w:w="675" w:type="dxa"/>
            <w:vMerge/>
            <w:vAlign w:val="center"/>
          </w:tcPr>
          <w:p w14:paraId="41DABE2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FBCB547"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058354F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1A5F381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51F6775B"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774DCB1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7E74A31E"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5BA2A29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18DBB87" w14:textId="77777777" w:rsidTr="0054110F">
        <w:trPr>
          <w:gridAfter w:val="2"/>
          <w:wAfter w:w="3543" w:type="dxa"/>
          <w:cantSplit/>
          <w:trHeight w:val="275"/>
        </w:trPr>
        <w:tc>
          <w:tcPr>
            <w:tcW w:w="675" w:type="dxa"/>
            <w:vMerge w:val="restart"/>
            <w:vAlign w:val="center"/>
          </w:tcPr>
          <w:p w14:paraId="48EC0D9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2D20F48"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Helleborus orientalis</w:t>
            </w:r>
            <w:r w:rsidRPr="00162F98">
              <w:rPr>
                <w:rFonts w:ascii="Times New Roman" w:eastAsia="Times New Roman" w:hAnsi="Times New Roman"/>
                <w:b/>
                <w:bCs/>
                <w:sz w:val="18"/>
                <w:szCs w:val="18"/>
                <w:lang w:eastAsia="tr-TR"/>
              </w:rPr>
              <w:t xml:space="preserve"> Lam.</w:t>
            </w:r>
          </w:p>
        </w:tc>
        <w:tc>
          <w:tcPr>
            <w:tcW w:w="1417" w:type="dxa"/>
            <w:vMerge w:val="restart"/>
            <w:vAlign w:val="center"/>
          </w:tcPr>
          <w:p w14:paraId="6FA1043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Çöpleme, Danabağırtan</w:t>
            </w:r>
          </w:p>
        </w:tc>
        <w:tc>
          <w:tcPr>
            <w:tcW w:w="1418" w:type="dxa"/>
            <w:vMerge w:val="restart"/>
            <w:vAlign w:val="center"/>
          </w:tcPr>
          <w:p w14:paraId="0F2A86C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Christmas rose, Hellebore</w:t>
            </w:r>
          </w:p>
        </w:tc>
        <w:tc>
          <w:tcPr>
            <w:tcW w:w="1843" w:type="dxa"/>
            <w:gridSpan w:val="2"/>
            <w:vAlign w:val="center"/>
          </w:tcPr>
          <w:p w14:paraId="6D810B9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0AA7238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 xml:space="preserve">Root </w:t>
            </w:r>
            <w:r w:rsidRPr="00162F98">
              <w:rPr>
                <w:rFonts w:ascii="Times New Roman" w:hAnsi="Times New Roman"/>
                <w:sz w:val="18"/>
                <w:szCs w:val="18"/>
              </w:rPr>
              <w:t>[</w:t>
            </w:r>
            <w:r w:rsidRPr="00162F98">
              <w:rPr>
                <w:rFonts w:ascii="Times New Roman" w:eastAsia="Times New Roman" w:hAnsi="Times New Roman"/>
                <w:bCs/>
                <w:sz w:val="18"/>
                <w:szCs w:val="18"/>
                <w:lang w:eastAsia="tr-TR"/>
              </w:rPr>
              <w:t>radix</w:t>
            </w:r>
            <w:r w:rsidRPr="00162F98">
              <w:rPr>
                <w:rFonts w:ascii="Times New Roman" w:hAnsi="Times New Roman"/>
                <w:sz w:val="18"/>
                <w:szCs w:val="18"/>
              </w:rPr>
              <w:t>]</w:t>
            </w:r>
          </w:p>
        </w:tc>
        <w:tc>
          <w:tcPr>
            <w:tcW w:w="1135" w:type="dxa"/>
            <w:gridSpan w:val="2"/>
            <w:vAlign w:val="center"/>
          </w:tcPr>
          <w:p w14:paraId="490BEE4E"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69C1F98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83E22C0" w14:textId="77777777" w:rsidTr="0054110F">
        <w:trPr>
          <w:gridAfter w:val="2"/>
          <w:wAfter w:w="3543" w:type="dxa"/>
          <w:cantSplit/>
          <w:trHeight w:val="352"/>
        </w:trPr>
        <w:tc>
          <w:tcPr>
            <w:tcW w:w="675" w:type="dxa"/>
            <w:vMerge/>
            <w:vAlign w:val="center"/>
          </w:tcPr>
          <w:p w14:paraId="456018F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2A98270"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0BFDAE9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1E1FE7F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4913CEE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Rizom</w:t>
            </w:r>
          </w:p>
        </w:tc>
        <w:tc>
          <w:tcPr>
            <w:tcW w:w="1701" w:type="dxa"/>
            <w:vAlign w:val="center"/>
          </w:tcPr>
          <w:p w14:paraId="17F4F5F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Rhizome [rhizoma]</w:t>
            </w:r>
          </w:p>
        </w:tc>
        <w:tc>
          <w:tcPr>
            <w:tcW w:w="1135" w:type="dxa"/>
            <w:gridSpan w:val="2"/>
            <w:vAlign w:val="center"/>
          </w:tcPr>
          <w:p w14:paraId="2B8BF4B8"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33380C5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EE0BD63" w14:textId="77777777" w:rsidTr="0054110F">
        <w:trPr>
          <w:gridAfter w:val="2"/>
          <w:wAfter w:w="3543" w:type="dxa"/>
          <w:cantSplit/>
          <w:trHeight w:val="340"/>
        </w:trPr>
        <w:tc>
          <w:tcPr>
            <w:tcW w:w="675" w:type="dxa"/>
            <w:vAlign w:val="center"/>
          </w:tcPr>
          <w:p w14:paraId="52C7DB9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8411B4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Herniaria glabra</w:t>
            </w:r>
            <w:r w:rsidRPr="00162F98">
              <w:rPr>
                <w:rFonts w:ascii="Times New Roman" w:hAnsi="Times New Roman"/>
                <w:b/>
                <w:sz w:val="18"/>
                <w:szCs w:val="18"/>
              </w:rPr>
              <w:t xml:space="preserve"> L.</w:t>
            </w:r>
          </w:p>
          <w:p w14:paraId="54BF8B2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Herniaria suavis</w:t>
            </w:r>
            <w:r w:rsidRPr="00162F98">
              <w:rPr>
                <w:rFonts w:ascii="Times New Roman" w:hAnsi="Times New Roman"/>
                <w:sz w:val="18"/>
                <w:szCs w:val="18"/>
              </w:rPr>
              <w:t xml:space="preserve"> Kloko</w:t>
            </w:r>
            <w:r w:rsidRPr="00162F98">
              <w:rPr>
                <w:rFonts w:ascii="Times New Roman" w:eastAsia="Times New Roman" w:hAnsi="Times New Roman"/>
                <w:i/>
                <w:sz w:val="18"/>
                <w:szCs w:val="18"/>
                <w:lang w:eastAsia="tr-TR"/>
              </w:rPr>
              <w:t>]</w:t>
            </w:r>
          </w:p>
        </w:tc>
        <w:tc>
          <w:tcPr>
            <w:tcW w:w="1417" w:type="dxa"/>
            <w:vAlign w:val="center"/>
          </w:tcPr>
          <w:p w14:paraId="534AC27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Kaşıkotu</w:t>
            </w:r>
          </w:p>
        </w:tc>
        <w:tc>
          <w:tcPr>
            <w:tcW w:w="1418" w:type="dxa"/>
            <w:vAlign w:val="center"/>
          </w:tcPr>
          <w:p w14:paraId="7612506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Rupturewort, Hairy burstwort</w:t>
            </w:r>
          </w:p>
        </w:tc>
        <w:tc>
          <w:tcPr>
            <w:tcW w:w="1843" w:type="dxa"/>
            <w:gridSpan w:val="2"/>
            <w:vAlign w:val="center"/>
          </w:tcPr>
          <w:p w14:paraId="37A25F3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6B2BDA5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0C64CE4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24AE93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2025EDB" w14:textId="77777777" w:rsidTr="0054110F">
        <w:trPr>
          <w:gridAfter w:val="2"/>
          <w:wAfter w:w="3543" w:type="dxa"/>
          <w:cantSplit/>
          <w:trHeight w:val="340"/>
        </w:trPr>
        <w:tc>
          <w:tcPr>
            <w:tcW w:w="675" w:type="dxa"/>
            <w:vAlign w:val="center"/>
          </w:tcPr>
          <w:p w14:paraId="6ECE6ED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07EC27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Herniaria hirsuta</w:t>
            </w:r>
            <w:r w:rsidRPr="00162F98">
              <w:rPr>
                <w:rFonts w:ascii="Times New Roman" w:hAnsi="Times New Roman"/>
                <w:b/>
                <w:sz w:val="18"/>
                <w:szCs w:val="18"/>
              </w:rPr>
              <w:t xml:space="preserve"> L.</w:t>
            </w:r>
          </w:p>
          <w:p w14:paraId="19F7F87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Herniaria besseri</w:t>
            </w:r>
            <w:r w:rsidRPr="00162F98">
              <w:rPr>
                <w:rFonts w:ascii="Times New Roman" w:hAnsi="Times New Roman"/>
                <w:sz w:val="18"/>
                <w:szCs w:val="18"/>
              </w:rPr>
              <w:t xml:space="preserve"> Fisch. ex Hornem.</w:t>
            </w:r>
            <w:r w:rsidRPr="00162F98">
              <w:rPr>
                <w:rFonts w:ascii="Times New Roman" w:eastAsia="Times New Roman" w:hAnsi="Times New Roman"/>
                <w:i/>
                <w:sz w:val="18"/>
                <w:szCs w:val="18"/>
                <w:lang w:eastAsia="tr-TR"/>
              </w:rPr>
              <w:t>]</w:t>
            </w:r>
          </w:p>
        </w:tc>
        <w:tc>
          <w:tcPr>
            <w:tcW w:w="1417" w:type="dxa"/>
            <w:vAlign w:val="center"/>
          </w:tcPr>
          <w:p w14:paraId="5904033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Tüylü kaşıkotu</w:t>
            </w:r>
          </w:p>
        </w:tc>
        <w:tc>
          <w:tcPr>
            <w:tcW w:w="1418" w:type="dxa"/>
            <w:vAlign w:val="center"/>
          </w:tcPr>
          <w:p w14:paraId="09FD12D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Rupturewort, hairy burstwort</w:t>
            </w:r>
          </w:p>
        </w:tc>
        <w:tc>
          <w:tcPr>
            <w:tcW w:w="1843" w:type="dxa"/>
            <w:gridSpan w:val="2"/>
            <w:vAlign w:val="center"/>
          </w:tcPr>
          <w:p w14:paraId="4CC9866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6A35AFE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28AAEBC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023A1C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FD82313" w14:textId="77777777" w:rsidTr="0054110F">
        <w:trPr>
          <w:gridAfter w:val="2"/>
          <w:wAfter w:w="3543" w:type="dxa"/>
          <w:cantSplit/>
          <w:trHeight w:val="340"/>
        </w:trPr>
        <w:tc>
          <w:tcPr>
            <w:tcW w:w="675" w:type="dxa"/>
            <w:vAlign w:val="center"/>
          </w:tcPr>
          <w:p w14:paraId="1FFDD24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779862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Hibiscus abelmoschus</w:t>
            </w:r>
            <w:r w:rsidRPr="00162F98">
              <w:rPr>
                <w:rFonts w:ascii="Times New Roman" w:hAnsi="Times New Roman"/>
                <w:b/>
                <w:sz w:val="18"/>
                <w:szCs w:val="18"/>
              </w:rPr>
              <w:t xml:space="preserve"> L.</w:t>
            </w:r>
          </w:p>
          <w:p w14:paraId="3C1D3AA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Hibiscus</w:t>
            </w:r>
            <w:r>
              <w:rPr>
                <w:rFonts w:ascii="Times New Roman" w:hAnsi="Times New Roman"/>
                <w:i/>
                <w:sz w:val="18"/>
                <w:szCs w:val="18"/>
              </w:rPr>
              <w:t xml:space="preserve"> </w:t>
            </w:r>
            <w:r w:rsidRPr="00162F98">
              <w:rPr>
                <w:rFonts w:ascii="Times New Roman" w:hAnsi="Times New Roman"/>
                <w:i/>
                <w:sz w:val="18"/>
                <w:szCs w:val="18"/>
              </w:rPr>
              <w:t xml:space="preserve">abelmoschus </w:t>
            </w:r>
            <w:r w:rsidRPr="00162F98">
              <w:rPr>
                <w:rFonts w:ascii="Times New Roman" w:hAnsi="Times New Roman"/>
                <w:sz w:val="18"/>
                <w:szCs w:val="18"/>
              </w:rPr>
              <w:t xml:space="preserve">var. </w:t>
            </w:r>
            <w:r w:rsidRPr="00162F98">
              <w:rPr>
                <w:rFonts w:ascii="Times New Roman" w:hAnsi="Times New Roman"/>
                <w:i/>
                <w:sz w:val="18"/>
                <w:szCs w:val="18"/>
              </w:rPr>
              <w:t xml:space="preserve">betulifolius </w:t>
            </w:r>
            <w:r w:rsidRPr="00162F98">
              <w:rPr>
                <w:rFonts w:ascii="Times New Roman" w:hAnsi="Times New Roman"/>
                <w:sz w:val="18"/>
                <w:szCs w:val="18"/>
              </w:rPr>
              <w:t>Mast.</w:t>
            </w:r>
            <w:r w:rsidRPr="00162F98">
              <w:rPr>
                <w:rFonts w:ascii="Times New Roman" w:eastAsia="Times New Roman" w:hAnsi="Times New Roman"/>
                <w:i/>
                <w:sz w:val="18"/>
                <w:szCs w:val="18"/>
                <w:lang w:eastAsia="tr-TR"/>
              </w:rPr>
              <w:t>]</w:t>
            </w:r>
          </w:p>
        </w:tc>
        <w:tc>
          <w:tcPr>
            <w:tcW w:w="1417" w:type="dxa"/>
            <w:vAlign w:val="center"/>
          </w:tcPr>
          <w:p w14:paraId="485FC50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Amberçiçeği</w:t>
            </w:r>
          </w:p>
        </w:tc>
        <w:tc>
          <w:tcPr>
            <w:tcW w:w="1418" w:type="dxa"/>
            <w:vAlign w:val="center"/>
          </w:tcPr>
          <w:p w14:paraId="1D16656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Musk okra</w:t>
            </w:r>
          </w:p>
        </w:tc>
        <w:tc>
          <w:tcPr>
            <w:tcW w:w="1843" w:type="dxa"/>
            <w:gridSpan w:val="2"/>
            <w:vAlign w:val="center"/>
          </w:tcPr>
          <w:p w14:paraId="7F3CDB4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w:t>
            </w:r>
          </w:p>
        </w:tc>
        <w:tc>
          <w:tcPr>
            <w:tcW w:w="1701" w:type="dxa"/>
            <w:vAlign w:val="center"/>
          </w:tcPr>
          <w:p w14:paraId="5CB65D0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5B1CEFE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02D2B0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1C83DFA" w14:textId="77777777" w:rsidTr="0054110F">
        <w:trPr>
          <w:gridAfter w:val="2"/>
          <w:wAfter w:w="3543" w:type="dxa"/>
          <w:cantSplit/>
          <w:trHeight w:val="340"/>
        </w:trPr>
        <w:tc>
          <w:tcPr>
            <w:tcW w:w="675" w:type="dxa"/>
            <w:vAlign w:val="center"/>
          </w:tcPr>
          <w:p w14:paraId="01C67BF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68DFEA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Hibiscus esculentus</w:t>
            </w:r>
            <w:r w:rsidRPr="00162F98">
              <w:rPr>
                <w:rFonts w:ascii="Times New Roman" w:hAnsi="Times New Roman"/>
                <w:b/>
                <w:sz w:val="18"/>
                <w:szCs w:val="18"/>
              </w:rPr>
              <w:t xml:space="preserve"> L.</w:t>
            </w:r>
          </w:p>
          <w:p w14:paraId="006F43A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Hibiscus esculentus</w:t>
            </w:r>
            <w:r w:rsidRPr="00162F98">
              <w:rPr>
                <w:rFonts w:ascii="Times New Roman" w:hAnsi="Times New Roman"/>
                <w:sz w:val="18"/>
                <w:szCs w:val="18"/>
              </w:rPr>
              <w:t xml:space="preserve"> var. </w:t>
            </w:r>
            <w:r w:rsidRPr="00162F98">
              <w:rPr>
                <w:rFonts w:ascii="Times New Roman" w:hAnsi="Times New Roman"/>
                <w:i/>
                <w:sz w:val="18"/>
                <w:szCs w:val="18"/>
              </w:rPr>
              <w:t>praecox</w:t>
            </w:r>
            <w:r w:rsidRPr="00162F98">
              <w:rPr>
                <w:rFonts w:ascii="Times New Roman" w:hAnsi="Times New Roman"/>
                <w:sz w:val="18"/>
                <w:szCs w:val="18"/>
              </w:rPr>
              <w:t xml:space="preserve"> (Forssk.) A.Chev.</w:t>
            </w:r>
            <w:r w:rsidRPr="00162F98">
              <w:rPr>
                <w:rFonts w:ascii="Times New Roman" w:eastAsia="Times New Roman" w:hAnsi="Times New Roman"/>
                <w:i/>
                <w:sz w:val="18"/>
                <w:szCs w:val="18"/>
                <w:lang w:eastAsia="tr-TR"/>
              </w:rPr>
              <w:t>]</w:t>
            </w:r>
          </w:p>
        </w:tc>
        <w:tc>
          <w:tcPr>
            <w:tcW w:w="1417" w:type="dxa"/>
            <w:vAlign w:val="center"/>
          </w:tcPr>
          <w:p w14:paraId="47835F9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Bamya</w:t>
            </w:r>
          </w:p>
        </w:tc>
        <w:tc>
          <w:tcPr>
            <w:tcW w:w="1418" w:type="dxa"/>
            <w:vAlign w:val="center"/>
          </w:tcPr>
          <w:p w14:paraId="15F722B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Okra</w:t>
            </w:r>
          </w:p>
        </w:tc>
        <w:tc>
          <w:tcPr>
            <w:tcW w:w="1843" w:type="dxa"/>
            <w:gridSpan w:val="2"/>
            <w:vAlign w:val="center"/>
          </w:tcPr>
          <w:p w14:paraId="44FB72E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w:t>
            </w:r>
          </w:p>
        </w:tc>
        <w:tc>
          <w:tcPr>
            <w:tcW w:w="1701" w:type="dxa"/>
            <w:vAlign w:val="center"/>
          </w:tcPr>
          <w:p w14:paraId="7D7449D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71414D8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147926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98AFD01" w14:textId="77777777" w:rsidTr="0054110F">
        <w:trPr>
          <w:gridAfter w:val="2"/>
          <w:wAfter w:w="3543" w:type="dxa"/>
          <w:cantSplit/>
          <w:trHeight w:val="340"/>
        </w:trPr>
        <w:tc>
          <w:tcPr>
            <w:tcW w:w="675" w:type="dxa"/>
            <w:vAlign w:val="center"/>
          </w:tcPr>
          <w:p w14:paraId="59FE817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3B90C9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Hibiscus rosa-sinensis</w:t>
            </w:r>
            <w:r w:rsidRPr="00162F98">
              <w:rPr>
                <w:rFonts w:ascii="Times New Roman" w:hAnsi="Times New Roman"/>
                <w:b/>
                <w:sz w:val="18"/>
                <w:szCs w:val="18"/>
              </w:rPr>
              <w:t xml:space="preserve"> L.</w:t>
            </w:r>
          </w:p>
          <w:p w14:paraId="3D25DC3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Hibiscus rosa-sinensis</w:t>
            </w:r>
            <w:r w:rsidRPr="00162F98">
              <w:rPr>
                <w:rFonts w:ascii="Times New Roman" w:hAnsi="Times New Roman"/>
                <w:sz w:val="18"/>
                <w:szCs w:val="18"/>
              </w:rPr>
              <w:t xml:space="preserve"> L. var. </w:t>
            </w:r>
            <w:r w:rsidRPr="00162F98">
              <w:rPr>
                <w:rFonts w:ascii="Times New Roman" w:hAnsi="Times New Roman"/>
                <w:i/>
                <w:sz w:val="18"/>
                <w:szCs w:val="18"/>
              </w:rPr>
              <w:t>rosa-sinensis</w:t>
            </w:r>
            <w:r w:rsidRPr="00162F98">
              <w:rPr>
                <w:rFonts w:ascii="Times New Roman" w:eastAsia="Times New Roman" w:hAnsi="Times New Roman"/>
                <w:i/>
                <w:sz w:val="18"/>
                <w:szCs w:val="18"/>
                <w:lang w:eastAsia="tr-TR"/>
              </w:rPr>
              <w:t>]</w:t>
            </w:r>
          </w:p>
        </w:tc>
        <w:tc>
          <w:tcPr>
            <w:tcW w:w="1417" w:type="dxa"/>
            <w:vAlign w:val="center"/>
          </w:tcPr>
          <w:p w14:paraId="707D38F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Çingülü</w:t>
            </w:r>
          </w:p>
        </w:tc>
        <w:tc>
          <w:tcPr>
            <w:tcW w:w="1418" w:type="dxa"/>
            <w:vAlign w:val="center"/>
          </w:tcPr>
          <w:p w14:paraId="0F001F0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China rose</w:t>
            </w:r>
          </w:p>
        </w:tc>
        <w:tc>
          <w:tcPr>
            <w:tcW w:w="1843" w:type="dxa"/>
            <w:gridSpan w:val="2"/>
            <w:vAlign w:val="center"/>
          </w:tcPr>
          <w:p w14:paraId="12B3E0C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w:t>
            </w:r>
          </w:p>
        </w:tc>
        <w:tc>
          <w:tcPr>
            <w:tcW w:w="1701" w:type="dxa"/>
            <w:vAlign w:val="center"/>
          </w:tcPr>
          <w:p w14:paraId="19C429B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157FF92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9868AE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B6D28B5" w14:textId="77777777" w:rsidTr="0054110F">
        <w:trPr>
          <w:gridAfter w:val="2"/>
          <w:wAfter w:w="3543" w:type="dxa"/>
          <w:cantSplit/>
          <w:trHeight w:val="447"/>
        </w:trPr>
        <w:tc>
          <w:tcPr>
            <w:tcW w:w="675" w:type="dxa"/>
            <w:vMerge w:val="restart"/>
            <w:vAlign w:val="center"/>
          </w:tcPr>
          <w:p w14:paraId="141907B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1F492CE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Hibiscus sabdariffa</w:t>
            </w:r>
            <w:r w:rsidRPr="00162F98">
              <w:rPr>
                <w:rFonts w:ascii="Times New Roman" w:hAnsi="Times New Roman"/>
                <w:b/>
                <w:sz w:val="18"/>
                <w:szCs w:val="18"/>
              </w:rPr>
              <w:t xml:space="preserve"> L.</w:t>
            </w:r>
          </w:p>
          <w:p w14:paraId="554D643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 xml:space="preserve">Abelmoschus cruentus </w:t>
            </w:r>
            <w:r w:rsidRPr="00162F98">
              <w:rPr>
                <w:rFonts w:ascii="Times New Roman" w:hAnsi="Times New Roman"/>
                <w:sz w:val="18"/>
                <w:szCs w:val="18"/>
              </w:rPr>
              <w:t>(Bertol.) Walp.</w:t>
            </w:r>
            <w:r w:rsidRPr="00162F98">
              <w:rPr>
                <w:rFonts w:ascii="Times New Roman" w:eastAsia="Times New Roman" w:hAnsi="Times New Roman"/>
                <w:i/>
                <w:sz w:val="18"/>
                <w:szCs w:val="18"/>
                <w:lang w:eastAsia="tr-TR"/>
              </w:rPr>
              <w:t>]</w:t>
            </w:r>
          </w:p>
        </w:tc>
        <w:tc>
          <w:tcPr>
            <w:tcW w:w="1417" w:type="dxa"/>
            <w:vMerge w:val="restart"/>
            <w:vAlign w:val="center"/>
          </w:tcPr>
          <w:p w14:paraId="1509EC2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Sudan bamyası, Karabamya</w:t>
            </w:r>
          </w:p>
        </w:tc>
        <w:tc>
          <w:tcPr>
            <w:tcW w:w="1418" w:type="dxa"/>
            <w:vMerge w:val="restart"/>
            <w:vAlign w:val="center"/>
          </w:tcPr>
          <w:p w14:paraId="38B5055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Roselle, African roselle, Red sorrel</w:t>
            </w:r>
          </w:p>
        </w:tc>
        <w:tc>
          <w:tcPr>
            <w:tcW w:w="1843" w:type="dxa"/>
            <w:gridSpan w:val="2"/>
            <w:vAlign w:val="center"/>
          </w:tcPr>
          <w:p w14:paraId="139A691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w:t>
            </w:r>
          </w:p>
        </w:tc>
        <w:tc>
          <w:tcPr>
            <w:tcW w:w="1701" w:type="dxa"/>
            <w:vAlign w:val="center"/>
          </w:tcPr>
          <w:p w14:paraId="25BD8D3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73DE465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13EA5D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CB90473" w14:textId="77777777" w:rsidTr="0054110F">
        <w:trPr>
          <w:gridAfter w:val="2"/>
          <w:wAfter w:w="3543" w:type="dxa"/>
          <w:cantSplit/>
          <w:trHeight w:val="425"/>
        </w:trPr>
        <w:tc>
          <w:tcPr>
            <w:tcW w:w="675" w:type="dxa"/>
            <w:vMerge/>
            <w:vAlign w:val="center"/>
          </w:tcPr>
          <w:p w14:paraId="35BF8E6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0C6FFC7"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3D4F4085"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246B163E"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3B411FE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w:t>
            </w:r>
          </w:p>
        </w:tc>
        <w:tc>
          <w:tcPr>
            <w:tcW w:w="1701" w:type="dxa"/>
            <w:vAlign w:val="center"/>
          </w:tcPr>
          <w:p w14:paraId="4C713FB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2FA68A8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31C38B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2CBB3FF" w14:textId="77777777" w:rsidTr="0054110F">
        <w:trPr>
          <w:gridAfter w:val="2"/>
          <w:wAfter w:w="3543" w:type="dxa"/>
          <w:cantSplit/>
          <w:trHeight w:val="340"/>
        </w:trPr>
        <w:tc>
          <w:tcPr>
            <w:tcW w:w="675" w:type="dxa"/>
            <w:vAlign w:val="center"/>
          </w:tcPr>
          <w:p w14:paraId="30EC713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9BF2E3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Hippophae rhamnoides</w:t>
            </w:r>
            <w:r w:rsidRPr="00162F98">
              <w:rPr>
                <w:rFonts w:ascii="Times New Roman" w:hAnsi="Times New Roman"/>
                <w:b/>
                <w:sz w:val="18"/>
                <w:szCs w:val="18"/>
              </w:rPr>
              <w:t xml:space="preserve"> L.</w:t>
            </w:r>
          </w:p>
          <w:p w14:paraId="365D679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iCs/>
                <w:sz w:val="18"/>
                <w:szCs w:val="18"/>
              </w:rPr>
              <w:t>Elaeagnus rhamnoides</w:t>
            </w:r>
            <w:r w:rsidRPr="00162F98">
              <w:rPr>
                <w:rStyle w:val="apple-converted-space"/>
                <w:rFonts w:ascii="Times New Roman" w:hAnsi="Times New Roman"/>
                <w:sz w:val="18"/>
                <w:szCs w:val="18"/>
              </w:rPr>
              <w:t> </w:t>
            </w:r>
            <w:r w:rsidRPr="00162F98">
              <w:rPr>
                <w:rFonts w:ascii="Times New Roman" w:hAnsi="Times New Roman"/>
                <w:sz w:val="18"/>
                <w:szCs w:val="18"/>
              </w:rPr>
              <w:t>(L.) A.Nelson</w:t>
            </w:r>
            <w:r w:rsidRPr="00162F98">
              <w:rPr>
                <w:rFonts w:ascii="Times New Roman" w:eastAsia="Times New Roman" w:hAnsi="Times New Roman"/>
                <w:i/>
                <w:sz w:val="18"/>
                <w:szCs w:val="18"/>
                <w:lang w:eastAsia="tr-TR"/>
              </w:rPr>
              <w:t>]</w:t>
            </w:r>
          </w:p>
        </w:tc>
        <w:tc>
          <w:tcPr>
            <w:tcW w:w="1417" w:type="dxa"/>
            <w:vAlign w:val="center"/>
          </w:tcPr>
          <w:p w14:paraId="385B39A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Kır iğdesi</w:t>
            </w:r>
          </w:p>
        </w:tc>
        <w:tc>
          <w:tcPr>
            <w:tcW w:w="1418" w:type="dxa"/>
            <w:vAlign w:val="center"/>
          </w:tcPr>
          <w:p w14:paraId="1EBFD84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Sea buckthorn</w:t>
            </w:r>
          </w:p>
        </w:tc>
        <w:tc>
          <w:tcPr>
            <w:tcW w:w="1843" w:type="dxa"/>
            <w:gridSpan w:val="2"/>
            <w:vAlign w:val="center"/>
          </w:tcPr>
          <w:p w14:paraId="40D89AA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50B2768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6979DBC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2F2419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A79869F" w14:textId="77777777" w:rsidTr="0054110F">
        <w:trPr>
          <w:gridAfter w:val="2"/>
          <w:wAfter w:w="3543" w:type="dxa"/>
          <w:cantSplit/>
          <w:trHeight w:val="340"/>
        </w:trPr>
        <w:tc>
          <w:tcPr>
            <w:tcW w:w="675" w:type="dxa"/>
            <w:vAlign w:val="center"/>
          </w:tcPr>
          <w:p w14:paraId="7BC50B9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159808F"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Hoodia gordonii</w:t>
            </w:r>
            <w:r w:rsidRPr="00162F98">
              <w:rPr>
                <w:rFonts w:ascii="Times New Roman" w:eastAsia="Times New Roman" w:hAnsi="Times New Roman"/>
                <w:b/>
                <w:sz w:val="18"/>
                <w:szCs w:val="18"/>
                <w:lang w:eastAsia="tr-TR"/>
              </w:rPr>
              <w:t xml:space="preserve"> Sweet ex Decne</w:t>
            </w:r>
          </w:p>
          <w:p w14:paraId="71A5C17E"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i/>
                <w:sz w:val="18"/>
                <w:szCs w:val="18"/>
                <w:lang w:eastAsia="tr-TR"/>
              </w:rPr>
              <w:t>[</w:t>
            </w:r>
            <w:r w:rsidRPr="00162F98">
              <w:rPr>
                <w:rStyle w:val="name"/>
                <w:rFonts w:ascii="Times New Roman" w:hAnsi="Times New Roman"/>
                <w:i/>
                <w:iCs/>
                <w:sz w:val="18"/>
                <w:szCs w:val="18"/>
                <w:shd w:val="clear" w:color="auto" w:fill="FFFFFF"/>
              </w:rPr>
              <w:t>Scytanthus</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gordonii</w:t>
            </w:r>
            <w:r>
              <w:rPr>
                <w:rStyle w:val="name"/>
                <w:rFonts w:ascii="Times New Roman" w:hAnsi="Times New Roman"/>
                <w:i/>
                <w:iCs/>
                <w:sz w:val="18"/>
                <w:szCs w:val="18"/>
                <w:shd w:val="clear" w:color="auto" w:fill="FFFFFF"/>
              </w:rPr>
              <w:t xml:space="preserve"> </w:t>
            </w:r>
            <w:r w:rsidRPr="00162F98">
              <w:rPr>
                <w:rStyle w:val="authorship"/>
                <w:sz w:val="18"/>
                <w:szCs w:val="18"/>
                <w:shd w:val="clear" w:color="auto" w:fill="FFFFFF"/>
              </w:rPr>
              <w:t>(Masson) Hook.</w:t>
            </w:r>
            <w:r w:rsidRPr="00162F98">
              <w:rPr>
                <w:rFonts w:ascii="Times New Roman" w:eastAsia="Times New Roman" w:hAnsi="Times New Roman"/>
                <w:i/>
                <w:sz w:val="18"/>
                <w:szCs w:val="18"/>
                <w:lang w:eastAsia="tr-TR"/>
              </w:rPr>
              <w:t>]</w:t>
            </w:r>
          </w:p>
        </w:tc>
        <w:tc>
          <w:tcPr>
            <w:tcW w:w="1417" w:type="dxa"/>
            <w:vAlign w:val="center"/>
          </w:tcPr>
          <w:p w14:paraId="7EFCECEA"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Hodiya</w:t>
            </w:r>
          </w:p>
        </w:tc>
        <w:tc>
          <w:tcPr>
            <w:tcW w:w="1418" w:type="dxa"/>
            <w:vAlign w:val="center"/>
          </w:tcPr>
          <w:p w14:paraId="4819CDCF"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Hoodia</w:t>
            </w:r>
          </w:p>
        </w:tc>
        <w:tc>
          <w:tcPr>
            <w:tcW w:w="1843" w:type="dxa"/>
            <w:gridSpan w:val="2"/>
            <w:vAlign w:val="center"/>
          </w:tcPr>
          <w:p w14:paraId="20F96155"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1A17B94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1B2B592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69089CF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A3765FA" w14:textId="77777777" w:rsidTr="0054110F">
        <w:trPr>
          <w:gridAfter w:val="2"/>
          <w:wAfter w:w="3543" w:type="dxa"/>
          <w:cantSplit/>
          <w:trHeight w:val="340"/>
        </w:trPr>
        <w:tc>
          <w:tcPr>
            <w:tcW w:w="675" w:type="dxa"/>
            <w:vAlign w:val="center"/>
          </w:tcPr>
          <w:p w14:paraId="732E36A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EF3D460"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 xml:space="preserve">Hordeum chilense </w:t>
            </w:r>
            <w:r w:rsidRPr="00162F98">
              <w:rPr>
                <w:rFonts w:ascii="Times New Roman" w:eastAsia="Times New Roman" w:hAnsi="Times New Roman"/>
                <w:b/>
                <w:sz w:val="18"/>
                <w:szCs w:val="18"/>
                <w:lang w:eastAsia="tr-TR"/>
              </w:rPr>
              <w:t>Roem. et Schult</w:t>
            </w:r>
            <w:r>
              <w:rPr>
                <w:rFonts w:ascii="Times New Roman" w:eastAsia="Times New Roman" w:hAnsi="Times New Roman"/>
                <w:b/>
                <w:sz w:val="18"/>
                <w:szCs w:val="18"/>
                <w:lang w:eastAsia="tr-TR"/>
              </w:rPr>
              <w:t xml:space="preserve"> </w:t>
            </w:r>
            <w:r w:rsidRPr="00162F98">
              <w:rPr>
                <w:rFonts w:ascii="Times New Roman" w:eastAsia="Times New Roman" w:hAnsi="Times New Roman"/>
                <w:b/>
                <w:sz w:val="18"/>
                <w:szCs w:val="18"/>
                <w:lang w:eastAsia="tr-TR"/>
              </w:rPr>
              <w:t>x</w:t>
            </w:r>
            <w:r w:rsidRPr="00162F98">
              <w:rPr>
                <w:rFonts w:ascii="Times New Roman" w:eastAsia="Times New Roman" w:hAnsi="Times New Roman"/>
                <w:b/>
                <w:i/>
                <w:sz w:val="18"/>
                <w:szCs w:val="18"/>
                <w:lang w:eastAsia="tr-TR"/>
              </w:rPr>
              <w:t xml:space="preserve"> Triticum turgidum </w:t>
            </w:r>
            <w:r w:rsidRPr="00162F98">
              <w:rPr>
                <w:rFonts w:ascii="Times New Roman" w:eastAsia="Times New Roman" w:hAnsi="Times New Roman"/>
                <w:b/>
                <w:sz w:val="18"/>
                <w:szCs w:val="18"/>
                <w:lang w:eastAsia="tr-TR"/>
              </w:rPr>
              <w:t>L.</w:t>
            </w:r>
          </w:p>
        </w:tc>
        <w:tc>
          <w:tcPr>
            <w:tcW w:w="1417" w:type="dxa"/>
            <w:vAlign w:val="center"/>
          </w:tcPr>
          <w:p w14:paraId="7B273EC3"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Tritordeum</w:t>
            </w:r>
          </w:p>
        </w:tc>
        <w:tc>
          <w:tcPr>
            <w:tcW w:w="1418" w:type="dxa"/>
            <w:vAlign w:val="center"/>
          </w:tcPr>
          <w:p w14:paraId="2B9FC184"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Tritordeum</w:t>
            </w:r>
          </w:p>
        </w:tc>
        <w:tc>
          <w:tcPr>
            <w:tcW w:w="1843" w:type="dxa"/>
            <w:gridSpan w:val="2"/>
            <w:vAlign w:val="center"/>
          </w:tcPr>
          <w:p w14:paraId="2ACFB667" w14:textId="77777777" w:rsidR="00B84BCA" w:rsidRPr="00162F98" w:rsidRDefault="00B84BCA" w:rsidP="00B84BCA">
            <w:pPr>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Tohum (tane)</w:t>
            </w:r>
          </w:p>
        </w:tc>
        <w:tc>
          <w:tcPr>
            <w:tcW w:w="1701" w:type="dxa"/>
            <w:vAlign w:val="center"/>
          </w:tcPr>
          <w:p w14:paraId="7D9551E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(grain)</w:t>
            </w:r>
            <w:r w:rsidRPr="00162F98">
              <w:rPr>
                <w:rFonts w:ascii="Times New Roman" w:eastAsia="Times New Roman" w:hAnsi="Times New Roman"/>
                <w:bCs/>
                <w:sz w:val="18"/>
                <w:szCs w:val="18"/>
                <w:lang w:eastAsia="tr-TR"/>
              </w:rPr>
              <w:t xml:space="preserve"> [semen]</w:t>
            </w:r>
          </w:p>
        </w:tc>
        <w:tc>
          <w:tcPr>
            <w:tcW w:w="1135" w:type="dxa"/>
            <w:gridSpan w:val="2"/>
            <w:vAlign w:val="center"/>
          </w:tcPr>
          <w:p w14:paraId="6473E58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D3876E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2A82F93" w14:textId="77777777" w:rsidTr="0054110F">
        <w:trPr>
          <w:gridAfter w:val="2"/>
          <w:wAfter w:w="3543" w:type="dxa"/>
          <w:cantSplit/>
          <w:trHeight w:val="741"/>
        </w:trPr>
        <w:tc>
          <w:tcPr>
            <w:tcW w:w="675" w:type="dxa"/>
            <w:vAlign w:val="center"/>
          </w:tcPr>
          <w:p w14:paraId="0A4FCF5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2D0D8F9" w14:textId="77777777" w:rsidR="00B84BCA" w:rsidRPr="00B077F1" w:rsidRDefault="00B84BCA" w:rsidP="00B84BCA">
            <w:pPr>
              <w:spacing w:before="60" w:after="60" w:line="240" w:lineRule="auto"/>
              <w:rPr>
                <w:rFonts w:ascii="Times New Roman" w:hAnsi="Times New Roman"/>
                <w:b/>
                <w:sz w:val="18"/>
                <w:szCs w:val="18"/>
              </w:rPr>
            </w:pPr>
            <w:r w:rsidRPr="00B077F1">
              <w:rPr>
                <w:rFonts w:ascii="Times New Roman" w:hAnsi="Times New Roman"/>
                <w:b/>
                <w:i/>
                <w:sz w:val="18"/>
                <w:szCs w:val="18"/>
              </w:rPr>
              <w:t>Hordeum vulgare</w:t>
            </w:r>
            <w:r w:rsidRPr="00B077F1">
              <w:rPr>
                <w:rFonts w:ascii="Times New Roman" w:hAnsi="Times New Roman"/>
                <w:b/>
                <w:sz w:val="18"/>
                <w:szCs w:val="18"/>
              </w:rPr>
              <w:t xml:space="preserve"> L.         </w:t>
            </w:r>
            <w:r w:rsidRPr="00B077F1">
              <w:rPr>
                <w:rFonts w:ascii="Times New Roman" w:eastAsia="Times New Roman" w:hAnsi="Times New Roman"/>
                <w:i/>
                <w:sz w:val="18"/>
                <w:szCs w:val="18"/>
                <w:lang w:eastAsia="tr-TR"/>
              </w:rPr>
              <w:t>[</w:t>
            </w:r>
            <w:r w:rsidRPr="00B077F1">
              <w:rPr>
                <w:rFonts w:ascii="Times New Roman" w:hAnsi="Times New Roman"/>
                <w:i/>
                <w:sz w:val="18"/>
                <w:szCs w:val="18"/>
              </w:rPr>
              <w:t>Hordeum hexastichon</w:t>
            </w:r>
            <w:r w:rsidRPr="00B077F1">
              <w:rPr>
                <w:rFonts w:ascii="Times New Roman" w:hAnsi="Times New Roman"/>
                <w:sz w:val="18"/>
                <w:szCs w:val="18"/>
              </w:rPr>
              <w:t xml:space="preserve"> L., </w:t>
            </w:r>
            <w:r w:rsidRPr="00B077F1">
              <w:rPr>
                <w:i/>
                <w:sz w:val="24"/>
                <w:szCs w:val="24"/>
              </w:rPr>
              <w:t xml:space="preserve"> </w:t>
            </w:r>
            <w:r w:rsidRPr="00B077F1">
              <w:rPr>
                <w:rFonts w:ascii="Times New Roman" w:hAnsi="Times New Roman"/>
                <w:i/>
                <w:sz w:val="18"/>
                <w:szCs w:val="18"/>
              </w:rPr>
              <w:t>Hordeum sativum</w:t>
            </w:r>
            <w:r w:rsidRPr="00B077F1">
              <w:rPr>
                <w:rFonts w:ascii="Times New Roman" w:hAnsi="Times New Roman"/>
                <w:sz w:val="18"/>
                <w:szCs w:val="18"/>
              </w:rPr>
              <w:t xml:space="preserve"> Jess.</w:t>
            </w:r>
            <w:r w:rsidRPr="00B077F1">
              <w:rPr>
                <w:rFonts w:ascii="Times New Roman" w:eastAsia="Times New Roman" w:hAnsi="Times New Roman"/>
                <w:i/>
                <w:sz w:val="18"/>
                <w:szCs w:val="18"/>
                <w:lang w:eastAsia="tr-TR"/>
              </w:rPr>
              <w:t>]</w:t>
            </w:r>
          </w:p>
        </w:tc>
        <w:tc>
          <w:tcPr>
            <w:tcW w:w="1417" w:type="dxa"/>
            <w:vAlign w:val="center"/>
          </w:tcPr>
          <w:p w14:paraId="1120A90B" w14:textId="77777777" w:rsidR="00B84BCA" w:rsidRPr="00B077F1" w:rsidRDefault="00B84BCA" w:rsidP="00B84BCA">
            <w:pPr>
              <w:spacing w:before="60" w:after="60" w:line="240" w:lineRule="auto"/>
              <w:rPr>
                <w:rFonts w:ascii="Times New Roman" w:hAnsi="Times New Roman"/>
                <w:sz w:val="18"/>
                <w:szCs w:val="18"/>
              </w:rPr>
            </w:pPr>
            <w:r w:rsidRPr="00B077F1">
              <w:rPr>
                <w:rFonts w:ascii="Times New Roman" w:hAnsi="Times New Roman"/>
                <w:sz w:val="18"/>
                <w:szCs w:val="18"/>
              </w:rPr>
              <w:t>Arpa</w:t>
            </w:r>
          </w:p>
        </w:tc>
        <w:tc>
          <w:tcPr>
            <w:tcW w:w="1418" w:type="dxa"/>
            <w:vAlign w:val="center"/>
          </w:tcPr>
          <w:p w14:paraId="2D01C3A5" w14:textId="77777777" w:rsidR="00B84BCA" w:rsidRPr="00B077F1" w:rsidRDefault="00B84BCA" w:rsidP="00B84BCA">
            <w:pPr>
              <w:spacing w:before="60" w:after="60" w:line="240" w:lineRule="auto"/>
              <w:rPr>
                <w:rFonts w:ascii="Times New Roman" w:hAnsi="Times New Roman"/>
                <w:strike/>
                <w:sz w:val="18"/>
                <w:szCs w:val="18"/>
              </w:rPr>
            </w:pPr>
            <w:r w:rsidRPr="00B077F1">
              <w:rPr>
                <w:rFonts w:ascii="Times New Roman" w:hAnsi="Times New Roman"/>
                <w:sz w:val="18"/>
                <w:szCs w:val="18"/>
              </w:rPr>
              <w:t>Barley</w:t>
            </w:r>
          </w:p>
        </w:tc>
        <w:tc>
          <w:tcPr>
            <w:tcW w:w="1843" w:type="dxa"/>
            <w:gridSpan w:val="2"/>
            <w:vAlign w:val="center"/>
          </w:tcPr>
          <w:p w14:paraId="37BB50B5" w14:textId="77777777" w:rsidR="00B84BCA" w:rsidRPr="00B077F1" w:rsidRDefault="00B84BCA" w:rsidP="00B84BCA">
            <w:pPr>
              <w:spacing w:before="60" w:after="60" w:line="240" w:lineRule="auto"/>
              <w:rPr>
                <w:rFonts w:ascii="Times New Roman" w:hAnsi="Times New Roman"/>
                <w:sz w:val="18"/>
                <w:szCs w:val="18"/>
              </w:rPr>
            </w:pPr>
            <w:r w:rsidRPr="00B077F1">
              <w:rPr>
                <w:rFonts w:ascii="Times New Roman" w:hAnsi="Times New Roman"/>
                <w:sz w:val="18"/>
                <w:szCs w:val="18"/>
              </w:rPr>
              <w:t>Meyve (tohum)</w:t>
            </w:r>
          </w:p>
        </w:tc>
        <w:tc>
          <w:tcPr>
            <w:tcW w:w="1701" w:type="dxa"/>
            <w:vAlign w:val="center"/>
          </w:tcPr>
          <w:p w14:paraId="2813F956" w14:textId="77777777" w:rsidR="00B84BCA" w:rsidRPr="00B077F1" w:rsidRDefault="00B84BCA" w:rsidP="00B84BCA">
            <w:pPr>
              <w:spacing w:before="60" w:after="60" w:line="240" w:lineRule="auto"/>
              <w:rPr>
                <w:rFonts w:ascii="Times New Roman" w:hAnsi="Times New Roman"/>
                <w:sz w:val="18"/>
                <w:szCs w:val="18"/>
              </w:rPr>
            </w:pPr>
            <w:r w:rsidRPr="00B077F1">
              <w:rPr>
                <w:rFonts w:ascii="Times New Roman" w:hAnsi="Times New Roman"/>
                <w:sz w:val="18"/>
                <w:szCs w:val="18"/>
              </w:rPr>
              <w:t>Fruit (seed)</w:t>
            </w:r>
            <w:r w:rsidRPr="00B077F1">
              <w:rPr>
                <w:rStyle w:val="DipnotBavurusu"/>
                <w:rFonts w:ascii="Times New Roman" w:hAnsi="Times New Roman"/>
                <w:sz w:val="18"/>
                <w:szCs w:val="18"/>
              </w:rPr>
              <w:footnoteReference w:id="33"/>
            </w:r>
            <w:r w:rsidRPr="00B077F1">
              <w:rPr>
                <w:rFonts w:ascii="Times New Roman" w:hAnsi="Times New Roman"/>
                <w:sz w:val="18"/>
                <w:szCs w:val="18"/>
              </w:rPr>
              <w:t xml:space="preserve"> [fructus]</w:t>
            </w:r>
          </w:p>
        </w:tc>
        <w:tc>
          <w:tcPr>
            <w:tcW w:w="1135" w:type="dxa"/>
            <w:gridSpan w:val="2"/>
            <w:vAlign w:val="center"/>
          </w:tcPr>
          <w:p w14:paraId="215119F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F5D8AF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DC5EC8A" w14:textId="77777777" w:rsidTr="0054110F">
        <w:trPr>
          <w:gridAfter w:val="2"/>
          <w:wAfter w:w="3543" w:type="dxa"/>
          <w:cantSplit/>
          <w:trHeight w:val="251"/>
        </w:trPr>
        <w:tc>
          <w:tcPr>
            <w:tcW w:w="675" w:type="dxa"/>
            <w:vMerge w:val="restart"/>
            <w:vAlign w:val="center"/>
          </w:tcPr>
          <w:p w14:paraId="0935BCB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6D95C007" w14:textId="77777777" w:rsidR="00B84BCA" w:rsidRPr="009F23F1" w:rsidRDefault="00B84BCA" w:rsidP="00B84BCA">
            <w:pPr>
              <w:spacing w:before="60" w:after="60" w:line="240" w:lineRule="auto"/>
              <w:rPr>
                <w:rFonts w:ascii="Times New Roman" w:hAnsi="Times New Roman"/>
                <w:b/>
                <w:sz w:val="18"/>
                <w:szCs w:val="18"/>
              </w:rPr>
            </w:pPr>
            <w:r w:rsidRPr="009F23F1">
              <w:rPr>
                <w:rFonts w:ascii="Times New Roman" w:hAnsi="Times New Roman"/>
                <w:b/>
                <w:i/>
                <w:sz w:val="18"/>
                <w:szCs w:val="18"/>
              </w:rPr>
              <w:t>Humulus lupulus</w:t>
            </w:r>
            <w:r w:rsidRPr="009F23F1">
              <w:rPr>
                <w:rFonts w:ascii="Times New Roman" w:hAnsi="Times New Roman"/>
                <w:b/>
                <w:sz w:val="18"/>
                <w:szCs w:val="18"/>
              </w:rPr>
              <w:t xml:space="preserve"> L.</w:t>
            </w:r>
          </w:p>
          <w:p w14:paraId="24F4AD91" w14:textId="77777777" w:rsidR="00B84BCA" w:rsidRPr="009F23F1" w:rsidRDefault="00B84BCA" w:rsidP="00B84BCA">
            <w:pPr>
              <w:spacing w:before="60" w:after="60" w:line="240" w:lineRule="auto"/>
              <w:rPr>
                <w:rFonts w:ascii="Times New Roman" w:hAnsi="Times New Roman"/>
                <w:b/>
                <w:sz w:val="18"/>
                <w:szCs w:val="18"/>
              </w:rPr>
            </w:pPr>
            <w:r w:rsidRPr="009F23F1">
              <w:rPr>
                <w:rFonts w:ascii="Times New Roman" w:eastAsia="Times New Roman" w:hAnsi="Times New Roman"/>
                <w:i/>
                <w:sz w:val="18"/>
                <w:szCs w:val="18"/>
                <w:lang w:eastAsia="tr-TR"/>
              </w:rPr>
              <w:t>[</w:t>
            </w:r>
            <w:r w:rsidRPr="009F23F1">
              <w:rPr>
                <w:rFonts w:ascii="Times New Roman" w:hAnsi="Times New Roman"/>
                <w:i/>
                <w:sz w:val="18"/>
                <w:szCs w:val="18"/>
              </w:rPr>
              <w:t xml:space="preserve">Lupulus humulus </w:t>
            </w:r>
            <w:r w:rsidRPr="009F23F1">
              <w:rPr>
                <w:rFonts w:ascii="Times New Roman" w:hAnsi="Times New Roman"/>
                <w:sz w:val="18"/>
                <w:szCs w:val="18"/>
              </w:rPr>
              <w:t>Mill.</w:t>
            </w:r>
            <w:r w:rsidRPr="009F23F1">
              <w:rPr>
                <w:rFonts w:ascii="Times New Roman" w:eastAsia="Times New Roman" w:hAnsi="Times New Roman"/>
                <w:i/>
                <w:sz w:val="18"/>
                <w:szCs w:val="18"/>
                <w:lang w:eastAsia="tr-TR"/>
              </w:rPr>
              <w:t>]</w:t>
            </w:r>
          </w:p>
        </w:tc>
        <w:tc>
          <w:tcPr>
            <w:tcW w:w="1417" w:type="dxa"/>
            <w:vMerge w:val="restart"/>
            <w:vAlign w:val="center"/>
          </w:tcPr>
          <w:p w14:paraId="59B366EB" w14:textId="77777777" w:rsidR="00B84BCA" w:rsidRPr="009F23F1" w:rsidRDefault="00B84BCA" w:rsidP="00B84BCA">
            <w:pPr>
              <w:spacing w:before="60" w:after="60" w:line="240" w:lineRule="auto"/>
              <w:rPr>
                <w:rFonts w:ascii="Times New Roman" w:hAnsi="Times New Roman"/>
                <w:sz w:val="18"/>
                <w:szCs w:val="18"/>
              </w:rPr>
            </w:pPr>
            <w:r w:rsidRPr="009F23F1">
              <w:rPr>
                <w:rFonts w:ascii="Times New Roman" w:hAnsi="Times New Roman"/>
                <w:sz w:val="18"/>
                <w:szCs w:val="18"/>
              </w:rPr>
              <w:t>Şerbetçiotu</w:t>
            </w:r>
          </w:p>
        </w:tc>
        <w:tc>
          <w:tcPr>
            <w:tcW w:w="1418" w:type="dxa"/>
            <w:vMerge w:val="restart"/>
            <w:vAlign w:val="center"/>
          </w:tcPr>
          <w:p w14:paraId="52803E01" w14:textId="77777777" w:rsidR="00B84BCA" w:rsidRPr="009F23F1" w:rsidRDefault="00B84BCA" w:rsidP="00B84BCA">
            <w:pPr>
              <w:spacing w:before="60" w:after="60" w:line="240" w:lineRule="auto"/>
              <w:rPr>
                <w:rFonts w:ascii="Times New Roman" w:hAnsi="Times New Roman"/>
                <w:sz w:val="18"/>
                <w:szCs w:val="18"/>
              </w:rPr>
            </w:pPr>
            <w:r w:rsidRPr="009F23F1">
              <w:rPr>
                <w:rFonts w:ascii="Times New Roman" w:hAnsi="Times New Roman"/>
                <w:sz w:val="18"/>
                <w:szCs w:val="18"/>
              </w:rPr>
              <w:t>Hops</w:t>
            </w:r>
          </w:p>
        </w:tc>
        <w:tc>
          <w:tcPr>
            <w:tcW w:w="1843" w:type="dxa"/>
            <w:gridSpan w:val="2"/>
            <w:vAlign w:val="center"/>
          </w:tcPr>
          <w:p w14:paraId="1CD79723"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eastAsia="Times New Roman" w:hAnsi="Times New Roman"/>
                <w:bCs/>
                <w:sz w:val="18"/>
                <w:szCs w:val="18"/>
                <w:lang w:eastAsia="tr-TR"/>
              </w:rPr>
              <w:t>Toprak üstü</w:t>
            </w:r>
          </w:p>
        </w:tc>
        <w:tc>
          <w:tcPr>
            <w:tcW w:w="1701" w:type="dxa"/>
            <w:vAlign w:val="center"/>
          </w:tcPr>
          <w:p w14:paraId="15CDED56" w14:textId="77777777" w:rsidR="00B84BCA" w:rsidRPr="009F23F1" w:rsidRDefault="00B84BCA" w:rsidP="00B84BCA">
            <w:pPr>
              <w:spacing w:before="60" w:after="60" w:line="240" w:lineRule="auto"/>
              <w:rPr>
                <w:rFonts w:ascii="Times New Roman" w:hAnsi="Times New Roman"/>
                <w:sz w:val="18"/>
                <w:szCs w:val="18"/>
              </w:rPr>
            </w:pPr>
            <w:r w:rsidRPr="009F23F1">
              <w:rPr>
                <w:rFonts w:ascii="Times New Roman" w:hAnsi="Times New Roman"/>
                <w:sz w:val="18"/>
                <w:szCs w:val="18"/>
              </w:rPr>
              <w:t>Herb [herba]</w:t>
            </w:r>
          </w:p>
        </w:tc>
        <w:tc>
          <w:tcPr>
            <w:tcW w:w="1135" w:type="dxa"/>
            <w:gridSpan w:val="2"/>
            <w:vMerge w:val="restart"/>
            <w:vAlign w:val="center"/>
          </w:tcPr>
          <w:p w14:paraId="1816CAFF" w14:textId="77777777" w:rsidR="00B84BCA" w:rsidRPr="009F23F1" w:rsidRDefault="00B84BCA" w:rsidP="00B84BCA">
            <w:pPr>
              <w:spacing w:before="60" w:after="60" w:line="240" w:lineRule="auto"/>
              <w:jc w:val="center"/>
              <w:rPr>
                <w:rFonts w:ascii="Times New Roman" w:hAnsi="Times New Roman"/>
                <w:sz w:val="18"/>
                <w:szCs w:val="18"/>
              </w:rPr>
            </w:pPr>
            <w:r w:rsidRPr="009F23F1">
              <w:rPr>
                <w:rFonts w:ascii="Times New Roman" w:hAnsi="Times New Roman"/>
                <w:sz w:val="18"/>
                <w:szCs w:val="18"/>
              </w:rPr>
              <w:t>P</w:t>
            </w:r>
          </w:p>
        </w:tc>
        <w:tc>
          <w:tcPr>
            <w:tcW w:w="3543" w:type="dxa"/>
            <w:gridSpan w:val="2"/>
            <w:vMerge w:val="restart"/>
            <w:vAlign w:val="center"/>
          </w:tcPr>
          <w:p w14:paraId="3D764871" w14:textId="77777777" w:rsidR="00B84BCA" w:rsidRPr="00E76DCE" w:rsidRDefault="00B84BCA" w:rsidP="00B84BCA">
            <w:pPr>
              <w:tabs>
                <w:tab w:val="left" w:pos="567"/>
              </w:tabs>
              <w:spacing w:before="60" w:after="60" w:line="240" w:lineRule="auto"/>
              <w:rPr>
                <w:rFonts w:ascii="Times New Roman" w:eastAsia="Times New Roman" w:hAnsi="Times New Roman"/>
                <w:bCs/>
                <w:color w:val="00B050"/>
                <w:sz w:val="18"/>
                <w:szCs w:val="18"/>
                <w:lang w:eastAsia="tr-TR"/>
              </w:rPr>
            </w:pPr>
          </w:p>
        </w:tc>
      </w:tr>
      <w:tr w:rsidR="00B84BCA" w:rsidRPr="00162F98" w14:paraId="5F395D9C" w14:textId="77777777" w:rsidTr="0054110F">
        <w:trPr>
          <w:gridAfter w:val="2"/>
          <w:wAfter w:w="3543" w:type="dxa"/>
          <w:cantSplit/>
          <w:trHeight w:val="250"/>
        </w:trPr>
        <w:tc>
          <w:tcPr>
            <w:tcW w:w="675" w:type="dxa"/>
            <w:vMerge/>
            <w:vAlign w:val="center"/>
          </w:tcPr>
          <w:p w14:paraId="2D10740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B3F063B" w14:textId="77777777" w:rsidR="00B84BCA" w:rsidRPr="009F23F1" w:rsidRDefault="00B84BCA" w:rsidP="00B84BCA">
            <w:pPr>
              <w:spacing w:before="60" w:after="60" w:line="240" w:lineRule="auto"/>
              <w:rPr>
                <w:rFonts w:ascii="Times New Roman" w:hAnsi="Times New Roman"/>
                <w:b/>
                <w:i/>
                <w:sz w:val="18"/>
                <w:szCs w:val="18"/>
              </w:rPr>
            </w:pPr>
          </w:p>
        </w:tc>
        <w:tc>
          <w:tcPr>
            <w:tcW w:w="1417" w:type="dxa"/>
            <w:vMerge/>
            <w:vAlign w:val="center"/>
          </w:tcPr>
          <w:p w14:paraId="6BDEE44A" w14:textId="77777777" w:rsidR="00B84BCA" w:rsidRPr="009F23F1" w:rsidRDefault="00B84BCA" w:rsidP="00B84BCA">
            <w:pPr>
              <w:spacing w:before="60" w:after="60" w:line="240" w:lineRule="auto"/>
              <w:rPr>
                <w:rFonts w:ascii="Times New Roman" w:hAnsi="Times New Roman"/>
                <w:sz w:val="18"/>
                <w:szCs w:val="18"/>
              </w:rPr>
            </w:pPr>
          </w:p>
        </w:tc>
        <w:tc>
          <w:tcPr>
            <w:tcW w:w="1418" w:type="dxa"/>
            <w:vMerge/>
            <w:vAlign w:val="center"/>
          </w:tcPr>
          <w:p w14:paraId="60E8E996" w14:textId="77777777" w:rsidR="00B84BCA" w:rsidRPr="009F23F1" w:rsidRDefault="00B84BCA" w:rsidP="00B84BCA">
            <w:pPr>
              <w:spacing w:before="60" w:after="60" w:line="240" w:lineRule="auto"/>
              <w:rPr>
                <w:rFonts w:ascii="Times New Roman" w:hAnsi="Times New Roman"/>
                <w:sz w:val="18"/>
                <w:szCs w:val="18"/>
              </w:rPr>
            </w:pPr>
          </w:p>
        </w:tc>
        <w:tc>
          <w:tcPr>
            <w:tcW w:w="1843" w:type="dxa"/>
            <w:gridSpan w:val="2"/>
            <w:vAlign w:val="center"/>
          </w:tcPr>
          <w:p w14:paraId="6255FF53" w14:textId="77777777" w:rsidR="00B84BCA" w:rsidRPr="00445CE7" w:rsidRDefault="00B84BCA" w:rsidP="00B84BCA">
            <w:pPr>
              <w:spacing w:before="60" w:after="60" w:line="240" w:lineRule="auto"/>
              <w:rPr>
                <w:rFonts w:ascii="Times New Roman" w:eastAsia="Times New Roman" w:hAnsi="Times New Roman"/>
                <w:bCs/>
                <w:color w:val="000000"/>
                <w:sz w:val="18"/>
                <w:szCs w:val="18"/>
                <w:lang w:eastAsia="tr-TR"/>
              </w:rPr>
            </w:pPr>
            <w:r w:rsidRPr="00445CE7">
              <w:rPr>
                <w:rFonts w:ascii="Times New Roman" w:eastAsia="Times New Roman" w:hAnsi="Times New Roman"/>
                <w:bCs/>
                <w:color w:val="000000"/>
                <w:sz w:val="18"/>
                <w:szCs w:val="18"/>
                <w:lang w:eastAsia="tr-TR"/>
              </w:rPr>
              <w:t>Çiçek durumu (strobil)</w:t>
            </w:r>
          </w:p>
        </w:tc>
        <w:tc>
          <w:tcPr>
            <w:tcW w:w="1701" w:type="dxa"/>
            <w:vAlign w:val="center"/>
          </w:tcPr>
          <w:p w14:paraId="1830F935" w14:textId="77777777" w:rsidR="00B84BCA" w:rsidRPr="009F23F1" w:rsidRDefault="00B84BCA" w:rsidP="00B84BCA">
            <w:pPr>
              <w:spacing w:before="60" w:after="60" w:line="240" w:lineRule="auto"/>
              <w:rPr>
                <w:rFonts w:ascii="Times New Roman" w:hAnsi="Times New Roman"/>
                <w:sz w:val="18"/>
                <w:szCs w:val="18"/>
              </w:rPr>
            </w:pPr>
          </w:p>
        </w:tc>
        <w:tc>
          <w:tcPr>
            <w:tcW w:w="1135" w:type="dxa"/>
            <w:gridSpan w:val="2"/>
            <w:vMerge/>
            <w:vAlign w:val="center"/>
          </w:tcPr>
          <w:p w14:paraId="29D528DE" w14:textId="77777777" w:rsidR="00B84BCA" w:rsidRPr="009F23F1" w:rsidRDefault="00B84BCA" w:rsidP="00B84BCA">
            <w:pPr>
              <w:spacing w:before="60" w:after="60" w:line="240" w:lineRule="auto"/>
              <w:jc w:val="center"/>
              <w:rPr>
                <w:rFonts w:ascii="Times New Roman" w:hAnsi="Times New Roman"/>
                <w:sz w:val="18"/>
                <w:szCs w:val="18"/>
              </w:rPr>
            </w:pPr>
          </w:p>
        </w:tc>
        <w:tc>
          <w:tcPr>
            <w:tcW w:w="3543" w:type="dxa"/>
            <w:gridSpan w:val="2"/>
            <w:vMerge/>
            <w:vAlign w:val="center"/>
          </w:tcPr>
          <w:p w14:paraId="718D927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B969741" w14:textId="77777777" w:rsidTr="0054110F">
        <w:trPr>
          <w:gridAfter w:val="2"/>
          <w:wAfter w:w="3543" w:type="dxa"/>
          <w:cantSplit/>
          <w:trHeight w:val="340"/>
        </w:trPr>
        <w:tc>
          <w:tcPr>
            <w:tcW w:w="675" w:type="dxa"/>
            <w:vAlign w:val="center"/>
          </w:tcPr>
          <w:p w14:paraId="36C91D4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C755DC6" w14:textId="77777777" w:rsidR="00B84BCA" w:rsidRPr="00445CE7" w:rsidRDefault="00B84BCA" w:rsidP="00B84BCA">
            <w:pPr>
              <w:spacing w:before="60" w:after="60" w:line="240" w:lineRule="auto"/>
              <w:rPr>
                <w:rFonts w:ascii="Times New Roman" w:hAnsi="Times New Roman"/>
                <w:b/>
                <w:sz w:val="18"/>
                <w:szCs w:val="18"/>
              </w:rPr>
            </w:pPr>
            <w:r w:rsidRPr="00445CE7">
              <w:rPr>
                <w:rFonts w:ascii="Times New Roman" w:hAnsi="Times New Roman"/>
                <w:b/>
                <w:i/>
                <w:sz w:val="18"/>
                <w:szCs w:val="18"/>
              </w:rPr>
              <w:t>Huperzia serrata</w:t>
            </w:r>
            <w:r w:rsidRPr="00445CE7">
              <w:rPr>
                <w:rFonts w:ascii="Times New Roman" w:hAnsi="Times New Roman"/>
                <w:b/>
                <w:sz w:val="18"/>
                <w:szCs w:val="18"/>
              </w:rPr>
              <w:t xml:space="preserve"> (Thunb.) Trevis</w:t>
            </w:r>
          </w:p>
          <w:p w14:paraId="1D9B501F" w14:textId="77777777" w:rsidR="00B84BCA" w:rsidRPr="00445CE7" w:rsidRDefault="00B84BCA" w:rsidP="00B84BCA">
            <w:pPr>
              <w:spacing w:before="60" w:after="60" w:line="240" w:lineRule="auto"/>
              <w:rPr>
                <w:rFonts w:ascii="Times New Roman" w:hAnsi="Times New Roman"/>
                <w:b/>
                <w:i/>
                <w:sz w:val="18"/>
                <w:szCs w:val="18"/>
              </w:rPr>
            </w:pPr>
            <w:r w:rsidRPr="00445CE7">
              <w:rPr>
                <w:rFonts w:ascii="Times New Roman" w:eastAsia="Times New Roman" w:hAnsi="Times New Roman"/>
                <w:i/>
                <w:sz w:val="18"/>
                <w:szCs w:val="18"/>
                <w:lang w:eastAsia="tr-TR"/>
              </w:rPr>
              <w:t>[</w:t>
            </w:r>
            <w:r w:rsidRPr="00445CE7">
              <w:rPr>
                <w:rFonts w:ascii="Times New Roman" w:hAnsi="Times New Roman"/>
                <w:i/>
                <w:sz w:val="18"/>
                <w:szCs w:val="18"/>
              </w:rPr>
              <w:t>Lycopodium serratum</w:t>
            </w:r>
            <w:r w:rsidRPr="00445CE7">
              <w:rPr>
                <w:rFonts w:ascii="Times New Roman" w:hAnsi="Times New Roman"/>
                <w:sz w:val="18"/>
                <w:szCs w:val="18"/>
              </w:rPr>
              <w:t xml:space="preserve"> Thunb.</w:t>
            </w:r>
            <w:r w:rsidRPr="00445CE7">
              <w:rPr>
                <w:rFonts w:ascii="Times New Roman" w:eastAsia="Times New Roman" w:hAnsi="Times New Roman"/>
                <w:i/>
                <w:sz w:val="18"/>
                <w:szCs w:val="18"/>
                <w:lang w:eastAsia="tr-TR"/>
              </w:rPr>
              <w:t>]</w:t>
            </w:r>
          </w:p>
        </w:tc>
        <w:tc>
          <w:tcPr>
            <w:tcW w:w="1417" w:type="dxa"/>
            <w:vAlign w:val="center"/>
          </w:tcPr>
          <w:p w14:paraId="6A5D6AE8"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Huperziya</w:t>
            </w:r>
          </w:p>
        </w:tc>
        <w:tc>
          <w:tcPr>
            <w:tcW w:w="1418" w:type="dxa"/>
            <w:vAlign w:val="center"/>
          </w:tcPr>
          <w:p w14:paraId="1CDB4896"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Toothed clubmoss</w:t>
            </w:r>
          </w:p>
        </w:tc>
        <w:tc>
          <w:tcPr>
            <w:tcW w:w="1843" w:type="dxa"/>
            <w:gridSpan w:val="2"/>
            <w:vAlign w:val="center"/>
          </w:tcPr>
          <w:p w14:paraId="237C511A"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45CE7">
              <w:rPr>
                <w:rFonts w:ascii="Times New Roman" w:eastAsia="Times New Roman" w:hAnsi="Times New Roman"/>
                <w:bCs/>
                <w:sz w:val="18"/>
                <w:szCs w:val="18"/>
                <w:lang w:eastAsia="tr-TR"/>
              </w:rPr>
              <w:t>Toprak üstü</w:t>
            </w:r>
          </w:p>
        </w:tc>
        <w:tc>
          <w:tcPr>
            <w:tcW w:w="1701" w:type="dxa"/>
            <w:vAlign w:val="center"/>
          </w:tcPr>
          <w:p w14:paraId="7340052B" w14:textId="77777777" w:rsidR="00B84BCA" w:rsidRPr="00445CE7"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45CE7">
              <w:rPr>
                <w:rFonts w:ascii="Times New Roman" w:hAnsi="Times New Roman"/>
                <w:sz w:val="18"/>
                <w:szCs w:val="18"/>
              </w:rPr>
              <w:t>Herb [herba]</w:t>
            </w:r>
          </w:p>
        </w:tc>
        <w:tc>
          <w:tcPr>
            <w:tcW w:w="1135" w:type="dxa"/>
            <w:gridSpan w:val="2"/>
            <w:vAlign w:val="center"/>
          </w:tcPr>
          <w:p w14:paraId="7A1341B2" w14:textId="77777777" w:rsidR="00B84BCA" w:rsidRPr="00445CE7" w:rsidRDefault="00B84BCA" w:rsidP="00B84BCA">
            <w:pPr>
              <w:spacing w:before="60" w:after="6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Align w:val="center"/>
          </w:tcPr>
          <w:p w14:paraId="4FCC4C4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E080174" w14:textId="77777777" w:rsidTr="0054110F">
        <w:trPr>
          <w:gridAfter w:val="2"/>
          <w:wAfter w:w="3543" w:type="dxa"/>
          <w:cantSplit/>
          <w:trHeight w:val="485"/>
        </w:trPr>
        <w:tc>
          <w:tcPr>
            <w:tcW w:w="675" w:type="dxa"/>
            <w:vAlign w:val="center"/>
          </w:tcPr>
          <w:p w14:paraId="0B358E8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0AA8D78" w14:textId="77777777" w:rsidR="00B84BCA" w:rsidRPr="009F23F1" w:rsidRDefault="00B84BCA" w:rsidP="00B84BCA">
            <w:pPr>
              <w:spacing w:before="60" w:after="60" w:line="240" w:lineRule="auto"/>
              <w:rPr>
                <w:rFonts w:ascii="Times New Roman" w:hAnsi="Times New Roman"/>
                <w:b/>
                <w:sz w:val="18"/>
                <w:szCs w:val="18"/>
              </w:rPr>
            </w:pPr>
            <w:r w:rsidRPr="009F23F1">
              <w:rPr>
                <w:rFonts w:ascii="Times New Roman" w:hAnsi="Times New Roman"/>
                <w:b/>
                <w:i/>
                <w:sz w:val="18"/>
                <w:szCs w:val="18"/>
              </w:rPr>
              <w:t>Hydrastis canadensis</w:t>
            </w:r>
            <w:r w:rsidRPr="009F23F1">
              <w:rPr>
                <w:rFonts w:ascii="Times New Roman" w:hAnsi="Times New Roman"/>
                <w:b/>
                <w:sz w:val="18"/>
                <w:szCs w:val="18"/>
              </w:rPr>
              <w:t xml:space="preserve"> L.</w:t>
            </w:r>
          </w:p>
        </w:tc>
        <w:tc>
          <w:tcPr>
            <w:tcW w:w="1417" w:type="dxa"/>
            <w:vAlign w:val="center"/>
          </w:tcPr>
          <w:p w14:paraId="4A01EAB1" w14:textId="77777777" w:rsidR="00B84BCA" w:rsidRPr="009F23F1" w:rsidRDefault="00B84BCA" w:rsidP="00B84BCA">
            <w:pPr>
              <w:spacing w:before="60" w:after="60" w:line="240" w:lineRule="auto"/>
              <w:rPr>
                <w:rFonts w:ascii="Times New Roman" w:hAnsi="Times New Roman"/>
                <w:sz w:val="18"/>
                <w:szCs w:val="18"/>
              </w:rPr>
            </w:pPr>
            <w:r w:rsidRPr="009F23F1">
              <w:rPr>
                <w:rFonts w:ascii="Times New Roman" w:hAnsi="Times New Roman"/>
                <w:sz w:val="18"/>
                <w:szCs w:val="18"/>
              </w:rPr>
              <w:t>Hidrastis</w:t>
            </w:r>
          </w:p>
        </w:tc>
        <w:tc>
          <w:tcPr>
            <w:tcW w:w="1418" w:type="dxa"/>
            <w:vAlign w:val="center"/>
          </w:tcPr>
          <w:p w14:paraId="469567AF" w14:textId="77777777" w:rsidR="00B84BCA" w:rsidRPr="009F23F1" w:rsidRDefault="00B84BCA" w:rsidP="00B84BCA">
            <w:pPr>
              <w:spacing w:before="60" w:after="60" w:line="240" w:lineRule="auto"/>
              <w:rPr>
                <w:rFonts w:ascii="Times New Roman" w:hAnsi="Times New Roman"/>
                <w:sz w:val="18"/>
                <w:szCs w:val="18"/>
              </w:rPr>
            </w:pPr>
            <w:r w:rsidRPr="009F23F1">
              <w:rPr>
                <w:rFonts w:ascii="Times New Roman" w:hAnsi="Times New Roman"/>
                <w:sz w:val="18"/>
                <w:szCs w:val="18"/>
              </w:rPr>
              <w:t>Goldenseal</w:t>
            </w:r>
          </w:p>
        </w:tc>
        <w:tc>
          <w:tcPr>
            <w:tcW w:w="1843" w:type="dxa"/>
            <w:gridSpan w:val="2"/>
            <w:vAlign w:val="center"/>
          </w:tcPr>
          <w:p w14:paraId="6CB7872D" w14:textId="77777777" w:rsidR="00B84BCA" w:rsidRPr="009F23F1" w:rsidRDefault="00B84BCA" w:rsidP="00B84BCA">
            <w:pPr>
              <w:spacing w:before="60" w:after="60" w:line="240" w:lineRule="auto"/>
              <w:rPr>
                <w:rFonts w:ascii="Times New Roman" w:hAnsi="Times New Roman"/>
                <w:sz w:val="18"/>
                <w:szCs w:val="18"/>
              </w:rPr>
            </w:pPr>
            <w:r w:rsidRPr="009F23F1">
              <w:rPr>
                <w:rFonts w:ascii="Times New Roman" w:hAnsi="Times New Roman"/>
                <w:sz w:val="18"/>
                <w:szCs w:val="18"/>
              </w:rPr>
              <w:t>Kök</w:t>
            </w:r>
          </w:p>
        </w:tc>
        <w:tc>
          <w:tcPr>
            <w:tcW w:w="1701" w:type="dxa"/>
            <w:vAlign w:val="center"/>
          </w:tcPr>
          <w:p w14:paraId="57C9CB0C" w14:textId="77777777" w:rsidR="00B84BCA" w:rsidRPr="009F23F1" w:rsidRDefault="00B84BCA" w:rsidP="00B84BCA">
            <w:pPr>
              <w:spacing w:before="60" w:after="60" w:line="240" w:lineRule="auto"/>
              <w:rPr>
                <w:rFonts w:ascii="Times New Roman" w:hAnsi="Times New Roman"/>
                <w:sz w:val="18"/>
                <w:szCs w:val="18"/>
              </w:rPr>
            </w:pPr>
            <w:r w:rsidRPr="009F23F1">
              <w:rPr>
                <w:rFonts w:ascii="Times New Roman" w:hAnsi="Times New Roman"/>
                <w:sz w:val="18"/>
                <w:szCs w:val="18"/>
              </w:rPr>
              <w:t>Root [radix]</w:t>
            </w:r>
          </w:p>
        </w:tc>
        <w:tc>
          <w:tcPr>
            <w:tcW w:w="1135" w:type="dxa"/>
            <w:gridSpan w:val="2"/>
            <w:vAlign w:val="center"/>
          </w:tcPr>
          <w:p w14:paraId="737F7561" w14:textId="77777777" w:rsidR="00B84BCA" w:rsidRPr="009F23F1" w:rsidRDefault="00B84BCA" w:rsidP="00B84BCA">
            <w:pPr>
              <w:spacing w:before="60" w:after="60" w:line="240" w:lineRule="auto"/>
              <w:jc w:val="center"/>
              <w:rPr>
                <w:rFonts w:ascii="Times New Roman" w:hAnsi="Times New Roman"/>
                <w:sz w:val="18"/>
                <w:szCs w:val="18"/>
              </w:rPr>
            </w:pPr>
            <w:r w:rsidRPr="009F23F1">
              <w:rPr>
                <w:rFonts w:ascii="Times New Roman" w:hAnsi="Times New Roman"/>
                <w:sz w:val="18"/>
                <w:szCs w:val="18"/>
              </w:rPr>
              <w:t>P</w:t>
            </w:r>
          </w:p>
        </w:tc>
        <w:tc>
          <w:tcPr>
            <w:tcW w:w="3543" w:type="dxa"/>
            <w:gridSpan w:val="2"/>
            <w:vAlign w:val="center"/>
          </w:tcPr>
          <w:p w14:paraId="7BC70B4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9912801" w14:textId="77777777" w:rsidTr="0054110F">
        <w:trPr>
          <w:gridAfter w:val="2"/>
          <w:wAfter w:w="3543" w:type="dxa"/>
          <w:cantSplit/>
          <w:trHeight w:val="363"/>
        </w:trPr>
        <w:tc>
          <w:tcPr>
            <w:tcW w:w="675" w:type="dxa"/>
            <w:vMerge w:val="restart"/>
            <w:vAlign w:val="center"/>
          </w:tcPr>
          <w:p w14:paraId="342C793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932DDB1"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 xml:space="preserve">Hyoscyamus </w:t>
            </w:r>
            <w:r w:rsidRPr="00162F98">
              <w:rPr>
                <w:rFonts w:ascii="Times New Roman" w:eastAsia="Times New Roman" w:hAnsi="Times New Roman"/>
                <w:b/>
                <w:bCs/>
                <w:sz w:val="18"/>
                <w:szCs w:val="18"/>
                <w:lang w:eastAsia="tr-TR"/>
              </w:rPr>
              <w:t>sp.</w:t>
            </w:r>
          </w:p>
        </w:tc>
        <w:tc>
          <w:tcPr>
            <w:tcW w:w="1417" w:type="dxa"/>
            <w:vMerge w:val="restart"/>
            <w:vAlign w:val="center"/>
          </w:tcPr>
          <w:p w14:paraId="1F6F974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Banotu</w:t>
            </w:r>
          </w:p>
        </w:tc>
        <w:tc>
          <w:tcPr>
            <w:tcW w:w="1418" w:type="dxa"/>
            <w:vMerge w:val="restart"/>
            <w:vAlign w:val="center"/>
          </w:tcPr>
          <w:p w14:paraId="170C7A8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Henbane</w:t>
            </w:r>
          </w:p>
        </w:tc>
        <w:tc>
          <w:tcPr>
            <w:tcW w:w="1843" w:type="dxa"/>
            <w:gridSpan w:val="2"/>
            <w:vAlign w:val="center"/>
          </w:tcPr>
          <w:p w14:paraId="54C57C2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3739190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2482A745"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4357C79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F497F65" w14:textId="77777777" w:rsidTr="0054110F">
        <w:trPr>
          <w:gridAfter w:val="2"/>
          <w:wAfter w:w="3543" w:type="dxa"/>
          <w:cantSplit/>
          <w:trHeight w:val="415"/>
        </w:trPr>
        <w:tc>
          <w:tcPr>
            <w:tcW w:w="675" w:type="dxa"/>
            <w:vMerge/>
            <w:vAlign w:val="center"/>
          </w:tcPr>
          <w:p w14:paraId="70B865A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D20E02E"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2145322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76A2F71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64EDE1C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Tohum</w:t>
            </w:r>
          </w:p>
        </w:tc>
        <w:tc>
          <w:tcPr>
            <w:tcW w:w="1701" w:type="dxa"/>
            <w:vAlign w:val="center"/>
          </w:tcPr>
          <w:p w14:paraId="14FC7B5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Seed [semen]</w:t>
            </w:r>
          </w:p>
        </w:tc>
        <w:tc>
          <w:tcPr>
            <w:tcW w:w="1135" w:type="dxa"/>
            <w:gridSpan w:val="2"/>
            <w:vAlign w:val="center"/>
          </w:tcPr>
          <w:p w14:paraId="3515B5B1"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1CE81A6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0A0C40D" w14:textId="77777777" w:rsidTr="0054110F">
        <w:trPr>
          <w:gridAfter w:val="2"/>
          <w:wAfter w:w="3543" w:type="dxa"/>
          <w:cantSplit/>
          <w:trHeight w:val="421"/>
        </w:trPr>
        <w:tc>
          <w:tcPr>
            <w:tcW w:w="675" w:type="dxa"/>
            <w:vMerge/>
            <w:vAlign w:val="center"/>
          </w:tcPr>
          <w:p w14:paraId="11A8EBF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871CF0F"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612121E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4F1D8DC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3BD3F6D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4DB2364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Herb [herba]</w:t>
            </w:r>
          </w:p>
        </w:tc>
        <w:tc>
          <w:tcPr>
            <w:tcW w:w="1135" w:type="dxa"/>
            <w:gridSpan w:val="2"/>
            <w:vAlign w:val="center"/>
          </w:tcPr>
          <w:p w14:paraId="48D93243"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4F6A007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59568D0" w14:textId="77777777" w:rsidTr="0054110F">
        <w:trPr>
          <w:gridAfter w:val="2"/>
          <w:wAfter w:w="3543" w:type="dxa"/>
          <w:cantSplit/>
          <w:trHeight w:val="340"/>
        </w:trPr>
        <w:tc>
          <w:tcPr>
            <w:tcW w:w="675" w:type="dxa"/>
            <w:vAlign w:val="center"/>
          </w:tcPr>
          <w:p w14:paraId="228DF30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AB01D6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Hypericum perforatum</w:t>
            </w:r>
            <w:r w:rsidRPr="00162F98">
              <w:rPr>
                <w:rFonts w:ascii="Times New Roman" w:hAnsi="Times New Roman"/>
                <w:b/>
                <w:sz w:val="18"/>
                <w:szCs w:val="18"/>
              </w:rPr>
              <w:t xml:space="preserve"> L.</w:t>
            </w:r>
          </w:p>
          <w:p w14:paraId="11646FB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Hypericum assurgens</w:t>
            </w:r>
            <w:r w:rsidRPr="00162F98">
              <w:rPr>
                <w:rFonts w:ascii="Times New Roman" w:hAnsi="Times New Roman"/>
                <w:sz w:val="18"/>
                <w:szCs w:val="18"/>
              </w:rPr>
              <w:t xml:space="preserve"> Peterm. ex Rouy</w:t>
            </w:r>
            <w:r w:rsidRPr="00162F98">
              <w:rPr>
                <w:rFonts w:ascii="Times New Roman" w:eastAsia="Times New Roman" w:hAnsi="Times New Roman"/>
                <w:i/>
                <w:sz w:val="18"/>
                <w:szCs w:val="18"/>
                <w:lang w:eastAsia="tr-TR"/>
              </w:rPr>
              <w:t>]</w:t>
            </w:r>
          </w:p>
        </w:tc>
        <w:tc>
          <w:tcPr>
            <w:tcW w:w="1417" w:type="dxa"/>
            <w:vAlign w:val="center"/>
          </w:tcPr>
          <w:p w14:paraId="551F09B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Binbirdelik otu, Sarı kantaron</w:t>
            </w:r>
          </w:p>
        </w:tc>
        <w:tc>
          <w:tcPr>
            <w:tcW w:w="1418" w:type="dxa"/>
            <w:vAlign w:val="center"/>
          </w:tcPr>
          <w:p w14:paraId="22C46E7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St. John's wort</w:t>
            </w:r>
          </w:p>
        </w:tc>
        <w:tc>
          <w:tcPr>
            <w:tcW w:w="1843" w:type="dxa"/>
            <w:gridSpan w:val="2"/>
            <w:vAlign w:val="center"/>
          </w:tcPr>
          <w:p w14:paraId="64CEEC4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714A3A5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47AD662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23425A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E99FE9B" w14:textId="77777777" w:rsidTr="0054110F">
        <w:trPr>
          <w:gridAfter w:val="2"/>
          <w:wAfter w:w="3543" w:type="dxa"/>
          <w:cantSplit/>
          <w:trHeight w:val="340"/>
        </w:trPr>
        <w:tc>
          <w:tcPr>
            <w:tcW w:w="675" w:type="dxa"/>
            <w:vAlign w:val="center"/>
          </w:tcPr>
          <w:p w14:paraId="4FE2B1A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6C729F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Hyssoppus officinalis</w:t>
            </w:r>
            <w:r w:rsidRPr="00162F98">
              <w:rPr>
                <w:rFonts w:ascii="Times New Roman" w:hAnsi="Times New Roman"/>
                <w:b/>
                <w:sz w:val="18"/>
                <w:szCs w:val="18"/>
              </w:rPr>
              <w:t xml:space="preserve"> L.</w:t>
            </w:r>
          </w:p>
          <w:p w14:paraId="61A0D23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 xml:space="preserve">Thymus hyssopus </w:t>
            </w:r>
            <w:r w:rsidRPr="00162F98">
              <w:rPr>
                <w:rFonts w:ascii="Times New Roman" w:hAnsi="Times New Roman"/>
                <w:sz w:val="18"/>
                <w:szCs w:val="18"/>
              </w:rPr>
              <w:t>E.H.L. Krause</w:t>
            </w:r>
            <w:r w:rsidRPr="00162F98">
              <w:rPr>
                <w:rFonts w:ascii="Times New Roman" w:eastAsia="Times New Roman" w:hAnsi="Times New Roman"/>
                <w:i/>
                <w:sz w:val="18"/>
                <w:szCs w:val="18"/>
                <w:lang w:eastAsia="tr-TR"/>
              </w:rPr>
              <w:t>]</w:t>
            </w:r>
          </w:p>
        </w:tc>
        <w:tc>
          <w:tcPr>
            <w:tcW w:w="1417" w:type="dxa"/>
            <w:vAlign w:val="center"/>
          </w:tcPr>
          <w:p w14:paraId="71ACCB9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Zufaotu</w:t>
            </w:r>
          </w:p>
        </w:tc>
        <w:tc>
          <w:tcPr>
            <w:tcW w:w="1418" w:type="dxa"/>
            <w:vAlign w:val="center"/>
          </w:tcPr>
          <w:p w14:paraId="0D0B2A4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Hyssop</w:t>
            </w:r>
          </w:p>
        </w:tc>
        <w:tc>
          <w:tcPr>
            <w:tcW w:w="1843" w:type="dxa"/>
            <w:gridSpan w:val="2"/>
            <w:vAlign w:val="center"/>
          </w:tcPr>
          <w:p w14:paraId="00610E0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2664EE0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090C4C3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7D4179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AC7BC32" w14:textId="77777777" w:rsidTr="0054110F">
        <w:trPr>
          <w:gridAfter w:val="2"/>
          <w:wAfter w:w="3543" w:type="dxa"/>
          <w:cantSplit/>
          <w:trHeight w:val="340"/>
        </w:trPr>
        <w:tc>
          <w:tcPr>
            <w:tcW w:w="675" w:type="dxa"/>
            <w:vAlign w:val="center"/>
          </w:tcPr>
          <w:p w14:paraId="54C958B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B5D97E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Ilex paraguariensis</w:t>
            </w:r>
            <w:r w:rsidRPr="00162F98">
              <w:rPr>
                <w:rStyle w:val="authorship"/>
                <w:b/>
                <w:bCs/>
                <w:sz w:val="18"/>
                <w:szCs w:val="18"/>
                <w:shd w:val="clear" w:color="auto" w:fill="FFFFFF"/>
              </w:rPr>
              <w:t>A.St.-Hil.</w:t>
            </w:r>
          </w:p>
          <w:p w14:paraId="609A86C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Ilex curitibensis</w:t>
            </w:r>
            <w:r w:rsidRPr="00162F98">
              <w:rPr>
                <w:rFonts w:ascii="Times New Roman" w:hAnsi="Times New Roman"/>
                <w:sz w:val="18"/>
                <w:szCs w:val="18"/>
              </w:rPr>
              <w:t xml:space="preserve"> Miers</w:t>
            </w:r>
            <w:r w:rsidRPr="00162F98">
              <w:rPr>
                <w:rFonts w:ascii="Times New Roman" w:eastAsia="Times New Roman" w:hAnsi="Times New Roman"/>
                <w:i/>
                <w:sz w:val="18"/>
                <w:szCs w:val="18"/>
                <w:lang w:eastAsia="tr-TR"/>
              </w:rPr>
              <w:t>]</w:t>
            </w:r>
          </w:p>
        </w:tc>
        <w:tc>
          <w:tcPr>
            <w:tcW w:w="1417" w:type="dxa"/>
            <w:vAlign w:val="center"/>
          </w:tcPr>
          <w:p w14:paraId="2331BA7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Mate</w:t>
            </w:r>
          </w:p>
        </w:tc>
        <w:tc>
          <w:tcPr>
            <w:tcW w:w="1418" w:type="dxa"/>
            <w:vAlign w:val="center"/>
          </w:tcPr>
          <w:p w14:paraId="45CC35B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Mate</w:t>
            </w:r>
          </w:p>
        </w:tc>
        <w:tc>
          <w:tcPr>
            <w:tcW w:w="1843" w:type="dxa"/>
            <w:gridSpan w:val="2"/>
            <w:vAlign w:val="center"/>
          </w:tcPr>
          <w:p w14:paraId="46355AF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07EF730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081C76F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70D782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4473C1C" w14:textId="77777777" w:rsidTr="0054110F">
        <w:trPr>
          <w:gridAfter w:val="2"/>
          <w:wAfter w:w="3543" w:type="dxa"/>
          <w:cantSplit/>
          <w:trHeight w:val="340"/>
        </w:trPr>
        <w:tc>
          <w:tcPr>
            <w:tcW w:w="675" w:type="dxa"/>
            <w:vAlign w:val="center"/>
          </w:tcPr>
          <w:p w14:paraId="0B8BBB4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A9D83F8" w14:textId="77777777" w:rsidR="00B84BCA" w:rsidRDefault="00B84BCA" w:rsidP="00B84BCA">
            <w:pPr>
              <w:spacing w:before="60" w:after="60" w:line="240" w:lineRule="auto"/>
              <w:rPr>
                <w:rFonts w:ascii="Times New Roman" w:hAnsi="Times New Roman"/>
                <w:b/>
                <w:i/>
                <w:sz w:val="18"/>
                <w:szCs w:val="18"/>
              </w:rPr>
            </w:pPr>
          </w:p>
          <w:p w14:paraId="57DC726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Illicium verum</w:t>
            </w:r>
            <w:r w:rsidRPr="00162F98">
              <w:rPr>
                <w:rFonts w:ascii="Times New Roman" w:hAnsi="Times New Roman"/>
                <w:b/>
                <w:sz w:val="18"/>
                <w:szCs w:val="18"/>
              </w:rPr>
              <w:t xml:space="preserve"> Hook.</w:t>
            </w:r>
          </w:p>
          <w:p w14:paraId="3F1D7A7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 xml:space="preserve">Illicium stellatum </w:t>
            </w:r>
            <w:r w:rsidRPr="00162F98">
              <w:rPr>
                <w:rFonts w:ascii="Times New Roman" w:hAnsi="Times New Roman"/>
                <w:sz w:val="18"/>
                <w:szCs w:val="18"/>
              </w:rPr>
              <w:t>Makino</w:t>
            </w:r>
            <w:r w:rsidRPr="00162F98">
              <w:rPr>
                <w:rFonts w:ascii="Times New Roman" w:eastAsia="Times New Roman" w:hAnsi="Times New Roman"/>
                <w:i/>
                <w:sz w:val="18"/>
                <w:szCs w:val="18"/>
                <w:lang w:eastAsia="tr-TR"/>
              </w:rPr>
              <w:t>]</w:t>
            </w:r>
            <w:r>
              <w:rPr>
                <w:rFonts w:ascii="Times New Roman" w:eastAsia="Times New Roman" w:hAnsi="Times New Roman"/>
                <w:i/>
                <w:sz w:val="18"/>
                <w:szCs w:val="18"/>
                <w:lang w:eastAsia="tr-TR"/>
              </w:rPr>
              <w:t xml:space="preserve"> </w:t>
            </w:r>
          </w:p>
        </w:tc>
        <w:tc>
          <w:tcPr>
            <w:tcW w:w="1417" w:type="dxa"/>
            <w:vAlign w:val="center"/>
          </w:tcPr>
          <w:p w14:paraId="68EFDEA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Yıldız anasonu</w:t>
            </w:r>
          </w:p>
        </w:tc>
        <w:tc>
          <w:tcPr>
            <w:tcW w:w="1418" w:type="dxa"/>
            <w:vAlign w:val="center"/>
          </w:tcPr>
          <w:p w14:paraId="553E7C9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Star anise</w:t>
            </w:r>
          </w:p>
        </w:tc>
        <w:tc>
          <w:tcPr>
            <w:tcW w:w="1843" w:type="dxa"/>
            <w:gridSpan w:val="2"/>
            <w:vAlign w:val="center"/>
          </w:tcPr>
          <w:p w14:paraId="593DD23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33B583E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5591460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138349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634DA2D" w14:textId="77777777" w:rsidTr="0054110F">
        <w:trPr>
          <w:gridAfter w:val="2"/>
          <w:wAfter w:w="3543" w:type="dxa"/>
          <w:cantSplit/>
          <w:trHeight w:val="589"/>
        </w:trPr>
        <w:tc>
          <w:tcPr>
            <w:tcW w:w="675" w:type="dxa"/>
            <w:vMerge w:val="restart"/>
            <w:vAlign w:val="center"/>
          </w:tcPr>
          <w:p w14:paraId="5BD9C62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C949B8A"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Inula helenium</w:t>
            </w:r>
            <w:r w:rsidRPr="00162F98">
              <w:rPr>
                <w:rFonts w:ascii="Times New Roman" w:eastAsia="Times New Roman" w:hAnsi="Times New Roman"/>
                <w:b/>
                <w:sz w:val="18"/>
                <w:szCs w:val="18"/>
                <w:lang w:eastAsia="tr-TR"/>
              </w:rPr>
              <w:t xml:space="preserve"> L.</w:t>
            </w:r>
          </w:p>
          <w:p w14:paraId="7C1FEC40"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i/>
                <w:sz w:val="18"/>
                <w:szCs w:val="18"/>
                <w:lang w:eastAsia="tr-TR"/>
              </w:rPr>
              <w:t>[</w:t>
            </w:r>
            <w:r w:rsidRPr="00162F98">
              <w:rPr>
                <w:rFonts w:ascii="Times New Roman" w:eastAsia="Times New Roman" w:hAnsi="Times New Roman"/>
                <w:i/>
                <w:sz w:val="18"/>
                <w:szCs w:val="18"/>
              </w:rPr>
              <w:t xml:space="preserve">Aster helenium  </w:t>
            </w:r>
            <w:r w:rsidRPr="00162F98">
              <w:rPr>
                <w:rFonts w:ascii="Times New Roman" w:eastAsia="Times New Roman" w:hAnsi="Times New Roman"/>
                <w:sz w:val="18"/>
                <w:szCs w:val="18"/>
              </w:rPr>
              <w:t>(L.) Scop.</w:t>
            </w:r>
            <w:r w:rsidRPr="00162F98">
              <w:rPr>
                <w:rFonts w:ascii="Times New Roman" w:eastAsia="Times New Roman" w:hAnsi="Times New Roman"/>
                <w:i/>
                <w:sz w:val="18"/>
                <w:szCs w:val="18"/>
                <w:lang w:eastAsia="tr-TR"/>
              </w:rPr>
              <w:t>]</w:t>
            </w:r>
          </w:p>
        </w:tc>
        <w:tc>
          <w:tcPr>
            <w:tcW w:w="1417" w:type="dxa"/>
            <w:vMerge w:val="restart"/>
            <w:vAlign w:val="center"/>
          </w:tcPr>
          <w:p w14:paraId="6FB73B66"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Andız, Andız otu</w:t>
            </w:r>
          </w:p>
        </w:tc>
        <w:tc>
          <w:tcPr>
            <w:tcW w:w="1418" w:type="dxa"/>
            <w:vMerge w:val="restart"/>
            <w:vAlign w:val="center"/>
          </w:tcPr>
          <w:p w14:paraId="636EA479"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Elecampane, alant, Elfwort, Elfdock, Scabwort, Wild sunflower</w:t>
            </w:r>
          </w:p>
        </w:tc>
        <w:tc>
          <w:tcPr>
            <w:tcW w:w="1843" w:type="dxa"/>
            <w:gridSpan w:val="2"/>
            <w:vAlign w:val="center"/>
          </w:tcPr>
          <w:p w14:paraId="26A8AFDE"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Kök</w:t>
            </w:r>
          </w:p>
        </w:tc>
        <w:tc>
          <w:tcPr>
            <w:tcW w:w="1701" w:type="dxa"/>
            <w:vAlign w:val="center"/>
          </w:tcPr>
          <w:p w14:paraId="306F9F6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45441940" w14:textId="77777777" w:rsidR="00B84BCA" w:rsidRPr="00162F98" w:rsidRDefault="00B84BCA" w:rsidP="00B84BCA">
            <w:pPr>
              <w:spacing w:before="60" w:after="60" w:line="240" w:lineRule="auto"/>
              <w:jc w:val="center"/>
              <w:rPr>
                <w:rFonts w:ascii="Times New Roman" w:hAnsi="Times New Roman"/>
                <w:strike/>
                <w:sz w:val="18"/>
                <w:szCs w:val="18"/>
              </w:rPr>
            </w:pPr>
            <w:r w:rsidRPr="00162F98">
              <w:rPr>
                <w:rFonts w:ascii="Times New Roman" w:hAnsi="Times New Roman"/>
                <w:sz w:val="18"/>
                <w:szCs w:val="18"/>
              </w:rPr>
              <w:t>P</w:t>
            </w:r>
          </w:p>
        </w:tc>
        <w:tc>
          <w:tcPr>
            <w:tcW w:w="3543" w:type="dxa"/>
            <w:gridSpan w:val="2"/>
            <w:vAlign w:val="center"/>
          </w:tcPr>
          <w:p w14:paraId="6089815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85837E2" w14:textId="77777777" w:rsidTr="0054110F">
        <w:trPr>
          <w:gridAfter w:val="2"/>
          <w:wAfter w:w="3543" w:type="dxa"/>
          <w:cantSplit/>
          <w:trHeight w:val="340"/>
        </w:trPr>
        <w:tc>
          <w:tcPr>
            <w:tcW w:w="675" w:type="dxa"/>
            <w:vMerge/>
            <w:vAlign w:val="center"/>
          </w:tcPr>
          <w:p w14:paraId="04A2C0D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2CC1546" w14:textId="77777777" w:rsidR="00B84BCA" w:rsidRPr="00162F98" w:rsidRDefault="00B84BCA" w:rsidP="00B84BCA">
            <w:pPr>
              <w:spacing w:before="60" w:after="60" w:line="240" w:lineRule="auto"/>
              <w:rPr>
                <w:rFonts w:ascii="Times New Roman" w:hAnsi="Times New Roman"/>
                <w:b/>
                <w:i/>
                <w:sz w:val="18"/>
                <w:szCs w:val="18"/>
                <w:highlight w:val="cyan"/>
              </w:rPr>
            </w:pPr>
          </w:p>
        </w:tc>
        <w:tc>
          <w:tcPr>
            <w:tcW w:w="1417" w:type="dxa"/>
            <w:vMerge/>
            <w:vAlign w:val="center"/>
          </w:tcPr>
          <w:p w14:paraId="1A59083B" w14:textId="77777777" w:rsidR="00B84BCA" w:rsidRPr="00162F98" w:rsidRDefault="00B84BCA" w:rsidP="00B84BCA">
            <w:pPr>
              <w:spacing w:before="60" w:after="60" w:line="240" w:lineRule="auto"/>
              <w:rPr>
                <w:rFonts w:ascii="Times New Roman" w:hAnsi="Times New Roman"/>
                <w:sz w:val="18"/>
                <w:szCs w:val="18"/>
                <w:highlight w:val="cyan"/>
              </w:rPr>
            </w:pPr>
          </w:p>
        </w:tc>
        <w:tc>
          <w:tcPr>
            <w:tcW w:w="1418" w:type="dxa"/>
            <w:vMerge/>
            <w:vAlign w:val="center"/>
          </w:tcPr>
          <w:p w14:paraId="649D8531" w14:textId="77777777" w:rsidR="00B84BCA" w:rsidRPr="00162F98" w:rsidRDefault="00B84BCA" w:rsidP="00B84BCA">
            <w:pPr>
              <w:spacing w:before="60" w:after="60" w:line="240" w:lineRule="auto"/>
              <w:rPr>
                <w:rFonts w:ascii="Times New Roman" w:hAnsi="Times New Roman"/>
                <w:sz w:val="18"/>
                <w:szCs w:val="18"/>
                <w:highlight w:val="cyan"/>
              </w:rPr>
            </w:pPr>
          </w:p>
        </w:tc>
        <w:tc>
          <w:tcPr>
            <w:tcW w:w="1843" w:type="dxa"/>
            <w:gridSpan w:val="2"/>
            <w:vAlign w:val="center"/>
          </w:tcPr>
          <w:p w14:paraId="0A0B86C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Rizom</w:t>
            </w:r>
          </w:p>
        </w:tc>
        <w:tc>
          <w:tcPr>
            <w:tcW w:w="1701" w:type="dxa"/>
            <w:vAlign w:val="center"/>
          </w:tcPr>
          <w:p w14:paraId="773DB82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Rhizome [rhizoma]</w:t>
            </w:r>
          </w:p>
        </w:tc>
        <w:tc>
          <w:tcPr>
            <w:tcW w:w="1135" w:type="dxa"/>
            <w:gridSpan w:val="2"/>
            <w:vAlign w:val="center"/>
          </w:tcPr>
          <w:p w14:paraId="15CDF3A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90823F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93B12AE" w14:textId="77777777" w:rsidTr="0054110F">
        <w:trPr>
          <w:gridAfter w:val="2"/>
          <w:wAfter w:w="3543" w:type="dxa"/>
          <w:cantSplit/>
          <w:trHeight w:val="340"/>
        </w:trPr>
        <w:tc>
          <w:tcPr>
            <w:tcW w:w="675" w:type="dxa"/>
            <w:vAlign w:val="center"/>
          </w:tcPr>
          <w:p w14:paraId="1B64B6B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1C152C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Juniperus drupacea</w:t>
            </w:r>
            <w:r w:rsidRPr="00162F98">
              <w:rPr>
                <w:rFonts w:ascii="Times New Roman" w:hAnsi="Times New Roman"/>
                <w:b/>
                <w:sz w:val="18"/>
                <w:szCs w:val="18"/>
              </w:rPr>
              <w:t xml:space="preserve"> Labill.</w:t>
            </w:r>
          </w:p>
          <w:p w14:paraId="7090A7A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Style w:val="name"/>
                <w:rFonts w:ascii="Times New Roman" w:hAnsi="Times New Roman"/>
                <w:i/>
                <w:iCs/>
                <w:sz w:val="18"/>
                <w:szCs w:val="18"/>
                <w:shd w:val="clear" w:color="auto" w:fill="FFFFFF"/>
              </w:rPr>
              <w:t>Arceuthos</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drupacea</w:t>
            </w:r>
            <w:r>
              <w:rPr>
                <w:rStyle w:val="name"/>
                <w:rFonts w:ascii="Times New Roman" w:hAnsi="Times New Roman"/>
                <w:i/>
                <w:iCs/>
                <w:sz w:val="18"/>
                <w:szCs w:val="18"/>
                <w:shd w:val="clear" w:color="auto" w:fill="FFFFFF"/>
              </w:rPr>
              <w:t xml:space="preserve"> </w:t>
            </w:r>
            <w:r w:rsidRPr="00162F98">
              <w:rPr>
                <w:rStyle w:val="authorship"/>
                <w:sz w:val="18"/>
                <w:szCs w:val="18"/>
                <w:shd w:val="clear" w:color="auto" w:fill="FFFFFF"/>
              </w:rPr>
              <w:t>(Labill.) Antoine &amp; Kotschy</w:t>
            </w:r>
            <w:r w:rsidRPr="00162F98">
              <w:rPr>
                <w:rFonts w:ascii="Times New Roman" w:eastAsia="Times New Roman" w:hAnsi="Times New Roman"/>
                <w:i/>
                <w:sz w:val="18"/>
                <w:szCs w:val="18"/>
                <w:lang w:eastAsia="tr-TR"/>
              </w:rPr>
              <w:t>]</w:t>
            </w:r>
          </w:p>
        </w:tc>
        <w:tc>
          <w:tcPr>
            <w:tcW w:w="1417" w:type="dxa"/>
            <w:vAlign w:val="center"/>
          </w:tcPr>
          <w:p w14:paraId="787BAC7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Andız</w:t>
            </w:r>
          </w:p>
        </w:tc>
        <w:tc>
          <w:tcPr>
            <w:tcW w:w="1418" w:type="dxa"/>
            <w:vAlign w:val="center"/>
          </w:tcPr>
          <w:p w14:paraId="3B9383F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t>
            </w:r>
          </w:p>
        </w:tc>
        <w:tc>
          <w:tcPr>
            <w:tcW w:w="1843" w:type="dxa"/>
            <w:gridSpan w:val="2"/>
            <w:vAlign w:val="center"/>
          </w:tcPr>
          <w:p w14:paraId="253B03A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Meyvenin su ile kaynatılıp elde edilen sıvının koyulaştırılması sonucunda kalan ekstrakt (andız pekmezi)</w:t>
            </w:r>
          </w:p>
        </w:tc>
        <w:tc>
          <w:tcPr>
            <w:tcW w:w="1701" w:type="dxa"/>
            <w:vAlign w:val="center"/>
          </w:tcPr>
          <w:p w14:paraId="64091FB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 </w:t>
            </w:r>
          </w:p>
        </w:tc>
        <w:tc>
          <w:tcPr>
            <w:tcW w:w="1135" w:type="dxa"/>
            <w:gridSpan w:val="2"/>
            <w:vAlign w:val="center"/>
          </w:tcPr>
          <w:p w14:paraId="4D11E8A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317F5B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6ED386A" w14:textId="77777777" w:rsidTr="0054110F">
        <w:trPr>
          <w:gridAfter w:val="2"/>
          <w:wAfter w:w="3543" w:type="dxa"/>
          <w:cantSplit/>
          <w:trHeight w:val="814"/>
        </w:trPr>
        <w:tc>
          <w:tcPr>
            <w:tcW w:w="675" w:type="dxa"/>
            <w:vAlign w:val="center"/>
          </w:tcPr>
          <w:p w14:paraId="3A48477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1EAB18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Juniperus oxycedrus</w:t>
            </w:r>
            <w:r w:rsidRPr="00162F98">
              <w:rPr>
                <w:rFonts w:ascii="Times New Roman" w:hAnsi="Times New Roman"/>
                <w:b/>
                <w:sz w:val="18"/>
                <w:szCs w:val="18"/>
              </w:rPr>
              <w:t xml:space="preserve"> L.</w:t>
            </w:r>
          </w:p>
          <w:p w14:paraId="23A8F68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 xml:space="preserve">Oxycedrus echinoformis </w:t>
            </w:r>
            <w:r w:rsidRPr="00162F98">
              <w:rPr>
                <w:rFonts w:ascii="Times New Roman" w:hAnsi="Times New Roman"/>
                <w:sz w:val="18"/>
                <w:szCs w:val="18"/>
              </w:rPr>
              <w:t>Carrière</w:t>
            </w:r>
            <w:r w:rsidRPr="00162F98">
              <w:rPr>
                <w:rFonts w:ascii="Times New Roman" w:eastAsia="Times New Roman" w:hAnsi="Times New Roman"/>
                <w:i/>
                <w:sz w:val="18"/>
                <w:szCs w:val="18"/>
                <w:lang w:eastAsia="tr-TR"/>
              </w:rPr>
              <w:t>]</w:t>
            </w:r>
          </w:p>
        </w:tc>
        <w:tc>
          <w:tcPr>
            <w:tcW w:w="1417" w:type="dxa"/>
            <w:vAlign w:val="center"/>
          </w:tcPr>
          <w:p w14:paraId="2405C61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Katran ardıcı</w:t>
            </w:r>
          </w:p>
        </w:tc>
        <w:tc>
          <w:tcPr>
            <w:tcW w:w="1418" w:type="dxa"/>
            <w:vAlign w:val="center"/>
          </w:tcPr>
          <w:p w14:paraId="0C8D9B0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Prickly juniper, Prickly cedar</w:t>
            </w:r>
          </w:p>
        </w:tc>
        <w:tc>
          <w:tcPr>
            <w:tcW w:w="1843" w:type="dxa"/>
            <w:gridSpan w:val="2"/>
            <w:vAlign w:val="center"/>
          </w:tcPr>
          <w:p w14:paraId="2F803AC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 (kozalak)</w:t>
            </w:r>
          </w:p>
        </w:tc>
        <w:tc>
          <w:tcPr>
            <w:tcW w:w="1701" w:type="dxa"/>
            <w:vAlign w:val="center"/>
          </w:tcPr>
          <w:p w14:paraId="655A92D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(cone)</w:t>
            </w:r>
            <w:bookmarkStart w:id="8" w:name="_Ref411330197"/>
            <w:r w:rsidRPr="00162F98">
              <w:rPr>
                <w:rStyle w:val="DipnotBavurusu"/>
                <w:rFonts w:ascii="Times New Roman" w:hAnsi="Times New Roman"/>
                <w:sz w:val="18"/>
                <w:szCs w:val="18"/>
              </w:rPr>
              <w:footnoteReference w:id="34"/>
            </w:r>
            <w:bookmarkEnd w:id="8"/>
            <w:r w:rsidRPr="00162F98">
              <w:rPr>
                <w:rFonts w:ascii="Times New Roman" w:hAnsi="Times New Roman"/>
                <w:sz w:val="18"/>
                <w:szCs w:val="18"/>
              </w:rPr>
              <w:t xml:space="preserve"> [fructus]</w:t>
            </w:r>
          </w:p>
        </w:tc>
        <w:tc>
          <w:tcPr>
            <w:tcW w:w="1135" w:type="dxa"/>
            <w:gridSpan w:val="2"/>
            <w:vAlign w:val="center"/>
          </w:tcPr>
          <w:p w14:paraId="5EC1348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509E04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FAC1931" w14:textId="77777777" w:rsidTr="0054110F">
        <w:trPr>
          <w:gridAfter w:val="2"/>
          <w:wAfter w:w="3543" w:type="dxa"/>
          <w:cantSplit/>
          <w:trHeight w:val="340"/>
        </w:trPr>
        <w:tc>
          <w:tcPr>
            <w:tcW w:w="675" w:type="dxa"/>
            <w:vMerge w:val="restart"/>
            <w:vAlign w:val="center"/>
          </w:tcPr>
          <w:p w14:paraId="659A1EA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64981A28"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Juniperus sabina</w:t>
            </w:r>
            <w:r w:rsidRPr="00162F98">
              <w:rPr>
                <w:rFonts w:ascii="Times New Roman" w:eastAsia="Times New Roman" w:hAnsi="Times New Roman"/>
                <w:b/>
                <w:bCs/>
                <w:sz w:val="18"/>
                <w:szCs w:val="18"/>
                <w:lang w:eastAsia="tr-TR"/>
              </w:rPr>
              <w:t xml:space="preserve"> L.</w:t>
            </w:r>
          </w:p>
          <w:p w14:paraId="3A3050AA" w14:textId="77777777" w:rsidR="00B84BCA" w:rsidRDefault="00B84BCA" w:rsidP="00B84BCA">
            <w:pPr>
              <w:tabs>
                <w:tab w:val="left" w:pos="567"/>
              </w:tabs>
              <w:spacing w:before="60" w:after="60" w:line="240" w:lineRule="auto"/>
              <w:rPr>
                <w:rFonts w:ascii="Times New Roman" w:eastAsia="Times New Roman" w:hAnsi="Times New Roman"/>
                <w:i/>
                <w:sz w:val="18"/>
                <w:szCs w:val="18"/>
                <w:lang w:eastAsia="tr-TR"/>
              </w:rPr>
            </w:pPr>
            <w:r w:rsidRPr="00162F98">
              <w:rPr>
                <w:rFonts w:ascii="Times New Roman" w:eastAsia="Times New Roman" w:hAnsi="Times New Roman"/>
                <w:i/>
                <w:sz w:val="18"/>
                <w:szCs w:val="18"/>
                <w:lang w:eastAsia="tr-TR"/>
              </w:rPr>
              <w:lastRenderedPageBreak/>
              <w:t>[</w:t>
            </w:r>
            <w:r w:rsidRPr="00162F98">
              <w:rPr>
                <w:rFonts w:ascii="Times New Roman" w:eastAsia="Times New Roman" w:hAnsi="Times New Roman"/>
                <w:bCs/>
                <w:i/>
                <w:sz w:val="18"/>
                <w:szCs w:val="18"/>
                <w:lang w:eastAsia="tr-TR"/>
              </w:rPr>
              <w:t>Juniperus</w:t>
            </w:r>
            <w:r w:rsidRPr="00162F98">
              <w:rPr>
                <w:rFonts w:ascii="Times New Roman" w:eastAsia="Times New Roman" w:hAnsi="Times New Roman"/>
                <w:bCs/>
                <w:i/>
                <w:sz w:val="18"/>
                <w:szCs w:val="18"/>
              </w:rPr>
              <w:t xml:space="preserve"> sabina </w:t>
            </w:r>
            <w:r w:rsidRPr="00162F98">
              <w:rPr>
                <w:rFonts w:ascii="Times New Roman" w:eastAsia="Times New Roman" w:hAnsi="Times New Roman"/>
                <w:bCs/>
                <w:sz w:val="18"/>
                <w:szCs w:val="18"/>
              </w:rPr>
              <w:t>var</w:t>
            </w:r>
            <w:r w:rsidRPr="00162F98">
              <w:rPr>
                <w:rFonts w:ascii="Times New Roman" w:eastAsia="Times New Roman" w:hAnsi="Times New Roman"/>
                <w:bCs/>
                <w:i/>
                <w:sz w:val="18"/>
                <w:szCs w:val="18"/>
              </w:rPr>
              <w:t>. cupressifolia</w:t>
            </w:r>
            <w:r w:rsidRPr="00162F98">
              <w:rPr>
                <w:rFonts w:ascii="Times New Roman" w:eastAsia="Times New Roman" w:hAnsi="Times New Roman"/>
                <w:bCs/>
                <w:sz w:val="18"/>
                <w:szCs w:val="18"/>
              </w:rPr>
              <w:t xml:space="preserve"> Aiton.</w:t>
            </w:r>
            <w:r w:rsidRPr="00162F98">
              <w:rPr>
                <w:rFonts w:ascii="Times New Roman" w:eastAsia="Times New Roman" w:hAnsi="Times New Roman"/>
                <w:i/>
                <w:sz w:val="18"/>
                <w:szCs w:val="18"/>
                <w:lang w:eastAsia="tr-TR"/>
              </w:rPr>
              <w:t>]</w:t>
            </w:r>
          </w:p>
          <w:p w14:paraId="6A936551"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p>
        </w:tc>
        <w:tc>
          <w:tcPr>
            <w:tcW w:w="1417" w:type="dxa"/>
            <w:vMerge w:val="restart"/>
            <w:vAlign w:val="center"/>
          </w:tcPr>
          <w:p w14:paraId="33A2D34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lastRenderedPageBreak/>
              <w:t>Karaardıç</w:t>
            </w:r>
          </w:p>
        </w:tc>
        <w:tc>
          <w:tcPr>
            <w:tcW w:w="1418" w:type="dxa"/>
            <w:vMerge w:val="restart"/>
            <w:vAlign w:val="center"/>
          </w:tcPr>
          <w:p w14:paraId="0890387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Savin juniper, Savin</w:t>
            </w:r>
          </w:p>
        </w:tc>
        <w:tc>
          <w:tcPr>
            <w:tcW w:w="1843" w:type="dxa"/>
            <w:gridSpan w:val="2"/>
            <w:vAlign w:val="center"/>
          </w:tcPr>
          <w:p w14:paraId="1FD3EA4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Sürgünler</w:t>
            </w:r>
          </w:p>
        </w:tc>
        <w:tc>
          <w:tcPr>
            <w:tcW w:w="1701" w:type="dxa"/>
            <w:vAlign w:val="center"/>
          </w:tcPr>
          <w:p w14:paraId="1FCE871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Shoots [summitates]</w:t>
            </w:r>
          </w:p>
        </w:tc>
        <w:tc>
          <w:tcPr>
            <w:tcW w:w="1135" w:type="dxa"/>
            <w:gridSpan w:val="2"/>
            <w:vAlign w:val="center"/>
          </w:tcPr>
          <w:p w14:paraId="5121887F"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0E7E55B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019B497" w14:textId="77777777" w:rsidTr="0054110F">
        <w:trPr>
          <w:gridAfter w:val="2"/>
          <w:wAfter w:w="3543" w:type="dxa"/>
          <w:cantSplit/>
          <w:trHeight w:val="340"/>
        </w:trPr>
        <w:tc>
          <w:tcPr>
            <w:tcW w:w="675" w:type="dxa"/>
            <w:vMerge/>
            <w:vAlign w:val="center"/>
          </w:tcPr>
          <w:p w14:paraId="284F250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F4B2D50"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02165EB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2F3D11C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54DF39E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Meyve (kozalak)</w:t>
            </w:r>
          </w:p>
        </w:tc>
        <w:tc>
          <w:tcPr>
            <w:tcW w:w="1701" w:type="dxa"/>
            <w:vAlign w:val="center"/>
          </w:tcPr>
          <w:p w14:paraId="12BD88D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Fruit (cone)</w:t>
            </w:r>
            <w:r w:rsidRPr="00162F98">
              <w:rPr>
                <w:rStyle w:val="DipnotBavurusu"/>
                <w:rFonts w:ascii="Times New Roman" w:hAnsi="Times New Roman"/>
                <w:sz w:val="18"/>
                <w:szCs w:val="18"/>
              </w:rPr>
              <w:footnoteReference w:id="35"/>
            </w:r>
            <w:r w:rsidRPr="00162F98">
              <w:rPr>
                <w:rFonts w:ascii="Times New Roman" w:hAnsi="Times New Roman"/>
                <w:sz w:val="18"/>
                <w:szCs w:val="18"/>
              </w:rPr>
              <w:t xml:space="preserve"> [fructus]</w:t>
            </w:r>
          </w:p>
        </w:tc>
        <w:tc>
          <w:tcPr>
            <w:tcW w:w="1135" w:type="dxa"/>
            <w:gridSpan w:val="2"/>
            <w:vAlign w:val="center"/>
          </w:tcPr>
          <w:p w14:paraId="0C37A136"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4D3046D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4F66D17" w14:textId="77777777" w:rsidTr="0054110F">
        <w:trPr>
          <w:gridAfter w:val="2"/>
          <w:wAfter w:w="3543" w:type="dxa"/>
          <w:cantSplit/>
          <w:trHeight w:val="340"/>
        </w:trPr>
        <w:tc>
          <w:tcPr>
            <w:tcW w:w="675" w:type="dxa"/>
            <w:vMerge w:val="restart"/>
            <w:vAlign w:val="center"/>
          </w:tcPr>
          <w:p w14:paraId="0531D79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6428109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Krameria triandra</w:t>
            </w:r>
            <w:r w:rsidRPr="00162F98">
              <w:rPr>
                <w:rFonts w:ascii="Times New Roman" w:hAnsi="Times New Roman"/>
                <w:b/>
                <w:sz w:val="18"/>
                <w:szCs w:val="18"/>
              </w:rPr>
              <w:t xml:space="preserve"> Ruiz &amp; Pav.</w:t>
            </w:r>
          </w:p>
          <w:p w14:paraId="70128504"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Krameria lappacea</w:t>
            </w:r>
            <w:r w:rsidRPr="00162F98">
              <w:rPr>
                <w:rFonts w:ascii="Times New Roman" w:hAnsi="Times New Roman"/>
                <w:sz w:val="18"/>
                <w:szCs w:val="18"/>
              </w:rPr>
              <w:t xml:space="preserve"> (Dombey) Burdet &amp; B.B.Simpson.</w:t>
            </w:r>
            <w:r w:rsidRPr="00162F98">
              <w:rPr>
                <w:rFonts w:ascii="Times New Roman" w:eastAsia="Times New Roman" w:hAnsi="Times New Roman"/>
                <w:i/>
                <w:sz w:val="18"/>
                <w:szCs w:val="18"/>
                <w:lang w:eastAsia="tr-TR"/>
              </w:rPr>
              <w:t>]</w:t>
            </w:r>
          </w:p>
        </w:tc>
        <w:tc>
          <w:tcPr>
            <w:tcW w:w="1417" w:type="dxa"/>
            <w:vMerge w:val="restart"/>
            <w:vAlign w:val="center"/>
          </w:tcPr>
          <w:p w14:paraId="1185E1D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Ratanya</w:t>
            </w:r>
          </w:p>
        </w:tc>
        <w:tc>
          <w:tcPr>
            <w:tcW w:w="1418" w:type="dxa"/>
            <w:vMerge w:val="restart"/>
            <w:vAlign w:val="center"/>
          </w:tcPr>
          <w:p w14:paraId="5834D00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Rhatany</w:t>
            </w:r>
          </w:p>
        </w:tc>
        <w:tc>
          <w:tcPr>
            <w:tcW w:w="1843" w:type="dxa"/>
            <w:gridSpan w:val="2"/>
            <w:vAlign w:val="center"/>
          </w:tcPr>
          <w:p w14:paraId="7D1DE38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7EAF82D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2E3B8497"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P</w:t>
            </w:r>
          </w:p>
        </w:tc>
        <w:tc>
          <w:tcPr>
            <w:tcW w:w="3543" w:type="dxa"/>
            <w:gridSpan w:val="2"/>
            <w:vAlign w:val="center"/>
          </w:tcPr>
          <w:p w14:paraId="3C5A72E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AC8E41D" w14:textId="77777777" w:rsidTr="0054110F">
        <w:trPr>
          <w:gridAfter w:val="2"/>
          <w:wAfter w:w="3543" w:type="dxa"/>
          <w:cantSplit/>
          <w:trHeight w:val="340"/>
        </w:trPr>
        <w:tc>
          <w:tcPr>
            <w:tcW w:w="675" w:type="dxa"/>
            <w:vMerge/>
            <w:vAlign w:val="center"/>
          </w:tcPr>
          <w:p w14:paraId="2CC40A8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7D40081"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1B24488E"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5A003472"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54E8D07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Rizom</w:t>
            </w:r>
          </w:p>
        </w:tc>
        <w:tc>
          <w:tcPr>
            <w:tcW w:w="1701" w:type="dxa"/>
            <w:vAlign w:val="center"/>
          </w:tcPr>
          <w:p w14:paraId="0292DB1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Rhizome [rhizoma]</w:t>
            </w:r>
          </w:p>
        </w:tc>
        <w:tc>
          <w:tcPr>
            <w:tcW w:w="1135" w:type="dxa"/>
            <w:gridSpan w:val="2"/>
            <w:vAlign w:val="center"/>
          </w:tcPr>
          <w:p w14:paraId="56EB19F4"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P</w:t>
            </w:r>
          </w:p>
        </w:tc>
        <w:tc>
          <w:tcPr>
            <w:tcW w:w="3543" w:type="dxa"/>
            <w:gridSpan w:val="2"/>
            <w:vAlign w:val="center"/>
          </w:tcPr>
          <w:p w14:paraId="144F8C5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FD07495" w14:textId="77777777" w:rsidTr="0054110F">
        <w:trPr>
          <w:gridAfter w:val="2"/>
          <w:wAfter w:w="3543" w:type="dxa"/>
          <w:cantSplit/>
          <w:trHeight w:val="465"/>
        </w:trPr>
        <w:tc>
          <w:tcPr>
            <w:tcW w:w="675" w:type="dxa"/>
            <w:vAlign w:val="center"/>
          </w:tcPr>
          <w:p w14:paraId="17E410F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36AB050"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Lactuca virosa</w:t>
            </w:r>
            <w:r w:rsidRPr="00162F98">
              <w:rPr>
                <w:rFonts w:ascii="Times New Roman" w:eastAsia="Times New Roman" w:hAnsi="Times New Roman"/>
                <w:b/>
                <w:sz w:val="18"/>
                <w:szCs w:val="18"/>
                <w:lang w:eastAsia="tr-TR"/>
              </w:rPr>
              <w:t xml:space="preserve"> L.</w:t>
            </w:r>
          </w:p>
        </w:tc>
        <w:tc>
          <w:tcPr>
            <w:tcW w:w="1417" w:type="dxa"/>
            <w:vAlign w:val="center"/>
          </w:tcPr>
          <w:p w14:paraId="4EFAC0D5"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 ---</w:t>
            </w:r>
          </w:p>
        </w:tc>
        <w:tc>
          <w:tcPr>
            <w:tcW w:w="1418" w:type="dxa"/>
            <w:vAlign w:val="center"/>
          </w:tcPr>
          <w:p w14:paraId="04C48812"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Wild lettuce</w:t>
            </w:r>
          </w:p>
        </w:tc>
        <w:tc>
          <w:tcPr>
            <w:tcW w:w="1843" w:type="dxa"/>
            <w:gridSpan w:val="2"/>
            <w:vAlign w:val="center"/>
          </w:tcPr>
          <w:p w14:paraId="02A4C21B"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Toprak üstü</w:t>
            </w:r>
          </w:p>
        </w:tc>
        <w:tc>
          <w:tcPr>
            <w:tcW w:w="1701" w:type="dxa"/>
            <w:vAlign w:val="center"/>
          </w:tcPr>
          <w:p w14:paraId="05B735B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60937D6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153EA86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A1FAA4D" w14:textId="77777777" w:rsidTr="0054110F">
        <w:trPr>
          <w:gridAfter w:val="2"/>
          <w:wAfter w:w="3543" w:type="dxa"/>
          <w:cantSplit/>
          <w:trHeight w:val="340"/>
        </w:trPr>
        <w:tc>
          <w:tcPr>
            <w:tcW w:w="675" w:type="dxa"/>
            <w:vAlign w:val="center"/>
          </w:tcPr>
          <w:p w14:paraId="1B152BD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63F4A9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Lamium album</w:t>
            </w:r>
            <w:r w:rsidRPr="00162F98">
              <w:rPr>
                <w:rFonts w:ascii="Times New Roman" w:hAnsi="Times New Roman"/>
                <w:b/>
                <w:sz w:val="18"/>
                <w:szCs w:val="18"/>
              </w:rPr>
              <w:t xml:space="preserve"> L.</w:t>
            </w:r>
          </w:p>
        </w:tc>
        <w:tc>
          <w:tcPr>
            <w:tcW w:w="1417" w:type="dxa"/>
            <w:vAlign w:val="center"/>
          </w:tcPr>
          <w:p w14:paraId="151D763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Ballıbaba</w:t>
            </w:r>
          </w:p>
        </w:tc>
        <w:tc>
          <w:tcPr>
            <w:tcW w:w="1418" w:type="dxa"/>
            <w:vAlign w:val="center"/>
          </w:tcPr>
          <w:p w14:paraId="264E1E3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Dead nettle, White nettle</w:t>
            </w:r>
          </w:p>
        </w:tc>
        <w:tc>
          <w:tcPr>
            <w:tcW w:w="1843" w:type="dxa"/>
            <w:gridSpan w:val="2"/>
            <w:vAlign w:val="center"/>
          </w:tcPr>
          <w:p w14:paraId="1DEACB5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5387F03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21177AD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CD09CE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6D08474" w14:textId="77777777" w:rsidTr="0054110F">
        <w:trPr>
          <w:gridAfter w:val="2"/>
          <w:wAfter w:w="3543" w:type="dxa"/>
          <w:cantSplit/>
          <w:trHeight w:val="340"/>
        </w:trPr>
        <w:tc>
          <w:tcPr>
            <w:tcW w:w="675" w:type="dxa"/>
            <w:vAlign w:val="center"/>
          </w:tcPr>
          <w:p w14:paraId="7BD50CC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758596E"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Laurocerasus officinalis </w:t>
            </w:r>
            <w:r w:rsidRPr="00162F98">
              <w:rPr>
                <w:rFonts w:ascii="Times New Roman" w:hAnsi="Times New Roman"/>
                <w:b/>
                <w:sz w:val="18"/>
                <w:szCs w:val="18"/>
              </w:rPr>
              <w:t>M.</w:t>
            </w:r>
            <w:r>
              <w:rPr>
                <w:rFonts w:ascii="Times New Roman" w:hAnsi="Times New Roman"/>
                <w:b/>
                <w:sz w:val="18"/>
                <w:szCs w:val="18"/>
              </w:rPr>
              <w:t xml:space="preserve"> </w:t>
            </w:r>
            <w:r w:rsidRPr="00162F98">
              <w:rPr>
                <w:rFonts w:ascii="Times New Roman" w:hAnsi="Times New Roman"/>
                <w:b/>
                <w:sz w:val="18"/>
                <w:szCs w:val="18"/>
              </w:rPr>
              <w:t>Roem.</w:t>
            </w:r>
          </w:p>
          <w:p w14:paraId="536BA5B4" w14:textId="77777777" w:rsidR="00B84BCA" w:rsidRPr="00162F98" w:rsidRDefault="00B84BCA" w:rsidP="00B84BCA">
            <w:pPr>
              <w:spacing w:before="60" w:after="60" w:line="240" w:lineRule="auto"/>
              <w:rPr>
                <w:rFonts w:ascii="Times New Roman" w:hAnsi="Times New Roman"/>
                <w:b/>
                <w:i/>
                <w:sz w:val="18"/>
                <w:szCs w:val="18"/>
                <w:highlight w:val="cyan"/>
              </w:rPr>
            </w:pPr>
            <w:r w:rsidRPr="00162F98">
              <w:rPr>
                <w:rFonts w:ascii="Times New Roman" w:hAnsi="Times New Roman"/>
                <w:i/>
                <w:sz w:val="18"/>
                <w:szCs w:val="18"/>
              </w:rPr>
              <w:t xml:space="preserve">[Prunus laurocerasus </w:t>
            </w:r>
            <w:r w:rsidRPr="00162F98">
              <w:rPr>
                <w:rFonts w:ascii="Times New Roman" w:hAnsi="Times New Roman"/>
                <w:sz w:val="18"/>
                <w:szCs w:val="18"/>
              </w:rPr>
              <w:t>L.</w:t>
            </w:r>
            <w:r w:rsidRPr="00162F98">
              <w:rPr>
                <w:rFonts w:ascii="Times New Roman" w:hAnsi="Times New Roman"/>
                <w:i/>
                <w:sz w:val="18"/>
                <w:szCs w:val="18"/>
              </w:rPr>
              <w:t>]</w:t>
            </w:r>
          </w:p>
        </w:tc>
        <w:tc>
          <w:tcPr>
            <w:tcW w:w="1417" w:type="dxa"/>
            <w:vAlign w:val="center"/>
          </w:tcPr>
          <w:p w14:paraId="63C0D4F0" w14:textId="77777777" w:rsidR="00B84BCA" w:rsidRPr="00162F98" w:rsidRDefault="00B84BCA" w:rsidP="00B84BCA">
            <w:pPr>
              <w:spacing w:before="60" w:after="60" w:line="240" w:lineRule="auto"/>
              <w:rPr>
                <w:rFonts w:ascii="Times New Roman" w:hAnsi="Times New Roman"/>
                <w:sz w:val="18"/>
                <w:szCs w:val="18"/>
                <w:highlight w:val="cyan"/>
              </w:rPr>
            </w:pPr>
            <w:r w:rsidRPr="00162F98">
              <w:rPr>
                <w:rFonts w:ascii="Times New Roman" w:hAnsi="Times New Roman"/>
                <w:iCs/>
                <w:sz w:val="18"/>
                <w:szCs w:val="18"/>
              </w:rPr>
              <w:t>Taflan, Karayemiş, Laz Kirazı</w:t>
            </w:r>
          </w:p>
        </w:tc>
        <w:tc>
          <w:tcPr>
            <w:tcW w:w="1418" w:type="dxa"/>
            <w:vAlign w:val="center"/>
          </w:tcPr>
          <w:p w14:paraId="77B5E043" w14:textId="77777777" w:rsidR="00B84BCA" w:rsidRPr="00162F98" w:rsidRDefault="00B84BCA" w:rsidP="00B84BCA">
            <w:pPr>
              <w:spacing w:before="60" w:after="60" w:line="240" w:lineRule="auto"/>
              <w:jc w:val="both"/>
              <w:rPr>
                <w:rFonts w:ascii="Times New Roman" w:hAnsi="Times New Roman"/>
                <w:sz w:val="18"/>
                <w:szCs w:val="18"/>
                <w:highlight w:val="cyan"/>
              </w:rPr>
            </w:pPr>
            <w:r w:rsidRPr="00162F98">
              <w:rPr>
                <w:rFonts w:ascii="Times New Roman" w:hAnsi="Times New Roman"/>
                <w:iCs/>
                <w:sz w:val="18"/>
                <w:szCs w:val="18"/>
              </w:rPr>
              <w:t>Cherry laurel, Laurel cherry</w:t>
            </w:r>
          </w:p>
        </w:tc>
        <w:tc>
          <w:tcPr>
            <w:tcW w:w="1843" w:type="dxa"/>
            <w:gridSpan w:val="2"/>
            <w:vAlign w:val="center"/>
          </w:tcPr>
          <w:p w14:paraId="17696BD2" w14:textId="77777777" w:rsidR="00B84BCA" w:rsidRPr="00995E92" w:rsidRDefault="00B84BCA" w:rsidP="00B84BCA">
            <w:pPr>
              <w:spacing w:after="0" w:line="240" w:lineRule="auto"/>
              <w:rPr>
                <w:rFonts w:ascii="Times New Roman" w:hAnsi="Times New Roman"/>
                <w:iCs/>
                <w:sz w:val="18"/>
                <w:szCs w:val="18"/>
              </w:rPr>
            </w:pPr>
            <w:r w:rsidRPr="00445CE7">
              <w:rPr>
                <w:rFonts w:ascii="Times New Roman" w:hAnsi="Times New Roman"/>
                <w:color w:val="000000"/>
                <w:sz w:val="18"/>
                <w:szCs w:val="18"/>
              </w:rPr>
              <w:t>Çekirdeği çıkarılmış ve ısıl işlem uygulanmış m</w:t>
            </w:r>
            <w:r w:rsidRPr="00445CE7">
              <w:rPr>
                <w:rFonts w:ascii="Times New Roman" w:eastAsia="Times New Roman" w:hAnsi="Times New Roman"/>
                <w:iCs/>
                <w:color w:val="000000"/>
                <w:sz w:val="18"/>
                <w:szCs w:val="18"/>
                <w:lang w:eastAsia="tr-TR"/>
              </w:rPr>
              <w:t xml:space="preserve">eyve </w:t>
            </w:r>
            <w:r w:rsidRPr="00445CE7">
              <w:rPr>
                <w:rFonts w:ascii="Times New Roman" w:hAnsi="Times New Roman"/>
                <w:iCs/>
                <w:color w:val="000000"/>
                <w:sz w:val="18"/>
                <w:szCs w:val="18"/>
              </w:rPr>
              <w:t>(ekstresi/</w:t>
            </w:r>
            <w:r w:rsidRPr="00445CE7">
              <w:rPr>
                <w:rFonts w:ascii="Times New Roman" w:eastAsia="Times New Roman" w:hAnsi="Times New Roman"/>
                <w:bCs/>
                <w:color w:val="000000"/>
                <w:sz w:val="18"/>
                <w:szCs w:val="18"/>
                <w:lang w:eastAsia="tr-TR"/>
              </w:rPr>
              <w:t xml:space="preserve"> ekstraktı</w:t>
            </w:r>
            <w:r w:rsidRPr="00995E92">
              <w:rPr>
                <w:rFonts w:ascii="Times New Roman" w:hAnsi="Times New Roman"/>
                <w:iCs/>
                <w:color w:val="000000"/>
                <w:sz w:val="18"/>
                <w:szCs w:val="18"/>
              </w:rPr>
              <w:t xml:space="preserve"> hariç)</w:t>
            </w:r>
          </w:p>
        </w:tc>
        <w:tc>
          <w:tcPr>
            <w:tcW w:w="1701" w:type="dxa"/>
            <w:vAlign w:val="center"/>
          </w:tcPr>
          <w:p w14:paraId="425A05F8" w14:textId="77777777" w:rsidR="00B84BCA" w:rsidRPr="00995E92" w:rsidRDefault="00B84BCA" w:rsidP="00B84BCA">
            <w:pPr>
              <w:spacing w:before="60" w:after="60" w:line="240" w:lineRule="auto"/>
              <w:rPr>
                <w:rFonts w:ascii="Times New Roman" w:hAnsi="Times New Roman"/>
                <w:sz w:val="18"/>
                <w:szCs w:val="18"/>
              </w:rPr>
            </w:pPr>
            <w:r w:rsidRPr="00995E92">
              <w:rPr>
                <w:rFonts w:ascii="Times New Roman" w:hAnsi="Times New Roman"/>
                <w:sz w:val="18"/>
                <w:szCs w:val="18"/>
              </w:rPr>
              <w:t>Fruit [fructus] (except extract)</w:t>
            </w:r>
          </w:p>
        </w:tc>
        <w:tc>
          <w:tcPr>
            <w:tcW w:w="1135" w:type="dxa"/>
            <w:gridSpan w:val="2"/>
            <w:vAlign w:val="center"/>
          </w:tcPr>
          <w:p w14:paraId="12A3DB28"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31B3BC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6D50488" w14:textId="77777777" w:rsidTr="0054110F">
        <w:trPr>
          <w:gridAfter w:val="2"/>
          <w:wAfter w:w="3543" w:type="dxa"/>
          <w:cantSplit/>
          <w:trHeight w:val="405"/>
        </w:trPr>
        <w:tc>
          <w:tcPr>
            <w:tcW w:w="675" w:type="dxa"/>
            <w:vMerge w:val="restart"/>
            <w:vAlign w:val="center"/>
          </w:tcPr>
          <w:p w14:paraId="78761D1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6647227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Laurus nobilis</w:t>
            </w:r>
            <w:r w:rsidRPr="00162F98">
              <w:rPr>
                <w:rFonts w:ascii="Times New Roman" w:hAnsi="Times New Roman"/>
                <w:b/>
                <w:sz w:val="18"/>
                <w:szCs w:val="18"/>
              </w:rPr>
              <w:t xml:space="preserve"> L.</w:t>
            </w:r>
          </w:p>
        </w:tc>
        <w:tc>
          <w:tcPr>
            <w:tcW w:w="1417" w:type="dxa"/>
            <w:vMerge w:val="restart"/>
            <w:vAlign w:val="center"/>
          </w:tcPr>
          <w:p w14:paraId="52014BA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Defne, Tehnel</w:t>
            </w:r>
          </w:p>
        </w:tc>
        <w:tc>
          <w:tcPr>
            <w:tcW w:w="1418" w:type="dxa"/>
            <w:vMerge w:val="restart"/>
            <w:vAlign w:val="center"/>
          </w:tcPr>
          <w:p w14:paraId="16C0102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Bay, Laurel</w:t>
            </w:r>
          </w:p>
        </w:tc>
        <w:tc>
          <w:tcPr>
            <w:tcW w:w="1843" w:type="dxa"/>
            <w:gridSpan w:val="2"/>
            <w:vAlign w:val="center"/>
          </w:tcPr>
          <w:p w14:paraId="61384A6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Meyve </w:t>
            </w:r>
          </w:p>
        </w:tc>
        <w:tc>
          <w:tcPr>
            <w:tcW w:w="1701" w:type="dxa"/>
            <w:vAlign w:val="center"/>
          </w:tcPr>
          <w:p w14:paraId="478B785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4C952F92"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24EDF3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11C255B" w14:textId="77777777" w:rsidTr="0054110F">
        <w:trPr>
          <w:gridAfter w:val="2"/>
          <w:wAfter w:w="3543" w:type="dxa"/>
          <w:cantSplit/>
          <w:trHeight w:val="425"/>
        </w:trPr>
        <w:tc>
          <w:tcPr>
            <w:tcW w:w="675" w:type="dxa"/>
            <w:vMerge/>
            <w:vAlign w:val="center"/>
          </w:tcPr>
          <w:p w14:paraId="651BDC4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8DE67D5"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074240A2"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13B629D9"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4E7016A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3D215CE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43F512A2"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BD8A41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8F8B7E4" w14:textId="77777777" w:rsidTr="0054110F">
        <w:trPr>
          <w:gridAfter w:val="2"/>
          <w:wAfter w:w="3543" w:type="dxa"/>
          <w:cantSplit/>
          <w:trHeight w:val="340"/>
        </w:trPr>
        <w:tc>
          <w:tcPr>
            <w:tcW w:w="675" w:type="dxa"/>
            <w:vAlign w:val="center"/>
          </w:tcPr>
          <w:p w14:paraId="1FD1D87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06A4737"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Ledum palustre</w:t>
            </w:r>
            <w:r w:rsidRPr="00162F98">
              <w:rPr>
                <w:rFonts w:ascii="Times New Roman" w:eastAsia="Times New Roman" w:hAnsi="Times New Roman"/>
                <w:b/>
                <w:bCs/>
                <w:sz w:val="18"/>
                <w:szCs w:val="18"/>
                <w:lang w:eastAsia="tr-TR"/>
              </w:rPr>
              <w:t xml:space="preserve"> L.</w:t>
            </w:r>
          </w:p>
        </w:tc>
        <w:tc>
          <w:tcPr>
            <w:tcW w:w="1417" w:type="dxa"/>
            <w:vAlign w:val="center"/>
          </w:tcPr>
          <w:p w14:paraId="183AD7B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w:t>
            </w:r>
          </w:p>
        </w:tc>
        <w:tc>
          <w:tcPr>
            <w:tcW w:w="1418" w:type="dxa"/>
            <w:vAlign w:val="center"/>
          </w:tcPr>
          <w:p w14:paraId="2472F71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w:t>
            </w:r>
          </w:p>
        </w:tc>
        <w:tc>
          <w:tcPr>
            <w:tcW w:w="1843" w:type="dxa"/>
            <w:gridSpan w:val="2"/>
            <w:vAlign w:val="center"/>
          </w:tcPr>
          <w:p w14:paraId="697E75F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337F5BB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Herb [herba]</w:t>
            </w:r>
          </w:p>
        </w:tc>
        <w:tc>
          <w:tcPr>
            <w:tcW w:w="1135" w:type="dxa"/>
            <w:gridSpan w:val="2"/>
            <w:vAlign w:val="center"/>
          </w:tcPr>
          <w:p w14:paraId="37ED7788"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2C0F7B4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BE4AFB7" w14:textId="77777777" w:rsidTr="0054110F">
        <w:trPr>
          <w:gridAfter w:val="2"/>
          <w:wAfter w:w="3543" w:type="dxa"/>
          <w:cantSplit/>
          <w:trHeight w:val="340"/>
        </w:trPr>
        <w:tc>
          <w:tcPr>
            <w:tcW w:w="675" w:type="dxa"/>
            <w:vMerge w:val="restart"/>
            <w:vAlign w:val="center"/>
          </w:tcPr>
          <w:p w14:paraId="28B39E0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0DC1C06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Lepidium sativum</w:t>
            </w:r>
            <w:r w:rsidRPr="00162F98">
              <w:rPr>
                <w:rFonts w:ascii="Times New Roman" w:hAnsi="Times New Roman"/>
                <w:b/>
                <w:sz w:val="18"/>
                <w:szCs w:val="18"/>
              </w:rPr>
              <w:t xml:space="preserve"> L.</w:t>
            </w:r>
          </w:p>
          <w:p w14:paraId="5CFF8ED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[Nasturtium sativum</w:t>
            </w:r>
            <w:r w:rsidRPr="00162F98">
              <w:rPr>
                <w:rFonts w:ascii="Times New Roman" w:hAnsi="Times New Roman"/>
                <w:sz w:val="18"/>
                <w:szCs w:val="18"/>
              </w:rPr>
              <w:t xml:space="preserve"> (L.) Moench</w:t>
            </w:r>
            <w:r w:rsidRPr="00162F98">
              <w:rPr>
                <w:rFonts w:ascii="Times New Roman" w:hAnsi="Times New Roman"/>
                <w:i/>
                <w:sz w:val="18"/>
                <w:szCs w:val="18"/>
              </w:rPr>
              <w:t>]</w:t>
            </w:r>
          </w:p>
        </w:tc>
        <w:tc>
          <w:tcPr>
            <w:tcW w:w="1417" w:type="dxa"/>
            <w:vMerge w:val="restart"/>
            <w:vAlign w:val="center"/>
          </w:tcPr>
          <w:p w14:paraId="5318340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Tere</w:t>
            </w:r>
          </w:p>
        </w:tc>
        <w:tc>
          <w:tcPr>
            <w:tcW w:w="1418" w:type="dxa"/>
            <w:vMerge w:val="restart"/>
            <w:vAlign w:val="center"/>
          </w:tcPr>
          <w:p w14:paraId="62920EB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Garden cress</w:t>
            </w:r>
          </w:p>
        </w:tc>
        <w:tc>
          <w:tcPr>
            <w:tcW w:w="1843" w:type="dxa"/>
            <w:gridSpan w:val="2"/>
            <w:vAlign w:val="center"/>
          </w:tcPr>
          <w:p w14:paraId="184C936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w:t>
            </w:r>
          </w:p>
        </w:tc>
        <w:tc>
          <w:tcPr>
            <w:tcW w:w="1701" w:type="dxa"/>
            <w:vAlign w:val="center"/>
          </w:tcPr>
          <w:p w14:paraId="4CC06E8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0D5BFD4B"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D10E31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E82B8EA" w14:textId="77777777" w:rsidTr="0054110F">
        <w:trPr>
          <w:gridAfter w:val="2"/>
          <w:wAfter w:w="3543" w:type="dxa"/>
          <w:cantSplit/>
          <w:trHeight w:val="340"/>
        </w:trPr>
        <w:tc>
          <w:tcPr>
            <w:tcW w:w="675" w:type="dxa"/>
            <w:vMerge/>
            <w:vAlign w:val="center"/>
          </w:tcPr>
          <w:p w14:paraId="7F35C87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4D582D8F"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4AD8A6EF"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7488EC72"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43E3D88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16F5E04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1A8B5B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051003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4C19B72" w14:textId="77777777" w:rsidTr="0054110F">
        <w:trPr>
          <w:gridAfter w:val="2"/>
          <w:wAfter w:w="3543" w:type="dxa"/>
          <w:cantSplit/>
          <w:trHeight w:val="340"/>
        </w:trPr>
        <w:tc>
          <w:tcPr>
            <w:tcW w:w="675" w:type="dxa"/>
            <w:vMerge w:val="restart"/>
            <w:vAlign w:val="center"/>
          </w:tcPr>
          <w:p w14:paraId="27FCCEF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89D7BA1" w14:textId="77777777" w:rsidR="00B84BCA"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Levisticum officinale</w:t>
            </w:r>
            <w:r>
              <w:rPr>
                <w:rFonts w:ascii="Times New Roman" w:hAnsi="Times New Roman"/>
                <w:b/>
                <w:i/>
                <w:sz w:val="18"/>
                <w:szCs w:val="18"/>
              </w:rPr>
              <w:t xml:space="preserve"> </w:t>
            </w:r>
            <w:r w:rsidRPr="00162F98">
              <w:rPr>
                <w:rFonts w:ascii="Times New Roman" w:hAnsi="Times New Roman"/>
                <w:b/>
                <w:sz w:val="18"/>
                <w:szCs w:val="18"/>
              </w:rPr>
              <w:t>W.D.J.Koch</w:t>
            </w:r>
          </w:p>
          <w:p w14:paraId="3C9CA069"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i/>
                <w:sz w:val="18"/>
                <w:szCs w:val="18"/>
              </w:rPr>
              <w:t>[</w:t>
            </w:r>
            <w:r w:rsidRPr="00162F98">
              <w:rPr>
                <w:rStyle w:val="name"/>
                <w:rFonts w:ascii="Times New Roman" w:hAnsi="Times New Roman"/>
                <w:i/>
                <w:iCs/>
                <w:sz w:val="18"/>
                <w:szCs w:val="18"/>
              </w:rPr>
              <w:t>Angelica levisticum</w:t>
            </w:r>
            <w:r w:rsidRPr="00162F98">
              <w:rPr>
                <w:rStyle w:val="apple-converted-space"/>
                <w:rFonts w:ascii="Times New Roman" w:hAnsi="Times New Roman"/>
                <w:sz w:val="18"/>
                <w:szCs w:val="18"/>
              </w:rPr>
              <w:t> </w:t>
            </w:r>
            <w:r w:rsidRPr="00162F98">
              <w:rPr>
                <w:rStyle w:val="authorship"/>
                <w:sz w:val="18"/>
                <w:szCs w:val="18"/>
              </w:rPr>
              <w:t>(L.) All.</w:t>
            </w:r>
            <w:r w:rsidRPr="00162F98">
              <w:rPr>
                <w:rFonts w:ascii="Times New Roman" w:hAnsi="Times New Roman"/>
                <w:i/>
                <w:sz w:val="18"/>
                <w:szCs w:val="18"/>
              </w:rPr>
              <w:t>]</w:t>
            </w:r>
          </w:p>
        </w:tc>
        <w:tc>
          <w:tcPr>
            <w:tcW w:w="1417" w:type="dxa"/>
            <w:vMerge w:val="restart"/>
            <w:vAlign w:val="center"/>
          </w:tcPr>
          <w:p w14:paraId="5FC2BC9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Levistikum</w:t>
            </w:r>
          </w:p>
        </w:tc>
        <w:tc>
          <w:tcPr>
            <w:tcW w:w="1418" w:type="dxa"/>
            <w:vMerge w:val="restart"/>
            <w:vAlign w:val="center"/>
          </w:tcPr>
          <w:p w14:paraId="4CC94AD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Lovage</w:t>
            </w:r>
          </w:p>
        </w:tc>
        <w:tc>
          <w:tcPr>
            <w:tcW w:w="1843" w:type="dxa"/>
            <w:gridSpan w:val="2"/>
            <w:vAlign w:val="center"/>
          </w:tcPr>
          <w:p w14:paraId="6148E21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Kök </w:t>
            </w:r>
          </w:p>
        </w:tc>
        <w:tc>
          <w:tcPr>
            <w:tcW w:w="1701" w:type="dxa"/>
            <w:vAlign w:val="center"/>
          </w:tcPr>
          <w:p w14:paraId="44173B5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4A4D4DE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2B27F1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46FD8BC" w14:textId="77777777" w:rsidTr="0054110F">
        <w:trPr>
          <w:gridAfter w:val="2"/>
          <w:wAfter w:w="3543" w:type="dxa"/>
          <w:cantSplit/>
          <w:trHeight w:val="340"/>
        </w:trPr>
        <w:tc>
          <w:tcPr>
            <w:tcW w:w="675" w:type="dxa"/>
            <w:vMerge/>
            <w:vAlign w:val="center"/>
          </w:tcPr>
          <w:p w14:paraId="7275504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996D61F"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4AA11AA2"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21879B9C"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6A69729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6A5D9FD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24C9A93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76C651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0F5EF1E" w14:textId="77777777" w:rsidTr="0054110F">
        <w:trPr>
          <w:gridAfter w:val="2"/>
          <w:wAfter w:w="3543" w:type="dxa"/>
          <w:cantSplit/>
          <w:trHeight w:val="340"/>
        </w:trPr>
        <w:tc>
          <w:tcPr>
            <w:tcW w:w="675" w:type="dxa"/>
            <w:vMerge/>
            <w:vAlign w:val="center"/>
          </w:tcPr>
          <w:p w14:paraId="11DA7DE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061D36C7"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29CB2FAF"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72F119AC"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2672D82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1EDBA6B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6B96893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91A4C8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960C3F5" w14:textId="77777777" w:rsidTr="0054110F">
        <w:trPr>
          <w:gridAfter w:val="2"/>
          <w:wAfter w:w="3543" w:type="dxa"/>
          <w:cantSplit/>
          <w:trHeight w:val="340"/>
        </w:trPr>
        <w:tc>
          <w:tcPr>
            <w:tcW w:w="675" w:type="dxa"/>
            <w:vAlign w:val="center"/>
          </w:tcPr>
          <w:p w14:paraId="05E32E3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7709F1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Linaria vulgaris</w:t>
            </w:r>
            <w:r w:rsidRPr="00162F98">
              <w:rPr>
                <w:rFonts w:ascii="Times New Roman" w:hAnsi="Times New Roman"/>
                <w:b/>
                <w:sz w:val="18"/>
                <w:szCs w:val="18"/>
              </w:rPr>
              <w:t xml:space="preserve"> Mill.</w:t>
            </w:r>
          </w:p>
          <w:p w14:paraId="369313A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[Antirrhinum linaria</w:t>
            </w:r>
            <w:r w:rsidRPr="00162F98">
              <w:rPr>
                <w:rFonts w:ascii="Times New Roman" w:hAnsi="Times New Roman"/>
                <w:sz w:val="18"/>
                <w:szCs w:val="18"/>
              </w:rPr>
              <w:t xml:space="preserve"> L.</w:t>
            </w:r>
            <w:r w:rsidRPr="00162F98">
              <w:rPr>
                <w:rFonts w:ascii="Times New Roman" w:hAnsi="Times New Roman"/>
                <w:i/>
                <w:sz w:val="18"/>
                <w:szCs w:val="18"/>
              </w:rPr>
              <w:t>]</w:t>
            </w:r>
          </w:p>
        </w:tc>
        <w:tc>
          <w:tcPr>
            <w:tcW w:w="1417" w:type="dxa"/>
            <w:vAlign w:val="center"/>
          </w:tcPr>
          <w:p w14:paraId="4366152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Nevruzotu</w:t>
            </w:r>
          </w:p>
        </w:tc>
        <w:tc>
          <w:tcPr>
            <w:tcW w:w="1418" w:type="dxa"/>
            <w:vAlign w:val="center"/>
          </w:tcPr>
          <w:p w14:paraId="3E4591E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Toad flax</w:t>
            </w:r>
          </w:p>
        </w:tc>
        <w:tc>
          <w:tcPr>
            <w:tcW w:w="1843" w:type="dxa"/>
            <w:gridSpan w:val="2"/>
            <w:vAlign w:val="center"/>
          </w:tcPr>
          <w:p w14:paraId="0DFBB2A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0C02433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4DD9101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B4BE36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ACADB31" w14:textId="77777777" w:rsidTr="0054110F">
        <w:trPr>
          <w:gridAfter w:val="2"/>
          <w:wAfter w:w="3543" w:type="dxa"/>
          <w:cantSplit/>
          <w:trHeight w:val="340"/>
        </w:trPr>
        <w:tc>
          <w:tcPr>
            <w:tcW w:w="675" w:type="dxa"/>
            <w:vAlign w:val="center"/>
          </w:tcPr>
          <w:p w14:paraId="204A756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386E3B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Linum usitatissimum</w:t>
            </w:r>
            <w:r w:rsidRPr="00162F98">
              <w:rPr>
                <w:rFonts w:ascii="Times New Roman" w:hAnsi="Times New Roman"/>
                <w:b/>
                <w:sz w:val="18"/>
                <w:szCs w:val="18"/>
              </w:rPr>
              <w:t xml:space="preserve"> L.</w:t>
            </w:r>
          </w:p>
          <w:p w14:paraId="48DB6BA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[Linum humile</w:t>
            </w:r>
            <w:r w:rsidRPr="00162F98">
              <w:rPr>
                <w:rFonts w:ascii="Times New Roman" w:hAnsi="Times New Roman"/>
                <w:sz w:val="18"/>
                <w:szCs w:val="18"/>
              </w:rPr>
              <w:t xml:space="preserve"> Mill.</w:t>
            </w:r>
            <w:r w:rsidRPr="00162F98">
              <w:rPr>
                <w:rFonts w:ascii="Times New Roman" w:hAnsi="Times New Roman"/>
                <w:i/>
                <w:sz w:val="18"/>
                <w:szCs w:val="18"/>
              </w:rPr>
              <w:t>]</w:t>
            </w:r>
          </w:p>
        </w:tc>
        <w:tc>
          <w:tcPr>
            <w:tcW w:w="1417" w:type="dxa"/>
            <w:vAlign w:val="center"/>
          </w:tcPr>
          <w:p w14:paraId="24BEB78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Keten</w:t>
            </w:r>
          </w:p>
        </w:tc>
        <w:tc>
          <w:tcPr>
            <w:tcW w:w="1418" w:type="dxa"/>
            <w:vAlign w:val="center"/>
          </w:tcPr>
          <w:p w14:paraId="439343D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Linseed, Flax</w:t>
            </w:r>
          </w:p>
        </w:tc>
        <w:tc>
          <w:tcPr>
            <w:tcW w:w="1843" w:type="dxa"/>
            <w:gridSpan w:val="2"/>
            <w:vAlign w:val="center"/>
          </w:tcPr>
          <w:p w14:paraId="039E060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Tohum</w:t>
            </w:r>
          </w:p>
        </w:tc>
        <w:tc>
          <w:tcPr>
            <w:tcW w:w="1701" w:type="dxa"/>
            <w:vAlign w:val="center"/>
          </w:tcPr>
          <w:p w14:paraId="605A884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Seed [semen]</w:t>
            </w:r>
          </w:p>
        </w:tc>
        <w:tc>
          <w:tcPr>
            <w:tcW w:w="1135" w:type="dxa"/>
            <w:gridSpan w:val="2"/>
            <w:vAlign w:val="center"/>
          </w:tcPr>
          <w:p w14:paraId="0C2B9D3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03ACCA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4F256B" w14:paraId="321C192B" w14:textId="77777777" w:rsidTr="0054110F">
        <w:trPr>
          <w:gridAfter w:val="2"/>
          <w:wAfter w:w="3543" w:type="dxa"/>
          <w:cantSplit/>
          <w:trHeight w:val="340"/>
        </w:trPr>
        <w:tc>
          <w:tcPr>
            <w:tcW w:w="675" w:type="dxa"/>
            <w:vAlign w:val="center"/>
          </w:tcPr>
          <w:p w14:paraId="0347D88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64B2A6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Lippia citriodora</w:t>
            </w:r>
            <w:r w:rsidRPr="00162F98">
              <w:rPr>
                <w:rFonts w:ascii="Times New Roman" w:hAnsi="Times New Roman"/>
                <w:b/>
                <w:sz w:val="18"/>
                <w:szCs w:val="18"/>
              </w:rPr>
              <w:t xml:space="preserve"> (Palau) Kunth</w:t>
            </w:r>
          </w:p>
          <w:p w14:paraId="3CA5BBEF" w14:textId="77777777" w:rsidR="00B84BCA" w:rsidRPr="006803CB" w:rsidRDefault="00B84BCA" w:rsidP="00B84BCA">
            <w:pPr>
              <w:spacing w:before="60" w:after="60" w:line="240" w:lineRule="auto"/>
              <w:rPr>
                <w:rFonts w:ascii="Times New Roman" w:hAnsi="Times New Roman"/>
                <w:b/>
                <w:strike/>
                <w:sz w:val="18"/>
                <w:szCs w:val="18"/>
              </w:rPr>
            </w:pPr>
            <w:r w:rsidRPr="00162F98">
              <w:rPr>
                <w:rFonts w:ascii="Times New Roman" w:hAnsi="Times New Roman"/>
                <w:i/>
                <w:sz w:val="18"/>
                <w:szCs w:val="18"/>
              </w:rPr>
              <w:t>[Aloysia citriodora</w:t>
            </w:r>
            <w:r w:rsidRPr="00162F98">
              <w:rPr>
                <w:rFonts w:ascii="Times New Roman" w:hAnsi="Times New Roman"/>
                <w:sz w:val="18"/>
                <w:szCs w:val="18"/>
              </w:rPr>
              <w:t xml:space="preserve"> Palau</w:t>
            </w:r>
            <w:r w:rsidRPr="00162F98">
              <w:rPr>
                <w:rFonts w:ascii="Times New Roman" w:hAnsi="Times New Roman"/>
                <w:i/>
                <w:sz w:val="18"/>
                <w:szCs w:val="18"/>
              </w:rPr>
              <w:t>]</w:t>
            </w:r>
          </w:p>
        </w:tc>
        <w:tc>
          <w:tcPr>
            <w:tcW w:w="1417" w:type="dxa"/>
            <w:vAlign w:val="center"/>
          </w:tcPr>
          <w:p w14:paraId="3D27919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Limonotu</w:t>
            </w:r>
          </w:p>
        </w:tc>
        <w:tc>
          <w:tcPr>
            <w:tcW w:w="1418" w:type="dxa"/>
            <w:vAlign w:val="center"/>
          </w:tcPr>
          <w:p w14:paraId="32086E6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Lemon verbena</w:t>
            </w:r>
          </w:p>
        </w:tc>
        <w:tc>
          <w:tcPr>
            <w:tcW w:w="1843" w:type="dxa"/>
            <w:gridSpan w:val="2"/>
            <w:vAlign w:val="center"/>
          </w:tcPr>
          <w:p w14:paraId="0880092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r>
              <w:rPr>
                <w:rFonts w:ascii="Times New Roman" w:hAnsi="Times New Roman"/>
                <w:sz w:val="18"/>
                <w:szCs w:val="18"/>
              </w:rPr>
              <w:t xml:space="preserve"> </w:t>
            </w:r>
          </w:p>
        </w:tc>
        <w:tc>
          <w:tcPr>
            <w:tcW w:w="1701" w:type="dxa"/>
            <w:vAlign w:val="center"/>
          </w:tcPr>
          <w:p w14:paraId="32EC360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2AE14CA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045D57E" w14:textId="77777777" w:rsidR="00B84BCA" w:rsidRPr="004F256B"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F256B">
              <w:rPr>
                <w:rFonts w:ascii="Times New Roman" w:hAnsi="Times New Roman"/>
                <w:sz w:val="18"/>
                <w:szCs w:val="18"/>
              </w:rPr>
              <w:t xml:space="preserve">Hücre kültürünün kurutulmuş ekstraktı </w:t>
            </w:r>
            <w:r w:rsidRPr="004F256B">
              <w:rPr>
                <w:rFonts w:ascii="Times New Roman" w:hAnsi="Times New Roman"/>
                <w:bCs/>
                <w:sz w:val="18"/>
                <w:szCs w:val="18"/>
              </w:rPr>
              <w:t>için</w:t>
            </w:r>
            <w:r w:rsidRPr="004F256B">
              <w:rPr>
                <w:rFonts w:ascii="Times New Roman" w:hAnsi="Times New Roman"/>
                <w:sz w:val="18"/>
                <w:szCs w:val="18"/>
              </w:rPr>
              <w:t xml:space="preserve"> Ek-6’da yer alan bilgiler dikkate alınmalıdır</w:t>
            </w:r>
          </w:p>
        </w:tc>
      </w:tr>
      <w:tr w:rsidR="00B84BCA" w:rsidRPr="00162F98" w14:paraId="1161BCE0" w14:textId="77777777" w:rsidTr="0054110F">
        <w:trPr>
          <w:gridAfter w:val="2"/>
          <w:wAfter w:w="3543" w:type="dxa"/>
          <w:cantSplit/>
          <w:trHeight w:val="340"/>
        </w:trPr>
        <w:tc>
          <w:tcPr>
            <w:tcW w:w="675" w:type="dxa"/>
            <w:vAlign w:val="center"/>
          </w:tcPr>
          <w:p w14:paraId="7AFE4AA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882E62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Liquidambar orientalis</w:t>
            </w:r>
            <w:r w:rsidRPr="00162F98">
              <w:rPr>
                <w:rFonts w:ascii="Times New Roman" w:hAnsi="Times New Roman"/>
                <w:b/>
                <w:sz w:val="18"/>
                <w:szCs w:val="18"/>
              </w:rPr>
              <w:t xml:space="preserve"> Mill.</w:t>
            </w:r>
          </w:p>
          <w:p w14:paraId="20C5096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[Liquidambar imberbis </w:t>
            </w:r>
            <w:r w:rsidRPr="00162F98">
              <w:rPr>
                <w:rFonts w:ascii="Times New Roman" w:hAnsi="Times New Roman"/>
                <w:sz w:val="18"/>
                <w:szCs w:val="18"/>
              </w:rPr>
              <w:t>Aiton</w:t>
            </w:r>
            <w:r w:rsidRPr="00162F98">
              <w:rPr>
                <w:rFonts w:ascii="Times New Roman" w:hAnsi="Times New Roman"/>
                <w:i/>
                <w:sz w:val="18"/>
                <w:szCs w:val="18"/>
              </w:rPr>
              <w:t>]</w:t>
            </w:r>
          </w:p>
        </w:tc>
        <w:tc>
          <w:tcPr>
            <w:tcW w:w="1417" w:type="dxa"/>
            <w:vAlign w:val="center"/>
          </w:tcPr>
          <w:p w14:paraId="420702C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Günlük, Sığla ağacı</w:t>
            </w:r>
          </w:p>
        </w:tc>
        <w:tc>
          <w:tcPr>
            <w:tcW w:w="1418" w:type="dxa"/>
            <w:vAlign w:val="center"/>
          </w:tcPr>
          <w:p w14:paraId="2202228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Styrax</w:t>
            </w:r>
          </w:p>
        </w:tc>
        <w:tc>
          <w:tcPr>
            <w:tcW w:w="1843" w:type="dxa"/>
            <w:gridSpan w:val="2"/>
            <w:vAlign w:val="center"/>
          </w:tcPr>
          <w:p w14:paraId="46F42CA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Reçine</w:t>
            </w:r>
          </w:p>
        </w:tc>
        <w:tc>
          <w:tcPr>
            <w:tcW w:w="1701" w:type="dxa"/>
            <w:vAlign w:val="center"/>
          </w:tcPr>
          <w:p w14:paraId="2062BE3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Resin [resina]</w:t>
            </w:r>
          </w:p>
        </w:tc>
        <w:tc>
          <w:tcPr>
            <w:tcW w:w="1135" w:type="dxa"/>
            <w:gridSpan w:val="2"/>
            <w:vAlign w:val="center"/>
          </w:tcPr>
          <w:p w14:paraId="0727335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5EA87A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A46CA17" w14:textId="77777777" w:rsidTr="0054110F">
        <w:trPr>
          <w:gridAfter w:val="2"/>
          <w:wAfter w:w="3543" w:type="dxa"/>
          <w:cantSplit/>
          <w:trHeight w:val="340"/>
        </w:trPr>
        <w:tc>
          <w:tcPr>
            <w:tcW w:w="675" w:type="dxa"/>
            <w:vMerge w:val="restart"/>
            <w:vAlign w:val="center"/>
          </w:tcPr>
          <w:p w14:paraId="6D97963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6B6BC38E"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Lithospermum officinale</w:t>
            </w:r>
            <w:r w:rsidRPr="00162F98">
              <w:rPr>
                <w:rFonts w:ascii="Times New Roman" w:eastAsia="Times New Roman" w:hAnsi="Times New Roman"/>
                <w:b/>
                <w:bCs/>
                <w:sz w:val="18"/>
                <w:szCs w:val="18"/>
                <w:lang w:eastAsia="tr-TR"/>
              </w:rPr>
              <w:t xml:space="preserve"> L.</w:t>
            </w:r>
          </w:p>
          <w:p w14:paraId="203A0251"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w:t>
            </w:r>
            <w:r w:rsidRPr="00162F98">
              <w:rPr>
                <w:rFonts w:ascii="Times New Roman" w:eastAsia="Times New Roman" w:hAnsi="Times New Roman"/>
                <w:bCs/>
                <w:i/>
                <w:sz w:val="18"/>
                <w:szCs w:val="18"/>
              </w:rPr>
              <w:t>Margarospermum officinale</w:t>
            </w:r>
            <w:r w:rsidRPr="00162F98">
              <w:rPr>
                <w:rFonts w:ascii="Times New Roman" w:eastAsia="Times New Roman" w:hAnsi="Times New Roman"/>
                <w:bCs/>
                <w:sz w:val="18"/>
                <w:szCs w:val="18"/>
              </w:rPr>
              <w:t xml:space="preserve"> (L.) Decne.</w:t>
            </w:r>
            <w:r w:rsidRPr="00162F98">
              <w:rPr>
                <w:rFonts w:ascii="Times New Roman" w:hAnsi="Times New Roman"/>
                <w:i/>
                <w:sz w:val="18"/>
                <w:szCs w:val="18"/>
              </w:rPr>
              <w:t>]</w:t>
            </w:r>
          </w:p>
        </w:tc>
        <w:tc>
          <w:tcPr>
            <w:tcW w:w="1417" w:type="dxa"/>
            <w:vMerge w:val="restart"/>
            <w:vAlign w:val="center"/>
          </w:tcPr>
          <w:p w14:paraId="6C77AE4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Tıbbi taşkesen otu, İnci otu</w:t>
            </w:r>
          </w:p>
        </w:tc>
        <w:tc>
          <w:tcPr>
            <w:tcW w:w="1418" w:type="dxa"/>
            <w:vMerge w:val="restart"/>
            <w:vAlign w:val="center"/>
          </w:tcPr>
          <w:p w14:paraId="46658CE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European stoneseed</w:t>
            </w:r>
          </w:p>
        </w:tc>
        <w:tc>
          <w:tcPr>
            <w:tcW w:w="1843" w:type="dxa"/>
            <w:gridSpan w:val="2"/>
            <w:vAlign w:val="center"/>
          </w:tcPr>
          <w:p w14:paraId="40DB028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2CFD175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047528B8"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1DA7D298"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2F0E6931" w14:textId="77777777" w:rsidTr="0054110F">
        <w:trPr>
          <w:gridAfter w:val="2"/>
          <w:wAfter w:w="3543" w:type="dxa"/>
          <w:cantSplit/>
          <w:trHeight w:val="340"/>
        </w:trPr>
        <w:tc>
          <w:tcPr>
            <w:tcW w:w="675" w:type="dxa"/>
            <w:vMerge/>
            <w:vAlign w:val="center"/>
          </w:tcPr>
          <w:p w14:paraId="18C3A90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25382EC3"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7766B1A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39BB1496"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59119722"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12DFC89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2E204A5D"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27D19A0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p>
        </w:tc>
      </w:tr>
      <w:tr w:rsidR="00B84BCA" w:rsidRPr="00162F98" w14:paraId="0BA71BEC" w14:textId="77777777" w:rsidTr="0054110F">
        <w:trPr>
          <w:gridAfter w:val="2"/>
          <w:wAfter w:w="3543" w:type="dxa"/>
          <w:cantSplit/>
          <w:trHeight w:val="340"/>
        </w:trPr>
        <w:tc>
          <w:tcPr>
            <w:tcW w:w="675" w:type="dxa"/>
            <w:vAlign w:val="center"/>
          </w:tcPr>
          <w:p w14:paraId="56E6393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92CF613"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Lobelia inflata</w:t>
            </w:r>
            <w:r w:rsidRPr="00162F98">
              <w:rPr>
                <w:rFonts w:ascii="Times New Roman" w:eastAsia="Times New Roman" w:hAnsi="Times New Roman"/>
                <w:b/>
                <w:bCs/>
                <w:sz w:val="18"/>
                <w:szCs w:val="18"/>
                <w:lang w:eastAsia="tr-TR"/>
              </w:rPr>
              <w:t xml:space="preserve"> L.</w:t>
            </w:r>
          </w:p>
          <w:p w14:paraId="2CE9189C"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[Dortmanna inflata</w:t>
            </w:r>
            <w:r w:rsidRPr="00162F98">
              <w:rPr>
                <w:rFonts w:ascii="Times New Roman" w:hAnsi="Times New Roman"/>
                <w:sz w:val="18"/>
                <w:szCs w:val="18"/>
              </w:rPr>
              <w:t xml:space="preserve"> (L.) Kuntze</w:t>
            </w:r>
            <w:r w:rsidRPr="00162F98">
              <w:rPr>
                <w:rFonts w:ascii="Times New Roman" w:hAnsi="Times New Roman"/>
                <w:i/>
                <w:sz w:val="18"/>
                <w:szCs w:val="18"/>
              </w:rPr>
              <w:t>]</w:t>
            </w:r>
          </w:p>
        </w:tc>
        <w:tc>
          <w:tcPr>
            <w:tcW w:w="1417" w:type="dxa"/>
            <w:vAlign w:val="center"/>
          </w:tcPr>
          <w:p w14:paraId="0561ED1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Lobelya</w:t>
            </w:r>
          </w:p>
        </w:tc>
        <w:tc>
          <w:tcPr>
            <w:tcW w:w="1418" w:type="dxa"/>
            <w:vAlign w:val="center"/>
          </w:tcPr>
          <w:p w14:paraId="18D2669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Lobelia</w:t>
            </w:r>
          </w:p>
        </w:tc>
        <w:tc>
          <w:tcPr>
            <w:tcW w:w="1843" w:type="dxa"/>
            <w:gridSpan w:val="2"/>
            <w:vAlign w:val="center"/>
          </w:tcPr>
          <w:p w14:paraId="5AB5E49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0F0FC19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6A816E14"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0268DB0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9BD063B" w14:textId="77777777" w:rsidTr="0054110F">
        <w:trPr>
          <w:gridAfter w:val="2"/>
          <w:wAfter w:w="3543" w:type="dxa"/>
          <w:cantSplit/>
          <w:trHeight w:val="340"/>
        </w:trPr>
        <w:tc>
          <w:tcPr>
            <w:tcW w:w="675" w:type="dxa"/>
            <w:vAlign w:val="center"/>
          </w:tcPr>
          <w:p w14:paraId="24E6DCB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7AD465C"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Lupinus </w:t>
            </w:r>
            <w:r w:rsidRPr="00162F98">
              <w:rPr>
                <w:rFonts w:ascii="Times New Roman" w:hAnsi="Times New Roman"/>
                <w:b/>
                <w:sz w:val="18"/>
                <w:szCs w:val="18"/>
              </w:rPr>
              <w:t>sp.</w:t>
            </w:r>
          </w:p>
        </w:tc>
        <w:tc>
          <w:tcPr>
            <w:tcW w:w="1417" w:type="dxa"/>
            <w:vAlign w:val="center"/>
          </w:tcPr>
          <w:p w14:paraId="5D7120B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Termiye, Acı bakla</w:t>
            </w:r>
          </w:p>
        </w:tc>
        <w:tc>
          <w:tcPr>
            <w:tcW w:w="1418" w:type="dxa"/>
            <w:vAlign w:val="center"/>
          </w:tcPr>
          <w:p w14:paraId="58019E4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Lupin</w:t>
            </w:r>
          </w:p>
        </w:tc>
        <w:tc>
          <w:tcPr>
            <w:tcW w:w="1843" w:type="dxa"/>
            <w:gridSpan w:val="2"/>
            <w:vAlign w:val="center"/>
          </w:tcPr>
          <w:p w14:paraId="51218BF7" w14:textId="77777777" w:rsidR="00B84BCA" w:rsidRPr="00A45D08" w:rsidRDefault="00B84BCA" w:rsidP="00B84BCA">
            <w:pPr>
              <w:spacing w:before="60" w:after="60" w:line="240" w:lineRule="auto"/>
              <w:rPr>
                <w:rFonts w:ascii="Times New Roman" w:hAnsi="Times New Roman"/>
                <w:color w:val="000000"/>
                <w:sz w:val="18"/>
                <w:szCs w:val="18"/>
                <w:highlight w:val="green"/>
              </w:rPr>
            </w:pPr>
            <w:r w:rsidRPr="00A45D08">
              <w:rPr>
                <w:rFonts w:ascii="Times New Roman" w:hAnsi="Times New Roman"/>
                <w:color w:val="000000"/>
                <w:sz w:val="18"/>
                <w:szCs w:val="18"/>
              </w:rPr>
              <w:t>Tohum (ekstresi/</w:t>
            </w:r>
            <w:r w:rsidRPr="00A45D08">
              <w:rPr>
                <w:rFonts w:ascii="Times New Roman" w:eastAsia="Times New Roman" w:hAnsi="Times New Roman"/>
                <w:bCs/>
                <w:color w:val="000000"/>
                <w:sz w:val="18"/>
                <w:szCs w:val="18"/>
                <w:lang w:eastAsia="tr-TR"/>
              </w:rPr>
              <w:t xml:space="preserve"> ekstraktı </w:t>
            </w:r>
            <w:r w:rsidRPr="00A45D08">
              <w:rPr>
                <w:rFonts w:ascii="Times New Roman" w:hAnsi="Times New Roman"/>
                <w:color w:val="000000"/>
                <w:sz w:val="18"/>
                <w:szCs w:val="18"/>
              </w:rPr>
              <w:t>hariç)</w:t>
            </w:r>
          </w:p>
        </w:tc>
        <w:tc>
          <w:tcPr>
            <w:tcW w:w="1701" w:type="dxa"/>
            <w:vAlign w:val="center"/>
          </w:tcPr>
          <w:p w14:paraId="0F0366D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 (except extract)</w:t>
            </w:r>
          </w:p>
        </w:tc>
        <w:tc>
          <w:tcPr>
            <w:tcW w:w="1135" w:type="dxa"/>
            <w:gridSpan w:val="2"/>
            <w:vAlign w:val="center"/>
          </w:tcPr>
          <w:p w14:paraId="108CECF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96CB08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0D75B4F" w14:textId="77777777" w:rsidTr="0054110F">
        <w:trPr>
          <w:gridAfter w:val="2"/>
          <w:wAfter w:w="3543" w:type="dxa"/>
          <w:cantSplit/>
          <w:trHeight w:val="340"/>
        </w:trPr>
        <w:tc>
          <w:tcPr>
            <w:tcW w:w="675" w:type="dxa"/>
            <w:vAlign w:val="center"/>
          </w:tcPr>
          <w:p w14:paraId="53A4E17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769AE59" w14:textId="77777777" w:rsidR="00B84BCA" w:rsidRPr="00445CE7" w:rsidRDefault="00B84BCA" w:rsidP="00B84BCA">
            <w:pPr>
              <w:spacing w:before="60" w:after="60" w:line="240" w:lineRule="auto"/>
              <w:rPr>
                <w:rFonts w:ascii="Times New Roman" w:hAnsi="Times New Roman"/>
                <w:b/>
                <w:sz w:val="18"/>
                <w:szCs w:val="18"/>
              </w:rPr>
            </w:pPr>
            <w:r w:rsidRPr="00445CE7">
              <w:rPr>
                <w:rFonts w:ascii="Times New Roman" w:hAnsi="Times New Roman"/>
                <w:b/>
                <w:i/>
                <w:sz w:val="18"/>
                <w:szCs w:val="18"/>
              </w:rPr>
              <w:t xml:space="preserve">Lycium chinense </w:t>
            </w:r>
            <w:r w:rsidRPr="00445CE7">
              <w:rPr>
                <w:rFonts w:ascii="Times New Roman" w:hAnsi="Times New Roman"/>
                <w:b/>
                <w:sz w:val="18"/>
                <w:szCs w:val="18"/>
              </w:rPr>
              <w:t>Mill.</w:t>
            </w:r>
          </w:p>
          <w:p w14:paraId="2C5287AA" w14:textId="77777777" w:rsidR="00B84BCA" w:rsidRPr="00445CE7" w:rsidRDefault="00B84BCA" w:rsidP="00B84BCA">
            <w:pPr>
              <w:spacing w:before="60" w:after="60" w:line="240" w:lineRule="auto"/>
              <w:rPr>
                <w:rFonts w:ascii="Times New Roman" w:hAnsi="Times New Roman"/>
                <w:b/>
                <w:i/>
                <w:sz w:val="18"/>
                <w:szCs w:val="18"/>
              </w:rPr>
            </w:pPr>
            <w:r w:rsidRPr="00445CE7">
              <w:rPr>
                <w:rFonts w:ascii="Times New Roman" w:hAnsi="Times New Roman"/>
                <w:i/>
                <w:sz w:val="18"/>
                <w:szCs w:val="18"/>
              </w:rPr>
              <w:t xml:space="preserve">[Lycium ovatum </w:t>
            </w:r>
            <w:r w:rsidRPr="00445CE7">
              <w:rPr>
                <w:rFonts w:ascii="Times New Roman" w:hAnsi="Times New Roman"/>
                <w:sz w:val="18"/>
                <w:szCs w:val="18"/>
              </w:rPr>
              <w:t>Poir.,</w:t>
            </w:r>
            <w:r w:rsidRPr="00445CE7">
              <w:rPr>
                <w:rFonts w:ascii="Times New Roman" w:hAnsi="Times New Roman"/>
                <w:i/>
                <w:sz w:val="18"/>
                <w:szCs w:val="18"/>
              </w:rPr>
              <w:t xml:space="preserve">            Lycium rombifolium </w:t>
            </w:r>
            <w:r w:rsidRPr="00445CE7">
              <w:rPr>
                <w:rFonts w:ascii="Times New Roman" w:hAnsi="Times New Roman"/>
                <w:sz w:val="18"/>
                <w:szCs w:val="18"/>
              </w:rPr>
              <w:t>(Moench) Dippel]</w:t>
            </w:r>
          </w:p>
        </w:tc>
        <w:tc>
          <w:tcPr>
            <w:tcW w:w="1417" w:type="dxa"/>
            <w:vAlign w:val="center"/>
          </w:tcPr>
          <w:p w14:paraId="752B5DFF" w14:textId="77777777" w:rsidR="00B84BCA" w:rsidRPr="00445CE7" w:rsidRDefault="00B84BCA" w:rsidP="00B84BCA">
            <w:pPr>
              <w:spacing w:before="60" w:after="60" w:line="240" w:lineRule="auto"/>
              <w:rPr>
                <w:rFonts w:ascii="Times New Roman" w:hAnsi="Times New Roman"/>
                <w:sz w:val="18"/>
                <w:szCs w:val="18"/>
              </w:rPr>
            </w:pPr>
          </w:p>
          <w:p w14:paraId="1BC1E64B"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Lisiyum, Gojiberi,       Goji meyvesi</w:t>
            </w:r>
          </w:p>
        </w:tc>
        <w:tc>
          <w:tcPr>
            <w:tcW w:w="1418" w:type="dxa"/>
            <w:vAlign w:val="center"/>
          </w:tcPr>
          <w:p w14:paraId="78AC7906" w14:textId="77777777" w:rsidR="00B84BCA" w:rsidRPr="00445CE7" w:rsidRDefault="00B84BCA" w:rsidP="00B84BCA">
            <w:pPr>
              <w:spacing w:before="60" w:after="60" w:line="240" w:lineRule="auto"/>
              <w:rPr>
                <w:rFonts w:ascii="Times New Roman" w:hAnsi="Times New Roman"/>
                <w:bCs/>
                <w:sz w:val="18"/>
                <w:szCs w:val="18"/>
              </w:rPr>
            </w:pPr>
          </w:p>
          <w:p w14:paraId="0BABDAB6" w14:textId="77777777" w:rsidR="00B84BCA" w:rsidRPr="00445CE7" w:rsidRDefault="00B84BCA" w:rsidP="00B84BCA">
            <w:pPr>
              <w:spacing w:before="60" w:after="60" w:line="240" w:lineRule="auto"/>
              <w:rPr>
                <w:rFonts w:ascii="Times New Roman" w:hAnsi="Times New Roman"/>
                <w:bCs/>
                <w:sz w:val="18"/>
                <w:szCs w:val="18"/>
              </w:rPr>
            </w:pPr>
            <w:r w:rsidRPr="00445CE7">
              <w:rPr>
                <w:rFonts w:ascii="Times New Roman" w:hAnsi="Times New Roman"/>
                <w:bCs/>
                <w:sz w:val="18"/>
                <w:szCs w:val="18"/>
              </w:rPr>
              <w:t>Wolfberry, Barbary Wolfberry, Boxthorn, Goji</w:t>
            </w:r>
          </w:p>
        </w:tc>
        <w:tc>
          <w:tcPr>
            <w:tcW w:w="1843" w:type="dxa"/>
            <w:gridSpan w:val="2"/>
            <w:vAlign w:val="center"/>
          </w:tcPr>
          <w:p w14:paraId="5AF23196"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Meyve</w:t>
            </w:r>
          </w:p>
        </w:tc>
        <w:tc>
          <w:tcPr>
            <w:tcW w:w="1701" w:type="dxa"/>
            <w:vAlign w:val="center"/>
          </w:tcPr>
          <w:p w14:paraId="18652D8C"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Fruit [fructus]</w:t>
            </w:r>
          </w:p>
        </w:tc>
        <w:tc>
          <w:tcPr>
            <w:tcW w:w="1135" w:type="dxa"/>
            <w:gridSpan w:val="2"/>
            <w:vAlign w:val="center"/>
          </w:tcPr>
          <w:p w14:paraId="7C911678" w14:textId="77777777" w:rsidR="00B84BCA" w:rsidRPr="00445CE7" w:rsidRDefault="00B84BCA" w:rsidP="00B84BCA">
            <w:pPr>
              <w:spacing w:before="60" w:after="6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Align w:val="center"/>
          </w:tcPr>
          <w:p w14:paraId="6517E5CA" w14:textId="77777777" w:rsidR="00B84BCA" w:rsidRPr="00162F98" w:rsidRDefault="00B84BCA" w:rsidP="00B84BCA">
            <w:pPr>
              <w:tabs>
                <w:tab w:val="left" w:pos="567"/>
              </w:tabs>
              <w:spacing w:before="60" w:after="60" w:line="240" w:lineRule="auto"/>
              <w:rPr>
                <w:rFonts w:ascii="Times New Roman" w:hAnsi="Times New Roman"/>
                <w:sz w:val="18"/>
                <w:szCs w:val="18"/>
              </w:rPr>
            </w:pPr>
          </w:p>
        </w:tc>
      </w:tr>
      <w:tr w:rsidR="00B84BCA" w:rsidRPr="00162F98" w14:paraId="03ED1255" w14:textId="77777777" w:rsidTr="0054110F">
        <w:trPr>
          <w:gridAfter w:val="2"/>
          <w:wAfter w:w="3543" w:type="dxa"/>
          <w:cantSplit/>
          <w:trHeight w:val="340"/>
        </w:trPr>
        <w:tc>
          <w:tcPr>
            <w:tcW w:w="675" w:type="dxa"/>
            <w:vAlign w:val="center"/>
          </w:tcPr>
          <w:p w14:paraId="40D6D93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D58D673" w14:textId="77777777" w:rsidR="00B84BCA" w:rsidRPr="00162F98" w:rsidRDefault="00B84BCA" w:rsidP="00B84BCA">
            <w:pPr>
              <w:spacing w:before="60" w:after="60" w:line="240" w:lineRule="auto"/>
              <w:rPr>
                <w:rFonts w:ascii="Times New Roman" w:hAnsi="Times New Roman"/>
                <w:b/>
                <w:bCs/>
                <w:i/>
                <w:sz w:val="18"/>
                <w:szCs w:val="18"/>
              </w:rPr>
            </w:pPr>
            <w:r w:rsidRPr="00162F98">
              <w:rPr>
                <w:rFonts w:ascii="Times New Roman" w:hAnsi="Times New Roman"/>
                <w:b/>
                <w:bCs/>
                <w:i/>
                <w:sz w:val="18"/>
                <w:szCs w:val="18"/>
              </w:rPr>
              <w:t xml:space="preserve">Lycopersicon esculentum </w:t>
            </w:r>
            <w:r w:rsidRPr="00162F98">
              <w:rPr>
                <w:rFonts w:ascii="Times New Roman" w:hAnsi="Times New Roman"/>
                <w:b/>
                <w:bCs/>
                <w:sz w:val="18"/>
                <w:szCs w:val="18"/>
              </w:rPr>
              <w:t>Mill.</w:t>
            </w:r>
          </w:p>
          <w:p w14:paraId="2427B2BA"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bCs/>
                <w:i/>
                <w:sz w:val="18"/>
                <w:szCs w:val="18"/>
              </w:rPr>
              <w:t xml:space="preserve">[Solanum lycopersicum </w:t>
            </w:r>
            <w:r w:rsidRPr="00162F98">
              <w:rPr>
                <w:rFonts w:ascii="Times New Roman" w:hAnsi="Times New Roman"/>
                <w:bCs/>
                <w:sz w:val="18"/>
                <w:szCs w:val="18"/>
              </w:rPr>
              <w:t>L.</w:t>
            </w:r>
            <w:r w:rsidRPr="00162F98">
              <w:rPr>
                <w:rFonts w:ascii="Times New Roman" w:hAnsi="Times New Roman"/>
                <w:bCs/>
                <w:i/>
                <w:sz w:val="18"/>
                <w:szCs w:val="18"/>
              </w:rPr>
              <w:t>]</w:t>
            </w:r>
          </w:p>
        </w:tc>
        <w:tc>
          <w:tcPr>
            <w:tcW w:w="1417" w:type="dxa"/>
            <w:vAlign w:val="center"/>
          </w:tcPr>
          <w:p w14:paraId="22003ED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Domates</w:t>
            </w:r>
          </w:p>
        </w:tc>
        <w:tc>
          <w:tcPr>
            <w:tcW w:w="1418" w:type="dxa"/>
            <w:vAlign w:val="center"/>
          </w:tcPr>
          <w:p w14:paraId="7E77C3E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Tomato</w:t>
            </w:r>
          </w:p>
        </w:tc>
        <w:tc>
          <w:tcPr>
            <w:tcW w:w="1843" w:type="dxa"/>
            <w:gridSpan w:val="2"/>
            <w:vAlign w:val="center"/>
          </w:tcPr>
          <w:p w14:paraId="53A444A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5FEB51C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Fruits [fructus]</w:t>
            </w:r>
          </w:p>
        </w:tc>
        <w:tc>
          <w:tcPr>
            <w:tcW w:w="1135" w:type="dxa"/>
            <w:gridSpan w:val="2"/>
            <w:vAlign w:val="center"/>
          </w:tcPr>
          <w:p w14:paraId="61AD0A38"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66DF8C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9D1BEF">
              <w:rPr>
                <w:rFonts w:ascii="Times New Roman" w:eastAsia="Times New Roman" w:hAnsi="Times New Roman"/>
                <w:bCs/>
                <w:color w:val="000000"/>
                <w:sz w:val="18"/>
                <w:szCs w:val="18"/>
                <w:lang w:eastAsia="tr-TR"/>
              </w:rPr>
              <w:t xml:space="preserve">Sadece olgun meyveler ve olgun meyvelerden elde edilen ekstre/ </w:t>
            </w:r>
            <w:r w:rsidRPr="009D1BEF">
              <w:rPr>
                <w:rFonts w:ascii="Times New Roman" w:hAnsi="Times New Roman"/>
                <w:bCs/>
                <w:color w:val="000000"/>
                <w:sz w:val="18"/>
                <w:szCs w:val="18"/>
              </w:rPr>
              <w:t xml:space="preserve">ekstraktı </w:t>
            </w:r>
            <w:r w:rsidRPr="009D1BEF">
              <w:rPr>
                <w:rFonts w:ascii="Times New Roman" w:eastAsia="Times New Roman" w:hAnsi="Times New Roman"/>
                <w:bCs/>
                <w:color w:val="000000"/>
                <w:sz w:val="18"/>
                <w:szCs w:val="18"/>
                <w:lang w:eastAsia="tr-TR"/>
              </w:rPr>
              <w:t>kullanılabilir</w:t>
            </w:r>
            <w:r w:rsidRPr="00162F98">
              <w:rPr>
                <w:rFonts w:ascii="Times New Roman" w:eastAsia="Times New Roman" w:hAnsi="Times New Roman"/>
                <w:bCs/>
                <w:sz w:val="18"/>
                <w:szCs w:val="18"/>
                <w:lang w:eastAsia="tr-TR"/>
              </w:rPr>
              <w:t>.</w:t>
            </w:r>
          </w:p>
        </w:tc>
      </w:tr>
      <w:tr w:rsidR="00B84BCA" w:rsidRPr="00162F98" w14:paraId="7A32E520" w14:textId="77777777" w:rsidTr="0054110F">
        <w:trPr>
          <w:gridAfter w:val="2"/>
          <w:wAfter w:w="3543" w:type="dxa"/>
          <w:cantSplit/>
          <w:trHeight w:val="468"/>
        </w:trPr>
        <w:tc>
          <w:tcPr>
            <w:tcW w:w="675" w:type="dxa"/>
            <w:vAlign w:val="center"/>
          </w:tcPr>
          <w:p w14:paraId="38E4F0E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1FB170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Lycopodium clavatum</w:t>
            </w:r>
            <w:r w:rsidRPr="00162F98">
              <w:rPr>
                <w:rFonts w:ascii="Times New Roman" w:hAnsi="Times New Roman"/>
                <w:b/>
                <w:sz w:val="18"/>
                <w:szCs w:val="18"/>
              </w:rPr>
              <w:t xml:space="preserve"> L.</w:t>
            </w:r>
          </w:p>
        </w:tc>
        <w:tc>
          <w:tcPr>
            <w:tcW w:w="1417" w:type="dxa"/>
            <w:vAlign w:val="center"/>
          </w:tcPr>
          <w:p w14:paraId="58AF2F1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Kibritotu</w:t>
            </w:r>
          </w:p>
        </w:tc>
        <w:tc>
          <w:tcPr>
            <w:tcW w:w="1418" w:type="dxa"/>
            <w:vAlign w:val="center"/>
          </w:tcPr>
          <w:p w14:paraId="53AEBDD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Club moss</w:t>
            </w:r>
          </w:p>
        </w:tc>
        <w:tc>
          <w:tcPr>
            <w:tcW w:w="1843" w:type="dxa"/>
            <w:gridSpan w:val="2"/>
            <w:vAlign w:val="center"/>
          </w:tcPr>
          <w:p w14:paraId="71B54F7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53B7A10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46A9D7A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CC3AF8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569B5B7" w14:textId="77777777" w:rsidTr="0054110F">
        <w:trPr>
          <w:gridAfter w:val="2"/>
          <w:wAfter w:w="3543" w:type="dxa"/>
          <w:cantSplit/>
          <w:trHeight w:val="340"/>
        </w:trPr>
        <w:tc>
          <w:tcPr>
            <w:tcW w:w="675" w:type="dxa"/>
            <w:vMerge w:val="restart"/>
            <w:vAlign w:val="center"/>
          </w:tcPr>
          <w:p w14:paraId="0D8CF74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3F76C54"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Lycopus europaeus</w:t>
            </w:r>
            <w:r w:rsidRPr="00162F98">
              <w:rPr>
                <w:rFonts w:ascii="Times New Roman" w:eastAsia="Times New Roman" w:hAnsi="Times New Roman"/>
                <w:b/>
                <w:bCs/>
                <w:sz w:val="18"/>
                <w:szCs w:val="18"/>
                <w:lang w:eastAsia="tr-TR"/>
              </w:rPr>
              <w:t xml:space="preserve"> L.</w:t>
            </w:r>
          </w:p>
          <w:p w14:paraId="7603D749"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w:t>
            </w:r>
            <w:r w:rsidRPr="00162F98">
              <w:rPr>
                <w:rFonts w:ascii="Times New Roman" w:eastAsia="Times New Roman" w:hAnsi="Times New Roman"/>
                <w:bCs/>
                <w:i/>
                <w:sz w:val="18"/>
                <w:szCs w:val="18"/>
                <w:lang w:eastAsia="tr-TR"/>
              </w:rPr>
              <w:t>Lycopus</w:t>
            </w:r>
            <w:r w:rsidRPr="00162F98">
              <w:rPr>
                <w:rFonts w:ascii="Times New Roman" w:eastAsia="Times New Roman" w:hAnsi="Times New Roman"/>
                <w:bCs/>
                <w:i/>
                <w:sz w:val="18"/>
                <w:szCs w:val="18"/>
              </w:rPr>
              <w:t xml:space="preserve"> europaeus </w:t>
            </w:r>
            <w:r w:rsidRPr="00162F98">
              <w:rPr>
                <w:rFonts w:ascii="Times New Roman" w:eastAsia="Times New Roman" w:hAnsi="Times New Roman"/>
                <w:bCs/>
                <w:sz w:val="18"/>
                <w:szCs w:val="18"/>
              </w:rPr>
              <w:t>var.</w:t>
            </w:r>
            <w:r w:rsidRPr="00162F98">
              <w:rPr>
                <w:rFonts w:ascii="Times New Roman" w:eastAsia="Times New Roman" w:hAnsi="Times New Roman"/>
                <w:bCs/>
                <w:i/>
                <w:sz w:val="18"/>
                <w:szCs w:val="18"/>
              </w:rPr>
              <w:t xml:space="preserve"> pubescens </w:t>
            </w:r>
            <w:r w:rsidRPr="00162F98">
              <w:rPr>
                <w:rFonts w:ascii="Times New Roman" w:eastAsia="Times New Roman" w:hAnsi="Times New Roman"/>
                <w:bCs/>
                <w:sz w:val="18"/>
                <w:szCs w:val="18"/>
              </w:rPr>
              <w:t>Benth.</w:t>
            </w:r>
            <w:r w:rsidRPr="00162F98">
              <w:rPr>
                <w:rFonts w:ascii="Times New Roman" w:hAnsi="Times New Roman"/>
                <w:i/>
                <w:sz w:val="18"/>
                <w:szCs w:val="18"/>
              </w:rPr>
              <w:t>]</w:t>
            </w:r>
          </w:p>
        </w:tc>
        <w:tc>
          <w:tcPr>
            <w:tcW w:w="1417" w:type="dxa"/>
            <w:vMerge w:val="restart"/>
            <w:vAlign w:val="center"/>
          </w:tcPr>
          <w:p w14:paraId="0C6706A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Likopus</w:t>
            </w:r>
          </w:p>
        </w:tc>
        <w:tc>
          <w:tcPr>
            <w:tcW w:w="1418" w:type="dxa"/>
            <w:vMerge w:val="restart"/>
            <w:vAlign w:val="center"/>
          </w:tcPr>
          <w:p w14:paraId="677612BF"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Common gypsyweed</w:t>
            </w:r>
          </w:p>
        </w:tc>
        <w:tc>
          <w:tcPr>
            <w:tcW w:w="1843" w:type="dxa"/>
            <w:gridSpan w:val="2"/>
            <w:vAlign w:val="center"/>
          </w:tcPr>
          <w:p w14:paraId="37BA156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78D51A5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225F6AD9"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4192BD01"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72D250BC" w14:textId="77777777" w:rsidTr="0054110F">
        <w:trPr>
          <w:gridAfter w:val="2"/>
          <w:wAfter w:w="3543" w:type="dxa"/>
          <w:cantSplit/>
          <w:trHeight w:val="340"/>
        </w:trPr>
        <w:tc>
          <w:tcPr>
            <w:tcW w:w="675" w:type="dxa"/>
            <w:vMerge/>
            <w:vAlign w:val="center"/>
          </w:tcPr>
          <w:p w14:paraId="336D0BF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970DE71"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7A127B7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3217DCD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58804F77"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4D7571E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Herb [herba]</w:t>
            </w:r>
          </w:p>
        </w:tc>
        <w:tc>
          <w:tcPr>
            <w:tcW w:w="1135" w:type="dxa"/>
            <w:gridSpan w:val="2"/>
            <w:vAlign w:val="center"/>
          </w:tcPr>
          <w:p w14:paraId="2D9EA2ED"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39DD1DF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9618B8B" w14:textId="77777777" w:rsidTr="0054110F">
        <w:trPr>
          <w:gridAfter w:val="2"/>
          <w:wAfter w:w="3543" w:type="dxa"/>
          <w:cantSplit/>
          <w:trHeight w:val="340"/>
        </w:trPr>
        <w:tc>
          <w:tcPr>
            <w:tcW w:w="675" w:type="dxa"/>
            <w:vMerge w:val="restart"/>
            <w:vAlign w:val="center"/>
          </w:tcPr>
          <w:p w14:paraId="0970204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D921D14" w14:textId="77777777" w:rsidR="00B84BCA"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Magnifera indica</w:t>
            </w:r>
            <w:r w:rsidRPr="00162F98">
              <w:rPr>
                <w:rFonts w:ascii="Times New Roman" w:hAnsi="Times New Roman"/>
                <w:b/>
                <w:sz w:val="18"/>
                <w:szCs w:val="18"/>
              </w:rPr>
              <w:t xml:space="preserve"> L.</w:t>
            </w:r>
          </w:p>
          <w:p w14:paraId="59725C5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[Magnifera austroyunnanensis</w:t>
            </w:r>
            <w:r w:rsidRPr="00162F98">
              <w:rPr>
                <w:rFonts w:ascii="Times New Roman" w:hAnsi="Times New Roman"/>
                <w:sz w:val="18"/>
                <w:szCs w:val="18"/>
              </w:rPr>
              <w:t xml:space="preserve"> Hu</w:t>
            </w:r>
            <w:r w:rsidRPr="00162F98">
              <w:rPr>
                <w:rFonts w:ascii="Times New Roman" w:hAnsi="Times New Roman"/>
                <w:i/>
                <w:sz w:val="18"/>
                <w:szCs w:val="18"/>
              </w:rPr>
              <w:t>]</w:t>
            </w:r>
          </w:p>
        </w:tc>
        <w:tc>
          <w:tcPr>
            <w:tcW w:w="1417" w:type="dxa"/>
            <w:vMerge w:val="restart"/>
            <w:vAlign w:val="center"/>
          </w:tcPr>
          <w:p w14:paraId="134D217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Mango</w:t>
            </w:r>
          </w:p>
        </w:tc>
        <w:tc>
          <w:tcPr>
            <w:tcW w:w="1418" w:type="dxa"/>
            <w:vMerge w:val="restart"/>
            <w:vAlign w:val="center"/>
          </w:tcPr>
          <w:p w14:paraId="1108A97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Mango</w:t>
            </w:r>
          </w:p>
        </w:tc>
        <w:tc>
          <w:tcPr>
            <w:tcW w:w="1843" w:type="dxa"/>
            <w:gridSpan w:val="2"/>
            <w:vAlign w:val="center"/>
          </w:tcPr>
          <w:p w14:paraId="145B1E8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w:t>
            </w:r>
          </w:p>
        </w:tc>
        <w:tc>
          <w:tcPr>
            <w:tcW w:w="1701" w:type="dxa"/>
            <w:vAlign w:val="center"/>
          </w:tcPr>
          <w:p w14:paraId="06AE7C5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6EE47C3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E7DC0F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380BADF" w14:textId="77777777" w:rsidTr="0054110F">
        <w:trPr>
          <w:gridAfter w:val="2"/>
          <w:wAfter w:w="3543" w:type="dxa"/>
          <w:cantSplit/>
          <w:trHeight w:val="340"/>
        </w:trPr>
        <w:tc>
          <w:tcPr>
            <w:tcW w:w="675" w:type="dxa"/>
            <w:vMerge/>
            <w:vAlign w:val="center"/>
          </w:tcPr>
          <w:p w14:paraId="3E3320F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4A84C341"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62436370"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4E4A9CD3"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1F6F1C0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0492F61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14F67C2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F05FB2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8324245" w14:textId="77777777" w:rsidTr="0054110F">
        <w:trPr>
          <w:gridAfter w:val="2"/>
          <w:wAfter w:w="3543" w:type="dxa"/>
          <w:cantSplit/>
          <w:trHeight w:val="340"/>
        </w:trPr>
        <w:tc>
          <w:tcPr>
            <w:tcW w:w="675" w:type="dxa"/>
            <w:vAlign w:val="center"/>
          </w:tcPr>
          <w:p w14:paraId="6C8DBD3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4A12719"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Malpighia punicifolia </w:t>
            </w:r>
            <w:r w:rsidRPr="00162F98">
              <w:rPr>
                <w:rFonts w:ascii="Times New Roman" w:hAnsi="Times New Roman"/>
                <w:b/>
                <w:sz w:val="18"/>
                <w:szCs w:val="18"/>
              </w:rPr>
              <w:t>L.</w:t>
            </w:r>
          </w:p>
          <w:p w14:paraId="0565B96F"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 xml:space="preserve">[Malpighia glabra </w:t>
            </w:r>
            <w:r w:rsidRPr="00162F98">
              <w:rPr>
                <w:rFonts w:ascii="Times New Roman" w:hAnsi="Times New Roman"/>
                <w:sz w:val="18"/>
                <w:szCs w:val="18"/>
              </w:rPr>
              <w:t>L.,</w:t>
            </w:r>
            <w:r>
              <w:rPr>
                <w:rFonts w:ascii="Times New Roman" w:hAnsi="Times New Roman"/>
                <w:sz w:val="18"/>
                <w:szCs w:val="18"/>
              </w:rPr>
              <w:t xml:space="preserve">         </w:t>
            </w:r>
            <w:r w:rsidRPr="00162F98">
              <w:rPr>
                <w:rFonts w:ascii="Times New Roman" w:hAnsi="Times New Roman"/>
                <w:i/>
                <w:sz w:val="18"/>
                <w:szCs w:val="18"/>
              </w:rPr>
              <w:t xml:space="preserve">Malpighia emarginata </w:t>
            </w:r>
            <w:r w:rsidRPr="00162F98">
              <w:rPr>
                <w:rFonts w:ascii="Times New Roman" w:hAnsi="Times New Roman"/>
                <w:sz w:val="18"/>
                <w:szCs w:val="18"/>
              </w:rPr>
              <w:t>DC.</w:t>
            </w:r>
            <w:r w:rsidRPr="00945332">
              <w:rPr>
                <w:rFonts w:ascii="Times New Roman" w:hAnsi="Times New Roman"/>
                <w:i/>
                <w:sz w:val="18"/>
                <w:szCs w:val="18"/>
              </w:rPr>
              <w:t>]</w:t>
            </w:r>
          </w:p>
        </w:tc>
        <w:tc>
          <w:tcPr>
            <w:tcW w:w="1417" w:type="dxa"/>
            <w:vAlign w:val="center"/>
          </w:tcPr>
          <w:p w14:paraId="2A87988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Aserola, Barbados kirazı</w:t>
            </w:r>
          </w:p>
        </w:tc>
        <w:tc>
          <w:tcPr>
            <w:tcW w:w="1418" w:type="dxa"/>
            <w:vAlign w:val="center"/>
          </w:tcPr>
          <w:p w14:paraId="2EF2B47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Acerola, Barbados cherry</w:t>
            </w:r>
          </w:p>
        </w:tc>
        <w:tc>
          <w:tcPr>
            <w:tcW w:w="1843" w:type="dxa"/>
            <w:gridSpan w:val="2"/>
            <w:vAlign w:val="center"/>
          </w:tcPr>
          <w:p w14:paraId="300292D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6DC76EB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16EF0F9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C35D4D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F607C95" w14:textId="77777777" w:rsidTr="0054110F">
        <w:trPr>
          <w:gridAfter w:val="2"/>
          <w:wAfter w:w="3543" w:type="dxa"/>
          <w:cantSplit/>
          <w:trHeight w:val="340"/>
        </w:trPr>
        <w:tc>
          <w:tcPr>
            <w:tcW w:w="675" w:type="dxa"/>
            <w:vMerge w:val="restart"/>
            <w:vAlign w:val="center"/>
          </w:tcPr>
          <w:p w14:paraId="6B25441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0FB1AC81"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Malva </w:t>
            </w:r>
            <w:r w:rsidRPr="00162F98">
              <w:rPr>
                <w:rFonts w:ascii="Times New Roman" w:hAnsi="Times New Roman"/>
                <w:b/>
                <w:sz w:val="18"/>
                <w:szCs w:val="18"/>
              </w:rPr>
              <w:t>sp.</w:t>
            </w:r>
          </w:p>
        </w:tc>
        <w:tc>
          <w:tcPr>
            <w:tcW w:w="1417" w:type="dxa"/>
            <w:vMerge w:val="restart"/>
            <w:vAlign w:val="center"/>
          </w:tcPr>
          <w:p w14:paraId="2E33807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Ebegümeci</w:t>
            </w:r>
          </w:p>
        </w:tc>
        <w:tc>
          <w:tcPr>
            <w:tcW w:w="1418" w:type="dxa"/>
            <w:vMerge w:val="restart"/>
            <w:vAlign w:val="center"/>
          </w:tcPr>
          <w:p w14:paraId="08D3560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Mallow</w:t>
            </w:r>
          </w:p>
        </w:tc>
        <w:tc>
          <w:tcPr>
            <w:tcW w:w="1843" w:type="dxa"/>
            <w:gridSpan w:val="2"/>
            <w:vAlign w:val="center"/>
          </w:tcPr>
          <w:p w14:paraId="2E972DD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w:t>
            </w:r>
          </w:p>
        </w:tc>
        <w:tc>
          <w:tcPr>
            <w:tcW w:w="1701" w:type="dxa"/>
            <w:vAlign w:val="center"/>
          </w:tcPr>
          <w:p w14:paraId="78C77EC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18569B8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D99C67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A8254C4" w14:textId="77777777" w:rsidTr="0054110F">
        <w:trPr>
          <w:gridAfter w:val="2"/>
          <w:wAfter w:w="3543" w:type="dxa"/>
          <w:cantSplit/>
          <w:trHeight w:val="340"/>
        </w:trPr>
        <w:tc>
          <w:tcPr>
            <w:tcW w:w="675" w:type="dxa"/>
            <w:vMerge/>
            <w:vAlign w:val="center"/>
          </w:tcPr>
          <w:p w14:paraId="53982B6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0FC709DC"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61D1E9CD"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4D03561B"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140B349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0CED0BC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7CE8937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16F6BA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3E7C219" w14:textId="77777777" w:rsidTr="0054110F">
        <w:trPr>
          <w:gridAfter w:val="2"/>
          <w:wAfter w:w="3543" w:type="dxa"/>
          <w:cantSplit/>
          <w:trHeight w:val="340"/>
        </w:trPr>
        <w:tc>
          <w:tcPr>
            <w:tcW w:w="675" w:type="dxa"/>
            <w:vAlign w:val="center"/>
          </w:tcPr>
          <w:p w14:paraId="64FAAE4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FFCE5A5"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 xml:space="preserve">Mandragora officinarum </w:t>
            </w:r>
            <w:r w:rsidRPr="00162F98">
              <w:rPr>
                <w:rFonts w:ascii="Times New Roman" w:eastAsia="Times New Roman" w:hAnsi="Times New Roman"/>
                <w:b/>
                <w:bCs/>
                <w:sz w:val="18"/>
                <w:szCs w:val="18"/>
                <w:lang w:eastAsia="tr-TR"/>
              </w:rPr>
              <w:t>L.</w:t>
            </w:r>
          </w:p>
          <w:p w14:paraId="2402D93D" w14:textId="77777777" w:rsidR="00B84BCA" w:rsidRPr="00162F98" w:rsidRDefault="00B84BCA" w:rsidP="00B84BCA">
            <w:pPr>
              <w:tabs>
                <w:tab w:val="left" w:pos="567"/>
              </w:tabs>
              <w:spacing w:before="60" w:after="60" w:line="240" w:lineRule="auto"/>
              <w:rPr>
                <w:rFonts w:ascii="Times New Roman" w:eastAsia="Times New Roman" w:hAnsi="Times New Roman"/>
                <w:bCs/>
                <w:i/>
                <w:sz w:val="18"/>
                <w:szCs w:val="18"/>
                <w:lang w:eastAsia="tr-TR"/>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 xml:space="preserve">Atropa mandragora </w:t>
            </w:r>
            <w:r w:rsidRPr="00162F98">
              <w:rPr>
                <w:rFonts w:ascii="Times New Roman" w:hAnsi="Times New Roman"/>
                <w:sz w:val="18"/>
                <w:szCs w:val="18"/>
              </w:rPr>
              <w:t>L.,</w:t>
            </w:r>
            <w:r>
              <w:rPr>
                <w:rFonts w:ascii="Times New Roman" w:hAnsi="Times New Roman"/>
                <w:sz w:val="18"/>
                <w:szCs w:val="18"/>
              </w:rPr>
              <w:t xml:space="preserve">  </w:t>
            </w:r>
            <w:r w:rsidRPr="00162F98">
              <w:rPr>
                <w:rFonts w:ascii="Times New Roman" w:eastAsia="Times New Roman" w:hAnsi="Times New Roman"/>
                <w:bCs/>
                <w:i/>
                <w:sz w:val="18"/>
                <w:szCs w:val="18"/>
                <w:lang w:eastAsia="tr-TR"/>
              </w:rPr>
              <w:t xml:space="preserve">Mandragora autumnalis </w:t>
            </w:r>
            <w:r w:rsidRPr="00162F98">
              <w:rPr>
                <w:rFonts w:ascii="Times New Roman" w:eastAsia="Times New Roman" w:hAnsi="Times New Roman"/>
                <w:bCs/>
                <w:sz w:val="18"/>
                <w:szCs w:val="18"/>
                <w:lang w:eastAsia="tr-TR"/>
              </w:rPr>
              <w:t>Bertol</w:t>
            </w:r>
            <w:r w:rsidRPr="00162F98">
              <w:rPr>
                <w:rFonts w:ascii="Times New Roman" w:eastAsia="Times New Roman" w:hAnsi="Times New Roman"/>
                <w:bCs/>
                <w:i/>
                <w:sz w:val="18"/>
                <w:szCs w:val="18"/>
                <w:lang w:eastAsia="tr-TR"/>
              </w:rPr>
              <w:t>]</w:t>
            </w:r>
          </w:p>
        </w:tc>
        <w:tc>
          <w:tcPr>
            <w:tcW w:w="1417" w:type="dxa"/>
            <w:vAlign w:val="center"/>
          </w:tcPr>
          <w:p w14:paraId="1C54BB0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Adam otu, Adem otu</w:t>
            </w:r>
          </w:p>
        </w:tc>
        <w:tc>
          <w:tcPr>
            <w:tcW w:w="1418" w:type="dxa"/>
            <w:vAlign w:val="center"/>
          </w:tcPr>
          <w:p w14:paraId="7997A20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Mandrake, Mandragora</w:t>
            </w:r>
          </w:p>
        </w:tc>
        <w:tc>
          <w:tcPr>
            <w:tcW w:w="1843" w:type="dxa"/>
            <w:gridSpan w:val="2"/>
            <w:vAlign w:val="center"/>
          </w:tcPr>
          <w:p w14:paraId="4930DAD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724919C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796F3B7D"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3B4A13D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EF67B8A" w14:textId="77777777" w:rsidTr="0054110F">
        <w:trPr>
          <w:gridAfter w:val="2"/>
          <w:wAfter w:w="3543" w:type="dxa"/>
          <w:cantSplit/>
          <w:trHeight w:val="340"/>
        </w:trPr>
        <w:tc>
          <w:tcPr>
            <w:tcW w:w="675" w:type="dxa"/>
            <w:vAlign w:val="center"/>
          </w:tcPr>
          <w:p w14:paraId="0D0E0C4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EF8E4E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Manihot esculenta</w:t>
            </w:r>
            <w:r w:rsidRPr="00162F98">
              <w:rPr>
                <w:rFonts w:ascii="Times New Roman" w:hAnsi="Times New Roman"/>
                <w:b/>
                <w:sz w:val="18"/>
                <w:szCs w:val="18"/>
              </w:rPr>
              <w:t xml:space="preserve"> Crantz</w:t>
            </w:r>
          </w:p>
          <w:p w14:paraId="5D72D3E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Janipha aipi</w:t>
            </w:r>
            <w:r w:rsidRPr="00162F98">
              <w:rPr>
                <w:rFonts w:ascii="Times New Roman" w:hAnsi="Times New Roman"/>
                <w:sz w:val="18"/>
                <w:szCs w:val="18"/>
              </w:rPr>
              <w:t xml:space="preserve"> (Pohl) J.Presl.</w:t>
            </w:r>
            <w:r w:rsidRPr="00162F98">
              <w:rPr>
                <w:rFonts w:ascii="Times New Roman" w:eastAsia="Times New Roman" w:hAnsi="Times New Roman"/>
                <w:bCs/>
                <w:i/>
                <w:sz w:val="18"/>
                <w:szCs w:val="18"/>
                <w:lang w:eastAsia="tr-TR"/>
              </w:rPr>
              <w:t>]</w:t>
            </w:r>
          </w:p>
        </w:tc>
        <w:tc>
          <w:tcPr>
            <w:tcW w:w="1417" w:type="dxa"/>
            <w:vAlign w:val="center"/>
          </w:tcPr>
          <w:p w14:paraId="1938182A" w14:textId="77777777" w:rsidR="00B84BCA" w:rsidRPr="00162F98"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Manihot, Tapioka</w:t>
            </w:r>
          </w:p>
        </w:tc>
        <w:tc>
          <w:tcPr>
            <w:tcW w:w="1418" w:type="dxa"/>
            <w:vAlign w:val="center"/>
          </w:tcPr>
          <w:p w14:paraId="1803D58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Cassava</w:t>
            </w:r>
          </w:p>
        </w:tc>
        <w:tc>
          <w:tcPr>
            <w:tcW w:w="1843" w:type="dxa"/>
            <w:gridSpan w:val="2"/>
            <w:vAlign w:val="center"/>
          </w:tcPr>
          <w:p w14:paraId="662386D0" w14:textId="77777777" w:rsidR="00B84BCA" w:rsidRPr="00162F98" w:rsidRDefault="00B84BCA" w:rsidP="00B84BCA">
            <w:pPr>
              <w:tabs>
                <w:tab w:val="left" w:pos="567"/>
              </w:tabs>
              <w:spacing w:before="60" w:after="60" w:line="240" w:lineRule="auto"/>
              <w:rPr>
                <w:rFonts w:ascii="Times New Roman" w:hAnsi="Times New Roman"/>
                <w:sz w:val="18"/>
                <w:szCs w:val="18"/>
              </w:rPr>
            </w:pPr>
            <w:r w:rsidRPr="00162F98">
              <w:rPr>
                <w:rFonts w:ascii="Times New Roman" w:hAnsi="Times New Roman"/>
                <w:sz w:val="18"/>
                <w:szCs w:val="18"/>
              </w:rPr>
              <w:t>Kök kısmından elde edilen nişasta</w:t>
            </w:r>
          </w:p>
        </w:tc>
        <w:tc>
          <w:tcPr>
            <w:tcW w:w="1701" w:type="dxa"/>
            <w:vAlign w:val="center"/>
          </w:tcPr>
          <w:p w14:paraId="7BF7D38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Starch [amylum]</w:t>
            </w:r>
          </w:p>
        </w:tc>
        <w:tc>
          <w:tcPr>
            <w:tcW w:w="1135" w:type="dxa"/>
            <w:gridSpan w:val="2"/>
            <w:vAlign w:val="center"/>
          </w:tcPr>
          <w:p w14:paraId="6D7B709B"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39BE6EA" w14:textId="77777777" w:rsidR="00B84BCA" w:rsidRPr="00B132F0" w:rsidRDefault="00B84BCA" w:rsidP="00B84BCA">
            <w:pPr>
              <w:tabs>
                <w:tab w:val="left" w:pos="567"/>
              </w:tabs>
              <w:spacing w:before="60" w:after="60" w:line="240" w:lineRule="auto"/>
              <w:rPr>
                <w:rFonts w:ascii="Times New Roman" w:eastAsia="Times New Roman" w:hAnsi="Times New Roman"/>
                <w:bCs/>
                <w:color w:val="00B050"/>
                <w:sz w:val="18"/>
                <w:szCs w:val="18"/>
                <w:lang w:eastAsia="tr-TR"/>
              </w:rPr>
            </w:pPr>
          </w:p>
        </w:tc>
      </w:tr>
      <w:tr w:rsidR="00B84BCA" w:rsidRPr="00162F98" w14:paraId="783B26A7" w14:textId="77777777" w:rsidTr="0054110F">
        <w:trPr>
          <w:gridAfter w:val="2"/>
          <w:wAfter w:w="3543" w:type="dxa"/>
          <w:cantSplit/>
          <w:trHeight w:val="340"/>
        </w:trPr>
        <w:tc>
          <w:tcPr>
            <w:tcW w:w="675" w:type="dxa"/>
            <w:vAlign w:val="center"/>
          </w:tcPr>
          <w:p w14:paraId="50EE69D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55F887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Marrubium vulgare</w:t>
            </w:r>
            <w:r w:rsidRPr="00162F98">
              <w:rPr>
                <w:rFonts w:ascii="Times New Roman" w:hAnsi="Times New Roman"/>
                <w:b/>
                <w:sz w:val="18"/>
                <w:szCs w:val="18"/>
              </w:rPr>
              <w:t xml:space="preserve"> L.</w:t>
            </w:r>
          </w:p>
          <w:p w14:paraId="1D0326E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Prasium marrubium</w:t>
            </w:r>
            <w:r w:rsidRPr="00162F98">
              <w:rPr>
                <w:rFonts w:ascii="Times New Roman" w:hAnsi="Times New Roman"/>
                <w:sz w:val="18"/>
                <w:szCs w:val="18"/>
              </w:rPr>
              <w:t xml:space="preserve"> E.H.L.Krause</w:t>
            </w:r>
            <w:r w:rsidRPr="00162F98">
              <w:rPr>
                <w:rFonts w:ascii="Times New Roman" w:eastAsia="Times New Roman" w:hAnsi="Times New Roman"/>
                <w:bCs/>
                <w:i/>
                <w:sz w:val="18"/>
                <w:szCs w:val="18"/>
                <w:lang w:eastAsia="tr-TR"/>
              </w:rPr>
              <w:t>]</w:t>
            </w:r>
          </w:p>
        </w:tc>
        <w:tc>
          <w:tcPr>
            <w:tcW w:w="1417" w:type="dxa"/>
            <w:vAlign w:val="center"/>
          </w:tcPr>
          <w:p w14:paraId="1CF763E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Marrubium</w:t>
            </w:r>
          </w:p>
        </w:tc>
        <w:tc>
          <w:tcPr>
            <w:tcW w:w="1418" w:type="dxa"/>
            <w:vAlign w:val="center"/>
          </w:tcPr>
          <w:p w14:paraId="59C13AE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Horehound</w:t>
            </w:r>
          </w:p>
        </w:tc>
        <w:tc>
          <w:tcPr>
            <w:tcW w:w="1843" w:type="dxa"/>
            <w:gridSpan w:val="2"/>
            <w:vAlign w:val="center"/>
          </w:tcPr>
          <w:p w14:paraId="64FED9B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1FF3E54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6AAEADE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A53499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E42B7A3" w14:textId="77777777" w:rsidTr="0054110F">
        <w:trPr>
          <w:gridAfter w:val="2"/>
          <w:wAfter w:w="3543" w:type="dxa"/>
          <w:cantSplit/>
          <w:trHeight w:val="340"/>
        </w:trPr>
        <w:tc>
          <w:tcPr>
            <w:tcW w:w="675" w:type="dxa"/>
            <w:vAlign w:val="center"/>
          </w:tcPr>
          <w:p w14:paraId="1046DE1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9C2D0EE"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 xml:space="preserve">Marsdenia erecta </w:t>
            </w:r>
            <w:r w:rsidRPr="00162F98">
              <w:rPr>
                <w:rFonts w:ascii="Times New Roman" w:eastAsia="Times New Roman" w:hAnsi="Times New Roman"/>
                <w:b/>
                <w:sz w:val="18"/>
                <w:szCs w:val="18"/>
                <w:lang w:eastAsia="tr-TR"/>
              </w:rPr>
              <w:t>(L.) R.Br.</w:t>
            </w:r>
          </w:p>
          <w:p w14:paraId="11D5F342" w14:textId="77777777" w:rsidR="00B84BCA" w:rsidRPr="00162F98" w:rsidRDefault="00B84BCA" w:rsidP="00B84BCA">
            <w:pPr>
              <w:spacing w:before="60" w:after="60" w:line="240" w:lineRule="auto"/>
              <w:rPr>
                <w:rFonts w:ascii="Times New Roman" w:eastAsia="Times New Roman" w:hAnsi="Times New Roman"/>
                <w:i/>
                <w:sz w:val="18"/>
                <w:szCs w:val="18"/>
                <w:lang w:eastAsia="tr-TR"/>
              </w:rPr>
            </w:pPr>
            <w:r w:rsidRPr="00162F98">
              <w:rPr>
                <w:rFonts w:ascii="Times New Roman" w:eastAsia="Times New Roman" w:hAnsi="Times New Roman"/>
                <w:i/>
                <w:sz w:val="18"/>
                <w:szCs w:val="18"/>
                <w:lang w:eastAsia="tr-TR"/>
              </w:rPr>
              <w:t>[Cionura erecta</w:t>
            </w:r>
            <w:r w:rsidRPr="00162F98">
              <w:rPr>
                <w:rFonts w:ascii="Times New Roman" w:eastAsia="Times New Roman" w:hAnsi="Times New Roman"/>
                <w:sz w:val="18"/>
                <w:szCs w:val="18"/>
              </w:rPr>
              <w:t>(L.) Griseb.</w:t>
            </w:r>
            <w:r w:rsidRPr="00162F98">
              <w:rPr>
                <w:rFonts w:ascii="Times New Roman" w:eastAsia="Times New Roman" w:hAnsi="Times New Roman"/>
                <w:i/>
                <w:sz w:val="18"/>
                <w:szCs w:val="18"/>
                <w:lang w:eastAsia="tr-TR"/>
              </w:rPr>
              <w:t>]</w:t>
            </w:r>
          </w:p>
        </w:tc>
        <w:tc>
          <w:tcPr>
            <w:tcW w:w="1417" w:type="dxa"/>
            <w:vAlign w:val="center"/>
          </w:tcPr>
          <w:p w14:paraId="57E1F8AD"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Babrik</w:t>
            </w:r>
          </w:p>
        </w:tc>
        <w:tc>
          <w:tcPr>
            <w:tcW w:w="1418" w:type="dxa"/>
            <w:vAlign w:val="center"/>
          </w:tcPr>
          <w:p w14:paraId="130DEC8D"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w:t>
            </w:r>
          </w:p>
        </w:tc>
        <w:tc>
          <w:tcPr>
            <w:tcW w:w="1843" w:type="dxa"/>
            <w:gridSpan w:val="2"/>
            <w:vAlign w:val="center"/>
          </w:tcPr>
          <w:p w14:paraId="18389FB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eastAsia="Times New Roman" w:hAnsi="Times New Roman"/>
                <w:bCs/>
                <w:sz w:val="18"/>
                <w:szCs w:val="18"/>
                <w:lang w:eastAsia="tr-TR"/>
              </w:rPr>
              <w:t xml:space="preserve">Kök </w:t>
            </w:r>
            <w:r w:rsidRPr="00162F98">
              <w:rPr>
                <w:rFonts w:ascii="Times New Roman" w:hAnsi="Times New Roman"/>
                <w:sz w:val="18"/>
                <w:szCs w:val="18"/>
              </w:rPr>
              <w:t>kabuğu</w:t>
            </w:r>
          </w:p>
        </w:tc>
        <w:tc>
          <w:tcPr>
            <w:tcW w:w="1701" w:type="dxa"/>
            <w:vAlign w:val="center"/>
          </w:tcPr>
          <w:p w14:paraId="4F52DAD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bark [cortex radicis]</w:t>
            </w:r>
          </w:p>
        </w:tc>
        <w:tc>
          <w:tcPr>
            <w:tcW w:w="1135" w:type="dxa"/>
            <w:gridSpan w:val="2"/>
            <w:vAlign w:val="center"/>
          </w:tcPr>
          <w:p w14:paraId="38A20A8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3B7B8FA6"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680FC7AB" w14:textId="77777777" w:rsidTr="0054110F">
        <w:trPr>
          <w:gridAfter w:val="2"/>
          <w:wAfter w:w="3543" w:type="dxa"/>
          <w:cantSplit/>
          <w:trHeight w:val="340"/>
        </w:trPr>
        <w:tc>
          <w:tcPr>
            <w:tcW w:w="675" w:type="dxa"/>
            <w:vAlign w:val="center"/>
          </w:tcPr>
          <w:p w14:paraId="308BA40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81FB89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Matricaria recutita</w:t>
            </w:r>
            <w:r w:rsidRPr="00162F98">
              <w:rPr>
                <w:rFonts w:ascii="Times New Roman" w:hAnsi="Times New Roman"/>
                <w:b/>
                <w:sz w:val="18"/>
                <w:szCs w:val="18"/>
              </w:rPr>
              <w:t xml:space="preserve"> L.</w:t>
            </w:r>
          </w:p>
          <w:p w14:paraId="73FA61B5"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 xml:space="preserve">[Matricaria chamomilla </w:t>
            </w:r>
            <w:r w:rsidRPr="00162F98">
              <w:rPr>
                <w:rFonts w:ascii="Times New Roman" w:hAnsi="Times New Roman"/>
                <w:sz w:val="18"/>
                <w:szCs w:val="18"/>
              </w:rPr>
              <w:t>L.</w:t>
            </w:r>
            <w:r w:rsidRPr="00162F98">
              <w:rPr>
                <w:rFonts w:ascii="Times New Roman" w:hAnsi="Times New Roman"/>
                <w:i/>
                <w:sz w:val="18"/>
                <w:szCs w:val="18"/>
              </w:rPr>
              <w:t>]</w:t>
            </w:r>
          </w:p>
        </w:tc>
        <w:tc>
          <w:tcPr>
            <w:tcW w:w="1417" w:type="dxa"/>
            <w:vAlign w:val="center"/>
          </w:tcPr>
          <w:p w14:paraId="6783549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Mayıs papatyası</w:t>
            </w:r>
          </w:p>
        </w:tc>
        <w:tc>
          <w:tcPr>
            <w:tcW w:w="1418" w:type="dxa"/>
            <w:vAlign w:val="center"/>
          </w:tcPr>
          <w:p w14:paraId="3450033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Camomile</w:t>
            </w:r>
          </w:p>
        </w:tc>
        <w:tc>
          <w:tcPr>
            <w:tcW w:w="1843" w:type="dxa"/>
            <w:gridSpan w:val="2"/>
            <w:vAlign w:val="center"/>
          </w:tcPr>
          <w:p w14:paraId="7C98F65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132FC79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2B07DCAB"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7A9618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B0361CD" w14:textId="77777777" w:rsidTr="0054110F">
        <w:trPr>
          <w:gridAfter w:val="2"/>
          <w:wAfter w:w="3543" w:type="dxa"/>
          <w:cantSplit/>
          <w:trHeight w:val="156"/>
        </w:trPr>
        <w:tc>
          <w:tcPr>
            <w:tcW w:w="675" w:type="dxa"/>
            <w:vAlign w:val="center"/>
          </w:tcPr>
          <w:p w14:paraId="406BD17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34FED72" w14:textId="77777777" w:rsidR="00B84BCA" w:rsidRPr="00536E91" w:rsidRDefault="00B84BCA" w:rsidP="00B84BCA">
            <w:pPr>
              <w:spacing w:before="60" w:after="60" w:line="240" w:lineRule="auto"/>
              <w:rPr>
                <w:rFonts w:ascii="Times New Roman" w:hAnsi="Times New Roman"/>
                <w:b/>
                <w:strike/>
                <w:sz w:val="18"/>
                <w:szCs w:val="18"/>
              </w:rPr>
            </w:pPr>
            <w:r w:rsidRPr="00536E91">
              <w:rPr>
                <w:rFonts w:ascii="Times New Roman" w:hAnsi="Times New Roman"/>
                <w:b/>
                <w:i/>
                <w:sz w:val="18"/>
                <w:szCs w:val="18"/>
              </w:rPr>
              <w:t>Medicago sativa</w:t>
            </w:r>
            <w:r w:rsidRPr="00536E91">
              <w:rPr>
                <w:rFonts w:ascii="Times New Roman" w:hAnsi="Times New Roman"/>
                <w:b/>
                <w:sz w:val="18"/>
                <w:szCs w:val="18"/>
              </w:rPr>
              <w:t xml:space="preserve"> L.</w:t>
            </w:r>
            <w:r>
              <w:rPr>
                <w:rFonts w:ascii="Times New Roman" w:hAnsi="Times New Roman"/>
                <w:b/>
                <w:sz w:val="18"/>
                <w:szCs w:val="18"/>
              </w:rPr>
              <w:t xml:space="preserve"> </w:t>
            </w:r>
          </w:p>
        </w:tc>
        <w:tc>
          <w:tcPr>
            <w:tcW w:w="1417" w:type="dxa"/>
            <w:vAlign w:val="center"/>
          </w:tcPr>
          <w:p w14:paraId="2C54E3C4" w14:textId="77777777" w:rsidR="00B84BCA" w:rsidRPr="00536E91" w:rsidRDefault="00B84BCA" w:rsidP="00B84BCA">
            <w:pPr>
              <w:spacing w:before="60" w:after="60" w:line="240" w:lineRule="auto"/>
              <w:rPr>
                <w:rFonts w:ascii="Times New Roman" w:hAnsi="Times New Roman"/>
                <w:sz w:val="18"/>
                <w:szCs w:val="18"/>
              </w:rPr>
            </w:pPr>
            <w:r w:rsidRPr="00536E91">
              <w:rPr>
                <w:rFonts w:ascii="Times New Roman" w:hAnsi="Times New Roman"/>
                <w:sz w:val="18"/>
                <w:szCs w:val="18"/>
              </w:rPr>
              <w:t>Yonca, Alfaalfa</w:t>
            </w:r>
          </w:p>
        </w:tc>
        <w:tc>
          <w:tcPr>
            <w:tcW w:w="1418" w:type="dxa"/>
            <w:vAlign w:val="center"/>
          </w:tcPr>
          <w:p w14:paraId="4FB2964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Alfaalfa</w:t>
            </w:r>
          </w:p>
        </w:tc>
        <w:tc>
          <w:tcPr>
            <w:tcW w:w="1843" w:type="dxa"/>
            <w:gridSpan w:val="2"/>
            <w:vAlign w:val="center"/>
          </w:tcPr>
          <w:p w14:paraId="113BAB2A" w14:textId="77777777" w:rsidR="00B84BCA" w:rsidRPr="00536E91" w:rsidRDefault="00B84BCA" w:rsidP="00B84BCA">
            <w:pPr>
              <w:spacing w:before="60" w:after="60" w:line="240" w:lineRule="auto"/>
              <w:rPr>
                <w:rFonts w:ascii="Times New Roman" w:hAnsi="Times New Roman"/>
                <w:sz w:val="18"/>
                <w:szCs w:val="18"/>
              </w:rPr>
            </w:pPr>
            <w:r w:rsidRPr="00536E91">
              <w:rPr>
                <w:rFonts w:ascii="Times New Roman" w:hAnsi="Times New Roman"/>
                <w:sz w:val="18"/>
                <w:szCs w:val="18"/>
              </w:rPr>
              <w:t>Toprak üstü</w:t>
            </w:r>
          </w:p>
        </w:tc>
        <w:tc>
          <w:tcPr>
            <w:tcW w:w="1701" w:type="dxa"/>
            <w:vAlign w:val="center"/>
          </w:tcPr>
          <w:p w14:paraId="3922126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6B297A7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14D3BFF" w14:textId="77777777" w:rsidR="00B84BCA" w:rsidRPr="005C04A6" w:rsidRDefault="00B84BCA" w:rsidP="00B84BCA">
            <w:pPr>
              <w:tabs>
                <w:tab w:val="left" w:pos="567"/>
              </w:tabs>
              <w:spacing w:before="60" w:after="60" w:line="240" w:lineRule="auto"/>
              <w:rPr>
                <w:rFonts w:ascii="Times New Roman" w:eastAsia="Times New Roman" w:hAnsi="Times New Roman"/>
                <w:bCs/>
                <w:color w:val="0070C0"/>
                <w:sz w:val="18"/>
                <w:szCs w:val="18"/>
                <w:lang w:eastAsia="tr-TR"/>
              </w:rPr>
            </w:pPr>
            <w:r w:rsidRPr="004F256B">
              <w:rPr>
                <w:rFonts w:ascii="Times New Roman" w:hAnsi="Times New Roman"/>
                <w:sz w:val="18"/>
                <w:szCs w:val="18"/>
              </w:rPr>
              <w:t xml:space="preserve">Yaprak ekstre/ekstraktı </w:t>
            </w:r>
            <w:r w:rsidRPr="004F256B">
              <w:rPr>
                <w:rFonts w:ascii="Times New Roman" w:hAnsi="Times New Roman"/>
                <w:bCs/>
                <w:sz w:val="18"/>
                <w:szCs w:val="18"/>
              </w:rPr>
              <w:t>için</w:t>
            </w:r>
            <w:r w:rsidRPr="004F256B">
              <w:rPr>
                <w:rFonts w:ascii="Times New Roman" w:hAnsi="Times New Roman"/>
                <w:sz w:val="18"/>
                <w:szCs w:val="18"/>
              </w:rPr>
              <w:t xml:space="preserve"> Ek-8’de yer alan bilgiler dikkate alınmalıdır</w:t>
            </w:r>
          </w:p>
        </w:tc>
      </w:tr>
      <w:tr w:rsidR="00B84BCA" w:rsidRPr="00162F98" w14:paraId="1A1BCF3F" w14:textId="77777777" w:rsidTr="0054110F">
        <w:trPr>
          <w:gridAfter w:val="2"/>
          <w:wAfter w:w="3543" w:type="dxa"/>
          <w:cantSplit/>
          <w:trHeight w:val="340"/>
        </w:trPr>
        <w:tc>
          <w:tcPr>
            <w:tcW w:w="675" w:type="dxa"/>
            <w:vAlign w:val="center"/>
          </w:tcPr>
          <w:p w14:paraId="4BCBF03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9CAE91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Melaleuca alternifolia</w:t>
            </w:r>
            <w:r w:rsidRPr="00162F98">
              <w:rPr>
                <w:rFonts w:ascii="Times New Roman" w:hAnsi="Times New Roman"/>
                <w:b/>
                <w:sz w:val="18"/>
                <w:szCs w:val="18"/>
              </w:rPr>
              <w:t xml:space="preserve"> (Maiden &amp; Betche) Cheel</w:t>
            </w:r>
          </w:p>
          <w:p w14:paraId="285DB86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[Trifolium melilotus-officinalis </w:t>
            </w:r>
            <w:r w:rsidRPr="00162F98">
              <w:rPr>
                <w:rFonts w:ascii="Times New Roman" w:hAnsi="Times New Roman"/>
                <w:sz w:val="18"/>
                <w:szCs w:val="18"/>
              </w:rPr>
              <w:t>L.</w:t>
            </w:r>
            <w:r w:rsidRPr="00162F98">
              <w:rPr>
                <w:rFonts w:ascii="Times New Roman" w:hAnsi="Times New Roman"/>
                <w:i/>
                <w:sz w:val="18"/>
                <w:szCs w:val="18"/>
              </w:rPr>
              <w:t>]</w:t>
            </w:r>
          </w:p>
        </w:tc>
        <w:tc>
          <w:tcPr>
            <w:tcW w:w="1417" w:type="dxa"/>
            <w:vAlign w:val="center"/>
          </w:tcPr>
          <w:p w14:paraId="2E7924F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Melaloyka</w:t>
            </w:r>
          </w:p>
        </w:tc>
        <w:tc>
          <w:tcPr>
            <w:tcW w:w="1418" w:type="dxa"/>
            <w:vAlign w:val="center"/>
          </w:tcPr>
          <w:p w14:paraId="788BB26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Tea tree</w:t>
            </w:r>
          </w:p>
        </w:tc>
        <w:tc>
          <w:tcPr>
            <w:tcW w:w="1843" w:type="dxa"/>
            <w:gridSpan w:val="2"/>
            <w:vAlign w:val="center"/>
          </w:tcPr>
          <w:p w14:paraId="22480CB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411D50C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1CAFC86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EA77AB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6D91461" w14:textId="77777777" w:rsidTr="0054110F">
        <w:trPr>
          <w:gridAfter w:val="2"/>
          <w:wAfter w:w="3543" w:type="dxa"/>
          <w:cantSplit/>
          <w:trHeight w:val="340"/>
        </w:trPr>
        <w:tc>
          <w:tcPr>
            <w:tcW w:w="675" w:type="dxa"/>
            <w:vAlign w:val="center"/>
          </w:tcPr>
          <w:p w14:paraId="37EA54A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3BEE11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Melilotus officinalis</w:t>
            </w:r>
            <w:r w:rsidRPr="00162F98">
              <w:rPr>
                <w:rFonts w:ascii="Times New Roman" w:hAnsi="Times New Roman"/>
                <w:b/>
                <w:sz w:val="18"/>
                <w:szCs w:val="18"/>
              </w:rPr>
              <w:t xml:space="preserve"> (L.) Pall.</w:t>
            </w:r>
          </w:p>
          <w:p w14:paraId="3CCEE9D4"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[Medicago officinalis</w:t>
            </w:r>
            <w:r w:rsidRPr="00162F98">
              <w:rPr>
                <w:rFonts w:ascii="Times New Roman" w:hAnsi="Times New Roman"/>
                <w:sz w:val="18"/>
                <w:szCs w:val="18"/>
              </w:rPr>
              <w:t xml:space="preserve"> (L.) E.</w:t>
            </w:r>
            <w:r>
              <w:rPr>
                <w:rFonts w:ascii="Times New Roman" w:hAnsi="Times New Roman"/>
                <w:sz w:val="18"/>
                <w:szCs w:val="18"/>
              </w:rPr>
              <w:t xml:space="preserve"> </w:t>
            </w:r>
            <w:r w:rsidRPr="00162F98">
              <w:rPr>
                <w:rFonts w:ascii="Times New Roman" w:hAnsi="Times New Roman"/>
                <w:sz w:val="18"/>
                <w:szCs w:val="18"/>
              </w:rPr>
              <w:t>H.</w:t>
            </w:r>
            <w:r>
              <w:rPr>
                <w:rFonts w:ascii="Times New Roman" w:hAnsi="Times New Roman"/>
                <w:sz w:val="18"/>
                <w:szCs w:val="18"/>
              </w:rPr>
              <w:t xml:space="preserve"> </w:t>
            </w:r>
            <w:r w:rsidRPr="00162F98">
              <w:rPr>
                <w:rFonts w:ascii="Times New Roman" w:hAnsi="Times New Roman"/>
                <w:sz w:val="18"/>
                <w:szCs w:val="18"/>
              </w:rPr>
              <w:t>L.</w:t>
            </w:r>
            <w:r>
              <w:rPr>
                <w:rFonts w:ascii="Times New Roman" w:hAnsi="Times New Roman"/>
                <w:sz w:val="18"/>
                <w:szCs w:val="18"/>
              </w:rPr>
              <w:t xml:space="preserve"> </w:t>
            </w:r>
            <w:r w:rsidRPr="00162F98">
              <w:rPr>
                <w:rFonts w:ascii="Times New Roman" w:hAnsi="Times New Roman"/>
                <w:sz w:val="18"/>
                <w:szCs w:val="18"/>
              </w:rPr>
              <w:t>Krause</w:t>
            </w:r>
            <w:r w:rsidRPr="00162F98">
              <w:rPr>
                <w:rFonts w:ascii="Times New Roman" w:hAnsi="Times New Roman"/>
                <w:i/>
                <w:sz w:val="18"/>
                <w:szCs w:val="18"/>
              </w:rPr>
              <w:t>]</w:t>
            </w:r>
          </w:p>
        </w:tc>
        <w:tc>
          <w:tcPr>
            <w:tcW w:w="1417" w:type="dxa"/>
            <w:vAlign w:val="center"/>
          </w:tcPr>
          <w:p w14:paraId="68ED511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Kokulu yonca</w:t>
            </w:r>
          </w:p>
        </w:tc>
        <w:tc>
          <w:tcPr>
            <w:tcW w:w="1418" w:type="dxa"/>
            <w:vAlign w:val="center"/>
          </w:tcPr>
          <w:p w14:paraId="734DC35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Melilot, Sweet clover</w:t>
            </w:r>
          </w:p>
        </w:tc>
        <w:tc>
          <w:tcPr>
            <w:tcW w:w="1843" w:type="dxa"/>
            <w:gridSpan w:val="2"/>
            <w:vAlign w:val="center"/>
          </w:tcPr>
          <w:p w14:paraId="094BB97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39171AE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4670798B"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3F3B0F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7ECC086" w14:textId="77777777" w:rsidTr="0054110F">
        <w:trPr>
          <w:gridAfter w:val="2"/>
          <w:wAfter w:w="3543" w:type="dxa"/>
          <w:cantSplit/>
          <w:trHeight w:val="340"/>
        </w:trPr>
        <w:tc>
          <w:tcPr>
            <w:tcW w:w="675" w:type="dxa"/>
            <w:vAlign w:val="center"/>
          </w:tcPr>
          <w:p w14:paraId="20EF918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1ADA12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Melissa officinalis</w:t>
            </w:r>
            <w:r w:rsidRPr="00162F98">
              <w:rPr>
                <w:rFonts w:ascii="Times New Roman" w:hAnsi="Times New Roman"/>
                <w:b/>
                <w:sz w:val="18"/>
                <w:szCs w:val="18"/>
              </w:rPr>
              <w:t xml:space="preserve"> L.</w:t>
            </w:r>
          </w:p>
          <w:p w14:paraId="1D0D5F12"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i/>
                <w:sz w:val="18"/>
                <w:szCs w:val="18"/>
              </w:rPr>
              <w:t>[Faucibarba officinalis</w:t>
            </w:r>
            <w:r w:rsidRPr="00162F98">
              <w:rPr>
                <w:rFonts w:ascii="Times New Roman" w:hAnsi="Times New Roman"/>
                <w:sz w:val="18"/>
                <w:szCs w:val="18"/>
              </w:rPr>
              <w:t xml:space="preserve"> (L.) Dulac</w:t>
            </w:r>
            <w:r w:rsidRPr="00162F98">
              <w:rPr>
                <w:rFonts w:ascii="Times New Roman" w:hAnsi="Times New Roman"/>
                <w:i/>
                <w:sz w:val="18"/>
                <w:szCs w:val="18"/>
              </w:rPr>
              <w:t>]</w:t>
            </w:r>
          </w:p>
        </w:tc>
        <w:tc>
          <w:tcPr>
            <w:tcW w:w="1417" w:type="dxa"/>
            <w:vAlign w:val="center"/>
          </w:tcPr>
          <w:p w14:paraId="2504E49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Melisa, Oğulotu</w:t>
            </w:r>
          </w:p>
        </w:tc>
        <w:tc>
          <w:tcPr>
            <w:tcW w:w="1418" w:type="dxa"/>
            <w:vAlign w:val="center"/>
          </w:tcPr>
          <w:p w14:paraId="47C277C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Lemon balm</w:t>
            </w:r>
          </w:p>
        </w:tc>
        <w:tc>
          <w:tcPr>
            <w:tcW w:w="1843" w:type="dxa"/>
            <w:gridSpan w:val="2"/>
            <w:vAlign w:val="center"/>
          </w:tcPr>
          <w:p w14:paraId="0A790D7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61066CB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4E85843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32D323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999264E" w14:textId="77777777" w:rsidTr="0054110F">
        <w:trPr>
          <w:gridAfter w:val="2"/>
          <w:wAfter w:w="3543" w:type="dxa"/>
          <w:cantSplit/>
          <w:trHeight w:val="340"/>
        </w:trPr>
        <w:tc>
          <w:tcPr>
            <w:tcW w:w="675" w:type="dxa"/>
            <w:vAlign w:val="center"/>
          </w:tcPr>
          <w:p w14:paraId="40A2AC6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BBD799C" w14:textId="77777777" w:rsidR="00B84BCA" w:rsidRPr="000F33E9" w:rsidRDefault="00B84BCA" w:rsidP="00B84BCA">
            <w:pPr>
              <w:spacing w:before="60" w:after="60" w:line="240" w:lineRule="auto"/>
              <w:rPr>
                <w:rFonts w:ascii="Times New Roman" w:hAnsi="Times New Roman"/>
                <w:b/>
                <w:sz w:val="18"/>
                <w:szCs w:val="18"/>
              </w:rPr>
            </w:pPr>
            <w:r w:rsidRPr="000F33E9">
              <w:rPr>
                <w:rFonts w:ascii="Times New Roman" w:hAnsi="Times New Roman"/>
                <w:b/>
                <w:i/>
                <w:sz w:val="18"/>
                <w:szCs w:val="18"/>
              </w:rPr>
              <w:t xml:space="preserve">Mentha aquatica </w:t>
            </w:r>
            <w:r w:rsidRPr="000F33E9">
              <w:rPr>
                <w:rFonts w:ascii="Times New Roman" w:hAnsi="Times New Roman"/>
                <w:b/>
                <w:sz w:val="18"/>
                <w:szCs w:val="18"/>
              </w:rPr>
              <w:t>L.</w:t>
            </w:r>
          </w:p>
          <w:p w14:paraId="6EEF2F5C" w14:textId="77777777" w:rsidR="00B84BCA" w:rsidRPr="000F33E9" w:rsidRDefault="00B84BCA" w:rsidP="00B84BCA">
            <w:pPr>
              <w:spacing w:before="60" w:after="60" w:line="240" w:lineRule="auto"/>
              <w:rPr>
                <w:rFonts w:ascii="Times New Roman" w:hAnsi="Times New Roman"/>
                <w:b/>
                <w:sz w:val="18"/>
                <w:szCs w:val="18"/>
              </w:rPr>
            </w:pPr>
            <w:r w:rsidRPr="000F33E9">
              <w:rPr>
                <w:rFonts w:ascii="Times New Roman" w:hAnsi="Times New Roman"/>
                <w:i/>
                <w:sz w:val="18"/>
                <w:szCs w:val="18"/>
              </w:rPr>
              <w:t>[Mentha aquatica</w:t>
            </w:r>
            <w:r w:rsidRPr="000F33E9">
              <w:rPr>
                <w:rFonts w:ascii="Times New Roman" w:hAnsi="Times New Roman"/>
                <w:sz w:val="18"/>
                <w:szCs w:val="18"/>
              </w:rPr>
              <w:t xml:space="preserve"> var. </w:t>
            </w:r>
            <w:r w:rsidRPr="000F33E9">
              <w:rPr>
                <w:rFonts w:ascii="Times New Roman" w:hAnsi="Times New Roman"/>
                <w:i/>
                <w:sz w:val="18"/>
                <w:szCs w:val="18"/>
              </w:rPr>
              <w:t>nemorosa</w:t>
            </w:r>
            <w:r w:rsidRPr="000F33E9">
              <w:rPr>
                <w:rFonts w:ascii="Times New Roman" w:hAnsi="Times New Roman"/>
                <w:sz w:val="18"/>
                <w:szCs w:val="18"/>
              </w:rPr>
              <w:t xml:space="preserve"> Benth.</w:t>
            </w:r>
            <w:r w:rsidRPr="000F33E9">
              <w:rPr>
                <w:rFonts w:ascii="Times New Roman" w:hAnsi="Times New Roman"/>
                <w:i/>
                <w:sz w:val="18"/>
                <w:szCs w:val="18"/>
              </w:rPr>
              <w:t>]</w:t>
            </w:r>
          </w:p>
        </w:tc>
        <w:tc>
          <w:tcPr>
            <w:tcW w:w="1417" w:type="dxa"/>
            <w:vAlign w:val="center"/>
          </w:tcPr>
          <w:p w14:paraId="68F8C685" w14:textId="77777777" w:rsidR="00B84BCA" w:rsidRPr="000F33E9" w:rsidRDefault="00B84BCA" w:rsidP="00B84BCA">
            <w:pPr>
              <w:spacing w:before="60" w:after="60" w:line="240" w:lineRule="auto"/>
              <w:rPr>
                <w:rFonts w:ascii="Times New Roman" w:hAnsi="Times New Roman"/>
                <w:sz w:val="18"/>
                <w:szCs w:val="18"/>
              </w:rPr>
            </w:pPr>
            <w:r w:rsidRPr="000F33E9">
              <w:rPr>
                <w:rFonts w:ascii="Times New Roman" w:hAnsi="Times New Roman"/>
                <w:sz w:val="18"/>
                <w:szCs w:val="18"/>
              </w:rPr>
              <w:t>Su nanesi</w:t>
            </w:r>
          </w:p>
        </w:tc>
        <w:tc>
          <w:tcPr>
            <w:tcW w:w="1418" w:type="dxa"/>
            <w:vAlign w:val="center"/>
          </w:tcPr>
          <w:p w14:paraId="2AE4BDF3" w14:textId="77777777" w:rsidR="00B84BCA" w:rsidRPr="000F33E9" w:rsidRDefault="00B84BCA" w:rsidP="00B84BCA">
            <w:pPr>
              <w:spacing w:before="60" w:after="60" w:line="240" w:lineRule="auto"/>
              <w:rPr>
                <w:rFonts w:ascii="Times New Roman" w:hAnsi="Times New Roman"/>
                <w:sz w:val="18"/>
                <w:szCs w:val="18"/>
              </w:rPr>
            </w:pPr>
            <w:r w:rsidRPr="000F33E9">
              <w:rPr>
                <w:rFonts w:ascii="Times New Roman" w:hAnsi="Times New Roman"/>
                <w:sz w:val="18"/>
                <w:szCs w:val="18"/>
              </w:rPr>
              <w:t>Watermint, Wild mint</w:t>
            </w:r>
          </w:p>
        </w:tc>
        <w:tc>
          <w:tcPr>
            <w:tcW w:w="1843" w:type="dxa"/>
            <w:gridSpan w:val="2"/>
            <w:vAlign w:val="center"/>
          </w:tcPr>
          <w:p w14:paraId="2457E0C1" w14:textId="77777777" w:rsidR="00B84BCA" w:rsidRPr="000F33E9" w:rsidRDefault="00B84BCA" w:rsidP="00B84BCA">
            <w:pPr>
              <w:spacing w:before="60" w:after="60" w:line="240" w:lineRule="auto"/>
              <w:rPr>
                <w:rFonts w:ascii="Times New Roman" w:hAnsi="Times New Roman"/>
                <w:sz w:val="18"/>
                <w:szCs w:val="18"/>
              </w:rPr>
            </w:pPr>
            <w:r w:rsidRPr="000F33E9">
              <w:rPr>
                <w:rFonts w:ascii="Times New Roman" w:hAnsi="Times New Roman"/>
                <w:sz w:val="18"/>
                <w:szCs w:val="18"/>
              </w:rPr>
              <w:t xml:space="preserve">Toprak üstü </w:t>
            </w:r>
          </w:p>
        </w:tc>
        <w:tc>
          <w:tcPr>
            <w:tcW w:w="1701" w:type="dxa"/>
            <w:vAlign w:val="center"/>
          </w:tcPr>
          <w:p w14:paraId="5A561EE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34EC9F78"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4AE9BB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3CC8824" w14:textId="77777777" w:rsidTr="0054110F">
        <w:trPr>
          <w:gridAfter w:val="2"/>
          <w:wAfter w:w="3543" w:type="dxa"/>
          <w:cantSplit/>
          <w:trHeight w:val="340"/>
        </w:trPr>
        <w:tc>
          <w:tcPr>
            <w:tcW w:w="675" w:type="dxa"/>
            <w:vAlign w:val="center"/>
          </w:tcPr>
          <w:p w14:paraId="335F625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D4D766E" w14:textId="77777777" w:rsidR="00B84BCA" w:rsidRPr="0034456D" w:rsidRDefault="00B84BCA" w:rsidP="00B84BCA">
            <w:pPr>
              <w:spacing w:before="60" w:after="60" w:line="240" w:lineRule="auto"/>
              <w:rPr>
                <w:rFonts w:ascii="Times New Roman" w:hAnsi="Times New Roman"/>
                <w:i/>
                <w:strike/>
                <w:sz w:val="18"/>
                <w:szCs w:val="18"/>
              </w:rPr>
            </w:pPr>
            <w:r w:rsidRPr="000F33E9">
              <w:rPr>
                <w:rFonts w:ascii="Times New Roman" w:hAnsi="Times New Roman"/>
                <w:b/>
                <w:i/>
                <w:sz w:val="18"/>
                <w:szCs w:val="18"/>
              </w:rPr>
              <w:t>Mentha longifolia</w:t>
            </w:r>
            <w:r w:rsidRPr="000F33E9">
              <w:rPr>
                <w:rFonts w:ascii="Times New Roman" w:hAnsi="Times New Roman"/>
                <w:b/>
                <w:sz w:val="18"/>
                <w:szCs w:val="18"/>
              </w:rPr>
              <w:t xml:space="preserve"> (L.) L.</w:t>
            </w:r>
          </w:p>
        </w:tc>
        <w:tc>
          <w:tcPr>
            <w:tcW w:w="1417" w:type="dxa"/>
            <w:vAlign w:val="center"/>
          </w:tcPr>
          <w:p w14:paraId="4FC54256" w14:textId="77777777" w:rsidR="00B84BCA" w:rsidRPr="000F33E9" w:rsidRDefault="00B84BCA" w:rsidP="00B84BCA">
            <w:pPr>
              <w:spacing w:before="60" w:after="60" w:line="240" w:lineRule="auto"/>
              <w:rPr>
                <w:rFonts w:ascii="Times New Roman" w:hAnsi="Times New Roman"/>
                <w:sz w:val="18"/>
                <w:szCs w:val="18"/>
              </w:rPr>
            </w:pPr>
            <w:r w:rsidRPr="000F33E9">
              <w:rPr>
                <w:rFonts w:ascii="Times New Roman" w:hAnsi="Times New Roman"/>
                <w:sz w:val="18"/>
                <w:szCs w:val="18"/>
              </w:rPr>
              <w:t>Tüylü nane, Nane</w:t>
            </w:r>
          </w:p>
        </w:tc>
        <w:tc>
          <w:tcPr>
            <w:tcW w:w="1418" w:type="dxa"/>
            <w:vAlign w:val="center"/>
          </w:tcPr>
          <w:p w14:paraId="5D8EB821" w14:textId="77777777" w:rsidR="00B84BCA" w:rsidRPr="00162F98"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Mint,         Horse mint</w:t>
            </w:r>
          </w:p>
        </w:tc>
        <w:tc>
          <w:tcPr>
            <w:tcW w:w="1843" w:type="dxa"/>
            <w:gridSpan w:val="2"/>
            <w:vAlign w:val="center"/>
          </w:tcPr>
          <w:p w14:paraId="473AB07D" w14:textId="77777777" w:rsidR="00B84BCA" w:rsidRPr="00162F98" w:rsidRDefault="00B84BCA" w:rsidP="00B84BCA">
            <w:pPr>
              <w:spacing w:before="60" w:after="60" w:line="240" w:lineRule="auto"/>
              <w:rPr>
                <w:rFonts w:ascii="Times New Roman" w:hAnsi="Times New Roman"/>
                <w:sz w:val="18"/>
                <w:szCs w:val="18"/>
              </w:rPr>
            </w:pPr>
            <w:r w:rsidRPr="000F33E9">
              <w:rPr>
                <w:rFonts w:ascii="Times New Roman" w:hAnsi="Times New Roman"/>
                <w:sz w:val="18"/>
                <w:szCs w:val="18"/>
              </w:rPr>
              <w:t>Toprak üstü</w:t>
            </w:r>
          </w:p>
        </w:tc>
        <w:tc>
          <w:tcPr>
            <w:tcW w:w="1701" w:type="dxa"/>
            <w:vAlign w:val="center"/>
          </w:tcPr>
          <w:p w14:paraId="319197D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397A99D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F6D0102" w14:textId="77777777" w:rsidR="00B84BCA" w:rsidRPr="00B132F0" w:rsidRDefault="00B84BCA" w:rsidP="00B84BCA">
            <w:pPr>
              <w:tabs>
                <w:tab w:val="left" w:pos="567"/>
              </w:tabs>
              <w:spacing w:before="60" w:after="60" w:line="240" w:lineRule="auto"/>
              <w:rPr>
                <w:rFonts w:ascii="Times New Roman" w:eastAsia="Times New Roman" w:hAnsi="Times New Roman"/>
                <w:bCs/>
                <w:color w:val="00B050"/>
                <w:sz w:val="18"/>
                <w:szCs w:val="18"/>
                <w:lang w:eastAsia="tr-TR"/>
              </w:rPr>
            </w:pPr>
          </w:p>
        </w:tc>
      </w:tr>
      <w:tr w:rsidR="00B84BCA" w:rsidRPr="00162F98" w14:paraId="17028394" w14:textId="77777777" w:rsidTr="0054110F">
        <w:trPr>
          <w:gridAfter w:val="2"/>
          <w:wAfter w:w="3543" w:type="dxa"/>
          <w:cantSplit/>
          <w:trHeight w:val="454"/>
        </w:trPr>
        <w:tc>
          <w:tcPr>
            <w:tcW w:w="675" w:type="dxa"/>
            <w:vAlign w:val="center"/>
          </w:tcPr>
          <w:p w14:paraId="588F7B7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380220E" w14:textId="77777777" w:rsidR="00B84BCA" w:rsidRPr="000F33E9" w:rsidRDefault="00B84BCA" w:rsidP="00B84BCA">
            <w:pPr>
              <w:spacing w:before="60" w:after="60" w:line="240" w:lineRule="auto"/>
              <w:rPr>
                <w:rFonts w:ascii="Times New Roman" w:hAnsi="Times New Roman"/>
                <w:b/>
                <w:sz w:val="18"/>
                <w:szCs w:val="18"/>
              </w:rPr>
            </w:pPr>
            <w:r w:rsidRPr="000F33E9">
              <w:rPr>
                <w:rFonts w:ascii="Times New Roman" w:hAnsi="Times New Roman"/>
                <w:b/>
                <w:i/>
                <w:sz w:val="18"/>
                <w:szCs w:val="18"/>
              </w:rPr>
              <w:t>Mentha piperita</w:t>
            </w:r>
            <w:r w:rsidRPr="000F33E9">
              <w:rPr>
                <w:rFonts w:ascii="Times New Roman" w:hAnsi="Times New Roman"/>
                <w:b/>
                <w:sz w:val="18"/>
                <w:szCs w:val="18"/>
              </w:rPr>
              <w:t xml:space="preserve"> L.</w:t>
            </w:r>
            <w:r w:rsidRPr="000F33E9">
              <w:rPr>
                <w:rStyle w:val="DipnotBavurusu"/>
                <w:rFonts w:ascii="Times New Roman" w:hAnsi="Times New Roman"/>
                <w:b/>
                <w:sz w:val="18"/>
                <w:szCs w:val="18"/>
              </w:rPr>
              <w:footnoteReference w:id="36"/>
            </w:r>
          </w:p>
          <w:p w14:paraId="35A731CD" w14:textId="77777777" w:rsidR="00B84BCA" w:rsidRPr="000F33E9" w:rsidRDefault="00B84BCA" w:rsidP="00B84BCA">
            <w:pPr>
              <w:spacing w:before="60" w:after="60" w:line="240" w:lineRule="auto"/>
              <w:rPr>
                <w:rFonts w:ascii="Times New Roman" w:hAnsi="Times New Roman"/>
                <w:b/>
                <w:i/>
                <w:sz w:val="18"/>
                <w:szCs w:val="18"/>
              </w:rPr>
            </w:pPr>
            <w:r w:rsidRPr="000F33E9">
              <w:rPr>
                <w:rFonts w:ascii="Times New Roman" w:hAnsi="Times New Roman"/>
                <w:i/>
                <w:sz w:val="18"/>
                <w:szCs w:val="18"/>
              </w:rPr>
              <w:t>[Mentha nigricans</w:t>
            </w:r>
            <w:r w:rsidRPr="000F33E9">
              <w:rPr>
                <w:rFonts w:ascii="Times New Roman" w:hAnsi="Times New Roman"/>
                <w:sz w:val="18"/>
                <w:szCs w:val="18"/>
              </w:rPr>
              <w:t xml:space="preserve"> Mill.</w:t>
            </w:r>
            <w:r w:rsidRPr="000F33E9">
              <w:rPr>
                <w:rFonts w:ascii="Times New Roman" w:hAnsi="Times New Roman"/>
                <w:i/>
                <w:sz w:val="18"/>
                <w:szCs w:val="18"/>
              </w:rPr>
              <w:t>]</w:t>
            </w:r>
          </w:p>
        </w:tc>
        <w:tc>
          <w:tcPr>
            <w:tcW w:w="1417" w:type="dxa"/>
            <w:vAlign w:val="center"/>
          </w:tcPr>
          <w:p w14:paraId="6A2E6095" w14:textId="77777777" w:rsidR="00B84BCA" w:rsidRPr="000F33E9" w:rsidRDefault="00B84BCA" w:rsidP="00B84BCA">
            <w:pPr>
              <w:spacing w:before="60" w:after="60" w:line="240" w:lineRule="auto"/>
              <w:rPr>
                <w:rFonts w:ascii="Times New Roman" w:hAnsi="Times New Roman"/>
                <w:sz w:val="18"/>
                <w:szCs w:val="18"/>
              </w:rPr>
            </w:pPr>
            <w:r w:rsidRPr="000F33E9">
              <w:rPr>
                <w:rFonts w:ascii="Times New Roman" w:hAnsi="Times New Roman"/>
                <w:sz w:val="18"/>
                <w:szCs w:val="18"/>
              </w:rPr>
              <w:t>Tıbbi nane</w:t>
            </w:r>
          </w:p>
        </w:tc>
        <w:tc>
          <w:tcPr>
            <w:tcW w:w="1418" w:type="dxa"/>
            <w:vAlign w:val="center"/>
          </w:tcPr>
          <w:p w14:paraId="103C2F8A" w14:textId="77777777" w:rsidR="00B84BCA" w:rsidRPr="000F33E9" w:rsidRDefault="00B84BCA" w:rsidP="00B84BCA">
            <w:pPr>
              <w:spacing w:before="60" w:after="60" w:line="240" w:lineRule="auto"/>
              <w:rPr>
                <w:rFonts w:ascii="Times New Roman" w:hAnsi="Times New Roman"/>
                <w:sz w:val="18"/>
                <w:szCs w:val="18"/>
              </w:rPr>
            </w:pPr>
            <w:r w:rsidRPr="000F33E9">
              <w:rPr>
                <w:rFonts w:ascii="Times New Roman" w:hAnsi="Times New Roman"/>
                <w:sz w:val="18"/>
                <w:szCs w:val="18"/>
              </w:rPr>
              <w:t>Peppermint</w:t>
            </w:r>
          </w:p>
        </w:tc>
        <w:tc>
          <w:tcPr>
            <w:tcW w:w="1843" w:type="dxa"/>
            <w:gridSpan w:val="2"/>
            <w:vAlign w:val="center"/>
          </w:tcPr>
          <w:p w14:paraId="6FF87AD3" w14:textId="77777777" w:rsidR="00B84BCA" w:rsidRPr="000F33E9" w:rsidRDefault="00B84BCA" w:rsidP="00B84BCA">
            <w:pPr>
              <w:spacing w:before="60" w:after="60" w:line="240" w:lineRule="auto"/>
              <w:rPr>
                <w:rFonts w:ascii="Times New Roman" w:hAnsi="Times New Roman"/>
                <w:sz w:val="18"/>
                <w:szCs w:val="18"/>
              </w:rPr>
            </w:pPr>
            <w:r w:rsidRPr="000F33E9">
              <w:rPr>
                <w:rFonts w:ascii="Times New Roman" w:hAnsi="Times New Roman"/>
                <w:sz w:val="18"/>
                <w:szCs w:val="18"/>
              </w:rPr>
              <w:t>Toprak üstü</w:t>
            </w:r>
          </w:p>
        </w:tc>
        <w:tc>
          <w:tcPr>
            <w:tcW w:w="1701" w:type="dxa"/>
            <w:vAlign w:val="center"/>
          </w:tcPr>
          <w:p w14:paraId="2A8CEB9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B379C5B"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F76435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2C71FCB" w14:textId="77777777" w:rsidTr="0054110F">
        <w:trPr>
          <w:gridAfter w:val="2"/>
          <w:wAfter w:w="3543" w:type="dxa"/>
          <w:cantSplit/>
          <w:trHeight w:val="454"/>
        </w:trPr>
        <w:tc>
          <w:tcPr>
            <w:tcW w:w="675" w:type="dxa"/>
            <w:vAlign w:val="center"/>
          </w:tcPr>
          <w:p w14:paraId="567E7AD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D3C4FAB" w14:textId="77777777" w:rsidR="00B84BCA" w:rsidRPr="000F33E9" w:rsidRDefault="00B84BCA" w:rsidP="00B84BCA">
            <w:pPr>
              <w:spacing w:before="60" w:after="60" w:line="240" w:lineRule="auto"/>
              <w:rPr>
                <w:rFonts w:ascii="Times New Roman" w:hAnsi="Times New Roman"/>
                <w:b/>
                <w:sz w:val="18"/>
                <w:szCs w:val="18"/>
              </w:rPr>
            </w:pPr>
            <w:r w:rsidRPr="000F33E9">
              <w:rPr>
                <w:rFonts w:ascii="Times New Roman" w:hAnsi="Times New Roman"/>
                <w:b/>
                <w:i/>
                <w:sz w:val="18"/>
                <w:szCs w:val="18"/>
              </w:rPr>
              <w:t>Mentha pulegium</w:t>
            </w:r>
            <w:r w:rsidRPr="000F33E9">
              <w:rPr>
                <w:rFonts w:ascii="Times New Roman" w:hAnsi="Times New Roman"/>
                <w:b/>
                <w:sz w:val="18"/>
                <w:szCs w:val="18"/>
              </w:rPr>
              <w:t xml:space="preserve"> L.</w:t>
            </w:r>
          </w:p>
          <w:p w14:paraId="1DC935BB" w14:textId="77777777" w:rsidR="00B84BCA" w:rsidRPr="000F33E9" w:rsidRDefault="00B84BCA" w:rsidP="00B84BCA">
            <w:pPr>
              <w:spacing w:before="60" w:after="60" w:line="240" w:lineRule="auto"/>
              <w:rPr>
                <w:rFonts w:ascii="Times New Roman" w:hAnsi="Times New Roman"/>
                <w:b/>
                <w:sz w:val="18"/>
                <w:szCs w:val="18"/>
              </w:rPr>
            </w:pPr>
            <w:r w:rsidRPr="000F33E9">
              <w:rPr>
                <w:rFonts w:ascii="Times New Roman" w:hAnsi="Times New Roman"/>
                <w:i/>
                <w:sz w:val="18"/>
                <w:szCs w:val="18"/>
              </w:rPr>
              <w:t>[Calamintha fenzlii</w:t>
            </w:r>
            <w:r w:rsidRPr="000F33E9">
              <w:rPr>
                <w:rFonts w:ascii="Times New Roman" w:hAnsi="Times New Roman"/>
                <w:sz w:val="18"/>
                <w:szCs w:val="18"/>
              </w:rPr>
              <w:t xml:space="preserve"> Vis.</w:t>
            </w:r>
            <w:r w:rsidRPr="000F33E9">
              <w:rPr>
                <w:rFonts w:ascii="Times New Roman" w:hAnsi="Times New Roman"/>
                <w:i/>
                <w:sz w:val="18"/>
                <w:szCs w:val="18"/>
              </w:rPr>
              <w:t>]</w:t>
            </w:r>
          </w:p>
        </w:tc>
        <w:tc>
          <w:tcPr>
            <w:tcW w:w="1417" w:type="dxa"/>
            <w:vAlign w:val="center"/>
          </w:tcPr>
          <w:p w14:paraId="4B1EFBE8" w14:textId="77777777" w:rsidR="00B84BCA" w:rsidRPr="000F33E9" w:rsidRDefault="00B84BCA" w:rsidP="00B84BCA">
            <w:pPr>
              <w:spacing w:before="60" w:after="60" w:line="240" w:lineRule="auto"/>
              <w:rPr>
                <w:rFonts w:ascii="Times New Roman" w:hAnsi="Times New Roman"/>
                <w:sz w:val="18"/>
                <w:szCs w:val="18"/>
              </w:rPr>
            </w:pPr>
            <w:r w:rsidRPr="000F33E9">
              <w:rPr>
                <w:rFonts w:ascii="Times New Roman" w:hAnsi="Times New Roman"/>
                <w:sz w:val="18"/>
                <w:szCs w:val="18"/>
              </w:rPr>
              <w:t>Yarpuz, Filisgin, Filiskin</w:t>
            </w:r>
          </w:p>
        </w:tc>
        <w:tc>
          <w:tcPr>
            <w:tcW w:w="1418" w:type="dxa"/>
            <w:vAlign w:val="center"/>
          </w:tcPr>
          <w:p w14:paraId="7EB2DD3A" w14:textId="77777777" w:rsidR="00B84BCA" w:rsidRPr="000F33E9" w:rsidRDefault="00B84BCA" w:rsidP="00B84BCA">
            <w:pPr>
              <w:spacing w:before="60" w:after="60" w:line="240" w:lineRule="auto"/>
              <w:rPr>
                <w:rFonts w:ascii="Times New Roman" w:hAnsi="Times New Roman"/>
                <w:sz w:val="18"/>
                <w:szCs w:val="18"/>
              </w:rPr>
            </w:pPr>
            <w:r w:rsidRPr="000F33E9">
              <w:rPr>
                <w:rFonts w:ascii="Times New Roman" w:hAnsi="Times New Roman"/>
                <w:sz w:val="18"/>
                <w:szCs w:val="18"/>
              </w:rPr>
              <w:t>Pennyroyal</w:t>
            </w:r>
          </w:p>
        </w:tc>
        <w:tc>
          <w:tcPr>
            <w:tcW w:w="1843" w:type="dxa"/>
            <w:gridSpan w:val="2"/>
            <w:vAlign w:val="center"/>
          </w:tcPr>
          <w:p w14:paraId="2EDDF421" w14:textId="77777777" w:rsidR="00B84BCA" w:rsidRPr="000F33E9" w:rsidRDefault="00B84BCA" w:rsidP="00B84BCA">
            <w:pPr>
              <w:spacing w:before="60" w:after="60" w:line="240" w:lineRule="auto"/>
              <w:rPr>
                <w:rFonts w:ascii="Times New Roman" w:hAnsi="Times New Roman"/>
                <w:sz w:val="18"/>
                <w:szCs w:val="18"/>
              </w:rPr>
            </w:pPr>
            <w:r w:rsidRPr="000F33E9">
              <w:rPr>
                <w:rFonts w:ascii="Times New Roman" w:hAnsi="Times New Roman"/>
                <w:sz w:val="18"/>
                <w:szCs w:val="18"/>
              </w:rPr>
              <w:t>Toprak üstü</w:t>
            </w:r>
          </w:p>
        </w:tc>
        <w:tc>
          <w:tcPr>
            <w:tcW w:w="1701" w:type="dxa"/>
            <w:vAlign w:val="center"/>
          </w:tcPr>
          <w:p w14:paraId="13EB6BC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4992B0A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B90883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DCD7EF2" w14:textId="77777777" w:rsidTr="0054110F">
        <w:trPr>
          <w:gridAfter w:val="2"/>
          <w:wAfter w:w="3543" w:type="dxa"/>
          <w:cantSplit/>
          <w:trHeight w:val="340"/>
        </w:trPr>
        <w:tc>
          <w:tcPr>
            <w:tcW w:w="675" w:type="dxa"/>
            <w:vAlign w:val="center"/>
          </w:tcPr>
          <w:p w14:paraId="7C1B78D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4F80F53" w14:textId="77777777" w:rsidR="00B84BCA" w:rsidRPr="000F33E9" w:rsidRDefault="00B84BCA" w:rsidP="00B84BCA">
            <w:pPr>
              <w:spacing w:before="60" w:after="60" w:line="240" w:lineRule="auto"/>
              <w:rPr>
                <w:rFonts w:ascii="Times New Roman" w:hAnsi="Times New Roman"/>
                <w:b/>
                <w:i/>
                <w:sz w:val="18"/>
                <w:szCs w:val="18"/>
              </w:rPr>
            </w:pPr>
            <w:r w:rsidRPr="000F33E9">
              <w:rPr>
                <w:rFonts w:ascii="Times New Roman" w:hAnsi="Times New Roman"/>
                <w:b/>
                <w:i/>
                <w:sz w:val="18"/>
                <w:szCs w:val="18"/>
              </w:rPr>
              <w:t>Mentha x rotundifolia Sole.</w:t>
            </w:r>
          </w:p>
        </w:tc>
        <w:tc>
          <w:tcPr>
            <w:tcW w:w="1417" w:type="dxa"/>
            <w:vAlign w:val="center"/>
          </w:tcPr>
          <w:p w14:paraId="7B70AB9B" w14:textId="77777777" w:rsidR="00B84BCA" w:rsidRPr="000F33E9" w:rsidRDefault="00B84BCA" w:rsidP="00B84BCA">
            <w:pPr>
              <w:spacing w:before="60" w:after="60" w:line="240" w:lineRule="auto"/>
              <w:rPr>
                <w:rFonts w:ascii="Times New Roman" w:hAnsi="Times New Roman"/>
                <w:sz w:val="18"/>
                <w:szCs w:val="18"/>
              </w:rPr>
            </w:pPr>
            <w:r>
              <w:rPr>
                <w:rFonts w:ascii="Times New Roman" w:hAnsi="Times New Roman"/>
                <w:sz w:val="18"/>
                <w:szCs w:val="18"/>
              </w:rPr>
              <w:t xml:space="preserve"> ---</w:t>
            </w:r>
          </w:p>
        </w:tc>
        <w:tc>
          <w:tcPr>
            <w:tcW w:w="1418" w:type="dxa"/>
            <w:vAlign w:val="center"/>
          </w:tcPr>
          <w:p w14:paraId="2C744BF3" w14:textId="77777777" w:rsidR="00B84BCA" w:rsidRPr="000F33E9" w:rsidRDefault="00B84BCA" w:rsidP="00B84BCA">
            <w:pPr>
              <w:spacing w:before="60" w:after="60" w:line="240" w:lineRule="auto"/>
              <w:rPr>
                <w:rFonts w:ascii="Times New Roman" w:hAnsi="Times New Roman"/>
                <w:sz w:val="18"/>
                <w:szCs w:val="18"/>
              </w:rPr>
            </w:pPr>
            <w:r w:rsidRPr="000F33E9">
              <w:rPr>
                <w:rFonts w:ascii="Times New Roman" w:hAnsi="Times New Roman"/>
                <w:sz w:val="18"/>
                <w:szCs w:val="18"/>
              </w:rPr>
              <w:t>False apple mint, Egyptian mint</w:t>
            </w:r>
          </w:p>
        </w:tc>
        <w:tc>
          <w:tcPr>
            <w:tcW w:w="1843" w:type="dxa"/>
            <w:gridSpan w:val="2"/>
            <w:vAlign w:val="center"/>
          </w:tcPr>
          <w:p w14:paraId="04927FD3" w14:textId="77777777" w:rsidR="00B84BCA" w:rsidRPr="000F33E9" w:rsidRDefault="00B84BCA" w:rsidP="00B84BCA">
            <w:pPr>
              <w:spacing w:before="60" w:after="60" w:line="240" w:lineRule="auto"/>
              <w:rPr>
                <w:rFonts w:ascii="Times New Roman" w:hAnsi="Times New Roman"/>
                <w:sz w:val="18"/>
                <w:szCs w:val="18"/>
              </w:rPr>
            </w:pPr>
            <w:r w:rsidRPr="000F33E9">
              <w:rPr>
                <w:rFonts w:ascii="Times New Roman" w:hAnsi="Times New Roman"/>
                <w:sz w:val="18"/>
                <w:szCs w:val="18"/>
              </w:rPr>
              <w:t>Toprak üstü</w:t>
            </w:r>
          </w:p>
        </w:tc>
        <w:tc>
          <w:tcPr>
            <w:tcW w:w="1701" w:type="dxa"/>
            <w:vAlign w:val="center"/>
          </w:tcPr>
          <w:p w14:paraId="033E6D44" w14:textId="77777777" w:rsidR="00B84BCA" w:rsidRPr="00162F98" w:rsidRDefault="00B84BCA" w:rsidP="00B84BCA">
            <w:pPr>
              <w:spacing w:before="60" w:after="60" w:line="240" w:lineRule="auto"/>
              <w:rPr>
                <w:rFonts w:ascii="Times New Roman" w:hAnsi="Times New Roman"/>
                <w:sz w:val="18"/>
                <w:szCs w:val="18"/>
              </w:rPr>
            </w:pPr>
            <w:r>
              <w:rPr>
                <w:rFonts w:ascii="Times New Roman" w:hAnsi="Times New Roman"/>
                <w:sz w:val="18"/>
                <w:szCs w:val="18"/>
              </w:rPr>
              <w:t xml:space="preserve">Herb </w:t>
            </w:r>
            <w:r w:rsidRPr="00162F98">
              <w:rPr>
                <w:rFonts w:ascii="Times New Roman" w:eastAsia="Times New Roman" w:hAnsi="Times New Roman"/>
                <w:bCs/>
                <w:sz w:val="18"/>
                <w:szCs w:val="18"/>
                <w:lang w:eastAsia="tr-TR"/>
              </w:rPr>
              <w:t>[herba]</w:t>
            </w:r>
          </w:p>
        </w:tc>
        <w:tc>
          <w:tcPr>
            <w:tcW w:w="1135" w:type="dxa"/>
            <w:gridSpan w:val="2"/>
            <w:vAlign w:val="center"/>
          </w:tcPr>
          <w:p w14:paraId="0CF2723E" w14:textId="77777777" w:rsidR="00B84BCA" w:rsidRPr="00D40A2F" w:rsidRDefault="00B84BCA" w:rsidP="00B84BCA">
            <w:pPr>
              <w:spacing w:before="60" w:after="60" w:line="240" w:lineRule="auto"/>
              <w:jc w:val="center"/>
              <w:rPr>
                <w:rFonts w:ascii="Times New Roman" w:hAnsi="Times New Roman"/>
                <w:sz w:val="18"/>
                <w:szCs w:val="18"/>
              </w:rPr>
            </w:pPr>
            <w:r w:rsidRPr="00D40A2F">
              <w:rPr>
                <w:rFonts w:ascii="Times New Roman" w:hAnsi="Times New Roman"/>
                <w:sz w:val="18"/>
                <w:szCs w:val="18"/>
              </w:rPr>
              <w:t>P</w:t>
            </w:r>
          </w:p>
        </w:tc>
        <w:tc>
          <w:tcPr>
            <w:tcW w:w="3543" w:type="dxa"/>
            <w:gridSpan w:val="2"/>
            <w:vAlign w:val="center"/>
          </w:tcPr>
          <w:p w14:paraId="4C15724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6B9E7FA" w14:textId="77777777" w:rsidTr="0054110F">
        <w:trPr>
          <w:gridAfter w:val="2"/>
          <w:wAfter w:w="3543" w:type="dxa"/>
          <w:cantSplit/>
          <w:trHeight w:val="340"/>
        </w:trPr>
        <w:tc>
          <w:tcPr>
            <w:tcW w:w="675" w:type="dxa"/>
            <w:vAlign w:val="center"/>
          </w:tcPr>
          <w:p w14:paraId="7F8BFC2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8564AB3" w14:textId="77777777" w:rsidR="00B84BCA" w:rsidRPr="000F33E9" w:rsidRDefault="00B84BCA" w:rsidP="00B84BCA">
            <w:pPr>
              <w:spacing w:before="60" w:after="60" w:line="240" w:lineRule="auto"/>
              <w:rPr>
                <w:rFonts w:ascii="Times New Roman" w:hAnsi="Times New Roman"/>
                <w:b/>
                <w:sz w:val="18"/>
                <w:szCs w:val="18"/>
              </w:rPr>
            </w:pPr>
            <w:r w:rsidRPr="000F33E9">
              <w:rPr>
                <w:rFonts w:ascii="Times New Roman" w:hAnsi="Times New Roman"/>
                <w:b/>
                <w:i/>
                <w:sz w:val="18"/>
                <w:szCs w:val="18"/>
              </w:rPr>
              <w:t xml:space="preserve">Mentha spicata </w:t>
            </w:r>
            <w:r w:rsidRPr="000F33E9">
              <w:rPr>
                <w:rFonts w:ascii="Times New Roman" w:hAnsi="Times New Roman"/>
                <w:b/>
                <w:sz w:val="18"/>
                <w:szCs w:val="18"/>
              </w:rPr>
              <w:t xml:space="preserve">L. </w:t>
            </w:r>
          </w:p>
        </w:tc>
        <w:tc>
          <w:tcPr>
            <w:tcW w:w="1417" w:type="dxa"/>
            <w:vAlign w:val="center"/>
          </w:tcPr>
          <w:p w14:paraId="617C94B6" w14:textId="77777777" w:rsidR="00B84BCA" w:rsidRPr="00A10302" w:rsidRDefault="00B84BCA" w:rsidP="00B84BCA">
            <w:pPr>
              <w:spacing w:before="60" w:after="60" w:line="240" w:lineRule="auto"/>
              <w:rPr>
                <w:rFonts w:ascii="Times New Roman" w:hAnsi="Times New Roman"/>
                <w:strike/>
                <w:sz w:val="18"/>
                <w:szCs w:val="18"/>
              </w:rPr>
            </w:pPr>
            <w:r w:rsidRPr="00A10302">
              <w:rPr>
                <w:rFonts w:ascii="Times New Roman" w:hAnsi="Times New Roman"/>
                <w:sz w:val="18"/>
                <w:szCs w:val="18"/>
              </w:rPr>
              <w:t>Bahçe nanesi, Kıvırcık nane</w:t>
            </w:r>
          </w:p>
        </w:tc>
        <w:tc>
          <w:tcPr>
            <w:tcW w:w="1418" w:type="dxa"/>
            <w:vAlign w:val="center"/>
          </w:tcPr>
          <w:p w14:paraId="0361E23D" w14:textId="77777777" w:rsidR="00B84BCA" w:rsidRPr="00A10302" w:rsidRDefault="00B84BCA" w:rsidP="00B84BCA">
            <w:pPr>
              <w:spacing w:before="60" w:after="60" w:line="240" w:lineRule="auto"/>
              <w:rPr>
                <w:rFonts w:ascii="Times New Roman" w:hAnsi="Times New Roman"/>
                <w:strike/>
                <w:sz w:val="18"/>
                <w:szCs w:val="18"/>
              </w:rPr>
            </w:pPr>
            <w:r w:rsidRPr="00A10302">
              <w:rPr>
                <w:rFonts w:ascii="Times New Roman" w:hAnsi="Times New Roman"/>
                <w:sz w:val="18"/>
                <w:szCs w:val="18"/>
              </w:rPr>
              <w:t>Spear mint</w:t>
            </w:r>
          </w:p>
        </w:tc>
        <w:tc>
          <w:tcPr>
            <w:tcW w:w="1843" w:type="dxa"/>
            <w:gridSpan w:val="2"/>
            <w:vAlign w:val="center"/>
          </w:tcPr>
          <w:p w14:paraId="5D30E2A6" w14:textId="77777777" w:rsidR="00B84BCA" w:rsidRPr="000F33E9" w:rsidRDefault="00B84BCA" w:rsidP="00B84BCA">
            <w:pPr>
              <w:spacing w:before="60" w:after="60" w:line="240" w:lineRule="auto"/>
              <w:rPr>
                <w:rFonts w:ascii="Times New Roman" w:hAnsi="Times New Roman"/>
                <w:sz w:val="18"/>
                <w:szCs w:val="18"/>
              </w:rPr>
            </w:pPr>
            <w:r w:rsidRPr="000F33E9">
              <w:rPr>
                <w:rFonts w:ascii="Times New Roman" w:hAnsi="Times New Roman"/>
                <w:sz w:val="18"/>
                <w:szCs w:val="18"/>
              </w:rPr>
              <w:t>Toprak üstü</w:t>
            </w:r>
          </w:p>
        </w:tc>
        <w:tc>
          <w:tcPr>
            <w:tcW w:w="1701" w:type="dxa"/>
            <w:vAlign w:val="center"/>
          </w:tcPr>
          <w:p w14:paraId="3773E5C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441E2B8"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EA3A33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D237D64" w14:textId="77777777" w:rsidTr="0054110F">
        <w:trPr>
          <w:gridAfter w:val="2"/>
          <w:wAfter w:w="3543" w:type="dxa"/>
          <w:cantSplit/>
          <w:trHeight w:val="340"/>
        </w:trPr>
        <w:tc>
          <w:tcPr>
            <w:tcW w:w="675" w:type="dxa"/>
            <w:vAlign w:val="center"/>
          </w:tcPr>
          <w:p w14:paraId="2505179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F67F246" w14:textId="77777777" w:rsidR="00B84BCA" w:rsidRPr="004F256B" w:rsidRDefault="00B84BCA" w:rsidP="00B84BCA">
            <w:pPr>
              <w:spacing w:before="60" w:after="60" w:line="240" w:lineRule="auto"/>
              <w:rPr>
                <w:rFonts w:ascii="Times New Roman" w:hAnsi="Times New Roman"/>
                <w:b/>
                <w:i/>
                <w:sz w:val="18"/>
                <w:szCs w:val="18"/>
              </w:rPr>
            </w:pPr>
            <w:r w:rsidRPr="004F256B">
              <w:rPr>
                <w:rFonts w:ascii="Times New Roman" w:hAnsi="Times New Roman"/>
                <w:b/>
                <w:i/>
                <w:sz w:val="18"/>
                <w:szCs w:val="18"/>
              </w:rPr>
              <w:t xml:space="preserve">Mentha suaveolens </w:t>
            </w:r>
            <w:r w:rsidRPr="004F256B">
              <w:rPr>
                <w:rFonts w:ascii="Times New Roman" w:hAnsi="Times New Roman"/>
                <w:b/>
                <w:sz w:val="18"/>
                <w:szCs w:val="18"/>
              </w:rPr>
              <w:t>Ehrh.   [</w:t>
            </w:r>
            <w:r w:rsidRPr="004F256B">
              <w:rPr>
                <w:rFonts w:ascii="Times New Roman" w:hAnsi="Times New Roman"/>
                <w:i/>
                <w:sz w:val="18"/>
                <w:szCs w:val="18"/>
              </w:rPr>
              <w:t>Mentha barcinonensis</w:t>
            </w:r>
            <w:r w:rsidRPr="004F256B">
              <w:rPr>
                <w:rFonts w:ascii="Times New Roman" w:hAnsi="Times New Roman"/>
                <w:sz w:val="18"/>
                <w:szCs w:val="18"/>
              </w:rPr>
              <w:t xml:space="preserve"> Sennen,  </w:t>
            </w:r>
            <w:r w:rsidRPr="004F256B">
              <w:rPr>
                <w:rFonts w:ascii="Times New Roman" w:hAnsi="Times New Roman"/>
                <w:i/>
                <w:sz w:val="18"/>
                <w:szCs w:val="18"/>
              </w:rPr>
              <w:t>Mentha bellojocensis</w:t>
            </w:r>
            <w:r w:rsidRPr="004F256B">
              <w:rPr>
                <w:rFonts w:ascii="Times New Roman" w:hAnsi="Times New Roman"/>
                <w:sz w:val="18"/>
                <w:szCs w:val="18"/>
              </w:rPr>
              <w:t xml:space="preserve"> Gillot,                       </w:t>
            </w:r>
            <w:r w:rsidRPr="004F256B">
              <w:rPr>
                <w:rFonts w:ascii="Times New Roman" w:hAnsi="Times New Roman"/>
                <w:i/>
                <w:sz w:val="18"/>
                <w:szCs w:val="18"/>
              </w:rPr>
              <w:t>Mentha bofillii</w:t>
            </w:r>
            <w:r w:rsidRPr="004F256B">
              <w:rPr>
                <w:rFonts w:ascii="Times New Roman" w:hAnsi="Times New Roman"/>
                <w:sz w:val="18"/>
                <w:szCs w:val="18"/>
              </w:rPr>
              <w:t xml:space="preserve"> Sennen]</w:t>
            </w:r>
          </w:p>
        </w:tc>
        <w:tc>
          <w:tcPr>
            <w:tcW w:w="1417" w:type="dxa"/>
            <w:vAlign w:val="center"/>
          </w:tcPr>
          <w:p w14:paraId="61C63428" w14:textId="77777777" w:rsidR="00B84BCA" w:rsidRPr="004F256B" w:rsidRDefault="00B84BCA" w:rsidP="00B84BCA">
            <w:pPr>
              <w:spacing w:before="60" w:after="60" w:line="240" w:lineRule="auto"/>
              <w:rPr>
                <w:rFonts w:ascii="Times New Roman" w:hAnsi="Times New Roman"/>
                <w:sz w:val="20"/>
                <w:szCs w:val="20"/>
              </w:rPr>
            </w:pPr>
            <w:r w:rsidRPr="004F256B">
              <w:rPr>
                <w:rFonts w:ascii="Times New Roman" w:hAnsi="Times New Roman"/>
                <w:sz w:val="20"/>
                <w:szCs w:val="20"/>
              </w:rPr>
              <w:t>Kabanane, Anuk</w:t>
            </w:r>
          </w:p>
        </w:tc>
        <w:tc>
          <w:tcPr>
            <w:tcW w:w="1418" w:type="dxa"/>
            <w:vAlign w:val="center"/>
          </w:tcPr>
          <w:p w14:paraId="0BCBBC60" w14:textId="77777777" w:rsidR="00B84BCA" w:rsidRPr="004F256B" w:rsidRDefault="00B84BCA" w:rsidP="00B84BCA">
            <w:pPr>
              <w:spacing w:before="60" w:after="60" w:line="240" w:lineRule="auto"/>
              <w:rPr>
                <w:rFonts w:ascii="Times New Roman" w:hAnsi="Times New Roman"/>
                <w:sz w:val="20"/>
                <w:szCs w:val="20"/>
              </w:rPr>
            </w:pPr>
            <w:r w:rsidRPr="004F256B">
              <w:rPr>
                <w:rFonts w:ascii="Times New Roman" w:hAnsi="Times New Roman"/>
                <w:sz w:val="20"/>
                <w:szCs w:val="20"/>
              </w:rPr>
              <w:t>Apple mint, Woolly mint, Round-leafed mint</w:t>
            </w:r>
          </w:p>
        </w:tc>
        <w:tc>
          <w:tcPr>
            <w:tcW w:w="1843" w:type="dxa"/>
            <w:gridSpan w:val="2"/>
            <w:vAlign w:val="center"/>
          </w:tcPr>
          <w:p w14:paraId="22065A30" w14:textId="77777777" w:rsidR="00B84BCA" w:rsidRPr="004F256B" w:rsidRDefault="00B84BCA" w:rsidP="00B84BCA">
            <w:pPr>
              <w:spacing w:before="60" w:after="60" w:line="240" w:lineRule="auto"/>
              <w:rPr>
                <w:rFonts w:ascii="Times New Roman" w:hAnsi="Times New Roman"/>
                <w:sz w:val="20"/>
                <w:szCs w:val="20"/>
              </w:rPr>
            </w:pPr>
            <w:r w:rsidRPr="004F256B">
              <w:rPr>
                <w:rFonts w:ascii="Times New Roman" w:hAnsi="Times New Roman"/>
                <w:sz w:val="20"/>
                <w:szCs w:val="20"/>
              </w:rPr>
              <w:t>Toprak üstü kısmının maserasyonu  sonucu elde edilen maseratın distilasyonu ile elde edilen alkol distilatı</w:t>
            </w:r>
          </w:p>
        </w:tc>
        <w:tc>
          <w:tcPr>
            <w:tcW w:w="1701" w:type="dxa"/>
            <w:vAlign w:val="center"/>
          </w:tcPr>
          <w:p w14:paraId="68BE9676" w14:textId="6FD85083" w:rsidR="00B84BCA" w:rsidRPr="004F256B" w:rsidRDefault="00B84BCA" w:rsidP="004F256B">
            <w:pPr>
              <w:spacing w:before="60" w:after="60" w:line="240" w:lineRule="auto"/>
              <w:rPr>
                <w:rFonts w:ascii="Times New Roman" w:hAnsi="Times New Roman"/>
                <w:sz w:val="18"/>
                <w:szCs w:val="18"/>
              </w:rPr>
            </w:pPr>
            <w:r w:rsidRPr="004F256B">
              <w:rPr>
                <w:rFonts w:ascii="Times New Roman" w:hAnsi="Times New Roman"/>
                <w:iCs/>
                <w:sz w:val="18"/>
                <w:szCs w:val="18"/>
              </w:rPr>
              <w:t>Herb</w:t>
            </w:r>
          </w:p>
        </w:tc>
        <w:tc>
          <w:tcPr>
            <w:tcW w:w="1135" w:type="dxa"/>
            <w:gridSpan w:val="2"/>
            <w:vAlign w:val="center"/>
          </w:tcPr>
          <w:p w14:paraId="729F2174" w14:textId="77777777" w:rsidR="00B84BCA" w:rsidRPr="004F256B" w:rsidRDefault="00B84BCA" w:rsidP="00B84BCA">
            <w:pPr>
              <w:spacing w:before="60" w:after="60" w:line="240" w:lineRule="auto"/>
              <w:jc w:val="center"/>
              <w:rPr>
                <w:rFonts w:ascii="Times New Roman" w:hAnsi="Times New Roman"/>
                <w:sz w:val="20"/>
                <w:szCs w:val="20"/>
              </w:rPr>
            </w:pPr>
            <w:r w:rsidRPr="004F256B">
              <w:rPr>
                <w:rFonts w:ascii="Times New Roman" w:hAnsi="Times New Roman"/>
                <w:sz w:val="20"/>
                <w:szCs w:val="20"/>
              </w:rPr>
              <w:t>P</w:t>
            </w:r>
          </w:p>
        </w:tc>
        <w:tc>
          <w:tcPr>
            <w:tcW w:w="3543" w:type="dxa"/>
            <w:gridSpan w:val="2"/>
            <w:vAlign w:val="center"/>
          </w:tcPr>
          <w:p w14:paraId="5DD35141" w14:textId="77777777" w:rsidR="00B84BCA" w:rsidRPr="004F256B"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F256B">
              <w:rPr>
                <w:rFonts w:ascii="Times New Roman" w:eastAsia="Times New Roman" w:hAnsi="Times New Roman"/>
                <w:bCs/>
                <w:sz w:val="18"/>
                <w:szCs w:val="18"/>
                <w:lang w:eastAsia="tr-TR"/>
              </w:rPr>
              <w:t>Alkol distilatı sadece alkollü içkilerin üretiminde kullanılabilir.</w:t>
            </w:r>
          </w:p>
          <w:p w14:paraId="0EE11D08" w14:textId="77777777" w:rsidR="00B84BCA" w:rsidRPr="004F256B"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A82C8B9" w14:textId="77777777" w:rsidTr="0054110F">
        <w:trPr>
          <w:gridAfter w:val="2"/>
          <w:wAfter w:w="3543" w:type="dxa"/>
          <w:cantSplit/>
          <w:trHeight w:val="340"/>
        </w:trPr>
        <w:tc>
          <w:tcPr>
            <w:tcW w:w="675" w:type="dxa"/>
            <w:vAlign w:val="center"/>
          </w:tcPr>
          <w:p w14:paraId="058E5C1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16FB473"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eastAsia="Times New Roman" w:hAnsi="Times New Roman"/>
                <w:b/>
                <w:i/>
                <w:sz w:val="18"/>
                <w:szCs w:val="18"/>
                <w:lang w:eastAsia="tr-TR"/>
              </w:rPr>
              <w:t xml:space="preserve">Mesona </w:t>
            </w:r>
            <w:r w:rsidRPr="00162F98">
              <w:rPr>
                <w:rFonts w:ascii="Times New Roman" w:eastAsia="Times New Roman" w:hAnsi="Times New Roman"/>
                <w:b/>
                <w:sz w:val="18"/>
                <w:szCs w:val="18"/>
                <w:lang w:eastAsia="tr-TR"/>
              </w:rPr>
              <w:t>sp.</w:t>
            </w:r>
          </w:p>
        </w:tc>
        <w:tc>
          <w:tcPr>
            <w:tcW w:w="1417" w:type="dxa"/>
            <w:vAlign w:val="center"/>
          </w:tcPr>
          <w:p w14:paraId="756A6E4D"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Mesona</w:t>
            </w:r>
          </w:p>
        </w:tc>
        <w:tc>
          <w:tcPr>
            <w:tcW w:w="1418" w:type="dxa"/>
            <w:vAlign w:val="center"/>
          </w:tcPr>
          <w:p w14:paraId="0F16679A" w14:textId="77777777" w:rsidR="00B84BCA" w:rsidRPr="00162F98" w:rsidRDefault="00B84BCA" w:rsidP="00B84BCA">
            <w:pPr>
              <w:spacing w:before="60" w:after="60" w:line="240" w:lineRule="auto"/>
              <w:rPr>
                <w:rFonts w:ascii="Times New Roman" w:eastAsia="Times New Roman" w:hAnsi="Times New Roman"/>
                <w:sz w:val="18"/>
                <w:szCs w:val="18"/>
                <w:highlight w:val="yellow"/>
                <w:lang w:eastAsia="tr-TR"/>
              </w:rPr>
            </w:pPr>
            <w:r w:rsidRPr="00162F98">
              <w:rPr>
                <w:rFonts w:ascii="Times New Roman" w:hAnsi="Times New Roman"/>
                <w:sz w:val="18"/>
                <w:szCs w:val="18"/>
              </w:rPr>
              <w:t>Jelly-gras</w:t>
            </w:r>
          </w:p>
        </w:tc>
        <w:tc>
          <w:tcPr>
            <w:tcW w:w="1843" w:type="dxa"/>
            <w:gridSpan w:val="2"/>
            <w:vAlign w:val="center"/>
          </w:tcPr>
          <w:p w14:paraId="69913A8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037E9CF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2B578BD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589D6D9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407009A" w14:textId="77777777" w:rsidTr="0054110F">
        <w:trPr>
          <w:gridAfter w:val="2"/>
          <w:wAfter w:w="3543" w:type="dxa"/>
          <w:cantSplit/>
          <w:trHeight w:val="340"/>
        </w:trPr>
        <w:tc>
          <w:tcPr>
            <w:tcW w:w="675" w:type="dxa"/>
            <w:vAlign w:val="center"/>
          </w:tcPr>
          <w:p w14:paraId="765B2CE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2D5C57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Momordica charantia</w:t>
            </w:r>
            <w:r w:rsidRPr="00162F98">
              <w:rPr>
                <w:rFonts w:ascii="Times New Roman" w:hAnsi="Times New Roman"/>
                <w:b/>
                <w:sz w:val="18"/>
                <w:szCs w:val="18"/>
              </w:rPr>
              <w:t xml:space="preserve"> L.</w:t>
            </w:r>
          </w:p>
          <w:p w14:paraId="7E05980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[Cucumis argyi </w:t>
            </w:r>
            <w:r w:rsidRPr="00162F98">
              <w:rPr>
                <w:rFonts w:ascii="Times New Roman" w:hAnsi="Times New Roman"/>
                <w:sz w:val="18"/>
                <w:szCs w:val="18"/>
              </w:rPr>
              <w:t>H.Lév.</w:t>
            </w:r>
            <w:r w:rsidRPr="00162F98">
              <w:rPr>
                <w:rFonts w:ascii="Times New Roman" w:hAnsi="Times New Roman"/>
                <w:i/>
                <w:sz w:val="18"/>
                <w:szCs w:val="18"/>
              </w:rPr>
              <w:t>]</w:t>
            </w:r>
          </w:p>
        </w:tc>
        <w:tc>
          <w:tcPr>
            <w:tcW w:w="1417" w:type="dxa"/>
            <w:vAlign w:val="center"/>
          </w:tcPr>
          <w:p w14:paraId="37A66C6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Kudret narı</w:t>
            </w:r>
          </w:p>
        </w:tc>
        <w:tc>
          <w:tcPr>
            <w:tcW w:w="1418" w:type="dxa"/>
            <w:vAlign w:val="center"/>
          </w:tcPr>
          <w:p w14:paraId="0698C0A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Balsam apple</w:t>
            </w:r>
          </w:p>
        </w:tc>
        <w:tc>
          <w:tcPr>
            <w:tcW w:w="1843" w:type="dxa"/>
            <w:gridSpan w:val="2"/>
            <w:vAlign w:val="center"/>
          </w:tcPr>
          <w:p w14:paraId="2D235A0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4040869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067851D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0E81F5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2D2974A" w14:textId="77777777" w:rsidTr="0054110F">
        <w:trPr>
          <w:gridAfter w:val="2"/>
          <w:wAfter w:w="3543" w:type="dxa"/>
          <w:cantSplit/>
          <w:trHeight w:val="340"/>
        </w:trPr>
        <w:tc>
          <w:tcPr>
            <w:tcW w:w="675" w:type="dxa"/>
            <w:vAlign w:val="center"/>
          </w:tcPr>
          <w:p w14:paraId="4BAF166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6FB03A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Momordica grosvenorii</w:t>
            </w:r>
            <w:r w:rsidRPr="00162F98">
              <w:rPr>
                <w:rFonts w:ascii="Times New Roman" w:hAnsi="Times New Roman"/>
                <w:b/>
                <w:sz w:val="18"/>
                <w:szCs w:val="18"/>
              </w:rPr>
              <w:t xml:space="preserve"> Swingle</w:t>
            </w:r>
          </w:p>
          <w:p w14:paraId="36C8B54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[Siraitia grosvenorii </w:t>
            </w:r>
            <w:r w:rsidRPr="00162F98">
              <w:rPr>
                <w:rFonts w:ascii="Times New Roman" w:hAnsi="Times New Roman"/>
                <w:sz w:val="18"/>
                <w:szCs w:val="18"/>
              </w:rPr>
              <w:t>(Swingle) C.Jeffrey ex A.M.Lu &amp; Zhi Y.Zhang</w:t>
            </w:r>
            <w:r w:rsidRPr="00162F98">
              <w:rPr>
                <w:rFonts w:ascii="Times New Roman" w:hAnsi="Times New Roman"/>
                <w:i/>
                <w:sz w:val="18"/>
                <w:szCs w:val="18"/>
              </w:rPr>
              <w:t>.]</w:t>
            </w:r>
          </w:p>
        </w:tc>
        <w:tc>
          <w:tcPr>
            <w:tcW w:w="1417" w:type="dxa"/>
            <w:vAlign w:val="center"/>
          </w:tcPr>
          <w:p w14:paraId="4CE0205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w:t>
            </w:r>
          </w:p>
        </w:tc>
        <w:tc>
          <w:tcPr>
            <w:tcW w:w="1418" w:type="dxa"/>
            <w:vAlign w:val="center"/>
          </w:tcPr>
          <w:p w14:paraId="4D4498F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Balsam apple, Bitter melon</w:t>
            </w:r>
          </w:p>
        </w:tc>
        <w:tc>
          <w:tcPr>
            <w:tcW w:w="1843" w:type="dxa"/>
            <w:gridSpan w:val="2"/>
            <w:vAlign w:val="center"/>
          </w:tcPr>
          <w:p w14:paraId="5BAE32B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44DDA77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Fruit [fructus] </w:t>
            </w:r>
            <w:r>
              <w:rPr>
                <w:rFonts w:ascii="Times New Roman" w:hAnsi="Times New Roman"/>
                <w:sz w:val="18"/>
                <w:szCs w:val="18"/>
              </w:rPr>
              <w:t xml:space="preserve">  </w:t>
            </w:r>
          </w:p>
        </w:tc>
        <w:tc>
          <w:tcPr>
            <w:tcW w:w="1135" w:type="dxa"/>
            <w:gridSpan w:val="2"/>
            <w:vAlign w:val="center"/>
          </w:tcPr>
          <w:p w14:paraId="066F926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14F1B2F"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064D91E8" w14:textId="77777777" w:rsidTr="0054110F">
        <w:trPr>
          <w:gridAfter w:val="2"/>
          <w:wAfter w:w="3543" w:type="dxa"/>
          <w:cantSplit/>
          <w:trHeight w:val="340"/>
        </w:trPr>
        <w:tc>
          <w:tcPr>
            <w:tcW w:w="675" w:type="dxa"/>
            <w:vAlign w:val="center"/>
          </w:tcPr>
          <w:p w14:paraId="7402DB1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C9B9AD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Monarda didyma</w:t>
            </w:r>
            <w:r w:rsidRPr="00162F98">
              <w:rPr>
                <w:rFonts w:ascii="Times New Roman" w:hAnsi="Times New Roman"/>
                <w:b/>
                <w:sz w:val="18"/>
                <w:szCs w:val="18"/>
              </w:rPr>
              <w:t xml:space="preserve"> L.</w:t>
            </w:r>
          </w:p>
          <w:p w14:paraId="688FADE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[Monarda coccinea </w:t>
            </w:r>
            <w:r w:rsidRPr="00162F98">
              <w:rPr>
                <w:rFonts w:ascii="Times New Roman" w:hAnsi="Times New Roman"/>
                <w:sz w:val="18"/>
                <w:szCs w:val="18"/>
              </w:rPr>
              <w:t>Michx.</w:t>
            </w:r>
            <w:r w:rsidRPr="00162F98">
              <w:rPr>
                <w:rFonts w:ascii="Times New Roman" w:hAnsi="Times New Roman"/>
                <w:i/>
                <w:sz w:val="18"/>
                <w:szCs w:val="18"/>
              </w:rPr>
              <w:t>]</w:t>
            </w:r>
          </w:p>
        </w:tc>
        <w:tc>
          <w:tcPr>
            <w:tcW w:w="1417" w:type="dxa"/>
            <w:vAlign w:val="center"/>
          </w:tcPr>
          <w:p w14:paraId="6B10410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Monarda</w:t>
            </w:r>
          </w:p>
        </w:tc>
        <w:tc>
          <w:tcPr>
            <w:tcW w:w="1418" w:type="dxa"/>
            <w:vAlign w:val="center"/>
          </w:tcPr>
          <w:p w14:paraId="699C756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Bergamot</w:t>
            </w:r>
          </w:p>
        </w:tc>
        <w:tc>
          <w:tcPr>
            <w:tcW w:w="1843" w:type="dxa"/>
            <w:gridSpan w:val="2"/>
            <w:vAlign w:val="center"/>
          </w:tcPr>
          <w:p w14:paraId="3250B6A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w:t>
            </w:r>
          </w:p>
        </w:tc>
        <w:tc>
          <w:tcPr>
            <w:tcW w:w="1701" w:type="dxa"/>
            <w:vAlign w:val="center"/>
          </w:tcPr>
          <w:p w14:paraId="5D7AF98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51C3B55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C10A9C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8C99256" w14:textId="77777777" w:rsidTr="0054110F">
        <w:trPr>
          <w:cantSplit/>
          <w:trHeight w:val="340"/>
        </w:trPr>
        <w:tc>
          <w:tcPr>
            <w:tcW w:w="675" w:type="dxa"/>
            <w:vMerge w:val="restart"/>
            <w:vAlign w:val="center"/>
          </w:tcPr>
          <w:p w14:paraId="68E3329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6F19C038" w14:textId="77777777" w:rsidR="00B84BCA"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Morinda citrifolia</w:t>
            </w:r>
            <w:r w:rsidRPr="00162F98">
              <w:rPr>
                <w:rFonts w:ascii="Times New Roman" w:hAnsi="Times New Roman"/>
                <w:b/>
                <w:sz w:val="18"/>
                <w:szCs w:val="18"/>
              </w:rPr>
              <w:t xml:space="preserve"> L.</w:t>
            </w:r>
          </w:p>
          <w:p w14:paraId="49F028F7" w14:textId="77777777" w:rsidR="00B84BCA"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 xml:space="preserve">[Morinda citrifolia </w:t>
            </w:r>
            <w:r w:rsidRPr="00162F98">
              <w:rPr>
                <w:rFonts w:ascii="Times New Roman" w:hAnsi="Times New Roman"/>
                <w:sz w:val="18"/>
                <w:szCs w:val="18"/>
              </w:rPr>
              <w:t xml:space="preserve">var. </w:t>
            </w:r>
            <w:r w:rsidRPr="00162F98">
              <w:rPr>
                <w:rFonts w:ascii="Times New Roman" w:hAnsi="Times New Roman"/>
                <w:i/>
                <w:sz w:val="18"/>
                <w:szCs w:val="18"/>
              </w:rPr>
              <w:t xml:space="preserve">bracteata </w:t>
            </w:r>
            <w:r w:rsidRPr="00162F98">
              <w:rPr>
                <w:rFonts w:ascii="Times New Roman" w:hAnsi="Times New Roman"/>
                <w:sz w:val="18"/>
                <w:szCs w:val="18"/>
              </w:rPr>
              <w:t>Kurz.</w:t>
            </w:r>
            <w:r w:rsidRPr="00162F98">
              <w:rPr>
                <w:rFonts w:ascii="Times New Roman" w:hAnsi="Times New Roman"/>
                <w:i/>
                <w:sz w:val="18"/>
                <w:szCs w:val="18"/>
              </w:rPr>
              <w:t>]</w:t>
            </w:r>
          </w:p>
          <w:p w14:paraId="1D60790E" w14:textId="77777777" w:rsidR="00B84BCA" w:rsidRDefault="00B84BCA" w:rsidP="00B84BCA">
            <w:pPr>
              <w:spacing w:before="60" w:after="60" w:line="240" w:lineRule="auto"/>
              <w:rPr>
                <w:rFonts w:ascii="Times New Roman" w:hAnsi="Times New Roman"/>
                <w:i/>
                <w:sz w:val="18"/>
                <w:szCs w:val="18"/>
              </w:rPr>
            </w:pPr>
          </w:p>
          <w:p w14:paraId="1910C217" w14:textId="77777777" w:rsidR="00B84BCA" w:rsidRPr="00162F98" w:rsidRDefault="00B84BCA" w:rsidP="00B84BCA">
            <w:pPr>
              <w:spacing w:before="60" w:after="60" w:line="240" w:lineRule="auto"/>
              <w:rPr>
                <w:rFonts w:ascii="Times New Roman" w:hAnsi="Times New Roman"/>
                <w:b/>
                <w:sz w:val="18"/>
                <w:szCs w:val="18"/>
              </w:rPr>
            </w:pPr>
          </w:p>
        </w:tc>
        <w:tc>
          <w:tcPr>
            <w:tcW w:w="1417" w:type="dxa"/>
            <w:vMerge w:val="restart"/>
            <w:vAlign w:val="center"/>
          </w:tcPr>
          <w:p w14:paraId="32F2A21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Noni</w:t>
            </w:r>
          </w:p>
        </w:tc>
        <w:tc>
          <w:tcPr>
            <w:tcW w:w="1418" w:type="dxa"/>
            <w:vMerge w:val="restart"/>
            <w:vAlign w:val="center"/>
          </w:tcPr>
          <w:p w14:paraId="2140BC2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Noni</w:t>
            </w:r>
          </w:p>
        </w:tc>
        <w:tc>
          <w:tcPr>
            <w:tcW w:w="1843" w:type="dxa"/>
            <w:gridSpan w:val="2"/>
            <w:vAlign w:val="center"/>
          </w:tcPr>
          <w:p w14:paraId="4B7FB4D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Yaprak </w:t>
            </w:r>
          </w:p>
        </w:tc>
        <w:tc>
          <w:tcPr>
            <w:tcW w:w="1701" w:type="dxa"/>
            <w:vAlign w:val="center"/>
          </w:tcPr>
          <w:p w14:paraId="7D4928D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7AB0BBA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91C3076" w14:textId="77777777" w:rsidR="00B84BCA" w:rsidRPr="004F256B" w:rsidRDefault="00B84BCA" w:rsidP="00B84BCA">
            <w:pPr>
              <w:rPr>
                <w:rFonts w:ascii="Times New Roman" w:hAnsi="Times New Roman"/>
                <w:strike/>
                <w:sz w:val="18"/>
                <w:szCs w:val="18"/>
              </w:rPr>
            </w:pPr>
            <w:r w:rsidRPr="004F256B">
              <w:rPr>
                <w:rFonts w:ascii="Times New Roman" w:hAnsi="Times New Roman"/>
                <w:sz w:val="18"/>
                <w:szCs w:val="18"/>
              </w:rPr>
              <w:t>Yaprak kısmının infuzyon olarak kullanımı</w:t>
            </w:r>
            <w:r w:rsidRPr="004F256B">
              <w:rPr>
                <w:rFonts w:ascii="Times New Roman" w:hAnsi="Times New Roman"/>
                <w:bCs/>
                <w:sz w:val="18"/>
                <w:szCs w:val="18"/>
              </w:rPr>
              <w:t xml:space="preserve"> için</w:t>
            </w:r>
            <w:r w:rsidRPr="004F256B">
              <w:rPr>
                <w:rFonts w:ascii="Times New Roman" w:hAnsi="Times New Roman"/>
                <w:sz w:val="18"/>
                <w:szCs w:val="18"/>
              </w:rPr>
              <w:t xml:space="preserve"> Ek-6’da yer alan bilgiler dikkate alınmalıdır</w:t>
            </w:r>
          </w:p>
        </w:tc>
        <w:tc>
          <w:tcPr>
            <w:tcW w:w="3543" w:type="dxa"/>
            <w:gridSpan w:val="2"/>
          </w:tcPr>
          <w:p w14:paraId="797C189F" w14:textId="77777777" w:rsidR="00B84BCA" w:rsidRPr="00D847F6" w:rsidRDefault="00B84BCA" w:rsidP="00B84BCA">
            <w:pPr>
              <w:rPr>
                <w:rFonts w:ascii="Times New Roman" w:hAnsi="Times New Roman"/>
                <w:sz w:val="18"/>
                <w:szCs w:val="18"/>
              </w:rPr>
            </w:pPr>
          </w:p>
        </w:tc>
      </w:tr>
      <w:tr w:rsidR="00B84BCA" w:rsidRPr="00162F98" w14:paraId="277A38B1" w14:textId="77777777" w:rsidTr="0054110F">
        <w:trPr>
          <w:gridAfter w:val="2"/>
          <w:wAfter w:w="3543" w:type="dxa"/>
          <w:cantSplit/>
          <w:trHeight w:val="178"/>
        </w:trPr>
        <w:tc>
          <w:tcPr>
            <w:tcW w:w="675" w:type="dxa"/>
            <w:vMerge/>
            <w:vAlign w:val="center"/>
          </w:tcPr>
          <w:p w14:paraId="57FFA96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0612F585"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206190A9"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59F776B7"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059223B9" w14:textId="77777777" w:rsidR="00B84BCA" w:rsidRPr="00536E91" w:rsidRDefault="00B84BCA" w:rsidP="00B84BCA">
            <w:pPr>
              <w:spacing w:before="60" w:after="60" w:line="240" w:lineRule="auto"/>
              <w:rPr>
                <w:rFonts w:ascii="Times New Roman" w:hAnsi="Times New Roman"/>
                <w:sz w:val="18"/>
                <w:szCs w:val="18"/>
              </w:rPr>
            </w:pPr>
            <w:r w:rsidRPr="00536E91">
              <w:rPr>
                <w:rFonts w:ascii="Times New Roman" w:hAnsi="Times New Roman"/>
                <w:sz w:val="18"/>
                <w:szCs w:val="18"/>
              </w:rPr>
              <w:t>Meyve</w:t>
            </w:r>
          </w:p>
        </w:tc>
        <w:tc>
          <w:tcPr>
            <w:tcW w:w="1701" w:type="dxa"/>
            <w:vAlign w:val="center"/>
          </w:tcPr>
          <w:p w14:paraId="5271307F" w14:textId="77777777" w:rsidR="00B84BCA" w:rsidRPr="00536E91" w:rsidRDefault="00B84BCA" w:rsidP="00B84BCA">
            <w:pPr>
              <w:spacing w:before="60" w:after="60" w:line="240" w:lineRule="auto"/>
              <w:rPr>
                <w:rFonts w:ascii="Times New Roman" w:hAnsi="Times New Roman"/>
                <w:sz w:val="18"/>
                <w:szCs w:val="18"/>
              </w:rPr>
            </w:pPr>
            <w:r w:rsidRPr="00536E91">
              <w:rPr>
                <w:rFonts w:ascii="Times New Roman" w:hAnsi="Times New Roman"/>
                <w:sz w:val="18"/>
                <w:szCs w:val="18"/>
              </w:rPr>
              <w:t>Fruit [fructus]</w:t>
            </w:r>
          </w:p>
        </w:tc>
        <w:tc>
          <w:tcPr>
            <w:tcW w:w="1135" w:type="dxa"/>
            <w:gridSpan w:val="2"/>
            <w:vAlign w:val="center"/>
          </w:tcPr>
          <w:p w14:paraId="5B5E4C21" w14:textId="77777777" w:rsidR="00B84BCA" w:rsidRPr="00536E91" w:rsidRDefault="00B84BCA" w:rsidP="00B84BCA">
            <w:pPr>
              <w:spacing w:before="60" w:after="60" w:line="240" w:lineRule="auto"/>
              <w:jc w:val="center"/>
              <w:rPr>
                <w:rFonts w:ascii="Times New Roman" w:hAnsi="Times New Roman"/>
                <w:sz w:val="18"/>
                <w:szCs w:val="18"/>
              </w:rPr>
            </w:pPr>
            <w:r w:rsidRPr="00536E91">
              <w:rPr>
                <w:rFonts w:ascii="Times New Roman" w:hAnsi="Times New Roman"/>
                <w:sz w:val="18"/>
                <w:szCs w:val="18"/>
              </w:rPr>
              <w:t>P</w:t>
            </w:r>
          </w:p>
        </w:tc>
        <w:tc>
          <w:tcPr>
            <w:tcW w:w="3543" w:type="dxa"/>
            <w:gridSpan w:val="2"/>
            <w:vAlign w:val="center"/>
          </w:tcPr>
          <w:p w14:paraId="4B9B7F94" w14:textId="77777777" w:rsidR="00B84BCA" w:rsidRPr="004F256B"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F256B">
              <w:rPr>
                <w:rFonts w:ascii="Times New Roman" w:hAnsi="Times New Roman"/>
                <w:sz w:val="18"/>
                <w:szCs w:val="18"/>
              </w:rPr>
              <w:t>Meyve suyu, meyve suyu tozu, meyve tozu, m</w:t>
            </w:r>
            <w:r w:rsidRPr="004F256B">
              <w:rPr>
                <w:rFonts w:ascii="Times New Roman" w:hAnsi="Times New Roman"/>
                <w:bCs/>
                <w:sz w:val="18"/>
                <w:szCs w:val="18"/>
              </w:rPr>
              <w:t>eyve püresi ve  konsantratı için</w:t>
            </w:r>
            <w:r w:rsidRPr="004F256B">
              <w:rPr>
                <w:rFonts w:ascii="Times New Roman" w:hAnsi="Times New Roman"/>
                <w:sz w:val="18"/>
                <w:szCs w:val="18"/>
              </w:rPr>
              <w:t xml:space="preserve"> Ek-6’da yer alan bilgiler dikkate alınmalıdır</w:t>
            </w:r>
          </w:p>
        </w:tc>
      </w:tr>
      <w:tr w:rsidR="00B84BCA" w:rsidRPr="00162F98" w14:paraId="66ED4290" w14:textId="77777777" w:rsidTr="0054110F">
        <w:trPr>
          <w:gridAfter w:val="2"/>
          <w:wAfter w:w="3543" w:type="dxa"/>
          <w:cantSplit/>
          <w:trHeight w:val="461"/>
        </w:trPr>
        <w:tc>
          <w:tcPr>
            <w:tcW w:w="675" w:type="dxa"/>
            <w:vMerge w:val="restart"/>
            <w:vAlign w:val="center"/>
          </w:tcPr>
          <w:p w14:paraId="16DDB5A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28F3304" w14:textId="77777777" w:rsidR="00B84BCA" w:rsidRPr="00162F98" w:rsidRDefault="00B84BCA" w:rsidP="00B84BCA">
            <w:pPr>
              <w:spacing w:before="60" w:after="60" w:line="240" w:lineRule="auto"/>
              <w:rPr>
                <w:rFonts w:ascii="Times New Roman" w:hAnsi="Times New Roman"/>
                <w:b/>
                <w:iCs/>
                <w:sz w:val="18"/>
                <w:szCs w:val="18"/>
              </w:rPr>
            </w:pPr>
            <w:r w:rsidRPr="00162F98">
              <w:rPr>
                <w:rFonts w:ascii="Times New Roman" w:hAnsi="Times New Roman"/>
                <w:b/>
                <w:i/>
                <w:iCs/>
                <w:sz w:val="18"/>
                <w:szCs w:val="18"/>
              </w:rPr>
              <w:t xml:space="preserve">Moringa oleifera </w:t>
            </w:r>
            <w:r w:rsidRPr="00162F98">
              <w:rPr>
                <w:rFonts w:ascii="Times New Roman" w:hAnsi="Times New Roman"/>
                <w:b/>
                <w:iCs/>
                <w:sz w:val="18"/>
                <w:szCs w:val="18"/>
              </w:rPr>
              <w:t>Lam.</w:t>
            </w:r>
          </w:p>
          <w:p w14:paraId="5AA50EBF"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i/>
                <w:sz w:val="18"/>
                <w:szCs w:val="18"/>
              </w:rPr>
              <w:t>[</w:t>
            </w:r>
            <w:r w:rsidRPr="00162F98">
              <w:rPr>
                <w:rFonts w:ascii="Times New Roman" w:hAnsi="Times New Roman"/>
                <w:i/>
                <w:iCs/>
                <w:sz w:val="18"/>
                <w:szCs w:val="18"/>
              </w:rPr>
              <w:t xml:space="preserve">Guilandina moringa </w:t>
            </w:r>
            <w:r w:rsidRPr="00162F98">
              <w:rPr>
                <w:rFonts w:ascii="Times New Roman" w:hAnsi="Times New Roman"/>
                <w:iCs/>
                <w:sz w:val="18"/>
                <w:szCs w:val="18"/>
              </w:rPr>
              <w:t>L.</w:t>
            </w:r>
            <w:r w:rsidRPr="00162F98">
              <w:rPr>
                <w:rFonts w:ascii="Times New Roman" w:hAnsi="Times New Roman"/>
                <w:i/>
                <w:sz w:val="18"/>
                <w:szCs w:val="18"/>
              </w:rPr>
              <w:t>]</w:t>
            </w:r>
          </w:p>
        </w:tc>
        <w:tc>
          <w:tcPr>
            <w:tcW w:w="1417" w:type="dxa"/>
            <w:vMerge w:val="restart"/>
            <w:vAlign w:val="center"/>
          </w:tcPr>
          <w:p w14:paraId="09339D9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iCs/>
                <w:sz w:val="18"/>
                <w:szCs w:val="18"/>
              </w:rPr>
              <w:t>Moringa</w:t>
            </w:r>
          </w:p>
        </w:tc>
        <w:tc>
          <w:tcPr>
            <w:tcW w:w="1418" w:type="dxa"/>
            <w:vMerge w:val="restart"/>
            <w:vAlign w:val="center"/>
          </w:tcPr>
          <w:p w14:paraId="1C325CE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iCs/>
                <w:sz w:val="18"/>
                <w:szCs w:val="18"/>
              </w:rPr>
              <w:t>Moringa, Horse-radish tree, Bem-oil tree, Drumstick tree</w:t>
            </w:r>
          </w:p>
        </w:tc>
        <w:tc>
          <w:tcPr>
            <w:tcW w:w="1843" w:type="dxa"/>
            <w:gridSpan w:val="2"/>
            <w:vAlign w:val="center"/>
          </w:tcPr>
          <w:p w14:paraId="53233E6B"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Tohum</w:t>
            </w:r>
          </w:p>
        </w:tc>
        <w:tc>
          <w:tcPr>
            <w:tcW w:w="1701" w:type="dxa"/>
            <w:vAlign w:val="center"/>
          </w:tcPr>
          <w:p w14:paraId="0A1E7EA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4EEE19E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Merge w:val="restart"/>
            <w:vAlign w:val="center"/>
          </w:tcPr>
          <w:p w14:paraId="1F6453B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Pr>
                <w:rFonts w:ascii="Times New Roman" w:eastAsia="Times New Roman" w:hAnsi="Times New Roman"/>
                <w:bCs/>
                <w:sz w:val="18"/>
                <w:szCs w:val="18"/>
                <w:lang w:eastAsia="tr-TR"/>
              </w:rPr>
              <w:t>Ü</w:t>
            </w:r>
            <w:r w:rsidRPr="00162F98">
              <w:rPr>
                <w:rFonts w:ascii="Times New Roman" w:eastAsia="Times New Roman" w:hAnsi="Times New Roman"/>
                <w:bCs/>
                <w:sz w:val="18"/>
                <w:szCs w:val="18"/>
                <w:lang w:eastAsia="tr-TR"/>
              </w:rPr>
              <w:t xml:space="preserve">rünlerin üzerinde </w:t>
            </w:r>
            <w:r w:rsidRPr="00162F98">
              <w:rPr>
                <w:rFonts w:ascii="Times New Roman" w:eastAsia="Times New Roman" w:hAnsi="Times New Roman"/>
                <w:bCs/>
                <w:i/>
                <w:sz w:val="18"/>
                <w:szCs w:val="18"/>
                <w:lang w:eastAsia="tr-TR"/>
              </w:rPr>
              <w:t>“Hamileler tarafından kullanılmamalıdır.”</w:t>
            </w:r>
            <w:r w:rsidRPr="00162F98">
              <w:rPr>
                <w:rFonts w:ascii="Times New Roman" w:eastAsia="Times New Roman" w:hAnsi="Times New Roman"/>
                <w:bCs/>
                <w:sz w:val="18"/>
                <w:szCs w:val="18"/>
                <w:lang w:eastAsia="tr-TR"/>
              </w:rPr>
              <w:t xml:space="preserve"> uyarısına yer verilmelidir.</w:t>
            </w:r>
          </w:p>
        </w:tc>
      </w:tr>
      <w:tr w:rsidR="00B84BCA" w:rsidRPr="00162F98" w14:paraId="680996BB" w14:textId="77777777" w:rsidTr="0054110F">
        <w:trPr>
          <w:gridAfter w:val="2"/>
          <w:wAfter w:w="3543" w:type="dxa"/>
          <w:cantSplit/>
          <w:trHeight w:val="340"/>
        </w:trPr>
        <w:tc>
          <w:tcPr>
            <w:tcW w:w="675" w:type="dxa"/>
            <w:vMerge/>
            <w:vAlign w:val="center"/>
          </w:tcPr>
          <w:p w14:paraId="371F846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4F272115" w14:textId="77777777" w:rsidR="00B84BCA" w:rsidRPr="00162F98" w:rsidRDefault="00B84BCA" w:rsidP="00B84BCA">
            <w:pPr>
              <w:spacing w:before="60" w:after="60" w:line="240" w:lineRule="auto"/>
              <w:rPr>
                <w:rFonts w:ascii="Times New Roman" w:hAnsi="Times New Roman"/>
                <w:b/>
                <w:i/>
                <w:iCs/>
                <w:sz w:val="18"/>
                <w:szCs w:val="18"/>
              </w:rPr>
            </w:pPr>
          </w:p>
        </w:tc>
        <w:tc>
          <w:tcPr>
            <w:tcW w:w="1417" w:type="dxa"/>
            <w:vMerge/>
            <w:vAlign w:val="center"/>
          </w:tcPr>
          <w:p w14:paraId="2B2D0F47" w14:textId="77777777" w:rsidR="00B84BCA" w:rsidRPr="00162F98" w:rsidRDefault="00B84BCA" w:rsidP="00B84BCA">
            <w:pPr>
              <w:spacing w:before="60" w:after="60" w:line="240" w:lineRule="auto"/>
              <w:rPr>
                <w:rFonts w:ascii="Times New Roman" w:hAnsi="Times New Roman"/>
                <w:iCs/>
                <w:sz w:val="18"/>
                <w:szCs w:val="18"/>
              </w:rPr>
            </w:pPr>
          </w:p>
        </w:tc>
        <w:tc>
          <w:tcPr>
            <w:tcW w:w="1418" w:type="dxa"/>
            <w:vMerge/>
            <w:vAlign w:val="center"/>
          </w:tcPr>
          <w:p w14:paraId="7AAFD8CD" w14:textId="77777777" w:rsidR="00B84BCA" w:rsidRPr="00162F98" w:rsidRDefault="00B84BCA" w:rsidP="00B84BCA">
            <w:pPr>
              <w:spacing w:before="60" w:after="60" w:line="240" w:lineRule="auto"/>
              <w:rPr>
                <w:rFonts w:ascii="Times New Roman" w:hAnsi="Times New Roman"/>
                <w:iCs/>
                <w:sz w:val="18"/>
                <w:szCs w:val="18"/>
              </w:rPr>
            </w:pPr>
          </w:p>
        </w:tc>
        <w:tc>
          <w:tcPr>
            <w:tcW w:w="1843" w:type="dxa"/>
            <w:gridSpan w:val="2"/>
            <w:vAlign w:val="center"/>
          </w:tcPr>
          <w:p w14:paraId="471D31A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46068CD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0455DE4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Merge/>
            <w:vAlign w:val="center"/>
          </w:tcPr>
          <w:p w14:paraId="6D3D699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3C00E2C" w14:textId="77777777" w:rsidTr="0054110F">
        <w:trPr>
          <w:gridAfter w:val="2"/>
          <w:wAfter w:w="3543" w:type="dxa"/>
          <w:cantSplit/>
          <w:trHeight w:val="231"/>
        </w:trPr>
        <w:tc>
          <w:tcPr>
            <w:tcW w:w="675" w:type="dxa"/>
            <w:vMerge w:val="restart"/>
            <w:vAlign w:val="center"/>
          </w:tcPr>
          <w:p w14:paraId="52E876F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3B281B2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Morus alba</w:t>
            </w:r>
            <w:r w:rsidRPr="00162F98">
              <w:rPr>
                <w:rFonts w:ascii="Times New Roman" w:hAnsi="Times New Roman"/>
                <w:b/>
                <w:sz w:val="18"/>
                <w:szCs w:val="18"/>
              </w:rPr>
              <w:t xml:space="preserve"> L.</w:t>
            </w:r>
          </w:p>
          <w:p w14:paraId="0CA6569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[Morus alba</w:t>
            </w:r>
            <w:r w:rsidRPr="00162F98">
              <w:rPr>
                <w:rFonts w:ascii="Times New Roman" w:hAnsi="Times New Roman"/>
                <w:sz w:val="18"/>
                <w:szCs w:val="18"/>
              </w:rPr>
              <w:t xml:space="preserve"> L.var. </w:t>
            </w:r>
            <w:r w:rsidRPr="00162F98">
              <w:rPr>
                <w:rFonts w:ascii="Times New Roman" w:hAnsi="Times New Roman"/>
                <w:i/>
                <w:sz w:val="18"/>
                <w:szCs w:val="18"/>
              </w:rPr>
              <w:t>alba]</w:t>
            </w:r>
          </w:p>
        </w:tc>
        <w:tc>
          <w:tcPr>
            <w:tcW w:w="1417" w:type="dxa"/>
            <w:vMerge w:val="restart"/>
            <w:vAlign w:val="center"/>
          </w:tcPr>
          <w:p w14:paraId="6455049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Dut</w:t>
            </w:r>
          </w:p>
        </w:tc>
        <w:tc>
          <w:tcPr>
            <w:tcW w:w="1418" w:type="dxa"/>
            <w:vMerge w:val="restart"/>
            <w:vAlign w:val="center"/>
          </w:tcPr>
          <w:p w14:paraId="2C9E335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Mulberry</w:t>
            </w:r>
          </w:p>
        </w:tc>
        <w:tc>
          <w:tcPr>
            <w:tcW w:w="1843" w:type="dxa"/>
            <w:gridSpan w:val="2"/>
            <w:vAlign w:val="center"/>
          </w:tcPr>
          <w:p w14:paraId="4C23FDD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1BCF447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7982EEC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Merge w:val="restart"/>
            <w:vAlign w:val="center"/>
          </w:tcPr>
          <w:p w14:paraId="2F106A0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CF6B785" w14:textId="77777777" w:rsidTr="0054110F">
        <w:trPr>
          <w:gridAfter w:val="2"/>
          <w:wAfter w:w="3543" w:type="dxa"/>
          <w:cantSplit/>
          <w:trHeight w:val="230"/>
        </w:trPr>
        <w:tc>
          <w:tcPr>
            <w:tcW w:w="675" w:type="dxa"/>
            <w:vMerge/>
            <w:vAlign w:val="center"/>
          </w:tcPr>
          <w:p w14:paraId="19EC64F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CEAD777"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7858A161"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7B340C6E"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16CDE474"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Meyve</w:t>
            </w:r>
          </w:p>
        </w:tc>
        <w:tc>
          <w:tcPr>
            <w:tcW w:w="1701" w:type="dxa"/>
            <w:vAlign w:val="center"/>
          </w:tcPr>
          <w:p w14:paraId="73C1FFCB"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Fruit [Fructus]</w:t>
            </w:r>
          </w:p>
        </w:tc>
        <w:tc>
          <w:tcPr>
            <w:tcW w:w="1135" w:type="dxa"/>
            <w:gridSpan w:val="2"/>
            <w:vAlign w:val="center"/>
          </w:tcPr>
          <w:p w14:paraId="747EFDC9"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P</w:t>
            </w:r>
          </w:p>
        </w:tc>
        <w:tc>
          <w:tcPr>
            <w:tcW w:w="3543" w:type="dxa"/>
            <w:gridSpan w:val="2"/>
            <w:vMerge/>
            <w:vAlign w:val="center"/>
          </w:tcPr>
          <w:p w14:paraId="46DB0FB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8015CBD" w14:textId="77777777" w:rsidTr="0054110F">
        <w:trPr>
          <w:gridAfter w:val="2"/>
          <w:wAfter w:w="3543" w:type="dxa"/>
          <w:cantSplit/>
          <w:trHeight w:val="340"/>
        </w:trPr>
        <w:tc>
          <w:tcPr>
            <w:tcW w:w="675" w:type="dxa"/>
            <w:vAlign w:val="center"/>
          </w:tcPr>
          <w:p w14:paraId="7FEB539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1F1AAE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Morus nigra</w:t>
            </w:r>
            <w:r w:rsidRPr="00162F98">
              <w:rPr>
                <w:rFonts w:ascii="Times New Roman" w:hAnsi="Times New Roman"/>
                <w:b/>
                <w:sz w:val="18"/>
                <w:szCs w:val="18"/>
              </w:rPr>
              <w:t xml:space="preserve"> L.</w:t>
            </w:r>
          </w:p>
        </w:tc>
        <w:tc>
          <w:tcPr>
            <w:tcW w:w="1417" w:type="dxa"/>
            <w:vAlign w:val="center"/>
          </w:tcPr>
          <w:p w14:paraId="2F35656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Karadut</w:t>
            </w:r>
          </w:p>
        </w:tc>
        <w:tc>
          <w:tcPr>
            <w:tcW w:w="1418" w:type="dxa"/>
            <w:vAlign w:val="center"/>
          </w:tcPr>
          <w:p w14:paraId="2E8047A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Mulberry</w:t>
            </w:r>
          </w:p>
        </w:tc>
        <w:tc>
          <w:tcPr>
            <w:tcW w:w="1843" w:type="dxa"/>
            <w:gridSpan w:val="2"/>
            <w:vAlign w:val="center"/>
          </w:tcPr>
          <w:p w14:paraId="0A49F91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52E4860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23F74CC8"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149670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A91E22A" w14:textId="77777777" w:rsidTr="0054110F">
        <w:trPr>
          <w:gridAfter w:val="2"/>
          <w:wAfter w:w="3543" w:type="dxa"/>
          <w:cantSplit/>
          <w:trHeight w:val="340"/>
        </w:trPr>
        <w:tc>
          <w:tcPr>
            <w:tcW w:w="675" w:type="dxa"/>
            <w:vAlign w:val="center"/>
          </w:tcPr>
          <w:p w14:paraId="474FB48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7CD47CE"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Mucuna pruriens</w:t>
            </w:r>
            <w:r>
              <w:rPr>
                <w:rFonts w:ascii="Times New Roman" w:eastAsia="Times New Roman" w:hAnsi="Times New Roman"/>
                <w:b/>
                <w:i/>
                <w:sz w:val="18"/>
                <w:szCs w:val="18"/>
                <w:lang w:eastAsia="tr-TR"/>
              </w:rPr>
              <w:t xml:space="preserve"> </w:t>
            </w:r>
            <w:r w:rsidRPr="00162F98">
              <w:rPr>
                <w:rFonts w:ascii="Times New Roman" w:hAnsi="Times New Roman"/>
                <w:b/>
                <w:sz w:val="18"/>
                <w:szCs w:val="18"/>
                <w:lang w:eastAsia="tr-TR"/>
              </w:rPr>
              <w:t>(L.) DC.</w:t>
            </w:r>
          </w:p>
          <w:p w14:paraId="79487C7B"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i/>
                <w:sz w:val="18"/>
                <w:szCs w:val="18"/>
                <w:lang w:eastAsia="tr-TR"/>
              </w:rPr>
              <w:t xml:space="preserve">[Mucuna pruriens </w:t>
            </w:r>
            <w:r w:rsidRPr="00162F98">
              <w:rPr>
                <w:rFonts w:ascii="Times New Roman" w:eastAsia="Times New Roman" w:hAnsi="Times New Roman"/>
                <w:sz w:val="18"/>
                <w:szCs w:val="18"/>
                <w:lang w:eastAsia="tr-TR"/>
              </w:rPr>
              <w:t>var.</w:t>
            </w:r>
            <w:r w:rsidRPr="00162F98">
              <w:rPr>
                <w:rFonts w:ascii="Times New Roman" w:eastAsia="Times New Roman" w:hAnsi="Times New Roman"/>
                <w:i/>
                <w:sz w:val="18"/>
                <w:szCs w:val="18"/>
                <w:lang w:eastAsia="tr-TR"/>
              </w:rPr>
              <w:t xml:space="preserve"> capitata </w:t>
            </w:r>
            <w:r w:rsidRPr="00162F98">
              <w:rPr>
                <w:rFonts w:ascii="Times New Roman" w:eastAsia="Times New Roman" w:hAnsi="Times New Roman"/>
                <w:sz w:val="18"/>
                <w:szCs w:val="18"/>
                <w:lang w:eastAsia="tr-TR"/>
              </w:rPr>
              <w:t>Burck</w:t>
            </w:r>
            <w:r w:rsidRPr="00162F98">
              <w:rPr>
                <w:rFonts w:ascii="Times New Roman" w:eastAsia="Times New Roman" w:hAnsi="Times New Roman"/>
                <w:i/>
                <w:sz w:val="18"/>
                <w:szCs w:val="18"/>
                <w:lang w:eastAsia="tr-TR"/>
              </w:rPr>
              <w:t>]</w:t>
            </w:r>
          </w:p>
        </w:tc>
        <w:tc>
          <w:tcPr>
            <w:tcW w:w="1417" w:type="dxa"/>
            <w:vAlign w:val="center"/>
          </w:tcPr>
          <w:p w14:paraId="6CDC61EF"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 ---</w:t>
            </w:r>
          </w:p>
        </w:tc>
        <w:tc>
          <w:tcPr>
            <w:tcW w:w="1418" w:type="dxa"/>
            <w:vAlign w:val="center"/>
          </w:tcPr>
          <w:p w14:paraId="5DA5F35A"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Velvet bean, Mucuna</w:t>
            </w:r>
          </w:p>
        </w:tc>
        <w:tc>
          <w:tcPr>
            <w:tcW w:w="1843" w:type="dxa"/>
            <w:gridSpan w:val="2"/>
            <w:vAlign w:val="center"/>
          </w:tcPr>
          <w:p w14:paraId="4275A254"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Tohum</w:t>
            </w:r>
          </w:p>
        </w:tc>
        <w:tc>
          <w:tcPr>
            <w:tcW w:w="1701" w:type="dxa"/>
            <w:vAlign w:val="center"/>
          </w:tcPr>
          <w:p w14:paraId="35E15A2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214CDB72"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1C8B644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39F18EE" w14:textId="77777777" w:rsidTr="0054110F">
        <w:trPr>
          <w:gridAfter w:val="2"/>
          <w:wAfter w:w="3543" w:type="dxa"/>
          <w:cantSplit/>
          <w:trHeight w:val="340"/>
        </w:trPr>
        <w:tc>
          <w:tcPr>
            <w:tcW w:w="675" w:type="dxa"/>
            <w:vAlign w:val="center"/>
          </w:tcPr>
          <w:p w14:paraId="399E22D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2ABC484"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 xml:space="preserve">Murraya koenigii </w:t>
            </w:r>
            <w:r w:rsidRPr="00162F98">
              <w:rPr>
                <w:rFonts w:ascii="Times New Roman" w:eastAsia="Times New Roman" w:hAnsi="Times New Roman"/>
                <w:b/>
                <w:sz w:val="18"/>
                <w:szCs w:val="18"/>
                <w:lang w:eastAsia="tr-TR"/>
              </w:rPr>
              <w:t>(L.) Spreng.</w:t>
            </w:r>
          </w:p>
          <w:p w14:paraId="129E9BBA"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rPr>
              <w:t xml:space="preserve">Bergera koenigii </w:t>
            </w:r>
            <w:r w:rsidRPr="00162F98">
              <w:rPr>
                <w:rFonts w:ascii="Times New Roman" w:eastAsia="Times New Roman" w:hAnsi="Times New Roman"/>
                <w:sz w:val="18"/>
                <w:szCs w:val="18"/>
              </w:rPr>
              <w:t>L.</w:t>
            </w:r>
            <w:r w:rsidRPr="00162F98">
              <w:rPr>
                <w:rFonts w:ascii="Times New Roman" w:hAnsi="Times New Roman"/>
                <w:i/>
                <w:sz w:val="18"/>
                <w:szCs w:val="18"/>
              </w:rPr>
              <w:t>]</w:t>
            </w:r>
          </w:p>
        </w:tc>
        <w:tc>
          <w:tcPr>
            <w:tcW w:w="1417" w:type="dxa"/>
            <w:vAlign w:val="center"/>
          </w:tcPr>
          <w:p w14:paraId="69C8E2A5"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Köri bitkisi</w:t>
            </w:r>
          </w:p>
        </w:tc>
        <w:tc>
          <w:tcPr>
            <w:tcW w:w="1418" w:type="dxa"/>
            <w:vAlign w:val="center"/>
          </w:tcPr>
          <w:p w14:paraId="5AABCE0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Curry plant</w:t>
            </w:r>
          </w:p>
        </w:tc>
        <w:tc>
          <w:tcPr>
            <w:tcW w:w="1843" w:type="dxa"/>
            <w:gridSpan w:val="2"/>
            <w:vAlign w:val="center"/>
          </w:tcPr>
          <w:p w14:paraId="0C0AABB9" w14:textId="77777777" w:rsidR="00B84BCA" w:rsidRPr="00A45D08" w:rsidRDefault="00B84BCA" w:rsidP="00B84BCA">
            <w:pPr>
              <w:spacing w:before="60" w:after="60" w:line="240" w:lineRule="auto"/>
              <w:rPr>
                <w:rFonts w:ascii="Times New Roman" w:eastAsia="Times New Roman" w:hAnsi="Times New Roman"/>
                <w:color w:val="000000"/>
                <w:sz w:val="18"/>
                <w:szCs w:val="18"/>
                <w:lang w:eastAsia="tr-TR"/>
              </w:rPr>
            </w:pPr>
            <w:r w:rsidRPr="00A45D08">
              <w:rPr>
                <w:rFonts w:ascii="Times New Roman" w:eastAsia="Times New Roman" w:hAnsi="Times New Roman"/>
                <w:color w:val="000000"/>
                <w:sz w:val="18"/>
                <w:szCs w:val="18"/>
                <w:lang w:eastAsia="tr-TR"/>
              </w:rPr>
              <w:t>Yaprak (ekstresi/</w:t>
            </w:r>
            <w:r w:rsidRPr="00A45D08">
              <w:rPr>
                <w:rFonts w:ascii="Times New Roman" w:eastAsia="Times New Roman" w:hAnsi="Times New Roman"/>
                <w:bCs/>
                <w:color w:val="000000"/>
                <w:sz w:val="18"/>
                <w:szCs w:val="18"/>
                <w:lang w:eastAsia="tr-TR"/>
              </w:rPr>
              <w:t xml:space="preserve"> ekstraktı </w:t>
            </w:r>
            <w:r w:rsidRPr="00A45D08">
              <w:rPr>
                <w:rFonts w:ascii="Times New Roman" w:eastAsia="Times New Roman" w:hAnsi="Times New Roman"/>
                <w:color w:val="000000"/>
                <w:sz w:val="18"/>
                <w:szCs w:val="18"/>
                <w:lang w:eastAsia="tr-TR"/>
              </w:rPr>
              <w:t>hariç)</w:t>
            </w:r>
          </w:p>
        </w:tc>
        <w:tc>
          <w:tcPr>
            <w:tcW w:w="1701" w:type="dxa"/>
            <w:vAlign w:val="center"/>
          </w:tcPr>
          <w:p w14:paraId="106A83E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 (except extract)</w:t>
            </w:r>
          </w:p>
        </w:tc>
        <w:tc>
          <w:tcPr>
            <w:tcW w:w="1135" w:type="dxa"/>
            <w:gridSpan w:val="2"/>
            <w:vAlign w:val="center"/>
          </w:tcPr>
          <w:p w14:paraId="615297B2"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89267A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983CDD1" w14:textId="77777777" w:rsidTr="0054110F">
        <w:trPr>
          <w:gridAfter w:val="2"/>
          <w:wAfter w:w="3543" w:type="dxa"/>
          <w:cantSplit/>
          <w:trHeight w:val="340"/>
        </w:trPr>
        <w:tc>
          <w:tcPr>
            <w:tcW w:w="675" w:type="dxa"/>
            <w:vAlign w:val="center"/>
          </w:tcPr>
          <w:p w14:paraId="698C433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4FA9BB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Musa </w:t>
            </w:r>
            <w:r w:rsidRPr="00162F98">
              <w:rPr>
                <w:rFonts w:ascii="Times New Roman" w:hAnsi="Times New Roman"/>
                <w:b/>
                <w:sz w:val="18"/>
                <w:szCs w:val="18"/>
              </w:rPr>
              <w:t xml:space="preserve">x </w:t>
            </w:r>
            <w:r w:rsidRPr="00162F98">
              <w:rPr>
                <w:rFonts w:ascii="Times New Roman" w:hAnsi="Times New Roman"/>
                <w:b/>
                <w:i/>
                <w:sz w:val="18"/>
                <w:szCs w:val="18"/>
              </w:rPr>
              <w:t>paradisiaca</w:t>
            </w:r>
            <w:r w:rsidRPr="00162F98">
              <w:rPr>
                <w:rFonts w:ascii="Times New Roman" w:hAnsi="Times New Roman"/>
                <w:b/>
                <w:sz w:val="18"/>
                <w:szCs w:val="18"/>
              </w:rPr>
              <w:t xml:space="preserve"> L.</w:t>
            </w:r>
          </w:p>
          <w:p w14:paraId="5D35CC4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w:t>
            </w:r>
            <w:r w:rsidRPr="00162F98">
              <w:rPr>
                <w:rStyle w:val="name"/>
                <w:rFonts w:ascii="Times New Roman" w:hAnsi="Times New Roman"/>
                <w:i/>
                <w:iCs/>
                <w:sz w:val="18"/>
                <w:szCs w:val="18"/>
                <w:shd w:val="clear" w:color="auto" w:fill="FFFFFF"/>
              </w:rPr>
              <w:t>Musa</w:t>
            </w:r>
            <w:r w:rsidRPr="00162F98">
              <w:rPr>
                <w:rStyle w:val="apple-converted-space"/>
                <w:rFonts w:ascii="Times New Roman" w:hAnsi="Times New Roman"/>
                <w:sz w:val="18"/>
                <w:szCs w:val="18"/>
                <w:shd w:val="clear" w:color="auto" w:fill="FFFFFF"/>
              </w:rPr>
              <w:t xml:space="preserve"> x </w:t>
            </w:r>
            <w:r w:rsidRPr="00162F98">
              <w:rPr>
                <w:rStyle w:val="name"/>
                <w:rFonts w:ascii="Times New Roman" w:hAnsi="Times New Roman"/>
                <w:i/>
                <w:iCs/>
                <w:sz w:val="18"/>
                <w:szCs w:val="18"/>
                <w:shd w:val="clear" w:color="auto" w:fill="FFFFFF"/>
              </w:rPr>
              <w:t>paradisiaca</w:t>
            </w:r>
            <w:r>
              <w:rPr>
                <w:rStyle w:val="apple-converted-space"/>
                <w:rFonts w:ascii="Times New Roman" w:hAnsi="Times New Roman"/>
                <w:sz w:val="18"/>
                <w:szCs w:val="18"/>
                <w:shd w:val="clear" w:color="auto" w:fill="FFFFFF"/>
              </w:rPr>
              <w:t xml:space="preserve"> </w:t>
            </w:r>
            <w:r w:rsidRPr="00162F98">
              <w:rPr>
                <w:rStyle w:val="infraspr"/>
                <w:rFonts w:ascii="Times New Roman" w:hAnsi="Times New Roman"/>
                <w:sz w:val="18"/>
                <w:szCs w:val="18"/>
                <w:shd w:val="clear" w:color="auto" w:fill="FFFFFF"/>
              </w:rPr>
              <w:t>var.</w:t>
            </w:r>
            <w:r>
              <w:rPr>
                <w:rStyle w:val="infraspr"/>
                <w:rFonts w:ascii="Times New Roman" w:hAnsi="Times New Roman"/>
                <w:sz w:val="18"/>
                <w:szCs w:val="18"/>
                <w:shd w:val="clear" w:color="auto" w:fill="FFFFFF"/>
              </w:rPr>
              <w:t xml:space="preserve"> </w:t>
            </w:r>
            <w:r w:rsidRPr="00162F98">
              <w:rPr>
                <w:rStyle w:val="name"/>
                <w:rFonts w:ascii="Times New Roman" w:hAnsi="Times New Roman"/>
                <w:i/>
                <w:iCs/>
                <w:sz w:val="18"/>
                <w:szCs w:val="18"/>
                <w:shd w:val="clear" w:color="auto" w:fill="FFFFFF"/>
              </w:rPr>
              <w:t>acicularis</w:t>
            </w:r>
            <w:r w:rsidRPr="00162F98">
              <w:rPr>
                <w:rStyle w:val="apple-converted-space"/>
                <w:rFonts w:ascii="Times New Roman" w:hAnsi="Times New Roman"/>
                <w:sz w:val="18"/>
                <w:szCs w:val="18"/>
                <w:shd w:val="clear" w:color="auto" w:fill="FFFFFF"/>
              </w:rPr>
              <w:t> </w:t>
            </w:r>
            <w:r w:rsidRPr="00162F98">
              <w:rPr>
                <w:rStyle w:val="authorship"/>
                <w:sz w:val="18"/>
                <w:szCs w:val="18"/>
                <w:shd w:val="clear" w:color="auto" w:fill="FFFFFF"/>
              </w:rPr>
              <w:t>G.Forst.</w:t>
            </w:r>
            <w:r w:rsidRPr="00162F98">
              <w:rPr>
                <w:rFonts w:ascii="Times New Roman" w:hAnsi="Times New Roman"/>
                <w:i/>
                <w:sz w:val="18"/>
                <w:szCs w:val="18"/>
              </w:rPr>
              <w:t>]</w:t>
            </w:r>
          </w:p>
        </w:tc>
        <w:tc>
          <w:tcPr>
            <w:tcW w:w="1417" w:type="dxa"/>
            <w:vAlign w:val="center"/>
          </w:tcPr>
          <w:p w14:paraId="73EA63C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Muz</w:t>
            </w:r>
          </w:p>
        </w:tc>
        <w:tc>
          <w:tcPr>
            <w:tcW w:w="1418" w:type="dxa"/>
            <w:vAlign w:val="center"/>
          </w:tcPr>
          <w:p w14:paraId="0201EA8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Banana</w:t>
            </w:r>
          </w:p>
        </w:tc>
        <w:tc>
          <w:tcPr>
            <w:tcW w:w="1843" w:type="dxa"/>
            <w:gridSpan w:val="2"/>
            <w:vAlign w:val="center"/>
          </w:tcPr>
          <w:p w14:paraId="1E8E5FC2" w14:textId="77777777" w:rsidR="00B84BCA" w:rsidRPr="00162F98" w:rsidRDefault="00B84BCA" w:rsidP="00B84BCA">
            <w:pPr>
              <w:spacing w:before="60" w:after="60" w:line="240" w:lineRule="auto"/>
              <w:rPr>
                <w:rFonts w:ascii="Times New Roman" w:hAnsi="Times New Roman"/>
                <w:sz w:val="18"/>
                <w:szCs w:val="18"/>
                <w:highlight w:val="yellow"/>
              </w:rPr>
            </w:pPr>
            <w:r w:rsidRPr="00162F98">
              <w:rPr>
                <w:rFonts w:ascii="Times New Roman" w:hAnsi="Times New Roman"/>
                <w:sz w:val="18"/>
                <w:szCs w:val="18"/>
              </w:rPr>
              <w:t>Meyve</w:t>
            </w:r>
          </w:p>
        </w:tc>
        <w:tc>
          <w:tcPr>
            <w:tcW w:w="1701" w:type="dxa"/>
            <w:vAlign w:val="center"/>
          </w:tcPr>
          <w:p w14:paraId="56FC69D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2C75888B"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40406C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6DBC4FB" w14:textId="77777777" w:rsidTr="0054110F">
        <w:trPr>
          <w:gridAfter w:val="2"/>
          <w:wAfter w:w="3543" w:type="dxa"/>
          <w:cantSplit/>
          <w:trHeight w:val="447"/>
        </w:trPr>
        <w:tc>
          <w:tcPr>
            <w:tcW w:w="675" w:type="dxa"/>
            <w:vMerge w:val="restart"/>
            <w:vAlign w:val="center"/>
          </w:tcPr>
          <w:p w14:paraId="707B8B2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E95B11B"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 xml:space="preserve">Myosotis </w:t>
            </w:r>
            <w:r w:rsidRPr="00162F98">
              <w:rPr>
                <w:rFonts w:ascii="Times New Roman" w:eastAsia="Times New Roman" w:hAnsi="Times New Roman"/>
                <w:b/>
                <w:bCs/>
                <w:sz w:val="18"/>
                <w:szCs w:val="18"/>
                <w:lang w:eastAsia="tr-TR"/>
              </w:rPr>
              <w:t>sp.</w:t>
            </w:r>
          </w:p>
        </w:tc>
        <w:tc>
          <w:tcPr>
            <w:tcW w:w="1417" w:type="dxa"/>
            <w:vMerge w:val="restart"/>
            <w:vAlign w:val="center"/>
          </w:tcPr>
          <w:p w14:paraId="5FB8282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Mine, Unutma beni, Boncukotu, Kuşgözü</w:t>
            </w:r>
          </w:p>
        </w:tc>
        <w:tc>
          <w:tcPr>
            <w:tcW w:w="1418" w:type="dxa"/>
            <w:vMerge w:val="restart"/>
            <w:vAlign w:val="center"/>
          </w:tcPr>
          <w:p w14:paraId="36E96E1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Forget me not</w:t>
            </w:r>
          </w:p>
        </w:tc>
        <w:tc>
          <w:tcPr>
            <w:tcW w:w="1843" w:type="dxa"/>
            <w:gridSpan w:val="2"/>
            <w:shd w:val="clear" w:color="auto" w:fill="auto"/>
            <w:vAlign w:val="center"/>
          </w:tcPr>
          <w:p w14:paraId="3430F68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556E0C7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79E0AA8F"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3AFC29C9"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41C034D9" w14:textId="77777777" w:rsidTr="0054110F">
        <w:trPr>
          <w:gridAfter w:val="2"/>
          <w:wAfter w:w="3543" w:type="dxa"/>
          <w:cantSplit/>
          <w:trHeight w:val="340"/>
        </w:trPr>
        <w:tc>
          <w:tcPr>
            <w:tcW w:w="675" w:type="dxa"/>
            <w:vMerge/>
            <w:vAlign w:val="center"/>
          </w:tcPr>
          <w:p w14:paraId="6820BD8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4B13D70F"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532E2D5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2D8D7895"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shd w:val="clear" w:color="auto" w:fill="auto"/>
            <w:vAlign w:val="center"/>
          </w:tcPr>
          <w:p w14:paraId="2757C525"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6D32EE3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55E887CB"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54AE675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p>
        </w:tc>
      </w:tr>
      <w:tr w:rsidR="00B84BCA" w:rsidRPr="00162F98" w14:paraId="5B06CB7B" w14:textId="77777777" w:rsidTr="0054110F">
        <w:trPr>
          <w:gridAfter w:val="2"/>
          <w:wAfter w:w="3543" w:type="dxa"/>
          <w:cantSplit/>
          <w:trHeight w:val="340"/>
        </w:trPr>
        <w:tc>
          <w:tcPr>
            <w:tcW w:w="675" w:type="dxa"/>
            <w:vAlign w:val="center"/>
          </w:tcPr>
          <w:p w14:paraId="05B84F6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ACB3C2D" w14:textId="77777777" w:rsidR="00B84BCA" w:rsidRPr="00445CE7" w:rsidRDefault="00B84BCA" w:rsidP="00B84BCA">
            <w:pPr>
              <w:spacing w:before="60" w:after="60" w:line="240" w:lineRule="auto"/>
              <w:rPr>
                <w:rFonts w:ascii="Times New Roman" w:eastAsia="Times New Roman" w:hAnsi="Times New Roman"/>
                <w:b/>
                <w:bCs/>
                <w:sz w:val="18"/>
                <w:szCs w:val="18"/>
                <w:lang w:eastAsia="tr-TR"/>
              </w:rPr>
            </w:pPr>
            <w:r w:rsidRPr="00445CE7">
              <w:rPr>
                <w:rFonts w:ascii="Times New Roman" w:eastAsia="Times New Roman" w:hAnsi="Times New Roman"/>
                <w:b/>
                <w:bCs/>
                <w:i/>
                <w:sz w:val="18"/>
                <w:szCs w:val="18"/>
                <w:lang w:eastAsia="tr-TR"/>
              </w:rPr>
              <w:t>Myrciaria cauliflora</w:t>
            </w:r>
            <w:r w:rsidRPr="00445CE7">
              <w:rPr>
                <w:rFonts w:ascii="Times New Roman" w:eastAsia="Times New Roman" w:hAnsi="Times New Roman"/>
                <w:b/>
                <w:bCs/>
                <w:sz w:val="18"/>
                <w:szCs w:val="18"/>
                <w:lang w:eastAsia="tr-TR"/>
              </w:rPr>
              <w:t xml:space="preserve"> (Mart.) O.Berg</w:t>
            </w:r>
          </w:p>
          <w:p w14:paraId="31D03356" w14:textId="77777777" w:rsidR="00B84BCA" w:rsidRPr="00445CE7" w:rsidRDefault="00B84BCA" w:rsidP="00B84BCA">
            <w:pPr>
              <w:spacing w:before="60" w:after="60" w:line="240" w:lineRule="auto"/>
              <w:rPr>
                <w:rFonts w:ascii="Times New Roman" w:hAnsi="Times New Roman"/>
                <w:b/>
                <w:i/>
                <w:sz w:val="18"/>
                <w:szCs w:val="18"/>
              </w:rPr>
            </w:pPr>
            <w:r w:rsidRPr="00445CE7">
              <w:rPr>
                <w:rFonts w:ascii="Times New Roman" w:eastAsia="Times New Roman" w:hAnsi="Times New Roman"/>
                <w:bCs/>
                <w:i/>
                <w:sz w:val="18"/>
                <w:szCs w:val="18"/>
                <w:lang w:eastAsia="tr-TR"/>
              </w:rPr>
              <w:t>[Plinia cauliflora</w:t>
            </w:r>
            <w:r w:rsidRPr="00445CE7">
              <w:rPr>
                <w:rFonts w:ascii="Times New Roman" w:eastAsia="Times New Roman" w:hAnsi="Times New Roman"/>
                <w:bCs/>
                <w:sz w:val="18"/>
                <w:szCs w:val="18"/>
                <w:lang w:eastAsia="tr-TR"/>
              </w:rPr>
              <w:t xml:space="preserve"> (Mart.) Kausel</w:t>
            </w:r>
            <w:r w:rsidRPr="00445CE7">
              <w:rPr>
                <w:rFonts w:ascii="Times New Roman" w:eastAsia="Times New Roman" w:hAnsi="Times New Roman"/>
                <w:bCs/>
                <w:i/>
                <w:sz w:val="18"/>
                <w:szCs w:val="18"/>
                <w:lang w:eastAsia="tr-TR"/>
              </w:rPr>
              <w:t>]</w:t>
            </w:r>
          </w:p>
        </w:tc>
        <w:tc>
          <w:tcPr>
            <w:tcW w:w="1417" w:type="dxa"/>
            <w:vAlign w:val="center"/>
          </w:tcPr>
          <w:p w14:paraId="1B4E2B6F"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Mirkiariya</w:t>
            </w:r>
          </w:p>
        </w:tc>
        <w:tc>
          <w:tcPr>
            <w:tcW w:w="1418" w:type="dxa"/>
            <w:vAlign w:val="center"/>
          </w:tcPr>
          <w:p w14:paraId="20E4F5DA"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Jabuticaba, Brazilian grape</w:t>
            </w:r>
          </w:p>
        </w:tc>
        <w:tc>
          <w:tcPr>
            <w:tcW w:w="1843" w:type="dxa"/>
            <w:gridSpan w:val="2"/>
            <w:vAlign w:val="center"/>
          </w:tcPr>
          <w:p w14:paraId="0AB86C56"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Meyve</w:t>
            </w:r>
          </w:p>
        </w:tc>
        <w:tc>
          <w:tcPr>
            <w:tcW w:w="1701" w:type="dxa"/>
            <w:vAlign w:val="center"/>
          </w:tcPr>
          <w:p w14:paraId="6020E54C"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Fruit [fructus]</w:t>
            </w:r>
          </w:p>
        </w:tc>
        <w:tc>
          <w:tcPr>
            <w:tcW w:w="1135" w:type="dxa"/>
            <w:gridSpan w:val="2"/>
            <w:vAlign w:val="center"/>
          </w:tcPr>
          <w:p w14:paraId="69098E71" w14:textId="77777777" w:rsidR="00B84BCA" w:rsidRPr="00445CE7" w:rsidRDefault="00B84BCA" w:rsidP="00B84BCA">
            <w:pPr>
              <w:spacing w:before="60" w:after="60" w:line="240" w:lineRule="auto"/>
              <w:jc w:val="center"/>
              <w:rPr>
                <w:rFonts w:ascii="Times New Roman" w:hAnsi="Times New Roman"/>
                <w:sz w:val="18"/>
                <w:szCs w:val="18"/>
              </w:rPr>
            </w:pPr>
            <w:r w:rsidRPr="00445CE7">
              <w:rPr>
                <w:rFonts w:ascii="Times New Roman" w:hAnsi="Times New Roman"/>
                <w:sz w:val="18"/>
                <w:szCs w:val="18"/>
              </w:rPr>
              <w:t>P</w:t>
            </w:r>
          </w:p>
        </w:tc>
        <w:tc>
          <w:tcPr>
            <w:tcW w:w="3543" w:type="dxa"/>
            <w:gridSpan w:val="2"/>
            <w:vAlign w:val="center"/>
          </w:tcPr>
          <w:p w14:paraId="2EAA6C3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1CE40C8" w14:textId="77777777" w:rsidTr="0054110F">
        <w:trPr>
          <w:gridAfter w:val="2"/>
          <w:wAfter w:w="3543" w:type="dxa"/>
          <w:cantSplit/>
          <w:trHeight w:val="340"/>
        </w:trPr>
        <w:tc>
          <w:tcPr>
            <w:tcW w:w="675" w:type="dxa"/>
            <w:vAlign w:val="center"/>
          </w:tcPr>
          <w:p w14:paraId="2EB9026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A9EFA26"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hAnsi="Times New Roman"/>
                <w:b/>
                <w:i/>
                <w:sz w:val="18"/>
                <w:szCs w:val="18"/>
              </w:rPr>
              <w:t xml:space="preserve">Myrciaria dubia </w:t>
            </w:r>
            <w:r w:rsidRPr="00417B16">
              <w:rPr>
                <w:rFonts w:ascii="Times New Roman" w:hAnsi="Times New Roman"/>
                <w:b/>
                <w:sz w:val="18"/>
                <w:szCs w:val="18"/>
              </w:rPr>
              <w:t>(Kunth) McVaugh</w:t>
            </w:r>
          </w:p>
          <w:p w14:paraId="0FEF4286" w14:textId="77777777" w:rsidR="00B84BCA" w:rsidRPr="00417B16" w:rsidRDefault="00B84BCA" w:rsidP="00B84BCA">
            <w:pPr>
              <w:spacing w:before="60" w:after="60" w:line="240" w:lineRule="auto"/>
              <w:rPr>
                <w:rFonts w:ascii="Times New Roman" w:hAnsi="Times New Roman"/>
                <w:b/>
                <w:i/>
                <w:sz w:val="18"/>
                <w:szCs w:val="18"/>
              </w:rPr>
            </w:pPr>
            <w:r w:rsidRPr="00417B16">
              <w:rPr>
                <w:rFonts w:ascii="Times New Roman" w:hAnsi="Times New Roman"/>
                <w:i/>
                <w:sz w:val="18"/>
                <w:szCs w:val="18"/>
              </w:rPr>
              <w:t>[</w:t>
            </w:r>
            <w:r w:rsidRPr="00417B16">
              <w:rPr>
                <w:rFonts w:ascii="Times New Roman" w:hAnsi="Times New Roman"/>
                <w:i/>
                <w:iCs/>
                <w:sz w:val="18"/>
                <w:szCs w:val="18"/>
                <w:shd w:val="clear" w:color="auto" w:fill="FFFFFF"/>
              </w:rPr>
              <w:t xml:space="preserve">Psidium dubium </w:t>
            </w:r>
            <w:r w:rsidRPr="00417B16">
              <w:rPr>
                <w:rFonts w:ascii="Times New Roman" w:hAnsi="Times New Roman"/>
                <w:iCs/>
                <w:sz w:val="18"/>
                <w:szCs w:val="18"/>
                <w:shd w:val="clear" w:color="auto" w:fill="FFFFFF"/>
              </w:rPr>
              <w:t>Kunth</w:t>
            </w:r>
            <w:r w:rsidRPr="00417B16">
              <w:rPr>
                <w:rFonts w:ascii="Times New Roman" w:hAnsi="Times New Roman"/>
                <w:i/>
                <w:sz w:val="18"/>
                <w:szCs w:val="18"/>
              </w:rPr>
              <w:t>]</w:t>
            </w:r>
          </w:p>
        </w:tc>
        <w:tc>
          <w:tcPr>
            <w:tcW w:w="1417" w:type="dxa"/>
            <w:vAlign w:val="center"/>
          </w:tcPr>
          <w:p w14:paraId="68D7C36D"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Kamu kamu</w:t>
            </w:r>
          </w:p>
        </w:tc>
        <w:tc>
          <w:tcPr>
            <w:tcW w:w="1418" w:type="dxa"/>
            <w:vAlign w:val="center"/>
          </w:tcPr>
          <w:p w14:paraId="38712801"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Camu camu</w:t>
            </w:r>
          </w:p>
        </w:tc>
        <w:tc>
          <w:tcPr>
            <w:tcW w:w="1843" w:type="dxa"/>
            <w:gridSpan w:val="2"/>
            <w:vAlign w:val="center"/>
          </w:tcPr>
          <w:p w14:paraId="68188E6B"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color w:val="000000"/>
                <w:sz w:val="18"/>
                <w:szCs w:val="18"/>
              </w:rPr>
              <w:t>Meyve (ekstresi/</w:t>
            </w:r>
            <w:r w:rsidRPr="00417B16">
              <w:rPr>
                <w:rFonts w:ascii="Times New Roman" w:eastAsia="Times New Roman" w:hAnsi="Times New Roman"/>
                <w:bCs/>
                <w:color w:val="000000"/>
                <w:sz w:val="18"/>
                <w:szCs w:val="18"/>
                <w:lang w:eastAsia="tr-TR"/>
              </w:rPr>
              <w:t xml:space="preserve"> ekstraktı</w:t>
            </w:r>
            <w:r w:rsidRPr="00417B16">
              <w:rPr>
                <w:rFonts w:ascii="Times New Roman" w:hAnsi="Times New Roman"/>
                <w:color w:val="000000"/>
                <w:sz w:val="18"/>
                <w:szCs w:val="18"/>
              </w:rPr>
              <w:t xml:space="preserve"> hariç</w:t>
            </w:r>
            <w:r w:rsidRPr="00417B16">
              <w:rPr>
                <w:rFonts w:ascii="Times New Roman" w:hAnsi="Times New Roman"/>
                <w:sz w:val="18"/>
                <w:szCs w:val="18"/>
              </w:rPr>
              <w:t>)</w:t>
            </w:r>
          </w:p>
        </w:tc>
        <w:tc>
          <w:tcPr>
            <w:tcW w:w="1701" w:type="dxa"/>
            <w:vAlign w:val="center"/>
          </w:tcPr>
          <w:p w14:paraId="111C99D5"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Fruit [fructus] (except extract)</w:t>
            </w:r>
          </w:p>
        </w:tc>
        <w:tc>
          <w:tcPr>
            <w:tcW w:w="1135" w:type="dxa"/>
            <w:gridSpan w:val="2"/>
            <w:vAlign w:val="center"/>
          </w:tcPr>
          <w:p w14:paraId="114636A1"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4DAA857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2A5EBE4" w14:textId="77777777" w:rsidTr="0054110F">
        <w:trPr>
          <w:gridAfter w:val="2"/>
          <w:wAfter w:w="3543" w:type="dxa"/>
          <w:cantSplit/>
          <w:trHeight w:val="340"/>
        </w:trPr>
        <w:tc>
          <w:tcPr>
            <w:tcW w:w="675" w:type="dxa"/>
            <w:vAlign w:val="center"/>
          </w:tcPr>
          <w:p w14:paraId="0097EE6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tcBorders>
              <w:top w:val="single" w:sz="4" w:space="0" w:color="auto"/>
              <w:left w:val="single" w:sz="4" w:space="0" w:color="auto"/>
              <w:bottom w:val="single" w:sz="4" w:space="0" w:color="auto"/>
              <w:right w:val="single" w:sz="4" w:space="0" w:color="auto"/>
            </w:tcBorders>
            <w:vAlign w:val="center"/>
          </w:tcPr>
          <w:p w14:paraId="5FA0E224" w14:textId="77777777" w:rsidR="00B84BCA" w:rsidRPr="00866EEB" w:rsidRDefault="00B84BCA" w:rsidP="00B84BCA">
            <w:pPr>
              <w:spacing w:before="60" w:after="60" w:line="240" w:lineRule="auto"/>
              <w:rPr>
                <w:rFonts w:ascii="Times New Roman" w:hAnsi="Times New Roman"/>
                <w:b/>
                <w:i/>
                <w:color w:val="0D0D0D"/>
                <w:sz w:val="18"/>
                <w:szCs w:val="18"/>
              </w:rPr>
            </w:pPr>
            <w:r w:rsidRPr="00866EEB">
              <w:rPr>
                <w:rFonts w:ascii="Times New Roman" w:hAnsi="Times New Roman"/>
                <w:b/>
                <w:i/>
                <w:color w:val="0D0D0D"/>
                <w:sz w:val="18"/>
                <w:szCs w:val="18"/>
              </w:rPr>
              <w:t xml:space="preserve">Myrica gale </w:t>
            </w:r>
            <w:r w:rsidRPr="00866EEB">
              <w:rPr>
                <w:rFonts w:ascii="Times New Roman" w:hAnsi="Times New Roman"/>
                <w:b/>
                <w:color w:val="0D0D0D"/>
                <w:sz w:val="18"/>
                <w:szCs w:val="18"/>
              </w:rPr>
              <w:t>L.</w:t>
            </w:r>
            <w:r w:rsidRPr="00866EEB">
              <w:rPr>
                <w:rFonts w:ascii="Times New Roman" w:hAnsi="Times New Roman"/>
                <w:b/>
                <w:i/>
                <w:color w:val="0D0D0D"/>
                <w:sz w:val="18"/>
                <w:szCs w:val="18"/>
              </w:rPr>
              <w:t xml:space="preserve"> [</w:t>
            </w:r>
            <w:hyperlink r:id="rId26" w:history="1">
              <w:r w:rsidRPr="00866EEB">
                <w:rPr>
                  <w:rStyle w:val="name"/>
                  <w:rFonts w:ascii="Times New Roman" w:hAnsi="Times New Roman"/>
                  <w:i/>
                  <w:iCs/>
                  <w:color w:val="0D0D0D"/>
                  <w:sz w:val="18"/>
                  <w:szCs w:val="18"/>
                  <w:shd w:val="clear" w:color="auto" w:fill="FFFFFF"/>
                </w:rPr>
                <w:t>Gale</w:t>
              </w:r>
              <w:r w:rsidRPr="00866EEB">
                <w:rPr>
                  <w:rStyle w:val="name"/>
                  <w:rFonts w:ascii="Times New Roman" w:hAnsi="Times New Roman"/>
                  <w:color w:val="0D0D0D"/>
                  <w:sz w:val="18"/>
                  <w:szCs w:val="18"/>
                  <w:shd w:val="clear" w:color="auto" w:fill="FFFFFF"/>
                </w:rPr>
                <w:t> </w:t>
              </w:r>
              <w:r w:rsidRPr="00866EEB">
                <w:rPr>
                  <w:rStyle w:val="name"/>
                  <w:rFonts w:ascii="Times New Roman" w:hAnsi="Times New Roman"/>
                  <w:i/>
                  <w:iCs/>
                  <w:color w:val="0D0D0D"/>
                  <w:sz w:val="18"/>
                  <w:szCs w:val="18"/>
                  <w:shd w:val="clear" w:color="auto" w:fill="FFFFFF"/>
                </w:rPr>
                <w:t>belgica</w:t>
              </w:r>
              <w:r w:rsidRPr="00866EEB">
                <w:rPr>
                  <w:rStyle w:val="name"/>
                  <w:rFonts w:ascii="Times New Roman" w:hAnsi="Times New Roman"/>
                  <w:color w:val="0D0D0D"/>
                  <w:sz w:val="18"/>
                  <w:szCs w:val="18"/>
                  <w:shd w:val="clear" w:color="auto" w:fill="FFFFFF"/>
                </w:rPr>
                <w:t> </w:t>
              </w:r>
              <w:r w:rsidRPr="00866EEB">
                <w:rPr>
                  <w:rStyle w:val="authorship"/>
                  <w:color w:val="0D0D0D"/>
                  <w:sz w:val="18"/>
                  <w:szCs w:val="18"/>
                  <w:shd w:val="clear" w:color="auto" w:fill="FFFFFF"/>
                </w:rPr>
                <w:t>Dumort.</w:t>
              </w:r>
            </w:hyperlink>
            <w:r w:rsidRPr="00866EEB">
              <w:rPr>
                <w:rFonts w:ascii="Times New Roman" w:hAnsi="Times New Roman"/>
                <w:color w:val="0D0D0D"/>
                <w:sz w:val="18"/>
                <w:szCs w:val="18"/>
              </w:rPr>
              <w:t xml:space="preserve">, </w:t>
            </w:r>
            <w:hyperlink r:id="rId27" w:history="1">
              <w:r w:rsidRPr="00866EEB">
                <w:rPr>
                  <w:rStyle w:val="name"/>
                  <w:rFonts w:ascii="Times New Roman" w:hAnsi="Times New Roman"/>
                  <w:i/>
                  <w:iCs/>
                  <w:color w:val="0D0D0D"/>
                  <w:sz w:val="18"/>
                  <w:szCs w:val="18"/>
                  <w:shd w:val="clear" w:color="auto" w:fill="FFFFFF"/>
                </w:rPr>
                <w:t>Gale</w:t>
              </w:r>
              <w:r w:rsidRPr="00866EEB">
                <w:rPr>
                  <w:rStyle w:val="name"/>
                  <w:rFonts w:ascii="Times New Roman" w:hAnsi="Times New Roman"/>
                  <w:color w:val="0D0D0D"/>
                  <w:sz w:val="18"/>
                  <w:szCs w:val="18"/>
                  <w:shd w:val="clear" w:color="auto" w:fill="FFFFFF"/>
                </w:rPr>
                <w:t> </w:t>
              </w:r>
              <w:r w:rsidRPr="00866EEB">
                <w:rPr>
                  <w:rStyle w:val="name"/>
                  <w:rFonts w:ascii="Times New Roman" w:hAnsi="Times New Roman"/>
                  <w:i/>
                  <w:iCs/>
                  <w:color w:val="0D0D0D"/>
                  <w:sz w:val="18"/>
                  <w:szCs w:val="18"/>
                  <w:shd w:val="clear" w:color="auto" w:fill="FFFFFF"/>
                </w:rPr>
                <w:t>commune</w:t>
              </w:r>
              <w:r w:rsidRPr="00866EEB">
                <w:rPr>
                  <w:rStyle w:val="name"/>
                  <w:rFonts w:ascii="Times New Roman" w:hAnsi="Times New Roman"/>
                  <w:color w:val="0D0D0D"/>
                  <w:sz w:val="18"/>
                  <w:szCs w:val="18"/>
                  <w:shd w:val="clear" w:color="auto" w:fill="FFFFFF"/>
                </w:rPr>
                <w:t> </w:t>
              </w:r>
              <w:r w:rsidRPr="00866EEB">
                <w:rPr>
                  <w:rStyle w:val="authorship"/>
                  <w:color w:val="0D0D0D"/>
                  <w:sz w:val="18"/>
                  <w:szCs w:val="18"/>
                  <w:shd w:val="clear" w:color="auto" w:fill="FFFFFF"/>
                </w:rPr>
                <w:t>J.Presl</w:t>
              </w:r>
            </w:hyperlink>
            <w:r w:rsidRPr="00866EEB">
              <w:rPr>
                <w:rFonts w:ascii="Times New Roman" w:hAnsi="Times New Roman"/>
                <w:color w:val="0D0D0D"/>
                <w:sz w:val="18"/>
                <w:szCs w:val="18"/>
              </w:rPr>
              <w:t xml:space="preserve">, </w:t>
            </w:r>
            <w:hyperlink r:id="rId28" w:history="1">
              <w:r w:rsidRPr="00866EEB">
                <w:rPr>
                  <w:rStyle w:val="name"/>
                  <w:rFonts w:ascii="Times New Roman" w:hAnsi="Times New Roman"/>
                  <w:i/>
                  <w:iCs/>
                  <w:color w:val="0D0D0D"/>
                  <w:sz w:val="18"/>
                  <w:szCs w:val="18"/>
                  <w:shd w:val="clear" w:color="auto" w:fill="FFFFFF"/>
                </w:rPr>
                <w:t>Gale</w:t>
              </w:r>
              <w:r w:rsidRPr="00866EEB">
                <w:rPr>
                  <w:rStyle w:val="name"/>
                  <w:rFonts w:ascii="Times New Roman" w:hAnsi="Times New Roman"/>
                  <w:color w:val="0D0D0D"/>
                  <w:sz w:val="18"/>
                  <w:szCs w:val="18"/>
                  <w:shd w:val="clear" w:color="auto" w:fill="FFFFFF"/>
                </w:rPr>
                <w:t> </w:t>
              </w:r>
              <w:r w:rsidRPr="00866EEB">
                <w:rPr>
                  <w:rStyle w:val="name"/>
                  <w:rFonts w:ascii="Times New Roman" w:hAnsi="Times New Roman"/>
                  <w:i/>
                  <w:iCs/>
                  <w:color w:val="0D0D0D"/>
                  <w:sz w:val="18"/>
                  <w:szCs w:val="18"/>
                  <w:shd w:val="clear" w:color="auto" w:fill="FFFFFF"/>
                </w:rPr>
                <w:t>palustris</w:t>
              </w:r>
              <w:r w:rsidRPr="00866EEB">
                <w:rPr>
                  <w:rStyle w:val="name"/>
                  <w:rFonts w:ascii="Times New Roman" w:hAnsi="Times New Roman"/>
                  <w:color w:val="0D0D0D"/>
                  <w:sz w:val="18"/>
                  <w:szCs w:val="18"/>
                  <w:shd w:val="clear" w:color="auto" w:fill="FFFFFF"/>
                </w:rPr>
                <w:t> </w:t>
              </w:r>
              <w:r w:rsidRPr="00866EEB">
                <w:rPr>
                  <w:rStyle w:val="authorship"/>
                  <w:color w:val="0D0D0D"/>
                  <w:sz w:val="18"/>
                  <w:szCs w:val="18"/>
                  <w:shd w:val="clear" w:color="auto" w:fill="FFFFFF"/>
                </w:rPr>
                <w:t>Chev.</w:t>
              </w:r>
            </w:hyperlink>
            <w:r w:rsidRPr="00866EEB">
              <w:rPr>
                <w:rFonts w:ascii="Times New Roman" w:hAnsi="Times New Roman"/>
                <w:color w:val="0D0D0D"/>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14:paraId="3A10764A" w14:textId="77777777" w:rsidR="00B84BCA" w:rsidRPr="00866EEB" w:rsidRDefault="00B84BCA" w:rsidP="00B84BCA">
            <w:pPr>
              <w:spacing w:before="60" w:after="60" w:line="240" w:lineRule="auto"/>
              <w:rPr>
                <w:rFonts w:ascii="Times New Roman" w:hAnsi="Times New Roman"/>
                <w:color w:val="0D0D0D"/>
                <w:sz w:val="18"/>
                <w:szCs w:val="18"/>
              </w:rPr>
            </w:pPr>
            <w:r w:rsidRPr="00866EEB">
              <w:rPr>
                <w:rFonts w:ascii="Times New Roman" w:hAnsi="Times New Roman"/>
                <w:color w:val="0D0D0D"/>
                <w:sz w:val="18"/>
                <w:szCs w:val="18"/>
              </w:rPr>
              <w:t>Mirika</w:t>
            </w:r>
          </w:p>
        </w:tc>
        <w:tc>
          <w:tcPr>
            <w:tcW w:w="1418" w:type="dxa"/>
            <w:tcBorders>
              <w:top w:val="single" w:sz="4" w:space="0" w:color="auto"/>
              <w:left w:val="single" w:sz="4" w:space="0" w:color="auto"/>
              <w:bottom w:val="single" w:sz="4" w:space="0" w:color="auto"/>
              <w:right w:val="single" w:sz="4" w:space="0" w:color="auto"/>
            </w:tcBorders>
            <w:vAlign w:val="center"/>
          </w:tcPr>
          <w:p w14:paraId="2496D9D0" w14:textId="77777777" w:rsidR="00B84BCA" w:rsidRPr="00866EEB" w:rsidRDefault="00B84BCA" w:rsidP="00B84BCA">
            <w:pPr>
              <w:spacing w:before="60" w:after="60" w:line="240" w:lineRule="auto"/>
              <w:rPr>
                <w:rFonts w:ascii="Times New Roman" w:hAnsi="Times New Roman"/>
                <w:color w:val="0D0D0D"/>
                <w:sz w:val="18"/>
                <w:szCs w:val="18"/>
              </w:rPr>
            </w:pPr>
            <w:r w:rsidRPr="00866EEB">
              <w:rPr>
                <w:rFonts w:ascii="Times New Roman" w:hAnsi="Times New Roman"/>
                <w:color w:val="0D0D0D"/>
                <w:sz w:val="18"/>
                <w:szCs w:val="18"/>
              </w:rPr>
              <w:t>Sweetgale,        Bog Myrtle</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A2ECDBD" w14:textId="77777777" w:rsidR="00B84BCA" w:rsidRPr="00866EEB" w:rsidRDefault="00B84BCA" w:rsidP="00B84BCA">
            <w:pPr>
              <w:spacing w:before="60" w:after="60" w:line="240" w:lineRule="auto"/>
              <w:rPr>
                <w:rFonts w:ascii="Times New Roman" w:hAnsi="Times New Roman"/>
                <w:color w:val="0D0D0D"/>
                <w:sz w:val="18"/>
                <w:szCs w:val="18"/>
              </w:rPr>
            </w:pPr>
            <w:r w:rsidRPr="00866EEB">
              <w:rPr>
                <w:rFonts w:ascii="Times New Roman" w:hAnsi="Times New Roman"/>
                <w:color w:val="0D0D0D"/>
                <w:sz w:val="18"/>
                <w:szCs w:val="18"/>
              </w:rPr>
              <w:t>Bütün bitki kısmının maserasyonu  sonucu elde edilen maseratın distilasyonu ile elde edilen distilat</w:t>
            </w:r>
          </w:p>
        </w:tc>
        <w:tc>
          <w:tcPr>
            <w:tcW w:w="1701" w:type="dxa"/>
            <w:tcBorders>
              <w:top w:val="single" w:sz="4" w:space="0" w:color="auto"/>
              <w:left w:val="single" w:sz="4" w:space="0" w:color="auto"/>
              <w:bottom w:val="single" w:sz="4" w:space="0" w:color="auto"/>
              <w:right w:val="single" w:sz="4" w:space="0" w:color="auto"/>
            </w:tcBorders>
            <w:vAlign w:val="center"/>
          </w:tcPr>
          <w:p w14:paraId="0097A8F3" w14:textId="77777777" w:rsidR="00B84BCA" w:rsidRPr="00866EEB" w:rsidRDefault="00B84BCA" w:rsidP="00B84BCA">
            <w:pPr>
              <w:spacing w:before="60" w:after="60" w:line="240" w:lineRule="auto"/>
              <w:rPr>
                <w:rFonts w:ascii="Times New Roman" w:hAnsi="Times New Roman"/>
                <w:color w:val="0D0D0D"/>
                <w:sz w:val="18"/>
                <w:szCs w:val="18"/>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55392B39" w14:textId="77777777" w:rsidR="00B84BCA" w:rsidRPr="00866EEB" w:rsidRDefault="00B84BCA" w:rsidP="00B84BCA">
            <w:pPr>
              <w:spacing w:before="60" w:after="60" w:line="240" w:lineRule="auto"/>
              <w:jc w:val="center"/>
              <w:rPr>
                <w:rFonts w:ascii="Times New Roman" w:hAnsi="Times New Roman"/>
                <w:color w:val="0D0D0D"/>
                <w:sz w:val="18"/>
                <w:szCs w:val="18"/>
              </w:rPr>
            </w:pPr>
            <w:r w:rsidRPr="00866EEB">
              <w:rPr>
                <w:rFonts w:ascii="Times New Roman" w:eastAsia="Times New Roman" w:hAnsi="Times New Roman"/>
                <w:bCs/>
                <w:color w:val="0D0D0D"/>
                <w:sz w:val="18"/>
                <w:szCs w:val="18"/>
                <w:lang w:eastAsia="tr-TR"/>
              </w:rPr>
              <w:t>P</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0D3C0559" w14:textId="77777777" w:rsidR="00B84BCA" w:rsidRPr="00866EEB" w:rsidRDefault="00B84BCA" w:rsidP="00B84BCA">
            <w:pPr>
              <w:tabs>
                <w:tab w:val="left" w:pos="567"/>
              </w:tabs>
              <w:spacing w:before="60" w:after="60" w:line="240" w:lineRule="auto"/>
              <w:rPr>
                <w:rFonts w:ascii="Times New Roman" w:eastAsia="Times New Roman" w:hAnsi="Times New Roman"/>
                <w:bCs/>
                <w:color w:val="0D0D0D"/>
                <w:sz w:val="18"/>
                <w:szCs w:val="18"/>
                <w:lang w:eastAsia="tr-TR"/>
              </w:rPr>
            </w:pPr>
            <w:r w:rsidRPr="00866EEB">
              <w:rPr>
                <w:rFonts w:ascii="Times New Roman" w:eastAsia="Times New Roman" w:hAnsi="Times New Roman"/>
                <w:bCs/>
                <w:color w:val="0D0D0D"/>
                <w:sz w:val="18"/>
                <w:szCs w:val="18"/>
                <w:lang w:eastAsia="tr-TR"/>
              </w:rPr>
              <w:t>Alkol distilatı sadece alkollü içkilerin üretiminde kullanılabilir.</w:t>
            </w:r>
          </w:p>
        </w:tc>
      </w:tr>
      <w:tr w:rsidR="00B84BCA" w:rsidRPr="00162F98" w14:paraId="71E2127E" w14:textId="77777777" w:rsidTr="0054110F">
        <w:trPr>
          <w:gridAfter w:val="2"/>
          <w:wAfter w:w="3543" w:type="dxa"/>
          <w:cantSplit/>
          <w:trHeight w:val="340"/>
        </w:trPr>
        <w:tc>
          <w:tcPr>
            <w:tcW w:w="675" w:type="dxa"/>
            <w:vAlign w:val="center"/>
          </w:tcPr>
          <w:p w14:paraId="42576B6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EBF7B79"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hAnsi="Times New Roman"/>
                <w:b/>
                <w:i/>
                <w:sz w:val="18"/>
                <w:szCs w:val="18"/>
              </w:rPr>
              <w:t>Myristica fragrans</w:t>
            </w:r>
            <w:r w:rsidRPr="00417B16">
              <w:rPr>
                <w:rFonts w:ascii="Times New Roman" w:hAnsi="Times New Roman"/>
                <w:b/>
                <w:sz w:val="18"/>
                <w:szCs w:val="18"/>
              </w:rPr>
              <w:t xml:space="preserve"> Houtt.</w:t>
            </w:r>
          </w:p>
          <w:p w14:paraId="02F0A7E1"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hAnsi="Times New Roman"/>
                <w:i/>
                <w:sz w:val="18"/>
                <w:szCs w:val="18"/>
              </w:rPr>
              <w:t xml:space="preserve">[Myristica aromatica </w:t>
            </w:r>
            <w:r w:rsidRPr="00417B16">
              <w:rPr>
                <w:rFonts w:ascii="Times New Roman" w:hAnsi="Times New Roman"/>
                <w:sz w:val="18"/>
                <w:szCs w:val="18"/>
              </w:rPr>
              <w:t>Sw.</w:t>
            </w:r>
            <w:r w:rsidRPr="00417B16">
              <w:rPr>
                <w:rFonts w:ascii="Times New Roman" w:hAnsi="Times New Roman"/>
                <w:i/>
                <w:sz w:val="18"/>
                <w:szCs w:val="18"/>
              </w:rPr>
              <w:t>]</w:t>
            </w:r>
          </w:p>
        </w:tc>
        <w:tc>
          <w:tcPr>
            <w:tcW w:w="1417" w:type="dxa"/>
            <w:vAlign w:val="center"/>
          </w:tcPr>
          <w:p w14:paraId="65650AD3" w14:textId="77777777" w:rsidR="00B84BCA" w:rsidRPr="00417B16"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Küçük hindistan cevizi, Muskat, Hintcevizi, Besbase</w:t>
            </w:r>
          </w:p>
        </w:tc>
        <w:tc>
          <w:tcPr>
            <w:tcW w:w="1418" w:type="dxa"/>
            <w:vAlign w:val="center"/>
          </w:tcPr>
          <w:p w14:paraId="705D214F"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Nutmeg tree</w:t>
            </w:r>
          </w:p>
        </w:tc>
        <w:tc>
          <w:tcPr>
            <w:tcW w:w="1843" w:type="dxa"/>
            <w:gridSpan w:val="2"/>
            <w:vAlign w:val="center"/>
          </w:tcPr>
          <w:p w14:paraId="3FD3D0AE"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Arillus (macis)</w:t>
            </w:r>
          </w:p>
        </w:tc>
        <w:tc>
          <w:tcPr>
            <w:tcW w:w="1701" w:type="dxa"/>
            <w:vAlign w:val="center"/>
          </w:tcPr>
          <w:p w14:paraId="3BF97C27"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Aril (mace)  [arillus]</w:t>
            </w:r>
          </w:p>
        </w:tc>
        <w:tc>
          <w:tcPr>
            <w:tcW w:w="1135" w:type="dxa"/>
            <w:gridSpan w:val="2"/>
            <w:vAlign w:val="center"/>
          </w:tcPr>
          <w:p w14:paraId="6D1CAEF2"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00705E66" w14:textId="77777777" w:rsidR="00B84BCA" w:rsidRPr="00B25FD1" w:rsidRDefault="00B84BCA" w:rsidP="00B84BCA">
            <w:pPr>
              <w:tabs>
                <w:tab w:val="left" w:pos="567"/>
              </w:tabs>
              <w:spacing w:before="60" w:after="60" w:line="240" w:lineRule="auto"/>
              <w:rPr>
                <w:rFonts w:ascii="Times New Roman" w:eastAsia="Times New Roman" w:hAnsi="Times New Roman"/>
                <w:bCs/>
                <w:color w:val="00B050"/>
                <w:sz w:val="18"/>
                <w:szCs w:val="18"/>
                <w:lang w:eastAsia="tr-TR"/>
              </w:rPr>
            </w:pPr>
          </w:p>
        </w:tc>
      </w:tr>
      <w:tr w:rsidR="00B84BCA" w:rsidRPr="00162F98" w14:paraId="65930980" w14:textId="77777777" w:rsidTr="0054110F">
        <w:trPr>
          <w:gridAfter w:val="2"/>
          <w:wAfter w:w="3543" w:type="dxa"/>
          <w:cantSplit/>
          <w:trHeight w:val="340"/>
        </w:trPr>
        <w:tc>
          <w:tcPr>
            <w:tcW w:w="675" w:type="dxa"/>
            <w:vAlign w:val="center"/>
          </w:tcPr>
          <w:p w14:paraId="08EC68C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tcBorders>
              <w:top w:val="single" w:sz="4" w:space="0" w:color="auto"/>
              <w:left w:val="single" w:sz="4" w:space="0" w:color="auto"/>
              <w:bottom w:val="single" w:sz="4" w:space="0" w:color="auto"/>
              <w:right w:val="single" w:sz="4" w:space="0" w:color="auto"/>
            </w:tcBorders>
            <w:vAlign w:val="center"/>
          </w:tcPr>
          <w:p w14:paraId="707B9897" w14:textId="77777777" w:rsidR="00B84BCA" w:rsidRPr="00866EEB" w:rsidRDefault="00B84BCA" w:rsidP="00B84BCA">
            <w:pPr>
              <w:spacing w:before="60" w:after="60" w:line="240" w:lineRule="auto"/>
              <w:rPr>
                <w:rFonts w:ascii="Times New Roman" w:hAnsi="Times New Roman"/>
                <w:b/>
                <w:i/>
                <w:color w:val="0D0D0D"/>
                <w:sz w:val="18"/>
                <w:szCs w:val="18"/>
              </w:rPr>
            </w:pPr>
            <w:r w:rsidRPr="00866EEB">
              <w:rPr>
                <w:rFonts w:ascii="Times New Roman" w:hAnsi="Times New Roman"/>
                <w:b/>
                <w:i/>
                <w:color w:val="0D0D0D"/>
                <w:sz w:val="18"/>
                <w:szCs w:val="18"/>
              </w:rPr>
              <w:t xml:space="preserve">Myrrhis odorata </w:t>
            </w:r>
            <w:r w:rsidRPr="00866EEB">
              <w:rPr>
                <w:rFonts w:ascii="Times New Roman" w:hAnsi="Times New Roman"/>
                <w:b/>
                <w:color w:val="0D0D0D"/>
                <w:sz w:val="18"/>
                <w:szCs w:val="18"/>
              </w:rPr>
              <w:t>L. Scop</w:t>
            </w:r>
            <w:r w:rsidRPr="00866EEB">
              <w:rPr>
                <w:rFonts w:ascii="Times New Roman" w:hAnsi="Times New Roman"/>
                <w:b/>
                <w:i/>
                <w:color w:val="0D0D0D"/>
                <w:sz w:val="18"/>
                <w:szCs w:val="18"/>
              </w:rPr>
              <w:t>.               [</w:t>
            </w:r>
            <w:r w:rsidRPr="00866EEB">
              <w:rPr>
                <w:rFonts w:ascii="Times New Roman" w:hAnsi="Times New Roman"/>
                <w:i/>
                <w:color w:val="0D0D0D"/>
                <w:sz w:val="18"/>
                <w:szCs w:val="18"/>
              </w:rPr>
              <w:t>Scandix odorata</w:t>
            </w:r>
            <w:r w:rsidRPr="00866EEB">
              <w:rPr>
                <w:rFonts w:ascii="Times New Roman" w:hAnsi="Times New Roman"/>
                <w:b/>
                <w:i/>
                <w:color w:val="0D0D0D"/>
                <w:sz w:val="18"/>
                <w:szCs w:val="18"/>
              </w:rPr>
              <w:t xml:space="preserve"> </w:t>
            </w:r>
            <w:r w:rsidRPr="00866EEB">
              <w:rPr>
                <w:rFonts w:ascii="Times New Roman" w:hAnsi="Times New Roman"/>
                <w:color w:val="0D0D0D"/>
                <w:sz w:val="18"/>
                <w:szCs w:val="18"/>
              </w:rPr>
              <w:t>L</w:t>
            </w:r>
            <w:r w:rsidRPr="00866EEB">
              <w:rPr>
                <w:rFonts w:ascii="Times New Roman" w:hAnsi="Times New Roman"/>
                <w:b/>
                <w:color w:val="0D0D0D"/>
                <w:sz w:val="18"/>
                <w:szCs w:val="18"/>
              </w:rPr>
              <w:t>.,</w:t>
            </w:r>
            <w:r w:rsidRPr="00866EEB">
              <w:rPr>
                <w:rFonts w:ascii="Times New Roman" w:hAnsi="Times New Roman"/>
                <w:b/>
                <w:i/>
                <w:color w:val="0D0D0D"/>
                <w:sz w:val="18"/>
                <w:szCs w:val="18"/>
              </w:rPr>
              <w:t xml:space="preserve"> </w:t>
            </w:r>
            <w:r w:rsidRPr="00866EEB">
              <w:rPr>
                <w:rFonts w:ascii="Times New Roman" w:hAnsi="Times New Roman"/>
                <w:i/>
                <w:color w:val="0D0D0D"/>
                <w:sz w:val="18"/>
                <w:szCs w:val="18"/>
              </w:rPr>
              <w:t xml:space="preserve">Chaerophyllum odoratum </w:t>
            </w:r>
            <w:r w:rsidRPr="00866EEB">
              <w:rPr>
                <w:rFonts w:ascii="Times New Roman" w:hAnsi="Times New Roman"/>
                <w:color w:val="0D0D0D"/>
                <w:sz w:val="18"/>
                <w:szCs w:val="18"/>
              </w:rPr>
              <w:t>(L.)</w:t>
            </w:r>
            <w:r w:rsidRPr="00866EEB">
              <w:rPr>
                <w:rFonts w:ascii="Times New Roman" w:hAnsi="Times New Roman"/>
                <w:i/>
                <w:color w:val="0D0D0D"/>
                <w:sz w:val="18"/>
                <w:szCs w:val="18"/>
              </w:rPr>
              <w:t xml:space="preserve"> </w:t>
            </w:r>
            <w:r w:rsidRPr="00866EEB">
              <w:rPr>
                <w:rFonts w:ascii="Times New Roman" w:hAnsi="Times New Roman"/>
                <w:color w:val="0D0D0D"/>
                <w:sz w:val="18"/>
                <w:szCs w:val="18"/>
              </w:rPr>
              <w:t>Crantz,</w:t>
            </w:r>
            <w:r w:rsidRPr="00866EEB">
              <w:rPr>
                <w:rFonts w:ascii="Times New Roman" w:hAnsi="Times New Roman"/>
                <w:i/>
                <w:color w:val="0D0D0D"/>
                <w:sz w:val="18"/>
                <w:szCs w:val="18"/>
              </w:rPr>
              <w:t xml:space="preserve"> Lindera odorata </w:t>
            </w:r>
            <w:r w:rsidRPr="00866EEB">
              <w:rPr>
                <w:rFonts w:ascii="Times New Roman" w:hAnsi="Times New Roman"/>
                <w:color w:val="0D0D0D"/>
                <w:sz w:val="18"/>
                <w:szCs w:val="18"/>
              </w:rPr>
              <w:t>(L.) Asch</w:t>
            </w:r>
            <w:r w:rsidRPr="00866EEB">
              <w:rPr>
                <w:rFonts w:ascii="Times New Roman" w:hAnsi="Times New Roman"/>
                <w:i/>
                <w:color w:val="0D0D0D"/>
                <w:sz w:val="18"/>
                <w:szCs w:val="18"/>
              </w:rPr>
              <w:t xml:space="preserve">., Selinum myrrhis </w:t>
            </w:r>
            <w:r w:rsidRPr="00866EEB">
              <w:rPr>
                <w:rFonts w:ascii="Times New Roman" w:hAnsi="Times New Roman"/>
                <w:color w:val="0D0D0D"/>
                <w:sz w:val="18"/>
                <w:szCs w:val="18"/>
              </w:rPr>
              <w:t>E.H.L.Krause</w:t>
            </w:r>
            <w:r w:rsidRPr="00866EEB">
              <w:rPr>
                <w:rFonts w:ascii="Times New Roman" w:hAnsi="Times New Roman"/>
                <w:i/>
                <w:color w:val="0D0D0D"/>
                <w:sz w:val="18"/>
                <w:szCs w:val="18"/>
              </w:rPr>
              <w:t>]</w:t>
            </w:r>
          </w:p>
        </w:tc>
        <w:tc>
          <w:tcPr>
            <w:tcW w:w="1417" w:type="dxa"/>
            <w:tcBorders>
              <w:top w:val="single" w:sz="4" w:space="0" w:color="auto"/>
              <w:left w:val="single" w:sz="4" w:space="0" w:color="auto"/>
              <w:bottom w:val="single" w:sz="4" w:space="0" w:color="auto"/>
              <w:right w:val="single" w:sz="4" w:space="0" w:color="auto"/>
            </w:tcBorders>
            <w:vAlign w:val="center"/>
          </w:tcPr>
          <w:p w14:paraId="5099C8F3" w14:textId="77777777" w:rsidR="00B84BCA" w:rsidRPr="00866EEB" w:rsidRDefault="00B84BCA" w:rsidP="00B84BCA">
            <w:pPr>
              <w:spacing w:before="60" w:after="60" w:line="240" w:lineRule="auto"/>
              <w:rPr>
                <w:rFonts w:ascii="Times New Roman" w:hAnsi="Times New Roman"/>
                <w:color w:val="0D0D0D"/>
                <w:sz w:val="18"/>
                <w:szCs w:val="18"/>
              </w:rPr>
            </w:pPr>
            <w:r w:rsidRPr="00866EEB">
              <w:rPr>
                <w:rFonts w:ascii="Times New Roman" w:hAnsi="Times New Roman"/>
                <w:color w:val="0D0D0D"/>
                <w:sz w:val="18"/>
                <w:szCs w:val="18"/>
              </w:rPr>
              <w:t>Misk Maydanozu</w:t>
            </w:r>
          </w:p>
        </w:tc>
        <w:tc>
          <w:tcPr>
            <w:tcW w:w="1418" w:type="dxa"/>
            <w:tcBorders>
              <w:top w:val="single" w:sz="4" w:space="0" w:color="auto"/>
              <w:left w:val="single" w:sz="4" w:space="0" w:color="auto"/>
              <w:bottom w:val="single" w:sz="4" w:space="0" w:color="auto"/>
              <w:right w:val="single" w:sz="4" w:space="0" w:color="auto"/>
            </w:tcBorders>
            <w:vAlign w:val="center"/>
          </w:tcPr>
          <w:p w14:paraId="36BEE1ED" w14:textId="77777777" w:rsidR="00B84BCA" w:rsidRPr="00866EEB" w:rsidRDefault="00B84BCA" w:rsidP="00B84BCA">
            <w:pPr>
              <w:spacing w:before="60" w:after="60" w:line="240" w:lineRule="auto"/>
              <w:rPr>
                <w:rFonts w:ascii="Times New Roman" w:hAnsi="Times New Roman"/>
                <w:color w:val="0D0D0D"/>
                <w:sz w:val="18"/>
                <w:szCs w:val="18"/>
              </w:rPr>
            </w:pPr>
            <w:r w:rsidRPr="00866EEB">
              <w:rPr>
                <w:rFonts w:ascii="Times New Roman" w:hAnsi="Times New Roman"/>
                <w:color w:val="0D0D0D"/>
                <w:sz w:val="18"/>
                <w:szCs w:val="18"/>
              </w:rPr>
              <w:t>Sweet cicely, Cicely,           Garden Myrrh</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3EE1E28" w14:textId="77777777" w:rsidR="00B84BCA" w:rsidRPr="00866EEB" w:rsidRDefault="00B84BCA" w:rsidP="00B84BCA">
            <w:pPr>
              <w:spacing w:before="60" w:after="60" w:line="240" w:lineRule="auto"/>
              <w:rPr>
                <w:rFonts w:ascii="Times New Roman" w:hAnsi="Times New Roman"/>
                <w:color w:val="0D0D0D"/>
                <w:sz w:val="18"/>
                <w:szCs w:val="18"/>
              </w:rPr>
            </w:pPr>
            <w:r w:rsidRPr="00866EEB">
              <w:rPr>
                <w:rFonts w:ascii="Times New Roman" w:hAnsi="Times New Roman"/>
                <w:color w:val="0D0D0D"/>
                <w:sz w:val="18"/>
                <w:szCs w:val="18"/>
              </w:rPr>
              <w:t>Toprak üstü kısmının maserasyonu  sonucu elde edilen maseratın distilasyonu ile elde edilen distilat</w:t>
            </w:r>
          </w:p>
        </w:tc>
        <w:tc>
          <w:tcPr>
            <w:tcW w:w="1701" w:type="dxa"/>
            <w:tcBorders>
              <w:top w:val="single" w:sz="4" w:space="0" w:color="auto"/>
              <w:left w:val="single" w:sz="4" w:space="0" w:color="auto"/>
              <w:bottom w:val="single" w:sz="4" w:space="0" w:color="auto"/>
              <w:right w:val="single" w:sz="4" w:space="0" w:color="auto"/>
            </w:tcBorders>
            <w:vAlign w:val="center"/>
          </w:tcPr>
          <w:p w14:paraId="7107D54C" w14:textId="77777777" w:rsidR="00B84BCA" w:rsidRPr="00866EEB" w:rsidRDefault="00B84BCA" w:rsidP="00B84BCA">
            <w:pPr>
              <w:spacing w:before="60" w:after="60" w:line="240" w:lineRule="auto"/>
              <w:rPr>
                <w:rFonts w:ascii="Times New Roman" w:hAnsi="Times New Roman"/>
                <w:color w:val="0D0D0D"/>
                <w:sz w:val="18"/>
                <w:szCs w:val="18"/>
              </w:rPr>
            </w:pP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548EAC9C" w14:textId="77777777" w:rsidR="00B84BCA" w:rsidRPr="00866EEB" w:rsidRDefault="00B84BCA" w:rsidP="00B84BCA">
            <w:pPr>
              <w:spacing w:before="60" w:after="60" w:line="240" w:lineRule="auto"/>
              <w:jc w:val="center"/>
              <w:rPr>
                <w:rFonts w:ascii="Times New Roman" w:hAnsi="Times New Roman"/>
                <w:color w:val="0D0D0D"/>
                <w:sz w:val="18"/>
                <w:szCs w:val="18"/>
              </w:rPr>
            </w:pPr>
            <w:r w:rsidRPr="00866EEB">
              <w:rPr>
                <w:rFonts w:ascii="Times New Roman" w:hAnsi="Times New Roman"/>
                <w:color w:val="0D0D0D"/>
                <w:sz w:val="18"/>
                <w:szCs w:val="18"/>
              </w:rPr>
              <w:t>P</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0080BB03" w14:textId="77777777" w:rsidR="00B84BCA" w:rsidRPr="00866EEB" w:rsidRDefault="00B84BCA" w:rsidP="00B84BCA">
            <w:pPr>
              <w:tabs>
                <w:tab w:val="left" w:pos="567"/>
              </w:tabs>
              <w:spacing w:before="60" w:after="60" w:line="240" w:lineRule="auto"/>
              <w:rPr>
                <w:rFonts w:ascii="Times New Roman" w:eastAsia="Times New Roman" w:hAnsi="Times New Roman"/>
                <w:bCs/>
                <w:color w:val="0D0D0D"/>
                <w:sz w:val="18"/>
                <w:szCs w:val="18"/>
                <w:lang w:eastAsia="tr-TR"/>
              </w:rPr>
            </w:pPr>
            <w:r w:rsidRPr="00866EEB">
              <w:rPr>
                <w:rFonts w:ascii="Times New Roman" w:eastAsia="Times New Roman" w:hAnsi="Times New Roman"/>
                <w:bCs/>
                <w:color w:val="0D0D0D"/>
                <w:sz w:val="18"/>
                <w:szCs w:val="18"/>
                <w:lang w:eastAsia="tr-TR"/>
              </w:rPr>
              <w:t>Alkol distilatı sadece alkollü içkilerin üretiminde kullanılabilir.</w:t>
            </w:r>
          </w:p>
        </w:tc>
      </w:tr>
      <w:tr w:rsidR="00B84BCA" w:rsidRPr="00162F98" w14:paraId="00C22364" w14:textId="77777777" w:rsidTr="0054110F">
        <w:trPr>
          <w:gridAfter w:val="2"/>
          <w:wAfter w:w="3543" w:type="dxa"/>
          <w:cantSplit/>
          <w:trHeight w:val="340"/>
        </w:trPr>
        <w:tc>
          <w:tcPr>
            <w:tcW w:w="675" w:type="dxa"/>
            <w:vMerge w:val="restart"/>
            <w:vAlign w:val="center"/>
          </w:tcPr>
          <w:p w14:paraId="54E0622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3F22FBC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Myrtus communis</w:t>
            </w:r>
            <w:r w:rsidRPr="00162F98">
              <w:rPr>
                <w:rFonts w:ascii="Times New Roman" w:hAnsi="Times New Roman"/>
                <w:b/>
                <w:sz w:val="18"/>
                <w:szCs w:val="18"/>
              </w:rPr>
              <w:t xml:space="preserve"> L.</w:t>
            </w:r>
          </w:p>
          <w:p w14:paraId="3C224B0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[Myrtus </w:t>
            </w:r>
            <w:r w:rsidRPr="00162F98">
              <w:rPr>
                <w:rFonts w:ascii="Times New Roman" w:hAnsi="Times New Roman"/>
                <w:i/>
                <w:iCs/>
                <w:sz w:val="18"/>
                <w:szCs w:val="18"/>
              </w:rPr>
              <w:t>communis</w:t>
            </w:r>
            <w:r w:rsidRPr="00162F98">
              <w:rPr>
                <w:rFonts w:ascii="Times New Roman" w:hAnsi="Times New Roman"/>
                <w:i/>
                <w:sz w:val="18"/>
                <w:szCs w:val="18"/>
              </w:rPr>
              <w:t> </w:t>
            </w:r>
            <w:r w:rsidRPr="00162F98">
              <w:rPr>
                <w:rFonts w:ascii="Times New Roman" w:hAnsi="Times New Roman"/>
                <w:sz w:val="18"/>
                <w:szCs w:val="18"/>
              </w:rPr>
              <w:t xml:space="preserve">var. </w:t>
            </w:r>
            <w:r w:rsidRPr="00162F98">
              <w:rPr>
                <w:rFonts w:ascii="Times New Roman" w:hAnsi="Times New Roman"/>
                <w:i/>
                <w:iCs/>
                <w:sz w:val="18"/>
                <w:szCs w:val="18"/>
              </w:rPr>
              <w:t>acutifolia</w:t>
            </w:r>
            <w:r w:rsidRPr="00162F98">
              <w:rPr>
                <w:rFonts w:ascii="Times New Roman" w:hAnsi="Times New Roman"/>
                <w:i/>
                <w:sz w:val="18"/>
                <w:szCs w:val="18"/>
              </w:rPr>
              <w:t> </w:t>
            </w:r>
            <w:r w:rsidRPr="00162F98">
              <w:rPr>
                <w:rFonts w:ascii="Times New Roman" w:hAnsi="Times New Roman"/>
                <w:sz w:val="18"/>
                <w:szCs w:val="18"/>
              </w:rPr>
              <w:t>L.</w:t>
            </w:r>
            <w:r w:rsidRPr="00162F98">
              <w:rPr>
                <w:rFonts w:ascii="Times New Roman" w:hAnsi="Times New Roman"/>
                <w:i/>
                <w:sz w:val="18"/>
                <w:szCs w:val="18"/>
              </w:rPr>
              <w:t>]</w:t>
            </w:r>
          </w:p>
        </w:tc>
        <w:tc>
          <w:tcPr>
            <w:tcW w:w="1417" w:type="dxa"/>
            <w:vMerge w:val="restart"/>
            <w:vAlign w:val="center"/>
          </w:tcPr>
          <w:p w14:paraId="0AA417F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Mersin, Murt</w:t>
            </w:r>
          </w:p>
        </w:tc>
        <w:tc>
          <w:tcPr>
            <w:tcW w:w="1418" w:type="dxa"/>
            <w:vMerge w:val="restart"/>
            <w:vAlign w:val="center"/>
          </w:tcPr>
          <w:p w14:paraId="5437435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Myrtle</w:t>
            </w:r>
          </w:p>
        </w:tc>
        <w:tc>
          <w:tcPr>
            <w:tcW w:w="1843" w:type="dxa"/>
            <w:gridSpan w:val="2"/>
            <w:vAlign w:val="center"/>
          </w:tcPr>
          <w:p w14:paraId="671ED1F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246AED5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3520FEC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DDBB52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580AB8C" w14:textId="77777777" w:rsidTr="0054110F">
        <w:trPr>
          <w:gridAfter w:val="2"/>
          <w:wAfter w:w="3543" w:type="dxa"/>
          <w:cantSplit/>
          <w:trHeight w:val="340"/>
        </w:trPr>
        <w:tc>
          <w:tcPr>
            <w:tcW w:w="675" w:type="dxa"/>
            <w:vMerge/>
            <w:vAlign w:val="center"/>
          </w:tcPr>
          <w:p w14:paraId="32D474F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B980612"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322D9374"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197EA019"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29D09DD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4343E62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1EE172B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9F9F6D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3AF58F7" w14:textId="77777777" w:rsidTr="0054110F">
        <w:trPr>
          <w:gridAfter w:val="2"/>
          <w:wAfter w:w="3543" w:type="dxa"/>
          <w:cantSplit/>
          <w:trHeight w:val="340"/>
        </w:trPr>
        <w:tc>
          <w:tcPr>
            <w:tcW w:w="675" w:type="dxa"/>
            <w:vAlign w:val="center"/>
          </w:tcPr>
          <w:p w14:paraId="0441C7D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A9D575A" w14:textId="77777777" w:rsidR="00B84BCA" w:rsidRPr="00162F98" w:rsidRDefault="00B84BCA" w:rsidP="00B84BCA">
            <w:pPr>
              <w:spacing w:before="60" w:after="60" w:line="240" w:lineRule="auto"/>
              <w:rPr>
                <w:rFonts w:ascii="Times New Roman" w:hAnsi="Times New Roman"/>
                <w:b/>
                <w:bCs/>
                <w:sz w:val="18"/>
                <w:szCs w:val="18"/>
              </w:rPr>
            </w:pPr>
            <w:r w:rsidRPr="00162F98">
              <w:rPr>
                <w:rFonts w:ascii="Times New Roman" w:hAnsi="Times New Roman"/>
                <w:b/>
                <w:i/>
                <w:sz w:val="18"/>
                <w:szCs w:val="18"/>
              </w:rPr>
              <w:t>Nasturtium officinale</w:t>
            </w:r>
            <w:r>
              <w:rPr>
                <w:rFonts w:ascii="Times New Roman" w:hAnsi="Times New Roman"/>
                <w:b/>
                <w:i/>
                <w:sz w:val="18"/>
                <w:szCs w:val="18"/>
              </w:rPr>
              <w:t xml:space="preserve"> </w:t>
            </w:r>
            <w:r w:rsidRPr="00162F98">
              <w:rPr>
                <w:rFonts w:ascii="Times New Roman" w:hAnsi="Times New Roman"/>
                <w:b/>
                <w:bCs/>
                <w:sz w:val="18"/>
                <w:szCs w:val="18"/>
              </w:rPr>
              <w:t>R.Br.</w:t>
            </w:r>
          </w:p>
          <w:p w14:paraId="312D116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[Nasturtium</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officinale</w:t>
            </w:r>
            <w:r w:rsidRPr="00162F98">
              <w:rPr>
                <w:rStyle w:val="apple-converted-space"/>
                <w:rFonts w:ascii="Times New Roman" w:hAnsi="Times New Roman"/>
                <w:sz w:val="18"/>
                <w:szCs w:val="18"/>
                <w:shd w:val="clear" w:color="auto" w:fill="FFFFFF"/>
              </w:rPr>
              <w:t> </w:t>
            </w:r>
            <w:r w:rsidRPr="00162F98">
              <w:rPr>
                <w:rStyle w:val="infraspr"/>
                <w:rFonts w:ascii="Times New Roman" w:hAnsi="Times New Roman"/>
                <w:sz w:val="18"/>
                <w:szCs w:val="18"/>
                <w:shd w:val="clear" w:color="auto" w:fill="FFFFFF"/>
              </w:rPr>
              <w:t>var.</w:t>
            </w:r>
            <w:r w:rsidRPr="00162F98">
              <w:rPr>
                <w:rStyle w:val="name"/>
                <w:rFonts w:ascii="Times New Roman" w:hAnsi="Times New Roman"/>
                <w:i/>
                <w:iCs/>
                <w:sz w:val="18"/>
                <w:szCs w:val="18"/>
                <w:shd w:val="clear" w:color="auto" w:fill="FFFFFF"/>
              </w:rPr>
              <w:t>microphyllum</w:t>
            </w:r>
            <w:r w:rsidRPr="00162F98">
              <w:rPr>
                <w:rStyle w:val="apple-converted-space"/>
                <w:rFonts w:ascii="Times New Roman" w:hAnsi="Times New Roman"/>
                <w:sz w:val="18"/>
                <w:szCs w:val="18"/>
                <w:shd w:val="clear" w:color="auto" w:fill="FFFFFF"/>
              </w:rPr>
              <w:t> </w:t>
            </w:r>
            <w:r w:rsidRPr="00162F98">
              <w:rPr>
                <w:rStyle w:val="authorship"/>
                <w:sz w:val="18"/>
                <w:szCs w:val="18"/>
                <w:shd w:val="clear" w:color="auto" w:fill="FFFFFF"/>
              </w:rPr>
              <w:t>Boenn. ex Rchb.</w:t>
            </w:r>
            <w:r w:rsidRPr="00162F98">
              <w:rPr>
                <w:rFonts w:ascii="Times New Roman" w:hAnsi="Times New Roman"/>
                <w:i/>
                <w:sz w:val="18"/>
                <w:szCs w:val="18"/>
              </w:rPr>
              <w:t>]</w:t>
            </w:r>
          </w:p>
        </w:tc>
        <w:tc>
          <w:tcPr>
            <w:tcW w:w="1417" w:type="dxa"/>
            <w:vAlign w:val="center"/>
          </w:tcPr>
          <w:p w14:paraId="29008F7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Su teresi</w:t>
            </w:r>
          </w:p>
        </w:tc>
        <w:tc>
          <w:tcPr>
            <w:tcW w:w="1418" w:type="dxa"/>
            <w:vAlign w:val="center"/>
          </w:tcPr>
          <w:p w14:paraId="158D21F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Watercress</w:t>
            </w:r>
          </w:p>
        </w:tc>
        <w:tc>
          <w:tcPr>
            <w:tcW w:w="1843" w:type="dxa"/>
            <w:gridSpan w:val="2"/>
            <w:vAlign w:val="center"/>
          </w:tcPr>
          <w:p w14:paraId="625D217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29D92A5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0B3B401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B15F04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DFBF3F9" w14:textId="77777777" w:rsidTr="0054110F">
        <w:trPr>
          <w:gridAfter w:val="2"/>
          <w:wAfter w:w="3543" w:type="dxa"/>
          <w:cantSplit/>
          <w:trHeight w:val="340"/>
        </w:trPr>
        <w:tc>
          <w:tcPr>
            <w:tcW w:w="675" w:type="dxa"/>
            <w:vMerge w:val="restart"/>
            <w:vAlign w:val="center"/>
          </w:tcPr>
          <w:p w14:paraId="48F4C3B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105F27D" w14:textId="77777777" w:rsidR="00B84BCA" w:rsidRDefault="00B84BCA" w:rsidP="00B84BCA">
            <w:pPr>
              <w:spacing w:before="60" w:after="60" w:line="240" w:lineRule="auto"/>
              <w:rPr>
                <w:rFonts w:ascii="Times New Roman" w:hAnsi="Times New Roman"/>
                <w:b/>
                <w:bCs/>
                <w:sz w:val="18"/>
                <w:szCs w:val="18"/>
              </w:rPr>
            </w:pPr>
            <w:r w:rsidRPr="00162F98">
              <w:rPr>
                <w:rFonts w:ascii="Times New Roman" w:hAnsi="Times New Roman"/>
                <w:b/>
                <w:i/>
                <w:sz w:val="18"/>
                <w:szCs w:val="18"/>
              </w:rPr>
              <w:t>Nelumbo nucifera</w:t>
            </w:r>
            <w:r>
              <w:rPr>
                <w:rFonts w:ascii="Times New Roman" w:hAnsi="Times New Roman"/>
                <w:b/>
                <w:i/>
                <w:sz w:val="18"/>
                <w:szCs w:val="18"/>
              </w:rPr>
              <w:t xml:space="preserve"> </w:t>
            </w:r>
            <w:r w:rsidRPr="00162F98">
              <w:rPr>
                <w:rFonts w:ascii="Times New Roman" w:hAnsi="Times New Roman"/>
                <w:b/>
                <w:bCs/>
                <w:sz w:val="18"/>
                <w:szCs w:val="18"/>
              </w:rPr>
              <w:t>Gaertn.</w:t>
            </w:r>
          </w:p>
          <w:p w14:paraId="0C34948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[Nelumbo</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nucifera</w:t>
            </w:r>
            <w:r w:rsidRPr="00162F98">
              <w:rPr>
                <w:rStyle w:val="apple-converted-space"/>
                <w:rFonts w:ascii="Times New Roman" w:hAnsi="Times New Roman"/>
                <w:sz w:val="18"/>
                <w:szCs w:val="18"/>
                <w:shd w:val="clear" w:color="auto" w:fill="FFFFFF"/>
              </w:rPr>
              <w:t> </w:t>
            </w:r>
            <w:r w:rsidRPr="00162F98">
              <w:rPr>
                <w:rStyle w:val="infraspr"/>
                <w:rFonts w:ascii="Times New Roman" w:hAnsi="Times New Roman"/>
                <w:sz w:val="18"/>
                <w:szCs w:val="18"/>
                <w:shd w:val="clear" w:color="auto" w:fill="FFFFFF"/>
              </w:rPr>
              <w:t xml:space="preserve">subsp. </w:t>
            </w:r>
            <w:r w:rsidRPr="00162F98">
              <w:rPr>
                <w:rStyle w:val="infraspr"/>
                <w:rFonts w:ascii="Times New Roman" w:hAnsi="Times New Roman"/>
                <w:i/>
                <w:sz w:val="18"/>
                <w:szCs w:val="18"/>
                <w:shd w:val="clear" w:color="auto" w:fill="FFFFFF"/>
              </w:rPr>
              <w:t>l</w:t>
            </w:r>
            <w:r w:rsidRPr="00162F98">
              <w:rPr>
                <w:rStyle w:val="name"/>
                <w:rFonts w:ascii="Times New Roman" w:hAnsi="Times New Roman"/>
                <w:i/>
                <w:iCs/>
                <w:sz w:val="18"/>
                <w:szCs w:val="18"/>
                <w:shd w:val="clear" w:color="auto" w:fill="FFFFFF"/>
              </w:rPr>
              <w:t>utea</w:t>
            </w:r>
            <w:r w:rsidRPr="00162F98">
              <w:rPr>
                <w:rStyle w:val="apple-converted-space"/>
                <w:rFonts w:ascii="Times New Roman" w:hAnsi="Times New Roman"/>
                <w:sz w:val="18"/>
                <w:szCs w:val="18"/>
                <w:shd w:val="clear" w:color="auto" w:fill="FFFFFF"/>
              </w:rPr>
              <w:t> </w:t>
            </w:r>
            <w:r w:rsidRPr="00162F98">
              <w:rPr>
                <w:rStyle w:val="authorship"/>
                <w:sz w:val="18"/>
                <w:szCs w:val="18"/>
                <w:shd w:val="clear" w:color="auto" w:fill="FFFFFF"/>
              </w:rPr>
              <w:t>(Willd.) Borsch &amp; Barthlott</w:t>
            </w:r>
            <w:r w:rsidRPr="00162F98">
              <w:rPr>
                <w:rFonts w:ascii="Times New Roman" w:hAnsi="Times New Roman"/>
                <w:i/>
                <w:sz w:val="18"/>
                <w:szCs w:val="18"/>
              </w:rPr>
              <w:t>]</w:t>
            </w:r>
          </w:p>
        </w:tc>
        <w:tc>
          <w:tcPr>
            <w:tcW w:w="1417" w:type="dxa"/>
            <w:vMerge w:val="restart"/>
            <w:vAlign w:val="center"/>
          </w:tcPr>
          <w:p w14:paraId="5832E74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Nelumbo</w:t>
            </w:r>
          </w:p>
        </w:tc>
        <w:tc>
          <w:tcPr>
            <w:tcW w:w="1418" w:type="dxa"/>
            <w:vMerge w:val="restart"/>
            <w:vAlign w:val="center"/>
          </w:tcPr>
          <w:p w14:paraId="33DF0EF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Sacred lotus</w:t>
            </w:r>
          </w:p>
        </w:tc>
        <w:tc>
          <w:tcPr>
            <w:tcW w:w="1843" w:type="dxa"/>
            <w:gridSpan w:val="2"/>
            <w:vAlign w:val="center"/>
          </w:tcPr>
          <w:p w14:paraId="0F4D1B5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w:t>
            </w:r>
          </w:p>
        </w:tc>
        <w:tc>
          <w:tcPr>
            <w:tcW w:w="1701" w:type="dxa"/>
            <w:vAlign w:val="center"/>
          </w:tcPr>
          <w:p w14:paraId="1C1E2EF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4CFBD40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402E44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163BC2F" w14:textId="77777777" w:rsidTr="0054110F">
        <w:trPr>
          <w:gridAfter w:val="2"/>
          <w:wAfter w:w="3543" w:type="dxa"/>
          <w:cantSplit/>
          <w:trHeight w:val="340"/>
        </w:trPr>
        <w:tc>
          <w:tcPr>
            <w:tcW w:w="675" w:type="dxa"/>
            <w:vMerge/>
            <w:vAlign w:val="center"/>
          </w:tcPr>
          <w:p w14:paraId="35CB674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745139C"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100E3033"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0B5BD6EB"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5D50A64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7A08A2E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385E43F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362690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AA77C8B" w14:textId="77777777" w:rsidTr="0054110F">
        <w:trPr>
          <w:gridAfter w:val="2"/>
          <w:wAfter w:w="3543" w:type="dxa"/>
          <w:cantSplit/>
          <w:trHeight w:val="340"/>
        </w:trPr>
        <w:tc>
          <w:tcPr>
            <w:tcW w:w="675" w:type="dxa"/>
            <w:vAlign w:val="center"/>
          </w:tcPr>
          <w:p w14:paraId="2A3728F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12BA064"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Nepeta cataria</w:t>
            </w:r>
            <w:r w:rsidRPr="00162F98">
              <w:rPr>
                <w:rFonts w:ascii="Times New Roman" w:hAnsi="Times New Roman"/>
                <w:b/>
                <w:sz w:val="18"/>
                <w:szCs w:val="18"/>
              </w:rPr>
              <w:t xml:space="preserve"> L.</w:t>
            </w:r>
          </w:p>
          <w:p w14:paraId="21B4DE3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[Nepeta</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cataria</w:t>
            </w:r>
            <w:r w:rsidRPr="00162F98">
              <w:rPr>
                <w:rStyle w:val="apple-converted-space"/>
                <w:rFonts w:ascii="Times New Roman" w:hAnsi="Times New Roman"/>
                <w:sz w:val="18"/>
                <w:szCs w:val="18"/>
                <w:shd w:val="clear" w:color="auto" w:fill="FFFFFF"/>
              </w:rPr>
              <w:t> </w:t>
            </w:r>
            <w:r w:rsidRPr="00162F98">
              <w:rPr>
                <w:rStyle w:val="infraspr"/>
                <w:rFonts w:ascii="Times New Roman" w:hAnsi="Times New Roman"/>
                <w:sz w:val="18"/>
                <w:szCs w:val="18"/>
                <w:shd w:val="clear" w:color="auto" w:fill="FFFFFF"/>
              </w:rPr>
              <w:t>var.</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citriodora</w:t>
            </w:r>
            <w:r>
              <w:rPr>
                <w:rStyle w:val="name"/>
                <w:rFonts w:ascii="Times New Roman" w:hAnsi="Times New Roman"/>
                <w:i/>
                <w:iCs/>
                <w:sz w:val="18"/>
                <w:szCs w:val="18"/>
                <w:shd w:val="clear" w:color="auto" w:fill="FFFFFF"/>
              </w:rPr>
              <w:t xml:space="preserve"> </w:t>
            </w:r>
            <w:r w:rsidRPr="00162F98">
              <w:rPr>
                <w:rStyle w:val="authorship"/>
                <w:sz w:val="18"/>
                <w:szCs w:val="18"/>
                <w:shd w:val="clear" w:color="auto" w:fill="FFFFFF"/>
              </w:rPr>
              <w:t>(Dumort.) Lej.</w:t>
            </w:r>
            <w:r w:rsidRPr="00162F98">
              <w:rPr>
                <w:rFonts w:ascii="Times New Roman" w:hAnsi="Times New Roman"/>
                <w:i/>
                <w:sz w:val="18"/>
                <w:szCs w:val="18"/>
              </w:rPr>
              <w:t>]</w:t>
            </w:r>
          </w:p>
        </w:tc>
        <w:tc>
          <w:tcPr>
            <w:tcW w:w="1417" w:type="dxa"/>
            <w:vAlign w:val="center"/>
          </w:tcPr>
          <w:p w14:paraId="32BCCAA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Kedi nanesi, Nezleotu</w:t>
            </w:r>
          </w:p>
        </w:tc>
        <w:tc>
          <w:tcPr>
            <w:tcW w:w="1418" w:type="dxa"/>
            <w:vAlign w:val="center"/>
          </w:tcPr>
          <w:p w14:paraId="0FB836A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Catnip</w:t>
            </w:r>
          </w:p>
        </w:tc>
        <w:tc>
          <w:tcPr>
            <w:tcW w:w="1843" w:type="dxa"/>
            <w:gridSpan w:val="2"/>
            <w:vAlign w:val="center"/>
          </w:tcPr>
          <w:p w14:paraId="2914618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0DEF5EB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3311CCC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CE8D10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FD70DEA" w14:textId="77777777" w:rsidTr="0054110F">
        <w:trPr>
          <w:gridAfter w:val="2"/>
          <w:wAfter w:w="3543" w:type="dxa"/>
          <w:cantSplit/>
          <w:trHeight w:val="340"/>
        </w:trPr>
        <w:tc>
          <w:tcPr>
            <w:tcW w:w="675" w:type="dxa"/>
            <w:vMerge w:val="restart"/>
            <w:vAlign w:val="center"/>
          </w:tcPr>
          <w:p w14:paraId="26619E2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09FD778B"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Nerium oleander</w:t>
            </w:r>
            <w:r w:rsidRPr="00162F98">
              <w:rPr>
                <w:rFonts w:ascii="Times New Roman" w:eastAsia="Times New Roman" w:hAnsi="Times New Roman"/>
                <w:b/>
                <w:bCs/>
                <w:sz w:val="18"/>
                <w:szCs w:val="18"/>
                <w:lang w:eastAsia="tr-TR"/>
              </w:rPr>
              <w:t xml:space="preserve"> L.</w:t>
            </w:r>
          </w:p>
          <w:p w14:paraId="5BDFD182"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w:t>
            </w:r>
            <w:r w:rsidRPr="00162F98">
              <w:rPr>
                <w:rFonts w:ascii="Times New Roman" w:eastAsia="Times New Roman" w:hAnsi="Times New Roman"/>
                <w:bCs/>
                <w:i/>
                <w:sz w:val="18"/>
                <w:szCs w:val="18"/>
              </w:rPr>
              <w:t>Nerion oleandrum</w:t>
            </w:r>
            <w:r w:rsidRPr="00162F98">
              <w:rPr>
                <w:rFonts w:ascii="Times New Roman" w:eastAsia="Times New Roman" w:hAnsi="Times New Roman"/>
                <w:bCs/>
                <w:sz w:val="18"/>
                <w:szCs w:val="18"/>
              </w:rPr>
              <w:t xml:space="preserve"> St.-Lag</w:t>
            </w:r>
            <w:r w:rsidRPr="00162F98">
              <w:rPr>
                <w:rStyle w:val="authorship"/>
                <w:sz w:val="18"/>
                <w:szCs w:val="18"/>
                <w:shd w:val="clear" w:color="auto" w:fill="FFFFFF"/>
              </w:rPr>
              <w:t>.</w:t>
            </w:r>
            <w:r w:rsidRPr="00162F98">
              <w:rPr>
                <w:rFonts w:ascii="Times New Roman" w:hAnsi="Times New Roman"/>
                <w:i/>
                <w:sz w:val="18"/>
                <w:szCs w:val="18"/>
              </w:rPr>
              <w:t>]</w:t>
            </w:r>
          </w:p>
        </w:tc>
        <w:tc>
          <w:tcPr>
            <w:tcW w:w="1417" w:type="dxa"/>
            <w:vMerge w:val="restart"/>
            <w:vAlign w:val="center"/>
          </w:tcPr>
          <w:p w14:paraId="3475430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Zakkum</w:t>
            </w:r>
          </w:p>
        </w:tc>
        <w:tc>
          <w:tcPr>
            <w:tcW w:w="1418" w:type="dxa"/>
            <w:vMerge w:val="restart"/>
            <w:vAlign w:val="center"/>
          </w:tcPr>
          <w:p w14:paraId="1199B62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Nerium</w:t>
            </w:r>
          </w:p>
        </w:tc>
        <w:tc>
          <w:tcPr>
            <w:tcW w:w="1843" w:type="dxa"/>
            <w:gridSpan w:val="2"/>
            <w:vAlign w:val="center"/>
          </w:tcPr>
          <w:p w14:paraId="50EE59CD"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62F7E09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5A6F055F"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02E008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62D0E58" w14:textId="77777777" w:rsidTr="0054110F">
        <w:trPr>
          <w:gridAfter w:val="2"/>
          <w:wAfter w:w="3543" w:type="dxa"/>
          <w:cantSplit/>
          <w:trHeight w:val="340"/>
        </w:trPr>
        <w:tc>
          <w:tcPr>
            <w:tcW w:w="675" w:type="dxa"/>
            <w:vMerge/>
            <w:vAlign w:val="center"/>
          </w:tcPr>
          <w:p w14:paraId="683D9FF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F2E143B"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45CAE4F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13BDAC4C"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6E87A2AB"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647869C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7A7E508D"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5AE534F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7E4E7BA" w14:textId="77777777" w:rsidTr="0054110F">
        <w:trPr>
          <w:gridAfter w:val="2"/>
          <w:wAfter w:w="3543" w:type="dxa"/>
          <w:cantSplit/>
          <w:trHeight w:val="340"/>
        </w:trPr>
        <w:tc>
          <w:tcPr>
            <w:tcW w:w="675" w:type="dxa"/>
            <w:vAlign w:val="center"/>
          </w:tcPr>
          <w:p w14:paraId="298C050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BAAE80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Nigella sativa</w:t>
            </w:r>
            <w:r w:rsidRPr="00162F98">
              <w:rPr>
                <w:rFonts w:ascii="Times New Roman" w:hAnsi="Times New Roman"/>
                <w:b/>
                <w:sz w:val="18"/>
                <w:szCs w:val="18"/>
              </w:rPr>
              <w:t xml:space="preserve"> L.</w:t>
            </w:r>
          </w:p>
          <w:p w14:paraId="6694AE6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[Nigella cretica</w:t>
            </w:r>
            <w:r w:rsidRPr="00162F98">
              <w:rPr>
                <w:rFonts w:ascii="Times New Roman" w:hAnsi="Times New Roman"/>
                <w:sz w:val="18"/>
                <w:szCs w:val="18"/>
              </w:rPr>
              <w:t xml:space="preserve"> Mill.</w:t>
            </w:r>
            <w:r w:rsidRPr="00162F98">
              <w:rPr>
                <w:rFonts w:ascii="Times New Roman" w:hAnsi="Times New Roman"/>
                <w:i/>
                <w:sz w:val="18"/>
                <w:szCs w:val="18"/>
              </w:rPr>
              <w:t>]</w:t>
            </w:r>
          </w:p>
        </w:tc>
        <w:tc>
          <w:tcPr>
            <w:tcW w:w="1417" w:type="dxa"/>
            <w:vAlign w:val="center"/>
          </w:tcPr>
          <w:p w14:paraId="70F4BA4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Çörekotu</w:t>
            </w:r>
          </w:p>
        </w:tc>
        <w:tc>
          <w:tcPr>
            <w:tcW w:w="1418" w:type="dxa"/>
            <w:vAlign w:val="center"/>
          </w:tcPr>
          <w:p w14:paraId="779A38F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Black cumin</w:t>
            </w:r>
          </w:p>
        </w:tc>
        <w:tc>
          <w:tcPr>
            <w:tcW w:w="1843" w:type="dxa"/>
            <w:gridSpan w:val="2"/>
            <w:vAlign w:val="center"/>
          </w:tcPr>
          <w:p w14:paraId="72881E30"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Tohum</w:t>
            </w:r>
          </w:p>
        </w:tc>
        <w:tc>
          <w:tcPr>
            <w:tcW w:w="1701" w:type="dxa"/>
            <w:vAlign w:val="center"/>
          </w:tcPr>
          <w:p w14:paraId="6AFB1C2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3E73389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54DE20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536E91" w14:paraId="08613FE1" w14:textId="77777777" w:rsidTr="0054110F">
        <w:trPr>
          <w:gridAfter w:val="2"/>
          <w:wAfter w:w="3543" w:type="dxa"/>
          <w:cantSplit/>
          <w:trHeight w:val="1180"/>
        </w:trPr>
        <w:tc>
          <w:tcPr>
            <w:tcW w:w="675" w:type="dxa"/>
            <w:vAlign w:val="center"/>
          </w:tcPr>
          <w:p w14:paraId="239ACBD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48A1DDF" w14:textId="77777777" w:rsidR="00B84BCA" w:rsidRPr="00171AAE" w:rsidRDefault="00B84BCA" w:rsidP="00B84BCA">
            <w:pPr>
              <w:spacing w:before="60" w:after="60" w:line="240" w:lineRule="auto"/>
              <w:rPr>
                <w:rFonts w:ascii="Times New Roman" w:hAnsi="Times New Roman"/>
                <w:b/>
                <w:sz w:val="18"/>
                <w:szCs w:val="18"/>
              </w:rPr>
            </w:pPr>
            <w:r w:rsidRPr="00171AAE">
              <w:rPr>
                <w:rFonts w:ascii="Times New Roman" w:hAnsi="Times New Roman"/>
                <w:b/>
                <w:i/>
                <w:sz w:val="18"/>
                <w:szCs w:val="18"/>
              </w:rPr>
              <w:t xml:space="preserve">Ocimum basilicum </w:t>
            </w:r>
            <w:r w:rsidRPr="00171AAE">
              <w:rPr>
                <w:rFonts w:ascii="Times New Roman" w:hAnsi="Times New Roman"/>
                <w:b/>
                <w:sz w:val="18"/>
                <w:szCs w:val="18"/>
              </w:rPr>
              <w:t>L.</w:t>
            </w:r>
          </w:p>
          <w:p w14:paraId="41A89AAD" w14:textId="77777777" w:rsidR="00B84BCA" w:rsidRPr="00171AAE" w:rsidRDefault="00B84BCA" w:rsidP="00B84BCA">
            <w:pPr>
              <w:spacing w:before="60" w:after="60"/>
              <w:rPr>
                <w:rFonts w:ascii="Times New Roman" w:hAnsi="Times New Roman"/>
                <w:b/>
                <w:i/>
                <w:sz w:val="18"/>
                <w:szCs w:val="18"/>
              </w:rPr>
            </w:pPr>
            <w:r w:rsidRPr="00171AAE">
              <w:rPr>
                <w:rFonts w:ascii="Times New Roman" w:hAnsi="Times New Roman"/>
                <w:i/>
                <w:sz w:val="18"/>
                <w:szCs w:val="18"/>
              </w:rPr>
              <w:t xml:space="preserve">[Ocimum odorum </w:t>
            </w:r>
            <w:r w:rsidRPr="00171AAE">
              <w:rPr>
                <w:rFonts w:ascii="Times New Roman" w:hAnsi="Times New Roman"/>
                <w:sz w:val="18"/>
                <w:szCs w:val="18"/>
              </w:rPr>
              <w:t xml:space="preserve">Salisb., </w:t>
            </w:r>
            <w:r w:rsidRPr="00171AAE">
              <w:rPr>
                <w:rFonts w:ascii="Times New Roman" w:hAnsi="Times New Roman"/>
                <w:i/>
                <w:sz w:val="20"/>
                <w:szCs w:val="20"/>
              </w:rPr>
              <w:t xml:space="preserve">Ocimum album </w:t>
            </w:r>
            <w:r w:rsidRPr="00171AAE">
              <w:rPr>
                <w:rFonts w:ascii="Times New Roman" w:hAnsi="Times New Roman"/>
                <w:sz w:val="20"/>
                <w:szCs w:val="20"/>
              </w:rPr>
              <w:t xml:space="preserve">L., </w:t>
            </w:r>
            <w:hyperlink r:id="rId29" w:history="1">
              <w:r w:rsidRPr="00171AAE">
                <w:rPr>
                  <w:rStyle w:val="name"/>
                  <w:rFonts w:ascii="Times New Roman" w:hAnsi="Times New Roman"/>
                  <w:i/>
                  <w:iCs/>
                  <w:sz w:val="20"/>
                  <w:szCs w:val="20"/>
                  <w:shd w:val="clear" w:color="auto" w:fill="FFFFFF"/>
                </w:rPr>
                <w:t xml:space="preserve">Ocimum basilicum </w:t>
              </w:r>
              <w:r w:rsidRPr="00171AAE">
                <w:rPr>
                  <w:rStyle w:val="infraspr"/>
                  <w:rFonts w:ascii="Times New Roman" w:hAnsi="Times New Roman"/>
                  <w:sz w:val="20"/>
                  <w:szCs w:val="20"/>
                  <w:shd w:val="clear" w:color="auto" w:fill="FFFFFF"/>
                </w:rPr>
                <w:t xml:space="preserve">var. </w:t>
              </w:r>
              <w:r w:rsidRPr="00171AAE">
                <w:rPr>
                  <w:rStyle w:val="name"/>
                  <w:rFonts w:ascii="Times New Roman" w:hAnsi="Times New Roman"/>
                  <w:i/>
                  <w:iCs/>
                  <w:sz w:val="20"/>
                  <w:szCs w:val="20"/>
                  <w:shd w:val="clear" w:color="auto" w:fill="FFFFFF"/>
                </w:rPr>
                <w:t xml:space="preserve">album </w:t>
              </w:r>
              <w:r w:rsidRPr="00171AAE">
                <w:rPr>
                  <w:rStyle w:val="authorship"/>
                  <w:sz w:val="20"/>
                  <w:szCs w:val="20"/>
                  <w:shd w:val="clear" w:color="auto" w:fill="FFFFFF"/>
                </w:rPr>
                <w:t>(L.) Benth.</w:t>
              </w:r>
            </w:hyperlink>
            <w:r w:rsidRPr="00171AAE">
              <w:rPr>
                <w:rFonts w:ascii="Times New Roman" w:hAnsi="Times New Roman"/>
                <w:i/>
                <w:sz w:val="18"/>
                <w:szCs w:val="18"/>
              </w:rPr>
              <w:t>]</w:t>
            </w:r>
          </w:p>
        </w:tc>
        <w:tc>
          <w:tcPr>
            <w:tcW w:w="1417" w:type="dxa"/>
            <w:vAlign w:val="center"/>
          </w:tcPr>
          <w:p w14:paraId="7C42AE32" w14:textId="77777777" w:rsidR="00B84BCA" w:rsidRDefault="00B84BCA" w:rsidP="00B84BCA">
            <w:pPr>
              <w:spacing w:before="60" w:after="60" w:line="240" w:lineRule="auto"/>
              <w:rPr>
                <w:rFonts w:ascii="Times New Roman" w:hAnsi="Times New Roman"/>
                <w:sz w:val="18"/>
                <w:szCs w:val="18"/>
              </w:rPr>
            </w:pPr>
            <w:r w:rsidRPr="00171AAE">
              <w:rPr>
                <w:rFonts w:ascii="Times New Roman" w:hAnsi="Times New Roman"/>
                <w:sz w:val="18"/>
                <w:szCs w:val="18"/>
              </w:rPr>
              <w:t>Fesleğen</w:t>
            </w:r>
          </w:p>
          <w:p w14:paraId="25219BB8" w14:textId="77777777" w:rsidR="00B84BCA" w:rsidRPr="00F52D7E" w:rsidRDefault="00B84BCA" w:rsidP="00B84BCA">
            <w:pPr>
              <w:spacing w:before="60" w:after="60" w:line="240" w:lineRule="auto"/>
              <w:rPr>
                <w:rFonts w:ascii="Times New Roman" w:hAnsi="Times New Roman"/>
                <w:strike/>
                <w:color w:val="FF0000"/>
                <w:sz w:val="18"/>
                <w:szCs w:val="18"/>
              </w:rPr>
            </w:pPr>
          </w:p>
        </w:tc>
        <w:tc>
          <w:tcPr>
            <w:tcW w:w="1418" w:type="dxa"/>
            <w:vAlign w:val="center"/>
          </w:tcPr>
          <w:p w14:paraId="155F9685" w14:textId="77777777" w:rsidR="00B84BCA" w:rsidRPr="00171AAE" w:rsidRDefault="00B84BCA" w:rsidP="00B84BCA">
            <w:pPr>
              <w:spacing w:before="60" w:after="60" w:line="240" w:lineRule="auto"/>
              <w:rPr>
                <w:rFonts w:ascii="Times New Roman" w:hAnsi="Times New Roman"/>
                <w:sz w:val="18"/>
                <w:szCs w:val="18"/>
              </w:rPr>
            </w:pPr>
            <w:r w:rsidRPr="00171AAE">
              <w:rPr>
                <w:rFonts w:ascii="Times New Roman" w:hAnsi="Times New Roman"/>
                <w:sz w:val="18"/>
                <w:szCs w:val="18"/>
              </w:rPr>
              <w:t>Basil,        Sweet basil</w:t>
            </w:r>
          </w:p>
        </w:tc>
        <w:tc>
          <w:tcPr>
            <w:tcW w:w="1843" w:type="dxa"/>
            <w:gridSpan w:val="2"/>
            <w:vAlign w:val="center"/>
          </w:tcPr>
          <w:p w14:paraId="0F1E3A65" w14:textId="77777777" w:rsidR="00B84BCA" w:rsidRPr="00171AAE" w:rsidRDefault="00B84BCA" w:rsidP="00B84BCA">
            <w:pPr>
              <w:spacing w:before="60" w:after="60" w:line="240" w:lineRule="auto"/>
              <w:rPr>
                <w:rFonts w:ascii="Times New Roman" w:hAnsi="Times New Roman"/>
                <w:sz w:val="18"/>
                <w:szCs w:val="18"/>
                <w:highlight w:val="green"/>
              </w:rPr>
            </w:pPr>
            <w:r w:rsidRPr="00171AAE">
              <w:rPr>
                <w:rFonts w:ascii="Times New Roman" w:hAnsi="Times New Roman"/>
                <w:sz w:val="18"/>
                <w:szCs w:val="18"/>
              </w:rPr>
              <w:t>Toprak üstü</w:t>
            </w:r>
          </w:p>
        </w:tc>
        <w:tc>
          <w:tcPr>
            <w:tcW w:w="1701" w:type="dxa"/>
            <w:vAlign w:val="center"/>
          </w:tcPr>
          <w:p w14:paraId="15B2F283" w14:textId="77777777" w:rsidR="00B84BCA" w:rsidRPr="00171AAE" w:rsidRDefault="00B84BCA" w:rsidP="00B84BCA">
            <w:pPr>
              <w:spacing w:before="60" w:after="60" w:line="240" w:lineRule="auto"/>
              <w:rPr>
                <w:rFonts w:ascii="Times New Roman" w:hAnsi="Times New Roman"/>
                <w:sz w:val="18"/>
                <w:szCs w:val="18"/>
              </w:rPr>
            </w:pPr>
            <w:r w:rsidRPr="00171AAE">
              <w:rPr>
                <w:rFonts w:ascii="Times New Roman" w:hAnsi="Times New Roman"/>
                <w:sz w:val="18"/>
                <w:szCs w:val="18"/>
              </w:rPr>
              <w:t>Herb [herba]</w:t>
            </w:r>
          </w:p>
        </w:tc>
        <w:tc>
          <w:tcPr>
            <w:tcW w:w="1135" w:type="dxa"/>
            <w:gridSpan w:val="2"/>
            <w:vAlign w:val="center"/>
          </w:tcPr>
          <w:p w14:paraId="0D0E397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p w14:paraId="75BEAA8B" w14:textId="77777777" w:rsidR="00B84BCA" w:rsidRPr="00162F98" w:rsidRDefault="00B84BCA" w:rsidP="00B84BCA">
            <w:pPr>
              <w:spacing w:before="60" w:after="60" w:line="240" w:lineRule="auto"/>
              <w:jc w:val="center"/>
              <w:rPr>
                <w:rFonts w:ascii="Times New Roman" w:hAnsi="Times New Roman"/>
                <w:sz w:val="18"/>
                <w:szCs w:val="18"/>
              </w:rPr>
            </w:pPr>
          </w:p>
        </w:tc>
        <w:tc>
          <w:tcPr>
            <w:tcW w:w="3543" w:type="dxa"/>
            <w:gridSpan w:val="2"/>
            <w:vAlign w:val="center"/>
          </w:tcPr>
          <w:p w14:paraId="2EA1986C" w14:textId="77777777" w:rsidR="00B84BCA" w:rsidRPr="00585B8E" w:rsidRDefault="00B84BCA" w:rsidP="00B84BCA">
            <w:pPr>
              <w:tabs>
                <w:tab w:val="left" w:pos="567"/>
              </w:tabs>
              <w:spacing w:before="60" w:after="60" w:line="240" w:lineRule="auto"/>
              <w:rPr>
                <w:rFonts w:ascii="Times New Roman" w:eastAsia="Times New Roman" w:hAnsi="Times New Roman"/>
                <w:bCs/>
                <w:color w:val="0070C0"/>
                <w:sz w:val="18"/>
                <w:szCs w:val="18"/>
                <w:lang w:eastAsia="tr-TR"/>
              </w:rPr>
            </w:pPr>
            <w:r w:rsidRPr="004F256B">
              <w:rPr>
                <w:rFonts w:ascii="Times New Roman" w:hAnsi="Times New Roman"/>
                <w:sz w:val="18"/>
                <w:szCs w:val="18"/>
              </w:rPr>
              <w:t>Tohum kısmının kullanımı</w:t>
            </w:r>
            <w:r w:rsidRPr="004F256B">
              <w:rPr>
                <w:rFonts w:ascii="Times New Roman" w:hAnsi="Times New Roman"/>
                <w:bCs/>
                <w:sz w:val="18"/>
                <w:szCs w:val="18"/>
              </w:rPr>
              <w:t xml:space="preserve"> için</w:t>
            </w:r>
            <w:r w:rsidRPr="004F256B">
              <w:rPr>
                <w:rFonts w:ascii="Times New Roman" w:hAnsi="Times New Roman"/>
                <w:sz w:val="18"/>
                <w:szCs w:val="18"/>
              </w:rPr>
              <w:t xml:space="preserve"> Ek- 6’da yer alan bilgiler dikkate alınmalıdır</w:t>
            </w:r>
          </w:p>
        </w:tc>
      </w:tr>
      <w:tr w:rsidR="00B84BCA" w:rsidRPr="00162F98" w14:paraId="62615466" w14:textId="77777777" w:rsidTr="0054110F">
        <w:trPr>
          <w:gridAfter w:val="2"/>
          <w:wAfter w:w="3543" w:type="dxa"/>
          <w:cantSplit/>
          <w:trHeight w:val="340"/>
        </w:trPr>
        <w:tc>
          <w:tcPr>
            <w:tcW w:w="675" w:type="dxa"/>
            <w:vAlign w:val="center"/>
          </w:tcPr>
          <w:p w14:paraId="15DC49A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F020D8B" w14:textId="77777777" w:rsidR="00B84BCA" w:rsidRPr="00162F98" w:rsidRDefault="00B84BCA" w:rsidP="00B84BCA">
            <w:pPr>
              <w:spacing w:before="60" w:after="60" w:line="240" w:lineRule="auto"/>
              <w:rPr>
                <w:rFonts w:ascii="Times New Roman" w:hAnsi="Times New Roman"/>
                <w:b/>
                <w:iCs/>
                <w:sz w:val="18"/>
                <w:szCs w:val="18"/>
              </w:rPr>
            </w:pPr>
            <w:r w:rsidRPr="00162F98">
              <w:rPr>
                <w:rFonts w:ascii="Times New Roman" w:hAnsi="Times New Roman"/>
                <w:b/>
                <w:i/>
                <w:iCs/>
                <w:sz w:val="18"/>
                <w:szCs w:val="18"/>
              </w:rPr>
              <w:t xml:space="preserve">Ocimum gratissimum </w:t>
            </w:r>
            <w:r w:rsidRPr="00162F98">
              <w:rPr>
                <w:rFonts w:ascii="Times New Roman" w:hAnsi="Times New Roman"/>
                <w:b/>
                <w:iCs/>
                <w:sz w:val="18"/>
                <w:szCs w:val="18"/>
              </w:rPr>
              <w:t>L.</w:t>
            </w:r>
          </w:p>
          <w:p w14:paraId="4CCE55BA"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i/>
                <w:sz w:val="18"/>
                <w:szCs w:val="18"/>
              </w:rPr>
              <w:t>[</w:t>
            </w:r>
            <w:r w:rsidRPr="00162F98">
              <w:rPr>
                <w:rFonts w:ascii="Times New Roman" w:hAnsi="Times New Roman"/>
                <w:i/>
                <w:iCs/>
                <w:sz w:val="18"/>
                <w:szCs w:val="18"/>
              </w:rPr>
              <w:t xml:space="preserve">Geniosporum discolor </w:t>
            </w:r>
            <w:r w:rsidRPr="00162F98">
              <w:rPr>
                <w:rFonts w:ascii="Times New Roman" w:hAnsi="Times New Roman"/>
                <w:iCs/>
                <w:sz w:val="18"/>
                <w:szCs w:val="18"/>
              </w:rPr>
              <w:t>Baker</w:t>
            </w:r>
            <w:r w:rsidRPr="00162F98">
              <w:rPr>
                <w:rFonts w:ascii="Times New Roman" w:hAnsi="Times New Roman"/>
                <w:i/>
                <w:sz w:val="18"/>
                <w:szCs w:val="18"/>
              </w:rPr>
              <w:t>]</w:t>
            </w:r>
          </w:p>
        </w:tc>
        <w:tc>
          <w:tcPr>
            <w:tcW w:w="1417" w:type="dxa"/>
            <w:vAlign w:val="center"/>
          </w:tcPr>
          <w:p w14:paraId="22BB9E4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iCs/>
                <w:sz w:val="18"/>
                <w:szCs w:val="18"/>
              </w:rPr>
              <w:t>Afrika fesleğeni</w:t>
            </w:r>
          </w:p>
        </w:tc>
        <w:tc>
          <w:tcPr>
            <w:tcW w:w="1418" w:type="dxa"/>
            <w:vAlign w:val="center"/>
          </w:tcPr>
          <w:p w14:paraId="12B4F91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iCs/>
                <w:sz w:val="18"/>
                <w:szCs w:val="18"/>
              </w:rPr>
              <w:t>Clove basil, African basil</w:t>
            </w:r>
          </w:p>
        </w:tc>
        <w:tc>
          <w:tcPr>
            <w:tcW w:w="1843" w:type="dxa"/>
            <w:gridSpan w:val="2"/>
            <w:vAlign w:val="center"/>
          </w:tcPr>
          <w:p w14:paraId="43C4D0A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iCs/>
                <w:sz w:val="18"/>
                <w:szCs w:val="18"/>
              </w:rPr>
              <w:t xml:space="preserve">Yaprak </w:t>
            </w:r>
          </w:p>
        </w:tc>
        <w:tc>
          <w:tcPr>
            <w:tcW w:w="1701" w:type="dxa"/>
            <w:vAlign w:val="center"/>
          </w:tcPr>
          <w:p w14:paraId="7084923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28E95C9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B929B6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Sadece çaylarda kullanılabilir.</w:t>
            </w:r>
          </w:p>
        </w:tc>
      </w:tr>
      <w:tr w:rsidR="00B84BCA" w:rsidRPr="00162F98" w14:paraId="0156BD92" w14:textId="77777777" w:rsidTr="0054110F">
        <w:trPr>
          <w:gridAfter w:val="2"/>
          <w:wAfter w:w="3543" w:type="dxa"/>
          <w:cantSplit/>
          <w:trHeight w:val="340"/>
        </w:trPr>
        <w:tc>
          <w:tcPr>
            <w:tcW w:w="675" w:type="dxa"/>
            <w:vAlign w:val="center"/>
          </w:tcPr>
          <w:p w14:paraId="4AEFC8E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BFB762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Ocimum sanctum</w:t>
            </w:r>
            <w:r w:rsidRPr="00162F98">
              <w:rPr>
                <w:rFonts w:ascii="Times New Roman" w:hAnsi="Times New Roman"/>
                <w:b/>
                <w:sz w:val="18"/>
                <w:szCs w:val="18"/>
              </w:rPr>
              <w:t xml:space="preserve"> L.</w:t>
            </w:r>
          </w:p>
        </w:tc>
        <w:tc>
          <w:tcPr>
            <w:tcW w:w="1417" w:type="dxa"/>
            <w:vAlign w:val="center"/>
          </w:tcPr>
          <w:p w14:paraId="28F0720A" w14:textId="77777777" w:rsidR="00B84BCA" w:rsidRPr="00585B8E" w:rsidRDefault="00B84BCA" w:rsidP="00B84BCA">
            <w:pPr>
              <w:spacing w:before="60" w:after="60" w:line="240" w:lineRule="auto"/>
              <w:rPr>
                <w:rFonts w:ascii="Times New Roman" w:hAnsi="Times New Roman"/>
                <w:sz w:val="18"/>
                <w:szCs w:val="18"/>
              </w:rPr>
            </w:pPr>
            <w:r w:rsidRPr="00585B8E">
              <w:rPr>
                <w:rFonts w:ascii="Times New Roman" w:hAnsi="Times New Roman"/>
                <w:sz w:val="18"/>
                <w:szCs w:val="18"/>
              </w:rPr>
              <w:t>Fesleğen, Reyhan otu</w:t>
            </w:r>
          </w:p>
        </w:tc>
        <w:tc>
          <w:tcPr>
            <w:tcW w:w="1418" w:type="dxa"/>
            <w:vAlign w:val="center"/>
          </w:tcPr>
          <w:p w14:paraId="2B53A23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Basil, Holy basil</w:t>
            </w:r>
          </w:p>
        </w:tc>
        <w:tc>
          <w:tcPr>
            <w:tcW w:w="1843" w:type="dxa"/>
            <w:gridSpan w:val="2"/>
            <w:vAlign w:val="center"/>
          </w:tcPr>
          <w:p w14:paraId="4282840D"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Toprak üstü</w:t>
            </w:r>
          </w:p>
        </w:tc>
        <w:tc>
          <w:tcPr>
            <w:tcW w:w="1701" w:type="dxa"/>
            <w:vAlign w:val="center"/>
          </w:tcPr>
          <w:p w14:paraId="2410B46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2FE67AF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8070BA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EDF6B95" w14:textId="77777777" w:rsidTr="0054110F">
        <w:trPr>
          <w:gridAfter w:val="2"/>
          <w:wAfter w:w="3543" w:type="dxa"/>
          <w:cantSplit/>
          <w:trHeight w:val="340"/>
        </w:trPr>
        <w:tc>
          <w:tcPr>
            <w:tcW w:w="675" w:type="dxa"/>
            <w:vAlign w:val="center"/>
          </w:tcPr>
          <w:p w14:paraId="77B32A7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F71A37A"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Ocimum tenuiflorum </w:t>
            </w:r>
            <w:r w:rsidRPr="00162F98">
              <w:rPr>
                <w:rFonts w:ascii="Times New Roman" w:hAnsi="Times New Roman"/>
                <w:b/>
                <w:sz w:val="18"/>
                <w:szCs w:val="18"/>
              </w:rPr>
              <w:t xml:space="preserve">L. </w:t>
            </w:r>
          </w:p>
        </w:tc>
        <w:tc>
          <w:tcPr>
            <w:tcW w:w="1417" w:type="dxa"/>
            <w:vAlign w:val="center"/>
          </w:tcPr>
          <w:p w14:paraId="359948D3" w14:textId="77777777" w:rsidR="00B84BCA" w:rsidRPr="00585B8E" w:rsidRDefault="00B84BCA" w:rsidP="00B84BCA">
            <w:pPr>
              <w:spacing w:before="60" w:after="60" w:line="240" w:lineRule="auto"/>
              <w:rPr>
                <w:rFonts w:ascii="Times New Roman" w:hAnsi="Times New Roman"/>
                <w:sz w:val="18"/>
                <w:szCs w:val="18"/>
              </w:rPr>
            </w:pPr>
            <w:r w:rsidRPr="00585B8E">
              <w:rPr>
                <w:rFonts w:ascii="Times New Roman" w:hAnsi="Times New Roman"/>
                <w:sz w:val="18"/>
                <w:szCs w:val="18"/>
              </w:rPr>
              <w:t>Fesleğen, Reyhan otu</w:t>
            </w:r>
          </w:p>
        </w:tc>
        <w:tc>
          <w:tcPr>
            <w:tcW w:w="1418" w:type="dxa"/>
            <w:vAlign w:val="center"/>
          </w:tcPr>
          <w:p w14:paraId="548BA7C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Basil</w:t>
            </w:r>
          </w:p>
        </w:tc>
        <w:tc>
          <w:tcPr>
            <w:tcW w:w="1843" w:type="dxa"/>
            <w:gridSpan w:val="2"/>
            <w:vAlign w:val="center"/>
          </w:tcPr>
          <w:p w14:paraId="0CAFA6E7"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Toprak üstü</w:t>
            </w:r>
          </w:p>
        </w:tc>
        <w:tc>
          <w:tcPr>
            <w:tcW w:w="1701" w:type="dxa"/>
            <w:vAlign w:val="center"/>
          </w:tcPr>
          <w:p w14:paraId="49A2B53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020E31B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596A25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8C808DE" w14:textId="77777777" w:rsidTr="0054110F">
        <w:trPr>
          <w:gridAfter w:val="2"/>
          <w:wAfter w:w="3543" w:type="dxa"/>
          <w:cantSplit/>
          <w:trHeight w:val="340"/>
        </w:trPr>
        <w:tc>
          <w:tcPr>
            <w:tcW w:w="675" w:type="dxa"/>
            <w:vAlign w:val="center"/>
          </w:tcPr>
          <w:p w14:paraId="4C2EFA8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14E3794"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Oenothera biennis</w:t>
            </w:r>
            <w:r w:rsidRPr="00162F98">
              <w:rPr>
                <w:rFonts w:ascii="Times New Roman" w:hAnsi="Times New Roman"/>
                <w:b/>
                <w:sz w:val="18"/>
                <w:szCs w:val="18"/>
              </w:rPr>
              <w:t xml:space="preserve"> Bubani</w:t>
            </w:r>
          </w:p>
        </w:tc>
        <w:tc>
          <w:tcPr>
            <w:tcW w:w="1417" w:type="dxa"/>
            <w:vAlign w:val="center"/>
          </w:tcPr>
          <w:p w14:paraId="70B7127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Primroz</w:t>
            </w:r>
          </w:p>
        </w:tc>
        <w:tc>
          <w:tcPr>
            <w:tcW w:w="1418" w:type="dxa"/>
            <w:vAlign w:val="center"/>
          </w:tcPr>
          <w:p w14:paraId="3A4D2A9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Evening primrose</w:t>
            </w:r>
          </w:p>
        </w:tc>
        <w:tc>
          <w:tcPr>
            <w:tcW w:w="1843" w:type="dxa"/>
            <w:gridSpan w:val="2"/>
            <w:vAlign w:val="center"/>
          </w:tcPr>
          <w:p w14:paraId="3D66B88B" w14:textId="77777777" w:rsidR="00B84BCA" w:rsidRPr="00162F98" w:rsidRDefault="00B84BCA" w:rsidP="00B84BCA">
            <w:pPr>
              <w:spacing w:before="60" w:after="60" w:line="240" w:lineRule="auto"/>
              <w:rPr>
                <w:rFonts w:ascii="Times New Roman" w:hAnsi="Times New Roman"/>
                <w:sz w:val="18"/>
                <w:szCs w:val="18"/>
                <w:highlight w:val="yellow"/>
              </w:rPr>
            </w:pPr>
            <w:r w:rsidRPr="00162F98">
              <w:rPr>
                <w:rFonts w:ascii="Times New Roman" w:eastAsia="Times New Roman" w:hAnsi="Times New Roman"/>
                <w:bCs/>
                <w:sz w:val="18"/>
                <w:szCs w:val="18"/>
                <w:lang w:eastAsia="tr-TR"/>
              </w:rPr>
              <w:t>Tohum kısmından elde edilen sıvı sabit yağ</w:t>
            </w:r>
          </w:p>
        </w:tc>
        <w:tc>
          <w:tcPr>
            <w:tcW w:w="1701" w:type="dxa"/>
            <w:vAlign w:val="center"/>
          </w:tcPr>
          <w:p w14:paraId="28C28B5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Fixed oil</w:t>
            </w:r>
          </w:p>
        </w:tc>
        <w:tc>
          <w:tcPr>
            <w:tcW w:w="1135" w:type="dxa"/>
            <w:gridSpan w:val="2"/>
            <w:vAlign w:val="center"/>
          </w:tcPr>
          <w:p w14:paraId="4A68FA4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8553B13" w14:textId="77777777" w:rsidR="00B84BCA" w:rsidRPr="00162F98" w:rsidRDefault="00B84BCA" w:rsidP="00B84BCA">
            <w:pPr>
              <w:tabs>
                <w:tab w:val="left" w:pos="567"/>
              </w:tabs>
              <w:spacing w:before="60" w:after="60" w:line="240" w:lineRule="auto"/>
              <w:jc w:val="both"/>
              <w:rPr>
                <w:rFonts w:ascii="Times New Roman" w:eastAsia="Times New Roman" w:hAnsi="Times New Roman"/>
                <w:bCs/>
                <w:sz w:val="18"/>
                <w:szCs w:val="18"/>
                <w:lang w:eastAsia="tr-TR"/>
              </w:rPr>
            </w:pPr>
            <w:r w:rsidRPr="009D1BEF">
              <w:rPr>
                <w:rFonts w:ascii="Times New Roman" w:eastAsia="Times New Roman" w:hAnsi="Times New Roman"/>
                <w:bCs/>
                <w:sz w:val="18"/>
                <w:szCs w:val="18"/>
                <w:lang w:eastAsia="tr-TR"/>
              </w:rPr>
              <w:t>Ürünlerin üzerinde “12 yaş altı çocuklar için kullanılamaz” uyarısı yer almalıdır</w:t>
            </w:r>
            <w:r>
              <w:rPr>
                <w:rFonts w:ascii="Times New Roman" w:eastAsia="Times New Roman" w:hAnsi="Times New Roman"/>
                <w:bCs/>
                <w:color w:val="00B050"/>
                <w:sz w:val="18"/>
                <w:szCs w:val="18"/>
                <w:lang w:eastAsia="tr-TR"/>
              </w:rPr>
              <w:t>.</w:t>
            </w:r>
          </w:p>
        </w:tc>
      </w:tr>
      <w:tr w:rsidR="00B84BCA" w:rsidRPr="00162F98" w14:paraId="5FF03E25" w14:textId="77777777" w:rsidTr="0054110F">
        <w:trPr>
          <w:gridAfter w:val="2"/>
          <w:wAfter w:w="3543" w:type="dxa"/>
          <w:cantSplit/>
          <w:trHeight w:val="824"/>
        </w:trPr>
        <w:tc>
          <w:tcPr>
            <w:tcW w:w="675" w:type="dxa"/>
            <w:vAlign w:val="center"/>
          </w:tcPr>
          <w:p w14:paraId="6D08F2A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B50FD5B" w14:textId="77777777" w:rsidR="00B84BCA" w:rsidRPr="00171AAE" w:rsidRDefault="00B84BCA" w:rsidP="00B84BCA">
            <w:pPr>
              <w:spacing w:before="60" w:after="60" w:line="240" w:lineRule="auto"/>
              <w:rPr>
                <w:rFonts w:ascii="Times New Roman" w:hAnsi="Times New Roman"/>
                <w:b/>
                <w:sz w:val="18"/>
                <w:szCs w:val="18"/>
              </w:rPr>
            </w:pPr>
            <w:r w:rsidRPr="00171AAE">
              <w:rPr>
                <w:rFonts w:ascii="Times New Roman" w:hAnsi="Times New Roman"/>
                <w:b/>
                <w:i/>
                <w:sz w:val="18"/>
                <w:szCs w:val="18"/>
              </w:rPr>
              <w:t xml:space="preserve">Olea europaea </w:t>
            </w:r>
            <w:r w:rsidRPr="00171AAE">
              <w:rPr>
                <w:rFonts w:ascii="Times New Roman" w:hAnsi="Times New Roman"/>
                <w:b/>
                <w:sz w:val="18"/>
                <w:szCs w:val="18"/>
              </w:rPr>
              <w:t>L.</w:t>
            </w:r>
          </w:p>
          <w:p w14:paraId="3D145111" w14:textId="77777777" w:rsidR="00B84BCA" w:rsidRPr="00171AAE" w:rsidRDefault="00B84BCA" w:rsidP="00B84BCA">
            <w:pPr>
              <w:spacing w:before="60" w:after="60" w:line="240" w:lineRule="auto"/>
              <w:rPr>
                <w:rFonts w:ascii="Times New Roman" w:hAnsi="Times New Roman"/>
                <w:b/>
                <w:sz w:val="18"/>
                <w:szCs w:val="18"/>
              </w:rPr>
            </w:pPr>
            <w:r w:rsidRPr="00171AAE">
              <w:rPr>
                <w:rFonts w:ascii="Times New Roman" w:hAnsi="Times New Roman"/>
                <w:i/>
                <w:sz w:val="18"/>
                <w:szCs w:val="18"/>
              </w:rPr>
              <w:t xml:space="preserve">[Olea alba </w:t>
            </w:r>
            <w:r w:rsidRPr="00171AAE">
              <w:rPr>
                <w:rFonts w:ascii="Times New Roman" w:hAnsi="Times New Roman"/>
                <w:sz w:val="18"/>
                <w:szCs w:val="18"/>
              </w:rPr>
              <w:t xml:space="preserve">Lam. ex Steud., </w:t>
            </w:r>
            <w:r w:rsidRPr="00171AAE">
              <w:rPr>
                <w:rFonts w:ascii="Times New Roman" w:hAnsi="Times New Roman"/>
                <w:i/>
                <w:sz w:val="18"/>
                <w:szCs w:val="18"/>
              </w:rPr>
              <w:t xml:space="preserve">Olea gallica </w:t>
            </w:r>
            <w:r w:rsidRPr="00171AAE">
              <w:rPr>
                <w:rFonts w:ascii="Times New Roman" w:hAnsi="Times New Roman"/>
                <w:sz w:val="18"/>
                <w:szCs w:val="18"/>
              </w:rPr>
              <w:t xml:space="preserve">Mill., </w:t>
            </w:r>
            <w:r w:rsidRPr="00171AAE">
              <w:rPr>
                <w:rFonts w:ascii="Times New Roman" w:hAnsi="Times New Roman"/>
                <w:i/>
                <w:sz w:val="18"/>
                <w:szCs w:val="18"/>
              </w:rPr>
              <w:t xml:space="preserve">Olea hispanica </w:t>
            </w:r>
            <w:r w:rsidRPr="00171AAE">
              <w:rPr>
                <w:rFonts w:ascii="Times New Roman" w:hAnsi="Times New Roman"/>
                <w:sz w:val="18"/>
                <w:szCs w:val="18"/>
              </w:rPr>
              <w:t>Mill.</w:t>
            </w:r>
            <w:r w:rsidRPr="00171AAE">
              <w:rPr>
                <w:rFonts w:ascii="Times New Roman" w:hAnsi="Times New Roman"/>
                <w:i/>
                <w:sz w:val="18"/>
                <w:szCs w:val="18"/>
              </w:rPr>
              <w:t>]</w:t>
            </w:r>
          </w:p>
        </w:tc>
        <w:tc>
          <w:tcPr>
            <w:tcW w:w="1417" w:type="dxa"/>
            <w:vAlign w:val="center"/>
          </w:tcPr>
          <w:p w14:paraId="4F76DE2E" w14:textId="77777777" w:rsidR="00B84BCA" w:rsidRPr="00171AAE" w:rsidRDefault="00B84BCA" w:rsidP="00B84BCA">
            <w:pPr>
              <w:spacing w:before="60" w:after="60" w:line="240" w:lineRule="auto"/>
              <w:rPr>
                <w:rFonts w:ascii="Times New Roman" w:hAnsi="Times New Roman"/>
                <w:sz w:val="18"/>
                <w:szCs w:val="18"/>
              </w:rPr>
            </w:pPr>
            <w:r w:rsidRPr="00171AAE">
              <w:rPr>
                <w:rFonts w:ascii="Times New Roman" w:hAnsi="Times New Roman"/>
                <w:sz w:val="18"/>
                <w:szCs w:val="18"/>
              </w:rPr>
              <w:t>Zeytin</w:t>
            </w:r>
          </w:p>
        </w:tc>
        <w:tc>
          <w:tcPr>
            <w:tcW w:w="1418" w:type="dxa"/>
            <w:vAlign w:val="center"/>
          </w:tcPr>
          <w:p w14:paraId="1E365EDC" w14:textId="77777777" w:rsidR="00B84BCA" w:rsidRDefault="00B84BCA" w:rsidP="00B84BCA">
            <w:pPr>
              <w:spacing w:before="60" w:after="60" w:line="240" w:lineRule="auto"/>
              <w:rPr>
                <w:rFonts w:ascii="Times New Roman" w:hAnsi="Times New Roman"/>
                <w:sz w:val="18"/>
                <w:szCs w:val="18"/>
              </w:rPr>
            </w:pPr>
          </w:p>
          <w:p w14:paraId="26E1D0B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Olive</w:t>
            </w:r>
          </w:p>
        </w:tc>
        <w:tc>
          <w:tcPr>
            <w:tcW w:w="1843" w:type="dxa"/>
            <w:gridSpan w:val="2"/>
            <w:vAlign w:val="center"/>
          </w:tcPr>
          <w:p w14:paraId="401128E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6D5A8AF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459130C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E08BAB9" w14:textId="77777777" w:rsidR="00B84BCA" w:rsidRPr="00F747E7" w:rsidRDefault="00B84BCA" w:rsidP="00B84BCA">
            <w:pPr>
              <w:tabs>
                <w:tab w:val="left" w:pos="567"/>
              </w:tabs>
              <w:spacing w:before="60" w:after="60" w:line="240" w:lineRule="auto"/>
              <w:rPr>
                <w:rFonts w:ascii="Times New Roman" w:eastAsia="Times New Roman" w:hAnsi="Times New Roman"/>
                <w:bCs/>
                <w:color w:val="FF0000"/>
                <w:sz w:val="18"/>
                <w:szCs w:val="18"/>
                <w:lang w:eastAsia="tr-TR"/>
              </w:rPr>
            </w:pPr>
          </w:p>
        </w:tc>
      </w:tr>
      <w:tr w:rsidR="00B84BCA" w:rsidRPr="00162F98" w14:paraId="5055F2C4" w14:textId="77777777" w:rsidTr="0054110F">
        <w:trPr>
          <w:gridAfter w:val="2"/>
          <w:wAfter w:w="3543" w:type="dxa"/>
          <w:cantSplit/>
          <w:trHeight w:val="428"/>
        </w:trPr>
        <w:tc>
          <w:tcPr>
            <w:tcW w:w="675" w:type="dxa"/>
            <w:vMerge w:val="restart"/>
            <w:vAlign w:val="center"/>
          </w:tcPr>
          <w:p w14:paraId="1E8D03D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2D9D069" w14:textId="77777777" w:rsidR="00B84BCA" w:rsidRDefault="00B84BCA" w:rsidP="00B84BCA">
            <w:pPr>
              <w:spacing w:before="60" w:after="60" w:line="240" w:lineRule="auto"/>
              <w:rPr>
                <w:rFonts w:ascii="Times New Roman" w:hAnsi="Times New Roman"/>
                <w:b/>
                <w:sz w:val="18"/>
                <w:szCs w:val="18"/>
              </w:rPr>
            </w:pPr>
            <w:r w:rsidRPr="00162F98">
              <w:rPr>
                <w:rFonts w:ascii="Times New Roman" w:hAnsi="Times New Roman"/>
                <w:b/>
                <w:i/>
                <w:color w:val="000000"/>
                <w:sz w:val="18"/>
                <w:szCs w:val="18"/>
              </w:rPr>
              <w:t>Opuntia ficus-indica</w:t>
            </w:r>
            <w:r w:rsidRPr="00162F98">
              <w:rPr>
                <w:rFonts w:ascii="Times New Roman" w:hAnsi="Times New Roman"/>
                <w:b/>
                <w:sz w:val="18"/>
                <w:szCs w:val="18"/>
              </w:rPr>
              <w:t>(L.) Mill.</w:t>
            </w:r>
          </w:p>
          <w:p w14:paraId="191D1C8C" w14:textId="77777777" w:rsidR="00B84BCA" w:rsidRPr="00162F98" w:rsidRDefault="00B84BCA" w:rsidP="00B84BCA">
            <w:pPr>
              <w:spacing w:before="60" w:after="60" w:line="240" w:lineRule="auto"/>
              <w:rPr>
                <w:rFonts w:ascii="Times New Roman" w:hAnsi="Times New Roman"/>
                <w:b/>
                <w:color w:val="000000"/>
                <w:sz w:val="18"/>
                <w:szCs w:val="18"/>
              </w:rPr>
            </w:pPr>
            <w:r w:rsidRPr="00162F98">
              <w:rPr>
                <w:rFonts w:ascii="Times New Roman" w:hAnsi="Times New Roman"/>
                <w:i/>
                <w:sz w:val="18"/>
                <w:szCs w:val="18"/>
              </w:rPr>
              <w:t xml:space="preserve">[Cactus ficus-indica </w:t>
            </w:r>
            <w:r w:rsidRPr="00162F98">
              <w:rPr>
                <w:rFonts w:ascii="Times New Roman" w:hAnsi="Times New Roman"/>
                <w:sz w:val="18"/>
                <w:szCs w:val="18"/>
              </w:rPr>
              <w:t>L.</w:t>
            </w:r>
            <w:r w:rsidRPr="00162F98">
              <w:rPr>
                <w:rFonts w:ascii="Times New Roman" w:hAnsi="Times New Roman"/>
                <w:i/>
                <w:sz w:val="18"/>
                <w:szCs w:val="18"/>
              </w:rPr>
              <w:t>]</w:t>
            </w:r>
          </w:p>
        </w:tc>
        <w:tc>
          <w:tcPr>
            <w:tcW w:w="1417" w:type="dxa"/>
            <w:vMerge w:val="restart"/>
            <w:vAlign w:val="center"/>
          </w:tcPr>
          <w:p w14:paraId="0CDCD684" w14:textId="77777777" w:rsidR="00B84BCA" w:rsidRPr="00162F98" w:rsidRDefault="00B84BCA" w:rsidP="00B84BCA">
            <w:pPr>
              <w:spacing w:before="60" w:after="60" w:line="240" w:lineRule="auto"/>
              <w:rPr>
                <w:rFonts w:ascii="Times New Roman" w:hAnsi="Times New Roman"/>
                <w:color w:val="000000"/>
                <w:sz w:val="18"/>
                <w:szCs w:val="18"/>
              </w:rPr>
            </w:pPr>
            <w:r w:rsidRPr="00162F98">
              <w:rPr>
                <w:rFonts w:ascii="Times New Roman" w:hAnsi="Times New Roman"/>
                <w:color w:val="000000"/>
                <w:sz w:val="18"/>
                <w:szCs w:val="18"/>
              </w:rPr>
              <w:t xml:space="preserve">Dikenli incir, Kaynanadili, Frenk inciri </w:t>
            </w:r>
          </w:p>
        </w:tc>
        <w:tc>
          <w:tcPr>
            <w:tcW w:w="1418" w:type="dxa"/>
            <w:vMerge w:val="restart"/>
            <w:vAlign w:val="center"/>
          </w:tcPr>
          <w:p w14:paraId="0F1E4D83" w14:textId="77777777" w:rsidR="00B84BCA" w:rsidRPr="007C6441" w:rsidRDefault="00B84BCA" w:rsidP="00B84BCA">
            <w:pPr>
              <w:spacing w:before="60" w:after="60" w:line="240" w:lineRule="auto"/>
              <w:rPr>
                <w:rFonts w:ascii="Times New Roman" w:hAnsi="Times New Roman"/>
                <w:sz w:val="18"/>
                <w:szCs w:val="18"/>
              </w:rPr>
            </w:pPr>
            <w:r w:rsidRPr="007C6441">
              <w:rPr>
                <w:rFonts w:ascii="Times New Roman" w:hAnsi="Times New Roman"/>
                <w:sz w:val="18"/>
                <w:szCs w:val="18"/>
              </w:rPr>
              <w:t>Prickly pear, Indian fig opuntia, Barbary fig</w:t>
            </w:r>
          </w:p>
        </w:tc>
        <w:tc>
          <w:tcPr>
            <w:tcW w:w="1843" w:type="dxa"/>
            <w:gridSpan w:val="2"/>
            <w:vAlign w:val="center"/>
          </w:tcPr>
          <w:p w14:paraId="18905FFA" w14:textId="77777777" w:rsidR="00B84BCA" w:rsidRPr="007C6441" w:rsidRDefault="00B84BCA" w:rsidP="00B84BCA">
            <w:pPr>
              <w:spacing w:before="60" w:after="60" w:line="240" w:lineRule="auto"/>
              <w:rPr>
                <w:rFonts w:ascii="Times New Roman" w:hAnsi="Times New Roman"/>
                <w:sz w:val="18"/>
                <w:szCs w:val="18"/>
              </w:rPr>
            </w:pPr>
            <w:r w:rsidRPr="007C6441">
              <w:rPr>
                <w:rFonts w:ascii="Times New Roman" w:hAnsi="Times New Roman"/>
                <w:sz w:val="18"/>
                <w:szCs w:val="18"/>
              </w:rPr>
              <w:t>Gövde, gövde usaresi</w:t>
            </w:r>
          </w:p>
        </w:tc>
        <w:tc>
          <w:tcPr>
            <w:tcW w:w="1701" w:type="dxa"/>
            <w:vAlign w:val="center"/>
          </w:tcPr>
          <w:p w14:paraId="75BEB4F0" w14:textId="77777777" w:rsidR="00B84BCA" w:rsidRPr="00445CE7" w:rsidRDefault="00B84BCA" w:rsidP="00B84BCA">
            <w:pPr>
              <w:spacing w:before="60" w:after="60" w:line="240" w:lineRule="auto"/>
              <w:rPr>
                <w:rFonts w:ascii="Times New Roman" w:hAnsi="Times New Roman"/>
                <w:sz w:val="18"/>
                <w:szCs w:val="18"/>
              </w:rPr>
            </w:pPr>
            <w:r w:rsidRPr="00445CE7">
              <w:rPr>
                <w:rFonts w:ascii="Times New Roman" w:hAnsi="Times New Roman"/>
                <w:sz w:val="18"/>
                <w:szCs w:val="18"/>
              </w:rPr>
              <w:t>Stem [caulis], stem juice</w:t>
            </w:r>
          </w:p>
        </w:tc>
        <w:tc>
          <w:tcPr>
            <w:tcW w:w="1135" w:type="dxa"/>
            <w:gridSpan w:val="2"/>
            <w:vAlign w:val="center"/>
          </w:tcPr>
          <w:p w14:paraId="3030411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Merge w:val="restart"/>
            <w:vAlign w:val="center"/>
          </w:tcPr>
          <w:p w14:paraId="463DEA6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747F698" w14:textId="77777777" w:rsidTr="0054110F">
        <w:trPr>
          <w:gridAfter w:val="2"/>
          <w:wAfter w:w="3543" w:type="dxa"/>
          <w:cantSplit/>
          <w:trHeight w:val="428"/>
        </w:trPr>
        <w:tc>
          <w:tcPr>
            <w:tcW w:w="675" w:type="dxa"/>
            <w:vMerge/>
            <w:vAlign w:val="center"/>
          </w:tcPr>
          <w:p w14:paraId="0C4F2D6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48CDCD2" w14:textId="77777777" w:rsidR="00B84BCA" w:rsidRPr="00417B16" w:rsidRDefault="00B84BCA" w:rsidP="00B84BCA">
            <w:pPr>
              <w:spacing w:before="60" w:after="60" w:line="240" w:lineRule="auto"/>
              <w:rPr>
                <w:rFonts w:ascii="Times New Roman" w:hAnsi="Times New Roman"/>
                <w:b/>
                <w:i/>
                <w:color w:val="000000"/>
                <w:sz w:val="18"/>
                <w:szCs w:val="18"/>
              </w:rPr>
            </w:pPr>
          </w:p>
        </w:tc>
        <w:tc>
          <w:tcPr>
            <w:tcW w:w="1417" w:type="dxa"/>
            <w:vMerge/>
            <w:vAlign w:val="center"/>
          </w:tcPr>
          <w:p w14:paraId="3B00446C" w14:textId="77777777" w:rsidR="00B84BCA" w:rsidRPr="00417B16" w:rsidRDefault="00B84BCA" w:rsidP="00B84BCA">
            <w:pPr>
              <w:spacing w:before="60" w:after="60" w:line="240" w:lineRule="auto"/>
              <w:rPr>
                <w:rFonts w:ascii="Times New Roman" w:hAnsi="Times New Roman"/>
                <w:color w:val="000000"/>
                <w:sz w:val="18"/>
                <w:szCs w:val="18"/>
              </w:rPr>
            </w:pPr>
          </w:p>
        </w:tc>
        <w:tc>
          <w:tcPr>
            <w:tcW w:w="1418" w:type="dxa"/>
            <w:vMerge/>
            <w:vAlign w:val="center"/>
          </w:tcPr>
          <w:p w14:paraId="144DBECD" w14:textId="77777777" w:rsidR="00B84BCA" w:rsidRPr="00417B16" w:rsidRDefault="00B84BCA" w:rsidP="00B84BCA">
            <w:pPr>
              <w:spacing w:before="60" w:after="60" w:line="240" w:lineRule="auto"/>
              <w:rPr>
                <w:rFonts w:ascii="Times New Roman" w:hAnsi="Times New Roman"/>
                <w:sz w:val="18"/>
                <w:szCs w:val="18"/>
              </w:rPr>
            </w:pPr>
          </w:p>
        </w:tc>
        <w:tc>
          <w:tcPr>
            <w:tcW w:w="1843" w:type="dxa"/>
            <w:gridSpan w:val="2"/>
            <w:vAlign w:val="center"/>
          </w:tcPr>
          <w:p w14:paraId="059D709B"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Çiçek</w:t>
            </w:r>
          </w:p>
        </w:tc>
        <w:tc>
          <w:tcPr>
            <w:tcW w:w="1701" w:type="dxa"/>
            <w:vAlign w:val="center"/>
          </w:tcPr>
          <w:p w14:paraId="03F58B48"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Flower [flos]</w:t>
            </w:r>
          </w:p>
        </w:tc>
        <w:tc>
          <w:tcPr>
            <w:tcW w:w="1135" w:type="dxa"/>
            <w:gridSpan w:val="2"/>
            <w:vAlign w:val="center"/>
          </w:tcPr>
          <w:p w14:paraId="7DECF9A2"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Merge/>
            <w:vAlign w:val="center"/>
          </w:tcPr>
          <w:p w14:paraId="0731A9B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36E2106" w14:textId="77777777" w:rsidTr="0054110F">
        <w:trPr>
          <w:gridAfter w:val="2"/>
          <w:wAfter w:w="3543" w:type="dxa"/>
          <w:cantSplit/>
          <w:trHeight w:val="340"/>
        </w:trPr>
        <w:tc>
          <w:tcPr>
            <w:tcW w:w="675" w:type="dxa"/>
            <w:vAlign w:val="center"/>
          </w:tcPr>
          <w:p w14:paraId="3ECBF26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11EE9FA" w14:textId="77777777" w:rsidR="00B84BCA" w:rsidRPr="00417B16" w:rsidRDefault="00B84BCA" w:rsidP="00B84BCA">
            <w:pPr>
              <w:spacing w:before="60" w:after="60" w:line="240" w:lineRule="auto"/>
              <w:rPr>
                <w:rFonts w:ascii="Times New Roman" w:hAnsi="Times New Roman"/>
                <w:b/>
                <w:strike/>
                <w:color w:val="000000"/>
                <w:sz w:val="18"/>
                <w:szCs w:val="18"/>
              </w:rPr>
            </w:pPr>
            <w:r w:rsidRPr="00417B16">
              <w:rPr>
                <w:rFonts w:ascii="Times New Roman" w:hAnsi="Times New Roman"/>
                <w:b/>
                <w:i/>
                <w:color w:val="000000"/>
                <w:sz w:val="18"/>
                <w:szCs w:val="18"/>
              </w:rPr>
              <w:t xml:space="preserve">Origanum dubium </w:t>
            </w:r>
            <w:r w:rsidRPr="00417B16">
              <w:rPr>
                <w:rFonts w:ascii="Times New Roman" w:hAnsi="Times New Roman"/>
                <w:b/>
                <w:color w:val="000000"/>
                <w:sz w:val="18"/>
                <w:szCs w:val="18"/>
              </w:rPr>
              <w:t>Boiss</w:t>
            </w:r>
          </w:p>
        </w:tc>
        <w:tc>
          <w:tcPr>
            <w:tcW w:w="1417" w:type="dxa"/>
            <w:vAlign w:val="center"/>
          </w:tcPr>
          <w:p w14:paraId="0A02FB22" w14:textId="77777777" w:rsidR="00B84BCA" w:rsidRPr="00417B16" w:rsidRDefault="00B84BCA" w:rsidP="00B84BCA">
            <w:pPr>
              <w:spacing w:before="60" w:after="60" w:line="240" w:lineRule="auto"/>
              <w:rPr>
                <w:rFonts w:ascii="Times New Roman" w:hAnsi="Times New Roman"/>
                <w:strike/>
                <w:color w:val="000000"/>
                <w:sz w:val="18"/>
                <w:szCs w:val="18"/>
              </w:rPr>
            </w:pPr>
          </w:p>
        </w:tc>
        <w:tc>
          <w:tcPr>
            <w:tcW w:w="1418" w:type="dxa"/>
            <w:vAlign w:val="center"/>
          </w:tcPr>
          <w:p w14:paraId="2F68FCA0" w14:textId="77777777" w:rsidR="00B84BCA" w:rsidRPr="00417B16" w:rsidRDefault="00B84BCA" w:rsidP="00B84BCA">
            <w:pPr>
              <w:spacing w:before="60" w:after="60" w:line="240" w:lineRule="auto"/>
              <w:rPr>
                <w:rFonts w:ascii="Times New Roman" w:hAnsi="Times New Roman"/>
                <w:color w:val="000000"/>
                <w:sz w:val="18"/>
                <w:szCs w:val="18"/>
              </w:rPr>
            </w:pPr>
            <w:r w:rsidRPr="00417B16">
              <w:rPr>
                <w:rFonts w:ascii="Times New Roman" w:hAnsi="Times New Roman"/>
                <w:color w:val="000000"/>
                <w:sz w:val="18"/>
                <w:szCs w:val="18"/>
              </w:rPr>
              <w:t>Oregano</w:t>
            </w:r>
          </w:p>
        </w:tc>
        <w:tc>
          <w:tcPr>
            <w:tcW w:w="1843" w:type="dxa"/>
            <w:gridSpan w:val="2"/>
            <w:vAlign w:val="center"/>
          </w:tcPr>
          <w:p w14:paraId="69B06595" w14:textId="77777777" w:rsidR="00B84BCA" w:rsidRPr="00417B16" w:rsidRDefault="00B84BCA" w:rsidP="00B84BCA">
            <w:pPr>
              <w:spacing w:before="60" w:after="60" w:line="240" w:lineRule="auto"/>
              <w:rPr>
                <w:rFonts w:ascii="Times New Roman" w:hAnsi="Times New Roman"/>
                <w:color w:val="000000"/>
                <w:sz w:val="18"/>
                <w:szCs w:val="18"/>
              </w:rPr>
            </w:pPr>
            <w:r w:rsidRPr="00417B16">
              <w:rPr>
                <w:rFonts w:ascii="Times New Roman" w:hAnsi="Times New Roman"/>
                <w:color w:val="000000"/>
                <w:sz w:val="18"/>
                <w:szCs w:val="18"/>
              </w:rPr>
              <w:t xml:space="preserve">Toprak üstü </w:t>
            </w:r>
          </w:p>
        </w:tc>
        <w:tc>
          <w:tcPr>
            <w:tcW w:w="1701" w:type="dxa"/>
            <w:vAlign w:val="center"/>
          </w:tcPr>
          <w:p w14:paraId="2F35EEB4"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Herb [herba]</w:t>
            </w:r>
          </w:p>
        </w:tc>
        <w:tc>
          <w:tcPr>
            <w:tcW w:w="1135" w:type="dxa"/>
            <w:gridSpan w:val="2"/>
            <w:vAlign w:val="center"/>
          </w:tcPr>
          <w:p w14:paraId="4313469B"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558892A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78BC010" w14:textId="77777777" w:rsidTr="0054110F">
        <w:trPr>
          <w:gridAfter w:val="2"/>
          <w:wAfter w:w="3543" w:type="dxa"/>
          <w:cantSplit/>
          <w:trHeight w:val="340"/>
        </w:trPr>
        <w:tc>
          <w:tcPr>
            <w:tcW w:w="675" w:type="dxa"/>
            <w:vAlign w:val="center"/>
          </w:tcPr>
          <w:p w14:paraId="62F5CAA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A6C6308" w14:textId="77777777" w:rsidR="00B84BCA" w:rsidRPr="00171AAE" w:rsidRDefault="00B84BCA" w:rsidP="00B84BCA">
            <w:pPr>
              <w:spacing w:before="60" w:after="60" w:line="240" w:lineRule="auto"/>
              <w:rPr>
                <w:rFonts w:ascii="Times New Roman" w:hAnsi="Times New Roman"/>
                <w:b/>
                <w:i/>
                <w:color w:val="000000"/>
                <w:sz w:val="18"/>
                <w:szCs w:val="18"/>
              </w:rPr>
            </w:pPr>
            <w:r w:rsidRPr="00171AAE">
              <w:rPr>
                <w:rFonts w:ascii="Times New Roman" w:hAnsi="Times New Roman"/>
                <w:b/>
                <w:i/>
                <w:color w:val="000000"/>
                <w:sz w:val="18"/>
                <w:szCs w:val="18"/>
              </w:rPr>
              <w:t xml:space="preserve">Origanum minutiflorum </w:t>
            </w:r>
            <w:r w:rsidRPr="00171AAE">
              <w:rPr>
                <w:rFonts w:ascii="Times New Roman" w:hAnsi="Times New Roman"/>
                <w:b/>
                <w:color w:val="000000"/>
                <w:sz w:val="18"/>
                <w:szCs w:val="18"/>
              </w:rPr>
              <w:t>O.Schwarz &amp; P.H.Davis</w:t>
            </w:r>
            <w:r w:rsidRPr="00171AAE">
              <w:rPr>
                <w:rFonts w:ascii="Times New Roman" w:hAnsi="Times New Roman"/>
                <w:b/>
                <w:i/>
                <w:color w:val="000000"/>
                <w:sz w:val="18"/>
                <w:szCs w:val="18"/>
              </w:rPr>
              <w:t xml:space="preserve">   </w:t>
            </w:r>
          </w:p>
        </w:tc>
        <w:tc>
          <w:tcPr>
            <w:tcW w:w="1417" w:type="dxa"/>
            <w:vAlign w:val="center"/>
          </w:tcPr>
          <w:p w14:paraId="7B1FCEC5" w14:textId="77777777" w:rsidR="00B84BCA" w:rsidRPr="00171AAE" w:rsidRDefault="00B84BCA" w:rsidP="00B84BCA">
            <w:pPr>
              <w:spacing w:before="60" w:after="60" w:line="240" w:lineRule="auto"/>
              <w:rPr>
                <w:rFonts w:ascii="Times New Roman" w:hAnsi="Times New Roman"/>
                <w:strike/>
                <w:color w:val="000000"/>
                <w:sz w:val="18"/>
                <w:szCs w:val="18"/>
              </w:rPr>
            </w:pPr>
            <w:r w:rsidRPr="00171AAE">
              <w:rPr>
                <w:rFonts w:ascii="Times New Roman" w:hAnsi="Times New Roman"/>
                <w:color w:val="000000"/>
                <w:sz w:val="18"/>
                <w:szCs w:val="18"/>
              </w:rPr>
              <w:t>Sütçüler Kekiği</w:t>
            </w:r>
          </w:p>
        </w:tc>
        <w:tc>
          <w:tcPr>
            <w:tcW w:w="1418" w:type="dxa"/>
            <w:vAlign w:val="center"/>
          </w:tcPr>
          <w:p w14:paraId="0E4C437F" w14:textId="77777777" w:rsidR="00B84BCA" w:rsidRPr="00171AAE" w:rsidRDefault="00B84BCA" w:rsidP="00B84BCA">
            <w:pPr>
              <w:spacing w:before="60" w:after="60" w:line="240" w:lineRule="auto"/>
              <w:rPr>
                <w:rFonts w:ascii="Times New Roman" w:hAnsi="Times New Roman"/>
                <w:color w:val="000000"/>
                <w:sz w:val="18"/>
                <w:szCs w:val="18"/>
              </w:rPr>
            </w:pPr>
            <w:r w:rsidRPr="00171AAE">
              <w:rPr>
                <w:rFonts w:ascii="Times New Roman" w:hAnsi="Times New Roman"/>
                <w:color w:val="000000"/>
                <w:sz w:val="18"/>
                <w:szCs w:val="18"/>
              </w:rPr>
              <w:t>Oregano</w:t>
            </w:r>
          </w:p>
        </w:tc>
        <w:tc>
          <w:tcPr>
            <w:tcW w:w="1843" w:type="dxa"/>
            <w:gridSpan w:val="2"/>
            <w:vAlign w:val="center"/>
          </w:tcPr>
          <w:p w14:paraId="1EC61038" w14:textId="77777777" w:rsidR="00B84BCA" w:rsidRPr="00171AAE" w:rsidRDefault="00B84BCA" w:rsidP="00B84BCA">
            <w:pPr>
              <w:spacing w:before="60" w:after="60" w:line="240" w:lineRule="auto"/>
              <w:rPr>
                <w:rFonts w:ascii="Times New Roman" w:hAnsi="Times New Roman"/>
                <w:color w:val="000000"/>
                <w:sz w:val="18"/>
                <w:szCs w:val="18"/>
              </w:rPr>
            </w:pPr>
            <w:r w:rsidRPr="00171AAE">
              <w:rPr>
                <w:rFonts w:ascii="Times New Roman" w:hAnsi="Times New Roman"/>
                <w:color w:val="000000"/>
                <w:sz w:val="18"/>
                <w:szCs w:val="18"/>
              </w:rPr>
              <w:t>Toprak üstü</w:t>
            </w:r>
          </w:p>
        </w:tc>
        <w:tc>
          <w:tcPr>
            <w:tcW w:w="1701" w:type="dxa"/>
            <w:vAlign w:val="center"/>
          </w:tcPr>
          <w:p w14:paraId="2F68E6D9" w14:textId="77777777" w:rsidR="00B84BCA" w:rsidRPr="00171AAE" w:rsidRDefault="00B84BCA" w:rsidP="00B84BCA">
            <w:pPr>
              <w:spacing w:before="60" w:after="60" w:line="240" w:lineRule="auto"/>
              <w:rPr>
                <w:rFonts w:ascii="Times New Roman" w:hAnsi="Times New Roman"/>
                <w:color w:val="000000"/>
                <w:sz w:val="18"/>
                <w:szCs w:val="18"/>
              </w:rPr>
            </w:pPr>
            <w:r w:rsidRPr="00171AAE">
              <w:rPr>
                <w:rFonts w:ascii="Times New Roman" w:hAnsi="Times New Roman"/>
                <w:color w:val="000000"/>
                <w:sz w:val="18"/>
                <w:szCs w:val="18"/>
              </w:rPr>
              <w:t>Herb [herba]</w:t>
            </w:r>
          </w:p>
        </w:tc>
        <w:tc>
          <w:tcPr>
            <w:tcW w:w="1135" w:type="dxa"/>
            <w:gridSpan w:val="2"/>
            <w:vAlign w:val="center"/>
          </w:tcPr>
          <w:p w14:paraId="666CD6A4" w14:textId="77777777" w:rsidR="00B84BCA" w:rsidRPr="00417B16" w:rsidRDefault="00B84BCA" w:rsidP="00B84BCA">
            <w:pPr>
              <w:spacing w:before="60" w:after="60" w:line="240" w:lineRule="auto"/>
              <w:jc w:val="center"/>
              <w:rPr>
                <w:rFonts w:ascii="Times New Roman" w:hAnsi="Times New Roman"/>
                <w:color w:val="000000"/>
                <w:sz w:val="18"/>
                <w:szCs w:val="18"/>
              </w:rPr>
            </w:pPr>
            <w:r w:rsidRPr="00417B16">
              <w:rPr>
                <w:rFonts w:ascii="Times New Roman" w:hAnsi="Times New Roman"/>
                <w:color w:val="000000"/>
                <w:sz w:val="18"/>
                <w:szCs w:val="18"/>
              </w:rPr>
              <w:t>P</w:t>
            </w:r>
          </w:p>
        </w:tc>
        <w:tc>
          <w:tcPr>
            <w:tcW w:w="3543" w:type="dxa"/>
            <w:gridSpan w:val="2"/>
            <w:vAlign w:val="center"/>
          </w:tcPr>
          <w:p w14:paraId="78733A2D" w14:textId="77777777" w:rsidR="00B84BCA" w:rsidRPr="00417B16" w:rsidRDefault="00B84BCA" w:rsidP="00B84BCA">
            <w:pPr>
              <w:spacing w:before="60" w:after="60" w:line="240" w:lineRule="auto"/>
              <w:rPr>
                <w:rFonts w:ascii="Times New Roman" w:hAnsi="Times New Roman"/>
                <w:b/>
                <w:i/>
                <w:color w:val="000000"/>
                <w:sz w:val="18"/>
                <w:szCs w:val="18"/>
              </w:rPr>
            </w:pPr>
          </w:p>
        </w:tc>
      </w:tr>
      <w:tr w:rsidR="00B84BCA" w:rsidRPr="00162F98" w14:paraId="1CAC632B" w14:textId="77777777" w:rsidTr="0054110F">
        <w:trPr>
          <w:gridAfter w:val="2"/>
          <w:wAfter w:w="3543" w:type="dxa"/>
          <w:cantSplit/>
          <w:trHeight w:val="340"/>
        </w:trPr>
        <w:tc>
          <w:tcPr>
            <w:tcW w:w="675" w:type="dxa"/>
            <w:vAlign w:val="center"/>
          </w:tcPr>
          <w:p w14:paraId="47541F6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1464496" w14:textId="77777777" w:rsidR="00B84BCA" w:rsidRPr="00171AAE" w:rsidRDefault="00B84BCA" w:rsidP="00B84BCA">
            <w:pPr>
              <w:spacing w:before="60" w:after="60" w:line="240" w:lineRule="auto"/>
              <w:rPr>
                <w:rFonts w:ascii="Times New Roman" w:hAnsi="Times New Roman"/>
                <w:b/>
                <w:sz w:val="18"/>
                <w:szCs w:val="18"/>
              </w:rPr>
            </w:pPr>
            <w:r w:rsidRPr="00171AAE">
              <w:rPr>
                <w:rFonts w:ascii="Times New Roman" w:hAnsi="Times New Roman"/>
                <w:b/>
                <w:i/>
                <w:sz w:val="18"/>
                <w:szCs w:val="18"/>
              </w:rPr>
              <w:t>Origanum onites</w:t>
            </w:r>
            <w:r w:rsidRPr="00171AAE">
              <w:rPr>
                <w:rFonts w:ascii="Times New Roman" w:hAnsi="Times New Roman"/>
                <w:b/>
                <w:sz w:val="18"/>
                <w:szCs w:val="18"/>
              </w:rPr>
              <w:t xml:space="preserve"> L.</w:t>
            </w:r>
          </w:p>
          <w:p w14:paraId="7FC1D381" w14:textId="77777777" w:rsidR="00B84BCA" w:rsidRPr="00171AAE" w:rsidRDefault="00B84BCA" w:rsidP="00B84BCA">
            <w:pPr>
              <w:spacing w:before="60" w:after="60" w:line="240" w:lineRule="auto"/>
              <w:rPr>
                <w:rFonts w:ascii="Times New Roman" w:hAnsi="Times New Roman"/>
                <w:b/>
                <w:i/>
                <w:sz w:val="18"/>
                <w:szCs w:val="18"/>
              </w:rPr>
            </w:pPr>
            <w:r w:rsidRPr="00171AAE">
              <w:rPr>
                <w:rFonts w:ascii="Times New Roman" w:hAnsi="Times New Roman"/>
                <w:i/>
                <w:sz w:val="18"/>
                <w:szCs w:val="18"/>
              </w:rPr>
              <w:t>[Origanum smyrnaeum</w:t>
            </w:r>
            <w:r w:rsidRPr="00171AAE">
              <w:rPr>
                <w:rFonts w:ascii="Times New Roman" w:hAnsi="Times New Roman"/>
                <w:sz w:val="18"/>
                <w:szCs w:val="18"/>
              </w:rPr>
              <w:t xml:space="preserve"> L.</w:t>
            </w:r>
            <w:r w:rsidRPr="00171AAE">
              <w:rPr>
                <w:rFonts w:ascii="Times New Roman" w:hAnsi="Times New Roman"/>
                <w:i/>
                <w:sz w:val="18"/>
                <w:szCs w:val="18"/>
              </w:rPr>
              <w:t xml:space="preserve">, Majorana cretica </w:t>
            </w:r>
            <w:r w:rsidRPr="00171AAE">
              <w:rPr>
                <w:rFonts w:ascii="Times New Roman" w:hAnsi="Times New Roman"/>
                <w:sz w:val="18"/>
                <w:szCs w:val="18"/>
              </w:rPr>
              <w:t>Mill.</w:t>
            </w:r>
            <w:r w:rsidRPr="00171AAE">
              <w:rPr>
                <w:rFonts w:ascii="Times New Roman" w:hAnsi="Times New Roman"/>
                <w:i/>
                <w:sz w:val="18"/>
                <w:szCs w:val="18"/>
              </w:rPr>
              <w:t>]</w:t>
            </w:r>
          </w:p>
        </w:tc>
        <w:tc>
          <w:tcPr>
            <w:tcW w:w="1417" w:type="dxa"/>
            <w:vAlign w:val="center"/>
          </w:tcPr>
          <w:p w14:paraId="49DBF1BA" w14:textId="77777777" w:rsidR="00B84BCA" w:rsidRPr="00171AAE" w:rsidRDefault="00B84BCA" w:rsidP="00B84BCA">
            <w:pPr>
              <w:spacing w:before="60" w:after="60" w:line="240" w:lineRule="auto"/>
              <w:rPr>
                <w:rFonts w:ascii="Times New Roman" w:hAnsi="Times New Roman"/>
                <w:sz w:val="18"/>
                <w:szCs w:val="18"/>
              </w:rPr>
            </w:pPr>
            <w:r w:rsidRPr="00171AAE">
              <w:rPr>
                <w:rFonts w:ascii="Times New Roman" w:hAnsi="Times New Roman"/>
                <w:sz w:val="18"/>
                <w:szCs w:val="18"/>
              </w:rPr>
              <w:t>İzmir kekiği, Bilyalı kekik</w:t>
            </w:r>
          </w:p>
        </w:tc>
        <w:tc>
          <w:tcPr>
            <w:tcW w:w="1418" w:type="dxa"/>
            <w:vAlign w:val="center"/>
          </w:tcPr>
          <w:p w14:paraId="15D54750" w14:textId="77777777" w:rsidR="00B84BCA" w:rsidRPr="00171AAE" w:rsidRDefault="00B84BCA" w:rsidP="00B84BCA">
            <w:pPr>
              <w:spacing w:before="60" w:after="60" w:line="240" w:lineRule="auto"/>
              <w:rPr>
                <w:rFonts w:ascii="Times New Roman" w:hAnsi="Times New Roman"/>
                <w:sz w:val="18"/>
                <w:szCs w:val="18"/>
              </w:rPr>
            </w:pPr>
            <w:r w:rsidRPr="00171AAE">
              <w:rPr>
                <w:rFonts w:ascii="Times New Roman" w:hAnsi="Times New Roman"/>
                <w:sz w:val="18"/>
                <w:szCs w:val="18"/>
              </w:rPr>
              <w:t>Oregano</w:t>
            </w:r>
          </w:p>
        </w:tc>
        <w:tc>
          <w:tcPr>
            <w:tcW w:w="1843" w:type="dxa"/>
            <w:gridSpan w:val="2"/>
            <w:vAlign w:val="center"/>
          </w:tcPr>
          <w:p w14:paraId="321D7A44" w14:textId="77777777" w:rsidR="00B84BCA" w:rsidRPr="00171AAE" w:rsidRDefault="00B84BCA" w:rsidP="00B84BCA">
            <w:pPr>
              <w:spacing w:before="60" w:after="60" w:line="240" w:lineRule="auto"/>
              <w:rPr>
                <w:rFonts w:ascii="Times New Roman" w:hAnsi="Times New Roman"/>
                <w:sz w:val="18"/>
                <w:szCs w:val="18"/>
              </w:rPr>
            </w:pPr>
            <w:r w:rsidRPr="00171AAE">
              <w:rPr>
                <w:rFonts w:ascii="Times New Roman" w:hAnsi="Times New Roman"/>
                <w:sz w:val="18"/>
                <w:szCs w:val="18"/>
              </w:rPr>
              <w:t xml:space="preserve">Toprak üstü </w:t>
            </w:r>
          </w:p>
        </w:tc>
        <w:tc>
          <w:tcPr>
            <w:tcW w:w="1701" w:type="dxa"/>
            <w:vAlign w:val="center"/>
          </w:tcPr>
          <w:p w14:paraId="2FE85101" w14:textId="77777777" w:rsidR="00B84BCA" w:rsidRPr="00171AAE" w:rsidRDefault="00B84BCA" w:rsidP="00B84BCA">
            <w:pPr>
              <w:spacing w:before="60" w:after="60" w:line="240" w:lineRule="auto"/>
              <w:rPr>
                <w:rFonts w:ascii="Times New Roman" w:hAnsi="Times New Roman"/>
                <w:sz w:val="18"/>
                <w:szCs w:val="18"/>
              </w:rPr>
            </w:pPr>
            <w:r w:rsidRPr="00171AAE">
              <w:rPr>
                <w:rFonts w:ascii="Times New Roman" w:hAnsi="Times New Roman"/>
                <w:sz w:val="18"/>
                <w:szCs w:val="18"/>
              </w:rPr>
              <w:t>Herb [herba]</w:t>
            </w:r>
          </w:p>
        </w:tc>
        <w:tc>
          <w:tcPr>
            <w:tcW w:w="1135" w:type="dxa"/>
            <w:gridSpan w:val="2"/>
            <w:vAlign w:val="center"/>
          </w:tcPr>
          <w:p w14:paraId="7E78661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BF121D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4BDFFA5" w14:textId="77777777" w:rsidTr="0054110F">
        <w:trPr>
          <w:gridAfter w:val="2"/>
          <w:wAfter w:w="3543" w:type="dxa"/>
          <w:cantSplit/>
          <w:trHeight w:val="340"/>
        </w:trPr>
        <w:tc>
          <w:tcPr>
            <w:tcW w:w="675" w:type="dxa"/>
            <w:vAlign w:val="center"/>
          </w:tcPr>
          <w:p w14:paraId="1C651A4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DAEBFDB" w14:textId="77777777" w:rsidR="00B84BCA" w:rsidRPr="00171AAE" w:rsidRDefault="00B84BCA" w:rsidP="00B84BCA">
            <w:pPr>
              <w:spacing w:before="60" w:after="60" w:line="240" w:lineRule="auto"/>
              <w:rPr>
                <w:rFonts w:ascii="Times New Roman" w:hAnsi="Times New Roman"/>
                <w:b/>
                <w:i/>
                <w:color w:val="000000"/>
                <w:sz w:val="18"/>
                <w:szCs w:val="18"/>
              </w:rPr>
            </w:pPr>
            <w:r w:rsidRPr="00171AAE">
              <w:rPr>
                <w:rFonts w:ascii="Times New Roman" w:hAnsi="Times New Roman"/>
                <w:b/>
                <w:i/>
                <w:color w:val="000000"/>
                <w:sz w:val="18"/>
                <w:szCs w:val="18"/>
              </w:rPr>
              <w:t xml:space="preserve">Origanum syriacum var. bevani  </w:t>
            </w:r>
            <w:r w:rsidRPr="00171AAE">
              <w:rPr>
                <w:rFonts w:ascii="Times New Roman" w:hAnsi="Times New Roman"/>
                <w:b/>
                <w:color w:val="000000"/>
                <w:sz w:val="18"/>
                <w:szCs w:val="18"/>
              </w:rPr>
              <w:t>(Holmes) Ietswaart</w:t>
            </w:r>
            <w:r w:rsidRPr="00171AAE">
              <w:rPr>
                <w:rFonts w:ascii="Times New Roman" w:hAnsi="Times New Roman"/>
                <w:b/>
                <w:i/>
                <w:color w:val="000000"/>
                <w:sz w:val="18"/>
                <w:szCs w:val="18"/>
              </w:rPr>
              <w:t xml:space="preserve">               </w:t>
            </w:r>
            <w:r w:rsidRPr="00171AAE">
              <w:rPr>
                <w:rFonts w:ascii="Times New Roman" w:hAnsi="Times New Roman"/>
                <w:i/>
                <w:color w:val="000000"/>
                <w:sz w:val="18"/>
                <w:szCs w:val="18"/>
              </w:rPr>
              <w:t>[Origanum bevani]</w:t>
            </w:r>
            <w:r w:rsidRPr="00171AAE">
              <w:rPr>
                <w:rFonts w:ascii="Times New Roman" w:hAnsi="Times New Roman"/>
                <w:b/>
                <w:i/>
                <w:color w:val="000000"/>
                <w:sz w:val="18"/>
                <w:szCs w:val="18"/>
              </w:rPr>
              <w:t xml:space="preserve"> </w:t>
            </w:r>
          </w:p>
        </w:tc>
        <w:tc>
          <w:tcPr>
            <w:tcW w:w="1417" w:type="dxa"/>
            <w:vAlign w:val="center"/>
          </w:tcPr>
          <w:p w14:paraId="64032420" w14:textId="77777777" w:rsidR="00B84BCA" w:rsidRPr="00171AAE" w:rsidRDefault="00B84BCA" w:rsidP="00B84BCA">
            <w:pPr>
              <w:spacing w:before="60" w:after="60" w:line="240" w:lineRule="auto"/>
              <w:rPr>
                <w:rFonts w:ascii="Times New Roman" w:hAnsi="Times New Roman"/>
                <w:color w:val="000000"/>
                <w:sz w:val="18"/>
                <w:szCs w:val="18"/>
              </w:rPr>
            </w:pPr>
            <w:r w:rsidRPr="00171AAE">
              <w:rPr>
                <w:rFonts w:ascii="Times New Roman" w:hAnsi="Times New Roman"/>
                <w:color w:val="000000"/>
                <w:sz w:val="18"/>
                <w:szCs w:val="18"/>
              </w:rPr>
              <w:t>Tarsus Kekiği</w:t>
            </w:r>
          </w:p>
        </w:tc>
        <w:tc>
          <w:tcPr>
            <w:tcW w:w="1418" w:type="dxa"/>
            <w:vAlign w:val="center"/>
          </w:tcPr>
          <w:p w14:paraId="678DCB4B" w14:textId="77777777" w:rsidR="00B84BCA" w:rsidRPr="00171AAE" w:rsidRDefault="00B84BCA" w:rsidP="00B84BCA">
            <w:pPr>
              <w:spacing w:before="60" w:after="60" w:line="240" w:lineRule="auto"/>
              <w:rPr>
                <w:rFonts w:ascii="Times New Roman" w:hAnsi="Times New Roman"/>
                <w:color w:val="000000"/>
                <w:sz w:val="18"/>
                <w:szCs w:val="18"/>
              </w:rPr>
            </w:pPr>
            <w:r w:rsidRPr="00171AAE">
              <w:rPr>
                <w:rFonts w:ascii="Times New Roman" w:hAnsi="Times New Roman"/>
                <w:color w:val="000000"/>
                <w:sz w:val="18"/>
                <w:szCs w:val="18"/>
              </w:rPr>
              <w:t>Oregano</w:t>
            </w:r>
          </w:p>
        </w:tc>
        <w:tc>
          <w:tcPr>
            <w:tcW w:w="1843" w:type="dxa"/>
            <w:gridSpan w:val="2"/>
            <w:vAlign w:val="center"/>
          </w:tcPr>
          <w:p w14:paraId="45BCFD1F" w14:textId="77777777" w:rsidR="00B84BCA" w:rsidRPr="00171AAE" w:rsidRDefault="00B84BCA" w:rsidP="00B84BCA">
            <w:pPr>
              <w:spacing w:before="60" w:after="60" w:line="240" w:lineRule="auto"/>
              <w:rPr>
                <w:rFonts w:ascii="Times New Roman" w:hAnsi="Times New Roman"/>
                <w:color w:val="000000"/>
                <w:sz w:val="18"/>
                <w:szCs w:val="18"/>
              </w:rPr>
            </w:pPr>
            <w:r w:rsidRPr="00171AAE">
              <w:rPr>
                <w:rFonts w:ascii="Times New Roman" w:hAnsi="Times New Roman"/>
                <w:color w:val="000000"/>
                <w:sz w:val="18"/>
                <w:szCs w:val="18"/>
              </w:rPr>
              <w:t>Toprak üstü</w:t>
            </w:r>
          </w:p>
        </w:tc>
        <w:tc>
          <w:tcPr>
            <w:tcW w:w="1701" w:type="dxa"/>
            <w:vAlign w:val="center"/>
          </w:tcPr>
          <w:p w14:paraId="7E477848" w14:textId="77777777" w:rsidR="00B84BCA" w:rsidRPr="00171AAE" w:rsidRDefault="00B84BCA" w:rsidP="00B84BCA">
            <w:pPr>
              <w:spacing w:before="60" w:after="60" w:line="240" w:lineRule="auto"/>
              <w:rPr>
                <w:rFonts w:ascii="Times New Roman" w:hAnsi="Times New Roman"/>
                <w:color w:val="000000"/>
                <w:sz w:val="18"/>
                <w:szCs w:val="18"/>
              </w:rPr>
            </w:pPr>
            <w:r w:rsidRPr="00171AAE">
              <w:rPr>
                <w:rFonts w:ascii="Times New Roman" w:hAnsi="Times New Roman"/>
                <w:color w:val="000000"/>
                <w:sz w:val="18"/>
                <w:szCs w:val="18"/>
              </w:rPr>
              <w:t>Herb [herba]</w:t>
            </w:r>
          </w:p>
        </w:tc>
        <w:tc>
          <w:tcPr>
            <w:tcW w:w="1135" w:type="dxa"/>
            <w:gridSpan w:val="2"/>
            <w:vAlign w:val="center"/>
          </w:tcPr>
          <w:p w14:paraId="16DE6330" w14:textId="77777777" w:rsidR="00B84BCA" w:rsidRPr="00417B16" w:rsidRDefault="00B84BCA" w:rsidP="00B84BCA">
            <w:pPr>
              <w:spacing w:before="60" w:after="60" w:line="240" w:lineRule="auto"/>
              <w:jc w:val="center"/>
              <w:rPr>
                <w:rFonts w:ascii="Times New Roman" w:hAnsi="Times New Roman"/>
                <w:color w:val="000000"/>
                <w:sz w:val="18"/>
                <w:szCs w:val="18"/>
              </w:rPr>
            </w:pPr>
            <w:r w:rsidRPr="00417B16">
              <w:rPr>
                <w:rFonts w:ascii="Times New Roman" w:hAnsi="Times New Roman"/>
                <w:color w:val="000000"/>
                <w:sz w:val="18"/>
                <w:szCs w:val="18"/>
              </w:rPr>
              <w:t>P</w:t>
            </w:r>
          </w:p>
        </w:tc>
        <w:tc>
          <w:tcPr>
            <w:tcW w:w="3543" w:type="dxa"/>
            <w:gridSpan w:val="2"/>
            <w:vAlign w:val="center"/>
          </w:tcPr>
          <w:p w14:paraId="6C8FD3D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32166B2" w14:textId="77777777" w:rsidTr="0054110F">
        <w:trPr>
          <w:gridAfter w:val="2"/>
          <w:wAfter w:w="3543" w:type="dxa"/>
          <w:cantSplit/>
          <w:trHeight w:val="340"/>
        </w:trPr>
        <w:tc>
          <w:tcPr>
            <w:tcW w:w="675" w:type="dxa"/>
            <w:vAlign w:val="center"/>
          </w:tcPr>
          <w:p w14:paraId="68054D8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E7D4104" w14:textId="77777777" w:rsidR="00B84BCA" w:rsidRPr="00C648A0" w:rsidRDefault="00B84BCA" w:rsidP="00B84BCA">
            <w:pPr>
              <w:spacing w:before="60" w:after="60" w:line="240" w:lineRule="auto"/>
              <w:rPr>
                <w:rFonts w:ascii="Times New Roman" w:hAnsi="Times New Roman"/>
                <w:b/>
                <w:strike/>
                <w:sz w:val="18"/>
                <w:szCs w:val="18"/>
              </w:rPr>
            </w:pPr>
            <w:r w:rsidRPr="00A27019">
              <w:rPr>
                <w:rFonts w:ascii="Times New Roman" w:hAnsi="Times New Roman"/>
                <w:b/>
                <w:i/>
                <w:sz w:val="18"/>
                <w:szCs w:val="18"/>
              </w:rPr>
              <w:t xml:space="preserve">Origanum vulgare </w:t>
            </w:r>
            <w:r w:rsidRPr="00A27019">
              <w:rPr>
                <w:rFonts w:ascii="Times New Roman" w:hAnsi="Times New Roman"/>
                <w:b/>
                <w:sz w:val="18"/>
                <w:szCs w:val="18"/>
              </w:rPr>
              <w:t>subsp.</w:t>
            </w:r>
            <w:r w:rsidRPr="00A27019">
              <w:rPr>
                <w:rFonts w:ascii="Times New Roman" w:hAnsi="Times New Roman"/>
                <w:b/>
                <w:i/>
                <w:sz w:val="18"/>
                <w:szCs w:val="18"/>
              </w:rPr>
              <w:t xml:space="preserve"> hirtum </w:t>
            </w:r>
            <w:r w:rsidRPr="00A27019">
              <w:rPr>
                <w:rFonts w:ascii="Times New Roman" w:hAnsi="Times New Roman"/>
                <w:b/>
                <w:sz w:val="18"/>
                <w:szCs w:val="18"/>
              </w:rPr>
              <w:t>(Link) Ietsw.</w:t>
            </w:r>
            <w:r>
              <w:rPr>
                <w:rFonts w:ascii="Times New Roman" w:hAnsi="Times New Roman"/>
                <w:sz w:val="18"/>
                <w:szCs w:val="18"/>
              </w:rPr>
              <w:t xml:space="preserve">                       [</w:t>
            </w:r>
            <w:r w:rsidRPr="00661E57">
              <w:rPr>
                <w:rFonts w:ascii="Times New Roman" w:hAnsi="Times New Roman"/>
                <w:i/>
                <w:sz w:val="18"/>
                <w:szCs w:val="18"/>
              </w:rPr>
              <w:t>Origanum heracleoticum</w:t>
            </w:r>
            <w:r w:rsidRPr="00661E57">
              <w:rPr>
                <w:rFonts w:ascii="Times New Roman" w:hAnsi="Times New Roman"/>
                <w:sz w:val="18"/>
                <w:szCs w:val="18"/>
              </w:rPr>
              <w:t xml:space="preserve"> L</w:t>
            </w:r>
            <w:r w:rsidRPr="004F0B20">
              <w:rPr>
                <w:rFonts w:ascii="Times New Roman" w:hAnsi="Times New Roman"/>
                <w:sz w:val="18"/>
                <w:szCs w:val="18"/>
              </w:rPr>
              <w:t>.</w:t>
            </w:r>
            <w:r w:rsidRPr="004F0B20">
              <w:rPr>
                <w:rFonts w:ascii="Times New Roman" w:hAnsi="Times New Roman"/>
                <w:i/>
                <w:sz w:val="18"/>
                <w:szCs w:val="18"/>
              </w:rPr>
              <w:t xml:space="preserve">] </w:t>
            </w:r>
          </w:p>
        </w:tc>
        <w:tc>
          <w:tcPr>
            <w:tcW w:w="1417" w:type="dxa"/>
            <w:vAlign w:val="center"/>
          </w:tcPr>
          <w:p w14:paraId="1633F6AB" w14:textId="77777777" w:rsidR="00B84BCA" w:rsidRPr="00661E57" w:rsidRDefault="00B84BCA" w:rsidP="00B84BCA">
            <w:pPr>
              <w:spacing w:before="60" w:after="60" w:line="240" w:lineRule="auto"/>
              <w:rPr>
                <w:rFonts w:ascii="Times New Roman" w:hAnsi="Times New Roman"/>
                <w:sz w:val="18"/>
                <w:szCs w:val="18"/>
              </w:rPr>
            </w:pPr>
            <w:r w:rsidRPr="00661E57">
              <w:rPr>
                <w:rFonts w:ascii="Times New Roman" w:hAnsi="Times New Roman"/>
                <w:sz w:val="18"/>
                <w:szCs w:val="18"/>
              </w:rPr>
              <w:t>İstanbul kekiği</w:t>
            </w:r>
          </w:p>
        </w:tc>
        <w:tc>
          <w:tcPr>
            <w:tcW w:w="1418" w:type="dxa"/>
            <w:vAlign w:val="center"/>
          </w:tcPr>
          <w:p w14:paraId="628ACB25" w14:textId="77777777" w:rsidR="00B84BCA" w:rsidRPr="00661E57" w:rsidRDefault="00B84BCA" w:rsidP="00B84BCA">
            <w:pPr>
              <w:spacing w:before="60" w:after="60" w:line="240" w:lineRule="auto"/>
              <w:rPr>
                <w:rFonts w:ascii="Times New Roman" w:hAnsi="Times New Roman"/>
                <w:sz w:val="18"/>
                <w:szCs w:val="18"/>
              </w:rPr>
            </w:pPr>
            <w:r>
              <w:rPr>
                <w:rFonts w:ascii="Times New Roman" w:hAnsi="Times New Roman"/>
                <w:sz w:val="18"/>
                <w:szCs w:val="18"/>
              </w:rPr>
              <w:t>Greek o</w:t>
            </w:r>
            <w:r w:rsidRPr="00661E57">
              <w:rPr>
                <w:rFonts w:ascii="Times New Roman" w:hAnsi="Times New Roman"/>
                <w:sz w:val="18"/>
                <w:szCs w:val="18"/>
              </w:rPr>
              <w:t>regano</w:t>
            </w:r>
            <w:r>
              <w:rPr>
                <w:rFonts w:ascii="Times New Roman" w:hAnsi="Times New Roman"/>
                <w:sz w:val="18"/>
                <w:szCs w:val="18"/>
              </w:rPr>
              <w:t>, Winter sweet, Marjoram</w:t>
            </w:r>
          </w:p>
        </w:tc>
        <w:tc>
          <w:tcPr>
            <w:tcW w:w="1843" w:type="dxa"/>
            <w:gridSpan w:val="2"/>
            <w:vAlign w:val="center"/>
          </w:tcPr>
          <w:p w14:paraId="01A04028" w14:textId="77777777" w:rsidR="00B84BCA" w:rsidRPr="00661E57" w:rsidRDefault="00B84BCA" w:rsidP="00B84BCA">
            <w:pPr>
              <w:spacing w:before="60" w:after="60" w:line="240" w:lineRule="auto"/>
              <w:rPr>
                <w:rFonts w:ascii="Times New Roman" w:hAnsi="Times New Roman"/>
                <w:sz w:val="18"/>
                <w:szCs w:val="18"/>
              </w:rPr>
            </w:pPr>
            <w:r w:rsidRPr="00661E57">
              <w:rPr>
                <w:rFonts w:ascii="Times New Roman" w:hAnsi="Times New Roman"/>
                <w:sz w:val="18"/>
                <w:szCs w:val="18"/>
              </w:rPr>
              <w:t>Toprak üstü</w:t>
            </w:r>
          </w:p>
        </w:tc>
        <w:tc>
          <w:tcPr>
            <w:tcW w:w="1701" w:type="dxa"/>
            <w:vAlign w:val="center"/>
          </w:tcPr>
          <w:p w14:paraId="7BC9FFB7" w14:textId="77777777" w:rsidR="00B84BCA" w:rsidRPr="00661E57" w:rsidRDefault="00B84BCA" w:rsidP="00B84BCA">
            <w:pPr>
              <w:spacing w:before="60" w:after="60" w:line="240" w:lineRule="auto"/>
              <w:rPr>
                <w:rFonts w:ascii="Times New Roman" w:hAnsi="Times New Roman"/>
                <w:sz w:val="18"/>
                <w:szCs w:val="18"/>
              </w:rPr>
            </w:pPr>
            <w:r w:rsidRPr="00661E57">
              <w:rPr>
                <w:rFonts w:ascii="Times New Roman" w:hAnsi="Times New Roman"/>
                <w:sz w:val="18"/>
                <w:szCs w:val="18"/>
              </w:rPr>
              <w:t>Herb [herba]</w:t>
            </w:r>
          </w:p>
        </w:tc>
        <w:tc>
          <w:tcPr>
            <w:tcW w:w="1135" w:type="dxa"/>
            <w:gridSpan w:val="2"/>
            <w:vAlign w:val="center"/>
          </w:tcPr>
          <w:p w14:paraId="0F6410BC" w14:textId="77777777" w:rsidR="00B84BCA" w:rsidRPr="00162F98" w:rsidRDefault="00B84BCA" w:rsidP="00B84BCA">
            <w:pPr>
              <w:spacing w:before="60" w:after="60" w:line="240" w:lineRule="auto"/>
              <w:jc w:val="center"/>
              <w:rPr>
                <w:rFonts w:ascii="Times New Roman" w:hAnsi="Times New Roman"/>
                <w:sz w:val="18"/>
                <w:szCs w:val="18"/>
              </w:rPr>
            </w:pPr>
            <w:r>
              <w:rPr>
                <w:rFonts w:ascii="Times New Roman" w:hAnsi="Times New Roman"/>
                <w:sz w:val="18"/>
                <w:szCs w:val="18"/>
              </w:rPr>
              <w:t>P</w:t>
            </w:r>
          </w:p>
        </w:tc>
        <w:tc>
          <w:tcPr>
            <w:tcW w:w="3543" w:type="dxa"/>
            <w:gridSpan w:val="2"/>
            <w:vAlign w:val="center"/>
          </w:tcPr>
          <w:p w14:paraId="0CE2C80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43A8F22" w14:textId="77777777" w:rsidTr="0054110F">
        <w:trPr>
          <w:gridAfter w:val="2"/>
          <w:wAfter w:w="3543" w:type="dxa"/>
          <w:cantSplit/>
          <w:trHeight w:val="340"/>
        </w:trPr>
        <w:tc>
          <w:tcPr>
            <w:tcW w:w="675" w:type="dxa"/>
            <w:vAlign w:val="center"/>
          </w:tcPr>
          <w:p w14:paraId="636DC1E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4B4DC3E" w14:textId="77777777" w:rsidR="00B84BCA" w:rsidRPr="00417B16" w:rsidRDefault="00B84BCA" w:rsidP="00B84BCA">
            <w:pPr>
              <w:spacing w:before="60" w:after="60" w:line="240" w:lineRule="auto"/>
              <w:rPr>
                <w:rFonts w:ascii="Times New Roman" w:hAnsi="Times New Roman"/>
                <w:b/>
                <w:i/>
                <w:color w:val="000000"/>
                <w:sz w:val="18"/>
                <w:szCs w:val="18"/>
              </w:rPr>
            </w:pPr>
            <w:r w:rsidRPr="00417B16">
              <w:rPr>
                <w:rFonts w:ascii="Times New Roman" w:hAnsi="Times New Roman"/>
                <w:b/>
                <w:i/>
                <w:color w:val="000000"/>
                <w:sz w:val="18"/>
                <w:szCs w:val="18"/>
              </w:rPr>
              <w:t>Ortosiphon</w:t>
            </w:r>
            <w:r w:rsidRPr="00417B16">
              <w:rPr>
                <w:rFonts w:ascii="Times New Roman" w:hAnsi="Times New Roman"/>
                <w:b/>
                <w:color w:val="000000"/>
                <w:sz w:val="18"/>
                <w:szCs w:val="18"/>
              </w:rPr>
              <w:t xml:space="preserve"> sp.</w:t>
            </w:r>
          </w:p>
        </w:tc>
        <w:tc>
          <w:tcPr>
            <w:tcW w:w="1417" w:type="dxa"/>
            <w:vAlign w:val="center"/>
          </w:tcPr>
          <w:p w14:paraId="2971ECC6" w14:textId="77777777" w:rsidR="00B84BCA" w:rsidRPr="00417B16" w:rsidRDefault="00B84BCA" w:rsidP="00B84BCA">
            <w:pPr>
              <w:spacing w:before="60" w:after="60" w:line="240" w:lineRule="auto"/>
              <w:rPr>
                <w:rFonts w:ascii="Times New Roman" w:hAnsi="Times New Roman"/>
                <w:color w:val="000000"/>
                <w:sz w:val="18"/>
                <w:szCs w:val="18"/>
              </w:rPr>
            </w:pPr>
            <w:r w:rsidRPr="00417B16">
              <w:rPr>
                <w:rFonts w:ascii="Times New Roman" w:hAnsi="Times New Roman"/>
                <w:color w:val="000000"/>
                <w:sz w:val="18"/>
                <w:szCs w:val="18"/>
              </w:rPr>
              <w:t>Java çayı</w:t>
            </w:r>
          </w:p>
        </w:tc>
        <w:tc>
          <w:tcPr>
            <w:tcW w:w="1418" w:type="dxa"/>
            <w:vAlign w:val="center"/>
          </w:tcPr>
          <w:p w14:paraId="12952EE4"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Ortosiphon</w:t>
            </w:r>
          </w:p>
        </w:tc>
        <w:tc>
          <w:tcPr>
            <w:tcW w:w="1843" w:type="dxa"/>
            <w:gridSpan w:val="2"/>
            <w:vAlign w:val="center"/>
          </w:tcPr>
          <w:p w14:paraId="003494D5"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Yaprak</w:t>
            </w:r>
          </w:p>
        </w:tc>
        <w:tc>
          <w:tcPr>
            <w:tcW w:w="1701" w:type="dxa"/>
            <w:vAlign w:val="center"/>
          </w:tcPr>
          <w:p w14:paraId="7C3E6519"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Leaf [folium]</w:t>
            </w:r>
          </w:p>
        </w:tc>
        <w:tc>
          <w:tcPr>
            <w:tcW w:w="1135" w:type="dxa"/>
            <w:gridSpan w:val="2"/>
            <w:vAlign w:val="center"/>
          </w:tcPr>
          <w:p w14:paraId="00B9795B"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667150E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FD1D9D0" w14:textId="77777777" w:rsidTr="0054110F">
        <w:trPr>
          <w:gridAfter w:val="2"/>
          <w:wAfter w:w="3543" w:type="dxa"/>
          <w:cantSplit/>
          <w:trHeight w:val="340"/>
        </w:trPr>
        <w:tc>
          <w:tcPr>
            <w:tcW w:w="675" w:type="dxa"/>
            <w:vMerge w:val="restart"/>
            <w:vAlign w:val="center"/>
          </w:tcPr>
          <w:p w14:paraId="7591D40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6801816" w14:textId="77777777" w:rsidR="00B84BCA" w:rsidRPr="00417B16" w:rsidRDefault="00B84BCA" w:rsidP="00B84BCA">
            <w:pPr>
              <w:spacing w:before="60" w:after="60" w:line="240" w:lineRule="auto"/>
              <w:rPr>
                <w:rFonts w:ascii="Times New Roman" w:hAnsi="Times New Roman"/>
                <w:b/>
                <w:color w:val="000000"/>
                <w:sz w:val="18"/>
                <w:szCs w:val="18"/>
              </w:rPr>
            </w:pPr>
            <w:r w:rsidRPr="00417B16">
              <w:rPr>
                <w:rFonts w:ascii="Times New Roman" w:hAnsi="Times New Roman"/>
                <w:b/>
                <w:i/>
                <w:color w:val="000000"/>
                <w:sz w:val="18"/>
                <w:szCs w:val="18"/>
              </w:rPr>
              <w:t>Oryza sativa</w:t>
            </w:r>
            <w:r w:rsidRPr="00417B16">
              <w:rPr>
                <w:rFonts w:ascii="Times New Roman" w:hAnsi="Times New Roman"/>
                <w:b/>
                <w:color w:val="000000"/>
                <w:sz w:val="18"/>
                <w:szCs w:val="18"/>
              </w:rPr>
              <w:t xml:space="preserve"> L.</w:t>
            </w:r>
          </w:p>
          <w:p w14:paraId="2B28F476" w14:textId="77777777" w:rsidR="00B84BCA" w:rsidRPr="00417B16" w:rsidRDefault="00B84BCA" w:rsidP="00B84BCA">
            <w:pPr>
              <w:spacing w:before="60" w:after="60" w:line="240" w:lineRule="auto"/>
              <w:rPr>
                <w:rFonts w:ascii="Times New Roman" w:hAnsi="Times New Roman"/>
                <w:b/>
                <w:color w:val="000000"/>
                <w:sz w:val="18"/>
                <w:szCs w:val="18"/>
              </w:rPr>
            </w:pPr>
            <w:r w:rsidRPr="00417B16">
              <w:rPr>
                <w:rFonts w:ascii="Times New Roman" w:hAnsi="Times New Roman"/>
                <w:i/>
                <w:sz w:val="18"/>
                <w:szCs w:val="18"/>
              </w:rPr>
              <w:t>[</w:t>
            </w:r>
            <w:r w:rsidRPr="00417B16">
              <w:rPr>
                <w:rFonts w:ascii="Times New Roman" w:hAnsi="Times New Roman"/>
                <w:i/>
                <w:color w:val="000000"/>
                <w:sz w:val="18"/>
                <w:szCs w:val="18"/>
              </w:rPr>
              <w:t>Oryza</w:t>
            </w:r>
            <w:r w:rsidRPr="00417B16">
              <w:rPr>
                <w:rFonts w:ascii="Times New Roman" w:hAnsi="Times New Roman"/>
                <w:i/>
                <w:sz w:val="18"/>
                <w:szCs w:val="18"/>
              </w:rPr>
              <w:t> </w:t>
            </w:r>
            <w:r w:rsidRPr="00417B16">
              <w:rPr>
                <w:rFonts w:ascii="Times New Roman" w:hAnsi="Times New Roman"/>
                <w:i/>
                <w:iCs/>
                <w:sz w:val="18"/>
                <w:szCs w:val="18"/>
              </w:rPr>
              <w:t>sativa</w:t>
            </w:r>
            <w:r w:rsidRPr="00417B16">
              <w:rPr>
                <w:rFonts w:ascii="Times New Roman" w:hAnsi="Times New Roman"/>
                <w:i/>
                <w:sz w:val="18"/>
                <w:szCs w:val="18"/>
              </w:rPr>
              <w:t> </w:t>
            </w:r>
            <w:r w:rsidRPr="00417B16">
              <w:rPr>
                <w:rFonts w:ascii="Times New Roman" w:hAnsi="Times New Roman"/>
                <w:sz w:val="18"/>
                <w:szCs w:val="18"/>
              </w:rPr>
              <w:t>var.</w:t>
            </w:r>
            <w:r w:rsidRPr="00417B16">
              <w:rPr>
                <w:rFonts w:ascii="Times New Roman" w:hAnsi="Times New Roman"/>
                <w:i/>
                <w:sz w:val="18"/>
                <w:szCs w:val="18"/>
              </w:rPr>
              <w:t> </w:t>
            </w:r>
            <w:r w:rsidRPr="00417B16">
              <w:rPr>
                <w:rFonts w:ascii="Times New Roman" w:hAnsi="Times New Roman"/>
                <w:i/>
                <w:iCs/>
                <w:sz w:val="18"/>
                <w:szCs w:val="18"/>
              </w:rPr>
              <w:t xml:space="preserve">abuensis </w:t>
            </w:r>
            <w:r w:rsidRPr="00417B16">
              <w:rPr>
                <w:rFonts w:ascii="Times New Roman" w:hAnsi="Times New Roman"/>
                <w:sz w:val="18"/>
                <w:szCs w:val="18"/>
              </w:rPr>
              <w:t>Watt</w:t>
            </w:r>
            <w:r w:rsidRPr="00417B16">
              <w:rPr>
                <w:rFonts w:ascii="Times New Roman" w:hAnsi="Times New Roman"/>
                <w:i/>
                <w:sz w:val="18"/>
                <w:szCs w:val="18"/>
              </w:rPr>
              <w:t>]</w:t>
            </w:r>
          </w:p>
        </w:tc>
        <w:tc>
          <w:tcPr>
            <w:tcW w:w="1417" w:type="dxa"/>
            <w:vMerge w:val="restart"/>
            <w:vAlign w:val="center"/>
          </w:tcPr>
          <w:p w14:paraId="5D371F11" w14:textId="77777777" w:rsidR="00B84BCA" w:rsidRPr="00417B16" w:rsidRDefault="00B84BCA" w:rsidP="00B84BCA">
            <w:pPr>
              <w:spacing w:before="60" w:after="60" w:line="240" w:lineRule="auto"/>
              <w:rPr>
                <w:rFonts w:ascii="Times New Roman" w:hAnsi="Times New Roman"/>
                <w:color w:val="000000"/>
                <w:sz w:val="18"/>
                <w:szCs w:val="18"/>
              </w:rPr>
            </w:pPr>
            <w:r w:rsidRPr="00AE71CB">
              <w:rPr>
                <w:rFonts w:ascii="Times New Roman" w:hAnsi="Times New Roman"/>
                <w:color w:val="000000"/>
                <w:sz w:val="18"/>
                <w:szCs w:val="18"/>
              </w:rPr>
              <w:t>Esmer pirinç, pirinç</w:t>
            </w:r>
          </w:p>
        </w:tc>
        <w:tc>
          <w:tcPr>
            <w:tcW w:w="1418" w:type="dxa"/>
            <w:vMerge w:val="restart"/>
            <w:vAlign w:val="center"/>
          </w:tcPr>
          <w:p w14:paraId="26AFC4F7"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Brown rice</w:t>
            </w:r>
          </w:p>
        </w:tc>
        <w:tc>
          <w:tcPr>
            <w:tcW w:w="1843" w:type="dxa"/>
            <w:gridSpan w:val="2"/>
            <w:vAlign w:val="center"/>
          </w:tcPr>
          <w:p w14:paraId="4023FFE3"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Tohum (tane), tohum kısmından elde edilen nişasta</w:t>
            </w:r>
          </w:p>
        </w:tc>
        <w:tc>
          <w:tcPr>
            <w:tcW w:w="1701" w:type="dxa"/>
            <w:vAlign w:val="center"/>
          </w:tcPr>
          <w:p w14:paraId="401C7E3B"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Seed [semen], starch [amylum]</w:t>
            </w:r>
          </w:p>
        </w:tc>
        <w:tc>
          <w:tcPr>
            <w:tcW w:w="1135" w:type="dxa"/>
            <w:gridSpan w:val="2"/>
            <w:vAlign w:val="center"/>
          </w:tcPr>
          <w:p w14:paraId="20238450"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0D97B39A" w14:textId="77777777" w:rsidR="00B84BCA" w:rsidRPr="00417B16" w:rsidRDefault="00B84BCA" w:rsidP="00B84BCA">
            <w:pPr>
              <w:tabs>
                <w:tab w:val="left" w:pos="567"/>
              </w:tabs>
              <w:spacing w:before="60" w:after="60" w:line="240" w:lineRule="auto"/>
              <w:rPr>
                <w:rFonts w:ascii="Times New Roman" w:eastAsia="Times New Roman" w:hAnsi="Times New Roman"/>
                <w:bCs/>
                <w:color w:val="00B050"/>
                <w:sz w:val="18"/>
                <w:szCs w:val="18"/>
                <w:lang w:eastAsia="tr-TR"/>
              </w:rPr>
            </w:pPr>
          </w:p>
        </w:tc>
      </w:tr>
      <w:tr w:rsidR="00B84BCA" w:rsidRPr="00162F98" w14:paraId="4566844E" w14:textId="77777777" w:rsidTr="0054110F">
        <w:trPr>
          <w:gridAfter w:val="2"/>
          <w:wAfter w:w="3543" w:type="dxa"/>
          <w:cantSplit/>
          <w:trHeight w:val="340"/>
        </w:trPr>
        <w:tc>
          <w:tcPr>
            <w:tcW w:w="675" w:type="dxa"/>
            <w:vMerge/>
            <w:vAlign w:val="center"/>
          </w:tcPr>
          <w:p w14:paraId="009DC34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F583B0D" w14:textId="77777777" w:rsidR="00B84BCA" w:rsidRPr="00417B16" w:rsidRDefault="00B84BCA" w:rsidP="00B84BCA">
            <w:pPr>
              <w:spacing w:before="60" w:after="60" w:line="240" w:lineRule="auto"/>
              <w:rPr>
                <w:rFonts w:ascii="Times New Roman" w:hAnsi="Times New Roman"/>
                <w:b/>
                <w:i/>
                <w:color w:val="000000"/>
                <w:sz w:val="18"/>
                <w:szCs w:val="18"/>
              </w:rPr>
            </w:pPr>
          </w:p>
        </w:tc>
        <w:tc>
          <w:tcPr>
            <w:tcW w:w="1417" w:type="dxa"/>
            <w:vMerge/>
            <w:vAlign w:val="center"/>
          </w:tcPr>
          <w:p w14:paraId="36DE4288" w14:textId="77777777" w:rsidR="00B84BCA" w:rsidRPr="00417B16" w:rsidRDefault="00B84BCA" w:rsidP="00B84BCA">
            <w:pPr>
              <w:spacing w:before="60" w:after="60" w:line="240" w:lineRule="auto"/>
              <w:rPr>
                <w:rFonts w:ascii="Times New Roman" w:hAnsi="Times New Roman"/>
                <w:color w:val="000000"/>
                <w:sz w:val="18"/>
                <w:szCs w:val="18"/>
              </w:rPr>
            </w:pPr>
          </w:p>
        </w:tc>
        <w:tc>
          <w:tcPr>
            <w:tcW w:w="1418" w:type="dxa"/>
            <w:vMerge/>
            <w:vAlign w:val="center"/>
          </w:tcPr>
          <w:p w14:paraId="07AB346D" w14:textId="77777777" w:rsidR="00B84BCA" w:rsidRPr="00417B16" w:rsidRDefault="00B84BCA" w:rsidP="00B84BCA">
            <w:pPr>
              <w:spacing w:before="60" w:after="60" w:line="240" w:lineRule="auto"/>
              <w:rPr>
                <w:rFonts w:ascii="Times New Roman" w:hAnsi="Times New Roman"/>
                <w:sz w:val="18"/>
                <w:szCs w:val="18"/>
              </w:rPr>
            </w:pPr>
          </w:p>
        </w:tc>
        <w:tc>
          <w:tcPr>
            <w:tcW w:w="1843" w:type="dxa"/>
            <w:gridSpan w:val="2"/>
            <w:vAlign w:val="center"/>
          </w:tcPr>
          <w:p w14:paraId="4E06E4FB"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Tohum kabuğu (tane kabuğu)</w:t>
            </w:r>
          </w:p>
        </w:tc>
        <w:tc>
          <w:tcPr>
            <w:tcW w:w="1701" w:type="dxa"/>
            <w:vAlign w:val="center"/>
          </w:tcPr>
          <w:p w14:paraId="798B518A"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Husk [testa]</w:t>
            </w:r>
          </w:p>
        </w:tc>
        <w:tc>
          <w:tcPr>
            <w:tcW w:w="1135" w:type="dxa"/>
            <w:gridSpan w:val="2"/>
            <w:vAlign w:val="center"/>
          </w:tcPr>
          <w:p w14:paraId="70C40B99"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2BFDDF26"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0675089" w14:textId="77777777" w:rsidTr="0054110F">
        <w:trPr>
          <w:gridAfter w:val="2"/>
          <w:wAfter w:w="3543" w:type="dxa"/>
          <w:cantSplit/>
          <w:trHeight w:val="340"/>
        </w:trPr>
        <w:tc>
          <w:tcPr>
            <w:tcW w:w="675" w:type="dxa"/>
            <w:vAlign w:val="center"/>
          </w:tcPr>
          <w:p w14:paraId="08EE737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ED04883"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hAnsi="Times New Roman"/>
                <w:b/>
                <w:i/>
                <w:sz w:val="18"/>
                <w:szCs w:val="18"/>
              </w:rPr>
              <w:t>Osmanthus fragrans</w:t>
            </w:r>
            <w:r w:rsidRPr="00417B16">
              <w:rPr>
                <w:rFonts w:ascii="Times New Roman" w:hAnsi="Times New Roman"/>
                <w:b/>
                <w:sz w:val="18"/>
                <w:szCs w:val="18"/>
              </w:rPr>
              <w:t xml:space="preserve"> Lour.</w:t>
            </w:r>
          </w:p>
          <w:p w14:paraId="577AB0D7"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hAnsi="Times New Roman"/>
                <w:i/>
                <w:sz w:val="18"/>
                <w:szCs w:val="18"/>
              </w:rPr>
              <w:t>[Osmanthus</w:t>
            </w:r>
            <w:r w:rsidRPr="00417B16">
              <w:rPr>
                <w:rStyle w:val="apple-converted-space"/>
                <w:rFonts w:ascii="Times New Roman" w:hAnsi="Times New Roman"/>
                <w:sz w:val="18"/>
                <w:szCs w:val="18"/>
                <w:shd w:val="clear" w:color="auto" w:fill="FFFFFF"/>
              </w:rPr>
              <w:t> </w:t>
            </w:r>
            <w:r w:rsidRPr="00417B16">
              <w:rPr>
                <w:rStyle w:val="name"/>
                <w:rFonts w:ascii="Times New Roman" w:hAnsi="Times New Roman"/>
                <w:i/>
                <w:iCs/>
                <w:sz w:val="18"/>
                <w:szCs w:val="18"/>
                <w:shd w:val="clear" w:color="auto" w:fill="FFFFFF"/>
              </w:rPr>
              <w:t>fragrans</w:t>
            </w:r>
            <w:r w:rsidRPr="00417B16">
              <w:rPr>
                <w:rStyle w:val="authorship"/>
                <w:sz w:val="18"/>
                <w:szCs w:val="18"/>
                <w:shd w:val="clear" w:color="auto" w:fill="FFFFFF"/>
              </w:rPr>
              <w:t>(Thunb.) Siebold</w:t>
            </w:r>
            <w:r w:rsidRPr="00417B16">
              <w:rPr>
                <w:rFonts w:ascii="Times New Roman" w:hAnsi="Times New Roman"/>
                <w:i/>
                <w:sz w:val="18"/>
                <w:szCs w:val="18"/>
              </w:rPr>
              <w:t>]</w:t>
            </w:r>
          </w:p>
        </w:tc>
        <w:tc>
          <w:tcPr>
            <w:tcW w:w="1417" w:type="dxa"/>
            <w:vAlign w:val="center"/>
          </w:tcPr>
          <w:p w14:paraId="18DF0D7C" w14:textId="77777777" w:rsidR="00B84BCA" w:rsidRPr="00417B16" w:rsidRDefault="00B84BCA" w:rsidP="00B84BCA">
            <w:pPr>
              <w:spacing w:before="60" w:after="60" w:line="240" w:lineRule="auto"/>
              <w:rPr>
                <w:rFonts w:ascii="Times New Roman" w:hAnsi="Times New Roman"/>
                <w:color w:val="000000"/>
                <w:sz w:val="18"/>
                <w:szCs w:val="18"/>
              </w:rPr>
            </w:pPr>
            <w:r w:rsidRPr="00417B16">
              <w:rPr>
                <w:rFonts w:ascii="Times New Roman" w:hAnsi="Times New Roman"/>
                <w:color w:val="000000"/>
                <w:sz w:val="18"/>
                <w:szCs w:val="18"/>
              </w:rPr>
              <w:t>Osmantus</w:t>
            </w:r>
          </w:p>
        </w:tc>
        <w:tc>
          <w:tcPr>
            <w:tcW w:w="1418" w:type="dxa"/>
            <w:vAlign w:val="center"/>
          </w:tcPr>
          <w:p w14:paraId="40151EAC"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Sweet olive</w:t>
            </w:r>
          </w:p>
        </w:tc>
        <w:tc>
          <w:tcPr>
            <w:tcW w:w="1843" w:type="dxa"/>
            <w:gridSpan w:val="2"/>
            <w:vAlign w:val="center"/>
          </w:tcPr>
          <w:p w14:paraId="0546710C" w14:textId="77777777" w:rsidR="00B84BCA" w:rsidRPr="00417B16" w:rsidRDefault="00B84BCA" w:rsidP="00B84BCA">
            <w:pPr>
              <w:spacing w:before="60" w:after="60" w:line="240" w:lineRule="auto"/>
              <w:rPr>
                <w:rFonts w:ascii="Times New Roman" w:hAnsi="Times New Roman"/>
                <w:color w:val="000000"/>
                <w:sz w:val="18"/>
                <w:szCs w:val="18"/>
              </w:rPr>
            </w:pPr>
            <w:r w:rsidRPr="00417B16">
              <w:rPr>
                <w:rFonts w:ascii="Times New Roman" w:hAnsi="Times New Roman"/>
                <w:color w:val="000000"/>
                <w:sz w:val="18"/>
                <w:szCs w:val="18"/>
              </w:rPr>
              <w:t>Çiçek (ekstresi/</w:t>
            </w:r>
            <w:r w:rsidRPr="00417B16">
              <w:rPr>
                <w:rFonts w:ascii="Times New Roman" w:eastAsia="Times New Roman" w:hAnsi="Times New Roman"/>
                <w:bCs/>
                <w:color w:val="000000"/>
                <w:sz w:val="18"/>
                <w:szCs w:val="18"/>
                <w:lang w:eastAsia="tr-TR"/>
              </w:rPr>
              <w:t xml:space="preserve"> ekstraktı</w:t>
            </w:r>
            <w:r w:rsidRPr="00417B16">
              <w:rPr>
                <w:rFonts w:ascii="Times New Roman" w:hAnsi="Times New Roman"/>
                <w:color w:val="000000"/>
                <w:sz w:val="18"/>
                <w:szCs w:val="18"/>
              </w:rPr>
              <w:t xml:space="preserve"> hariç)</w:t>
            </w:r>
          </w:p>
        </w:tc>
        <w:tc>
          <w:tcPr>
            <w:tcW w:w="1701" w:type="dxa"/>
            <w:vAlign w:val="center"/>
          </w:tcPr>
          <w:p w14:paraId="7A6B948D"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Flower [flos] (except extract)</w:t>
            </w:r>
          </w:p>
        </w:tc>
        <w:tc>
          <w:tcPr>
            <w:tcW w:w="1135" w:type="dxa"/>
            <w:gridSpan w:val="2"/>
            <w:vAlign w:val="center"/>
          </w:tcPr>
          <w:p w14:paraId="0C2ED219"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7B3EB9B5"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hAnsi="Times New Roman"/>
                <w:sz w:val="18"/>
                <w:szCs w:val="18"/>
              </w:rPr>
              <w:t>Sadece çaylarda kullanılabilir.</w:t>
            </w:r>
          </w:p>
        </w:tc>
      </w:tr>
      <w:tr w:rsidR="00B84BCA" w:rsidRPr="00162F98" w14:paraId="52A32841" w14:textId="77777777" w:rsidTr="0054110F">
        <w:trPr>
          <w:gridAfter w:val="2"/>
          <w:wAfter w:w="3543" w:type="dxa"/>
          <w:cantSplit/>
          <w:trHeight w:val="340"/>
        </w:trPr>
        <w:tc>
          <w:tcPr>
            <w:tcW w:w="675" w:type="dxa"/>
            <w:vAlign w:val="center"/>
          </w:tcPr>
          <w:p w14:paraId="0689744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23FBAB0" w14:textId="77777777" w:rsidR="00B84BCA" w:rsidRPr="00417B16" w:rsidRDefault="00B84BCA" w:rsidP="00B84BCA">
            <w:pPr>
              <w:spacing w:before="60" w:after="60" w:line="240" w:lineRule="auto"/>
              <w:rPr>
                <w:rFonts w:ascii="Times New Roman" w:hAnsi="Times New Roman"/>
                <w:b/>
                <w:i/>
                <w:sz w:val="18"/>
                <w:szCs w:val="18"/>
              </w:rPr>
            </w:pPr>
            <w:r w:rsidRPr="00417B16">
              <w:rPr>
                <w:rFonts w:ascii="Times New Roman" w:hAnsi="Times New Roman"/>
                <w:b/>
                <w:i/>
                <w:sz w:val="18"/>
                <w:szCs w:val="18"/>
              </w:rPr>
              <w:t>Paeonia</w:t>
            </w:r>
            <w:r>
              <w:rPr>
                <w:rFonts w:ascii="Times New Roman" w:hAnsi="Times New Roman"/>
                <w:b/>
                <w:i/>
                <w:sz w:val="18"/>
                <w:szCs w:val="18"/>
              </w:rPr>
              <w:t xml:space="preserve"> </w:t>
            </w:r>
            <w:r w:rsidRPr="00417B16">
              <w:rPr>
                <w:rFonts w:ascii="Times New Roman" w:hAnsi="Times New Roman"/>
                <w:b/>
                <w:i/>
                <w:sz w:val="18"/>
                <w:szCs w:val="18"/>
              </w:rPr>
              <w:t>officinalis</w:t>
            </w:r>
            <w:r w:rsidRPr="00417B16">
              <w:rPr>
                <w:rFonts w:ascii="Times New Roman" w:hAnsi="Times New Roman"/>
                <w:b/>
                <w:sz w:val="18"/>
                <w:szCs w:val="18"/>
              </w:rPr>
              <w:t xml:space="preserve"> L.</w:t>
            </w:r>
          </w:p>
        </w:tc>
        <w:tc>
          <w:tcPr>
            <w:tcW w:w="1417" w:type="dxa"/>
            <w:vAlign w:val="center"/>
          </w:tcPr>
          <w:p w14:paraId="41E9D06C"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Şakayık</w:t>
            </w:r>
          </w:p>
        </w:tc>
        <w:tc>
          <w:tcPr>
            <w:tcW w:w="1418" w:type="dxa"/>
            <w:vAlign w:val="center"/>
          </w:tcPr>
          <w:p w14:paraId="41ED9AF2"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Peony</w:t>
            </w:r>
          </w:p>
        </w:tc>
        <w:tc>
          <w:tcPr>
            <w:tcW w:w="1843" w:type="dxa"/>
            <w:gridSpan w:val="2"/>
            <w:vAlign w:val="center"/>
          </w:tcPr>
          <w:p w14:paraId="535E1C57"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Çiçek</w:t>
            </w:r>
          </w:p>
        </w:tc>
        <w:tc>
          <w:tcPr>
            <w:tcW w:w="1701" w:type="dxa"/>
            <w:vAlign w:val="center"/>
          </w:tcPr>
          <w:p w14:paraId="5C721B0F"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Flower [flos]</w:t>
            </w:r>
          </w:p>
        </w:tc>
        <w:tc>
          <w:tcPr>
            <w:tcW w:w="1135" w:type="dxa"/>
            <w:gridSpan w:val="2"/>
            <w:vAlign w:val="center"/>
          </w:tcPr>
          <w:p w14:paraId="2084E60B"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2579F470"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1AFC699" w14:textId="77777777" w:rsidTr="0054110F">
        <w:trPr>
          <w:gridAfter w:val="2"/>
          <w:wAfter w:w="3543" w:type="dxa"/>
          <w:cantSplit/>
          <w:trHeight w:val="340"/>
        </w:trPr>
        <w:tc>
          <w:tcPr>
            <w:tcW w:w="675" w:type="dxa"/>
            <w:vAlign w:val="center"/>
          </w:tcPr>
          <w:p w14:paraId="584C2EF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DB27C0A" w14:textId="77777777" w:rsidR="00B84BCA" w:rsidRPr="00AE71CB" w:rsidRDefault="00B84BCA" w:rsidP="00B84BCA">
            <w:pPr>
              <w:spacing w:before="60" w:after="60" w:line="240" w:lineRule="auto"/>
              <w:rPr>
                <w:rFonts w:ascii="Times New Roman" w:hAnsi="Times New Roman"/>
                <w:b/>
                <w:bCs/>
                <w:sz w:val="18"/>
                <w:szCs w:val="18"/>
              </w:rPr>
            </w:pPr>
            <w:r w:rsidRPr="00AE71CB">
              <w:rPr>
                <w:rFonts w:ascii="Times New Roman" w:hAnsi="Times New Roman"/>
                <w:b/>
                <w:i/>
                <w:sz w:val="18"/>
                <w:szCs w:val="18"/>
              </w:rPr>
              <w:t xml:space="preserve">Panax ginseng </w:t>
            </w:r>
            <w:r w:rsidRPr="00AE71CB">
              <w:rPr>
                <w:rFonts w:ascii="Times New Roman" w:hAnsi="Times New Roman"/>
                <w:b/>
                <w:bCs/>
                <w:sz w:val="18"/>
                <w:szCs w:val="18"/>
              </w:rPr>
              <w:t>C.A.Mey.</w:t>
            </w:r>
          </w:p>
          <w:p w14:paraId="434D8252" w14:textId="77777777" w:rsidR="00B84BCA" w:rsidRPr="00AE71CB" w:rsidRDefault="00B84BCA" w:rsidP="00B84BCA">
            <w:pPr>
              <w:spacing w:before="60" w:after="60" w:line="240" w:lineRule="auto"/>
              <w:rPr>
                <w:rFonts w:ascii="Times New Roman" w:hAnsi="Times New Roman"/>
                <w:b/>
                <w:sz w:val="18"/>
                <w:szCs w:val="18"/>
              </w:rPr>
            </w:pPr>
            <w:r w:rsidRPr="00AE71CB">
              <w:rPr>
                <w:rFonts w:ascii="Times New Roman" w:hAnsi="Times New Roman"/>
                <w:i/>
                <w:sz w:val="18"/>
                <w:szCs w:val="18"/>
              </w:rPr>
              <w:t>[Panax</w:t>
            </w:r>
            <w:r w:rsidRPr="00AE71CB">
              <w:rPr>
                <w:rStyle w:val="apple-converted-space"/>
                <w:rFonts w:ascii="Times New Roman" w:hAnsi="Times New Roman"/>
                <w:sz w:val="18"/>
                <w:szCs w:val="18"/>
                <w:shd w:val="clear" w:color="auto" w:fill="FFFFFF"/>
              </w:rPr>
              <w:t> </w:t>
            </w:r>
            <w:r w:rsidRPr="00AE71CB">
              <w:rPr>
                <w:rStyle w:val="name"/>
                <w:rFonts w:ascii="Times New Roman" w:hAnsi="Times New Roman"/>
                <w:i/>
                <w:iCs/>
                <w:sz w:val="18"/>
                <w:szCs w:val="18"/>
                <w:shd w:val="clear" w:color="auto" w:fill="FFFFFF"/>
              </w:rPr>
              <w:t>ginseng </w:t>
            </w:r>
            <w:r w:rsidRPr="00AE71CB">
              <w:rPr>
                <w:rStyle w:val="name"/>
                <w:rFonts w:ascii="Times New Roman" w:hAnsi="Times New Roman"/>
                <w:iCs/>
                <w:sz w:val="18"/>
                <w:szCs w:val="18"/>
                <w:shd w:val="clear" w:color="auto" w:fill="FFFFFF"/>
              </w:rPr>
              <w:t>f.</w:t>
            </w:r>
            <w:r w:rsidRPr="00AE71CB">
              <w:rPr>
                <w:rStyle w:val="name"/>
                <w:rFonts w:ascii="Times New Roman" w:hAnsi="Times New Roman"/>
                <w:i/>
                <w:iCs/>
                <w:sz w:val="18"/>
                <w:szCs w:val="18"/>
                <w:shd w:val="clear" w:color="auto" w:fill="FFFFFF"/>
              </w:rPr>
              <w:t xml:space="preserve"> angustatus </w:t>
            </w:r>
            <w:r w:rsidRPr="00AE71CB">
              <w:rPr>
                <w:rStyle w:val="name"/>
                <w:rFonts w:ascii="Times New Roman" w:hAnsi="Times New Roman"/>
                <w:iCs/>
                <w:sz w:val="18"/>
                <w:szCs w:val="18"/>
                <w:shd w:val="clear" w:color="auto" w:fill="FFFFFF"/>
              </w:rPr>
              <w:t>Makino</w:t>
            </w:r>
            <w:r w:rsidRPr="00AE71CB">
              <w:rPr>
                <w:rFonts w:ascii="Times New Roman" w:hAnsi="Times New Roman"/>
                <w:i/>
                <w:sz w:val="18"/>
                <w:szCs w:val="18"/>
              </w:rPr>
              <w:t>]</w:t>
            </w:r>
          </w:p>
        </w:tc>
        <w:tc>
          <w:tcPr>
            <w:tcW w:w="1417" w:type="dxa"/>
            <w:vAlign w:val="center"/>
          </w:tcPr>
          <w:p w14:paraId="0F8D52D7"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Kore Ginsengi, Kırmızı Ginseng, Kırmızı Kore Ginsengi</w:t>
            </w:r>
          </w:p>
        </w:tc>
        <w:tc>
          <w:tcPr>
            <w:tcW w:w="1418" w:type="dxa"/>
            <w:vAlign w:val="center"/>
          </w:tcPr>
          <w:p w14:paraId="3BAFCDC9"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 xml:space="preserve">Korean Ginseng, </w:t>
            </w:r>
            <w:r>
              <w:rPr>
                <w:rFonts w:ascii="Times New Roman" w:hAnsi="Times New Roman"/>
                <w:sz w:val="18"/>
                <w:szCs w:val="18"/>
              </w:rPr>
              <w:t xml:space="preserve">     </w:t>
            </w:r>
            <w:r w:rsidRPr="00AE71CB">
              <w:rPr>
                <w:rFonts w:ascii="Times New Roman" w:hAnsi="Times New Roman"/>
                <w:sz w:val="18"/>
                <w:szCs w:val="18"/>
              </w:rPr>
              <w:t>Red Ginseng, Red Korean Ginseng</w:t>
            </w:r>
          </w:p>
        </w:tc>
        <w:tc>
          <w:tcPr>
            <w:tcW w:w="1843" w:type="dxa"/>
            <w:gridSpan w:val="2"/>
            <w:vAlign w:val="center"/>
          </w:tcPr>
          <w:p w14:paraId="62765D07"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Kök</w:t>
            </w:r>
          </w:p>
        </w:tc>
        <w:tc>
          <w:tcPr>
            <w:tcW w:w="1701" w:type="dxa"/>
            <w:vAlign w:val="center"/>
          </w:tcPr>
          <w:p w14:paraId="71DBBA8B"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Root [radix]</w:t>
            </w:r>
          </w:p>
        </w:tc>
        <w:tc>
          <w:tcPr>
            <w:tcW w:w="1135" w:type="dxa"/>
            <w:gridSpan w:val="2"/>
            <w:vAlign w:val="center"/>
          </w:tcPr>
          <w:p w14:paraId="15906102"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P</w:t>
            </w:r>
          </w:p>
        </w:tc>
        <w:tc>
          <w:tcPr>
            <w:tcW w:w="3543" w:type="dxa"/>
            <w:gridSpan w:val="2"/>
            <w:vAlign w:val="center"/>
          </w:tcPr>
          <w:p w14:paraId="5EE63C9A"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D3F1330" w14:textId="77777777" w:rsidTr="0054110F">
        <w:trPr>
          <w:gridAfter w:val="2"/>
          <w:wAfter w:w="3543" w:type="dxa"/>
          <w:cantSplit/>
          <w:trHeight w:val="340"/>
        </w:trPr>
        <w:tc>
          <w:tcPr>
            <w:tcW w:w="675" w:type="dxa"/>
            <w:vAlign w:val="center"/>
          </w:tcPr>
          <w:p w14:paraId="0F62AF9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7F68BFE" w14:textId="77777777" w:rsidR="00B84BCA" w:rsidRPr="00AE71CB" w:rsidRDefault="00B84BCA" w:rsidP="00B84BCA">
            <w:pPr>
              <w:spacing w:before="60" w:after="60" w:line="240" w:lineRule="auto"/>
              <w:rPr>
                <w:rFonts w:ascii="Times New Roman" w:hAnsi="Times New Roman"/>
                <w:b/>
                <w:sz w:val="18"/>
                <w:szCs w:val="18"/>
              </w:rPr>
            </w:pPr>
            <w:r w:rsidRPr="00AE71CB">
              <w:rPr>
                <w:rFonts w:ascii="Times New Roman" w:hAnsi="Times New Roman"/>
                <w:b/>
                <w:i/>
                <w:sz w:val="18"/>
                <w:szCs w:val="18"/>
              </w:rPr>
              <w:t xml:space="preserve">Panax  notoginseng </w:t>
            </w:r>
            <w:r w:rsidRPr="00AE71CB">
              <w:rPr>
                <w:rFonts w:ascii="Times New Roman" w:hAnsi="Times New Roman"/>
                <w:b/>
                <w:sz w:val="18"/>
                <w:szCs w:val="18"/>
              </w:rPr>
              <w:t>(Burkill)F.H.Chen</w:t>
            </w:r>
          </w:p>
          <w:p w14:paraId="28657733" w14:textId="77777777" w:rsidR="00B84BCA" w:rsidRPr="00AE71CB" w:rsidRDefault="00B84BCA" w:rsidP="00B84BCA">
            <w:pPr>
              <w:spacing w:before="60" w:after="60" w:line="240" w:lineRule="auto"/>
              <w:rPr>
                <w:rFonts w:ascii="Times New Roman" w:hAnsi="Times New Roman"/>
                <w:b/>
                <w:i/>
                <w:sz w:val="18"/>
                <w:szCs w:val="18"/>
              </w:rPr>
            </w:pPr>
            <w:r w:rsidRPr="00AE71CB">
              <w:rPr>
                <w:rFonts w:ascii="Times New Roman" w:hAnsi="Times New Roman"/>
                <w:i/>
                <w:sz w:val="18"/>
                <w:szCs w:val="18"/>
              </w:rPr>
              <w:t xml:space="preserve">[Panax  pseudoginseng </w:t>
            </w:r>
            <w:r w:rsidRPr="00AE71CB">
              <w:rPr>
                <w:rFonts w:ascii="Times New Roman" w:hAnsi="Times New Roman"/>
                <w:sz w:val="18"/>
                <w:szCs w:val="18"/>
              </w:rPr>
              <w:t>var.</w:t>
            </w:r>
            <w:r w:rsidRPr="00AE71CB">
              <w:rPr>
                <w:rFonts w:ascii="Times New Roman" w:hAnsi="Times New Roman"/>
                <w:i/>
                <w:sz w:val="18"/>
                <w:szCs w:val="18"/>
              </w:rPr>
              <w:t xml:space="preserve"> notoginseng </w:t>
            </w:r>
            <w:r w:rsidRPr="00AE71CB">
              <w:rPr>
                <w:rFonts w:ascii="Times New Roman" w:hAnsi="Times New Roman"/>
                <w:sz w:val="18"/>
                <w:szCs w:val="18"/>
              </w:rPr>
              <w:t xml:space="preserve">(Burkill)G.Hoo &amp; C.L.Tseng,                              </w:t>
            </w:r>
            <w:r w:rsidRPr="00AE71CB">
              <w:rPr>
                <w:rFonts w:ascii="Times New Roman" w:hAnsi="Times New Roman"/>
                <w:i/>
                <w:sz w:val="18"/>
                <w:szCs w:val="18"/>
              </w:rPr>
              <w:t xml:space="preserve"> Aralia quinefolia </w:t>
            </w:r>
            <w:r w:rsidRPr="00AE71CB">
              <w:rPr>
                <w:rFonts w:ascii="Times New Roman" w:hAnsi="Times New Roman"/>
                <w:sz w:val="18"/>
                <w:szCs w:val="18"/>
              </w:rPr>
              <w:t>var.</w:t>
            </w:r>
            <w:r w:rsidRPr="00AE71CB">
              <w:rPr>
                <w:rFonts w:ascii="Times New Roman" w:hAnsi="Times New Roman"/>
                <w:i/>
                <w:sz w:val="18"/>
                <w:szCs w:val="18"/>
              </w:rPr>
              <w:t xml:space="preserve"> notoginseng </w:t>
            </w:r>
            <w:r w:rsidRPr="00AE71CB">
              <w:rPr>
                <w:rFonts w:ascii="Times New Roman" w:hAnsi="Times New Roman"/>
                <w:sz w:val="18"/>
                <w:szCs w:val="18"/>
              </w:rPr>
              <w:t>Burkill</w:t>
            </w:r>
            <w:r w:rsidRPr="00AE71CB">
              <w:rPr>
                <w:rFonts w:ascii="Times New Roman" w:hAnsi="Times New Roman"/>
                <w:i/>
                <w:sz w:val="18"/>
                <w:szCs w:val="18"/>
              </w:rPr>
              <w:t>]</w:t>
            </w:r>
          </w:p>
        </w:tc>
        <w:tc>
          <w:tcPr>
            <w:tcW w:w="1417" w:type="dxa"/>
            <w:vAlign w:val="center"/>
          </w:tcPr>
          <w:p w14:paraId="579AB6E5"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Notoginseng</w:t>
            </w:r>
          </w:p>
          <w:p w14:paraId="65674116" w14:textId="77777777" w:rsidR="00B84BCA" w:rsidRPr="00AE71CB" w:rsidRDefault="00B84BCA" w:rsidP="00B84BCA">
            <w:pPr>
              <w:spacing w:before="60" w:after="60" w:line="240" w:lineRule="auto"/>
              <w:rPr>
                <w:rFonts w:ascii="Times New Roman" w:hAnsi="Times New Roman"/>
                <w:sz w:val="18"/>
                <w:szCs w:val="18"/>
              </w:rPr>
            </w:pPr>
          </w:p>
        </w:tc>
        <w:tc>
          <w:tcPr>
            <w:tcW w:w="1418" w:type="dxa"/>
            <w:vAlign w:val="center"/>
          </w:tcPr>
          <w:p w14:paraId="4538D749"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Notoginseng</w:t>
            </w:r>
          </w:p>
          <w:p w14:paraId="30A7F3BF" w14:textId="77777777" w:rsidR="00B84BCA" w:rsidRPr="00AE71CB" w:rsidRDefault="00B84BCA" w:rsidP="00B84BCA">
            <w:pPr>
              <w:spacing w:before="60" w:after="60" w:line="240" w:lineRule="auto"/>
              <w:rPr>
                <w:rFonts w:ascii="Times New Roman" w:hAnsi="Times New Roman"/>
                <w:sz w:val="18"/>
                <w:szCs w:val="18"/>
              </w:rPr>
            </w:pPr>
          </w:p>
        </w:tc>
        <w:tc>
          <w:tcPr>
            <w:tcW w:w="1843" w:type="dxa"/>
            <w:gridSpan w:val="2"/>
            <w:vAlign w:val="center"/>
          </w:tcPr>
          <w:p w14:paraId="363EB344"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Kök</w:t>
            </w:r>
          </w:p>
          <w:p w14:paraId="1E6FF91E" w14:textId="77777777" w:rsidR="00B84BCA" w:rsidRPr="00AE71CB" w:rsidRDefault="00B84BCA" w:rsidP="00B84BCA">
            <w:pPr>
              <w:spacing w:before="60" w:after="60" w:line="240" w:lineRule="auto"/>
              <w:rPr>
                <w:rFonts w:ascii="Times New Roman" w:hAnsi="Times New Roman"/>
                <w:sz w:val="18"/>
                <w:szCs w:val="18"/>
              </w:rPr>
            </w:pPr>
          </w:p>
        </w:tc>
        <w:tc>
          <w:tcPr>
            <w:tcW w:w="1701" w:type="dxa"/>
            <w:vAlign w:val="center"/>
          </w:tcPr>
          <w:p w14:paraId="48B4BD54"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 xml:space="preserve">Root </w:t>
            </w:r>
            <w:r w:rsidRPr="00AE71CB">
              <w:rPr>
                <w:rFonts w:ascii="Times New Roman" w:eastAsia="Times New Roman" w:hAnsi="Times New Roman"/>
                <w:bCs/>
                <w:sz w:val="18"/>
                <w:szCs w:val="18"/>
                <w:lang w:eastAsia="tr-TR"/>
              </w:rPr>
              <w:t>[radix]</w:t>
            </w:r>
          </w:p>
          <w:p w14:paraId="58D019A7" w14:textId="77777777" w:rsidR="00B84BCA" w:rsidRPr="00AE71CB" w:rsidRDefault="00B84BCA" w:rsidP="00B84BCA">
            <w:pPr>
              <w:spacing w:before="60" w:after="60" w:line="240" w:lineRule="auto"/>
              <w:rPr>
                <w:rFonts w:ascii="Times New Roman" w:hAnsi="Times New Roman"/>
                <w:sz w:val="18"/>
                <w:szCs w:val="18"/>
              </w:rPr>
            </w:pPr>
          </w:p>
        </w:tc>
        <w:tc>
          <w:tcPr>
            <w:tcW w:w="1135" w:type="dxa"/>
            <w:gridSpan w:val="2"/>
            <w:vAlign w:val="center"/>
          </w:tcPr>
          <w:p w14:paraId="42750937"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P</w:t>
            </w:r>
          </w:p>
        </w:tc>
        <w:tc>
          <w:tcPr>
            <w:tcW w:w="3543" w:type="dxa"/>
            <w:gridSpan w:val="2"/>
            <w:vAlign w:val="center"/>
          </w:tcPr>
          <w:p w14:paraId="1EEF4BE3"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0936A01" w14:textId="77777777" w:rsidTr="0054110F">
        <w:trPr>
          <w:gridAfter w:val="2"/>
          <w:wAfter w:w="3543" w:type="dxa"/>
          <w:cantSplit/>
          <w:trHeight w:val="340"/>
        </w:trPr>
        <w:tc>
          <w:tcPr>
            <w:tcW w:w="675" w:type="dxa"/>
            <w:vAlign w:val="center"/>
          </w:tcPr>
          <w:p w14:paraId="57CFFC7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1154DE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Panax quinquefolius</w:t>
            </w:r>
            <w:r w:rsidRPr="00162F98">
              <w:rPr>
                <w:rFonts w:ascii="Times New Roman" w:hAnsi="Times New Roman"/>
                <w:b/>
                <w:sz w:val="18"/>
                <w:szCs w:val="18"/>
              </w:rPr>
              <w:t xml:space="preserve"> L.</w:t>
            </w:r>
          </w:p>
          <w:p w14:paraId="095972C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[Panax</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quinquefolius</w:t>
            </w:r>
            <w:r w:rsidRPr="00162F98">
              <w:rPr>
                <w:rStyle w:val="apple-converted-space"/>
                <w:rFonts w:ascii="Times New Roman" w:hAnsi="Times New Roman"/>
                <w:sz w:val="18"/>
                <w:szCs w:val="18"/>
                <w:shd w:val="clear" w:color="auto" w:fill="FFFFFF"/>
              </w:rPr>
              <w:t> </w:t>
            </w:r>
            <w:r w:rsidRPr="00162F98">
              <w:rPr>
                <w:rStyle w:val="infraspr"/>
                <w:rFonts w:ascii="Times New Roman" w:hAnsi="Times New Roman"/>
                <w:sz w:val="18"/>
                <w:szCs w:val="18"/>
                <w:shd w:val="clear" w:color="auto" w:fill="FFFFFF"/>
              </w:rPr>
              <w:t>var.</w:t>
            </w:r>
            <w:r>
              <w:rPr>
                <w:rStyle w:val="infraspr"/>
                <w:rFonts w:ascii="Times New Roman" w:hAnsi="Times New Roman"/>
                <w:sz w:val="18"/>
                <w:szCs w:val="18"/>
                <w:shd w:val="clear" w:color="auto" w:fill="FFFFFF"/>
              </w:rPr>
              <w:t xml:space="preserve"> </w:t>
            </w:r>
            <w:r w:rsidRPr="00162F98">
              <w:rPr>
                <w:rStyle w:val="name"/>
                <w:rFonts w:ascii="Times New Roman" w:hAnsi="Times New Roman"/>
                <w:i/>
                <w:iCs/>
                <w:sz w:val="18"/>
                <w:szCs w:val="18"/>
                <w:shd w:val="clear" w:color="auto" w:fill="FFFFFF"/>
              </w:rPr>
              <w:t>americanus</w:t>
            </w:r>
            <w:r w:rsidRPr="00162F98">
              <w:rPr>
                <w:rStyle w:val="apple-converted-space"/>
                <w:rFonts w:ascii="Times New Roman" w:hAnsi="Times New Roman"/>
                <w:sz w:val="18"/>
                <w:szCs w:val="18"/>
                <w:shd w:val="clear" w:color="auto" w:fill="FFFFFF"/>
              </w:rPr>
              <w:t> </w:t>
            </w:r>
            <w:r w:rsidRPr="00162F98">
              <w:rPr>
                <w:rStyle w:val="authorship"/>
                <w:sz w:val="18"/>
                <w:szCs w:val="18"/>
                <w:shd w:val="clear" w:color="auto" w:fill="FFFFFF"/>
              </w:rPr>
              <w:t>Raf.</w:t>
            </w:r>
            <w:r w:rsidRPr="00162F98">
              <w:rPr>
                <w:rFonts w:ascii="Times New Roman" w:hAnsi="Times New Roman"/>
                <w:i/>
                <w:sz w:val="18"/>
                <w:szCs w:val="18"/>
              </w:rPr>
              <w:t>]</w:t>
            </w:r>
          </w:p>
        </w:tc>
        <w:tc>
          <w:tcPr>
            <w:tcW w:w="1417" w:type="dxa"/>
            <w:vAlign w:val="center"/>
          </w:tcPr>
          <w:p w14:paraId="47940A9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Amerikan ginsengi</w:t>
            </w:r>
          </w:p>
        </w:tc>
        <w:tc>
          <w:tcPr>
            <w:tcW w:w="1418" w:type="dxa"/>
            <w:vAlign w:val="center"/>
          </w:tcPr>
          <w:p w14:paraId="156615D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American ginseng</w:t>
            </w:r>
          </w:p>
        </w:tc>
        <w:tc>
          <w:tcPr>
            <w:tcW w:w="1843" w:type="dxa"/>
            <w:gridSpan w:val="2"/>
            <w:vAlign w:val="center"/>
          </w:tcPr>
          <w:p w14:paraId="0860F00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09E4763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1C96D3C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1471F9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A6142C2" w14:textId="77777777" w:rsidTr="0054110F">
        <w:trPr>
          <w:gridAfter w:val="2"/>
          <w:wAfter w:w="3543" w:type="dxa"/>
          <w:cantSplit/>
          <w:trHeight w:val="340"/>
        </w:trPr>
        <w:tc>
          <w:tcPr>
            <w:tcW w:w="675" w:type="dxa"/>
            <w:vAlign w:val="center"/>
          </w:tcPr>
          <w:p w14:paraId="325657C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572DFC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Panicum miliaceum</w:t>
            </w:r>
            <w:r w:rsidRPr="00162F98">
              <w:rPr>
                <w:rFonts w:ascii="Times New Roman" w:hAnsi="Times New Roman"/>
                <w:b/>
                <w:sz w:val="18"/>
                <w:szCs w:val="18"/>
              </w:rPr>
              <w:t xml:space="preserve"> L.</w:t>
            </w:r>
          </w:p>
          <w:p w14:paraId="12FF191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[Panicum</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miliaceum</w:t>
            </w:r>
            <w:r w:rsidRPr="00162F98">
              <w:rPr>
                <w:rStyle w:val="apple-converted-space"/>
                <w:rFonts w:ascii="Times New Roman" w:hAnsi="Times New Roman"/>
                <w:sz w:val="18"/>
                <w:szCs w:val="18"/>
                <w:shd w:val="clear" w:color="auto" w:fill="FFFFFF"/>
              </w:rPr>
              <w:t> </w:t>
            </w:r>
            <w:r w:rsidRPr="00162F98">
              <w:rPr>
                <w:rStyle w:val="authorship"/>
                <w:sz w:val="18"/>
                <w:szCs w:val="18"/>
                <w:shd w:val="clear" w:color="auto" w:fill="FFFFFF"/>
              </w:rPr>
              <w:t>Walter</w:t>
            </w:r>
            <w:r w:rsidRPr="00162F98">
              <w:rPr>
                <w:rFonts w:ascii="Times New Roman" w:hAnsi="Times New Roman"/>
                <w:i/>
                <w:sz w:val="18"/>
                <w:szCs w:val="18"/>
              </w:rPr>
              <w:t>]</w:t>
            </w:r>
          </w:p>
        </w:tc>
        <w:tc>
          <w:tcPr>
            <w:tcW w:w="1417" w:type="dxa"/>
            <w:vAlign w:val="center"/>
          </w:tcPr>
          <w:p w14:paraId="5F72500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Darı</w:t>
            </w:r>
          </w:p>
        </w:tc>
        <w:tc>
          <w:tcPr>
            <w:tcW w:w="1418" w:type="dxa"/>
            <w:vAlign w:val="center"/>
          </w:tcPr>
          <w:p w14:paraId="3F754A7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Millet</w:t>
            </w:r>
          </w:p>
        </w:tc>
        <w:tc>
          <w:tcPr>
            <w:tcW w:w="1843" w:type="dxa"/>
            <w:gridSpan w:val="2"/>
            <w:vAlign w:val="center"/>
          </w:tcPr>
          <w:p w14:paraId="11B60E2C"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Tohum</w:t>
            </w:r>
          </w:p>
        </w:tc>
        <w:tc>
          <w:tcPr>
            <w:tcW w:w="1701" w:type="dxa"/>
            <w:vAlign w:val="center"/>
          </w:tcPr>
          <w:p w14:paraId="104A732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13301F0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822CEB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74205ED" w14:textId="77777777" w:rsidTr="0054110F">
        <w:trPr>
          <w:gridAfter w:val="2"/>
          <w:wAfter w:w="3543" w:type="dxa"/>
          <w:cantSplit/>
          <w:trHeight w:val="340"/>
        </w:trPr>
        <w:tc>
          <w:tcPr>
            <w:tcW w:w="675" w:type="dxa"/>
            <w:vAlign w:val="center"/>
          </w:tcPr>
          <w:p w14:paraId="704AE51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444852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Papaver rhoeas</w:t>
            </w:r>
            <w:r w:rsidRPr="00162F98">
              <w:rPr>
                <w:rFonts w:ascii="Times New Roman" w:hAnsi="Times New Roman"/>
                <w:b/>
                <w:sz w:val="18"/>
                <w:szCs w:val="18"/>
              </w:rPr>
              <w:t xml:space="preserve"> L.</w:t>
            </w:r>
          </w:p>
          <w:p w14:paraId="53B5915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[Papaver</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rhoeas</w:t>
            </w:r>
            <w:r w:rsidRPr="00162F98">
              <w:rPr>
                <w:rStyle w:val="apple-converted-space"/>
                <w:rFonts w:ascii="Times New Roman" w:hAnsi="Times New Roman"/>
                <w:sz w:val="18"/>
                <w:szCs w:val="18"/>
                <w:shd w:val="clear" w:color="auto" w:fill="FFFFFF"/>
              </w:rPr>
              <w:t> </w:t>
            </w:r>
            <w:r w:rsidRPr="00162F98">
              <w:rPr>
                <w:rStyle w:val="infraspr"/>
                <w:rFonts w:ascii="Times New Roman" w:hAnsi="Times New Roman"/>
                <w:sz w:val="18"/>
                <w:szCs w:val="18"/>
                <w:shd w:val="clear" w:color="auto" w:fill="FFFFFF"/>
              </w:rPr>
              <w:t>var.</w:t>
            </w:r>
            <w:r>
              <w:rPr>
                <w:rStyle w:val="infraspr"/>
                <w:rFonts w:ascii="Times New Roman" w:hAnsi="Times New Roman"/>
                <w:sz w:val="18"/>
                <w:szCs w:val="18"/>
                <w:shd w:val="clear" w:color="auto" w:fill="FFFFFF"/>
              </w:rPr>
              <w:t xml:space="preserve"> </w:t>
            </w:r>
            <w:r w:rsidRPr="00162F98">
              <w:rPr>
                <w:rStyle w:val="name"/>
                <w:rFonts w:ascii="Times New Roman" w:hAnsi="Times New Roman"/>
                <w:i/>
                <w:iCs/>
                <w:sz w:val="18"/>
                <w:szCs w:val="18"/>
                <w:shd w:val="clear" w:color="auto" w:fill="FFFFFF"/>
              </w:rPr>
              <w:t>montenegrinum</w:t>
            </w:r>
            <w:r>
              <w:rPr>
                <w:rStyle w:val="name"/>
                <w:rFonts w:ascii="Times New Roman" w:hAnsi="Times New Roman"/>
                <w:i/>
                <w:iCs/>
                <w:sz w:val="18"/>
                <w:szCs w:val="18"/>
                <w:shd w:val="clear" w:color="auto" w:fill="FFFFFF"/>
              </w:rPr>
              <w:t xml:space="preserve"> </w:t>
            </w:r>
            <w:r w:rsidRPr="00162F98">
              <w:rPr>
                <w:rStyle w:val="authorship"/>
                <w:sz w:val="18"/>
                <w:szCs w:val="18"/>
                <w:shd w:val="clear" w:color="auto" w:fill="FFFFFF"/>
              </w:rPr>
              <w:t>Rohlena</w:t>
            </w:r>
            <w:r w:rsidRPr="00162F98">
              <w:rPr>
                <w:rFonts w:ascii="Times New Roman" w:hAnsi="Times New Roman"/>
                <w:i/>
                <w:sz w:val="18"/>
                <w:szCs w:val="18"/>
              </w:rPr>
              <w:t>]</w:t>
            </w:r>
          </w:p>
        </w:tc>
        <w:tc>
          <w:tcPr>
            <w:tcW w:w="1417" w:type="dxa"/>
            <w:vAlign w:val="center"/>
          </w:tcPr>
          <w:p w14:paraId="7796BFA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Gelincik</w:t>
            </w:r>
          </w:p>
        </w:tc>
        <w:tc>
          <w:tcPr>
            <w:tcW w:w="1418" w:type="dxa"/>
            <w:vAlign w:val="center"/>
          </w:tcPr>
          <w:p w14:paraId="6D444BB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Red poppy</w:t>
            </w:r>
          </w:p>
        </w:tc>
        <w:tc>
          <w:tcPr>
            <w:tcW w:w="1843" w:type="dxa"/>
            <w:gridSpan w:val="2"/>
            <w:vAlign w:val="center"/>
          </w:tcPr>
          <w:p w14:paraId="70191BF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w:t>
            </w:r>
          </w:p>
        </w:tc>
        <w:tc>
          <w:tcPr>
            <w:tcW w:w="1701" w:type="dxa"/>
            <w:vAlign w:val="center"/>
          </w:tcPr>
          <w:p w14:paraId="0E52E25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1CC311E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293B2E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0AF1015" w14:textId="77777777" w:rsidTr="0054110F">
        <w:trPr>
          <w:gridAfter w:val="2"/>
          <w:wAfter w:w="3543" w:type="dxa"/>
          <w:cantSplit/>
          <w:trHeight w:val="493"/>
        </w:trPr>
        <w:tc>
          <w:tcPr>
            <w:tcW w:w="675" w:type="dxa"/>
            <w:vMerge w:val="restart"/>
            <w:vAlign w:val="center"/>
          </w:tcPr>
          <w:p w14:paraId="3AEA4B0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94D8571" w14:textId="77777777" w:rsidR="00B84BCA" w:rsidRDefault="00B84BCA" w:rsidP="00B84BCA">
            <w:pPr>
              <w:tabs>
                <w:tab w:val="left" w:pos="567"/>
              </w:tabs>
              <w:spacing w:before="60" w:after="60" w:line="240" w:lineRule="auto"/>
              <w:rPr>
                <w:rFonts w:ascii="Times New Roman" w:hAnsi="Times New Roman"/>
                <w:b/>
                <w:sz w:val="18"/>
                <w:szCs w:val="18"/>
              </w:rPr>
            </w:pPr>
            <w:r w:rsidRPr="00162F98">
              <w:rPr>
                <w:rFonts w:ascii="Times New Roman" w:eastAsia="Times New Roman" w:hAnsi="Times New Roman"/>
                <w:b/>
                <w:bCs/>
                <w:i/>
                <w:sz w:val="18"/>
                <w:szCs w:val="18"/>
                <w:lang w:eastAsia="tr-TR"/>
              </w:rPr>
              <w:t xml:space="preserve">Papaver </w:t>
            </w:r>
            <w:r w:rsidRPr="00162F98">
              <w:rPr>
                <w:rFonts w:ascii="Times New Roman" w:hAnsi="Times New Roman"/>
                <w:b/>
                <w:i/>
                <w:sz w:val="18"/>
                <w:szCs w:val="18"/>
              </w:rPr>
              <w:t>somniferum</w:t>
            </w:r>
            <w:r w:rsidRPr="00162F98">
              <w:rPr>
                <w:rFonts w:ascii="Times New Roman" w:hAnsi="Times New Roman"/>
                <w:b/>
                <w:sz w:val="18"/>
                <w:szCs w:val="18"/>
              </w:rPr>
              <w:t xml:space="preserve"> L.</w:t>
            </w:r>
          </w:p>
          <w:p w14:paraId="3E050C7A"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w:t>
            </w:r>
            <w:r w:rsidRPr="00162F98">
              <w:rPr>
                <w:rFonts w:ascii="Times New Roman" w:eastAsia="Times New Roman" w:hAnsi="Times New Roman"/>
                <w:bCs/>
                <w:i/>
                <w:sz w:val="18"/>
                <w:szCs w:val="18"/>
                <w:lang w:eastAsia="tr-TR"/>
              </w:rPr>
              <w:t>Papaver</w:t>
            </w:r>
            <w:r w:rsidRPr="00162F98">
              <w:rPr>
                <w:rStyle w:val="name"/>
                <w:rFonts w:ascii="Times New Roman" w:hAnsi="Times New Roman"/>
                <w:i/>
                <w:iCs/>
                <w:sz w:val="18"/>
                <w:szCs w:val="18"/>
                <w:shd w:val="clear" w:color="auto" w:fill="FFFFFF"/>
              </w:rPr>
              <w:t xml:space="preserve"> somniferum</w:t>
            </w:r>
            <w:r w:rsidRPr="00162F98">
              <w:rPr>
                <w:rStyle w:val="apple-converted-space"/>
                <w:rFonts w:ascii="Times New Roman" w:hAnsi="Times New Roman"/>
                <w:bCs/>
                <w:sz w:val="18"/>
                <w:szCs w:val="18"/>
                <w:shd w:val="clear" w:color="auto" w:fill="FFFFFF"/>
              </w:rPr>
              <w:t> </w:t>
            </w:r>
            <w:r w:rsidRPr="00162F98">
              <w:rPr>
                <w:rStyle w:val="infraspr"/>
                <w:rFonts w:ascii="Times New Roman" w:hAnsi="Times New Roman"/>
                <w:bCs/>
                <w:sz w:val="18"/>
                <w:szCs w:val="18"/>
                <w:shd w:val="clear" w:color="auto" w:fill="FFFFFF"/>
              </w:rPr>
              <w:t xml:space="preserve">subsp. </w:t>
            </w:r>
            <w:r w:rsidRPr="00162F98">
              <w:rPr>
                <w:rStyle w:val="name"/>
                <w:rFonts w:ascii="Times New Roman" w:hAnsi="Times New Roman"/>
                <w:i/>
                <w:iCs/>
                <w:sz w:val="18"/>
                <w:szCs w:val="18"/>
                <w:shd w:val="clear" w:color="auto" w:fill="FFFFFF"/>
              </w:rPr>
              <w:t>setigerum</w:t>
            </w:r>
            <w:r w:rsidRPr="00162F98">
              <w:rPr>
                <w:rStyle w:val="apple-converted-space"/>
                <w:rFonts w:ascii="Times New Roman" w:hAnsi="Times New Roman"/>
                <w:bCs/>
                <w:sz w:val="18"/>
                <w:szCs w:val="18"/>
                <w:shd w:val="clear" w:color="auto" w:fill="FFFFFF"/>
              </w:rPr>
              <w:t> </w:t>
            </w:r>
            <w:r w:rsidRPr="00162F98">
              <w:rPr>
                <w:rStyle w:val="authorship"/>
                <w:bCs/>
                <w:sz w:val="18"/>
                <w:szCs w:val="18"/>
                <w:shd w:val="clear" w:color="auto" w:fill="FFFFFF"/>
              </w:rPr>
              <w:t>(DC.) Arcang.</w:t>
            </w:r>
            <w:r w:rsidRPr="00162F98">
              <w:rPr>
                <w:rFonts w:ascii="Times New Roman" w:hAnsi="Times New Roman"/>
                <w:i/>
                <w:sz w:val="18"/>
                <w:szCs w:val="18"/>
              </w:rPr>
              <w:t>]</w:t>
            </w:r>
          </w:p>
        </w:tc>
        <w:tc>
          <w:tcPr>
            <w:tcW w:w="1417" w:type="dxa"/>
            <w:vMerge w:val="restart"/>
            <w:vAlign w:val="center"/>
          </w:tcPr>
          <w:p w14:paraId="62BC88A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Haşhaş</w:t>
            </w:r>
          </w:p>
        </w:tc>
        <w:tc>
          <w:tcPr>
            <w:tcW w:w="1418" w:type="dxa"/>
            <w:vMerge w:val="restart"/>
            <w:vAlign w:val="center"/>
          </w:tcPr>
          <w:p w14:paraId="75D32A7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Poppy</w:t>
            </w:r>
          </w:p>
        </w:tc>
        <w:tc>
          <w:tcPr>
            <w:tcW w:w="1843" w:type="dxa"/>
            <w:gridSpan w:val="2"/>
            <w:vAlign w:val="center"/>
          </w:tcPr>
          <w:p w14:paraId="4110C8C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Tohum </w:t>
            </w:r>
          </w:p>
        </w:tc>
        <w:tc>
          <w:tcPr>
            <w:tcW w:w="1701" w:type="dxa"/>
            <w:vAlign w:val="center"/>
          </w:tcPr>
          <w:p w14:paraId="3BF296D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649274B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193DDC1" w14:textId="77777777" w:rsidR="00B84BCA" w:rsidRPr="00162F98" w:rsidRDefault="00B84BCA" w:rsidP="00B84BCA">
            <w:pPr>
              <w:tabs>
                <w:tab w:val="left" w:pos="567"/>
              </w:tabs>
              <w:spacing w:before="60" w:after="60" w:line="240" w:lineRule="auto"/>
              <w:rPr>
                <w:rFonts w:ascii="Times New Roman" w:eastAsia="Times New Roman" w:hAnsi="Times New Roman"/>
                <w:bCs/>
                <w:color w:val="C00000"/>
                <w:sz w:val="18"/>
                <w:szCs w:val="18"/>
                <w:lang w:eastAsia="tr-TR"/>
              </w:rPr>
            </w:pPr>
          </w:p>
        </w:tc>
      </w:tr>
      <w:tr w:rsidR="00B84BCA" w:rsidRPr="00162F98" w14:paraId="4D3D5494" w14:textId="77777777" w:rsidTr="0054110F">
        <w:trPr>
          <w:gridAfter w:val="2"/>
          <w:wAfter w:w="3543" w:type="dxa"/>
          <w:cantSplit/>
          <w:trHeight w:val="340"/>
        </w:trPr>
        <w:tc>
          <w:tcPr>
            <w:tcW w:w="675" w:type="dxa"/>
            <w:vMerge/>
            <w:vAlign w:val="center"/>
          </w:tcPr>
          <w:p w14:paraId="5708965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F7DA2CF"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11DBE4E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3BE81AA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525331C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Bitkinin bütün kısımları (tohum hariç)</w:t>
            </w:r>
          </w:p>
        </w:tc>
        <w:tc>
          <w:tcPr>
            <w:tcW w:w="1701" w:type="dxa"/>
            <w:vAlign w:val="center"/>
          </w:tcPr>
          <w:p w14:paraId="5CA8EF6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All parts (except seed)</w:t>
            </w:r>
          </w:p>
        </w:tc>
        <w:tc>
          <w:tcPr>
            <w:tcW w:w="1135" w:type="dxa"/>
            <w:gridSpan w:val="2"/>
            <w:vAlign w:val="center"/>
          </w:tcPr>
          <w:p w14:paraId="57F58CB9"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02247F89" w14:textId="77777777" w:rsidR="00B84BCA" w:rsidRPr="00162F98" w:rsidRDefault="00B84BCA" w:rsidP="00B84BCA">
            <w:pPr>
              <w:tabs>
                <w:tab w:val="left" w:pos="567"/>
              </w:tabs>
              <w:spacing w:before="60" w:after="60" w:line="240" w:lineRule="auto"/>
              <w:rPr>
                <w:rFonts w:ascii="Times New Roman" w:eastAsia="Times New Roman" w:hAnsi="Times New Roman"/>
                <w:bCs/>
                <w:color w:val="7030A0"/>
                <w:sz w:val="18"/>
                <w:szCs w:val="18"/>
                <w:lang w:eastAsia="tr-TR"/>
              </w:rPr>
            </w:pPr>
          </w:p>
        </w:tc>
      </w:tr>
      <w:tr w:rsidR="00B84BCA" w:rsidRPr="00162F98" w14:paraId="4380CA06" w14:textId="77777777" w:rsidTr="0054110F">
        <w:trPr>
          <w:gridAfter w:val="2"/>
          <w:wAfter w:w="3543" w:type="dxa"/>
          <w:cantSplit/>
          <w:trHeight w:val="340"/>
        </w:trPr>
        <w:tc>
          <w:tcPr>
            <w:tcW w:w="675" w:type="dxa"/>
            <w:vMerge w:val="restart"/>
            <w:vAlign w:val="center"/>
          </w:tcPr>
          <w:p w14:paraId="44E2993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41DCA72"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Parsonsia heterophylla</w:t>
            </w:r>
            <w:r w:rsidRPr="00162F98">
              <w:rPr>
                <w:rFonts w:ascii="Times New Roman" w:eastAsia="Times New Roman" w:hAnsi="Times New Roman"/>
                <w:b/>
                <w:bCs/>
                <w:sz w:val="18"/>
                <w:szCs w:val="18"/>
                <w:lang w:eastAsia="tr-TR"/>
              </w:rPr>
              <w:t xml:space="preserve"> A. Cunn.</w:t>
            </w:r>
          </w:p>
          <w:p w14:paraId="45EC58F8"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 xml:space="preserve">[Parsonsia albiflora </w:t>
            </w:r>
            <w:r w:rsidRPr="00162F98">
              <w:rPr>
                <w:rFonts w:ascii="Times New Roman" w:hAnsi="Times New Roman"/>
                <w:sz w:val="18"/>
                <w:szCs w:val="18"/>
              </w:rPr>
              <w:t>Raoul</w:t>
            </w:r>
            <w:r w:rsidRPr="00162F98">
              <w:rPr>
                <w:rFonts w:ascii="Times New Roman" w:hAnsi="Times New Roman"/>
                <w:i/>
                <w:sz w:val="18"/>
                <w:szCs w:val="18"/>
              </w:rPr>
              <w:t>]</w:t>
            </w:r>
          </w:p>
        </w:tc>
        <w:tc>
          <w:tcPr>
            <w:tcW w:w="1417" w:type="dxa"/>
            <w:vMerge w:val="restart"/>
            <w:vAlign w:val="center"/>
          </w:tcPr>
          <w:p w14:paraId="171E0EF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w:t>
            </w:r>
          </w:p>
        </w:tc>
        <w:tc>
          <w:tcPr>
            <w:tcW w:w="1418" w:type="dxa"/>
            <w:vMerge w:val="restart"/>
            <w:vAlign w:val="center"/>
          </w:tcPr>
          <w:p w14:paraId="7730F0A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w:t>
            </w:r>
          </w:p>
        </w:tc>
        <w:tc>
          <w:tcPr>
            <w:tcW w:w="1843" w:type="dxa"/>
            <w:gridSpan w:val="2"/>
            <w:vAlign w:val="center"/>
          </w:tcPr>
          <w:p w14:paraId="2B8CDEC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564A72D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0124B56B"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8508164"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1531328A" w14:textId="77777777" w:rsidTr="0054110F">
        <w:trPr>
          <w:gridAfter w:val="2"/>
          <w:wAfter w:w="3543" w:type="dxa"/>
          <w:cantSplit/>
          <w:trHeight w:val="340"/>
        </w:trPr>
        <w:tc>
          <w:tcPr>
            <w:tcW w:w="675" w:type="dxa"/>
            <w:vMerge/>
            <w:vAlign w:val="center"/>
          </w:tcPr>
          <w:p w14:paraId="3ED30E6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41DBCD5F"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2862947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68E5B892"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4FE6AD1A"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5F8BA62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0B71C245"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263688F7" w14:textId="77777777" w:rsidR="00B84BCA" w:rsidRPr="00162F98" w:rsidRDefault="00B84BCA" w:rsidP="00B84BCA">
            <w:pPr>
              <w:tabs>
                <w:tab w:val="left" w:pos="567"/>
              </w:tabs>
              <w:spacing w:before="60" w:after="60" w:line="240" w:lineRule="auto"/>
              <w:rPr>
                <w:rFonts w:ascii="Times New Roman" w:eastAsia="Times New Roman" w:hAnsi="Times New Roman"/>
                <w:bCs/>
                <w:color w:val="C00000"/>
                <w:sz w:val="18"/>
                <w:szCs w:val="18"/>
                <w:highlight w:val="yellow"/>
                <w:lang w:eastAsia="tr-TR"/>
              </w:rPr>
            </w:pPr>
          </w:p>
        </w:tc>
      </w:tr>
      <w:tr w:rsidR="00B84BCA" w:rsidRPr="00162F98" w14:paraId="1AA2FA08" w14:textId="77777777" w:rsidTr="0054110F">
        <w:trPr>
          <w:gridAfter w:val="2"/>
          <w:wAfter w:w="3543" w:type="dxa"/>
          <w:cantSplit/>
          <w:trHeight w:val="340"/>
        </w:trPr>
        <w:tc>
          <w:tcPr>
            <w:tcW w:w="675" w:type="dxa"/>
            <w:vAlign w:val="center"/>
          </w:tcPr>
          <w:p w14:paraId="1B6CA49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1F1E648" w14:textId="77777777" w:rsidR="00B84BCA" w:rsidRPr="00417B16" w:rsidRDefault="00B84BCA" w:rsidP="00B84BCA">
            <w:pPr>
              <w:spacing w:before="60" w:after="60" w:line="240" w:lineRule="auto"/>
              <w:rPr>
                <w:rFonts w:ascii="Times New Roman" w:eastAsia="Times New Roman" w:hAnsi="Times New Roman"/>
                <w:b/>
                <w:sz w:val="18"/>
                <w:szCs w:val="18"/>
                <w:lang w:eastAsia="tr-TR"/>
              </w:rPr>
            </w:pPr>
            <w:r w:rsidRPr="00417B16">
              <w:rPr>
                <w:rFonts w:ascii="Times New Roman" w:eastAsia="Times New Roman" w:hAnsi="Times New Roman"/>
                <w:b/>
                <w:i/>
                <w:sz w:val="18"/>
                <w:szCs w:val="18"/>
                <w:lang w:eastAsia="tr-TR"/>
              </w:rPr>
              <w:t>Pastinaca sativa</w:t>
            </w:r>
            <w:r w:rsidRPr="00417B16">
              <w:rPr>
                <w:rFonts w:ascii="Times New Roman" w:eastAsia="Times New Roman" w:hAnsi="Times New Roman"/>
                <w:b/>
                <w:sz w:val="18"/>
                <w:szCs w:val="18"/>
                <w:lang w:eastAsia="tr-TR"/>
              </w:rPr>
              <w:t xml:space="preserve"> L.</w:t>
            </w:r>
          </w:p>
          <w:p w14:paraId="281C13F3" w14:textId="77777777" w:rsidR="00B84BCA" w:rsidRPr="00417B16" w:rsidRDefault="00B84BCA" w:rsidP="00B84BCA">
            <w:pPr>
              <w:spacing w:before="60" w:after="60" w:line="240" w:lineRule="auto"/>
              <w:rPr>
                <w:rFonts w:ascii="Times New Roman" w:eastAsia="Times New Roman" w:hAnsi="Times New Roman"/>
                <w:b/>
                <w:sz w:val="18"/>
                <w:szCs w:val="18"/>
                <w:lang w:eastAsia="tr-TR"/>
              </w:rPr>
            </w:pPr>
            <w:r w:rsidRPr="00417B16">
              <w:rPr>
                <w:rFonts w:ascii="Times New Roman" w:hAnsi="Times New Roman"/>
                <w:i/>
                <w:sz w:val="18"/>
                <w:szCs w:val="18"/>
              </w:rPr>
              <w:t>[</w:t>
            </w:r>
            <w:r w:rsidRPr="00417B16">
              <w:rPr>
                <w:rFonts w:ascii="Times New Roman" w:eastAsia="Times New Roman" w:hAnsi="Times New Roman"/>
                <w:i/>
                <w:sz w:val="18"/>
                <w:szCs w:val="18"/>
              </w:rPr>
              <w:t xml:space="preserve">Anethum pastinaca </w:t>
            </w:r>
            <w:r w:rsidRPr="00417B16">
              <w:rPr>
                <w:rFonts w:ascii="Times New Roman" w:eastAsia="Times New Roman" w:hAnsi="Times New Roman"/>
                <w:sz w:val="18"/>
                <w:szCs w:val="18"/>
              </w:rPr>
              <w:t>Wibel</w:t>
            </w:r>
            <w:r w:rsidRPr="00417B16">
              <w:rPr>
                <w:rFonts w:ascii="Times New Roman" w:hAnsi="Times New Roman"/>
                <w:i/>
                <w:sz w:val="18"/>
                <w:szCs w:val="18"/>
              </w:rPr>
              <w:t>]</w:t>
            </w:r>
          </w:p>
        </w:tc>
        <w:tc>
          <w:tcPr>
            <w:tcW w:w="1417" w:type="dxa"/>
            <w:vAlign w:val="center"/>
          </w:tcPr>
          <w:p w14:paraId="5836292B" w14:textId="77777777" w:rsidR="00B84BCA" w:rsidRPr="00417B16" w:rsidRDefault="00B84BCA" w:rsidP="00B84BCA">
            <w:pPr>
              <w:spacing w:before="60" w:after="60" w:line="240" w:lineRule="auto"/>
              <w:rPr>
                <w:rFonts w:ascii="Times New Roman" w:eastAsia="Times New Roman" w:hAnsi="Times New Roman"/>
                <w:sz w:val="18"/>
                <w:szCs w:val="18"/>
                <w:lang w:eastAsia="tr-TR"/>
              </w:rPr>
            </w:pPr>
            <w:r w:rsidRPr="00417B16">
              <w:rPr>
                <w:rFonts w:ascii="Times New Roman" w:eastAsia="Times New Roman" w:hAnsi="Times New Roman"/>
                <w:sz w:val="18"/>
                <w:szCs w:val="18"/>
                <w:lang w:eastAsia="tr-TR"/>
              </w:rPr>
              <w:t>Pastinaka</w:t>
            </w:r>
          </w:p>
        </w:tc>
        <w:tc>
          <w:tcPr>
            <w:tcW w:w="1418" w:type="dxa"/>
            <w:vAlign w:val="center"/>
          </w:tcPr>
          <w:p w14:paraId="30D632EF" w14:textId="77777777" w:rsidR="00B84BCA" w:rsidRPr="00417B16" w:rsidRDefault="00B84BCA" w:rsidP="00B84BCA">
            <w:pPr>
              <w:spacing w:before="60" w:after="60" w:line="240" w:lineRule="auto"/>
              <w:rPr>
                <w:rFonts w:ascii="Times New Roman" w:eastAsia="Times New Roman" w:hAnsi="Times New Roman"/>
                <w:sz w:val="18"/>
                <w:szCs w:val="18"/>
                <w:lang w:eastAsia="tr-TR"/>
              </w:rPr>
            </w:pPr>
            <w:r w:rsidRPr="00417B16">
              <w:rPr>
                <w:rFonts w:ascii="Times New Roman" w:hAnsi="Times New Roman"/>
                <w:sz w:val="18"/>
                <w:szCs w:val="18"/>
              </w:rPr>
              <w:t>Parsnip</w:t>
            </w:r>
          </w:p>
        </w:tc>
        <w:tc>
          <w:tcPr>
            <w:tcW w:w="1843" w:type="dxa"/>
            <w:gridSpan w:val="2"/>
            <w:vAlign w:val="center"/>
          </w:tcPr>
          <w:p w14:paraId="246CCC46" w14:textId="77777777" w:rsidR="00B84BCA" w:rsidRPr="00417B16" w:rsidRDefault="00B84BCA" w:rsidP="00B84BCA">
            <w:pPr>
              <w:spacing w:before="60" w:after="60" w:line="240" w:lineRule="auto"/>
              <w:rPr>
                <w:rFonts w:ascii="Times New Roman" w:eastAsia="Times New Roman" w:hAnsi="Times New Roman"/>
                <w:sz w:val="18"/>
                <w:szCs w:val="18"/>
                <w:lang w:eastAsia="tr-TR"/>
              </w:rPr>
            </w:pPr>
            <w:r w:rsidRPr="00417B16">
              <w:rPr>
                <w:rFonts w:ascii="Times New Roman" w:eastAsia="Times New Roman" w:hAnsi="Times New Roman"/>
                <w:sz w:val="18"/>
                <w:szCs w:val="18"/>
                <w:lang w:eastAsia="tr-TR"/>
              </w:rPr>
              <w:t>Kök</w:t>
            </w:r>
          </w:p>
        </w:tc>
        <w:tc>
          <w:tcPr>
            <w:tcW w:w="1701" w:type="dxa"/>
            <w:vAlign w:val="center"/>
          </w:tcPr>
          <w:p w14:paraId="7CE55DE9"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Root [radix]</w:t>
            </w:r>
          </w:p>
        </w:tc>
        <w:tc>
          <w:tcPr>
            <w:tcW w:w="1135" w:type="dxa"/>
            <w:gridSpan w:val="2"/>
            <w:vAlign w:val="center"/>
          </w:tcPr>
          <w:p w14:paraId="0650B49A"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612D1C49"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Sadece hazır kuru çorba karışımları ve çeşnilerde, en çok % 3 oranında kullanılabilir.</w:t>
            </w:r>
          </w:p>
        </w:tc>
      </w:tr>
      <w:tr w:rsidR="00B84BCA" w:rsidRPr="00162F98" w14:paraId="1AE70DB8" w14:textId="77777777" w:rsidTr="0054110F">
        <w:trPr>
          <w:gridAfter w:val="2"/>
          <w:wAfter w:w="3543" w:type="dxa"/>
          <w:cantSplit/>
          <w:trHeight w:val="340"/>
        </w:trPr>
        <w:tc>
          <w:tcPr>
            <w:tcW w:w="675" w:type="dxa"/>
            <w:vAlign w:val="center"/>
          </w:tcPr>
          <w:p w14:paraId="795ED2C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5C82BC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Paullinia cupana</w:t>
            </w:r>
            <w:r w:rsidRPr="00162F98">
              <w:rPr>
                <w:rFonts w:ascii="Times New Roman" w:hAnsi="Times New Roman"/>
                <w:b/>
                <w:sz w:val="18"/>
                <w:szCs w:val="18"/>
              </w:rPr>
              <w:t xml:space="preserve"> Kunth.</w:t>
            </w:r>
          </w:p>
          <w:p w14:paraId="2B43457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[Paullinia sorbilis</w:t>
            </w:r>
            <w:r w:rsidRPr="00162F98">
              <w:rPr>
                <w:rFonts w:ascii="Times New Roman" w:hAnsi="Times New Roman"/>
                <w:sz w:val="18"/>
                <w:szCs w:val="18"/>
              </w:rPr>
              <w:t xml:space="preserve"> Mart.</w:t>
            </w:r>
            <w:r w:rsidRPr="00162F98">
              <w:rPr>
                <w:rFonts w:ascii="Times New Roman" w:hAnsi="Times New Roman"/>
                <w:i/>
                <w:sz w:val="18"/>
                <w:szCs w:val="18"/>
              </w:rPr>
              <w:t>]</w:t>
            </w:r>
          </w:p>
        </w:tc>
        <w:tc>
          <w:tcPr>
            <w:tcW w:w="1417" w:type="dxa"/>
            <w:vAlign w:val="center"/>
          </w:tcPr>
          <w:p w14:paraId="4ECD6CA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Guarana</w:t>
            </w:r>
          </w:p>
        </w:tc>
        <w:tc>
          <w:tcPr>
            <w:tcW w:w="1418" w:type="dxa"/>
            <w:vAlign w:val="center"/>
          </w:tcPr>
          <w:p w14:paraId="39CD3A6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Guarana</w:t>
            </w:r>
          </w:p>
        </w:tc>
        <w:tc>
          <w:tcPr>
            <w:tcW w:w="1843" w:type="dxa"/>
            <w:gridSpan w:val="2"/>
            <w:vAlign w:val="center"/>
          </w:tcPr>
          <w:p w14:paraId="11453F3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w:t>
            </w:r>
          </w:p>
        </w:tc>
        <w:tc>
          <w:tcPr>
            <w:tcW w:w="1701" w:type="dxa"/>
            <w:vAlign w:val="center"/>
          </w:tcPr>
          <w:p w14:paraId="28968EE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32F5D63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C26E33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CDEC7CB" w14:textId="77777777" w:rsidTr="0054110F">
        <w:trPr>
          <w:gridAfter w:val="2"/>
          <w:wAfter w:w="3543" w:type="dxa"/>
          <w:cantSplit/>
          <w:trHeight w:val="340"/>
        </w:trPr>
        <w:tc>
          <w:tcPr>
            <w:tcW w:w="675" w:type="dxa"/>
            <w:vAlign w:val="center"/>
          </w:tcPr>
          <w:p w14:paraId="2D061EC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ED80824"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Pausinystalia johimbe</w:t>
            </w:r>
            <w:r w:rsidRPr="00162F98">
              <w:rPr>
                <w:rFonts w:ascii="Times New Roman" w:eastAsia="Times New Roman" w:hAnsi="Times New Roman"/>
                <w:b/>
                <w:sz w:val="18"/>
                <w:szCs w:val="18"/>
                <w:lang w:eastAsia="tr-TR"/>
              </w:rPr>
              <w:t xml:space="preserve"> Pierre ex Beille</w:t>
            </w:r>
          </w:p>
          <w:p w14:paraId="20BD4856"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rPr>
              <w:t xml:space="preserve">Corynanthe johimbe </w:t>
            </w:r>
            <w:r w:rsidRPr="00162F98">
              <w:rPr>
                <w:rFonts w:ascii="Times New Roman" w:eastAsia="Times New Roman" w:hAnsi="Times New Roman"/>
                <w:sz w:val="18"/>
                <w:szCs w:val="18"/>
              </w:rPr>
              <w:t>K.Schum.</w:t>
            </w:r>
            <w:r w:rsidRPr="00162F98">
              <w:rPr>
                <w:rFonts w:ascii="Times New Roman" w:hAnsi="Times New Roman"/>
                <w:i/>
                <w:sz w:val="18"/>
                <w:szCs w:val="18"/>
              </w:rPr>
              <w:t>]</w:t>
            </w:r>
          </w:p>
        </w:tc>
        <w:tc>
          <w:tcPr>
            <w:tcW w:w="1417" w:type="dxa"/>
            <w:vAlign w:val="center"/>
          </w:tcPr>
          <w:p w14:paraId="188CDD5E"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Yohimbe</w:t>
            </w:r>
          </w:p>
        </w:tc>
        <w:tc>
          <w:tcPr>
            <w:tcW w:w="1418" w:type="dxa"/>
            <w:vAlign w:val="center"/>
          </w:tcPr>
          <w:p w14:paraId="6F15159E"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Yohimbe</w:t>
            </w:r>
          </w:p>
        </w:tc>
        <w:tc>
          <w:tcPr>
            <w:tcW w:w="1843" w:type="dxa"/>
            <w:gridSpan w:val="2"/>
            <w:vAlign w:val="center"/>
          </w:tcPr>
          <w:p w14:paraId="16EB50A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eastAsia="Times New Roman" w:hAnsi="Times New Roman"/>
                <w:bCs/>
                <w:sz w:val="18"/>
                <w:szCs w:val="18"/>
                <w:lang w:eastAsia="tr-TR"/>
              </w:rPr>
              <w:t>Kabuk</w:t>
            </w:r>
          </w:p>
        </w:tc>
        <w:tc>
          <w:tcPr>
            <w:tcW w:w="1701" w:type="dxa"/>
            <w:vAlign w:val="center"/>
          </w:tcPr>
          <w:p w14:paraId="5C80D84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Bark [cortex]</w:t>
            </w:r>
          </w:p>
        </w:tc>
        <w:tc>
          <w:tcPr>
            <w:tcW w:w="1135" w:type="dxa"/>
            <w:gridSpan w:val="2"/>
            <w:vAlign w:val="center"/>
          </w:tcPr>
          <w:p w14:paraId="55F5E09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54B55DD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557B79D" w14:textId="77777777" w:rsidTr="0054110F">
        <w:trPr>
          <w:gridAfter w:val="2"/>
          <w:wAfter w:w="3543" w:type="dxa"/>
          <w:cantSplit/>
          <w:trHeight w:val="340"/>
        </w:trPr>
        <w:tc>
          <w:tcPr>
            <w:tcW w:w="675" w:type="dxa"/>
            <w:vAlign w:val="center"/>
          </w:tcPr>
          <w:p w14:paraId="19A38EC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2A99F45"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Pelargonium reniforme</w:t>
            </w:r>
            <w:r w:rsidRPr="00162F98">
              <w:rPr>
                <w:rFonts w:ascii="Times New Roman" w:eastAsia="Times New Roman" w:hAnsi="Times New Roman"/>
                <w:b/>
                <w:sz w:val="18"/>
                <w:szCs w:val="18"/>
                <w:lang w:eastAsia="tr-TR"/>
              </w:rPr>
              <w:t xml:space="preserve"> Curtis.</w:t>
            </w:r>
          </w:p>
        </w:tc>
        <w:tc>
          <w:tcPr>
            <w:tcW w:w="1417" w:type="dxa"/>
            <w:vAlign w:val="center"/>
          </w:tcPr>
          <w:p w14:paraId="304FE346"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Afrika sardunyası</w:t>
            </w:r>
          </w:p>
        </w:tc>
        <w:tc>
          <w:tcPr>
            <w:tcW w:w="1418" w:type="dxa"/>
            <w:vAlign w:val="center"/>
          </w:tcPr>
          <w:p w14:paraId="03CEB9A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Pelargonium</w:t>
            </w:r>
          </w:p>
        </w:tc>
        <w:tc>
          <w:tcPr>
            <w:tcW w:w="1843" w:type="dxa"/>
            <w:gridSpan w:val="2"/>
            <w:vAlign w:val="center"/>
          </w:tcPr>
          <w:p w14:paraId="2CB5824E" w14:textId="77777777" w:rsidR="00B84BCA" w:rsidRPr="00162F98" w:rsidRDefault="00B84BCA" w:rsidP="00B84BCA">
            <w:pPr>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Kök</w:t>
            </w:r>
          </w:p>
        </w:tc>
        <w:tc>
          <w:tcPr>
            <w:tcW w:w="1701" w:type="dxa"/>
            <w:vAlign w:val="center"/>
          </w:tcPr>
          <w:p w14:paraId="4A54B21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2E42033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5811D8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290CB49" w14:textId="77777777" w:rsidTr="0054110F">
        <w:trPr>
          <w:gridAfter w:val="2"/>
          <w:wAfter w:w="3543" w:type="dxa"/>
          <w:cantSplit/>
          <w:trHeight w:val="340"/>
        </w:trPr>
        <w:tc>
          <w:tcPr>
            <w:tcW w:w="675" w:type="dxa"/>
            <w:vAlign w:val="center"/>
          </w:tcPr>
          <w:p w14:paraId="012BD28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937A237"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Pelargonium sidoides</w:t>
            </w:r>
            <w:r w:rsidRPr="00162F98">
              <w:rPr>
                <w:rFonts w:ascii="Times New Roman" w:eastAsia="Times New Roman" w:hAnsi="Times New Roman"/>
                <w:b/>
                <w:sz w:val="18"/>
                <w:szCs w:val="18"/>
                <w:lang w:eastAsia="tr-TR"/>
              </w:rPr>
              <w:t xml:space="preserve"> D.C.</w:t>
            </w:r>
          </w:p>
        </w:tc>
        <w:tc>
          <w:tcPr>
            <w:tcW w:w="1417" w:type="dxa"/>
            <w:vAlign w:val="center"/>
          </w:tcPr>
          <w:p w14:paraId="3656DB6B"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Afrika sardunyası</w:t>
            </w:r>
          </w:p>
        </w:tc>
        <w:tc>
          <w:tcPr>
            <w:tcW w:w="1418" w:type="dxa"/>
            <w:vAlign w:val="center"/>
          </w:tcPr>
          <w:p w14:paraId="3D2C692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Pelargonium</w:t>
            </w:r>
          </w:p>
        </w:tc>
        <w:tc>
          <w:tcPr>
            <w:tcW w:w="1843" w:type="dxa"/>
            <w:gridSpan w:val="2"/>
            <w:vAlign w:val="center"/>
          </w:tcPr>
          <w:p w14:paraId="6BCA03A2" w14:textId="77777777" w:rsidR="00B84BCA" w:rsidRPr="00162F98" w:rsidRDefault="00B84BCA" w:rsidP="00B84BCA">
            <w:pPr>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Kök</w:t>
            </w:r>
          </w:p>
        </w:tc>
        <w:tc>
          <w:tcPr>
            <w:tcW w:w="1701" w:type="dxa"/>
            <w:vAlign w:val="center"/>
          </w:tcPr>
          <w:p w14:paraId="3FFA463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7F64F9F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FD6128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4B94DD9" w14:textId="77777777" w:rsidTr="0054110F">
        <w:trPr>
          <w:gridAfter w:val="2"/>
          <w:wAfter w:w="3543" w:type="dxa"/>
          <w:cantSplit/>
          <w:trHeight w:val="557"/>
        </w:trPr>
        <w:tc>
          <w:tcPr>
            <w:tcW w:w="675" w:type="dxa"/>
            <w:vMerge w:val="restart"/>
            <w:vAlign w:val="center"/>
          </w:tcPr>
          <w:p w14:paraId="77D382F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08550B17" w14:textId="77777777" w:rsidR="00B84BCA" w:rsidRPr="00D65D6F" w:rsidRDefault="00B84BCA" w:rsidP="00B84BCA">
            <w:pPr>
              <w:spacing w:before="60" w:after="60" w:line="240" w:lineRule="auto"/>
              <w:rPr>
                <w:rFonts w:ascii="Times New Roman" w:hAnsi="Times New Roman"/>
                <w:b/>
                <w:i/>
                <w:sz w:val="18"/>
                <w:szCs w:val="18"/>
              </w:rPr>
            </w:pPr>
          </w:p>
          <w:p w14:paraId="4197297A" w14:textId="77777777" w:rsidR="00B84BCA" w:rsidRPr="00D65D6F" w:rsidRDefault="00B84BCA" w:rsidP="00B84BCA">
            <w:pPr>
              <w:spacing w:before="60" w:after="60" w:line="240" w:lineRule="auto"/>
              <w:rPr>
                <w:rFonts w:ascii="Times New Roman" w:hAnsi="Times New Roman"/>
                <w:b/>
                <w:sz w:val="18"/>
                <w:szCs w:val="18"/>
              </w:rPr>
            </w:pPr>
            <w:r w:rsidRPr="00D65D6F">
              <w:rPr>
                <w:rFonts w:ascii="Times New Roman" w:hAnsi="Times New Roman"/>
                <w:b/>
                <w:i/>
                <w:sz w:val="18"/>
                <w:szCs w:val="18"/>
              </w:rPr>
              <w:t>Persea gratissima</w:t>
            </w:r>
            <w:r w:rsidRPr="00D65D6F">
              <w:rPr>
                <w:rFonts w:ascii="Times New Roman" w:hAnsi="Times New Roman"/>
                <w:b/>
                <w:sz w:val="18"/>
                <w:szCs w:val="18"/>
              </w:rPr>
              <w:t xml:space="preserve"> C.F.Gaertn.</w:t>
            </w:r>
          </w:p>
          <w:p w14:paraId="5F1F0908" w14:textId="77777777" w:rsidR="00B84BCA" w:rsidRPr="00D65D6F" w:rsidRDefault="00B84BCA" w:rsidP="00B84BCA">
            <w:pPr>
              <w:spacing w:before="60" w:after="60" w:line="240" w:lineRule="auto"/>
              <w:rPr>
                <w:rFonts w:ascii="Times New Roman" w:hAnsi="Times New Roman"/>
                <w:b/>
                <w:sz w:val="18"/>
                <w:szCs w:val="18"/>
              </w:rPr>
            </w:pPr>
            <w:r w:rsidRPr="00D65D6F">
              <w:rPr>
                <w:rFonts w:ascii="Times New Roman" w:hAnsi="Times New Roman"/>
                <w:i/>
                <w:sz w:val="18"/>
                <w:szCs w:val="18"/>
              </w:rPr>
              <w:t xml:space="preserve">[Persea americana </w:t>
            </w:r>
            <w:r w:rsidRPr="00D65D6F">
              <w:rPr>
                <w:rFonts w:ascii="Times New Roman" w:hAnsi="Times New Roman"/>
                <w:sz w:val="18"/>
                <w:szCs w:val="18"/>
              </w:rPr>
              <w:t xml:space="preserve">Mill.,, </w:t>
            </w:r>
            <w:hyperlink r:id="rId30" w:tgtFrame="_blank" w:history="1">
              <w:r w:rsidRPr="00D65D6F">
                <w:rPr>
                  <w:rFonts w:ascii="Times New Roman" w:hAnsi="Times New Roman"/>
                  <w:i/>
                  <w:iCs/>
                  <w:sz w:val="20"/>
                  <w:szCs w:val="20"/>
                </w:rPr>
                <w:t>Laurus</w:t>
              </w:r>
              <w:r w:rsidRPr="00D65D6F">
                <w:rPr>
                  <w:rFonts w:ascii="Times New Roman" w:hAnsi="Times New Roman"/>
                  <w:sz w:val="20"/>
                  <w:szCs w:val="20"/>
                </w:rPr>
                <w:t> </w:t>
              </w:r>
              <w:r w:rsidRPr="00D65D6F">
                <w:rPr>
                  <w:rFonts w:ascii="Times New Roman" w:hAnsi="Times New Roman"/>
                  <w:i/>
                  <w:iCs/>
                  <w:sz w:val="20"/>
                  <w:szCs w:val="20"/>
                </w:rPr>
                <w:t>persea</w:t>
              </w:r>
              <w:r w:rsidRPr="00D65D6F">
                <w:rPr>
                  <w:rFonts w:ascii="Times New Roman" w:hAnsi="Times New Roman"/>
                  <w:sz w:val="20"/>
                  <w:szCs w:val="20"/>
                </w:rPr>
                <w:t> L.</w:t>
              </w:r>
            </w:hyperlink>
            <w:r w:rsidRPr="00D65D6F">
              <w:rPr>
                <w:rFonts w:ascii="Times New Roman" w:hAnsi="Times New Roman"/>
                <w:i/>
                <w:sz w:val="18"/>
                <w:szCs w:val="18"/>
              </w:rPr>
              <w:t>]</w:t>
            </w:r>
          </w:p>
        </w:tc>
        <w:tc>
          <w:tcPr>
            <w:tcW w:w="1417" w:type="dxa"/>
            <w:vMerge w:val="restart"/>
            <w:vAlign w:val="center"/>
          </w:tcPr>
          <w:p w14:paraId="44AA5E55" w14:textId="77777777" w:rsidR="00B84BCA" w:rsidRPr="00D65D6F" w:rsidRDefault="00B84BCA" w:rsidP="00B84BCA">
            <w:pPr>
              <w:spacing w:before="60" w:after="60" w:line="240" w:lineRule="auto"/>
              <w:rPr>
                <w:rFonts w:ascii="Times New Roman" w:hAnsi="Times New Roman"/>
                <w:sz w:val="18"/>
                <w:szCs w:val="18"/>
              </w:rPr>
            </w:pPr>
            <w:r w:rsidRPr="00D65D6F">
              <w:rPr>
                <w:rFonts w:ascii="Times New Roman" w:hAnsi="Times New Roman"/>
                <w:sz w:val="18"/>
                <w:szCs w:val="18"/>
              </w:rPr>
              <w:t xml:space="preserve">Avokado </w:t>
            </w:r>
          </w:p>
        </w:tc>
        <w:tc>
          <w:tcPr>
            <w:tcW w:w="1418" w:type="dxa"/>
            <w:vMerge w:val="restart"/>
            <w:vAlign w:val="center"/>
          </w:tcPr>
          <w:p w14:paraId="56F1C855" w14:textId="77777777" w:rsidR="00B84BCA" w:rsidRPr="00D65D6F" w:rsidRDefault="00B84BCA" w:rsidP="00B84BCA">
            <w:pPr>
              <w:spacing w:before="60" w:after="60" w:line="240" w:lineRule="auto"/>
              <w:rPr>
                <w:rFonts w:ascii="Times New Roman" w:hAnsi="Times New Roman"/>
                <w:sz w:val="18"/>
                <w:szCs w:val="18"/>
              </w:rPr>
            </w:pPr>
            <w:r w:rsidRPr="00D65D6F">
              <w:rPr>
                <w:rFonts w:ascii="Times New Roman" w:hAnsi="Times New Roman"/>
                <w:sz w:val="18"/>
                <w:szCs w:val="18"/>
              </w:rPr>
              <w:t>Avocado</w:t>
            </w:r>
          </w:p>
        </w:tc>
        <w:tc>
          <w:tcPr>
            <w:tcW w:w="1843" w:type="dxa"/>
            <w:gridSpan w:val="2"/>
            <w:vAlign w:val="center"/>
          </w:tcPr>
          <w:p w14:paraId="149F3C79" w14:textId="77777777" w:rsidR="00B84BCA" w:rsidRPr="00D65D6F" w:rsidRDefault="00B84BCA" w:rsidP="00B84BCA">
            <w:pPr>
              <w:spacing w:before="60" w:after="60" w:line="240" w:lineRule="auto"/>
              <w:rPr>
                <w:rFonts w:ascii="Times New Roman" w:hAnsi="Times New Roman"/>
                <w:sz w:val="18"/>
                <w:szCs w:val="18"/>
              </w:rPr>
            </w:pPr>
            <w:r w:rsidRPr="00D65D6F">
              <w:rPr>
                <w:rFonts w:ascii="Times New Roman" w:hAnsi="Times New Roman"/>
                <w:sz w:val="18"/>
                <w:szCs w:val="18"/>
              </w:rPr>
              <w:t>Yaprak</w:t>
            </w:r>
          </w:p>
        </w:tc>
        <w:tc>
          <w:tcPr>
            <w:tcW w:w="1701" w:type="dxa"/>
            <w:vAlign w:val="center"/>
          </w:tcPr>
          <w:p w14:paraId="3BDFAE6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0F323AA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4FFCF1D" w14:textId="77777777" w:rsidR="00B84BCA" w:rsidRPr="0064480D" w:rsidRDefault="00B84BCA" w:rsidP="00B84BCA">
            <w:pPr>
              <w:tabs>
                <w:tab w:val="left" w:pos="567"/>
              </w:tabs>
              <w:spacing w:before="60" w:after="60" w:line="240" w:lineRule="auto"/>
              <w:rPr>
                <w:rFonts w:ascii="Times New Roman" w:eastAsia="Times New Roman" w:hAnsi="Times New Roman"/>
                <w:bCs/>
                <w:color w:val="00B050"/>
                <w:sz w:val="18"/>
                <w:szCs w:val="18"/>
                <w:lang w:eastAsia="tr-TR"/>
              </w:rPr>
            </w:pPr>
          </w:p>
        </w:tc>
      </w:tr>
      <w:tr w:rsidR="00B84BCA" w:rsidRPr="00162F98" w14:paraId="485D0746" w14:textId="77777777" w:rsidTr="0054110F">
        <w:trPr>
          <w:gridAfter w:val="2"/>
          <w:wAfter w:w="3543" w:type="dxa"/>
          <w:cantSplit/>
          <w:trHeight w:val="557"/>
        </w:trPr>
        <w:tc>
          <w:tcPr>
            <w:tcW w:w="675" w:type="dxa"/>
            <w:vMerge/>
            <w:vAlign w:val="center"/>
          </w:tcPr>
          <w:p w14:paraId="43EC4E2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B7F2394" w14:textId="77777777" w:rsidR="00B84BCA" w:rsidRPr="00D65D6F" w:rsidRDefault="00B84BCA" w:rsidP="00B84BCA">
            <w:pPr>
              <w:spacing w:before="60" w:after="60" w:line="240" w:lineRule="auto"/>
              <w:rPr>
                <w:rFonts w:ascii="Times New Roman" w:hAnsi="Times New Roman"/>
                <w:b/>
                <w:i/>
                <w:sz w:val="18"/>
                <w:szCs w:val="18"/>
              </w:rPr>
            </w:pPr>
          </w:p>
        </w:tc>
        <w:tc>
          <w:tcPr>
            <w:tcW w:w="1417" w:type="dxa"/>
            <w:vMerge/>
            <w:vAlign w:val="center"/>
          </w:tcPr>
          <w:p w14:paraId="3784D6CF" w14:textId="77777777" w:rsidR="00B84BCA" w:rsidRPr="00D65D6F" w:rsidRDefault="00B84BCA" w:rsidP="00B84BCA">
            <w:pPr>
              <w:spacing w:before="60" w:after="60" w:line="240" w:lineRule="auto"/>
              <w:rPr>
                <w:rFonts w:ascii="Times New Roman" w:hAnsi="Times New Roman"/>
                <w:sz w:val="18"/>
                <w:szCs w:val="18"/>
              </w:rPr>
            </w:pPr>
          </w:p>
        </w:tc>
        <w:tc>
          <w:tcPr>
            <w:tcW w:w="1418" w:type="dxa"/>
            <w:vMerge/>
            <w:vAlign w:val="center"/>
          </w:tcPr>
          <w:p w14:paraId="7E318834" w14:textId="77777777" w:rsidR="00B84BCA" w:rsidRPr="00D65D6F" w:rsidRDefault="00B84BCA" w:rsidP="00B84BCA">
            <w:pPr>
              <w:spacing w:before="60" w:after="60" w:line="240" w:lineRule="auto"/>
              <w:rPr>
                <w:rFonts w:ascii="Times New Roman" w:hAnsi="Times New Roman"/>
                <w:sz w:val="18"/>
                <w:szCs w:val="18"/>
              </w:rPr>
            </w:pPr>
          </w:p>
        </w:tc>
        <w:tc>
          <w:tcPr>
            <w:tcW w:w="1843" w:type="dxa"/>
            <w:gridSpan w:val="2"/>
            <w:vAlign w:val="center"/>
          </w:tcPr>
          <w:p w14:paraId="4D433E42" w14:textId="77777777" w:rsidR="00B84BCA" w:rsidRPr="00D65D6F" w:rsidRDefault="00B84BCA" w:rsidP="00B84BCA">
            <w:pPr>
              <w:spacing w:before="60" w:after="60" w:line="240" w:lineRule="auto"/>
              <w:rPr>
                <w:rFonts w:ascii="Times New Roman" w:hAnsi="Times New Roman"/>
                <w:sz w:val="18"/>
                <w:szCs w:val="18"/>
              </w:rPr>
            </w:pPr>
            <w:r w:rsidRPr="00D65D6F">
              <w:rPr>
                <w:rFonts w:ascii="Times New Roman" w:hAnsi="Times New Roman"/>
                <w:sz w:val="18"/>
                <w:szCs w:val="18"/>
              </w:rPr>
              <w:t>Meyve</w:t>
            </w:r>
          </w:p>
        </w:tc>
        <w:tc>
          <w:tcPr>
            <w:tcW w:w="1701" w:type="dxa"/>
            <w:vAlign w:val="center"/>
          </w:tcPr>
          <w:p w14:paraId="27B83E1F" w14:textId="77777777" w:rsidR="00B84BCA" w:rsidRPr="00162F98" w:rsidRDefault="00B84BCA" w:rsidP="00B84BCA">
            <w:pPr>
              <w:spacing w:before="60" w:after="60" w:line="240" w:lineRule="auto"/>
              <w:rPr>
                <w:rFonts w:ascii="Times New Roman" w:hAnsi="Times New Roman"/>
                <w:sz w:val="18"/>
                <w:szCs w:val="18"/>
              </w:rPr>
            </w:pPr>
            <w:r>
              <w:rPr>
                <w:rFonts w:ascii="Times New Roman" w:hAnsi="Times New Roman"/>
                <w:sz w:val="18"/>
                <w:szCs w:val="18"/>
              </w:rPr>
              <w:t xml:space="preserve">Fruit </w:t>
            </w:r>
            <w:r w:rsidRPr="00162F98">
              <w:rPr>
                <w:rFonts w:ascii="Times New Roman" w:hAnsi="Times New Roman"/>
                <w:sz w:val="18"/>
                <w:szCs w:val="18"/>
              </w:rPr>
              <w:t>[fructus]</w:t>
            </w:r>
            <w:r>
              <w:rPr>
                <w:rFonts w:ascii="Times New Roman" w:hAnsi="Times New Roman"/>
                <w:sz w:val="18"/>
                <w:szCs w:val="18"/>
              </w:rPr>
              <w:t>, water extract</w:t>
            </w:r>
          </w:p>
        </w:tc>
        <w:tc>
          <w:tcPr>
            <w:tcW w:w="1135" w:type="dxa"/>
            <w:gridSpan w:val="2"/>
            <w:vAlign w:val="center"/>
          </w:tcPr>
          <w:p w14:paraId="6234046D" w14:textId="77777777" w:rsidR="00B84BCA" w:rsidRPr="00162F98" w:rsidRDefault="00B84BCA" w:rsidP="00B84BCA">
            <w:pPr>
              <w:spacing w:before="60" w:after="60" w:line="240" w:lineRule="auto"/>
              <w:jc w:val="center"/>
              <w:rPr>
                <w:rFonts w:ascii="Times New Roman" w:hAnsi="Times New Roman"/>
                <w:sz w:val="18"/>
                <w:szCs w:val="18"/>
              </w:rPr>
            </w:pPr>
            <w:r>
              <w:rPr>
                <w:rFonts w:ascii="Times New Roman" w:hAnsi="Times New Roman"/>
                <w:sz w:val="18"/>
                <w:szCs w:val="18"/>
              </w:rPr>
              <w:t>P</w:t>
            </w:r>
          </w:p>
        </w:tc>
        <w:tc>
          <w:tcPr>
            <w:tcW w:w="3543" w:type="dxa"/>
            <w:gridSpan w:val="2"/>
            <w:vAlign w:val="center"/>
          </w:tcPr>
          <w:p w14:paraId="009AA949" w14:textId="77777777" w:rsidR="00B84BCA" w:rsidRPr="009D1BEF"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9D1BEF">
              <w:rPr>
                <w:rFonts w:ascii="Times New Roman" w:eastAsia="Times New Roman" w:hAnsi="Times New Roman"/>
                <w:bCs/>
                <w:sz w:val="18"/>
                <w:szCs w:val="18"/>
                <w:lang w:eastAsia="tr-TR"/>
              </w:rPr>
              <w:t>Meyve ekstresi/ekstraktı olarak, sadece sulu ekstreleri kullanılabilir</w:t>
            </w:r>
          </w:p>
        </w:tc>
      </w:tr>
      <w:tr w:rsidR="00B84BCA" w:rsidRPr="00162F98" w14:paraId="48FA123D" w14:textId="77777777" w:rsidTr="0054110F">
        <w:trPr>
          <w:gridAfter w:val="2"/>
          <w:wAfter w:w="3543" w:type="dxa"/>
          <w:cantSplit/>
          <w:trHeight w:val="340"/>
        </w:trPr>
        <w:tc>
          <w:tcPr>
            <w:tcW w:w="675" w:type="dxa"/>
            <w:vMerge w:val="restart"/>
            <w:vAlign w:val="center"/>
          </w:tcPr>
          <w:p w14:paraId="33ECD34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1F726812" w14:textId="77777777" w:rsidR="00B84BCA" w:rsidRPr="00417B16"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417B16">
              <w:rPr>
                <w:rFonts w:ascii="Times New Roman" w:eastAsia="Times New Roman" w:hAnsi="Times New Roman"/>
                <w:b/>
                <w:bCs/>
                <w:i/>
                <w:sz w:val="18"/>
                <w:szCs w:val="18"/>
                <w:lang w:eastAsia="tr-TR"/>
              </w:rPr>
              <w:t xml:space="preserve">Petasites </w:t>
            </w:r>
            <w:r w:rsidRPr="00417B16">
              <w:rPr>
                <w:rFonts w:ascii="Times New Roman" w:eastAsia="Times New Roman" w:hAnsi="Times New Roman"/>
                <w:b/>
                <w:bCs/>
                <w:sz w:val="18"/>
                <w:szCs w:val="18"/>
                <w:lang w:eastAsia="tr-TR"/>
              </w:rPr>
              <w:t>sp.</w:t>
            </w:r>
          </w:p>
        </w:tc>
        <w:tc>
          <w:tcPr>
            <w:tcW w:w="1417" w:type="dxa"/>
            <w:vMerge w:val="restart"/>
            <w:vAlign w:val="center"/>
          </w:tcPr>
          <w:p w14:paraId="030F3822"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w:t>
            </w:r>
          </w:p>
        </w:tc>
        <w:tc>
          <w:tcPr>
            <w:tcW w:w="1418" w:type="dxa"/>
            <w:vMerge w:val="restart"/>
            <w:vAlign w:val="center"/>
          </w:tcPr>
          <w:p w14:paraId="79E92FAA" w14:textId="77777777" w:rsidR="00B84BCA" w:rsidRPr="00417B16"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417B16">
              <w:rPr>
                <w:rFonts w:ascii="Times New Roman" w:eastAsia="Times New Roman" w:hAnsi="Times New Roman"/>
                <w:bCs/>
                <w:sz w:val="18"/>
                <w:szCs w:val="18"/>
                <w:lang w:eastAsia="tr-TR"/>
              </w:rPr>
              <w:t>Batterbur</w:t>
            </w:r>
          </w:p>
        </w:tc>
        <w:tc>
          <w:tcPr>
            <w:tcW w:w="1843" w:type="dxa"/>
            <w:gridSpan w:val="2"/>
            <w:vAlign w:val="center"/>
          </w:tcPr>
          <w:p w14:paraId="01D67943"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Kök</w:t>
            </w:r>
          </w:p>
        </w:tc>
        <w:tc>
          <w:tcPr>
            <w:tcW w:w="1701" w:type="dxa"/>
            <w:vAlign w:val="center"/>
          </w:tcPr>
          <w:p w14:paraId="1BF6A42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600366F2"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D914467"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14AB98B0" w14:textId="77777777" w:rsidTr="0054110F">
        <w:trPr>
          <w:gridAfter w:val="2"/>
          <w:wAfter w:w="3543" w:type="dxa"/>
          <w:cantSplit/>
          <w:trHeight w:val="340"/>
        </w:trPr>
        <w:tc>
          <w:tcPr>
            <w:tcW w:w="675" w:type="dxa"/>
            <w:vMerge/>
            <w:vAlign w:val="center"/>
          </w:tcPr>
          <w:p w14:paraId="3C9A7A8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0D5AD0F4"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700EE08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05C97F1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1E1DE848"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7C64D1D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42D33472"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3B8FBF53" w14:textId="77777777" w:rsidR="00B84BCA" w:rsidRPr="00162F98" w:rsidRDefault="00B84BCA" w:rsidP="00B84BCA">
            <w:pPr>
              <w:tabs>
                <w:tab w:val="left" w:pos="567"/>
              </w:tabs>
              <w:spacing w:before="60" w:after="60" w:line="240" w:lineRule="auto"/>
              <w:rPr>
                <w:rFonts w:ascii="Times New Roman" w:eastAsia="Times New Roman" w:hAnsi="Times New Roman"/>
                <w:bCs/>
                <w:color w:val="C00000"/>
                <w:sz w:val="18"/>
                <w:szCs w:val="18"/>
                <w:highlight w:val="yellow"/>
                <w:lang w:eastAsia="tr-TR"/>
              </w:rPr>
            </w:pPr>
          </w:p>
        </w:tc>
      </w:tr>
      <w:tr w:rsidR="00B84BCA" w:rsidRPr="00162F98" w14:paraId="5AC8F427" w14:textId="77777777" w:rsidTr="0054110F">
        <w:trPr>
          <w:gridAfter w:val="2"/>
          <w:wAfter w:w="3543" w:type="dxa"/>
          <w:cantSplit/>
          <w:trHeight w:val="423"/>
        </w:trPr>
        <w:tc>
          <w:tcPr>
            <w:tcW w:w="675" w:type="dxa"/>
            <w:vMerge w:val="restart"/>
            <w:vAlign w:val="center"/>
          </w:tcPr>
          <w:p w14:paraId="160D60F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1A4ECDF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Petroselinum crispum </w:t>
            </w:r>
            <w:r w:rsidRPr="00162F98">
              <w:rPr>
                <w:rFonts w:ascii="Times New Roman" w:hAnsi="Times New Roman"/>
                <w:b/>
                <w:sz w:val="18"/>
                <w:szCs w:val="18"/>
              </w:rPr>
              <w:t>(Mill.) Fuss</w:t>
            </w:r>
          </w:p>
          <w:p w14:paraId="5C3F259C"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i/>
                <w:sz w:val="18"/>
                <w:szCs w:val="18"/>
              </w:rPr>
              <w:t xml:space="preserve">[Apium crispum </w:t>
            </w:r>
            <w:r w:rsidRPr="00162F98">
              <w:rPr>
                <w:rFonts w:ascii="Times New Roman" w:hAnsi="Times New Roman"/>
                <w:sz w:val="18"/>
                <w:szCs w:val="18"/>
              </w:rPr>
              <w:t>Mill.</w:t>
            </w:r>
            <w:r w:rsidRPr="00162F98">
              <w:rPr>
                <w:rFonts w:ascii="Times New Roman" w:hAnsi="Times New Roman"/>
                <w:i/>
                <w:sz w:val="18"/>
                <w:szCs w:val="18"/>
              </w:rPr>
              <w:t>]</w:t>
            </w:r>
          </w:p>
        </w:tc>
        <w:tc>
          <w:tcPr>
            <w:tcW w:w="1417" w:type="dxa"/>
            <w:vMerge w:val="restart"/>
            <w:vAlign w:val="center"/>
          </w:tcPr>
          <w:p w14:paraId="7D92BF1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Maydanoz</w:t>
            </w:r>
          </w:p>
        </w:tc>
        <w:tc>
          <w:tcPr>
            <w:tcW w:w="1418" w:type="dxa"/>
            <w:vMerge w:val="restart"/>
            <w:vAlign w:val="center"/>
          </w:tcPr>
          <w:p w14:paraId="01B8D08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Parsley</w:t>
            </w:r>
          </w:p>
        </w:tc>
        <w:tc>
          <w:tcPr>
            <w:tcW w:w="1843" w:type="dxa"/>
            <w:gridSpan w:val="2"/>
            <w:vAlign w:val="center"/>
          </w:tcPr>
          <w:p w14:paraId="2A23E34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3DD291F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bCs/>
                <w:sz w:val="18"/>
                <w:szCs w:val="18"/>
              </w:rPr>
              <w:t>Root [radix]</w:t>
            </w:r>
          </w:p>
        </w:tc>
        <w:tc>
          <w:tcPr>
            <w:tcW w:w="1135" w:type="dxa"/>
            <w:gridSpan w:val="2"/>
            <w:vAlign w:val="center"/>
          </w:tcPr>
          <w:p w14:paraId="52361DD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123F05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1A919B4" w14:textId="77777777" w:rsidTr="0054110F">
        <w:trPr>
          <w:gridAfter w:val="2"/>
          <w:wAfter w:w="3543" w:type="dxa"/>
          <w:cantSplit/>
          <w:trHeight w:val="401"/>
        </w:trPr>
        <w:tc>
          <w:tcPr>
            <w:tcW w:w="675" w:type="dxa"/>
            <w:vMerge/>
            <w:vAlign w:val="center"/>
          </w:tcPr>
          <w:p w14:paraId="6A4B6A3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A3784F1" w14:textId="77777777" w:rsidR="00B84BCA" w:rsidRPr="00162F98" w:rsidRDefault="00B84BCA" w:rsidP="00B84BCA">
            <w:pPr>
              <w:spacing w:before="60" w:after="60" w:line="240" w:lineRule="auto"/>
              <w:rPr>
                <w:rFonts w:ascii="Times New Roman" w:hAnsi="Times New Roman"/>
                <w:b/>
                <w:i/>
                <w:sz w:val="18"/>
                <w:szCs w:val="18"/>
                <w:highlight w:val="green"/>
              </w:rPr>
            </w:pPr>
          </w:p>
        </w:tc>
        <w:tc>
          <w:tcPr>
            <w:tcW w:w="1417" w:type="dxa"/>
            <w:vMerge/>
            <w:vAlign w:val="center"/>
          </w:tcPr>
          <w:p w14:paraId="6EF40922" w14:textId="77777777" w:rsidR="00B84BCA" w:rsidRPr="00162F98" w:rsidRDefault="00B84BCA" w:rsidP="00B84BCA">
            <w:pPr>
              <w:spacing w:before="60" w:after="60" w:line="240" w:lineRule="auto"/>
              <w:rPr>
                <w:rFonts w:ascii="Times New Roman" w:hAnsi="Times New Roman"/>
                <w:sz w:val="18"/>
                <w:szCs w:val="18"/>
                <w:highlight w:val="green"/>
              </w:rPr>
            </w:pPr>
          </w:p>
        </w:tc>
        <w:tc>
          <w:tcPr>
            <w:tcW w:w="1418" w:type="dxa"/>
            <w:vMerge/>
            <w:vAlign w:val="center"/>
          </w:tcPr>
          <w:p w14:paraId="230F59A9" w14:textId="77777777" w:rsidR="00B84BCA" w:rsidRPr="00162F98" w:rsidRDefault="00B84BCA" w:rsidP="00B84BCA">
            <w:pPr>
              <w:spacing w:before="60" w:after="60" w:line="240" w:lineRule="auto"/>
              <w:rPr>
                <w:rFonts w:ascii="Times New Roman" w:hAnsi="Times New Roman"/>
                <w:sz w:val="18"/>
                <w:szCs w:val="18"/>
                <w:highlight w:val="green"/>
              </w:rPr>
            </w:pPr>
          </w:p>
        </w:tc>
        <w:tc>
          <w:tcPr>
            <w:tcW w:w="1843" w:type="dxa"/>
            <w:gridSpan w:val="2"/>
            <w:vAlign w:val="center"/>
          </w:tcPr>
          <w:p w14:paraId="1EEF690F"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Tohum</w:t>
            </w:r>
          </w:p>
        </w:tc>
        <w:tc>
          <w:tcPr>
            <w:tcW w:w="1701" w:type="dxa"/>
            <w:vAlign w:val="center"/>
          </w:tcPr>
          <w:p w14:paraId="619E34E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0D611EB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1E462A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E49D16C" w14:textId="77777777" w:rsidTr="0054110F">
        <w:trPr>
          <w:gridAfter w:val="2"/>
          <w:wAfter w:w="3543" w:type="dxa"/>
          <w:cantSplit/>
          <w:trHeight w:val="421"/>
        </w:trPr>
        <w:tc>
          <w:tcPr>
            <w:tcW w:w="675" w:type="dxa"/>
            <w:vMerge/>
            <w:vAlign w:val="center"/>
          </w:tcPr>
          <w:p w14:paraId="1F4BC5F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8F74C35" w14:textId="77777777" w:rsidR="00B84BCA" w:rsidRPr="00162F98" w:rsidRDefault="00B84BCA" w:rsidP="00B84BCA">
            <w:pPr>
              <w:spacing w:before="60" w:after="60" w:line="240" w:lineRule="auto"/>
              <w:rPr>
                <w:rFonts w:ascii="Times New Roman" w:hAnsi="Times New Roman"/>
                <w:b/>
                <w:i/>
                <w:sz w:val="18"/>
                <w:szCs w:val="18"/>
                <w:highlight w:val="green"/>
              </w:rPr>
            </w:pPr>
          </w:p>
        </w:tc>
        <w:tc>
          <w:tcPr>
            <w:tcW w:w="1417" w:type="dxa"/>
            <w:vMerge/>
            <w:vAlign w:val="center"/>
          </w:tcPr>
          <w:p w14:paraId="02336A2B" w14:textId="77777777" w:rsidR="00B84BCA" w:rsidRPr="00162F98" w:rsidRDefault="00B84BCA" w:rsidP="00B84BCA">
            <w:pPr>
              <w:spacing w:before="60" w:after="60" w:line="240" w:lineRule="auto"/>
              <w:rPr>
                <w:rFonts w:ascii="Times New Roman" w:hAnsi="Times New Roman"/>
                <w:sz w:val="18"/>
                <w:szCs w:val="18"/>
                <w:highlight w:val="green"/>
              </w:rPr>
            </w:pPr>
          </w:p>
        </w:tc>
        <w:tc>
          <w:tcPr>
            <w:tcW w:w="1418" w:type="dxa"/>
            <w:vMerge/>
            <w:vAlign w:val="center"/>
          </w:tcPr>
          <w:p w14:paraId="097CB018" w14:textId="77777777" w:rsidR="00B84BCA" w:rsidRPr="00162F98" w:rsidRDefault="00B84BCA" w:rsidP="00B84BCA">
            <w:pPr>
              <w:spacing w:before="60" w:after="60" w:line="240" w:lineRule="auto"/>
              <w:rPr>
                <w:rFonts w:ascii="Times New Roman" w:hAnsi="Times New Roman"/>
                <w:sz w:val="18"/>
                <w:szCs w:val="18"/>
                <w:highlight w:val="green"/>
              </w:rPr>
            </w:pPr>
          </w:p>
        </w:tc>
        <w:tc>
          <w:tcPr>
            <w:tcW w:w="1843" w:type="dxa"/>
            <w:gridSpan w:val="2"/>
            <w:vAlign w:val="center"/>
          </w:tcPr>
          <w:p w14:paraId="0F7C2C3E"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Yaprak</w:t>
            </w:r>
          </w:p>
        </w:tc>
        <w:tc>
          <w:tcPr>
            <w:tcW w:w="1701" w:type="dxa"/>
            <w:vAlign w:val="center"/>
          </w:tcPr>
          <w:p w14:paraId="29B9EE6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5CFABBBE"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A01489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8723373" w14:textId="77777777" w:rsidTr="0054110F">
        <w:trPr>
          <w:gridAfter w:val="2"/>
          <w:wAfter w:w="3543" w:type="dxa"/>
          <w:cantSplit/>
          <w:trHeight w:val="340"/>
        </w:trPr>
        <w:tc>
          <w:tcPr>
            <w:tcW w:w="675" w:type="dxa"/>
            <w:vAlign w:val="center"/>
          </w:tcPr>
          <w:p w14:paraId="30F3E18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7206C0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Phoenix dactylifera</w:t>
            </w:r>
            <w:r w:rsidRPr="00162F98">
              <w:rPr>
                <w:rFonts w:ascii="Times New Roman" w:hAnsi="Times New Roman"/>
                <w:b/>
                <w:sz w:val="18"/>
                <w:szCs w:val="18"/>
              </w:rPr>
              <w:t xml:space="preserve"> L.</w:t>
            </w:r>
          </w:p>
          <w:p w14:paraId="51DC72C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[Palma major </w:t>
            </w:r>
            <w:r w:rsidRPr="00162F98">
              <w:rPr>
                <w:rFonts w:ascii="Times New Roman" w:hAnsi="Times New Roman"/>
                <w:sz w:val="18"/>
                <w:szCs w:val="18"/>
              </w:rPr>
              <w:t>Garsault</w:t>
            </w:r>
            <w:r w:rsidRPr="00162F98">
              <w:rPr>
                <w:rFonts w:ascii="Times New Roman" w:hAnsi="Times New Roman"/>
                <w:i/>
                <w:sz w:val="18"/>
                <w:szCs w:val="18"/>
              </w:rPr>
              <w:t>]</w:t>
            </w:r>
          </w:p>
        </w:tc>
        <w:tc>
          <w:tcPr>
            <w:tcW w:w="1417" w:type="dxa"/>
            <w:vAlign w:val="center"/>
          </w:tcPr>
          <w:p w14:paraId="112B0A6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Hurma</w:t>
            </w:r>
          </w:p>
        </w:tc>
        <w:tc>
          <w:tcPr>
            <w:tcW w:w="1418" w:type="dxa"/>
            <w:vAlign w:val="center"/>
          </w:tcPr>
          <w:p w14:paraId="3B3B561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Date palm</w:t>
            </w:r>
          </w:p>
        </w:tc>
        <w:tc>
          <w:tcPr>
            <w:tcW w:w="1843" w:type="dxa"/>
            <w:gridSpan w:val="2"/>
            <w:vAlign w:val="center"/>
          </w:tcPr>
          <w:p w14:paraId="6E631C3A"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Meyve</w:t>
            </w:r>
          </w:p>
        </w:tc>
        <w:tc>
          <w:tcPr>
            <w:tcW w:w="1701" w:type="dxa"/>
            <w:vAlign w:val="center"/>
          </w:tcPr>
          <w:p w14:paraId="6B3ED5C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649C251B"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54879B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7FD1DCC" w14:textId="77777777" w:rsidTr="0054110F">
        <w:trPr>
          <w:gridAfter w:val="2"/>
          <w:wAfter w:w="3543" w:type="dxa"/>
          <w:cantSplit/>
          <w:trHeight w:val="535"/>
        </w:trPr>
        <w:tc>
          <w:tcPr>
            <w:tcW w:w="675" w:type="dxa"/>
            <w:vAlign w:val="center"/>
          </w:tcPr>
          <w:p w14:paraId="302CB80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E9D3BBD"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Physostigma venenosum</w:t>
            </w:r>
            <w:r w:rsidRPr="00162F98">
              <w:rPr>
                <w:rFonts w:ascii="Times New Roman" w:eastAsia="Times New Roman" w:hAnsi="Times New Roman"/>
                <w:b/>
                <w:bCs/>
                <w:sz w:val="18"/>
                <w:szCs w:val="18"/>
                <w:lang w:eastAsia="tr-TR"/>
              </w:rPr>
              <w:t xml:space="preserve"> Balf.</w:t>
            </w:r>
          </w:p>
        </w:tc>
        <w:tc>
          <w:tcPr>
            <w:tcW w:w="1417" w:type="dxa"/>
            <w:vAlign w:val="center"/>
          </w:tcPr>
          <w:p w14:paraId="31098EE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Kalabar baklası</w:t>
            </w:r>
          </w:p>
        </w:tc>
        <w:tc>
          <w:tcPr>
            <w:tcW w:w="1418" w:type="dxa"/>
            <w:vAlign w:val="center"/>
          </w:tcPr>
          <w:p w14:paraId="56BC64E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Calabar bean</w:t>
            </w:r>
          </w:p>
        </w:tc>
        <w:tc>
          <w:tcPr>
            <w:tcW w:w="1843" w:type="dxa"/>
            <w:gridSpan w:val="2"/>
            <w:vAlign w:val="center"/>
          </w:tcPr>
          <w:p w14:paraId="1477A6B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Tohum</w:t>
            </w:r>
          </w:p>
        </w:tc>
        <w:tc>
          <w:tcPr>
            <w:tcW w:w="1701" w:type="dxa"/>
            <w:vAlign w:val="center"/>
          </w:tcPr>
          <w:p w14:paraId="4D44A30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Seed [semen]</w:t>
            </w:r>
          </w:p>
        </w:tc>
        <w:tc>
          <w:tcPr>
            <w:tcW w:w="1135" w:type="dxa"/>
            <w:gridSpan w:val="2"/>
            <w:vAlign w:val="center"/>
          </w:tcPr>
          <w:p w14:paraId="5D2F6C35"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F57023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582C8D3" w14:textId="77777777" w:rsidTr="0054110F">
        <w:trPr>
          <w:gridAfter w:val="2"/>
          <w:wAfter w:w="3543" w:type="dxa"/>
          <w:cantSplit/>
          <w:trHeight w:val="340"/>
        </w:trPr>
        <w:tc>
          <w:tcPr>
            <w:tcW w:w="675" w:type="dxa"/>
            <w:vAlign w:val="center"/>
          </w:tcPr>
          <w:p w14:paraId="546CF3E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2D5A1C2"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Pilocarpus jaborandi</w:t>
            </w:r>
            <w:r w:rsidRPr="00162F98">
              <w:rPr>
                <w:rFonts w:ascii="Times New Roman" w:eastAsia="Times New Roman" w:hAnsi="Times New Roman"/>
                <w:b/>
                <w:bCs/>
                <w:sz w:val="18"/>
                <w:szCs w:val="18"/>
                <w:lang w:eastAsia="tr-TR"/>
              </w:rPr>
              <w:t xml:space="preserve"> Holmes</w:t>
            </w:r>
          </w:p>
          <w:p w14:paraId="08AB7C34"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w:t>
            </w:r>
            <w:r w:rsidRPr="00162F98">
              <w:rPr>
                <w:rFonts w:ascii="Times New Roman" w:eastAsia="Times New Roman" w:hAnsi="Times New Roman"/>
                <w:bCs/>
                <w:i/>
                <w:sz w:val="18"/>
                <w:szCs w:val="18"/>
                <w:lang w:eastAsia="tr-TR"/>
              </w:rPr>
              <w:t>Pilocarpus</w:t>
            </w:r>
            <w:r w:rsidRPr="00162F98">
              <w:rPr>
                <w:rStyle w:val="apple-converted-space"/>
                <w:rFonts w:ascii="Times New Roman" w:hAnsi="Times New Roman"/>
                <w:sz w:val="18"/>
                <w:szCs w:val="18"/>
              </w:rPr>
              <w:t> </w:t>
            </w:r>
            <w:r w:rsidRPr="00162F98">
              <w:rPr>
                <w:rStyle w:val="name"/>
                <w:rFonts w:ascii="Times New Roman" w:hAnsi="Times New Roman"/>
                <w:i/>
                <w:iCs/>
                <w:sz w:val="18"/>
                <w:szCs w:val="18"/>
              </w:rPr>
              <w:t>cearensis</w:t>
            </w:r>
            <w:r w:rsidRPr="00162F98">
              <w:rPr>
                <w:rStyle w:val="apple-converted-space"/>
                <w:rFonts w:ascii="Times New Roman" w:hAnsi="Times New Roman"/>
                <w:sz w:val="18"/>
                <w:szCs w:val="18"/>
              </w:rPr>
              <w:t> </w:t>
            </w:r>
            <w:r w:rsidRPr="00162F98">
              <w:rPr>
                <w:rStyle w:val="authorship"/>
                <w:sz w:val="18"/>
                <w:szCs w:val="18"/>
              </w:rPr>
              <w:t>Rizzini</w:t>
            </w:r>
            <w:r w:rsidRPr="00162F98">
              <w:rPr>
                <w:rFonts w:ascii="Times New Roman" w:hAnsi="Times New Roman"/>
                <w:i/>
                <w:sz w:val="18"/>
                <w:szCs w:val="18"/>
              </w:rPr>
              <w:t>]</w:t>
            </w:r>
          </w:p>
        </w:tc>
        <w:tc>
          <w:tcPr>
            <w:tcW w:w="1417" w:type="dxa"/>
            <w:vAlign w:val="center"/>
          </w:tcPr>
          <w:p w14:paraId="35C8799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 xml:space="preserve">Jaborandi </w:t>
            </w:r>
          </w:p>
        </w:tc>
        <w:tc>
          <w:tcPr>
            <w:tcW w:w="1418" w:type="dxa"/>
            <w:vAlign w:val="center"/>
          </w:tcPr>
          <w:p w14:paraId="66ED26C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Jaborandi</w:t>
            </w:r>
          </w:p>
        </w:tc>
        <w:tc>
          <w:tcPr>
            <w:tcW w:w="1843" w:type="dxa"/>
            <w:gridSpan w:val="2"/>
            <w:vAlign w:val="center"/>
          </w:tcPr>
          <w:p w14:paraId="32F5EF2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Yaprak</w:t>
            </w:r>
          </w:p>
        </w:tc>
        <w:tc>
          <w:tcPr>
            <w:tcW w:w="1701" w:type="dxa"/>
            <w:vAlign w:val="center"/>
          </w:tcPr>
          <w:p w14:paraId="1FE5320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Leaf [folium]</w:t>
            </w:r>
          </w:p>
        </w:tc>
        <w:tc>
          <w:tcPr>
            <w:tcW w:w="1135" w:type="dxa"/>
            <w:gridSpan w:val="2"/>
            <w:vAlign w:val="center"/>
          </w:tcPr>
          <w:p w14:paraId="36BCA4C9"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E0A8AF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A3544A4" w14:textId="77777777" w:rsidTr="0054110F">
        <w:trPr>
          <w:gridAfter w:val="2"/>
          <w:wAfter w:w="3543" w:type="dxa"/>
          <w:cantSplit/>
          <w:trHeight w:val="340"/>
        </w:trPr>
        <w:tc>
          <w:tcPr>
            <w:tcW w:w="675" w:type="dxa"/>
            <w:vAlign w:val="center"/>
          </w:tcPr>
          <w:p w14:paraId="355F3A6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150E6C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Pimenta officinalis </w:t>
            </w:r>
            <w:r w:rsidRPr="00162F98">
              <w:rPr>
                <w:rFonts w:ascii="Times New Roman" w:hAnsi="Times New Roman"/>
                <w:b/>
                <w:sz w:val="18"/>
                <w:szCs w:val="18"/>
              </w:rPr>
              <w:t>Lindl.</w:t>
            </w:r>
          </w:p>
          <w:p w14:paraId="37B213D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[Pimenta</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officinalis</w:t>
            </w:r>
            <w:r w:rsidRPr="00162F98">
              <w:rPr>
                <w:rStyle w:val="apple-converted-space"/>
                <w:rFonts w:ascii="Times New Roman" w:hAnsi="Times New Roman"/>
                <w:sz w:val="18"/>
                <w:szCs w:val="18"/>
                <w:shd w:val="clear" w:color="auto" w:fill="FFFFFF"/>
              </w:rPr>
              <w:t> </w:t>
            </w:r>
            <w:r w:rsidRPr="00162F98">
              <w:rPr>
                <w:rStyle w:val="infraspr"/>
                <w:rFonts w:ascii="Times New Roman" w:hAnsi="Times New Roman"/>
                <w:sz w:val="18"/>
                <w:szCs w:val="18"/>
                <w:shd w:val="clear" w:color="auto" w:fill="FFFFFF"/>
              </w:rPr>
              <w:t>var.</w:t>
            </w:r>
            <w:r>
              <w:rPr>
                <w:rStyle w:val="infraspr"/>
                <w:rFonts w:ascii="Times New Roman" w:hAnsi="Times New Roman"/>
                <w:sz w:val="18"/>
                <w:szCs w:val="18"/>
                <w:shd w:val="clear" w:color="auto" w:fill="FFFFFF"/>
              </w:rPr>
              <w:t xml:space="preserve"> </w:t>
            </w:r>
            <w:r w:rsidRPr="00162F98">
              <w:rPr>
                <w:rStyle w:val="name"/>
                <w:rFonts w:ascii="Times New Roman" w:hAnsi="Times New Roman"/>
                <w:i/>
                <w:iCs/>
                <w:sz w:val="18"/>
                <w:szCs w:val="18"/>
                <w:shd w:val="clear" w:color="auto" w:fill="FFFFFF"/>
              </w:rPr>
              <w:t>cumanensis</w:t>
            </w:r>
            <w:r w:rsidRPr="00162F98">
              <w:rPr>
                <w:rStyle w:val="apple-converted-space"/>
                <w:rFonts w:ascii="Times New Roman" w:hAnsi="Times New Roman"/>
                <w:sz w:val="18"/>
                <w:szCs w:val="18"/>
                <w:shd w:val="clear" w:color="auto" w:fill="FFFFFF"/>
              </w:rPr>
              <w:t> </w:t>
            </w:r>
            <w:r w:rsidRPr="00162F98">
              <w:rPr>
                <w:rStyle w:val="authorship"/>
                <w:sz w:val="18"/>
                <w:szCs w:val="18"/>
                <w:shd w:val="clear" w:color="auto" w:fill="FFFFFF"/>
              </w:rPr>
              <w:t>Schiede &amp; Deppe</w:t>
            </w:r>
            <w:r w:rsidRPr="00162F98">
              <w:rPr>
                <w:rFonts w:ascii="Times New Roman" w:hAnsi="Times New Roman"/>
                <w:i/>
                <w:sz w:val="18"/>
                <w:szCs w:val="18"/>
              </w:rPr>
              <w:t>]</w:t>
            </w:r>
          </w:p>
        </w:tc>
        <w:tc>
          <w:tcPr>
            <w:tcW w:w="1417" w:type="dxa"/>
            <w:vAlign w:val="center"/>
          </w:tcPr>
          <w:p w14:paraId="45B01E1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Yenibahar</w:t>
            </w:r>
          </w:p>
        </w:tc>
        <w:tc>
          <w:tcPr>
            <w:tcW w:w="1418" w:type="dxa"/>
            <w:vAlign w:val="center"/>
          </w:tcPr>
          <w:p w14:paraId="107FED7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Allspice</w:t>
            </w:r>
          </w:p>
        </w:tc>
        <w:tc>
          <w:tcPr>
            <w:tcW w:w="1843" w:type="dxa"/>
            <w:gridSpan w:val="2"/>
            <w:vAlign w:val="center"/>
          </w:tcPr>
          <w:p w14:paraId="16C4D6A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186B8CE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(allspice seed)</w:t>
            </w:r>
            <w:r w:rsidRPr="00162F98">
              <w:rPr>
                <w:rStyle w:val="DipnotBavurusu"/>
                <w:rFonts w:ascii="Times New Roman" w:hAnsi="Times New Roman"/>
                <w:b/>
                <w:sz w:val="18"/>
                <w:szCs w:val="18"/>
              </w:rPr>
              <w:footnoteReference w:id="37"/>
            </w:r>
            <w:r w:rsidRPr="00162F98">
              <w:rPr>
                <w:rFonts w:ascii="Times New Roman" w:hAnsi="Times New Roman"/>
                <w:sz w:val="18"/>
                <w:szCs w:val="18"/>
              </w:rPr>
              <w:t>[fructus]</w:t>
            </w:r>
          </w:p>
        </w:tc>
        <w:tc>
          <w:tcPr>
            <w:tcW w:w="1135" w:type="dxa"/>
            <w:gridSpan w:val="2"/>
            <w:vAlign w:val="center"/>
          </w:tcPr>
          <w:p w14:paraId="7109314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8B4C6A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240EBC3" w14:textId="77777777" w:rsidTr="0054110F">
        <w:trPr>
          <w:gridAfter w:val="2"/>
          <w:wAfter w:w="3543" w:type="dxa"/>
          <w:cantSplit/>
          <w:trHeight w:val="340"/>
        </w:trPr>
        <w:tc>
          <w:tcPr>
            <w:tcW w:w="675" w:type="dxa"/>
            <w:vAlign w:val="center"/>
          </w:tcPr>
          <w:p w14:paraId="089710D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66E942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Pimpinella anisum</w:t>
            </w:r>
            <w:r w:rsidRPr="00162F98">
              <w:rPr>
                <w:rFonts w:ascii="Times New Roman" w:hAnsi="Times New Roman"/>
                <w:b/>
                <w:sz w:val="18"/>
                <w:szCs w:val="18"/>
              </w:rPr>
              <w:t xml:space="preserve"> L.</w:t>
            </w:r>
          </w:p>
          <w:p w14:paraId="7B355F0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w:t>
            </w:r>
            <w:r w:rsidRPr="00162F98">
              <w:rPr>
                <w:rStyle w:val="name"/>
                <w:rFonts w:ascii="Times New Roman" w:hAnsi="Times New Roman"/>
                <w:i/>
                <w:iCs/>
                <w:sz w:val="18"/>
                <w:szCs w:val="18"/>
                <w:shd w:val="clear" w:color="auto" w:fill="FFFFFF"/>
              </w:rPr>
              <w:t>Anisum</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odoratum</w:t>
            </w:r>
            <w:r w:rsidRPr="00162F98">
              <w:rPr>
                <w:rStyle w:val="apple-converted-space"/>
                <w:rFonts w:ascii="Times New Roman" w:hAnsi="Times New Roman"/>
                <w:sz w:val="18"/>
                <w:szCs w:val="18"/>
                <w:shd w:val="clear" w:color="auto" w:fill="FFFFFF"/>
              </w:rPr>
              <w:t> </w:t>
            </w:r>
            <w:r w:rsidRPr="00162F98">
              <w:rPr>
                <w:rStyle w:val="authorship"/>
                <w:sz w:val="18"/>
                <w:szCs w:val="18"/>
                <w:shd w:val="clear" w:color="auto" w:fill="FFFFFF"/>
              </w:rPr>
              <w:t>Raf.</w:t>
            </w:r>
            <w:r w:rsidRPr="00162F98">
              <w:rPr>
                <w:rFonts w:ascii="Times New Roman" w:hAnsi="Times New Roman"/>
                <w:i/>
                <w:sz w:val="18"/>
                <w:szCs w:val="18"/>
              </w:rPr>
              <w:t>]</w:t>
            </w:r>
          </w:p>
        </w:tc>
        <w:tc>
          <w:tcPr>
            <w:tcW w:w="1417" w:type="dxa"/>
            <w:vAlign w:val="center"/>
          </w:tcPr>
          <w:p w14:paraId="498C3DE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Anason</w:t>
            </w:r>
          </w:p>
        </w:tc>
        <w:tc>
          <w:tcPr>
            <w:tcW w:w="1418" w:type="dxa"/>
            <w:vAlign w:val="center"/>
          </w:tcPr>
          <w:p w14:paraId="242EB79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Anise</w:t>
            </w:r>
          </w:p>
        </w:tc>
        <w:tc>
          <w:tcPr>
            <w:tcW w:w="1843" w:type="dxa"/>
            <w:gridSpan w:val="2"/>
            <w:vAlign w:val="center"/>
          </w:tcPr>
          <w:p w14:paraId="2F45969D"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1BAFC374"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Fruit (aniseed)</w:t>
            </w:r>
            <w:r w:rsidRPr="00162F98">
              <w:rPr>
                <w:rStyle w:val="DipnotBavurusu"/>
                <w:rFonts w:ascii="Times New Roman" w:hAnsi="Times New Roman"/>
                <w:sz w:val="18"/>
                <w:szCs w:val="18"/>
              </w:rPr>
              <w:footnoteReference w:id="38"/>
            </w:r>
            <w:r w:rsidRPr="00162F98">
              <w:rPr>
                <w:rFonts w:ascii="Times New Roman" w:hAnsi="Times New Roman"/>
                <w:sz w:val="18"/>
                <w:szCs w:val="18"/>
              </w:rPr>
              <w:t xml:space="preserve"> [fructus]</w:t>
            </w:r>
          </w:p>
        </w:tc>
        <w:tc>
          <w:tcPr>
            <w:tcW w:w="1135" w:type="dxa"/>
            <w:gridSpan w:val="2"/>
            <w:vAlign w:val="center"/>
          </w:tcPr>
          <w:p w14:paraId="40E9F861"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AEA86C4"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319916A7" w14:textId="77777777" w:rsidTr="0054110F">
        <w:trPr>
          <w:gridAfter w:val="2"/>
          <w:wAfter w:w="3543" w:type="dxa"/>
          <w:cantSplit/>
          <w:trHeight w:val="340"/>
        </w:trPr>
        <w:tc>
          <w:tcPr>
            <w:tcW w:w="675" w:type="dxa"/>
            <w:vAlign w:val="center"/>
          </w:tcPr>
          <w:p w14:paraId="4FA17AA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0EBE25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Pimpinella </w:t>
            </w:r>
            <w:r>
              <w:rPr>
                <w:rFonts w:ascii="Times New Roman" w:hAnsi="Times New Roman"/>
                <w:b/>
                <w:i/>
                <w:sz w:val="18"/>
                <w:szCs w:val="18"/>
              </w:rPr>
              <w:t xml:space="preserve">majör </w:t>
            </w:r>
            <w:r w:rsidRPr="00162F98">
              <w:rPr>
                <w:rFonts w:ascii="Times New Roman" w:hAnsi="Times New Roman"/>
                <w:b/>
                <w:bCs/>
                <w:sz w:val="18"/>
                <w:szCs w:val="18"/>
              </w:rPr>
              <w:t>(L.) Huds.</w:t>
            </w:r>
          </w:p>
          <w:p w14:paraId="7457E75E"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[Pimpinella</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major</w:t>
            </w:r>
            <w:r w:rsidRPr="00162F98">
              <w:rPr>
                <w:rStyle w:val="apple-converted-space"/>
                <w:rFonts w:ascii="Times New Roman" w:hAnsi="Times New Roman"/>
                <w:sz w:val="18"/>
                <w:szCs w:val="18"/>
                <w:shd w:val="clear" w:color="auto" w:fill="FFFFFF"/>
              </w:rPr>
              <w:t> </w:t>
            </w:r>
            <w:r w:rsidRPr="00162F98">
              <w:rPr>
                <w:rStyle w:val="infraspr"/>
                <w:rFonts w:ascii="Times New Roman" w:hAnsi="Times New Roman"/>
                <w:sz w:val="18"/>
                <w:szCs w:val="18"/>
                <w:shd w:val="clear" w:color="auto" w:fill="FFFFFF"/>
              </w:rPr>
              <w:t>var.</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rubra</w:t>
            </w:r>
            <w:r>
              <w:rPr>
                <w:rStyle w:val="name"/>
                <w:rFonts w:ascii="Times New Roman" w:hAnsi="Times New Roman"/>
                <w:i/>
                <w:iCs/>
                <w:sz w:val="18"/>
                <w:szCs w:val="18"/>
                <w:shd w:val="clear" w:color="auto" w:fill="FFFFFF"/>
              </w:rPr>
              <w:t xml:space="preserve"> </w:t>
            </w:r>
            <w:r w:rsidRPr="00162F98">
              <w:rPr>
                <w:rStyle w:val="authorship"/>
                <w:sz w:val="18"/>
                <w:szCs w:val="18"/>
                <w:shd w:val="clear" w:color="auto" w:fill="FFFFFF"/>
              </w:rPr>
              <w:t>Hoppe ex Mérat</w:t>
            </w:r>
            <w:r w:rsidRPr="00162F98">
              <w:rPr>
                <w:rFonts w:ascii="Times New Roman" w:hAnsi="Times New Roman"/>
                <w:sz w:val="18"/>
                <w:szCs w:val="18"/>
              </w:rPr>
              <w:t xml:space="preserve">, </w:t>
            </w:r>
            <w:r>
              <w:rPr>
                <w:rFonts w:ascii="Times New Roman" w:hAnsi="Times New Roman"/>
                <w:sz w:val="18"/>
                <w:szCs w:val="18"/>
              </w:rPr>
              <w:t xml:space="preserve">                                  </w:t>
            </w:r>
            <w:r w:rsidRPr="00162F98">
              <w:rPr>
                <w:rFonts w:ascii="Times New Roman" w:hAnsi="Times New Roman"/>
                <w:i/>
                <w:sz w:val="18"/>
                <w:szCs w:val="18"/>
              </w:rPr>
              <w:t xml:space="preserve">Pimpinella saxifraga </w:t>
            </w:r>
            <w:r w:rsidRPr="00162F98">
              <w:rPr>
                <w:rFonts w:ascii="Times New Roman" w:hAnsi="Times New Roman"/>
                <w:sz w:val="18"/>
                <w:szCs w:val="18"/>
              </w:rPr>
              <w:t>var.</w:t>
            </w:r>
            <w:r w:rsidRPr="00162F98">
              <w:rPr>
                <w:rFonts w:ascii="Times New Roman" w:hAnsi="Times New Roman"/>
                <w:i/>
                <w:sz w:val="18"/>
                <w:szCs w:val="18"/>
              </w:rPr>
              <w:t xml:space="preserve"> major </w:t>
            </w:r>
            <w:r w:rsidRPr="00162F98">
              <w:rPr>
                <w:rFonts w:ascii="Times New Roman" w:hAnsi="Times New Roman"/>
                <w:sz w:val="18"/>
                <w:szCs w:val="18"/>
              </w:rPr>
              <w:t>L.</w:t>
            </w:r>
            <w:r w:rsidRPr="00162F98">
              <w:rPr>
                <w:rFonts w:ascii="Times New Roman" w:hAnsi="Times New Roman"/>
                <w:i/>
                <w:sz w:val="18"/>
                <w:szCs w:val="18"/>
              </w:rPr>
              <w:t>]</w:t>
            </w:r>
          </w:p>
        </w:tc>
        <w:tc>
          <w:tcPr>
            <w:tcW w:w="1417" w:type="dxa"/>
            <w:vAlign w:val="center"/>
          </w:tcPr>
          <w:p w14:paraId="6B53FC5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Taş anasonu</w:t>
            </w:r>
          </w:p>
        </w:tc>
        <w:tc>
          <w:tcPr>
            <w:tcW w:w="1418" w:type="dxa"/>
            <w:vAlign w:val="center"/>
          </w:tcPr>
          <w:p w14:paraId="10041F9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Pimpinella, Pimpernell</w:t>
            </w:r>
          </w:p>
        </w:tc>
        <w:tc>
          <w:tcPr>
            <w:tcW w:w="1843" w:type="dxa"/>
            <w:gridSpan w:val="2"/>
            <w:vAlign w:val="center"/>
          </w:tcPr>
          <w:p w14:paraId="093C0407"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5E7327CE"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02CAEA93"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D95A99F"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3F90AA38" w14:textId="77777777" w:rsidTr="0054110F">
        <w:trPr>
          <w:gridAfter w:val="2"/>
          <w:wAfter w:w="3543" w:type="dxa"/>
          <w:cantSplit/>
          <w:trHeight w:val="340"/>
        </w:trPr>
        <w:tc>
          <w:tcPr>
            <w:tcW w:w="675" w:type="dxa"/>
            <w:vMerge w:val="restart"/>
            <w:vAlign w:val="center"/>
          </w:tcPr>
          <w:p w14:paraId="5906BFA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2F2A82E" w14:textId="77777777" w:rsidR="00B84BCA" w:rsidRPr="00417B16" w:rsidRDefault="00B84BCA" w:rsidP="00B84BCA">
            <w:pPr>
              <w:spacing w:before="60" w:after="60" w:line="240" w:lineRule="auto"/>
              <w:rPr>
                <w:rFonts w:ascii="Times New Roman" w:hAnsi="Times New Roman"/>
                <w:bCs/>
                <w:sz w:val="18"/>
                <w:szCs w:val="18"/>
              </w:rPr>
            </w:pPr>
            <w:r w:rsidRPr="00417B16">
              <w:rPr>
                <w:rFonts w:ascii="Times New Roman" w:hAnsi="Times New Roman"/>
                <w:b/>
                <w:i/>
                <w:sz w:val="18"/>
                <w:szCs w:val="18"/>
              </w:rPr>
              <w:t>Pinus maritima</w:t>
            </w:r>
            <w:r w:rsidRPr="00417B16">
              <w:rPr>
                <w:rFonts w:ascii="Times New Roman" w:hAnsi="Times New Roman"/>
                <w:b/>
                <w:sz w:val="18"/>
                <w:szCs w:val="18"/>
              </w:rPr>
              <w:t xml:space="preserve"> Mill.</w:t>
            </w:r>
          </w:p>
          <w:p w14:paraId="622ACFFD" w14:textId="77777777" w:rsidR="00B84BCA" w:rsidRPr="00417B16" w:rsidRDefault="00B84BCA" w:rsidP="00B84BCA">
            <w:pPr>
              <w:spacing w:before="60" w:after="60" w:line="240" w:lineRule="auto"/>
              <w:rPr>
                <w:rFonts w:ascii="Times New Roman" w:hAnsi="Times New Roman"/>
                <w:bCs/>
                <w:i/>
                <w:sz w:val="18"/>
                <w:szCs w:val="18"/>
              </w:rPr>
            </w:pPr>
            <w:r w:rsidRPr="00417B16">
              <w:rPr>
                <w:rFonts w:ascii="Times New Roman" w:hAnsi="Times New Roman"/>
                <w:bCs/>
                <w:i/>
                <w:sz w:val="18"/>
                <w:szCs w:val="18"/>
              </w:rPr>
              <w:t>[</w:t>
            </w:r>
            <w:r w:rsidRPr="00417B16">
              <w:rPr>
                <w:rFonts w:ascii="Times New Roman" w:hAnsi="Times New Roman"/>
                <w:i/>
                <w:sz w:val="18"/>
                <w:szCs w:val="18"/>
              </w:rPr>
              <w:t>Pinus</w:t>
            </w:r>
            <w:r w:rsidRPr="00417B16">
              <w:rPr>
                <w:rStyle w:val="apple-converted-space"/>
                <w:rFonts w:ascii="Times New Roman" w:hAnsi="Times New Roman"/>
                <w:i/>
                <w:sz w:val="18"/>
                <w:szCs w:val="18"/>
                <w:shd w:val="clear" w:color="auto" w:fill="FFFFFF"/>
              </w:rPr>
              <w:t> </w:t>
            </w:r>
            <w:r w:rsidRPr="00417B16">
              <w:rPr>
                <w:rFonts w:ascii="Times New Roman" w:hAnsi="Times New Roman"/>
                <w:i/>
                <w:iCs/>
                <w:sz w:val="18"/>
                <w:szCs w:val="18"/>
                <w:shd w:val="clear" w:color="auto" w:fill="FFFFFF"/>
              </w:rPr>
              <w:t xml:space="preserve">halepensis </w:t>
            </w:r>
            <w:r w:rsidRPr="00417B16">
              <w:rPr>
                <w:rFonts w:ascii="Times New Roman" w:hAnsi="Times New Roman"/>
                <w:iCs/>
                <w:sz w:val="18"/>
                <w:szCs w:val="18"/>
                <w:shd w:val="clear" w:color="auto" w:fill="FFFFFF"/>
              </w:rPr>
              <w:t>Mill.</w:t>
            </w:r>
            <w:r w:rsidRPr="00417B16">
              <w:rPr>
                <w:rFonts w:ascii="Times New Roman" w:hAnsi="Times New Roman"/>
                <w:bCs/>
                <w:i/>
                <w:sz w:val="18"/>
                <w:szCs w:val="18"/>
              </w:rPr>
              <w:t>]</w:t>
            </w:r>
          </w:p>
        </w:tc>
        <w:tc>
          <w:tcPr>
            <w:tcW w:w="1417" w:type="dxa"/>
            <w:vMerge w:val="restart"/>
            <w:vAlign w:val="center"/>
          </w:tcPr>
          <w:p w14:paraId="1F7A10AD" w14:textId="77777777" w:rsidR="00B84BCA" w:rsidRPr="00417B16" w:rsidRDefault="00B84BCA" w:rsidP="00B84BCA">
            <w:pPr>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 Sahil çamı</w:t>
            </w:r>
          </w:p>
        </w:tc>
        <w:tc>
          <w:tcPr>
            <w:tcW w:w="1418" w:type="dxa"/>
            <w:vMerge w:val="restart"/>
            <w:vAlign w:val="center"/>
          </w:tcPr>
          <w:p w14:paraId="28DE88AD" w14:textId="77777777" w:rsidR="00B84BCA" w:rsidRPr="00162F98" w:rsidRDefault="00B84BCA" w:rsidP="00B84BCA">
            <w:pPr>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Maritime pine</w:t>
            </w:r>
          </w:p>
        </w:tc>
        <w:tc>
          <w:tcPr>
            <w:tcW w:w="1843" w:type="dxa"/>
            <w:gridSpan w:val="2"/>
            <w:vAlign w:val="center"/>
          </w:tcPr>
          <w:p w14:paraId="7C2E27CA"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eastAsia="Times New Roman" w:hAnsi="Times New Roman"/>
                <w:bCs/>
                <w:color w:val="000000"/>
                <w:sz w:val="18"/>
                <w:szCs w:val="18"/>
                <w:lang w:eastAsia="tr-TR"/>
              </w:rPr>
              <w:t>Kabuk ekstresi/ekstraktı</w:t>
            </w:r>
          </w:p>
        </w:tc>
        <w:tc>
          <w:tcPr>
            <w:tcW w:w="1701" w:type="dxa"/>
            <w:vAlign w:val="center"/>
          </w:tcPr>
          <w:p w14:paraId="11B9738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Bark extract</w:t>
            </w:r>
          </w:p>
        </w:tc>
        <w:tc>
          <w:tcPr>
            <w:tcW w:w="1135" w:type="dxa"/>
            <w:gridSpan w:val="2"/>
            <w:vAlign w:val="center"/>
          </w:tcPr>
          <w:p w14:paraId="1291174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336921F"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7435C093" w14:textId="77777777" w:rsidTr="0054110F">
        <w:trPr>
          <w:gridAfter w:val="2"/>
          <w:wAfter w:w="3543" w:type="dxa"/>
          <w:cantSplit/>
          <w:trHeight w:val="340"/>
        </w:trPr>
        <w:tc>
          <w:tcPr>
            <w:tcW w:w="675" w:type="dxa"/>
            <w:vMerge/>
            <w:vAlign w:val="center"/>
          </w:tcPr>
          <w:p w14:paraId="2BDF02F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258137F7"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694CB2BA" w14:textId="77777777" w:rsidR="00B84BCA" w:rsidRPr="00162F98" w:rsidRDefault="00B84BCA" w:rsidP="00B84BCA">
            <w:pPr>
              <w:spacing w:before="60" w:after="60" w:line="240" w:lineRule="auto"/>
              <w:rPr>
                <w:rFonts w:ascii="Times New Roman" w:hAnsi="Times New Roman"/>
                <w:color w:val="00FF00"/>
                <w:sz w:val="18"/>
                <w:szCs w:val="18"/>
              </w:rPr>
            </w:pPr>
          </w:p>
        </w:tc>
        <w:tc>
          <w:tcPr>
            <w:tcW w:w="1418" w:type="dxa"/>
            <w:vMerge/>
            <w:vAlign w:val="center"/>
          </w:tcPr>
          <w:p w14:paraId="3E718C05"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25157EB9"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eastAsia="Times New Roman" w:hAnsi="Times New Roman"/>
                <w:bCs/>
                <w:color w:val="000000"/>
                <w:sz w:val="18"/>
                <w:szCs w:val="18"/>
                <w:lang w:eastAsia="tr-TR"/>
              </w:rPr>
              <w:t>Yaprak ekstresi/ekstraktı</w:t>
            </w:r>
          </w:p>
        </w:tc>
        <w:tc>
          <w:tcPr>
            <w:tcW w:w="1701" w:type="dxa"/>
            <w:vAlign w:val="center"/>
          </w:tcPr>
          <w:p w14:paraId="44AB500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extract</w:t>
            </w:r>
          </w:p>
        </w:tc>
        <w:tc>
          <w:tcPr>
            <w:tcW w:w="1135" w:type="dxa"/>
            <w:gridSpan w:val="2"/>
            <w:vAlign w:val="center"/>
          </w:tcPr>
          <w:p w14:paraId="7B2B028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C0DB06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88BA634" w14:textId="77777777" w:rsidTr="0054110F">
        <w:trPr>
          <w:gridAfter w:val="2"/>
          <w:wAfter w:w="3543" w:type="dxa"/>
          <w:cantSplit/>
          <w:trHeight w:val="447"/>
        </w:trPr>
        <w:tc>
          <w:tcPr>
            <w:tcW w:w="675" w:type="dxa"/>
            <w:vMerge w:val="restart"/>
            <w:vAlign w:val="center"/>
          </w:tcPr>
          <w:p w14:paraId="4D29C11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5E1423B" w14:textId="77777777" w:rsidR="00B84BCA" w:rsidRPr="00162F98" w:rsidRDefault="00B84BCA" w:rsidP="00B84BCA">
            <w:pPr>
              <w:spacing w:before="60" w:after="60" w:line="240" w:lineRule="auto"/>
              <w:rPr>
                <w:rFonts w:ascii="Times New Roman" w:hAnsi="Times New Roman"/>
                <w:b/>
                <w:color w:val="000000"/>
                <w:sz w:val="18"/>
                <w:szCs w:val="18"/>
              </w:rPr>
            </w:pPr>
            <w:r w:rsidRPr="00162F98">
              <w:rPr>
                <w:rFonts w:ascii="Times New Roman" w:hAnsi="Times New Roman"/>
                <w:b/>
                <w:i/>
                <w:color w:val="000000"/>
                <w:sz w:val="18"/>
                <w:szCs w:val="18"/>
              </w:rPr>
              <w:t>Pinus pinaster</w:t>
            </w:r>
            <w:r w:rsidRPr="00162F98">
              <w:rPr>
                <w:rFonts w:ascii="Times New Roman" w:hAnsi="Times New Roman"/>
                <w:b/>
                <w:color w:val="000000"/>
                <w:sz w:val="18"/>
                <w:szCs w:val="18"/>
              </w:rPr>
              <w:t xml:space="preserve"> Aiton</w:t>
            </w:r>
          </w:p>
          <w:p w14:paraId="3DB6B816" w14:textId="77777777" w:rsidR="00B84BCA" w:rsidRPr="00162F98" w:rsidRDefault="00B84BCA" w:rsidP="00B84BCA">
            <w:pPr>
              <w:spacing w:before="60" w:after="60" w:line="240" w:lineRule="auto"/>
              <w:rPr>
                <w:rFonts w:ascii="Times New Roman" w:hAnsi="Times New Roman"/>
                <w:b/>
                <w:i/>
                <w:color w:val="000000"/>
                <w:sz w:val="18"/>
                <w:szCs w:val="18"/>
              </w:rPr>
            </w:pPr>
            <w:r w:rsidRPr="00162F98">
              <w:rPr>
                <w:rFonts w:ascii="Times New Roman" w:hAnsi="Times New Roman"/>
                <w:i/>
                <w:sz w:val="18"/>
                <w:szCs w:val="18"/>
              </w:rPr>
              <w:t xml:space="preserve">[Pinus glomerata </w:t>
            </w:r>
            <w:r w:rsidRPr="00162F98">
              <w:rPr>
                <w:rFonts w:ascii="Times New Roman" w:hAnsi="Times New Roman"/>
                <w:sz w:val="18"/>
                <w:szCs w:val="18"/>
              </w:rPr>
              <w:t>Salisb.,</w:t>
            </w:r>
            <w:r>
              <w:rPr>
                <w:rFonts w:ascii="Times New Roman" w:hAnsi="Times New Roman"/>
                <w:sz w:val="18"/>
                <w:szCs w:val="18"/>
              </w:rPr>
              <w:t xml:space="preserve">           </w:t>
            </w:r>
            <w:r w:rsidRPr="00162F98">
              <w:rPr>
                <w:rFonts w:ascii="Times New Roman" w:hAnsi="Times New Roman"/>
                <w:i/>
                <w:sz w:val="18"/>
                <w:szCs w:val="18"/>
              </w:rPr>
              <w:t xml:space="preserve">Pinus pinaster </w:t>
            </w:r>
            <w:r w:rsidRPr="00162F98">
              <w:rPr>
                <w:rFonts w:ascii="Times New Roman" w:hAnsi="Times New Roman"/>
                <w:sz w:val="18"/>
                <w:szCs w:val="18"/>
              </w:rPr>
              <w:t>subsp.</w:t>
            </w:r>
            <w:r w:rsidRPr="00162F98">
              <w:rPr>
                <w:rFonts w:ascii="Times New Roman" w:hAnsi="Times New Roman"/>
                <w:i/>
                <w:sz w:val="18"/>
                <w:szCs w:val="18"/>
              </w:rPr>
              <w:t xml:space="preserve"> atlantica </w:t>
            </w:r>
            <w:r w:rsidRPr="00162F98">
              <w:rPr>
                <w:rFonts w:ascii="Times New Roman" w:hAnsi="Times New Roman"/>
                <w:sz w:val="18"/>
                <w:szCs w:val="18"/>
              </w:rPr>
              <w:t>Villar</w:t>
            </w:r>
            <w:r w:rsidRPr="00162F98">
              <w:rPr>
                <w:rFonts w:ascii="Times New Roman" w:hAnsi="Times New Roman"/>
                <w:i/>
                <w:sz w:val="18"/>
                <w:szCs w:val="18"/>
              </w:rPr>
              <w:t>]</w:t>
            </w:r>
          </w:p>
        </w:tc>
        <w:tc>
          <w:tcPr>
            <w:tcW w:w="1417" w:type="dxa"/>
            <w:vMerge w:val="restart"/>
            <w:vAlign w:val="center"/>
          </w:tcPr>
          <w:p w14:paraId="25C0F7FD" w14:textId="77777777" w:rsidR="00B84BCA" w:rsidRPr="00162F98" w:rsidRDefault="00B84BCA" w:rsidP="00B84BCA">
            <w:pPr>
              <w:spacing w:before="60" w:after="60" w:line="240" w:lineRule="auto"/>
              <w:rPr>
                <w:rFonts w:ascii="Times New Roman" w:hAnsi="Times New Roman"/>
                <w:color w:val="000000"/>
                <w:sz w:val="18"/>
                <w:szCs w:val="18"/>
              </w:rPr>
            </w:pPr>
            <w:r w:rsidRPr="00162F98">
              <w:rPr>
                <w:rFonts w:ascii="Times New Roman" w:hAnsi="Times New Roman"/>
                <w:color w:val="000000"/>
                <w:sz w:val="18"/>
                <w:szCs w:val="18"/>
              </w:rPr>
              <w:t>Sahil çamı, Fransız sahil çamı</w:t>
            </w:r>
          </w:p>
        </w:tc>
        <w:tc>
          <w:tcPr>
            <w:tcW w:w="1418" w:type="dxa"/>
            <w:vMerge w:val="restart"/>
            <w:vAlign w:val="center"/>
          </w:tcPr>
          <w:p w14:paraId="76F6702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bCs/>
                <w:sz w:val="18"/>
                <w:szCs w:val="18"/>
              </w:rPr>
              <w:t>Maritime pine</w:t>
            </w:r>
            <w:r w:rsidRPr="00162F98">
              <w:rPr>
                <w:rFonts w:ascii="Times New Roman" w:hAnsi="Times New Roman"/>
                <w:sz w:val="18"/>
                <w:szCs w:val="18"/>
              </w:rPr>
              <w:t>, French maritime pine</w:t>
            </w:r>
          </w:p>
        </w:tc>
        <w:tc>
          <w:tcPr>
            <w:tcW w:w="1843" w:type="dxa"/>
            <w:gridSpan w:val="2"/>
            <w:vAlign w:val="center"/>
          </w:tcPr>
          <w:p w14:paraId="6738D6A3"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eastAsia="Times New Roman" w:hAnsi="Times New Roman"/>
                <w:bCs/>
                <w:color w:val="000000"/>
                <w:sz w:val="18"/>
                <w:szCs w:val="18"/>
                <w:lang w:eastAsia="tr-TR"/>
              </w:rPr>
              <w:t>Kabuk ekstresi/ ekstraktı</w:t>
            </w:r>
          </w:p>
        </w:tc>
        <w:tc>
          <w:tcPr>
            <w:tcW w:w="1701" w:type="dxa"/>
            <w:vAlign w:val="center"/>
          </w:tcPr>
          <w:p w14:paraId="0A8F290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Bark extract</w:t>
            </w:r>
          </w:p>
        </w:tc>
        <w:tc>
          <w:tcPr>
            <w:tcW w:w="1135" w:type="dxa"/>
            <w:gridSpan w:val="2"/>
            <w:vAlign w:val="center"/>
          </w:tcPr>
          <w:p w14:paraId="31257DA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6536663" w14:textId="77777777" w:rsidR="00B84BCA" w:rsidRPr="00162F98" w:rsidRDefault="00B84BCA" w:rsidP="00B84BCA">
            <w:pPr>
              <w:tabs>
                <w:tab w:val="left" w:pos="567"/>
              </w:tabs>
              <w:spacing w:before="60" w:after="60" w:line="240" w:lineRule="auto"/>
              <w:rPr>
                <w:rFonts w:ascii="Times New Roman" w:hAnsi="Times New Roman"/>
                <w:sz w:val="18"/>
                <w:szCs w:val="18"/>
                <w:highlight w:val="cyan"/>
              </w:rPr>
            </w:pPr>
          </w:p>
        </w:tc>
      </w:tr>
      <w:tr w:rsidR="00B84BCA" w:rsidRPr="00162F98" w14:paraId="53F1B882" w14:textId="77777777" w:rsidTr="0054110F">
        <w:trPr>
          <w:gridAfter w:val="2"/>
          <w:wAfter w:w="3543" w:type="dxa"/>
          <w:cantSplit/>
          <w:trHeight w:val="425"/>
        </w:trPr>
        <w:tc>
          <w:tcPr>
            <w:tcW w:w="675" w:type="dxa"/>
            <w:vMerge/>
            <w:vAlign w:val="center"/>
          </w:tcPr>
          <w:p w14:paraId="3073E23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8BB5E0E" w14:textId="77777777" w:rsidR="00B84BCA" w:rsidRPr="00162F98" w:rsidRDefault="00B84BCA" w:rsidP="00B84BCA">
            <w:pPr>
              <w:spacing w:before="60" w:after="60" w:line="240" w:lineRule="auto"/>
              <w:rPr>
                <w:rFonts w:ascii="Times New Roman" w:hAnsi="Times New Roman"/>
                <w:b/>
                <w:i/>
                <w:color w:val="000000"/>
                <w:sz w:val="18"/>
                <w:szCs w:val="18"/>
                <w:highlight w:val="yellow"/>
              </w:rPr>
            </w:pPr>
          </w:p>
        </w:tc>
        <w:tc>
          <w:tcPr>
            <w:tcW w:w="1417" w:type="dxa"/>
            <w:vMerge/>
            <w:vAlign w:val="center"/>
          </w:tcPr>
          <w:p w14:paraId="771430C0" w14:textId="77777777" w:rsidR="00B84BCA" w:rsidRPr="00162F98" w:rsidRDefault="00B84BCA" w:rsidP="00B84BCA">
            <w:pPr>
              <w:spacing w:before="60" w:after="60" w:line="240" w:lineRule="auto"/>
              <w:rPr>
                <w:rFonts w:ascii="Times New Roman" w:hAnsi="Times New Roman"/>
                <w:color w:val="000000"/>
                <w:sz w:val="18"/>
                <w:szCs w:val="18"/>
                <w:highlight w:val="yellow"/>
              </w:rPr>
            </w:pPr>
          </w:p>
        </w:tc>
        <w:tc>
          <w:tcPr>
            <w:tcW w:w="1418" w:type="dxa"/>
            <w:vMerge/>
            <w:vAlign w:val="center"/>
          </w:tcPr>
          <w:p w14:paraId="5C9F24A4" w14:textId="77777777" w:rsidR="00B84BCA" w:rsidRPr="00162F98" w:rsidRDefault="00B84BCA" w:rsidP="00B84BCA">
            <w:pPr>
              <w:spacing w:before="60" w:after="60" w:line="240" w:lineRule="auto"/>
              <w:rPr>
                <w:rFonts w:ascii="Times New Roman" w:hAnsi="Times New Roman"/>
                <w:sz w:val="18"/>
                <w:szCs w:val="18"/>
                <w:highlight w:val="yellow"/>
              </w:rPr>
            </w:pPr>
          </w:p>
        </w:tc>
        <w:tc>
          <w:tcPr>
            <w:tcW w:w="1843" w:type="dxa"/>
            <w:gridSpan w:val="2"/>
            <w:vAlign w:val="center"/>
          </w:tcPr>
          <w:p w14:paraId="604DA12F"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eastAsia="Times New Roman" w:hAnsi="Times New Roman"/>
                <w:bCs/>
                <w:color w:val="000000"/>
                <w:sz w:val="18"/>
                <w:szCs w:val="18"/>
                <w:lang w:eastAsia="tr-TR"/>
              </w:rPr>
              <w:t>Yaprak ekstresi/ ekstraktı</w:t>
            </w:r>
          </w:p>
        </w:tc>
        <w:tc>
          <w:tcPr>
            <w:tcW w:w="1701" w:type="dxa"/>
            <w:vAlign w:val="center"/>
          </w:tcPr>
          <w:p w14:paraId="1D2D80B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extract</w:t>
            </w:r>
          </w:p>
        </w:tc>
        <w:tc>
          <w:tcPr>
            <w:tcW w:w="1135" w:type="dxa"/>
            <w:gridSpan w:val="2"/>
            <w:vAlign w:val="center"/>
          </w:tcPr>
          <w:p w14:paraId="75AF8A8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A6230A9" w14:textId="77777777" w:rsidR="00B84BCA" w:rsidRPr="00162F98" w:rsidRDefault="00B84BCA" w:rsidP="00B84BCA">
            <w:pPr>
              <w:tabs>
                <w:tab w:val="left" w:pos="567"/>
              </w:tabs>
              <w:spacing w:before="60" w:after="60" w:line="240" w:lineRule="auto"/>
              <w:rPr>
                <w:rFonts w:ascii="Times New Roman" w:hAnsi="Times New Roman"/>
                <w:sz w:val="18"/>
                <w:szCs w:val="18"/>
                <w:highlight w:val="cyan"/>
              </w:rPr>
            </w:pPr>
          </w:p>
        </w:tc>
      </w:tr>
      <w:tr w:rsidR="00B84BCA" w:rsidRPr="00162F98" w14:paraId="71479815" w14:textId="77777777" w:rsidTr="0054110F">
        <w:trPr>
          <w:gridAfter w:val="2"/>
          <w:wAfter w:w="3543" w:type="dxa"/>
          <w:cantSplit/>
          <w:trHeight w:val="340"/>
        </w:trPr>
        <w:tc>
          <w:tcPr>
            <w:tcW w:w="675" w:type="dxa"/>
            <w:vAlign w:val="center"/>
          </w:tcPr>
          <w:p w14:paraId="7B40296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780DD2F" w14:textId="77777777" w:rsidR="00B84BCA" w:rsidRPr="00162F98" w:rsidRDefault="00B84BCA" w:rsidP="00B84BCA">
            <w:pPr>
              <w:spacing w:before="60" w:after="60" w:line="240" w:lineRule="auto"/>
              <w:rPr>
                <w:rStyle w:val="authorship"/>
                <w:b/>
                <w:bCs/>
                <w:sz w:val="18"/>
                <w:szCs w:val="18"/>
                <w:shd w:val="clear" w:color="auto" w:fill="FFFFFF"/>
              </w:rPr>
            </w:pPr>
            <w:r w:rsidRPr="00162F98">
              <w:rPr>
                <w:rFonts w:ascii="Times New Roman" w:hAnsi="Times New Roman"/>
                <w:b/>
                <w:i/>
                <w:color w:val="000000"/>
                <w:sz w:val="18"/>
                <w:szCs w:val="18"/>
              </w:rPr>
              <w:t xml:space="preserve">Pinus </w:t>
            </w:r>
            <w:r w:rsidRPr="00162F98">
              <w:rPr>
                <w:rFonts w:ascii="Times New Roman" w:hAnsi="Times New Roman"/>
                <w:b/>
                <w:i/>
                <w:sz w:val="18"/>
                <w:szCs w:val="18"/>
              </w:rPr>
              <w:t>nigra</w:t>
            </w:r>
            <w:r>
              <w:rPr>
                <w:rFonts w:ascii="Times New Roman" w:hAnsi="Times New Roman"/>
                <w:b/>
                <w:i/>
                <w:sz w:val="18"/>
                <w:szCs w:val="18"/>
              </w:rPr>
              <w:t xml:space="preserve"> </w:t>
            </w:r>
            <w:r w:rsidRPr="00162F98">
              <w:rPr>
                <w:rStyle w:val="authorship"/>
                <w:b/>
                <w:bCs/>
                <w:sz w:val="18"/>
                <w:szCs w:val="18"/>
                <w:shd w:val="clear" w:color="auto" w:fill="FFFFFF"/>
              </w:rPr>
              <w:t>J. F. Arnold</w:t>
            </w:r>
          </w:p>
          <w:p w14:paraId="55B237A7" w14:textId="77777777" w:rsidR="00B84BCA" w:rsidRPr="00162F98" w:rsidRDefault="00B84BCA" w:rsidP="00B84BCA">
            <w:pPr>
              <w:spacing w:before="60" w:after="60" w:line="240" w:lineRule="auto"/>
              <w:rPr>
                <w:rFonts w:ascii="Times New Roman" w:hAnsi="Times New Roman"/>
                <w:b/>
                <w:i/>
                <w:color w:val="000000"/>
                <w:sz w:val="18"/>
                <w:szCs w:val="18"/>
              </w:rPr>
            </w:pPr>
            <w:r w:rsidRPr="00162F98">
              <w:rPr>
                <w:rFonts w:ascii="Times New Roman" w:hAnsi="Times New Roman"/>
                <w:i/>
                <w:sz w:val="18"/>
                <w:szCs w:val="18"/>
              </w:rPr>
              <w:t>[</w:t>
            </w:r>
            <w:r w:rsidRPr="00162F98">
              <w:rPr>
                <w:rFonts w:ascii="Times New Roman" w:hAnsi="Times New Roman"/>
                <w:i/>
                <w:color w:val="000000"/>
                <w:sz w:val="18"/>
                <w:szCs w:val="18"/>
              </w:rPr>
              <w:t>Pinus</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nigra</w:t>
            </w:r>
            <w:r w:rsidRPr="00162F98">
              <w:rPr>
                <w:rStyle w:val="apple-converted-space"/>
                <w:rFonts w:ascii="Times New Roman" w:hAnsi="Times New Roman"/>
                <w:sz w:val="18"/>
                <w:szCs w:val="18"/>
                <w:shd w:val="clear" w:color="auto" w:fill="FFFFFF"/>
              </w:rPr>
              <w:t> </w:t>
            </w:r>
            <w:r w:rsidRPr="00162F98">
              <w:rPr>
                <w:rStyle w:val="infraspr"/>
                <w:rFonts w:ascii="Times New Roman" w:hAnsi="Times New Roman"/>
                <w:sz w:val="18"/>
                <w:szCs w:val="18"/>
                <w:shd w:val="clear" w:color="auto" w:fill="FFFFFF"/>
              </w:rPr>
              <w:t>var.</w:t>
            </w:r>
            <w:r w:rsidRPr="00162F98">
              <w:rPr>
                <w:rStyle w:val="name"/>
                <w:rFonts w:ascii="Times New Roman" w:hAnsi="Times New Roman"/>
                <w:i/>
                <w:iCs/>
                <w:sz w:val="18"/>
                <w:szCs w:val="18"/>
                <w:shd w:val="clear" w:color="auto" w:fill="FFFFFF"/>
              </w:rPr>
              <w:t>angustisquama</w:t>
            </w:r>
            <w:r w:rsidRPr="00162F98">
              <w:rPr>
                <w:rStyle w:val="apple-converted-space"/>
                <w:rFonts w:ascii="Times New Roman" w:hAnsi="Times New Roman"/>
                <w:sz w:val="18"/>
                <w:szCs w:val="18"/>
                <w:shd w:val="clear" w:color="auto" w:fill="FFFFFF"/>
              </w:rPr>
              <w:t> </w:t>
            </w:r>
            <w:r w:rsidRPr="00162F98">
              <w:rPr>
                <w:rStyle w:val="authorship"/>
                <w:sz w:val="18"/>
                <w:szCs w:val="18"/>
                <w:shd w:val="clear" w:color="auto" w:fill="FFFFFF"/>
              </w:rPr>
              <w:t>(Willk.) E.Laguna</w:t>
            </w:r>
            <w:r w:rsidRPr="00162F98">
              <w:rPr>
                <w:rFonts w:ascii="Times New Roman" w:hAnsi="Times New Roman"/>
                <w:i/>
                <w:sz w:val="18"/>
                <w:szCs w:val="18"/>
              </w:rPr>
              <w:t>]</w:t>
            </w:r>
          </w:p>
        </w:tc>
        <w:tc>
          <w:tcPr>
            <w:tcW w:w="1417" w:type="dxa"/>
            <w:vAlign w:val="center"/>
          </w:tcPr>
          <w:p w14:paraId="310DEADE" w14:textId="77777777" w:rsidR="00B84BCA" w:rsidRPr="00162F98" w:rsidRDefault="00B84BCA" w:rsidP="00B84BCA">
            <w:pPr>
              <w:spacing w:before="60" w:after="60" w:line="240" w:lineRule="auto"/>
              <w:rPr>
                <w:rFonts w:ascii="Times New Roman" w:hAnsi="Times New Roman"/>
                <w:color w:val="000000"/>
                <w:sz w:val="18"/>
                <w:szCs w:val="18"/>
              </w:rPr>
            </w:pPr>
            <w:r w:rsidRPr="00162F98">
              <w:rPr>
                <w:rFonts w:ascii="Times New Roman" w:hAnsi="Times New Roman"/>
                <w:color w:val="000000"/>
                <w:sz w:val="18"/>
                <w:szCs w:val="18"/>
              </w:rPr>
              <w:t>Karaçam</w:t>
            </w:r>
          </w:p>
        </w:tc>
        <w:tc>
          <w:tcPr>
            <w:tcW w:w="1418" w:type="dxa"/>
            <w:vAlign w:val="center"/>
          </w:tcPr>
          <w:p w14:paraId="7DF8216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Black pine</w:t>
            </w:r>
          </w:p>
        </w:tc>
        <w:tc>
          <w:tcPr>
            <w:tcW w:w="1843" w:type="dxa"/>
            <w:gridSpan w:val="2"/>
            <w:vAlign w:val="center"/>
          </w:tcPr>
          <w:p w14:paraId="3325AB8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Oleorezin</w:t>
            </w:r>
          </w:p>
        </w:tc>
        <w:tc>
          <w:tcPr>
            <w:tcW w:w="1701" w:type="dxa"/>
            <w:vAlign w:val="center"/>
          </w:tcPr>
          <w:p w14:paraId="47324ED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Oleoresin [oleoresina]</w:t>
            </w:r>
          </w:p>
        </w:tc>
        <w:tc>
          <w:tcPr>
            <w:tcW w:w="1135" w:type="dxa"/>
            <w:gridSpan w:val="2"/>
            <w:vAlign w:val="center"/>
          </w:tcPr>
          <w:p w14:paraId="7008083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F300BF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Sadece sakız üretiminde kullanılabilir.</w:t>
            </w:r>
          </w:p>
        </w:tc>
      </w:tr>
      <w:tr w:rsidR="00B84BCA" w:rsidRPr="00162F98" w14:paraId="7641F766" w14:textId="77777777" w:rsidTr="0054110F">
        <w:trPr>
          <w:gridAfter w:val="2"/>
          <w:wAfter w:w="3543" w:type="dxa"/>
          <w:cantSplit/>
          <w:trHeight w:val="340"/>
        </w:trPr>
        <w:tc>
          <w:tcPr>
            <w:tcW w:w="675" w:type="dxa"/>
            <w:vAlign w:val="center"/>
          </w:tcPr>
          <w:p w14:paraId="62A254F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8A35564"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Piper cubeba</w:t>
            </w:r>
            <w:r w:rsidRPr="00162F98">
              <w:rPr>
                <w:rFonts w:ascii="Times New Roman" w:hAnsi="Times New Roman"/>
                <w:b/>
                <w:sz w:val="18"/>
                <w:szCs w:val="18"/>
              </w:rPr>
              <w:t xml:space="preserve"> Bojer</w:t>
            </w:r>
          </w:p>
        </w:tc>
        <w:tc>
          <w:tcPr>
            <w:tcW w:w="1417" w:type="dxa"/>
            <w:vAlign w:val="center"/>
          </w:tcPr>
          <w:p w14:paraId="7D0F8AE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Kebabiye, Kübabe</w:t>
            </w:r>
          </w:p>
        </w:tc>
        <w:tc>
          <w:tcPr>
            <w:tcW w:w="1418" w:type="dxa"/>
            <w:vAlign w:val="center"/>
          </w:tcPr>
          <w:p w14:paraId="584FEAB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Cubeb</w:t>
            </w:r>
          </w:p>
        </w:tc>
        <w:tc>
          <w:tcPr>
            <w:tcW w:w="1843" w:type="dxa"/>
            <w:gridSpan w:val="2"/>
            <w:vAlign w:val="center"/>
          </w:tcPr>
          <w:p w14:paraId="0CECA75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6DDC1F7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30B05C9E"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8DDF66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9B1D2EA" w14:textId="77777777" w:rsidTr="0054110F">
        <w:trPr>
          <w:gridAfter w:val="2"/>
          <w:wAfter w:w="3543" w:type="dxa"/>
          <w:cantSplit/>
          <w:trHeight w:val="749"/>
        </w:trPr>
        <w:tc>
          <w:tcPr>
            <w:tcW w:w="675" w:type="dxa"/>
            <w:vAlign w:val="center"/>
          </w:tcPr>
          <w:p w14:paraId="5BBCF02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A56CC6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Piper longum</w:t>
            </w:r>
            <w:r w:rsidRPr="00162F98">
              <w:rPr>
                <w:rFonts w:ascii="Times New Roman" w:hAnsi="Times New Roman"/>
                <w:b/>
                <w:sz w:val="18"/>
                <w:szCs w:val="18"/>
              </w:rPr>
              <w:t xml:space="preserve"> L.</w:t>
            </w:r>
          </w:p>
          <w:p w14:paraId="6EEBA3D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[Chavica longa</w:t>
            </w:r>
            <w:r w:rsidRPr="00162F98">
              <w:rPr>
                <w:rFonts w:ascii="Times New Roman" w:hAnsi="Times New Roman"/>
                <w:sz w:val="18"/>
                <w:szCs w:val="18"/>
              </w:rPr>
              <w:t xml:space="preserve"> H.Karst.</w:t>
            </w:r>
            <w:r w:rsidRPr="00162F98">
              <w:rPr>
                <w:rFonts w:ascii="Times New Roman" w:hAnsi="Times New Roman"/>
                <w:i/>
                <w:sz w:val="18"/>
                <w:szCs w:val="18"/>
              </w:rPr>
              <w:t>]</w:t>
            </w:r>
          </w:p>
        </w:tc>
        <w:tc>
          <w:tcPr>
            <w:tcW w:w="1417" w:type="dxa"/>
            <w:vAlign w:val="center"/>
          </w:tcPr>
          <w:p w14:paraId="60FA549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Darıfülfül</w:t>
            </w:r>
          </w:p>
        </w:tc>
        <w:tc>
          <w:tcPr>
            <w:tcW w:w="1418" w:type="dxa"/>
            <w:vAlign w:val="center"/>
          </w:tcPr>
          <w:p w14:paraId="7E8BEFB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Long pepper</w:t>
            </w:r>
          </w:p>
        </w:tc>
        <w:tc>
          <w:tcPr>
            <w:tcW w:w="1843" w:type="dxa"/>
            <w:gridSpan w:val="2"/>
            <w:vAlign w:val="center"/>
          </w:tcPr>
          <w:p w14:paraId="5977DE3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669436A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5F015C4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23D6E0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A093826" w14:textId="77777777" w:rsidTr="0054110F">
        <w:trPr>
          <w:gridAfter w:val="2"/>
          <w:wAfter w:w="3543" w:type="dxa"/>
          <w:cantSplit/>
          <w:trHeight w:val="340"/>
        </w:trPr>
        <w:tc>
          <w:tcPr>
            <w:tcW w:w="675" w:type="dxa"/>
            <w:vAlign w:val="center"/>
          </w:tcPr>
          <w:p w14:paraId="55F5177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6926D33"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Piper methysticum</w:t>
            </w:r>
            <w:r w:rsidRPr="00162F98">
              <w:rPr>
                <w:rFonts w:ascii="Times New Roman" w:eastAsia="Times New Roman" w:hAnsi="Times New Roman"/>
                <w:b/>
                <w:sz w:val="18"/>
                <w:szCs w:val="18"/>
                <w:lang w:eastAsia="tr-TR"/>
              </w:rPr>
              <w:t xml:space="preserve"> G.Forst</w:t>
            </w:r>
            <w:r w:rsidRPr="00162F98">
              <w:rPr>
                <w:rFonts w:ascii="Times New Roman" w:eastAsia="Times New Roman" w:hAnsi="Times New Roman"/>
                <w:b/>
                <w:i/>
                <w:sz w:val="18"/>
                <w:szCs w:val="18"/>
                <w:lang w:eastAsia="tr-TR"/>
              </w:rPr>
              <w:t>.</w:t>
            </w:r>
          </w:p>
        </w:tc>
        <w:tc>
          <w:tcPr>
            <w:tcW w:w="1417" w:type="dxa"/>
            <w:vAlign w:val="center"/>
          </w:tcPr>
          <w:p w14:paraId="2A741B1D"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Kava kava</w:t>
            </w:r>
          </w:p>
        </w:tc>
        <w:tc>
          <w:tcPr>
            <w:tcW w:w="1418" w:type="dxa"/>
            <w:vAlign w:val="center"/>
          </w:tcPr>
          <w:p w14:paraId="4340FC5B"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Kava kava</w:t>
            </w:r>
          </w:p>
        </w:tc>
        <w:tc>
          <w:tcPr>
            <w:tcW w:w="1843" w:type="dxa"/>
            <w:gridSpan w:val="2"/>
            <w:vAlign w:val="center"/>
          </w:tcPr>
          <w:p w14:paraId="2F1DFA37"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Rizom</w:t>
            </w:r>
          </w:p>
        </w:tc>
        <w:tc>
          <w:tcPr>
            <w:tcW w:w="1701" w:type="dxa"/>
            <w:vAlign w:val="center"/>
          </w:tcPr>
          <w:p w14:paraId="2C14CA9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Rhizome [rhizoma]</w:t>
            </w:r>
          </w:p>
        </w:tc>
        <w:tc>
          <w:tcPr>
            <w:tcW w:w="1135" w:type="dxa"/>
            <w:gridSpan w:val="2"/>
            <w:vAlign w:val="center"/>
          </w:tcPr>
          <w:p w14:paraId="34AC44E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4FDBB05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23A82D9" w14:textId="77777777" w:rsidTr="0054110F">
        <w:trPr>
          <w:gridAfter w:val="2"/>
          <w:wAfter w:w="3543" w:type="dxa"/>
          <w:cantSplit/>
          <w:trHeight w:val="340"/>
        </w:trPr>
        <w:tc>
          <w:tcPr>
            <w:tcW w:w="675" w:type="dxa"/>
            <w:vAlign w:val="center"/>
          </w:tcPr>
          <w:p w14:paraId="0EBBE04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897A86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Piper nigrum</w:t>
            </w:r>
            <w:r w:rsidRPr="00162F98">
              <w:rPr>
                <w:rFonts w:ascii="Times New Roman" w:hAnsi="Times New Roman"/>
                <w:b/>
                <w:sz w:val="18"/>
                <w:szCs w:val="18"/>
              </w:rPr>
              <w:t xml:space="preserve"> L.</w:t>
            </w:r>
          </w:p>
          <w:p w14:paraId="4D257D5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[Muldera multinervis </w:t>
            </w:r>
            <w:r w:rsidRPr="00162F98">
              <w:rPr>
                <w:rFonts w:ascii="Times New Roman" w:hAnsi="Times New Roman"/>
                <w:sz w:val="18"/>
                <w:szCs w:val="18"/>
              </w:rPr>
              <w:t>Miq.</w:t>
            </w:r>
            <w:r w:rsidRPr="00162F98">
              <w:rPr>
                <w:rFonts w:ascii="Times New Roman" w:hAnsi="Times New Roman"/>
                <w:i/>
                <w:sz w:val="18"/>
                <w:szCs w:val="18"/>
              </w:rPr>
              <w:t>]</w:t>
            </w:r>
          </w:p>
        </w:tc>
        <w:tc>
          <w:tcPr>
            <w:tcW w:w="1417" w:type="dxa"/>
            <w:vAlign w:val="center"/>
          </w:tcPr>
          <w:p w14:paraId="32467CB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Karabiber</w:t>
            </w:r>
          </w:p>
        </w:tc>
        <w:tc>
          <w:tcPr>
            <w:tcW w:w="1418" w:type="dxa"/>
            <w:vAlign w:val="center"/>
          </w:tcPr>
          <w:p w14:paraId="552AAFC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Pepper</w:t>
            </w:r>
          </w:p>
        </w:tc>
        <w:tc>
          <w:tcPr>
            <w:tcW w:w="1843" w:type="dxa"/>
            <w:gridSpan w:val="2"/>
            <w:vAlign w:val="center"/>
          </w:tcPr>
          <w:p w14:paraId="61A71DF8"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Meyve</w:t>
            </w:r>
          </w:p>
        </w:tc>
        <w:tc>
          <w:tcPr>
            <w:tcW w:w="1701" w:type="dxa"/>
            <w:vAlign w:val="center"/>
          </w:tcPr>
          <w:p w14:paraId="63358C6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18585F6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150C24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EAAB6A8" w14:textId="77777777" w:rsidTr="0054110F">
        <w:trPr>
          <w:gridAfter w:val="2"/>
          <w:wAfter w:w="3543" w:type="dxa"/>
          <w:cantSplit/>
          <w:trHeight w:val="340"/>
        </w:trPr>
        <w:tc>
          <w:tcPr>
            <w:tcW w:w="675" w:type="dxa"/>
            <w:vAlign w:val="center"/>
          </w:tcPr>
          <w:p w14:paraId="79BAA33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8151DED" w14:textId="77777777" w:rsidR="00B84BCA" w:rsidRPr="00AE71CB" w:rsidRDefault="00B84BCA" w:rsidP="00B84BCA">
            <w:pPr>
              <w:spacing w:before="60" w:after="60" w:line="240" w:lineRule="auto"/>
              <w:rPr>
                <w:rFonts w:ascii="Times New Roman" w:hAnsi="Times New Roman"/>
                <w:b/>
                <w:sz w:val="18"/>
                <w:szCs w:val="18"/>
              </w:rPr>
            </w:pPr>
            <w:r w:rsidRPr="00AE71CB">
              <w:rPr>
                <w:rFonts w:ascii="Times New Roman" w:hAnsi="Times New Roman"/>
                <w:b/>
                <w:i/>
                <w:sz w:val="18"/>
                <w:szCs w:val="18"/>
              </w:rPr>
              <w:t>Pistacia lentiscus</w:t>
            </w:r>
            <w:r w:rsidRPr="00AE71CB">
              <w:rPr>
                <w:rFonts w:ascii="Times New Roman" w:hAnsi="Times New Roman"/>
                <w:b/>
                <w:sz w:val="18"/>
                <w:szCs w:val="18"/>
              </w:rPr>
              <w:t xml:space="preserve"> L.</w:t>
            </w:r>
          </w:p>
          <w:p w14:paraId="2D29BA95" w14:textId="77777777" w:rsidR="00B84BCA" w:rsidRPr="00AE71CB" w:rsidRDefault="00B84BCA" w:rsidP="00B84BCA">
            <w:pPr>
              <w:spacing w:before="60" w:after="60" w:line="240" w:lineRule="auto"/>
              <w:rPr>
                <w:rFonts w:ascii="Times New Roman" w:hAnsi="Times New Roman"/>
                <w:b/>
                <w:sz w:val="18"/>
                <w:szCs w:val="18"/>
              </w:rPr>
            </w:pPr>
            <w:r w:rsidRPr="00AE71CB">
              <w:rPr>
                <w:rFonts w:ascii="Times New Roman" w:hAnsi="Times New Roman"/>
                <w:i/>
                <w:sz w:val="18"/>
                <w:szCs w:val="18"/>
              </w:rPr>
              <w:t>[</w:t>
            </w:r>
            <w:r w:rsidRPr="00AE71CB">
              <w:rPr>
                <w:rFonts w:ascii="Times New Roman" w:hAnsi="Times New Roman"/>
                <w:i/>
                <w:iCs/>
                <w:sz w:val="18"/>
                <w:szCs w:val="18"/>
              </w:rPr>
              <w:t>Terebinthus</w:t>
            </w:r>
            <w:r w:rsidRPr="00AE71CB">
              <w:rPr>
                <w:rFonts w:ascii="Times New Roman" w:hAnsi="Times New Roman"/>
                <w:i/>
                <w:sz w:val="18"/>
                <w:szCs w:val="18"/>
              </w:rPr>
              <w:t xml:space="preserve"> lentiscus</w:t>
            </w:r>
            <w:r w:rsidRPr="00AE71CB">
              <w:rPr>
                <w:rFonts w:ascii="Times New Roman" w:hAnsi="Times New Roman"/>
                <w:sz w:val="18"/>
                <w:szCs w:val="18"/>
              </w:rPr>
              <w:t xml:space="preserve"> (L.) Moench, </w:t>
            </w:r>
            <w:r w:rsidRPr="00AE71CB">
              <w:rPr>
                <w:rFonts w:ascii="Times New Roman" w:hAnsi="Times New Roman"/>
                <w:i/>
                <w:sz w:val="18"/>
                <w:szCs w:val="18"/>
              </w:rPr>
              <w:t xml:space="preserve">Lentiscus vulgaris </w:t>
            </w:r>
            <w:r w:rsidRPr="00AE71CB">
              <w:rPr>
                <w:rFonts w:ascii="Times New Roman" w:hAnsi="Times New Roman"/>
                <w:sz w:val="18"/>
                <w:szCs w:val="18"/>
              </w:rPr>
              <w:t>Fourr.</w:t>
            </w:r>
            <w:r w:rsidRPr="00AE71CB">
              <w:rPr>
                <w:rFonts w:ascii="Times New Roman" w:hAnsi="Times New Roman"/>
                <w:i/>
                <w:sz w:val="18"/>
                <w:szCs w:val="18"/>
              </w:rPr>
              <w:t>]</w:t>
            </w:r>
          </w:p>
        </w:tc>
        <w:tc>
          <w:tcPr>
            <w:tcW w:w="1417" w:type="dxa"/>
            <w:vAlign w:val="center"/>
          </w:tcPr>
          <w:p w14:paraId="34E7A36C"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 xml:space="preserve">Sakız,         </w:t>
            </w:r>
            <w:r w:rsidRPr="00AE71CB">
              <w:rPr>
                <w:rFonts w:ascii="Times New Roman" w:hAnsi="Times New Roman"/>
                <w:color w:val="000000"/>
                <w:sz w:val="18"/>
                <w:szCs w:val="18"/>
              </w:rPr>
              <w:t>Damla sakızı</w:t>
            </w:r>
          </w:p>
        </w:tc>
        <w:tc>
          <w:tcPr>
            <w:tcW w:w="1418" w:type="dxa"/>
            <w:vAlign w:val="center"/>
          </w:tcPr>
          <w:p w14:paraId="3575300A"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Mastic tree</w:t>
            </w:r>
          </w:p>
        </w:tc>
        <w:tc>
          <w:tcPr>
            <w:tcW w:w="1843" w:type="dxa"/>
            <w:gridSpan w:val="2"/>
            <w:vAlign w:val="center"/>
          </w:tcPr>
          <w:p w14:paraId="6BC0C63F"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Oleorezin (masteki, damla sakızı)</w:t>
            </w:r>
          </w:p>
        </w:tc>
        <w:tc>
          <w:tcPr>
            <w:tcW w:w="1701" w:type="dxa"/>
            <w:vAlign w:val="center"/>
          </w:tcPr>
          <w:p w14:paraId="5D825E30"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Oleoresin (mastic) [oleoresina]</w:t>
            </w:r>
          </w:p>
        </w:tc>
        <w:tc>
          <w:tcPr>
            <w:tcW w:w="1135" w:type="dxa"/>
            <w:gridSpan w:val="2"/>
            <w:vAlign w:val="center"/>
          </w:tcPr>
          <w:p w14:paraId="6D6448A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B441A1E" w14:textId="77777777" w:rsidR="00B84BCA" w:rsidRPr="009D4840" w:rsidRDefault="00B84BCA" w:rsidP="00B84BCA">
            <w:pPr>
              <w:tabs>
                <w:tab w:val="left" w:pos="567"/>
              </w:tabs>
              <w:spacing w:before="60" w:after="60" w:line="240" w:lineRule="auto"/>
              <w:rPr>
                <w:rFonts w:ascii="Times New Roman" w:eastAsia="Times New Roman" w:hAnsi="Times New Roman"/>
                <w:bCs/>
                <w:color w:val="00B050"/>
                <w:sz w:val="18"/>
                <w:szCs w:val="18"/>
                <w:lang w:eastAsia="tr-TR"/>
              </w:rPr>
            </w:pPr>
          </w:p>
        </w:tc>
      </w:tr>
      <w:tr w:rsidR="00B84BCA" w:rsidRPr="00162F98" w14:paraId="6F9FC5FC" w14:textId="77777777" w:rsidTr="0054110F">
        <w:trPr>
          <w:gridAfter w:val="2"/>
          <w:wAfter w:w="3543" w:type="dxa"/>
          <w:cantSplit/>
          <w:trHeight w:val="340"/>
        </w:trPr>
        <w:tc>
          <w:tcPr>
            <w:tcW w:w="675" w:type="dxa"/>
            <w:vAlign w:val="center"/>
          </w:tcPr>
          <w:p w14:paraId="362E28F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3E76993" w14:textId="77777777" w:rsidR="00B84BCA" w:rsidRPr="00AE71CB" w:rsidRDefault="00B84BCA" w:rsidP="00B84BCA">
            <w:pPr>
              <w:spacing w:before="60" w:after="60" w:line="240" w:lineRule="auto"/>
              <w:rPr>
                <w:rFonts w:ascii="Times New Roman" w:hAnsi="Times New Roman"/>
                <w:b/>
                <w:sz w:val="18"/>
                <w:szCs w:val="18"/>
              </w:rPr>
            </w:pPr>
            <w:r w:rsidRPr="00AE71CB">
              <w:rPr>
                <w:rFonts w:ascii="Times New Roman" w:hAnsi="Times New Roman"/>
                <w:b/>
                <w:i/>
                <w:sz w:val="18"/>
                <w:szCs w:val="18"/>
              </w:rPr>
              <w:t>Pistacia terebinthus</w:t>
            </w:r>
            <w:r w:rsidRPr="00AE71CB">
              <w:rPr>
                <w:rFonts w:ascii="Times New Roman" w:hAnsi="Times New Roman"/>
                <w:b/>
                <w:sz w:val="18"/>
                <w:szCs w:val="18"/>
              </w:rPr>
              <w:t xml:space="preserve"> L.</w:t>
            </w:r>
          </w:p>
          <w:p w14:paraId="7FC9E2F2" w14:textId="77777777" w:rsidR="00B84BCA" w:rsidRPr="00AE71CB" w:rsidRDefault="00B84BCA" w:rsidP="00B84BCA">
            <w:pPr>
              <w:spacing w:before="60" w:after="60" w:line="240" w:lineRule="auto"/>
              <w:rPr>
                <w:rFonts w:ascii="Times New Roman" w:hAnsi="Times New Roman"/>
                <w:b/>
                <w:sz w:val="18"/>
                <w:szCs w:val="18"/>
              </w:rPr>
            </w:pPr>
            <w:r w:rsidRPr="00AE71CB">
              <w:rPr>
                <w:rFonts w:ascii="Times New Roman" w:hAnsi="Times New Roman"/>
                <w:i/>
                <w:sz w:val="18"/>
                <w:szCs w:val="18"/>
              </w:rPr>
              <w:t>[</w:t>
            </w:r>
            <w:r w:rsidRPr="00AE71CB">
              <w:rPr>
                <w:rFonts w:ascii="Times New Roman" w:hAnsi="Times New Roman"/>
                <w:i/>
                <w:iCs/>
                <w:sz w:val="18"/>
                <w:szCs w:val="18"/>
              </w:rPr>
              <w:t xml:space="preserve">Terebinthus communis </w:t>
            </w:r>
            <w:r w:rsidRPr="00AE71CB">
              <w:rPr>
                <w:rFonts w:ascii="Times New Roman" w:hAnsi="Times New Roman"/>
                <w:sz w:val="18"/>
                <w:szCs w:val="18"/>
              </w:rPr>
              <w:t>Dum.Cours.</w:t>
            </w:r>
            <w:r w:rsidRPr="00AE71CB">
              <w:rPr>
                <w:rFonts w:ascii="Times New Roman" w:hAnsi="Times New Roman"/>
                <w:i/>
                <w:sz w:val="18"/>
                <w:szCs w:val="18"/>
              </w:rPr>
              <w:t>]</w:t>
            </w:r>
          </w:p>
        </w:tc>
        <w:tc>
          <w:tcPr>
            <w:tcW w:w="1417" w:type="dxa"/>
            <w:vAlign w:val="center"/>
          </w:tcPr>
          <w:p w14:paraId="7F14671B"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Menengiç, Çitlembik, çedene</w:t>
            </w:r>
          </w:p>
        </w:tc>
        <w:tc>
          <w:tcPr>
            <w:tcW w:w="1418" w:type="dxa"/>
            <w:vAlign w:val="center"/>
          </w:tcPr>
          <w:p w14:paraId="4CC46720"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Terebinth tree</w:t>
            </w:r>
          </w:p>
        </w:tc>
        <w:tc>
          <w:tcPr>
            <w:tcW w:w="1843" w:type="dxa"/>
            <w:gridSpan w:val="2"/>
            <w:vAlign w:val="center"/>
          </w:tcPr>
          <w:p w14:paraId="25B51B41"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Tohum</w:t>
            </w:r>
          </w:p>
        </w:tc>
        <w:tc>
          <w:tcPr>
            <w:tcW w:w="1701" w:type="dxa"/>
            <w:vAlign w:val="center"/>
          </w:tcPr>
          <w:p w14:paraId="2FE36448"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Fruit [fructus]</w:t>
            </w:r>
          </w:p>
        </w:tc>
        <w:tc>
          <w:tcPr>
            <w:tcW w:w="1135" w:type="dxa"/>
            <w:gridSpan w:val="2"/>
            <w:vAlign w:val="center"/>
          </w:tcPr>
          <w:p w14:paraId="418AE59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895A320" w14:textId="77777777" w:rsidR="00B84BCA" w:rsidRPr="009D4840" w:rsidRDefault="00B84BCA" w:rsidP="00B84BCA">
            <w:pPr>
              <w:tabs>
                <w:tab w:val="left" w:pos="567"/>
              </w:tabs>
              <w:spacing w:before="60" w:after="60" w:line="240" w:lineRule="auto"/>
              <w:rPr>
                <w:rFonts w:ascii="Times New Roman" w:eastAsia="Times New Roman" w:hAnsi="Times New Roman"/>
                <w:bCs/>
                <w:color w:val="00B050"/>
                <w:sz w:val="18"/>
                <w:szCs w:val="18"/>
                <w:lang w:eastAsia="tr-TR"/>
              </w:rPr>
            </w:pPr>
          </w:p>
        </w:tc>
      </w:tr>
      <w:tr w:rsidR="00B84BCA" w:rsidRPr="00162F98" w14:paraId="7BFC5E00" w14:textId="77777777" w:rsidTr="0054110F">
        <w:trPr>
          <w:gridAfter w:val="2"/>
          <w:wAfter w:w="3543" w:type="dxa"/>
          <w:cantSplit/>
          <w:trHeight w:val="583"/>
        </w:trPr>
        <w:tc>
          <w:tcPr>
            <w:tcW w:w="675" w:type="dxa"/>
            <w:vAlign w:val="center"/>
          </w:tcPr>
          <w:p w14:paraId="5F7B39B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5616A43" w14:textId="77777777" w:rsidR="00B84BCA" w:rsidRPr="00AE71CB" w:rsidRDefault="00B84BCA" w:rsidP="00B84BCA">
            <w:pPr>
              <w:spacing w:before="60" w:after="60" w:line="240" w:lineRule="auto"/>
              <w:rPr>
                <w:rFonts w:ascii="Times New Roman" w:hAnsi="Times New Roman"/>
                <w:b/>
                <w:sz w:val="18"/>
                <w:szCs w:val="18"/>
              </w:rPr>
            </w:pPr>
            <w:r w:rsidRPr="00AE71CB">
              <w:rPr>
                <w:rFonts w:ascii="Times New Roman" w:hAnsi="Times New Roman"/>
                <w:b/>
                <w:i/>
                <w:sz w:val="18"/>
                <w:szCs w:val="18"/>
              </w:rPr>
              <w:t>Pistacia vera</w:t>
            </w:r>
            <w:r w:rsidRPr="00AE71CB">
              <w:rPr>
                <w:rFonts w:ascii="Times New Roman" w:hAnsi="Times New Roman"/>
                <w:b/>
                <w:sz w:val="18"/>
                <w:szCs w:val="18"/>
              </w:rPr>
              <w:t xml:space="preserve"> L.</w:t>
            </w:r>
          </w:p>
        </w:tc>
        <w:tc>
          <w:tcPr>
            <w:tcW w:w="1417" w:type="dxa"/>
            <w:vAlign w:val="center"/>
          </w:tcPr>
          <w:p w14:paraId="553644D6"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Antep fıstığı</w:t>
            </w:r>
          </w:p>
        </w:tc>
        <w:tc>
          <w:tcPr>
            <w:tcW w:w="1418" w:type="dxa"/>
            <w:vAlign w:val="center"/>
          </w:tcPr>
          <w:p w14:paraId="1DFB9DEF"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Pistachio</w:t>
            </w:r>
          </w:p>
        </w:tc>
        <w:tc>
          <w:tcPr>
            <w:tcW w:w="1843" w:type="dxa"/>
            <w:gridSpan w:val="2"/>
            <w:vAlign w:val="center"/>
          </w:tcPr>
          <w:p w14:paraId="58E6ABA5"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Tohum</w:t>
            </w:r>
          </w:p>
        </w:tc>
        <w:tc>
          <w:tcPr>
            <w:tcW w:w="1701" w:type="dxa"/>
            <w:vAlign w:val="center"/>
          </w:tcPr>
          <w:p w14:paraId="2453C045"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Seed [semen]</w:t>
            </w:r>
          </w:p>
        </w:tc>
        <w:tc>
          <w:tcPr>
            <w:tcW w:w="1135" w:type="dxa"/>
            <w:gridSpan w:val="2"/>
            <w:vAlign w:val="center"/>
          </w:tcPr>
          <w:p w14:paraId="3C03DD0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B44083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1007C7E" w14:textId="77777777" w:rsidTr="0054110F">
        <w:trPr>
          <w:gridAfter w:val="2"/>
          <w:wAfter w:w="3543" w:type="dxa"/>
          <w:cantSplit/>
          <w:trHeight w:val="340"/>
        </w:trPr>
        <w:tc>
          <w:tcPr>
            <w:tcW w:w="675" w:type="dxa"/>
            <w:vAlign w:val="center"/>
          </w:tcPr>
          <w:p w14:paraId="1BAF2A6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9FA636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Plantago lanceolata</w:t>
            </w:r>
            <w:r w:rsidRPr="00162F98">
              <w:rPr>
                <w:rFonts w:ascii="Times New Roman" w:hAnsi="Times New Roman"/>
                <w:b/>
                <w:sz w:val="18"/>
                <w:szCs w:val="18"/>
              </w:rPr>
              <w:t xml:space="preserve"> L.</w:t>
            </w:r>
          </w:p>
          <w:p w14:paraId="05C3F974"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[Arnoglossum lanceolatum </w:t>
            </w:r>
            <w:r w:rsidRPr="00162F98">
              <w:rPr>
                <w:rFonts w:ascii="Times New Roman" w:hAnsi="Times New Roman"/>
                <w:sz w:val="18"/>
                <w:szCs w:val="18"/>
              </w:rPr>
              <w:t>(L.) Gray</w:t>
            </w:r>
            <w:r w:rsidRPr="00162F98">
              <w:rPr>
                <w:rFonts w:ascii="Times New Roman" w:hAnsi="Times New Roman"/>
                <w:i/>
                <w:sz w:val="18"/>
                <w:szCs w:val="18"/>
              </w:rPr>
              <w:t>]</w:t>
            </w:r>
          </w:p>
        </w:tc>
        <w:tc>
          <w:tcPr>
            <w:tcW w:w="1417" w:type="dxa"/>
            <w:vAlign w:val="center"/>
          </w:tcPr>
          <w:p w14:paraId="4A458FD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Sinirliot, Damarotu</w:t>
            </w:r>
          </w:p>
        </w:tc>
        <w:tc>
          <w:tcPr>
            <w:tcW w:w="1418" w:type="dxa"/>
            <w:vAlign w:val="center"/>
          </w:tcPr>
          <w:p w14:paraId="69ACD80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Plantain</w:t>
            </w:r>
          </w:p>
        </w:tc>
        <w:tc>
          <w:tcPr>
            <w:tcW w:w="1843" w:type="dxa"/>
            <w:gridSpan w:val="2"/>
            <w:vAlign w:val="center"/>
          </w:tcPr>
          <w:p w14:paraId="26E7FD4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2CEC4EE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009AEF8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2E39CB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2FC6863" w14:textId="77777777" w:rsidTr="0054110F">
        <w:trPr>
          <w:gridAfter w:val="2"/>
          <w:wAfter w:w="3543" w:type="dxa"/>
          <w:cantSplit/>
          <w:trHeight w:val="340"/>
        </w:trPr>
        <w:tc>
          <w:tcPr>
            <w:tcW w:w="675" w:type="dxa"/>
            <w:vAlign w:val="center"/>
          </w:tcPr>
          <w:p w14:paraId="0AB4A27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EC8E3D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Plantago major</w:t>
            </w:r>
            <w:r w:rsidRPr="00162F98">
              <w:rPr>
                <w:rFonts w:ascii="Times New Roman" w:hAnsi="Times New Roman"/>
                <w:b/>
                <w:sz w:val="18"/>
                <w:szCs w:val="18"/>
              </w:rPr>
              <w:t xml:space="preserve"> L.</w:t>
            </w:r>
          </w:p>
          <w:p w14:paraId="0BDA11E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[Plantago borysthenica </w:t>
            </w:r>
            <w:r w:rsidRPr="00162F98">
              <w:rPr>
                <w:rFonts w:ascii="Times New Roman" w:hAnsi="Times New Roman"/>
                <w:sz w:val="18"/>
                <w:szCs w:val="18"/>
              </w:rPr>
              <w:t>Wissjul.</w:t>
            </w:r>
            <w:r w:rsidRPr="00162F98">
              <w:rPr>
                <w:rFonts w:ascii="Times New Roman" w:hAnsi="Times New Roman"/>
                <w:i/>
                <w:sz w:val="18"/>
                <w:szCs w:val="18"/>
              </w:rPr>
              <w:t>]</w:t>
            </w:r>
          </w:p>
        </w:tc>
        <w:tc>
          <w:tcPr>
            <w:tcW w:w="1417" w:type="dxa"/>
            <w:vAlign w:val="center"/>
          </w:tcPr>
          <w:p w14:paraId="47ECA14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Sinirliot, Damarotu</w:t>
            </w:r>
          </w:p>
        </w:tc>
        <w:tc>
          <w:tcPr>
            <w:tcW w:w="1418" w:type="dxa"/>
            <w:vAlign w:val="center"/>
          </w:tcPr>
          <w:p w14:paraId="5BF4180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Plantain</w:t>
            </w:r>
          </w:p>
        </w:tc>
        <w:tc>
          <w:tcPr>
            <w:tcW w:w="1843" w:type="dxa"/>
            <w:gridSpan w:val="2"/>
            <w:vAlign w:val="center"/>
          </w:tcPr>
          <w:p w14:paraId="3E49B7D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2D1E153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620803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7E4E39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D987BF8" w14:textId="77777777" w:rsidTr="0054110F">
        <w:trPr>
          <w:gridAfter w:val="2"/>
          <w:wAfter w:w="3543" w:type="dxa"/>
          <w:cantSplit/>
          <w:trHeight w:val="340"/>
        </w:trPr>
        <w:tc>
          <w:tcPr>
            <w:tcW w:w="675" w:type="dxa"/>
            <w:vAlign w:val="center"/>
          </w:tcPr>
          <w:p w14:paraId="283D3E7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092EE7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Plantago ovata</w:t>
            </w:r>
            <w:r w:rsidRPr="00162F98">
              <w:rPr>
                <w:rFonts w:ascii="Times New Roman" w:hAnsi="Times New Roman"/>
                <w:b/>
                <w:sz w:val="18"/>
                <w:szCs w:val="18"/>
              </w:rPr>
              <w:t xml:space="preserve"> L.</w:t>
            </w:r>
          </w:p>
          <w:p w14:paraId="2FD25C43"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 xml:space="preserve">[Plantago ispaghula </w:t>
            </w:r>
            <w:r w:rsidRPr="00162F98">
              <w:rPr>
                <w:rFonts w:ascii="Times New Roman" w:hAnsi="Times New Roman"/>
                <w:sz w:val="18"/>
                <w:szCs w:val="18"/>
              </w:rPr>
              <w:t>Roxb. ex Fleming</w:t>
            </w:r>
            <w:r w:rsidRPr="00162F98">
              <w:rPr>
                <w:rFonts w:ascii="Times New Roman" w:hAnsi="Times New Roman"/>
                <w:i/>
                <w:sz w:val="18"/>
                <w:szCs w:val="18"/>
              </w:rPr>
              <w:t>]</w:t>
            </w:r>
          </w:p>
        </w:tc>
        <w:tc>
          <w:tcPr>
            <w:tcW w:w="1417" w:type="dxa"/>
            <w:vAlign w:val="center"/>
          </w:tcPr>
          <w:p w14:paraId="342A4FC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Karnıyarık otu</w:t>
            </w:r>
          </w:p>
        </w:tc>
        <w:tc>
          <w:tcPr>
            <w:tcW w:w="1418" w:type="dxa"/>
            <w:vAlign w:val="center"/>
          </w:tcPr>
          <w:p w14:paraId="5644670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Blond psyllum</w:t>
            </w:r>
          </w:p>
        </w:tc>
        <w:tc>
          <w:tcPr>
            <w:tcW w:w="1843" w:type="dxa"/>
            <w:gridSpan w:val="2"/>
            <w:vAlign w:val="center"/>
          </w:tcPr>
          <w:p w14:paraId="1931658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 kabuğu</w:t>
            </w:r>
          </w:p>
        </w:tc>
        <w:tc>
          <w:tcPr>
            <w:tcW w:w="1701" w:type="dxa"/>
            <w:vAlign w:val="center"/>
          </w:tcPr>
          <w:p w14:paraId="17112B7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Husk [testa]</w:t>
            </w:r>
          </w:p>
        </w:tc>
        <w:tc>
          <w:tcPr>
            <w:tcW w:w="1135" w:type="dxa"/>
            <w:gridSpan w:val="2"/>
            <w:vAlign w:val="center"/>
          </w:tcPr>
          <w:p w14:paraId="08BE116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EAEA90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2C78DFF" w14:textId="77777777" w:rsidTr="0054110F">
        <w:trPr>
          <w:gridAfter w:val="2"/>
          <w:wAfter w:w="3543" w:type="dxa"/>
          <w:cantSplit/>
          <w:trHeight w:val="340"/>
        </w:trPr>
        <w:tc>
          <w:tcPr>
            <w:tcW w:w="675" w:type="dxa"/>
            <w:vMerge w:val="restart"/>
            <w:vAlign w:val="center"/>
          </w:tcPr>
          <w:p w14:paraId="2DD8929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687B845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Plantago psyllium</w:t>
            </w:r>
            <w:r w:rsidRPr="00162F98">
              <w:rPr>
                <w:rFonts w:ascii="Times New Roman" w:hAnsi="Times New Roman"/>
                <w:b/>
                <w:sz w:val="18"/>
                <w:szCs w:val="18"/>
              </w:rPr>
              <w:t xml:space="preserve"> L.</w:t>
            </w:r>
          </w:p>
          <w:p w14:paraId="6591CCC2"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[Plantago indica</w:t>
            </w:r>
            <w:r w:rsidRPr="00162F98">
              <w:rPr>
                <w:rFonts w:ascii="Times New Roman" w:hAnsi="Times New Roman"/>
                <w:sz w:val="18"/>
                <w:szCs w:val="18"/>
              </w:rPr>
              <w:t xml:space="preserve"> L.,</w:t>
            </w:r>
            <w:r>
              <w:rPr>
                <w:rFonts w:ascii="Times New Roman" w:hAnsi="Times New Roman"/>
                <w:sz w:val="18"/>
                <w:szCs w:val="18"/>
              </w:rPr>
              <w:t xml:space="preserve">                </w:t>
            </w:r>
            <w:r w:rsidRPr="00162F98">
              <w:rPr>
                <w:rFonts w:ascii="Times New Roman" w:hAnsi="Times New Roman"/>
                <w:i/>
                <w:sz w:val="18"/>
                <w:szCs w:val="18"/>
              </w:rPr>
              <w:t xml:space="preserve">Plantago afra </w:t>
            </w:r>
            <w:r w:rsidRPr="00162F98">
              <w:rPr>
                <w:rFonts w:ascii="Times New Roman" w:hAnsi="Times New Roman"/>
                <w:sz w:val="18"/>
                <w:szCs w:val="18"/>
              </w:rPr>
              <w:t>L.</w:t>
            </w:r>
            <w:r w:rsidRPr="00162F98">
              <w:rPr>
                <w:rFonts w:ascii="Times New Roman" w:hAnsi="Times New Roman"/>
                <w:i/>
                <w:sz w:val="18"/>
                <w:szCs w:val="18"/>
              </w:rPr>
              <w:t>]</w:t>
            </w:r>
          </w:p>
        </w:tc>
        <w:tc>
          <w:tcPr>
            <w:tcW w:w="1417" w:type="dxa"/>
            <w:vMerge w:val="restart"/>
            <w:vAlign w:val="center"/>
          </w:tcPr>
          <w:p w14:paraId="25691AA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Karnıyarık otu</w:t>
            </w:r>
          </w:p>
        </w:tc>
        <w:tc>
          <w:tcPr>
            <w:tcW w:w="1418" w:type="dxa"/>
            <w:vMerge w:val="restart"/>
            <w:vAlign w:val="center"/>
          </w:tcPr>
          <w:p w14:paraId="4C311D6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Fleawort</w:t>
            </w:r>
          </w:p>
        </w:tc>
        <w:tc>
          <w:tcPr>
            <w:tcW w:w="1843" w:type="dxa"/>
            <w:gridSpan w:val="2"/>
            <w:vAlign w:val="center"/>
          </w:tcPr>
          <w:p w14:paraId="134238B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w:t>
            </w:r>
          </w:p>
        </w:tc>
        <w:tc>
          <w:tcPr>
            <w:tcW w:w="1701" w:type="dxa"/>
            <w:vAlign w:val="center"/>
          </w:tcPr>
          <w:p w14:paraId="6E856ED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0FFACD3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3A02C1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1D56BD8" w14:textId="77777777" w:rsidTr="0054110F">
        <w:trPr>
          <w:gridAfter w:val="2"/>
          <w:wAfter w:w="3543" w:type="dxa"/>
          <w:cantSplit/>
          <w:trHeight w:val="340"/>
        </w:trPr>
        <w:tc>
          <w:tcPr>
            <w:tcW w:w="675" w:type="dxa"/>
            <w:vMerge/>
            <w:vAlign w:val="center"/>
          </w:tcPr>
          <w:p w14:paraId="4C9F593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82E43D6"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41ED2CB4"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42D8C590"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11200CC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 kabuğu</w:t>
            </w:r>
          </w:p>
        </w:tc>
        <w:tc>
          <w:tcPr>
            <w:tcW w:w="1701" w:type="dxa"/>
            <w:vAlign w:val="center"/>
          </w:tcPr>
          <w:p w14:paraId="1597754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Husk [testa]</w:t>
            </w:r>
          </w:p>
        </w:tc>
        <w:tc>
          <w:tcPr>
            <w:tcW w:w="1135" w:type="dxa"/>
            <w:gridSpan w:val="2"/>
            <w:vAlign w:val="center"/>
          </w:tcPr>
          <w:p w14:paraId="6E7BF598"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489B44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3E67593" w14:textId="77777777" w:rsidTr="0054110F">
        <w:trPr>
          <w:gridAfter w:val="2"/>
          <w:wAfter w:w="3543" w:type="dxa"/>
          <w:cantSplit/>
          <w:trHeight w:val="340"/>
        </w:trPr>
        <w:tc>
          <w:tcPr>
            <w:tcW w:w="675" w:type="dxa"/>
            <w:vMerge w:val="restart"/>
            <w:vAlign w:val="center"/>
          </w:tcPr>
          <w:p w14:paraId="039720D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7D312F2"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 xml:space="preserve">Podophyllum </w:t>
            </w:r>
            <w:r w:rsidRPr="00162F98">
              <w:rPr>
                <w:rFonts w:ascii="Times New Roman" w:eastAsia="Times New Roman" w:hAnsi="Times New Roman"/>
                <w:b/>
                <w:bCs/>
                <w:sz w:val="18"/>
                <w:szCs w:val="18"/>
                <w:lang w:eastAsia="tr-TR"/>
              </w:rPr>
              <w:t>sp.</w:t>
            </w:r>
          </w:p>
        </w:tc>
        <w:tc>
          <w:tcPr>
            <w:tcW w:w="1417" w:type="dxa"/>
            <w:vMerge w:val="restart"/>
            <w:vAlign w:val="center"/>
          </w:tcPr>
          <w:p w14:paraId="578AB50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Podofilum</w:t>
            </w:r>
          </w:p>
        </w:tc>
        <w:tc>
          <w:tcPr>
            <w:tcW w:w="1418" w:type="dxa"/>
            <w:vMerge w:val="restart"/>
            <w:vAlign w:val="center"/>
          </w:tcPr>
          <w:p w14:paraId="7F4F31E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American mandrake</w:t>
            </w:r>
          </w:p>
        </w:tc>
        <w:tc>
          <w:tcPr>
            <w:tcW w:w="1843" w:type="dxa"/>
            <w:gridSpan w:val="2"/>
            <w:vAlign w:val="center"/>
          </w:tcPr>
          <w:p w14:paraId="1C39F70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76C7BE6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67E09251"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2D5A150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AE237EF" w14:textId="77777777" w:rsidTr="0054110F">
        <w:trPr>
          <w:gridAfter w:val="2"/>
          <w:wAfter w:w="3543" w:type="dxa"/>
          <w:cantSplit/>
          <w:trHeight w:val="340"/>
        </w:trPr>
        <w:tc>
          <w:tcPr>
            <w:tcW w:w="675" w:type="dxa"/>
            <w:vMerge/>
            <w:vAlign w:val="center"/>
          </w:tcPr>
          <w:p w14:paraId="6B39912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A822551"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0DDE450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230BFF8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1E55D46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Reçine</w:t>
            </w:r>
          </w:p>
        </w:tc>
        <w:tc>
          <w:tcPr>
            <w:tcW w:w="1701" w:type="dxa"/>
            <w:vAlign w:val="center"/>
          </w:tcPr>
          <w:p w14:paraId="5DC2336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Resin [resina]</w:t>
            </w:r>
          </w:p>
        </w:tc>
        <w:tc>
          <w:tcPr>
            <w:tcW w:w="1135" w:type="dxa"/>
            <w:gridSpan w:val="2"/>
            <w:vAlign w:val="center"/>
          </w:tcPr>
          <w:p w14:paraId="7E3AFB43"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37C63B6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819D63E" w14:textId="77777777" w:rsidTr="0054110F">
        <w:trPr>
          <w:gridAfter w:val="2"/>
          <w:wAfter w:w="3543" w:type="dxa"/>
          <w:cantSplit/>
          <w:trHeight w:val="340"/>
        </w:trPr>
        <w:tc>
          <w:tcPr>
            <w:tcW w:w="675" w:type="dxa"/>
            <w:vAlign w:val="center"/>
          </w:tcPr>
          <w:p w14:paraId="6388B14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E05C86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Polygala senega</w:t>
            </w:r>
            <w:r w:rsidRPr="00162F98">
              <w:rPr>
                <w:rFonts w:ascii="Times New Roman" w:hAnsi="Times New Roman"/>
                <w:b/>
                <w:sz w:val="18"/>
                <w:szCs w:val="18"/>
              </w:rPr>
              <w:t xml:space="preserve"> L.</w:t>
            </w:r>
          </w:p>
          <w:p w14:paraId="0EE53E6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[Polygala albida</w:t>
            </w:r>
            <w:r w:rsidRPr="00162F98">
              <w:rPr>
                <w:rFonts w:ascii="Times New Roman" w:hAnsi="Times New Roman"/>
                <w:sz w:val="18"/>
                <w:szCs w:val="18"/>
              </w:rPr>
              <w:t xml:space="preserve"> Steud.</w:t>
            </w:r>
            <w:r w:rsidRPr="00162F98">
              <w:rPr>
                <w:rFonts w:ascii="Times New Roman" w:hAnsi="Times New Roman"/>
                <w:i/>
                <w:sz w:val="18"/>
                <w:szCs w:val="18"/>
              </w:rPr>
              <w:t>]</w:t>
            </w:r>
          </w:p>
        </w:tc>
        <w:tc>
          <w:tcPr>
            <w:tcW w:w="1417" w:type="dxa"/>
            <w:vAlign w:val="center"/>
          </w:tcPr>
          <w:p w14:paraId="0B97D75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Senega</w:t>
            </w:r>
          </w:p>
        </w:tc>
        <w:tc>
          <w:tcPr>
            <w:tcW w:w="1418" w:type="dxa"/>
            <w:vAlign w:val="center"/>
          </w:tcPr>
          <w:p w14:paraId="5B2D5AA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Senega</w:t>
            </w:r>
          </w:p>
        </w:tc>
        <w:tc>
          <w:tcPr>
            <w:tcW w:w="1843" w:type="dxa"/>
            <w:gridSpan w:val="2"/>
            <w:vAlign w:val="center"/>
          </w:tcPr>
          <w:p w14:paraId="75FCADE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79A7ADC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30C2ED6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11B871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BB428C5" w14:textId="77777777" w:rsidTr="0054110F">
        <w:trPr>
          <w:gridAfter w:val="2"/>
          <w:wAfter w:w="3543" w:type="dxa"/>
          <w:cantSplit/>
          <w:trHeight w:val="340"/>
        </w:trPr>
        <w:tc>
          <w:tcPr>
            <w:tcW w:w="675" w:type="dxa"/>
            <w:vAlign w:val="center"/>
          </w:tcPr>
          <w:p w14:paraId="723CE96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5D30F4D" w14:textId="77777777" w:rsidR="00B84BCA" w:rsidRPr="00AE71CB" w:rsidRDefault="00B84BCA" w:rsidP="00B84BCA">
            <w:pPr>
              <w:spacing w:before="60" w:after="60" w:line="240" w:lineRule="auto"/>
              <w:rPr>
                <w:rFonts w:ascii="Times New Roman" w:hAnsi="Times New Roman"/>
                <w:b/>
                <w:sz w:val="18"/>
                <w:szCs w:val="18"/>
              </w:rPr>
            </w:pPr>
            <w:r w:rsidRPr="00AE71CB">
              <w:rPr>
                <w:rFonts w:ascii="Times New Roman" w:hAnsi="Times New Roman"/>
                <w:b/>
                <w:i/>
                <w:sz w:val="18"/>
                <w:szCs w:val="18"/>
              </w:rPr>
              <w:t>Polygala tenuifolia</w:t>
            </w:r>
            <w:r w:rsidRPr="00AE71CB">
              <w:rPr>
                <w:rFonts w:ascii="Times New Roman" w:hAnsi="Times New Roman"/>
                <w:b/>
                <w:sz w:val="18"/>
                <w:szCs w:val="18"/>
              </w:rPr>
              <w:t xml:space="preserve"> Willd.</w:t>
            </w:r>
          </w:p>
          <w:p w14:paraId="2CFED29E" w14:textId="77777777" w:rsidR="00B84BCA" w:rsidRPr="00AE71CB" w:rsidRDefault="00B84BCA" w:rsidP="00B84BCA">
            <w:pPr>
              <w:spacing w:before="60" w:after="60" w:line="240" w:lineRule="auto"/>
              <w:rPr>
                <w:rFonts w:ascii="Times New Roman" w:hAnsi="Times New Roman"/>
                <w:b/>
                <w:sz w:val="18"/>
                <w:szCs w:val="18"/>
              </w:rPr>
            </w:pPr>
            <w:r w:rsidRPr="00AE71CB">
              <w:rPr>
                <w:rFonts w:ascii="Times New Roman" w:hAnsi="Times New Roman"/>
                <w:i/>
                <w:sz w:val="18"/>
                <w:szCs w:val="18"/>
              </w:rPr>
              <w:t xml:space="preserve">[Polygala sibirica </w:t>
            </w:r>
            <w:r w:rsidRPr="00AE71CB">
              <w:rPr>
                <w:rFonts w:ascii="Times New Roman" w:hAnsi="Times New Roman"/>
                <w:sz w:val="18"/>
                <w:szCs w:val="18"/>
              </w:rPr>
              <w:t>var.</w:t>
            </w:r>
            <w:r w:rsidRPr="00AE71CB">
              <w:rPr>
                <w:rFonts w:ascii="Times New Roman" w:hAnsi="Times New Roman"/>
                <w:i/>
                <w:sz w:val="18"/>
                <w:szCs w:val="18"/>
              </w:rPr>
              <w:t xml:space="preserve"> angustifolia </w:t>
            </w:r>
            <w:r w:rsidRPr="00AE71CB">
              <w:rPr>
                <w:rFonts w:ascii="Times New Roman" w:hAnsi="Times New Roman"/>
                <w:sz w:val="18"/>
                <w:szCs w:val="18"/>
              </w:rPr>
              <w:t>Ledeb.</w:t>
            </w:r>
            <w:r w:rsidRPr="00AE71CB">
              <w:rPr>
                <w:rFonts w:ascii="Times New Roman" w:hAnsi="Times New Roman"/>
                <w:i/>
                <w:sz w:val="18"/>
                <w:szCs w:val="18"/>
              </w:rPr>
              <w:t>]</w:t>
            </w:r>
          </w:p>
        </w:tc>
        <w:tc>
          <w:tcPr>
            <w:tcW w:w="1417" w:type="dxa"/>
            <w:vAlign w:val="center"/>
          </w:tcPr>
          <w:p w14:paraId="46E2C27A"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w:t>
            </w:r>
          </w:p>
        </w:tc>
        <w:tc>
          <w:tcPr>
            <w:tcW w:w="1418" w:type="dxa"/>
            <w:vAlign w:val="center"/>
          </w:tcPr>
          <w:p w14:paraId="044B9C50"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w:t>
            </w:r>
          </w:p>
        </w:tc>
        <w:tc>
          <w:tcPr>
            <w:tcW w:w="1843" w:type="dxa"/>
            <w:gridSpan w:val="2"/>
            <w:vAlign w:val="center"/>
          </w:tcPr>
          <w:p w14:paraId="63B8624E"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Kök</w:t>
            </w:r>
          </w:p>
        </w:tc>
        <w:tc>
          <w:tcPr>
            <w:tcW w:w="1701" w:type="dxa"/>
            <w:vAlign w:val="center"/>
          </w:tcPr>
          <w:p w14:paraId="33A041D9"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Root [radix]</w:t>
            </w:r>
          </w:p>
        </w:tc>
        <w:tc>
          <w:tcPr>
            <w:tcW w:w="1135" w:type="dxa"/>
            <w:gridSpan w:val="2"/>
            <w:vAlign w:val="center"/>
          </w:tcPr>
          <w:p w14:paraId="260AF0CF"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P</w:t>
            </w:r>
          </w:p>
        </w:tc>
        <w:tc>
          <w:tcPr>
            <w:tcW w:w="3543" w:type="dxa"/>
            <w:gridSpan w:val="2"/>
            <w:vAlign w:val="center"/>
          </w:tcPr>
          <w:p w14:paraId="0CC4F9E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461F01F" w14:textId="77777777" w:rsidTr="0054110F">
        <w:trPr>
          <w:gridAfter w:val="2"/>
          <w:wAfter w:w="3543" w:type="dxa"/>
          <w:cantSplit/>
          <w:trHeight w:val="340"/>
        </w:trPr>
        <w:tc>
          <w:tcPr>
            <w:tcW w:w="675" w:type="dxa"/>
            <w:vAlign w:val="center"/>
          </w:tcPr>
          <w:p w14:paraId="498D188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4F3FDB1" w14:textId="77777777" w:rsidR="00B84BCA" w:rsidRPr="00AE71CB" w:rsidRDefault="00B84BCA" w:rsidP="00B84BCA">
            <w:pPr>
              <w:spacing w:before="60" w:after="60" w:line="240" w:lineRule="auto"/>
              <w:rPr>
                <w:rFonts w:ascii="Times New Roman" w:hAnsi="Times New Roman"/>
                <w:b/>
                <w:sz w:val="18"/>
                <w:szCs w:val="18"/>
              </w:rPr>
            </w:pPr>
            <w:r w:rsidRPr="00AE71CB">
              <w:rPr>
                <w:rFonts w:ascii="Times New Roman" w:hAnsi="Times New Roman"/>
                <w:b/>
                <w:i/>
                <w:sz w:val="18"/>
                <w:szCs w:val="18"/>
              </w:rPr>
              <w:t xml:space="preserve">Polygonatum odoratum </w:t>
            </w:r>
            <w:r w:rsidRPr="00AE71CB">
              <w:rPr>
                <w:rFonts w:ascii="Times New Roman" w:hAnsi="Times New Roman"/>
                <w:b/>
                <w:sz w:val="18"/>
                <w:szCs w:val="18"/>
              </w:rPr>
              <w:t>(Mill.) Druce</w:t>
            </w:r>
          </w:p>
          <w:p w14:paraId="5F583DAD" w14:textId="77777777" w:rsidR="00B84BCA" w:rsidRPr="00AE71CB" w:rsidRDefault="00B84BCA" w:rsidP="00B84BCA">
            <w:pPr>
              <w:spacing w:before="60" w:after="60" w:line="240" w:lineRule="auto"/>
              <w:rPr>
                <w:rFonts w:ascii="Times New Roman" w:hAnsi="Times New Roman"/>
                <w:b/>
                <w:i/>
                <w:sz w:val="18"/>
                <w:szCs w:val="18"/>
              </w:rPr>
            </w:pPr>
            <w:r w:rsidRPr="00AE71CB">
              <w:rPr>
                <w:rFonts w:ascii="Times New Roman" w:hAnsi="Times New Roman"/>
                <w:i/>
                <w:sz w:val="18"/>
                <w:szCs w:val="18"/>
              </w:rPr>
              <w:t xml:space="preserve">[Convallaria angulosa </w:t>
            </w:r>
            <w:r w:rsidRPr="00AE71CB">
              <w:rPr>
                <w:rFonts w:ascii="Times New Roman" w:hAnsi="Times New Roman"/>
                <w:sz w:val="18"/>
                <w:szCs w:val="18"/>
              </w:rPr>
              <w:t>Lam.</w:t>
            </w:r>
            <w:r w:rsidRPr="00AE71CB">
              <w:rPr>
                <w:rFonts w:ascii="Times New Roman" w:hAnsi="Times New Roman"/>
                <w:i/>
                <w:sz w:val="18"/>
                <w:szCs w:val="18"/>
              </w:rPr>
              <w:t>]</w:t>
            </w:r>
          </w:p>
        </w:tc>
        <w:tc>
          <w:tcPr>
            <w:tcW w:w="1417" w:type="dxa"/>
            <w:vAlign w:val="center"/>
          </w:tcPr>
          <w:p w14:paraId="5742EF89"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Poligonatum, Kokulu mührü süleyman</w:t>
            </w:r>
          </w:p>
        </w:tc>
        <w:tc>
          <w:tcPr>
            <w:tcW w:w="1418" w:type="dxa"/>
            <w:vAlign w:val="center"/>
          </w:tcPr>
          <w:p w14:paraId="3DEC44DE"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Solomon’s seal</w:t>
            </w:r>
          </w:p>
        </w:tc>
        <w:tc>
          <w:tcPr>
            <w:tcW w:w="1843" w:type="dxa"/>
            <w:gridSpan w:val="2"/>
            <w:vAlign w:val="center"/>
          </w:tcPr>
          <w:p w14:paraId="2C1ADA48"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Rizom</w:t>
            </w:r>
          </w:p>
        </w:tc>
        <w:tc>
          <w:tcPr>
            <w:tcW w:w="1701" w:type="dxa"/>
            <w:vAlign w:val="center"/>
          </w:tcPr>
          <w:p w14:paraId="1D34C9A2"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Rhizome [rhizoma]</w:t>
            </w:r>
          </w:p>
        </w:tc>
        <w:tc>
          <w:tcPr>
            <w:tcW w:w="1135" w:type="dxa"/>
            <w:gridSpan w:val="2"/>
            <w:vAlign w:val="center"/>
          </w:tcPr>
          <w:p w14:paraId="0D281EA7"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P</w:t>
            </w:r>
          </w:p>
        </w:tc>
        <w:tc>
          <w:tcPr>
            <w:tcW w:w="3543" w:type="dxa"/>
            <w:gridSpan w:val="2"/>
            <w:vAlign w:val="center"/>
          </w:tcPr>
          <w:p w14:paraId="572C952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9E11321" w14:textId="77777777" w:rsidTr="0054110F">
        <w:trPr>
          <w:gridAfter w:val="2"/>
          <w:wAfter w:w="3543" w:type="dxa"/>
          <w:cantSplit/>
          <w:trHeight w:val="340"/>
        </w:trPr>
        <w:tc>
          <w:tcPr>
            <w:tcW w:w="675" w:type="dxa"/>
            <w:vAlign w:val="center"/>
          </w:tcPr>
          <w:p w14:paraId="1C45CD0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CD63684" w14:textId="77777777" w:rsidR="00B84BCA" w:rsidRPr="00AE71CB" w:rsidRDefault="00B84BCA" w:rsidP="00B84BCA">
            <w:pPr>
              <w:spacing w:before="60" w:after="60" w:line="240" w:lineRule="auto"/>
              <w:rPr>
                <w:rFonts w:ascii="Times New Roman" w:hAnsi="Times New Roman"/>
                <w:b/>
                <w:sz w:val="18"/>
                <w:szCs w:val="18"/>
              </w:rPr>
            </w:pPr>
            <w:r w:rsidRPr="00AE71CB">
              <w:rPr>
                <w:rFonts w:ascii="Times New Roman" w:hAnsi="Times New Roman"/>
                <w:b/>
                <w:i/>
                <w:sz w:val="18"/>
                <w:szCs w:val="18"/>
              </w:rPr>
              <w:t>Polygonum aviculare</w:t>
            </w:r>
            <w:r w:rsidRPr="00AE71CB">
              <w:rPr>
                <w:rFonts w:ascii="Times New Roman" w:hAnsi="Times New Roman"/>
                <w:b/>
                <w:sz w:val="18"/>
                <w:szCs w:val="18"/>
              </w:rPr>
              <w:t xml:space="preserve"> L.</w:t>
            </w:r>
          </w:p>
          <w:p w14:paraId="00F644AB" w14:textId="77777777" w:rsidR="00B84BCA" w:rsidRPr="00AE71CB" w:rsidRDefault="00B84BCA" w:rsidP="00B84BCA">
            <w:pPr>
              <w:spacing w:before="60" w:after="60" w:line="240" w:lineRule="auto"/>
              <w:rPr>
                <w:rFonts w:ascii="Times New Roman" w:hAnsi="Times New Roman"/>
                <w:b/>
                <w:sz w:val="18"/>
                <w:szCs w:val="18"/>
              </w:rPr>
            </w:pPr>
            <w:r w:rsidRPr="00AE71CB">
              <w:rPr>
                <w:rFonts w:ascii="Times New Roman" w:hAnsi="Times New Roman"/>
                <w:i/>
                <w:sz w:val="18"/>
                <w:szCs w:val="18"/>
              </w:rPr>
              <w:t>[Avicularia vulgaris</w:t>
            </w:r>
            <w:r w:rsidRPr="00AE71CB">
              <w:rPr>
                <w:rFonts w:ascii="Times New Roman" w:hAnsi="Times New Roman"/>
                <w:sz w:val="18"/>
                <w:szCs w:val="18"/>
              </w:rPr>
              <w:t xml:space="preserve"> Didr.</w:t>
            </w:r>
            <w:r w:rsidRPr="00AE71CB">
              <w:rPr>
                <w:rFonts w:ascii="Times New Roman" w:hAnsi="Times New Roman"/>
                <w:i/>
                <w:sz w:val="18"/>
                <w:szCs w:val="18"/>
              </w:rPr>
              <w:t>]</w:t>
            </w:r>
          </w:p>
        </w:tc>
        <w:tc>
          <w:tcPr>
            <w:tcW w:w="1417" w:type="dxa"/>
            <w:vAlign w:val="center"/>
          </w:tcPr>
          <w:p w14:paraId="02B4F804"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 xml:space="preserve">Kadımalak, Kuşekmeği </w:t>
            </w:r>
          </w:p>
        </w:tc>
        <w:tc>
          <w:tcPr>
            <w:tcW w:w="1418" w:type="dxa"/>
            <w:vAlign w:val="center"/>
          </w:tcPr>
          <w:p w14:paraId="739B6527"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Knotweed</w:t>
            </w:r>
          </w:p>
        </w:tc>
        <w:tc>
          <w:tcPr>
            <w:tcW w:w="1843" w:type="dxa"/>
            <w:gridSpan w:val="2"/>
            <w:vAlign w:val="center"/>
          </w:tcPr>
          <w:p w14:paraId="2B847B3F"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Toprak üstü</w:t>
            </w:r>
          </w:p>
        </w:tc>
        <w:tc>
          <w:tcPr>
            <w:tcW w:w="1701" w:type="dxa"/>
            <w:vAlign w:val="center"/>
          </w:tcPr>
          <w:p w14:paraId="1478E499"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Herb [herba]</w:t>
            </w:r>
          </w:p>
        </w:tc>
        <w:tc>
          <w:tcPr>
            <w:tcW w:w="1135" w:type="dxa"/>
            <w:gridSpan w:val="2"/>
            <w:vAlign w:val="center"/>
          </w:tcPr>
          <w:p w14:paraId="7CE68AB5"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P</w:t>
            </w:r>
          </w:p>
        </w:tc>
        <w:tc>
          <w:tcPr>
            <w:tcW w:w="3543" w:type="dxa"/>
            <w:gridSpan w:val="2"/>
            <w:vAlign w:val="center"/>
          </w:tcPr>
          <w:p w14:paraId="33644CB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893C4C3" w14:textId="77777777" w:rsidTr="0054110F">
        <w:trPr>
          <w:gridAfter w:val="2"/>
          <w:wAfter w:w="3543" w:type="dxa"/>
          <w:cantSplit/>
          <w:trHeight w:val="340"/>
        </w:trPr>
        <w:tc>
          <w:tcPr>
            <w:tcW w:w="675" w:type="dxa"/>
            <w:vAlign w:val="center"/>
          </w:tcPr>
          <w:p w14:paraId="3AA7A75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CCC7479" w14:textId="77777777" w:rsidR="00B84BCA" w:rsidRPr="00AE71CB" w:rsidRDefault="00B84BCA" w:rsidP="00B84BCA">
            <w:pPr>
              <w:spacing w:before="60" w:after="60" w:line="240" w:lineRule="auto"/>
              <w:rPr>
                <w:rFonts w:ascii="Times New Roman" w:hAnsi="Times New Roman"/>
                <w:b/>
                <w:sz w:val="18"/>
                <w:szCs w:val="18"/>
              </w:rPr>
            </w:pPr>
            <w:r w:rsidRPr="00AE71CB">
              <w:rPr>
                <w:rFonts w:ascii="Times New Roman" w:hAnsi="Times New Roman"/>
                <w:b/>
                <w:i/>
                <w:sz w:val="18"/>
                <w:szCs w:val="18"/>
              </w:rPr>
              <w:t xml:space="preserve">Polypodium leucotomos </w:t>
            </w:r>
            <w:r w:rsidRPr="00AE71CB">
              <w:rPr>
                <w:rFonts w:ascii="Times New Roman" w:hAnsi="Times New Roman"/>
                <w:b/>
                <w:sz w:val="18"/>
                <w:szCs w:val="18"/>
              </w:rPr>
              <w:t>Poir.</w:t>
            </w:r>
          </w:p>
        </w:tc>
        <w:tc>
          <w:tcPr>
            <w:tcW w:w="1417" w:type="dxa"/>
            <w:vAlign w:val="center"/>
          </w:tcPr>
          <w:p w14:paraId="5A9D300E"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Löykotomos eğreltisi</w:t>
            </w:r>
          </w:p>
        </w:tc>
        <w:tc>
          <w:tcPr>
            <w:tcW w:w="1418" w:type="dxa"/>
            <w:vAlign w:val="center"/>
          </w:tcPr>
          <w:p w14:paraId="5B496AB7"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Leucotomos fern</w:t>
            </w:r>
          </w:p>
        </w:tc>
        <w:tc>
          <w:tcPr>
            <w:tcW w:w="1843" w:type="dxa"/>
            <w:gridSpan w:val="2"/>
            <w:vAlign w:val="center"/>
          </w:tcPr>
          <w:p w14:paraId="2A8FE252"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Toprak üstü</w:t>
            </w:r>
          </w:p>
        </w:tc>
        <w:tc>
          <w:tcPr>
            <w:tcW w:w="1701" w:type="dxa"/>
            <w:vAlign w:val="center"/>
          </w:tcPr>
          <w:p w14:paraId="6CEA3695"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Herb [herba]</w:t>
            </w:r>
          </w:p>
        </w:tc>
        <w:tc>
          <w:tcPr>
            <w:tcW w:w="1135" w:type="dxa"/>
            <w:gridSpan w:val="2"/>
            <w:vAlign w:val="center"/>
          </w:tcPr>
          <w:p w14:paraId="703CE750"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P</w:t>
            </w:r>
          </w:p>
        </w:tc>
        <w:tc>
          <w:tcPr>
            <w:tcW w:w="3543" w:type="dxa"/>
            <w:gridSpan w:val="2"/>
            <w:vAlign w:val="center"/>
          </w:tcPr>
          <w:p w14:paraId="6B82EB8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B6299BB" w14:textId="77777777" w:rsidTr="0054110F">
        <w:trPr>
          <w:gridAfter w:val="2"/>
          <w:wAfter w:w="3543" w:type="dxa"/>
          <w:cantSplit/>
          <w:trHeight w:val="340"/>
        </w:trPr>
        <w:tc>
          <w:tcPr>
            <w:tcW w:w="675" w:type="dxa"/>
            <w:vAlign w:val="center"/>
          </w:tcPr>
          <w:p w14:paraId="77F0316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4A3F79C" w14:textId="77777777" w:rsidR="00B84BCA" w:rsidRPr="00AE71CB" w:rsidRDefault="00B84BCA" w:rsidP="00B84BCA">
            <w:pPr>
              <w:spacing w:before="60" w:after="60" w:line="240" w:lineRule="auto"/>
              <w:rPr>
                <w:rFonts w:ascii="Times New Roman" w:eastAsia="Times New Roman" w:hAnsi="Times New Roman"/>
                <w:b/>
                <w:sz w:val="18"/>
                <w:szCs w:val="18"/>
                <w:lang w:eastAsia="tr-TR"/>
              </w:rPr>
            </w:pPr>
            <w:r w:rsidRPr="00AE71CB">
              <w:rPr>
                <w:rFonts w:ascii="Times New Roman" w:eastAsia="Times New Roman" w:hAnsi="Times New Roman"/>
                <w:b/>
                <w:i/>
                <w:sz w:val="18"/>
                <w:szCs w:val="18"/>
                <w:lang w:eastAsia="tr-TR"/>
              </w:rPr>
              <w:t>Polypodium vulgare</w:t>
            </w:r>
            <w:r w:rsidRPr="00AE71CB">
              <w:rPr>
                <w:rFonts w:ascii="Times New Roman" w:eastAsia="Times New Roman" w:hAnsi="Times New Roman"/>
                <w:b/>
                <w:sz w:val="18"/>
                <w:szCs w:val="18"/>
                <w:lang w:eastAsia="tr-TR"/>
              </w:rPr>
              <w:t xml:space="preserve"> L.</w:t>
            </w:r>
          </w:p>
        </w:tc>
        <w:tc>
          <w:tcPr>
            <w:tcW w:w="1417" w:type="dxa"/>
            <w:vAlign w:val="center"/>
          </w:tcPr>
          <w:p w14:paraId="315F08B2" w14:textId="77777777" w:rsidR="00B84BCA" w:rsidRPr="00AE71CB" w:rsidRDefault="00B84BCA" w:rsidP="00B84BCA">
            <w:pPr>
              <w:spacing w:before="60" w:after="60" w:line="240" w:lineRule="auto"/>
              <w:rPr>
                <w:rFonts w:ascii="Times New Roman" w:eastAsia="Times New Roman" w:hAnsi="Times New Roman"/>
                <w:sz w:val="18"/>
                <w:szCs w:val="18"/>
                <w:lang w:eastAsia="tr-TR"/>
              </w:rPr>
            </w:pPr>
            <w:r w:rsidRPr="00AE71CB">
              <w:rPr>
                <w:rFonts w:ascii="Times New Roman" w:eastAsia="Times New Roman" w:hAnsi="Times New Roman"/>
                <w:sz w:val="18"/>
                <w:szCs w:val="18"/>
                <w:lang w:eastAsia="tr-TR"/>
              </w:rPr>
              <w:t>Besbaye, Benekli eğreltiotu</w:t>
            </w:r>
          </w:p>
        </w:tc>
        <w:tc>
          <w:tcPr>
            <w:tcW w:w="1418" w:type="dxa"/>
            <w:vAlign w:val="center"/>
          </w:tcPr>
          <w:p w14:paraId="25DD5328" w14:textId="77777777" w:rsidR="00B84BCA" w:rsidRPr="00AE71CB" w:rsidRDefault="00B84BCA" w:rsidP="00B84BCA">
            <w:pPr>
              <w:spacing w:before="60" w:after="60" w:line="240" w:lineRule="auto"/>
              <w:rPr>
                <w:rFonts w:ascii="Times New Roman" w:eastAsia="Times New Roman" w:hAnsi="Times New Roman"/>
                <w:sz w:val="18"/>
                <w:szCs w:val="18"/>
                <w:lang w:eastAsia="tr-TR"/>
              </w:rPr>
            </w:pPr>
            <w:r w:rsidRPr="00AE71CB">
              <w:rPr>
                <w:rFonts w:ascii="Times New Roman" w:hAnsi="Times New Roman"/>
                <w:sz w:val="18"/>
                <w:szCs w:val="18"/>
              </w:rPr>
              <w:t>Polypodium</w:t>
            </w:r>
          </w:p>
        </w:tc>
        <w:tc>
          <w:tcPr>
            <w:tcW w:w="1843" w:type="dxa"/>
            <w:gridSpan w:val="2"/>
            <w:vAlign w:val="center"/>
          </w:tcPr>
          <w:p w14:paraId="36CBEBBD" w14:textId="77777777" w:rsidR="00B84BCA" w:rsidRPr="00AE71CB" w:rsidRDefault="00B84BCA" w:rsidP="00B84BCA">
            <w:pPr>
              <w:spacing w:before="60" w:after="60" w:line="240" w:lineRule="auto"/>
              <w:rPr>
                <w:rFonts w:ascii="Times New Roman" w:eastAsia="Times New Roman" w:hAnsi="Times New Roman"/>
                <w:sz w:val="18"/>
                <w:szCs w:val="18"/>
                <w:lang w:eastAsia="tr-TR"/>
              </w:rPr>
            </w:pPr>
            <w:r w:rsidRPr="00AE71CB">
              <w:rPr>
                <w:rFonts w:ascii="Times New Roman" w:eastAsia="Times New Roman" w:hAnsi="Times New Roman"/>
                <w:sz w:val="18"/>
                <w:szCs w:val="18"/>
                <w:lang w:eastAsia="tr-TR"/>
              </w:rPr>
              <w:t>Kök</w:t>
            </w:r>
          </w:p>
        </w:tc>
        <w:tc>
          <w:tcPr>
            <w:tcW w:w="1701" w:type="dxa"/>
            <w:vAlign w:val="center"/>
          </w:tcPr>
          <w:p w14:paraId="481F9311"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Root [radix]</w:t>
            </w:r>
          </w:p>
        </w:tc>
        <w:tc>
          <w:tcPr>
            <w:tcW w:w="1135" w:type="dxa"/>
            <w:gridSpan w:val="2"/>
            <w:vAlign w:val="center"/>
          </w:tcPr>
          <w:p w14:paraId="7E59D21B"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N</w:t>
            </w:r>
          </w:p>
        </w:tc>
        <w:tc>
          <w:tcPr>
            <w:tcW w:w="3543" w:type="dxa"/>
            <w:gridSpan w:val="2"/>
            <w:vAlign w:val="center"/>
          </w:tcPr>
          <w:p w14:paraId="56DE5B5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3822602" w14:textId="77777777" w:rsidTr="0054110F">
        <w:trPr>
          <w:gridAfter w:val="2"/>
          <w:wAfter w:w="3543" w:type="dxa"/>
          <w:cantSplit/>
          <w:trHeight w:val="340"/>
        </w:trPr>
        <w:tc>
          <w:tcPr>
            <w:tcW w:w="675" w:type="dxa"/>
            <w:vAlign w:val="center"/>
          </w:tcPr>
          <w:p w14:paraId="00B06A3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AE753D7" w14:textId="77777777" w:rsidR="00B84BCA" w:rsidRPr="00AE71CB" w:rsidRDefault="00B84BCA" w:rsidP="00B84BCA">
            <w:pPr>
              <w:spacing w:before="60" w:after="60" w:line="240" w:lineRule="auto"/>
              <w:rPr>
                <w:rFonts w:ascii="Times New Roman" w:hAnsi="Times New Roman"/>
                <w:b/>
                <w:i/>
                <w:sz w:val="18"/>
                <w:szCs w:val="18"/>
              </w:rPr>
            </w:pPr>
            <w:r w:rsidRPr="00AE71CB">
              <w:rPr>
                <w:rFonts w:ascii="Times New Roman" w:hAnsi="Times New Roman"/>
                <w:b/>
                <w:i/>
                <w:sz w:val="18"/>
                <w:szCs w:val="18"/>
              </w:rPr>
              <w:t xml:space="preserve">Portulaca oleracea </w:t>
            </w:r>
            <w:r w:rsidRPr="00AE71CB">
              <w:rPr>
                <w:rFonts w:ascii="Times New Roman" w:hAnsi="Times New Roman"/>
                <w:b/>
                <w:sz w:val="18"/>
                <w:szCs w:val="18"/>
              </w:rPr>
              <w:t>L.</w:t>
            </w:r>
          </w:p>
          <w:p w14:paraId="678817C0" w14:textId="77777777" w:rsidR="00B84BCA" w:rsidRPr="00AE71CB" w:rsidRDefault="00B84BCA" w:rsidP="00B84BCA">
            <w:pPr>
              <w:spacing w:before="60" w:after="60" w:line="240" w:lineRule="auto"/>
              <w:rPr>
                <w:rFonts w:ascii="Times New Roman" w:hAnsi="Times New Roman"/>
                <w:i/>
                <w:sz w:val="18"/>
                <w:szCs w:val="18"/>
              </w:rPr>
            </w:pPr>
            <w:r w:rsidRPr="00AE71CB">
              <w:rPr>
                <w:rFonts w:ascii="Times New Roman" w:hAnsi="Times New Roman"/>
                <w:i/>
                <w:sz w:val="18"/>
                <w:szCs w:val="18"/>
              </w:rPr>
              <w:t xml:space="preserve">[Portulaca rosbezgii </w:t>
            </w:r>
            <w:r w:rsidRPr="00AE71CB">
              <w:rPr>
                <w:rFonts w:ascii="Times New Roman" w:hAnsi="Times New Roman"/>
                <w:sz w:val="18"/>
                <w:szCs w:val="18"/>
              </w:rPr>
              <w:t>Poelln.</w:t>
            </w:r>
            <w:r w:rsidRPr="00AE71CB">
              <w:rPr>
                <w:rFonts w:ascii="Times New Roman" w:hAnsi="Times New Roman"/>
                <w:i/>
                <w:sz w:val="18"/>
                <w:szCs w:val="18"/>
              </w:rPr>
              <w:t>]</w:t>
            </w:r>
          </w:p>
        </w:tc>
        <w:tc>
          <w:tcPr>
            <w:tcW w:w="1417" w:type="dxa"/>
            <w:vAlign w:val="center"/>
          </w:tcPr>
          <w:p w14:paraId="6B041260"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Semizotu</w:t>
            </w:r>
          </w:p>
        </w:tc>
        <w:tc>
          <w:tcPr>
            <w:tcW w:w="1418" w:type="dxa"/>
            <w:vAlign w:val="center"/>
          </w:tcPr>
          <w:p w14:paraId="1641EB82"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Purslane</w:t>
            </w:r>
          </w:p>
        </w:tc>
        <w:tc>
          <w:tcPr>
            <w:tcW w:w="1843" w:type="dxa"/>
            <w:gridSpan w:val="2"/>
            <w:vAlign w:val="center"/>
          </w:tcPr>
          <w:p w14:paraId="79F48CCD"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 xml:space="preserve">Toprak üstü (ekstresi </w:t>
            </w:r>
            <w:r>
              <w:rPr>
                <w:rFonts w:ascii="Times New Roman" w:hAnsi="Times New Roman"/>
                <w:sz w:val="18"/>
                <w:szCs w:val="18"/>
              </w:rPr>
              <w:t xml:space="preserve">/ekstraktı </w:t>
            </w:r>
            <w:r w:rsidRPr="00AE71CB">
              <w:rPr>
                <w:rFonts w:ascii="Times New Roman" w:hAnsi="Times New Roman"/>
                <w:sz w:val="18"/>
                <w:szCs w:val="18"/>
              </w:rPr>
              <w:t>hariç)</w:t>
            </w:r>
          </w:p>
        </w:tc>
        <w:tc>
          <w:tcPr>
            <w:tcW w:w="1701" w:type="dxa"/>
            <w:vAlign w:val="center"/>
          </w:tcPr>
          <w:p w14:paraId="35CA859E"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Herb [herba] (except extract)</w:t>
            </w:r>
          </w:p>
        </w:tc>
        <w:tc>
          <w:tcPr>
            <w:tcW w:w="1135" w:type="dxa"/>
            <w:gridSpan w:val="2"/>
            <w:vAlign w:val="center"/>
          </w:tcPr>
          <w:p w14:paraId="3574BCAA"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P</w:t>
            </w:r>
          </w:p>
        </w:tc>
        <w:tc>
          <w:tcPr>
            <w:tcW w:w="3543" w:type="dxa"/>
            <w:gridSpan w:val="2"/>
            <w:vAlign w:val="center"/>
          </w:tcPr>
          <w:p w14:paraId="5A769D6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7F01292" w14:textId="77777777" w:rsidTr="0054110F">
        <w:trPr>
          <w:gridAfter w:val="2"/>
          <w:wAfter w:w="3543" w:type="dxa"/>
          <w:cantSplit/>
          <w:trHeight w:val="340"/>
        </w:trPr>
        <w:tc>
          <w:tcPr>
            <w:tcW w:w="675" w:type="dxa"/>
            <w:vAlign w:val="center"/>
          </w:tcPr>
          <w:p w14:paraId="02F8D22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EA3CBB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Potentilla tormentilla</w:t>
            </w:r>
            <w:r w:rsidRPr="00162F98">
              <w:rPr>
                <w:rFonts w:ascii="Times New Roman" w:hAnsi="Times New Roman"/>
                <w:b/>
                <w:sz w:val="18"/>
                <w:szCs w:val="18"/>
              </w:rPr>
              <w:t xml:space="preserve"> Stokes.</w:t>
            </w:r>
          </w:p>
          <w:p w14:paraId="0CCAC3EA"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 xml:space="preserve">[Potentilla erecta </w:t>
            </w:r>
            <w:r w:rsidRPr="00162F98">
              <w:rPr>
                <w:rFonts w:ascii="Times New Roman" w:hAnsi="Times New Roman"/>
                <w:sz w:val="18"/>
                <w:szCs w:val="18"/>
              </w:rPr>
              <w:t>(L.) Raeusch</w:t>
            </w:r>
            <w:r w:rsidRPr="00162F98">
              <w:rPr>
                <w:rFonts w:ascii="Times New Roman" w:hAnsi="Times New Roman"/>
                <w:i/>
                <w:sz w:val="18"/>
                <w:szCs w:val="18"/>
              </w:rPr>
              <w:t>]</w:t>
            </w:r>
          </w:p>
        </w:tc>
        <w:tc>
          <w:tcPr>
            <w:tcW w:w="1417" w:type="dxa"/>
            <w:vAlign w:val="center"/>
          </w:tcPr>
          <w:p w14:paraId="59CA945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Beşparmakotu</w:t>
            </w:r>
          </w:p>
        </w:tc>
        <w:tc>
          <w:tcPr>
            <w:tcW w:w="1418" w:type="dxa"/>
            <w:vAlign w:val="center"/>
          </w:tcPr>
          <w:p w14:paraId="4BAAA20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Tormentil</w:t>
            </w:r>
          </w:p>
        </w:tc>
        <w:tc>
          <w:tcPr>
            <w:tcW w:w="1843" w:type="dxa"/>
            <w:gridSpan w:val="2"/>
            <w:vAlign w:val="center"/>
          </w:tcPr>
          <w:p w14:paraId="6C15E19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Rizom</w:t>
            </w:r>
          </w:p>
        </w:tc>
        <w:tc>
          <w:tcPr>
            <w:tcW w:w="1701" w:type="dxa"/>
            <w:vAlign w:val="center"/>
          </w:tcPr>
          <w:p w14:paraId="1E7D61C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Rhizome [rhizoma]</w:t>
            </w:r>
          </w:p>
        </w:tc>
        <w:tc>
          <w:tcPr>
            <w:tcW w:w="1135" w:type="dxa"/>
            <w:gridSpan w:val="2"/>
            <w:vAlign w:val="center"/>
          </w:tcPr>
          <w:p w14:paraId="4B1C36F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475029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6C6687F" w14:textId="77777777" w:rsidTr="0054110F">
        <w:trPr>
          <w:gridAfter w:val="2"/>
          <w:wAfter w:w="3543" w:type="dxa"/>
          <w:cantSplit/>
          <w:trHeight w:val="531"/>
        </w:trPr>
        <w:tc>
          <w:tcPr>
            <w:tcW w:w="675" w:type="dxa"/>
            <w:vAlign w:val="center"/>
          </w:tcPr>
          <w:p w14:paraId="0005571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7EABDFB" w14:textId="77777777" w:rsidR="00B84BCA" w:rsidRPr="004F256B" w:rsidRDefault="00B84BCA" w:rsidP="00B84BCA">
            <w:pPr>
              <w:spacing w:before="60" w:after="60" w:line="240" w:lineRule="auto"/>
              <w:rPr>
                <w:rFonts w:ascii="Times New Roman" w:hAnsi="Times New Roman"/>
                <w:b/>
                <w:i/>
                <w:sz w:val="18"/>
                <w:szCs w:val="18"/>
              </w:rPr>
            </w:pPr>
            <w:r w:rsidRPr="004F256B">
              <w:rPr>
                <w:rFonts w:ascii="Times New Roman" w:hAnsi="Times New Roman"/>
                <w:b/>
                <w:i/>
                <w:sz w:val="18"/>
                <w:szCs w:val="18"/>
              </w:rPr>
              <w:t xml:space="preserve">Pouteria lucuma </w:t>
            </w:r>
            <w:r w:rsidRPr="004F256B">
              <w:rPr>
                <w:rFonts w:ascii="Times New Roman" w:hAnsi="Times New Roman"/>
                <w:b/>
                <w:sz w:val="18"/>
                <w:szCs w:val="18"/>
              </w:rPr>
              <w:t>(Ruiz&amp;Pav.) Kuntze</w:t>
            </w:r>
            <w:r w:rsidRPr="004F256B">
              <w:rPr>
                <w:rFonts w:ascii="Times New Roman" w:hAnsi="Times New Roman"/>
                <w:b/>
                <w:i/>
                <w:sz w:val="18"/>
                <w:szCs w:val="18"/>
              </w:rPr>
              <w:t xml:space="preserve">                                       </w:t>
            </w:r>
            <w:r w:rsidRPr="004F256B">
              <w:rPr>
                <w:rFonts w:ascii="Times New Roman" w:hAnsi="Times New Roman"/>
                <w:i/>
                <w:sz w:val="18"/>
                <w:szCs w:val="18"/>
              </w:rPr>
              <w:t xml:space="preserve">[Achras lucuma </w:t>
            </w:r>
            <w:r w:rsidRPr="004F256B">
              <w:rPr>
                <w:rFonts w:ascii="Times New Roman" w:hAnsi="Times New Roman"/>
                <w:sz w:val="18"/>
                <w:szCs w:val="18"/>
              </w:rPr>
              <w:t>Ruiz&amp;Pav.,</w:t>
            </w:r>
            <w:r w:rsidRPr="004F256B">
              <w:rPr>
                <w:rFonts w:ascii="Times New Roman" w:hAnsi="Times New Roman"/>
                <w:i/>
                <w:sz w:val="18"/>
                <w:szCs w:val="18"/>
              </w:rPr>
              <w:t xml:space="preserve"> Lucuma bifera </w:t>
            </w:r>
            <w:r w:rsidRPr="004F256B">
              <w:rPr>
                <w:rFonts w:ascii="Times New Roman" w:hAnsi="Times New Roman"/>
                <w:sz w:val="18"/>
                <w:szCs w:val="18"/>
              </w:rPr>
              <w:t>Molina,</w:t>
            </w:r>
            <w:r w:rsidRPr="004F256B">
              <w:rPr>
                <w:rFonts w:ascii="Times New Roman" w:hAnsi="Times New Roman"/>
                <w:i/>
                <w:sz w:val="18"/>
                <w:szCs w:val="18"/>
              </w:rPr>
              <w:t xml:space="preserve"> Lucuma obovata </w:t>
            </w:r>
            <w:r w:rsidRPr="004F256B">
              <w:rPr>
                <w:rFonts w:ascii="Times New Roman" w:hAnsi="Times New Roman"/>
                <w:sz w:val="18"/>
                <w:szCs w:val="18"/>
              </w:rPr>
              <w:t>Kunth]</w:t>
            </w:r>
          </w:p>
        </w:tc>
        <w:tc>
          <w:tcPr>
            <w:tcW w:w="1417" w:type="dxa"/>
            <w:vAlign w:val="center"/>
          </w:tcPr>
          <w:p w14:paraId="338741F8" w14:textId="77777777" w:rsidR="00B84BCA" w:rsidRPr="004F256B" w:rsidRDefault="00B84BCA" w:rsidP="00B84BCA">
            <w:pPr>
              <w:spacing w:before="60" w:after="60" w:line="240" w:lineRule="auto"/>
              <w:rPr>
                <w:rFonts w:ascii="Times New Roman" w:hAnsi="Times New Roman"/>
                <w:sz w:val="18"/>
                <w:szCs w:val="18"/>
              </w:rPr>
            </w:pPr>
            <w:r w:rsidRPr="004F256B">
              <w:rPr>
                <w:rFonts w:ascii="Times New Roman" w:hAnsi="Times New Roman"/>
                <w:sz w:val="18"/>
                <w:szCs w:val="18"/>
              </w:rPr>
              <w:t>Lukuma</w:t>
            </w:r>
          </w:p>
        </w:tc>
        <w:tc>
          <w:tcPr>
            <w:tcW w:w="1418" w:type="dxa"/>
            <w:vAlign w:val="center"/>
          </w:tcPr>
          <w:p w14:paraId="66FA8B20" w14:textId="77777777" w:rsidR="00B84BCA" w:rsidRPr="004F256B" w:rsidRDefault="00B84BCA" w:rsidP="00B84BCA">
            <w:pPr>
              <w:spacing w:before="60" w:after="60" w:line="240" w:lineRule="auto"/>
              <w:rPr>
                <w:rFonts w:ascii="Times New Roman" w:hAnsi="Times New Roman"/>
                <w:sz w:val="18"/>
                <w:szCs w:val="18"/>
              </w:rPr>
            </w:pPr>
            <w:r w:rsidRPr="004F256B">
              <w:rPr>
                <w:rFonts w:ascii="Times New Roman" w:hAnsi="Times New Roman"/>
                <w:sz w:val="18"/>
                <w:szCs w:val="18"/>
              </w:rPr>
              <w:t>Lucuma</w:t>
            </w:r>
          </w:p>
        </w:tc>
        <w:tc>
          <w:tcPr>
            <w:tcW w:w="1843" w:type="dxa"/>
            <w:gridSpan w:val="2"/>
            <w:vAlign w:val="center"/>
          </w:tcPr>
          <w:p w14:paraId="34B84822" w14:textId="77777777" w:rsidR="00B84BCA" w:rsidRPr="004F256B" w:rsidRDefault="00B84BCA" w:rsidP="00B84BCA">
            <w:pPr>
              <w:spacing w:before="60" w:after="60" w:line="240" w:lineRule="auto"/>
              <w:rPr>
                <w:rFonts w:ascii="Times New Roman" w:hAnsi="Times New Roman"/>
                <w:sz w:val="18"/>
                <w:szCs w:val="18"/>
              </w:rPr>
            </w:pPr>
            <w:r w:rsidRPr="004F256B">
              <w:rPr>
                <w:rFonts w:ascii="Times New Roman" w:hAnsi="Times New Roman"/>
                <w:sz w:val="18"/>
                <w:szCs w:val="18"/>
              </w:rPr>
              <w:t>Meyve (ekstresi /ekstraktı hariç)</w:t>
            </w:r>
          </w:p>
        </w:tc>
        <w:tc>
          <w:tcPr>
            <w:tcW w:w="1701" w:type="dxa"/>
            <w:vAlign w:val="center"/>
          </w:tcPr>
          <w:p w14:paraId="1CB3FD58" w14:textId="77777777" w:rsidR="00B84BCA" w:rsidRPr="004F256B" w:rsidRDefault="00B84BCA" w:rsidP="00B84BCA">
            <w:pPr>
              <w:spacing w:before="60" w:after="60" w:line="240" w:lineRule="auto"/>
              <w:rPr>
                <w:rFonts w:ascii="Times New Roman" w:hAnsi="Times New Roman"/>
                <w:sz w:val="18"/>
                <w:szCs w:val="18"/>
              </w:rPr>
            </w:pPr>
            <w:r w:rsidRPr="004F256B">
              <w:rPr>
                <w:rFonts w:ascii="Times New Roman" w:hAnsi="Times New Roman"/>
                <w:sz w:val="18"/>
                <w:szCs w:val="18"/>
              </w:rPr>
              <w:t>Fruit [fructus]</w:t>
            </w:r>
          </w:p>
        </w:tc>
        <w:tc>
          <w:tcPr>
            <w:tcW w:w="1135" w:type="dxa"/>
            <w:gridSpan w:val="2"/>
            <w:vAlign w:val="center"/>
          </w:tcPr>
          <w:p w14:paraId="400AED43" w14:textId="77777777" w:rsidR="00B84BCA" w:rsidRPr="004F256B" w:rsidRDefault="00B84BCA" w:rsidP="00B84BCA">
            <w:pPr>
              <w:spacing w:before="60" w:after="60" w:line="240" w:lineRule="auto"/>
              <w:jc w:val="center"/>
              <w:rPr>
                <w:rFonts w:ascii="Times New Roman" w:hAnsi="Times New Roman"/>
                <w:sz w:val="18"/>
                <w:szCs w:val="18"/>
              </w:rPr>
            </w:pPr>
            <w:r w:rsidRPr="004F256B">
              <w:rPr>
                <w:rFonts w:ascii="Times New Roman" w:hAnsi="Times New Roman"/>
                <w:sz w:val="18"/>
                <w:szCs w:val="18"/>
              </w:rPr>
              <w:t>P</w:t>
            </w:r>
          </w:p>
        </w:tc>
        <w:tc>
          <w:tcPr>
            <w:tcW w:w="3543" w:type="dxa"/>
            <w:gridSpan w:val="2"/>
            <w:vAlign w:val="center"/>
          </w:tcPr>
          <w:p w14:paraId="7E3D0A7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0273C96" w14:textId="77777777" w:rsidTr="0054110F">
        <w:trPr>
          <w:gridAfter w:val="2"/>
          <w:wAfter w:w="3543" w:type="dxa"/>
          <w:cantSplit/>
          <w:trHeight w:val="531"/>
        </w:trPr>
        <w:tc>
          <w:tcPr>
            <w:tcW w:w="675" w:type="dxa"/>
            <w:vMerge w:val="restart"/>
            <w:vAlign w:val="center"/>
          </w:tcPr>
          <w:p w14:paraId="04A382B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0FDA714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Primula elatior</w:t>
            </w:r>
            <w:r>
              <w:rPr>
                <w:rFonts w:ascii="Times New Roman" w:hAnsi="Times New Roman"/>
                <w:b/>
                <w:i/>
                <w:sz w:val="18"/>
                <w:szCs w:val="18"/>
              </w:rPr>
              <w:t xml:space="preserve"> </w:t>
            </w:r>
            <w:r w:rsidRPr="00162F98">
              <w:rPr>
                <w:rFonts w:ascii="Times New Roman" w:hAnsi="Times New Roman"/>
                <w:b/>
                <w:bCs/>
                <w:sz w:val="18"/>
                <w:szCs w:val="18"/>
              </w:rPr>
              <w:t>(L.) Hill</w:t>
            </w:r>
          </w:p>
        </w:tc>
        <w:tc>
          <w:tcPr>
            <w:tcW w:w="1417" w:type="dxa"/>
            <w:vMerge w:val="restart"/>
            <w:vAlign w:val="center"/>
          </w:tcPr>
          <w:p w14:paraId="4A37D57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Çuha çiçeği</w:t>
            </w:r>
          </w:p>
        </w:tc>
        <w:tc>
          <w:tcPr>
            <w:tcW w:w="1418" w:type="dxa"/>
            <w:vMerge w:val="restart"/>
            <w:vAlign w:val="center"/>
          </w:tcPr>
          <w:p w14:paraId="5B04B33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Cowslip, Oxslip, Primrose, Primula</w:t>
            </w:r>
          </w:p>
        </w:tc>
        <w:tc>
          <w:tcPr>
            <w:tcW w:w="1843" w:type="dxa"/>
            <w:gridSpan w:val="2"/>
            <w:vAlign w:val="center"/>
          </w:tcPr>
          <w:p w14:paraId="5E5CD47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Çiçek </w:t>
            </w:r>
          </w:p>
        </w:tc>
        <w:tc>
          <w:tcPr>
            <w:tcW w:w="1701" w:type="dxa"/>
            <w:vAlign w:val="center"/>
          </w:tcPr>
          <w:p w14:paraId="2A4EF67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325270B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FBB513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B3E3EC5" w14:textId="77777777" w:rsidTr="0054110F">
        <w:trPr>
          <w:gridAfter w:val="2"/>
          <w:wAfter w:w="3543" w:type="dxa"/>
          <w:cantSplit/>
          <w:trHeight w:val="340"/>
        </w:trPr>
        <w:tc>
          <w:tcPr>
            <w:tcW w:w="675" w:type="dxa"/>
            <w:vMerge/>
            <w:vAlign w:val="center"/>
          </w:tcPr>
          <w:p w14:paraId="2C4C3AA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03722150" w14:textId="77777777" w:rsidR="00B84BCA" w:rsidRPr="00162F98" w:rsidRDefault="00B84BCA" w:rsidP="00B84BCA">
            <w:pPr>
              <w:spacing w:before="60" w:after="60" w:line="240" w:lineRule="auto"/>
              <w:rPr>
                <w:rFonts w:ascii="Times New Roman" w:hAnsi="Times New Roman"/>
                <w:i/>
                <w:sz w:val="18"/>
                <w:szCs w:val="18"/>
              </w:rPr>
            </w:pPr>
          </w:p>
        </w:tc>
        <w:tc>
          <w:tcPr>
            <w:tcW w:w="1417" w:type="dxa"/>
            <w:vMerge/>
            <w:vAlign w:val="center"/>
          </w:tcPr>
          <w:p w14:paraId="4C749FFA"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312A1037"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35BCD20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27D1BA9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33F03C9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250A7B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79A4953" w14:textId="77777777" w:rsidTr="0054110F">
        <w:trPr>
          <w:gridAfter w:val="2"/>
          <w:wAfter w:w="3543" w:type="dxa"/>
          <w:cantSplit/>
          <w:trHeight w:val="502"/>
        </w:trPr>
        <w:tc>
          <w:tcPr>
            <w:tcW w:w="675" w:type="dxa"/>
            <w:vMerge w:val="restart"/>
            <w:vAlign w:val="center"/>
          </w:tcPr>
          <w:p w14:paraId="6DFABCA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723DECE"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b/>
                <w:i/>
                <w:sz w:val="18"/>
                <w:szCs w:val="18"/>
              </w:rPr>
              <w:t xml:space="preserve">Primula </w:t>
            </w:r>
            <w:r>
              <w:rPr>
                <w:rFonts w:ascii="Times New Roman" w:hAnsi="Times New Roman"/>
                <w:b/>
                <w:i/>
                <w:sz w:val="18"/>
                <w:szCs w:val="18"/>
              </w:rPr>
              <w:t xml:space="preserve">veriş </w:t>
            </w:r>
            <w:r w:rsidRPr="00162F98">
              <w:rPr>
                <w:rFonts w:ascii="Times New Roman" w:hAnsi="Times New Roman"/>
                <w:b/>
                <w:bCs/>
                <w:sz w:val="18"/>
                <w:szCs w:val="18"/>
              </w:rPr>
              <w:t>L.</w:t>
            </w:r>
          </w:p>
        </w:tc>
        <w:tc>
          <w:tcPr>
            <w:tcW w:w="1417" w:type="dxa"/>
            <w:vMerge w:val="restart"/>
            <w:vAlign w:val="center"/>
          </w:tcPr>
          <w:p w14:paraId="46276F2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Çuha çiçeği</w:t>
            </w:r>
          </w:p>
        </w:tc>
        <w:tc>
          <w:tcPr>
            <w:tcW w:w="1418" w:type="dxa"/>
            <w:vMerge w:val="restart"/>
            <w:vAlign w:val="center"/>
          </w:tcPr>
          <w:p w14:paraId="71E0481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Cowslip, Oxslip, Primrose, Primula</w:t>
            </w:r>
          </w:p>
        </w:tc>
        <w:tc>
          <w:tcPr>
            <w:tcW w:w="1843" w:type="dxa"/>
            <w:gridSpan w:val="2"/>
            <w:vAlign w:val="center"/>
          </w:tcPr>
          <w:p w14:paraId="44399BA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Çiçek </w:t>
            </w:r>
          </w:p>
        </w:tc>
        <w:tc>
          <w:tcPr>
            <w:tcW w:w="1701" w:type="dxa"/>
            <w:vAlign w:val="center"/>
          </w:tcPr>
          <w:p w14:paraId="711529A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53EC29F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613907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8E51B98" w14:textId="77777777" w:rsidTr="0054110F">
        <w:trPr>
          <w:gridAfter w:val="2"/>
          <w:wAfter w:w="3543" w:type="dxa"/>
          <w:cantSplit/>
          <w:trHeight w:val="340"/>
        </w:trPr>
        <w:tc>
          <w:tcPr>
            <w:tcW w:w="675" w:type="dxa"/>
            <w:vMerge/>
            <w:vAlign w:val="center"/>
          </w:tcPr>
          <w:p w14:paraId="54FBC70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A1005A7"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33B5BFE5"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5E8F8111"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425750F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2AC96A1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0BF70EAE"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FFAF06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2C8E3BF" w14:textId="77777777" w:rsidTr="0054110F">
        <w:trPr>
          <w:gridAfter w:val="2"/>
          <w:wAfter w:w="3543" w:type="dxa"/>
          <w:cantSplit/>
          <w:trHeight w:val="340"/>
        </w:trPr>
        <w:tc>
          <w:tcPr>
            <w:tcW w:w="675" w:type="dxa"/>
            <w:vAlign w:val="center"/>
          </w:tcPr>
          <w:p w14:paraId="08608C4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AF3705D" w14:textId="77777777" w:rsidR="00B84BCA" w:rsidRPr="00162F98" w:rsidRDefault="00B84BCA" w:rsidP="00B84BCA">
            <w:pPr>
              <w:spacing w:before="60" w:after="60" w:line="240" w:lineRule="auto"/>
              <w:rPr>
                <w:rFonts w:ascii="Times New Roman" w:hAnsi="Times New Roman"/>
                <w:b/>
                <w:color w:val="000000"/>
                <w:sz w:val="18"/>
                <w:szCs w:val="18"/>
              </w:rPr>
            </w:pPr>
            <w:r w:rsidRPr="00162F98">
              <w:rPr>
                <w:rFonts w:ascii="Times New Roman" w:hAnsi="Times New Roman"/>
                <w:b/>
                <w:i/>
                <w:color w:val="000000"/>
                <w:sz w:val="18"/>
                <w:szCs w:val="18"/>
              </w:rPr>
              <w:t>Prunus africana</w:t>
            </w:r>
            <w:r w:rsidRPr="00162F98">
              <w:rPr>
                <w:rFonts w:ascii="Times New Roman" w:hAnsi="Times New Roman"/>
                <w:b/>
                <w:color w:val="000000"/>
                <w:sz w:val="18"/>
                <w:szCs w:val="18"/>
              </w:rPr>
              <w:t xml:space="preserve"> (Hook.f.) Kalkman</w:t>
            </w:r>
          </w:p>
          <w:p w14:paraId="682A8C6E" w14:textId="77777777" w:rsidR="00B84BCA" w:rsidRPr="00162F98" w:rsidRDefault="00B84BCA" w:rsidP="00B84BCA">
            <w:pPr>
              <w:spacing w:before="60" w:after="60" w:line="240" w:lineRule="auto"/>
              <w:rPr>
                <w:rFonts w:ascii="Times New Roman" w:hAnsi="Times New Roman"/>
                <w:i/>
                <w:color w:val="000000"/>
                <w:sz w:val="18"/>
                <w:szCs w:val="18"/>
              </w:rPr>
            </w:pPr>
            <w:r w:rsidRPr="00162F98">
              <w:rPr>
                <w:rFonts w:ascii="Times New Roman" w:hAnsi="Times New Roman"/>
                <w:i/>
                <w:color w:val="000000"/>
                <w:sz w:val="18"/>
                <w:szCs w:val="18"/>
              </w:rPr>
              <w:t xml:space="preserve">[Pygeum africanum </w:t>
            </w:r>
            <w:r w:rsidRPr="00162F98">
              <w:rPr>
                <w:rFonts w:ascii="Times New Roman" w:hAnsi="Times New Roman"/>
                <w:color w:val="000000"/>
                <w:sz w:val="18"/>
                <w:szCs w:val="18"/>
              </w:rPr>
              <w:t>Hook.f.</w:t>
            </w:r>
            <w:r w:rsidRPr="00162F98">
              <w:rPr>
                <w:rFonts w:ascii="Times New Roman" w:hAnsi="Times New Roman"/>
                <w:bCs/>
                <w:i/>
                <w:color w:val="000000"/>
                <w:sz w:val="18"/>
                <w:szCs w:val="18"/>
              </w:rPr>
              <w:t>]</w:t>
            </w:r>
          </w:p>
        </w:tc>
        <w:tc>
          <w:tcPr>
            <w:tcW w:w="1417" w:type="dxa"/>
            <w:vAlign w:val="center"/>
          </w:tcPr>
          <w:p w14:paraId="435A407C" w14:textId="77777777" w:rsidR="00B84BCA" w:rsidRPr="00162F98" w:rsidRDefault="00B84BCA" w:rsidP="00B84BCA">
            <w:pPr>
              <w:spacing w:before="60" w:after="60" w:line="240" w:lineRule="auto"/>
              <w:rPr>
                <w:rFonts w:ascii="Times New Roman" w:hAnsi="Times New Roman"/>
                <w:color w:val="000000"/>
                <w:sz w:val="18"/>
                <w:szCs w:val="18"/>
              </w:rPr>
            </w:pPr>
            <w:r w:rsidRPr="00162F98">
              <w:rPr>
                <w:rFonts w:ascii="Times New Roman" w:hAnsi="Times New Roman"/>
                <w:color w:val="000000"/>
                <w:sz w:val="18"/>
                <w:szCs w:val="18"/>
              </w:rPr>
              <w:t>Pigeum</w:t>
            </w:r>
          </w:p>
        </w:tc>
        <w:tc>
          <w:tcPr>
            <w:tcW w:w="1418" w:type="dxa"/>
            <w:vAlign w:val="center"/>
          </w:tcPr>
          <w:p w14:paraId="7868BDC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Pygeum</w:t>
            </w:r>
          </w:p>
        </w:tc>
        <w:tc>
          <w:tcPr>
            <w:tcW w:w="1843" w:type="dxa"/>
            <w:gridSpan w:val="2"/>
            <w:vAlign w:val="center"/>
          </w:tcPr>
          <w:p w14:paraId="6546126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eastAsia="Times New Roman" w:hAnsi="Times New Roman"/>
                <w:bCs/>
                <w:sz w:val="18"/>
                <w:szCs w:val="18"/>
                <w:lang w:eastAsia="tr-TR"/>
              </w:rPr>
              <w:t>Kabuk</w:t>
            </w:r>
            <w:r>
              <w:rPr>
                <w:rFonts w:ascii="Times New Roman" w:eastAsia="Times New Roman" w:hAnsi="Times New Roman"/>
                <w:bCs/>
                <w:sz w:val="18"/>
                <w:szCs w:val="18"/>
                <w:lang w:eastAsia="tr-TR"/>
              </w:rPr>
              <w:t xml:space="preserve"> </w:t>
            </w:r>
            <w:r w:rsidRPr="00162F98">
              <w:rPr>
                <w:rFonts w:ascii="Times New Roman" w:hAnsi="Times New Roman"/>
                <w:sz w:val="18"/>
                <w:szCs w:val="18"/>
              </w:rPr>
              <w:t>ekstresi</w:t>
            </w:r>
          </w:p>
        </w:tc>
        <w:tc>
          <w:tcPr>
            <w:tcW w:w="1701" w:type="dxa"/>
            <w:vAlign w:val="center"/>
          </w:tcPr>
          <w:p w14:paraId="4C3CC46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Bark extract</w:t>
            </w:r>
          </w:p>
        </w:tc>
        <w:tc>
          <w:tcPr>
            <w:tcW w:w="1135" w:type="dxa"/>
            <w:gridSpan w:val="2"/>
            <w:vAlign w:val="center"/>
          </w:tcPr>
          <w:p w14:paraId="5248364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7563F5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3B4F3AC" w14:textId="77777777" w:rsidTr="0054110F">
        <w:trPr>
          <w:gridAfter w:val="2"/>
          <w:wAfter w:w="3543" w:type="dxa"/>
          <w:cantSplit/>
          <w:trHeight w:val="340"/>
        </w:trPr>
        <w:tc>
          <w:tcPr>
            <w:tcW w:w="675" w:type="dxa"/>
            <w:vAlign w:val="center"/>
          </w:tcPr>
          <w:p w14:paraId="6FD5C28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69441A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Prunus amygdalus </w:t>
            </w:r>
            <w:r w:rsidRPr="00162F98">
              <w:rPr>
                <w:rFonts w:ascii="Times New Roman" w:hAnsi="Times New Roman"/>
                <w:b/>
                <w:sz w:val="18"/>
                <w:szCs w:val="18"/>
              </w:rPr>
              <w:t>var.</w:t>
            </w:r>
            <w:r w:rsidRPr="00162F98">
              <w:rPr>
                <w:rFonts w:ascii="Times New Roman" w:hAnsi="Times New Roman"/>
                <w:b/>
                <w:i/>
                <w:sz w:val="18"/>
                <w:szCs w:val="18"/>
              </w:rPr>
              <w:t xml:space="preserve"> amara </w:t>
            </w:r>
            <w:r w:rsidRPr="00162F98">
              <w:rPr>
                <w:rFonts w:ascii="Times New Roman" w:hAnsi="Times New Roman"/>
                <w:b/>
                <w:sz w:val="18"/>
                <w:szCs w:val="18"/>
              </w:rPr>
              <w:t>(DC.) Focke</w:t>
            </w:r>
          </w:p>
          <w:p w14:paraId="30A6C23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[Amygdalus amara </w:t>
            </w:r>
            <w:r w:rsidRPr="00162F98">
              <w:rPr>
                <w:rFonts w:ascii="Times New Roman" w:hAnsi="Times New Roman"/>
                <w:sz w:val="18"/>
                <w:szCs w:val="18"/>
              </w:rPr>
              <w:t>Duhamel</w:t>
            </w:r>
            <w:r w:rsidRPr="00162F98">
              <w:rPr>
                <w:rFonts w:ascii="Times New Roman" w:hAnsi="Times New Roman"/>
                <w:bCs/>
                <w:i/>
                <w:sz w:val="18"/>
                <w:szCs w:val="18"/>
              </w:rPr>
              <w:t>]</w:t>
            </w:r>
          </w:p>
        </w:tc>
        <w:tc>
          <w:tcPr>
            <w:tcW w:w="1417" w:type="dxa"/>
            <w:vAlign w:val="center"/>
          </w:tcPr>
          <w:p w14:paraId="0874794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Acı badem</w:t>
            </w:r>
          </w:p>
        </w:tc>
        <w:tc>
          <w:tcPr>
            <w:tcW w:w="1418" w:type="dxa"/>
            <w:vAlign w:val="center"/>
          </w:tcPr>
          <w:p w14:paraId="775DDB2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Bitter almond</w:t>
            </w:r>
          </w:p>
        </w:tc>
        <w:tc>
          <w:tcPr>
            <w:tcW w:w="1843" w:type="dxa"/>
            <w:gridSpan w:val="2"/>
            <w:vAlign w:val="center"/>
          </w:tcPr>
          <w:p w14:paraId="66AD6E1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w:t>
            </w:r>
          </w:p>
        </w:tc>
        <w:tc>
          <w:tcPr>
            <w:tcW w:w="1701" w:type="dxa"/>
            <w:vAlign w:val="center"/>
          </w:tcPr>
          <w:p w14:paraId="26662D9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38F0F37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EBA149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D474743" w14:textId="77777777" w:rsidTr="0054110F">
        <w:trPr>
          <w:gridAfter w:val="2"/>
          <w:wAfter w:w="3543" w:type="dxa"/>
          <w:cantSplit/>
          <w:trHeight w:val="966"/>
        </w:trPr>
        <w:tc>
          <w:tcPr>
            <w:tcW w:w="675" w:type="dxa"/>
            <w:vAlign w:val="center"/>
          </w:tcPr>
          <w:p w14:paraId="1FF4C8E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CCC215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Prunus amygdalus </w:t>
            </w:r>
            <w:r w:rsidRPr="00162F98">
              <w:rPr>
                <w:rFonts w:ascii="Times New Roman" w:hAnsi="Times New Roman"/>
                <w:b/>
                <w:sz w:val="18"/>
                <w:szCs w:val="18"/>
              </w:rPr>
              <w:t>var.</w:t>
            </w:r>
            <w:r w:rsidRPr="00162F98">
              <w:rPr>
                <w:rFonts w:ascii="Times New Roman" w:hAnsi="Times New Roman"/>
                <w:b/>
                <w:i/>
                <w:sz w:val="18"/>
                <w:szCs w:val="18"/>
              </w:rPr>
              <w:t xml:space="preserve"> dulcis</w:t>
            </w:r>
            <w:r w:rsidRPr="00162F98">
              <w:rPr>
                <w:rFonts w:ascii="Times New Roman" w:hAnsi="Times New Roman"/>
                <w:b/>
                <w:sz w:val="18"/>
                <w:szCs w:val="18"/>
              </w:rPr>
              <w:t xml:space="preserve"> (Borkh. ex DC.) Koehne</w:t>
            </w:r>
          </w:p>
          <w:p w14:paraId="0E278470"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i/>
                <w:sz w:val="18"/>
                <w:szCs w:val="18"/>
              </w:rPr>
              <w:t>[Prunus </w:t>
            </w:r>
            <w:r w:rsidRPr="00162F98">
              <w:rPr>
                <w:rFonts w:ascii="Times New Roman" w:hAnsi="Times New Roman"/>
                <w:i/>
                <w:iCs/>
                <w:sz w:val="18"/>
                <w:szCs w:val="18"/>
              </w:rPr>
              <w:t xml:space="preserve">dulcis </w:t>
            </w:r>
            <w:r w:rsidRPr="00162F98">
              <w:rPr>
                <w:rFonts w:ascii="Times New Roman" w:hAnsi="Times New Roman"/>
                <w:sz w:val="18"/>
                <w:szCs w:val="18"/>
              </w:rPr>
              <w:t>(Mill.) D. A. Webb</w:t>
            </w:r>
            <w:r w:rsidRPr="00162F98">
              <w:rPr>
                <w:rFonts w:ascii="Times New Roman" w:hAnsi="Times New Roman"/>
                <w:bCs/>
                <w:i/>
                <w:sz w:val="18"/>
                <w:szCs w:val="18"/>
              </w:rPr>
              <w:t>]</w:t>
            </w:r>
          </w:p>
        </w:tc>
        <w:tc>
          <w:tcPr>
            <w:tcW w:w="1417" w:type="dxa"/>
            <w:vAlign w:val="center"/>
          </w:tcPr>
          <w:p w14:paraId="1D1065E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Tatlı badem</w:t>
            </w:r>
          </w:p>
        </w:tc>
        <w:tc>
          <w:tcPr>
            <w:tcW w:w="1418" w:type="dxa"/>
            <w:vAlign w:val="center"/>
          </w:tcPr>
          <w:p w14:paraId="1921FEA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Sweet almond</w:t>
            </w:r>
          </w:p>
        </w:tc>
        <w:tc>
          <w:tcPr>
            <w:tcW w:w="1843" w:type="dxa"/>
            <w:gridSpan w:val="2"/>
            <w:vAlign w:val="center"/>
          </w:tcPr>
          <w:p w14:paraId="4832F4D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w:t>
            </w:r>
          </w:p>
        </w:tc>
        <w:tc>
          <w:tcPr>
            <w:tcW w:w="1701" w:type="dxa"/>
            <w:vAlign w:val="center"/>
          </w:tcPr>
          <w:p w14:paraId="65E750A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760D856E"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FC4D5B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E41D412" w14:textId="77777777" w:rsidTr="0054110F">
        <w:trPr>
          <w:gridAfter w:val="2"/>
          <w:wAfter w:w="3543" w:type="dxa"/>
          <w:cantSplit/>
          <w:trHeight w:val="747"/>
        </w:trPr>
        <w:tc>
          <w:tcPr>
            <w:tcW w:w="675" w:type="dxa"/>
            <w:vAlign w:val="center"/>
          </w:tcPr>
          <w:p w14:paraId="7285AC5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D310E4D" w14:textId="77777777" w:rsidR="00B84BCA" w:rsidRPr="00A46BBF" w:rsidRDefault="00B84BCA" w:rsidP="00B84BCA">
            <w:pPr>
              <w:spacing w:before="60" w:after="60" w:line="240" w:lineRule="auto"/>
              <w:rPr>
                <w:rFonts w:ascii="Times New Roman" w:hAnsi="Times New Roman"/>
                <w:b/>
                <w:sz w:val="18"/>
                <w:szCs w:val="18"/>
              </w:rPr>
            </w:pPr>
            <w:r w:rsidRPr="00A46BBF">
              <w:rPr>
                <w:rFonts w:ascii="Times New Roman" w:hAnsi="Times New Roman"/>
                <w:b/>
                <w:i/>
                <w:sz w:val="18"/>
                <w:szCs w:val="18"/>
              </w:rPr>
              <w:t>Prunus armeniaca</w:t>
            </w:r>
            <w:r w:rsidRPr="00A46BBF">
              <w:rPr>
                <w:rFonts w:ascii="Times New Roman" w:hAnsi="Times New Roman"/>
                <w:b/>
                <w:sz w:val="18"/>
                <w:szCs w:val="18"/>
              </w:rPr>
              <w:t xml:space="preserve"> L.</w:t>
            </w:r>
          </w:p>
          <w:p w14:paraId="2DFE5626" w14:textId="77777777" w:rsidR="00B84BCA" w:rsidRPr="00A46BBF" w:rsidRDefault="00B84BCA" w:rsidP="00B84BCA">
            <w:pPr>
              <w:spacing w:before="60" w:after="60" w:line="240" w:lineRule="auto"/>
              <w:rPr>
                <w:rFonts w:ascii="Times New Roman" w:hAnsi="Times New Roman"/>
                <w:b/>
                <w:sz w:val="18"/>
                <w:szCs w:val="18"/>
              </w:rPr>
            </w:pPr>
            <w:r w:rsidRPr="00D25E12">
              <w:rPr>
                <w:rFonts w:ascii="Times New Roman" w:hAnsi="Times New Roman"/>
              </w:rPr>
              <w:t>[</w:t>
            </w:r>
            <w:r w:rsidRPr="00A46BBF">
              <w:rPr>
                <w:rFonts w:ascii="Times New Roman" w:hAnsi="Times New Roman"/>
                <w:bCs/>
                <w:i/>
                <w:sz w:val="18"/>
                <w:szCs w:val="18"/>
              </w:rPr>
              <w:t xml:space="preserve">Armeniaca vulgaris </w:t>
            </w:r>
            <w:r w:rsidRPr="00A46BBF">
              <w:rPr>
                <w:rFonts w:ascii="Times New Roman" w:hAnsi="Times New Roman"/>
                <w:bCs/>
                <w:sz w:val="18"/>
                <w:szCs w:val="18"/>
              </w:rPr>
              <w:t>Lam</w:t>
            </w:r>
            <w:r>
              <w:rPr>
                <w:rFonts w:ascii="Times New Roman" w:hAnsi="Times New Roman"/>
                <w:bCs/>
                <w:sz w:val="18"/>
                <w:szCs w:val="18"/>
              </w:rPr>
              <w:t>.</w:t>
            </w:r>
            <w:r w:rsidRPr="00A46BBF">
              <w:rPr>
                <w:rFonts w:ascii="Times New Roman" w:hAnsi="Times New Roman"/>
                <w:bCs/>
                <w:sz w:val="18"/>
                <w:szCs w:val="18"/>
              </w:rPr>
              <w:t>]</w:t>
            </w:r>
          </w:p>
        </w:tc>
        <w:tc>
          <w:tcPr>
            <w:tcW w:w="1417" w:type="dxa"/>
            <w:vAlign w:val="center"/>
          </w:tcPr>
          <w:p w14:paraId="113BAFCC" w14:textId="77777777" w:rsidR="00B84BCA" w:rsidRPr="00A46BBF" w:rsidRDefault="00B84BCA" w:rsidP="00B84BCA">
            <w:pPr>
              <w:spacing w:before="60" w:after="60" w:line="240" w:lineRule="auto"/>
              <w:rPr>
                <w:rFonts w:ascii="Times New Roman" w:hAnsi="Times New Roman"/>
                <w:sz w:val="18"/>
                <w:szCs w:val="18"/>
              </w:rPr>
            </w:pPr>
            <w:r w:rsidRPr="00A46BBF">
              <w:rPr>
                <w:rFonts w:ascii="Times New Roman" w:hAnsi="Times New Roman"/>
                <w:sz w:val="18"/>
                <w:szCs w:val="18"/>
              </w:rPr>
              <w:t>Kayısı</w:t>
            </w:r>
          </w:p>
        </w:tc>
        <w:tc>
          <w:tcPr>
            <w:tcW w:w="1418" w:type="dxa"/>
            <w:vAlign w:val="center"/>
          </w:tcPr>
          <w:p w14:paraId="39D3DD3B" w14:textId="77777777" w:rsidR="00B84BCA" w:rsidRPr="00A46BBF" w:rsidRDefault="00B84BCA" w:rsidP="00B84BCA">
            <w:pPr>
              <w:spacing w:before="60" w:after="60" w:line="240" w:lineRule="auto"/>
              <w:rPr>
                <w:rFonts w:ascii="Times New Roman" w:hAnsi="Times New Roman"/>
                <w:sz w:val="18"/>
                <w:szCs w:val="18"/>
              </w:rPr>
            </w:pPr>
            <w:r w:rsidRPr="00A46BBF">
              <w:rPr>
                <w:rFonts w:ascii="Times New Roman" w:hAnsi="Times New Roman"/>
                <w:sz w:val="18"/>
                <w:szCs w:val="18"/>
              </w:rPr>
              <w:t>Apricot</w:t>
            </w:r>
          </w:p>
        </w:tc>
        <w:tc>
          <w:tcPr>
            <w:tcW w:w="1843" w:type="dxa"/>
            <w:gridSpan w:val="2"/>
            <w:vAlign w:val="center"/>
          </w:tcPr>
          <w:p w14:paraId="0FDAFC26" w14:textId="77777777" w:rsidR="00B84BCA" w:rsidRPr="00A46BBF" w:rsidRDefault="00B84BCA" w:rsidP="00B84BCA">
            <w:pPr>
              <w:spacing w:before="60" w:after="60" w:line="240" w:lineRule="auto"/>
              <w:rPr>
                <w:rFonts w:ascii="Times New Roman" w:hAnsi="Times New Roman"/>
                <w:sz w:val="18"/>
                <w:szCs w:val="18"/>
              </w:rPr>
            </w:pPr>
            <w:r w:rsidRPr="00A46BBF">
              <w:rPr>
                <w:rFonts w:ascii="Times New Roman" w:hAnsi="Times New Roman"/>
                <w:sz w:val="18"/>
                <w:szCs w:val="18"/>
              </w:rPr>
              <w:t>Meyve</w:t>
            </w:r>
          </w:p>
        </w:tc>
        <w:tc>
          <w:tcPr>
            <w:tcW w:w="1701" w:type="dxa"/>
            <w:vAlign w:val="center"/>
          </w:tcPr>
          <w:p w14:paraId="5F07FDDE" w14:textId="77777777" w:rsidR="00B84BCA" w:rsidRPr="00A46BBF" w:rsidRDefault="00B84BCA" w:rsidP="00B84BCA">
            <w:pPr>
              <w:spacing w:before="60" w:after="60" w:line="240" w:lineRule="auto"/>
              <w:rPr>
                <w:rFonts w:ascii="Times New Roman" w:hAnsi="Times New Roman"/>
                <w:sz w:val="18"/>
                <w:szCs w:val="18"/>
              </w:rPr>
            </w:pPr>
            <w:r w:rsidRPr="00A46BBF">
              <w:rPr>
                <w:rFonts w:ascii="Times New Roman" w:hAnsi="Times New Roman"/>
                <w:sz w:val="18"/>
                <w:szCs w:val="18"/>
              </w:rPr>
              <w:t>Fruit [fructus]</w:t>
            </w:r>
          </w:p>
        </w:tc>
        <w:tc>
          <w:tcPr>
            <w:tcW w:w="1135" w:type="dxa"/>
            <w:gridSpan w:val="2"/>
            <w:vAlign w:val="center"/>
          </w:tcPr>
          <w:p w14:paraId="50A3131A" w14:textId="77777777" w:rsidR="00B84BCA" w:rsidRPr="00A46BBF" w:rsidRDefault="00B84BCA" w:rsidP="00B84BCA">
            <w:pPr>
              <w:spacing w:before="60" w:after="60" w:line="240" w:lineRule="auto"/>
              <w:jc w:val="center"/>
              <w:rPr>
                <w:rFonts w:ascii="Times New Roman" w:hAnsi="Times New Roman"/>
                <w:sz w:val="18"/>
                <w:szCs w:val="18"/>
              </w:rPr>
            </w:pPr>
            <w:r w:rsidRPr="00A46BBF">
              <w:rPr>
                <w:rFonts w:ascii="Times New Roman" w:hAnsi="Times New Roman"/>
                <w:sz w:val="18"/>
                <w:szCs w:val="18"/>
              </w:rPr>
              <w:t>P</w:t>
            </w:r>
          </w:p>
        </w:tc>
        <w:tc>
          <w:tcPr>
            <w:tcW w:w="3543" w:type="dxa"/>
            <w:gridSpan w:val="2"/>
            <w:vAlign w:val="center"/>
          </w:tcPr>
          <w:p w14:paraId="1B20A40A" w14:textId="77777777" w:rsidR="00B84BCA" w:rsidRPr="00A46BBF"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E51BFBE" w14:textId="77777777" w:rsidTr="0054110F">
        <w:trPr>
          <w:gridAfter w:val="2"/>
          <w:wAfter w:w="3543" w:type="dxa"/>
          <w:cantSplit/>
          <w:trHeight w:val="463"/>
        </w:trPr>
        <w:tc>
          <w:tcPr>
            <w:tcW w:w="675" w:type="dxa"/>
            <w:vMerge w:val="restart"/>
            <w:vAlign w:val="center"/>
          </w:tcPr>
          <w:p w14:paraId="4E71987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6F31CF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Prunus avium</w:t>
            </w:r>
            <w:r w:rsidRPr="00162F98">
              <w:rPr>
                <w:rFonts w:ascii="Times New Roman" w:hAnsi="Times New Roman"/>
                <w:b/>
                <w:sz w:val="18"/>
                <w:szCs w:val="18"/>
              </w:rPr>
              <w:t xml:space="preserve"> (L.) L</w:t>
            </w:r>
            <w:r w:rsidRPr="00162F98">
              <w:rPr>
                <w:rFonts w:ascii="Times New Roman" w:hAnsi="Times New Roman"/>
                <w:b/>
                <w:i/>
                <w:sz w:val="18"/>
                <w:szCs w:val="18"/>
              </w:rPr>
              <w:t>.</w:t>
            </w:r>
          </w:p>
          <w:p w14:paraId="67AA323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[Cerasus avium </w:t>
            </w:r>
            <w:r w:rsidRPr="00162F98">
              <w:rPr>
                <w:rFonts w:ascii="Times New Roman" w:hAnsi="Times New Roman"/>
                <w:sz w:val="18"/>
                <w:szCs w:val="18"/>
              </w:rPr>
              <w:t>(L.) Moench</w:t>
            </w:r>
            <w:r w:rsidRPr="00162F98">
              <w:rPr>
                <w:rFonts w:ascii="Times New Roman" w:hAnsi="Times New Roman"/>
                <w:bCs/>
                <w:i/>
                <w:sz w:val="18"/>
                <w:szCs w:val="18"/>
              </w:rPr>
              <w:t>]</w:t>
            </w:r>
          </w:p>
        </w:tc>
        <w:tc>
          <w:tcPr>
            <w:tcW w:w="1417" w:type="dxa"/>
            <w:vMerge w:val="restart"/>
            <w:vAlign w:val="center"/>
          </w:tcPr>
          <w:p w14:paraId="0755AB7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Kiraz</w:t>
            </w:r>
          </w:p>
        </w:tc>
        <w:tc>
          <w:tcPr>
            <w:tcW w:w="1418" w:type="dxa"/>
            <w:vMerge w:val="restart"/>
            <w:vAlign w:val="center"/>
          </w:tcPr>
          <w:p w14:paraId="7C9FF09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Sweet cherry</w:t>
            </w:r>
          </w:p>
        </w:tc>
        <w:tc>
          <w:tcPr>
            <w:tcW w:w="1843" w:type="dxa"/>
            <w:gridSpan w:val="2"/>
            <w:vAlign w:val="center"/>
          </w:tcPr>
          <w:p w14:paraId="1EDE7E9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58AB52A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3F8F9F4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3DF086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5127DA8" w14:textId="77777777" w:rsidTr="0054110F">
        <w:trPr>
          <w:gridAfter w:val="2"/>
          <w:wAfter w:w="3543" w:type="dxa"/>
          <w:cantSplit/>
          <w:trHeight w:val="340"/>
        </w:trPr>
        <w:tc>
          <w:tcPr>
            <w:tcW w:w="675" w:type="dxa"/>
            <w:vMerge/>
            <w:vAlign w:val="center"/>
          </w:tcPr>
          <w:p w14:paraId="4135A69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42444B57" w14:textId="77777777" w:rsidR="00B84BCA" w:rsidRPr="00162F98" w:rsidRDefault="00B84BCA" w:rsidP="00B84BCA">
            <w:pPr>
              <w:spacing w:before="60" w:after="60" w:line="240" w:lineRule="auto"/>
              <w:rPr>
                <w:rFonts w:ascii="Times New Roman" w:hAnsi="Times New Roman"/>
                <w:b/>
                <w:i/>
                <w:sz w:val="18"/>
                <w:szCs w:val="18"/>
                <w:highlight w:val="cyan"/>
              </w:rPr>
            </w:pPr>
          </w:p>
        </w:tc>
        <w:tc>
          <w:tcPr>
            <w:tcW w:w="1417" w:type="dxa"/>
            <w:vMerge/>
            <w:vAlign w:val="center"/>
          </w:tcPr>
          <w:p w14:paraId="510B1EB3" w14:textId="77777777" w:rsidR="00B84BCA" w:rsidRPr="00162F98" w:rsidRDefault="00B84BCA" w:rsidP="00B84BCA">
            <w:pPr>
              <w:spacing w:before="60" w:after="60" w:line="240" w:lineRule="auto"/>
              <w:rPr>
                <w:rFonts w:ascii="Times New Roman" w:hAnsi="Times New Roman"/>
                <w:sz w:val="18"/>
                <w:szCs w:val="18"/>
                <w:highlight w:val="cyan"/>
              </w:rPr>
            </w:pPr>
          </w:p>
        </w:tc>
        <w:tc>
          <w:tcPr>
            <w:tcW w:w="1418" w:type="dxa"/>
            <w:vMerge/>
            <w:vAlign w:val="center"/>
          </w:tcPr>
          <w:p w14:paraId="32A5878E" w14:textId="77777777" w:rsidR="00B84BCA" w:rsidRPr="00162F98" w:rsidRDefault="00B84BCA" w:rsidP="00B84BCA">
            <w:pPr>
              <w:spacing w:before="60" w:after="60" w:line="240" w:lineRule="auto"/>
              <w:rPr>
                <w:rFonts w:ascii="Times New Roman" w:hAnsi="Times New Roman"/>
                <w:sz w:val="18"/>
                <w:szCs w:val="18"/>
                <w:highlight w:val="cyan"/>
              </w:rPr>
            </w:pPr>
          </w:p>
        </w:tc>
        <w:tc>
          <w:tcPr>
            <w:tcW w:w="1843" w:type="dxa"/>
            <w:gridSpan w:val="2"/>
            <w:vAlign w:val="center"/>
          </w:tcPr>
          <w:p w14:paraId="134E13D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 sapı</w:t>
            </w:r>
          </w:p>
        </w:tc>
        <w:tc>
          <w:tcPr>
            <w:tcW w:w="1701" w:type="dxa"/>
            <w:vAlign w:val="center"/>
          </w:tcPr>
          <w:p w14:paraId="355C4DB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Stalk [p</w:t>
            </w:r>
            <w:r w:rsidRPr="00162F98">
              <w:rPr>
                <w:rFonts w:ascii="Times New Roman" w:hAnsi="Times New Roman"/>
                <w:bCs/>
                <w:sz w:val="18"/>
                <w:szCs w:val="18"/>
              </w:rPr>
              <w:t>edunculus</w:t>
            </w:r>
            <w:r w:rsidRPr="00162F98">
              <w:rPr>
                <w:rFonts w:ascii="Times New Roman" w:hAnsi="Times New Roman"/>
                <w:sz w:val="18"/>
                <w:szCs w:val="18"/>
              </w:rPr>
              <w:t>]</w:t>
            </w:r>
          </w:p>
        </w:tc>
        <w:tc>
          <w:tcPr>
            <w:tcW w:w="1135" w:type="dxa"/>
            <w:gridSpan w:val="2"/>
            <w:vAlign w:val="center"/>
          </w:tcPr>
          <w:p w14:paraId="311D3B52"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9797F3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8A4A685" w14:textId="77777777" w:rsidTr="0054110F">
        <w:trPr>
          <w:gridAfter w:val="2"/>
          <w:wAfter w:w="3543" w:type="dxa"/>
          <w:cantSplit/>
          <w:trHeight w:val="447"/>
        </w:trPr>
        <w:tc>
          <w:tcPr>
            <w:tcW w:w="675" w:type="dxa"/>
            <w:vMerge w:val="restart"/>
            <w:vAlign w:val="center"/>
          </w:tcPr>
          <w:p w14:paraId="416B689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098BC3A" w14:textId="77777777" w:rsidR="00B84BCA"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Prunus cerasus</w:t>
            </w:r>
            <w:r w:rsidRPr="00162F98">
              <w:rPr>
                <w:rFonts w:ascii="Times New Roman" w:hAnsi="Times New Roman"/>
                <w:b/>
                <w:sz w:val="18"/>
                <w:szCs w:val="18"/>
              </w:rPr>
              <w:t xml:space="preserve"> L.</w:t>
            </w:r>
          </w:p>
          <w:p w14:paraId="0E79E693" w14:textId="77777777" w:rsidR="00B84BCA" w:rsidRDefault="00B84BCA" w:rsidP="00B84BCA">
            <w:pPr>
              <w:spacing w:before="60" w:after="60" w:line="240" w:lineRule="auto"/>
              <w:rPr>
                <w:rStyle w:val="authorship"/>
                <w:sz w:val="18"/>
                <w:szCs w:val="18"/>
                <w:shd w:val="clear" w:color="auto" w:fill="FFFFFF"/>
              </w:rPr>
            </w:pPr>
            <w:r w:rsidRPr="00162F98">
              <w:rPr>
                <w:rFonts w:ascii="Times New Roman" w:hAnsi="Times New Roman"/>
                <w:i/>
                <w:sz w:val="18"/>
                <w:szCs w:val="18"/>
              </w:rPr>
              <w:t>[Prunus</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cerasus</w:t>
            </w:r>
            <w:r w:rsidRPr="00162F98">
              <w:rPr>
                <w:rStyle w:val="apple-converted-space"/>
                <w:rFonts w:ascii="Times New Roman" w:hAnsi="Times New Roman"/>
                <w:sz w:val="18"/>
                <w:szCs w:val="18"/>
                <w:shd w:val="clear" w:color="auto" w:fill="FFFFFF"/>
              </w:rPr>
              <w:t> </w:t>
            </w:r>
            <w:r w:rsidRPr="00162F98">
              <w:rPr>
                <w:rStyle w:val="infraspr"/>
                <w:rFonts w:ascii="Times New Roman" w:hAnsi="Times New Roman"/>
                <w:sz w:val="18"/>
                <w:szCs w:val="18"/>
                <w:shd w:val="clear" w:color="auto" w:fill="FFFFFF"/>
              </w:rPr>
              <w:t>var.</w:t>
            </w:r>
            <w:r w:rsidRPr="00162F98">
              <w:rPr>
                <w:rStyle w:val="name"/>
                <w:rFonts w:ascii="Times New Roman" w:hAnsi="Times New Roman"/>
                <w:i/>
                <w:iCs/>
                <w:sz w:val="18"/>
                <w:szCs w:val="18"/>
                <w:shd w:val="clear" w:color="auto" w:fill="FFFFFF"/>
              </w:rPr>
              <w:t>avium</w:t>
            </w:r>
            <w:r>
              <w:rPr>
                <w:rStyle w:val="name"/>
                <w:rFonts w:ascii="Times New Roman" w:hAnsi="Times New Roman"/>
                <w:i/>
                <w:iCs/>
                <w:sz w:val="18"/>
                <w:szCs w:val="18"/>
                <w:shd w:val="clear" w:color="auto" w:fill="FFFFFF"/>
              </w:rPr>
              <w:t xml:space="preserve"> </w:t>
            </w:r>
            <w:r w:rsidRPr="00162F98">
              <w:rPr>
                <w:rStyle w:val="authorship"/>
                <w:sz w:val="18"/>
                <w:szCs w:val="18"/>
                <w:shd w:val="clear" w:color="auto" w:fill="FFFFFF"/>
              </w:rPr>
              <w:t>L</w:t>
            </w:r>
            <w:r>
              <w:rPr>
                <w:rStyle w:val="authorship"/>
                <w:sz w:val="18"/>
                <w:szCs w:val="18"/>
                <w:shd w:val="clear" w:color="auto" w:fill="FFFFFF"/>
              </w:rPr>
              <w:t>,</w:t>
            </w:r>
          </w:p>
          <w:p w14:paraId="758F3F49" w14:textId="77777777" w:rsidR="00B84BCA" w:rsidRPr="00162F98" w:rsidRDefault="00B84BCA" w:rsidP="00B84BCA">
            <w:pPr>
              <w:spacing w:before="60" w:after="60" w:line="240" w:lineRule="auto"/>
              <w:rPr>
                <w:rFonts w:ascii="Times New Roman" w:hAnsi="Times New Roman"/>
                <w:i/>
                <w:iCs/>
                <w:sz w:val="18"/>
                <w:szCs w:val="18"/>
                <w:shd w:val="clear" w:color="auto" w:fill="FFFFFF"/>
              </w:rPr>
            </w:pPr>
            <w:r w:rsidRPr="00751E52">
              <w:rPr>
                <w:rStyle w:val="authorship"/>
                <w:i/>
                <w:sz w:val="18"/>
                <w:szCs w:val="18"/>
                <w:shd w:val="clear" w:color="auto" w:fill="FFFFFF"/>
              </w:rPr>
              <w:t>Cerasus vulgaris</w:t>
            </w:r>
            <w:r w:rsidRPr="00751E52">
              <w:rPr>
                <w:rStyle w:val="authorship"/>
                <w:sz w:val="18"/>
                <w:szCs w:val="18"/>
                <w:shd w:val="clear" w:color="auto" w:fill="FFFFFF"/>
              </w:rPr>
              <w:t xml:space="preserve"> L</w:t>
            </w:r>
            <w:r w:rsidRPr="00162F98">
              <w:rPr>
                <w:rFonts w:ascii="Times New Roman" w:hAnsi="Times New Roman"/>
                <w:bCs/>
                <w:i/>
                <w:sz w:val="18"/>
                <w:szCs w:val="18"/>
              </w:rPr>
              <w:t>]</w:t>
            </w:r>
          </w:p>
        </w:tc>
        <w:tc>
          <w:tcPr>
            <w:tcW w:w="1417" w:type="dxa"/>
            <w:vMerge w:val="restart"/>
            <w:vAlign w:val="center"/>
          </w:tcPr>
          <w:p w14:paraId="137BC1F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Vişne</w:t>
            </w:r>
          </w:p>
        </w:tc>
        <w:tc>
          <w:tcPr>
            <w:tcW w:w="1418" w:type="dxa"/>
            <w:vMerge w:val="restart"/>
            <w:vAlign w:val="center"/>
          </w:tcPr>
          <w:p w14:paraId="0DCCF0A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Morello cherry</w:t>
            </w:r>
          </w:p>
        </w:tc>
        <w:tc>
          <w:tcPr>
            <w:tcW w:w="1843" w:type="dxa"/>
            <w:gridSpan w:val="2"/>
            <w:vAlign w:val="center"/>
          </w:tcPr>
          <w:p w14:paraId="0A3A15C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716279F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69ECD5A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DCE913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0C72AAB" w14:textId="77777777" w:rsidTr="0054110F">
        <w:trPr>
          <w:gridAfter w:val="2"/>
          <w:wAfter w:w="3543" w:type="dxa"/>
          <w:cantSplit/>
          <w:trHeight w:val="340"/>
        </w:trPr>
        <w:tc>
          <w:tcPr>
            <w:tcW w:w="675" w:type="dxa"/>
            <w:vMerge/>
            <w:vAlign w:val="center"/>
          </w:tcPr>
          <w:p w14:paraId="1F950C1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3FE9F89" w14:textId="77777777" w:rsidR="00B84BCA" w:rsidRPr="00162F98" w:rsidRDefault="00B84BCA" w:rsidP="00B84BCA">
            <w:pPr>
              <w:spacing w:before="60" w:after="60" w:line="240" w:lineRule="auto"/>
              <w:rPr>
                <w:rFonts w:ascii="Times New Roman" w:hAnsi="Times New Roman"/>
                <w:b/>
                <w:i/>
                <w:sz w:val="18"/>
                <w:szCs w:val="18"/>
                <w:highlight w:val="cyan"/>
              </w:rPr>
            </w:pPr>
          </w:p>
        </w:tc>
        <w:tc>
          <w:tcPr>
            <w:tcW w:w="1417" w:type="dxa"/>
            <w:vMerge/>
            <w:vAlign w:val="center"/>
          </w:tcPr>
          <w:p w14:paraId="4A3B0CEE" w14:textId="77777777" w:rsidR="00B84BCA" w:rsidRPr="00162F98" w:rsidRDefault="00B84BCA" w:rsidP="00B84BCA">
            <w:pPr>
              <w:spacing w:before="60" w:after="60" w:line="240" w:lineRule="auto"/>
              <w:rPr>
                <w:rFonts w:ascii="Times New Roman" w:hAnsi="Times New Roman"/>
                <w:sz w:val="18"/>
                <w:szCs w:val="18"/>
                <w:highlight w:val="cyan"/>
              </w:rPr>
            </w:pPr>
          </w:p>
        </w:tc>
        <w:tc>
          <w:tcPr>
            <w:tcW w:w="1418" w:type="dxa"/>
            <w:vMerge/>
            <w:vAlign w:val="center"/>
          </w:tcPr>
          <w:p w14:paraId="566BEF36" w14:textId="77777777" w:rsidR="00B84BCA" w:rsidRPr="00162F98" w:rsidRDefault="00B84BCA" w:rsidP="00B84BCA">
            <w:pPr>
              <w:spacing w:before="60" w:after="60" w:line="240" w:lineRule="auto"/>
              <w:rPr>
                <w:rFonts w:ascii="Times New Roman" w:hAnsi="Times New Roman"/>
                <w:sz w:val="18"/>
                <w:szCs w:val="18"/>
                <w:highlight w:val="cyan"/>
              </w:rPr>
            </w:pPr>
          </w:p>
        </w:tc>
        <w:tc>
          <w:tcPr>
            <w:tcW w:w="1843" w:type="dxa"/>
            <w:gridSpan w:val="2"/>
            <w:vAlign w:val="center"/>
          </w:tcPr>
          <w:p w14:paraId="05C4C1E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 sapı</w:t>
            </w:r>
          </w:p>
        </w:tc>
        <w:tc>
          <w:tcPr>
            <w:tcW w:w="1701" w:type="dxa"/>
            <w:vAlign w:val="center"/>
          </w:tcPr>
          <w:p w14:paraId="684FD29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Stalk [p</w:t>
            </w:r>
            <w:r w:rsidRPr="00162F98">
              <w:rPr>
                <w:rFonts w:ascii="Times New Roman" w:hAnsi="Times New Roman"/>
                <w:bCs/>
                <w:sz w:val="18"/>
                <w:szCs w:val="18"/>
              </w:rPr>
              <w:t>edunculus</w:t>
            </w:r>
            <w:r w:rsidRPr="00162F98">
              <w:rPr>
                <w:rFonts w:ascii="Times New Roman" w:hAnsi="Times New Roman"/>
                <w:sz w:val="18"/>
                <w:szCs w:val="18"/>
              </w:rPr>
              <w:t>]</w:t>
            </w:r>
          </w:p>
        </w:tc>
        <w:tc>
          <w:tcPr>
            <w:tcW w:w="1135" w:type="dxa"/>
            <w:gridSpan w:val="2"/>
            <w:vAlign w:val="center"/>
          </w:tcPr>
          <w:p w14:paraId="594E1D7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4CCD2F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5C162F7" w14:textId="77777777" w:rsidTr="0054110F">
        <w:trPr>
          <w:gridAfter w:val="2"/>
          <w:wAfter w:w="3543" w:type="dxa"/>
          <w:cantSplit/>
          <w:trHeight w:val="340"/>
        </w:trPr>
        <w:tc>
          <w:tcPr>
            <w:tcW w:w="675" w:type="dxa"/>
            <w:vAlign w:val="center"/>
          </w:tcPr>
          <w:p w14:paraId="53BCDE8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FB0C26C" w14:textId="77777777" w:rsidR="00B84BCA" w:rsidRPr="00AE71CB" w:rsidRDefault="00B84BCA" w:rsidP="00B84BCA">
            <w:pPr>
              <w:spacing w:before="60" w:after="60" w:line="240" w:lineRule="auto"/>
              <w:rPr>
                <w:rFonts w:ascii="Times New Roman" w:hAnsi="Times New Roman"/>
                <w:b/>
                <w:sz w:val="18"/>
                <w:szCs w:val="18"/>
              </w:rPr>
            </w:pPr>
            <w:r w:rsidRPr="00AE71CB">
              <w:rPr>
                <w:rFonts w:ascii="Times New Roman" w:hAnsi="Times New Roman"/>
                <w:b/>
                <w:i/>
                <w:sz w:val="18"/>
                <w:szCs w:val="18"/>
              </w:rPr>
              <w:t>Prunus domestica</w:t>
            </w:r>
            <w:r w:rsidRPr="00AE71CB">
              <w:rPr>
                <w:rFonts w:ascii="Times New Roman" w:hAnsi="Times New Roman"/>
                <w:b/>
                <w:sz w:val="18"/>
                <w:szCs w:val="18"/>
              </w:rPr>
              <w:t xml:space="preserve"> L.</w:t>
            </w:r>
          </w:p>
          <w:p w14:paraId="0B1F6E9F" w14:textId="77777777" w:rsidR="00B84BCA" w:rsidRPr="00AE71CB" w:rsidRDefault="00B84BCA" w:rsidP="00B84BCA">
            <w:pPr>
              <w:spacing w:before="60" w:after="60" w:line="240" w:lineRule="auto"/>
              <w:rPr>
                <w:rFonts w:ascii="Times New Roman" w:hAnsi="Times New Roman"/>
                <w:b/>
                <w:sz w:val="18"/>
                <w:szCs w:val="18"/>
              </w:rPr>
            </w:pPr>
            <w:r w:rsidRPr="00AE71CB">
              <w:rPr>
                <w:rFonts w:ascii="Times New Roman" w:hAnsi="Times New Roman"/>
                <w:i/>
                <w:sz w:val="18"/>
                <w:szCs w:val="18"/>
              </w:rPr>
              <w:t>[Prunus communis</w:t>
            </w:r>
            <w:r w:rsidRPr="00AE71CB">
              <w:rPr>
                <w:rFonts w:ascii="Times New Roman" w:hAnsi="Times New Roman"/>
                <w:sz w:val="18"/>
                <w:szCs w:val="18"/>
              </w:rPr>
              <w:t xml:space="preserve"> Huds.</w:t>
            </w:r>
            <w:r w:rsidRPr="00AE71CB">
              <w:rPr>
                <w:rFonts w:ascii="Times New Roman" w:hAnsi="Times New Roman"/>
                <w:bCs/>
                <w:i/>
                <w:sz w:val="18"/>
                <w:szCs w:val="18"/>
              </w:rPr>
              <w:t>]</w:t>
            </w:r>
          </w:p>
        </w:tc>
        <w:tc>
          <w:tcPr>
            <w:tcW w:w="1417" w:type="dxa"/>
            <w:vAlign w:val="center"/>
          </w:tcPr>
          <w:p w14:paraId="4FE384E1"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Erik</w:t>
            </w:r>
          </w:p>
        </w:tc>
        <w:tc>
          <w:tcPr>
            <w:tcW w:w="1418" w:type="dxa"/>
            <w:vAlign w:val="center"/>
          </w:tcPr>
          <w:p w14:paraId="666D91A4"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Plum</w:t>
            </w:r>
          </w:p>
        </w:tc>
        <w:tc>
          <w:tcPr>
            <w:tcW w:w="1843" w:type="dxa"/>
            <w:gridSpan w:val="2"/>
            <w:vAlign w:val="center"/>
          </w:tcPr>
          <w:p w14:paraId="14791B9E"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Meyve</w:t>
            </w:r>
          </w:p>
        </w:tc>
        <w:tc>
          <w:tcPr>
            <w:tcW w:w="1701" w:type="dxa"/>
            <w:vAlign w:val="center"/>
          </w:tcPr>
          <w:p w14:paraId="05254A7A"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Fruit [fructus]</w:t>
            </w:r>
          </w:p>
        </w:tc>
        <w:tc>
          <w:tcPr>
            <w:tcW w:w="1135" w:type="dxa"/>
            <w:gridSpan w:val="2"/>
            <w:vAlign w:val="center"/>
          </w:tcPr>
          <w:p w14:paraId="02A6E824"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P</w:t>
            </w:r>
          </w:p>
        </w:tc>
        <w:tc>
          <w:tcPr>
            <w:tcW w:w="3543" w:type="dxa"/>
            <w:gridSpan w:val="2"/>
            <w:vAlign w:val="center"/>
          </w:tcPr>
          <w:p w14:paraId="58245AEF" w14:textId="77777777" w:rsidR="00B84BCA" w:rsidRPr="00AE71CB"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CE22F8E" w14:textId="77777777" w:rsidTr="0054110F">
        <w:trPr>
          <w:gridAfter w:val="2"/>
          <w:wAfter w:w="3543" w:type="dxa"/>
          <w:cantSplit/>
          <w:trHeight w:val="340"/>
        </w:trPr>
        <w:tc>
          <w:tcPr>
            <w:tcW w:w="675" w:type="dxa"/>
            <w:vAlign w:val="center"/>
          </w:tcPr>
          <w:p w14:paraId="66FE439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3730777" w14:textId="77777777" w:rsidR="00B84BCA" w:rsidRPr="00AE71CB" w:rsidRDefault="00B84BCA" w:rsidP="00B84BCA">
            <w:pPr>
              <w:spacing w:before="60" w:after="60" w:line="240" w:lineRule="auto"/>
              <w:rPr>
                <w:rFonts w:ascii="Times New Roman" w:hAnsi="Times New Roman"/>
                <w:b/>
                <w:i/>
                <w:iCs/>
                <w:sz w:val="18"/>
                <w:szCs w:val="18"/>
              </w:rPr>
            </w:pPr>
            <w:r w:rsidRPr="00AE71CB">
              <w:rPr>
                <w:rFonts w:ascii="Times New Roman" w:hAnsi="Times New Roman"/>
                <w:b/>
                <w:i/>
                <w:iCs/>
                <w:sz w:val="18"/>
                <w:szCs w:val="18"/>
              </w:rPr>
              <w:t>Prunus mume  Sieb. et Zucc.</w:t>
            </w:r>
          </w:p>
        </w:tc>
        <w:tc>
          <w:tcPr>
            <w:tcW w:w="1417" w:type="dxa"/>
            <w:vAlign w:val="center"/>
          </w:tcPr>
          <w:p w14:paraId="2EF22863"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Japon kayısısı</w:t>
            </w:r>
          </w:p>
        </w:tc>
        <w:tc>
          <w:tcPr>
            <w:tcW w:w="1418" w:type="dxa"/>
            <w:vAlign w:val="center"/>
          </w:tcPr>
          <w:p w14:paraId="1B0434BC"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Japanese apricot</w:t>
            </w:r>
          </w:p>
        </w:tc>
        <w:tc>
          <w:tcPr>
            <w:tcW w:w="1843" w:type="dxa"/>
            <w:gridSpan w:val="2"/>
            <w:vAlign w:val="center"/>
          </w:tcPr>
          <w:p w14:paraId="0B67D0D0"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Meyve</w:t>
            </w:r>
          </w:p>
        </w:tc>
        <w:tc>
          <w:tcPr>
            <w:tcW w:w="1701" w:type="dxa"/>
            <w:vAlign w:val="center"/>
          </w:tcPr>
          <w:p w14:paraId="28C27E1A"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Fruit [fructus]</w:t>
            </w:r>
          </w:p>
        </w:tc>
        <w:tc>
          <w:tcPr>
            <w:tcW w:w="1135" w:type="dxa"/>
            <w:gridSpan w:val="2"/>
            <w:vAlign w:val="center"/>
          </w:tcPr>
          <w:p w14:paraId="486C6A4F"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P</w:t>
            </w:r>
          </w:p>
        </w:tc>
        <w:tc>
          <w:tcPr>
            <w:tcW w:w="3543" w:type="dxa"/>
            <w:gridSpan w:val="2"/>
            <w:vAlign w:val="center"/>
          </w:tcPr>
          <w:p w14:paraId="023741C1" w14:textId="77777777" w:rsidR="00B84BCA" w:rsidRPr="00AE71CB"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AE71CB">
              <w:rPr>
                <w:rFonts w:ascii="Times New Roman" w:eastAsia="Times New Roman" w:hAnsi="Times New Roman"/>
                <w:bCs/>
                <w:sz w:val="18"/>
                <w:szCs w:val="18"/>
                <w:lang w:eastAsia="tr-TR"/>
              </w:rPr>
              <w:t>Sadece likörde kullanılabilir</w:t>
            </w:r>
          </w:p>
        </w:tc>
      </w:tr>
      <w:tr w:rsidR="00B84BCA" w:rsidRPr="00162F98" w14:paraId="78BB6600" w14:textId="77777777" w:rsidTr="0054110F">
        <w:trPr>
          <w:gridAfter w:val="2"/>
          <w:wAfter w:w="3543" w:type="dxa"/>
          <w:cantSplit/>
          <w:trHeight w:val="340"/>
        </w:trPr>
        <w:tc>
          <w:tcPr>
            <w:tcW w:w="675" w:type="dxa"/>
            <w:vMerge w:val="restart"/>
            <w:vAlign w:val="center"/>
          </w:tcPr>
          <w:p w14:paraId="2C47150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3DFEB876" w14:textId="77777777" w:rsidR="00B84BCA" w:rsidRPr="00AE71CB" w:rsidRDefault="00B84BCA" w:rsidP="00B84BCA">
            <w:pPr>
              <w:spacing w:before="60" w:after="60" w:line="240" w:lineRule="auto"/>
              <w:rPr>
                <w:rFonts w:ascii="Times New Roman" w:hAnsi="Times New Roman"/>
                <w:b/>
                <w:iCs/>
                <w:sz w:val="18"/>
                <w:szCs w:val="18"/>
              </w:rPr>
            </w:pPr>
            <w:r w:rsidRPr="00AE71CB">
              <w:rPr>
                <w:rFonts w:ascii="Times New Roman" w:hAnsi="Times New Roman"/>
                <w:b/>
                <w:i/>
                <w:iCs/>
                <w:sz w:val="18"/>
                <w:szCs w:val="18"/>
              </w:rPr>
              <w:t>Prunus persica</w:t>
            </w:r>
            <w:r w:rsidRPr="00AE71CB">
              <w:rPr>
                <w:rFonts w:ascii="Times New Roman" w:hAnsi="Times New Roman"/>
                <w:b/>
                <w:iCs/>
                <w:sz w:val="18"/>
                <w:szCs w:val="18"/>
              </w:rPr>
              <w:t xml:space="preserve"> (L.) Batsch</w:t>
            </w:r>
          </w:p>
          <w:p w14:paraId="6FF75790" w14:textId="77777777" w:rsidR="00B84BCA" w:rsidRPr="00AE71CB" w:rsidRDefault="00B84BCA" w:rsidP="00B84BCA">
            <w:pPr>
              <w:spacing w:before="60" w:after="60" w:line="240" w:lineRule="auto"/>
              <w:rPr>
                <w:rFonts w:ascii="Times New Roman" w:hAnsi="Times New Roman"/>
                <w:i/>
                <w:iCs/>
                <w:sz w:val="18"/>
                <w:szCs w:val="18"/>
              </w:rPr>
            </w:pPr>
            <w:r w:rsidRPr="00AE71CB">
              <w:rPr>
                <w:rFonts w:ascii="Times New Roman" w:hAnsi="Times New Roman"/>
                <w:i/>
                <w:iCs/>
                <w:sz w:val="18"/>
                <w:szCs w:val="18"/>
              </w:rPr>
              <w:t>[</w:t>
            </w:r>
            <w:r w:rsidRPr="00AE71CB">
              <w:rPr>
                <w:rFonts w:ascii="Times New Roman" w:hAnsi="Times New Roman"/>
                <w:i/>
                <w:sz w:val="18"/>
                <w:szCs w:val="18"/>
              </w:rPr>
              <w:t>Amygdalus persica</w:t>
            </w:r>
            <w:r w:rsidRPr="00AE71CB">
              <w:rPr>
                <w:rFonts w:ascii="Times New Roman" w:hAnsi="Times New Roman"/>
                <w:sz w:val="18"/>
                <w:szCs w:val="18"/>
              </w:rPr>
              <w:t xml:space="preserve"> L.</w:t>
            </w:r>
            <w:r w:rsidRPr="00AE71CB">
              <w:rPr>
                <w:rFonts w:ascii="Times New Roman" w:hAnsi="Times New Roman"/>
                <w:i/>
                <w:iCs/>
                <w:sz w:val="18"/>
                <w:szCs w:val="18"/>
              </w:rPr>
              <w:t>]</w:t>
            </w:r>
          </w:p>
        </w:tc>
        <w:tc>
          <w:tcPr>
            <w:tcW w:w="1417" w:type="dxa"/>
            <w:vMerge w:val="restart"/>
            <w:vAlign w:val="center"/>
          </w:tcPr>
          <w:p w14:paraId="7EE72133"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Şeftali</w:t>
            </w:r>
          </w:p>
        </w:tc>
        <w:tc>
          <w:tcPr>
            <w:tcW w:w="1418" w:type="dxa"/>
            <w:vMerge w:val="restart"/>
            <w:vAlign w:val="center"/>
          </w:tcPr>
          <w:p w14:paraId="03F1A555"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Peach</w:t>
            </w:r>
          </w:p>
        </w:tc>
        <w:tc>
          <w:tcPr>
            <w:tcW w:w="1843" w:type="dxa"/>
            <w:gridSpan w:val="2"/>
            <w:vAlign w:val="center"/>
          </w:tcPr>
          <w:p w14:paraId="68604E78"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Meyve</w:t>
            </w:r>
          </w:p>
        </w:tc>
        <w:tc>
          <w:tcPr>
            <w:tcW w:w="1701" w:type="dxa"/>
            <w:vAlign w:val="center"/>
          </w:tcPr>
          <w:p w14:paraId="51AF5252" w14:textId="77777777" w:rsidR="00B84BCA" w:rsidRPr="009D1BEF" w:rsidRDefault="00B84BCA" w:rsidP="00B84BCA">
            <w:pPr>
              <w:spacing w:before="60" w:after="60" w:line="240" w:lineRule="auto"/>
              <w:rPr>
                <w:rFonts w:ascii="Times New Roman" w:hAnsi="Times New Roman"/>
                <w:sz w:val="18"/>
                <w:szCs w:val="18"/>
              </w:rPr>
            </w:pPr>
            <w:r w:rsidRPr="009D1BEF">
              <w:rPr>
                <w:rFonts w:ascii="Times New Roman" w:hAnsi="Times New Roman"/>
                <w:sz w:val="18"/>
                <w:szCs w:val="18"/>
              </w:rPr>
              <w:t>Fruit [fructus]</w:t>
            </w:r>
          </w:p>
        </w:tc>
        <w:tc>
          <w:tcPr>
            <w:tcW w:w="1135" w:type="dxa"/>
            <w:gridSpan w:val="2"/>
            <w:vAlign w:val="center"/>
          </w:tcPr>
          <w:p w14:paraId="4DF5EFE0"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P</w:t>
            </w:r>
          </w:p>
        </w:tc>
        <w:tc>
          <w:tcPr>
            <w:tcW w:w="3543" w:type="dxa"/>
            <w:gridSpan w:val="2"/>
            <w:vAlign w:val="center"/>
          </w:tcPr>
          <w:p w14:paraId="6F004747" w14:textId="77777777" w:rsidR="00B84BCA" w:rsidRPr="00AE71CB"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1C58061" w14:textId="77777777" w:rsidTr="0054110F">
        <w:trPr>
          <w:gridAfter w:val="2"/>
          <w:wAfter w:w="3543" w:type="dxa"/>
          <w:cantSplit/>
          <w:trHeight w:val="226"/>
        </w:trPr>
        <w:tc>
          <w:tcPr>
            <w:tcW w:w="675" w:type="dxa"/>
            <w:vMerge/>
            <w:vAlign w:val="center"/>
          </w:tcPr>
          <w:p w14:paraId="48450DE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C333328" w14:textId="77777777" w:rsidR="00B84BCA" w:rsidRPr="00417B16" w:rsidRDefault="00B84BCA" w:rsidP="00B84BCA">
            <w:pPr>
              <w:spacing w:before="60" w:after="60" w:line="240" w:lineRule="auto"/>
              <w:rPr>
                <w:rFonts w:ascii="Times New Roman" w:hAnsi="Times New Roman"/>
                <w:b/>
                <w:i/>
                <w:sz w:val="18"/>
                <w:szCs w:val="18"/>
              </w:rPr>
            </w:pPr>
          </w:p>
        </w:tc>
        <w:tc>
          <w:tcPr>
            <w:tcW w:w="1417" w:type="dxa"/>
            <w:vMerge/>
            <w:vAlign w:val="center"/>
          </w:tcPr>
          <w:p w14:paraId="733E5002" w14:textId="77777777" w:rsidR="00B84BCA" w:rsidRPr="00417B16" w:rsidRDefault="00B84BCA" w:rsidP="00B84BCA">
            <w:pPr>
              <w:spacing w:before="60" w:after="60" w:line="240" w:lineRule="auto"/>
              <w:rPr>
                <w:rFonts w:ascii="Times New Roman" w:hAnsi="Times New Roman"/>
                <w:sz w:val="18"/>
                <w:szCs w:val="18"/>
              </w:rPr>
            </w:pPr>
          </w:p>
        </w:tc>
        <w:tc>
          <w:tcPr>
            <w:tcW w:w="1418" w:type="dxa"/>
            <w:vMerge/>
            <w:vAlign w:val="center"/>
          </w:tcPr>
          <w:p w14:paraId="38904BB2" w14:textId="77777777" w:rsidR="00B84BCA" w:rsidRPr="00417B16" w:rsidRDefault="00B84BCA" w:rsidP="00B84BCA">
            <w:pPr>
              <w:spacing w:before="60" w:after="60" w:line="240" w:lineRule="auto"/>
              <w:rPr>
                <w:rFonts w:ascii="Times New Roman" w:hAnsi="Times New Roman"/>
                <w:sz w:val="18"/>
                <w:szCs w:val="18"/>
              </w:rPr>
            </w:pPr>
          </w:p>
        </w:tc>
        <w:tc>
          <w:tcPr>
            <w:tcW w:w="1843" w:type="dxa"/>
            <w:gridSpan w:val="2"/>
            <w:vAlign w:val="center"/>
          </w:tcPr>
          <w:p w14:paraId="12B4C5F5"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Tohum (tohum yağı hariç)</w:t>
            </w:r>
          </w:p>
        </w:tc>
        <w:tc>
          <w:tcPr>
            <w:tcW w:w="1701" w:type="dxa"/>
            <w:vAlign w:val="center"/>
          </w:tcPr>
          <w:p w14:paraId="3C1AF6C2" w14:textId="77777777" w:rsidR="00B84BCA" w:rsidRPr="009D1BEF" w:rsidRDefault="00B84BCA" w:rsidP="00B84BCA">
            <w:pPr>
              <w:spacing w:before="60" w:after="60" w:line="240" w:lineRule="auto"/>
              <w:rPr>
                <w:rFonts w:ascii="Times New Roman" w:hAnsi="Times New Roman"/>
                <w:sz w:val="18"/>
                <w:szCs w:val="18"/>
              </w:rPr>
            </w:pPr>
            <w:r w:rsidRPr="009D1BEF">
              <w:rPr>
                <w:rFonts w:ascii="Times New Roman" w:hAnsi="Times New Roman"/>
                <w:sz w:val="18"/>
                <w:szCs w:val="18"/>
              </w:rPr>
              <w:t xml:space="preserve">Seed [semen] (except seed oil) </w:t>
            </w:r>
          </w:p>
        </w:tc>
        <w:tc>
          <w:tcPr>
            <w:tcW w:w="1135" w:type="dxa"/>
            <w:gridSpan w:val="2"/>
            <w:vAlign w:val="center"/>
          </w:tcPr>
          <w:p w14:paraId="71795780"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N</w:t>
            </w:r>
          </w:p>
        </w:tc>
        <w:tc>
          <w:tcPr>
            <w:tcW w:w="3543" w:type="dxa"/>
            <w:gridSpan w:val="2"/>
            <w:vMerge w:val="restart"/>
            <w:vAlign w:val="center"/>
          </w:tcPr>
          <w:p w14:paraId="571EC056" w14:textId="77777777" w:rsidR="00B84BCA" w:rsidRPr="00417B16" w:rsidRDefault="00B84BCA" w:rsidP="00B84BCA">
            <w:pPr>
              <w:tabs>
                <w:tab w:val="left" w:pos="567"/>
              </w:tabs>
              <w:spacing w:before="60" w:after="60" w:line="240" w:lineRule="auto"/>
              <w:rPr>
                <w:rFonts w:ascii="Times New Roman" w:eastAsia="Times New Roman" w:hAnsi="Times New Roman"/>
                <w:bCs/>
                <w:color w:val="00B050"/>
                <w:sz w:val="18"/>
                <w:szCs w:val="18"/>
                <w:lang w:eastAsia="tr-TR"/>
              </w:rPr>
            </w:pPr>
            <w:r w:rsidRPr="00417B16">
              <w:rPr>
                <w:rFonts w:ascii="Times New Roman" w:eastAsia="Times New Roman" w:hAnsi="Times New Roman"/>
                <w:bCs/>
                <w:color w:val="00B050"/>
                <w:sz w:val="18"/>
                <w:szCs w:val="18"/>
                <w:lang w:eastAsia="tr-TR"/>
              </w:rPr>
              <w:t>.</w:t>
            </w:r>
          </w:p>
        </w:tc>
      </w:tr>
      <w:tr w:rsidR="00B84BCA" w:rsidRPr="00162F98" w14:paraId="643F04D9" w14:textId="77777777" w:rsidTr="0054110F">
        <w:trPr>
          <w:gridAfter w:val="2"/>
          <w:wAfter w:w="3543" w:type="dxa"/>
          <w:cantSplit/>
          <w:trHeight w:val="225"/>
        </w:trPr>
        <w:tc>
          <w:tcPr>
            <w:tcW w:w="675" w:type="dxa"/>
            <w:vMerge/>
            <w:vAlign w:val="center"/>
          </w:tcPr>
          <w:p w14:paraId="20DADA9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0701768E"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5E2DDDEE"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20A7E415"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63E5AD54"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Tohum yağı</w:t>
            </w:r>
          </w:p>
        </w:tc>
        <w:tc>
          <w:tcPr>
            <w:tcW w:w="1701" w:type="dxa"/>
            <w:vAlign w:val="center"/>
          </w:tcPr>
          <w:p w14:paraId="7D375617" w14:textId="77777777" w:rsidR="00B84BCA" w:rsidRPr="00417B16"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Seed oil [….]</w:t>
            </w:r>
          </w:p>
        </w:tc>
        <w:tc>
          <w:tcPr>
            <w:tcW w:w="1135" w:type="dxa"/>
            <w:gridSpan w:val="2"/>
            <w:vAlign w:val="center"/>
          </w:tcPr>
          <w:p w14:paraId="4EEEA3BF"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Merge/>
            <w:vAlign w:val="center"/>
          </w:tcPr>
          <w:p w14:paraId="340CA5B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19E4179" w14:textId="77777777" w:rsidTr="0054110F">
        <w:trPr>
          <w:gridAfter w:val="2"/>
          <w:wAfter w:w="3543" w:type="dxa"/>
          <w:cantSplit/>
          <w:trHeight w:val="340"/>
        </w:trPr>
        <w:tc>
          <w:tcPr>
            <w:tcW w:w="675" w:type="dxa"/>
            <w:vAlign w:val="center"/>
          </w:tcPr>
          <w:p w14:paraId="60A9D3B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E2C205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Prunus spinosa</w:t>
            </w:r>
            <w:r w:rsidRPr="00162F98">
              <w:rPr>
                <w:rFonts w:ascii="Times New Roman" w:hAnsi="Times New Roman"/>
                <w:b/>
                <w:sz w:val="18"/>
                <w:szCs w:val="18"/>
              </w:rPr>
              <w:t xml:space="preserve"> L.</w:t>
            </w:r>
          </w:p>
          <w:p w14:paraId="2DE1BC64"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[Prunus spinosa </w:t>
            </w:r>
            <w:r w:rsidRPr="00162F98">
              <w:rPr>
                <w:rFonts w:ascii="Times New Roman" w:hAnsi="Times New Roman"/>
                <w:sz w:val="18"/>
                <w:szCs w:val="18"/>
              </w:rPr>
              <w:t>var.</w:t>
            </w:r>
            <w:r w:rsidRPr="00162F98">
              <w:rPr>
                <w:rFonts w:ascii="Times New Roman" w:hAnsi="Times New Roman"/>
                <w:i/>
                <w:sz w:val="18"/>
                <w:szCs w:val="18"/>
              </w:rPr>
              <w:t xml:space="preserve"> dasyphylla </w:t>
            </w:r>
            <w:r w:rsidRPr="00162F98">
              <w:rPr>
                <w:rFonts w:ascii="Times New Roman" w:hAnsi="Times New Roman"/>
                <w:sz w:val="18"/>
                <w:szCs w:val="18"/>
              </w:rPr>
              <w:t>Schur</w:t>
            </w:r>
            <w:r w:rsidRPr="00162F98">
              <w:rPr>
                <w:rFonts w:ascii="Times New Roman" w:hAnsi="Times New Roman"/>
                <w:bCs/>
                <w:i/>
                <w:sz w:val="18"/>
                <w:szCs w:val="18"/>
              </w:rPr>
              <w:t>]</w:t>
            </w:r>
          </w:p>
        </w:tc>
        <w:tc>
          <w:tcPr>
            <w:tcW w:w="1417" w:type="dxa"/>
            <w:vAlign w:val="center"/>
          </w:tcPr>
          <w:p w14:paraId="48051BD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Çakal eriği</w:t>
            </w:r>
          </w:p>
        </w:tc>
        <w:tc>
          <w:tcPr>
            <w:tcW w:w="1418" w:type="dxa"/>
            <w:vAlign w:val="center"/>
          </w:tcPr>
          <w:p w14:paraId="070B282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Sloe</w:t>
            </w:r>
          </w:p>
        </w:tc>
        <w:tc>
          <w:tcPr>
            <w:tcW w:w="1843" w:type="dxa"/>
            <w:gridSpan w:val="2"/>
            <w:vAlign w:val="center"/>
          </w:tcPr>
          <w:p w14:paraId="521060D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595F2D6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335DD5C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1E036A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2343A76" w14:textId="77777777" w:rsidTr="0054110F">
        <w:trPr>
          <w:gridAfter w:val="2"/>
          <w:wAfter w:w="3543" w:type="dxa"/>
          <w:cantSplit/>
          <w:trHeight w:val="340"/>
        </w:trPr>
        <w:tc>
          <w:tcPr>
            <w:tcW w:w="675" w:type="dxa"/>
            <w:vAlign w:val="center"/>
          </w:tcPr>
          <w:p w14:paraId="2F42826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5912274"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Psidium guajava</w:t>
            </w:r>
            <w:r w:rsidRPr="00162F98">
              <w:rPr>
                <w:rFonts w:ascii="Times New Roman" w:hAnsi="Times New Roman"/>
                <w:b/>
                <w:sz w:val="18"/>
                <w:szCs w:val="18"/>
              </w:rPr>
              <w:t xml:space="preserve"> L.</w:t>
            </w:r>
          </w:p>
          <w:p w14:paraId="4BE37F3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[Guajava pumila</w:t>
            </w:r>
            <w:r w:rsidRPr="00162F98">
              <w:rPr>
                <w:rFonts w:ascii="Times New Roman" w:hAnsi="Times New Roman"/>
                <w:sz w:val="18"/>
                <w:szCs w:val="18"/>
              </w:rPr>
              <w:t xml:space="preserve"> (Vahl) Kuntze</w:t>
            </w:r>
            <w:r w:rsidRPr="00162F98">
              <w:rPr>
                <w:rFonts w:ascii="Times New Roman" w:hAnsi="Times New Roman"/>
                <w:bCs/>
                <w:i/>
                <w:sz w:val="18"/>
                <w:szCs w:val="18"/>
              </w:rPr>
              <w:t>]</w:t>
            </w:r>
          </w:p>
        </w:tc>
        <w:tc>
          <w:tcPr>
            <w:tcW w:w="1417" w:type="dxa"/>
            <w:vAlign w:val="center"/>
          </w:tcPr>
          <w:p w14:paraId="7195271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Guava</w:t>
            </w:r>
          </w:p>
        </w:tc>
        <w:tc>
          <w:tcPr>
            <w:tcW w:w="1418" w:type="dxa"/>
            <w:vAlign w:val="center"/>
          </w:tcPr>
          <w:p w14:paraId="020A142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Guava</w:t>
            </w:r>
          </w:p>
        </w:tc>
        <w:tc>
          <w:tcPr>
            <w:tcW w:w="1843" w:type="dxa"/>
            <w:gridSpan w:val="2"/>
            <w:vAlign w:val="center"/>
          </w:tcPr>
          <w:p w14:paraId="57B49C0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46D35DD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35C2E328"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091534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0457378" w14:textId="77777777" w:rsidTr="0054110F">
        <w:trPr>
          <w:gridAfter w:val="2"/>
          <w:wAfter w:w="3543" w:type="dxa"/>
          <w:cantSplit/>
          <w:trHeight w:val="340"/>
        </w:trPr>
        <w:tc>
          <w:tcPr>
            <w:tcW w:w="675" w:type="dxa"/>
            <w:vAlign w:val="center"/>
          </w:tcPr>
          <w:p w14:paraId="18B383C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9D34B0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Pterocarpus santalinus</w:t>
            </w:r>
            <w:r w:rsidRPr="00162F98">
              <w:rPr>
                <w:rFonts w:ascii="Times New Roman" w:hAnsi="Times New Roman"/>
                <w:b/>
                <w:sz w:val="18"/>
                <w:szCs w:val="18"/>
              </w:rPr>
              <w:t xml:space="preserve"> L.f.</w:t>
            </w:r>
          </w:p>
          <w:p w14:paraId="79F1137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w:t>
            </w:r>
            <w:r w:rsidRPr="00162F98">
              <w:rPr>
                <w:rStyle w:val="name"/>
                <w:rFonts w:ascii="Times New Roman" w:hAnsi="Times New Roman"/>
                <w:i/>
                <w:iCs/>
                <w:sz w:val="18"/>
                <w:szCs w:val="18"/>
              </w:rPr>
              <w:t>Lingoum</w:t>
            </w:r>
            <w:r w:rsidRPr="00162F98">
              <w:rPr>
                <w:rStyle w:val="apple-converted-space"/>
                <w:rFonts w:ascii="Times New Roman" w:hAnsi="Times New Roman"/>
                <w:i/>
                <w:sz w:val="18"/>
                <w:szCs w:val="18"/>
              </w:rPr>
              <w:t> </w:t>
            </w:r>
            <w:r w:rsidRPr="00162F98">
              <w:rPr>
                <w:rStyle w:val="name"/>
                <w:rFonts w:ascii="Times New Roman" w:hAnsi="Times New Roman"/>
                <w:i/>
                <w:iCs/>
                <w:sz w:val="18"/>
                <w:szCs w:val="18"/>
              </w:rPr>
              <w:t>santalinum</w:t>
            </w:r>
            <w:r w:rsidRPr="00162F98">
              <w:rPr>
                <w:rStyle w:val="apple-converted-space"/>
                <w:rFonts w:ascii="Times New Roman" w:hAnsi="Times New Roman"/>
                <w:sz w:val="18"/>
                <w:szCs w:val="18"/>
              </w:rPr>
              <w:t> </w:t>
            </w:r>
            <w:r w:rsidRPr="00162F98">
              <w:rPr>
                <w:rStyle w:val="authorship"/>
                <w:sz w:val="18"/>
                <w:szCs w:val="18"/>
              </w:rPr>
              <w:t>(L.f.) Kuntze</w:t>
            </w:r>
            <w:r w:rsidRPr="00162F98">
              <w:rPr>
                <w:rFonts w:ascii="Times New Roman" w:hAnsi="Times New Roman"/>
                <w:bCs/>
                <w:i/>
                <w:sz w:val="18"/>
                <w:szCs w:val="18"/>
              </w:rPr>
              <w:t>]</w:t>
            </w:r>
          </w:p>
        </w:tc>
        <w:tc>
          <w:tcPr>
            <w:tcW w:w="1417" w:type="dxa"/>
            <w:vAlign w:val="center"/>
          </w:tcPr>
          <w:p w14:paraId="3083CB1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Kırmızı sandalağacı</w:t>
            </w:r>
          </w:p>
        </w:tc>
        <w:tc>
          <w:tcPr>
            <w:tcW w:w="1418" w:type="dxa"/>
            <w:vAlign w:val="center"/>
          </w:tcPr>
          <w:p w14:paraId="4B1300B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Red sandalwood</w:t>
            </w:r>
          </w:p>
        </w:tc>
        <w:tc>
          <w:tcPr>
            <w:tcW w:w="1843" w:type="dxa"/>
            <w:gridSpan w:val="2"/>
            <w:vAlign w:val="center"/>
          </w:tcPr>
          <w:p w14:paraId="330EE0F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Odun</w:t>
            </w:r>
          </w:p>
        </w:tc>
        <w:tc>
          <w:tcPr>
            <w:tcW w:w="1701" w:type="dxa"/>
            <w:vAlign w:val="center"/>
          </w:tcPr>
          <w:p w14:paraId="5CD8587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Wood [lignum]</w:t>
            </w:r>
          </w:p>
        </w:tc>
        <w:tc>
          <w:tcPr>
            <w:tcW w:w="1135" w:type="dxa"/>
            <w:gridSpan w:val="2"/>
            <w:vAlign w:val="center"/>
          </w:tcPr>
          <w:p w14:paraId="72C5A73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3ABC8D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321C2B9" w14:textId="77777777" w:rsidTr="0054110F">
        <w:trPr>
          <w:gridAfter w:val="2"/>
          <w:wAfter w:w="3543" w:type="dxa"/>
          <w:cantSplit/>
          <w:trHeight w:val="340"/>
        </w:trPr>
        <w:tc>
          <w:tcPr>
            <w:tcW w:w="675" w:type="dxa"/>
            <w:vAlign w:val="center"/>
          </w:tcPr>
          <w:p w14:paraId="536B8A6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FA85F29"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 xml:space="preserve">Ptychopetalum olacoides </w:t>
            </w:r>
            <w:r w:rsidRPr="00162F98">
              <w:rPr>
                <w:rFonts w:ascii="Times New Roman" w:eastAsia="Times New Roman" w:hAnsi="Times New Roman"/>
                <w:b/>
                <w:sz w:val="18"/>
                <w:szCs w:val="18"/>
                <w:lang w:eastAsia="tr-TR"/>
              </w:rPr>
              <w:t>Benth.</w:t>
            </w:r>
            <w:r>
              <w:rPr>
                <w:rFonts w:ascii="Times New Roman" w:eastAsia="Times New Roman" w:hAnsi="Times New Roman"/>
                <w:b/>
                <w:sz w:val="18"/>
                <w:szCs w:val="18"/>
                <w:lang w:eastAsia="tr-TR"/>
              </w:rPr>
              <w:t xml:space="preserve"> </w:t>
            </w:r>
          </w:p>
        </w:tc>
        <w:tc>
          <w:tcPr>
            <w:tcW w:w="1417" w:type="dxa"/>
            <w:vAlign w:val="center"/>
          </w:tcPr>
          <w:p w14:paraId="5957A360"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Muira-puma</w:t>
            </w:r>
          </w:p>
        </w:tc>
        <w:tc>
          <w:tcPr>
            <w:tcW w:w="1418" w:type="dxa"/>
            <w:vAlign w:val="center"/>
          </w:tcPr>
          <w:p w14:paraId="122380E8"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Muira-puama</w:t>
            </w:r>
          </w:p>
        </w:tc>
        <w:tc>
          <w:tcPr>
            <w:tcW w:w="1843" w:type="dxa"/>
            <w:gridSpan w:val="2"/>
            <w:vAlign w:val="center"/>
          </w:tcPr>
          <w:p w14:paraId="7714EE63"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Odun</w:t>
            </w:r>
          </w:p>
        </w:tc>
        <w:tc>
          <w:tcPr>
            <w:tcW w:w="1701" w:type="dxa"/>
            <w:vAlign w:val="center"/>
          </w:tcPr>
          <w:p w14:paraId="790A4F5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Wood [lignum]</w:t>
            </w:r>
          </w:p>
        </w:tc>
        <w:tc>
          <w:tcPr>
            <w:tcW w:w="1135" w:type="dxa"/>
            <w:gridSpan w:val="2"/>
            <w:vAlign w:val="center"/>
          </w:tcPr>
          <w:p w14:paraId="1B9199F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3BCB58F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D5322F2" w14:textId="77777777" w:rsidTr="0054110F">
        <w:trPr>
          <w:gridAfter w:val="2"/>
          <w:wAfter w:w="3543" w:type="dxa"/>
          <w:cantSplit/>
          <w:trHeight w:val="340"/>
        </w:trPr>
        <w:tc>
          <w:tcPr>
            <w:tcW w:w="675" w:type="dxa"/>
            <w:vAlign w:val="center"/>
          </w:tcPr>
          <w:p w14:paraId="4137DA6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6C22E7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Pueraria lobata</w:t>
            </w:r>
            <w:r w:rsidRPr="00162F98">
              <w:rPr>
                <w:rFonts w:ascii="Times New Roman" w:hAnsi="Times New Roman"/>
                <w:b/>
                <w:sz w:val="18"/>
                <w:szCs w:val="18"/>
              </w:rPr>
              <w:t xml:space="preserve"> Ohwi</w:t>
            </w:r>
            <w:r>
              <w:rPr>
                <w:rFonts w:ascii="Times New Roman" w:hAnsi="Times New Roman"/>
                <w:b/>
                <w:sz w:val="18"/>
                <w:szCs w:val="18"/>
              </w:rPr>
              <w:t xml:space="preserve">       </w:t>
            </w:r>
            <w:r w:rsidRPr="00162F98">
              <w:rPr>
                <w:rFonts w:ascii="Times New Roman" w:hAnsi="Times New Roman"/>
                <w:i/>
                <w:sz w:val="18"/>
                <w:szCs w:val="18"/>
              </w:rPr>
              <w:t xml:space="preserve">[Pueraria montana </w:t>
            </w:r>
            <w:r w:rsidRPr="00162F98">
              <w:rPr>
                <w:rFonts w:ascii="Times New Roman" w:hAnsi="Times New Roman"/>
                <w:sz w:val="18"/>
                <w:szCs w:val="18"/>
              </w:rPr>
              <w:t>var</w:t>
            </w:r>
            <w:r w:rsidRPr="00162F98">
              <w:rPr>
                <w:rFonts w:ascii="Times New Roman" w:hAnsi="Times New Roman"/>
                <w:i/>
                <w:sz w:val="18"/>
                <w:szCs w:val="18"/>
              </w:rPr>
              <w:t>. lobata</w:t>
            </w:r>
            <w:r w:rsidRPr="00162F98">
              <w:rPr>
                <w:rFonts w:ascii="Times New Roman" w:hAnsi="Times New Roman"/>
                <w:sz w:val="18"/>
                <w:szCs w:val="18"/>
              </w:rPr>
              <w:t xml:space="preserve"> (Willd.) Sanjappa &amp; Pradeep.</w:t>
            </w:r>
            <w:r w:rsidRPr="00162F98">
              <w:rPr>
                <w:rFonts w:ascii="Times New Roman" w:hAnsi="Times New Roman"/>
                <w:bCs/>
                <w:i/>
                <w:sz w:val="18"/>
                <w:szCs w:val="18"/>
              </w:rPr>
              <w:t>]</w:t>
            </w:r>
          </w:p>
        </w:tc>
        <w:tc>
          <w:tcPr>
            <w:tcW w:w="1417" w:type="dxa"/>
            <w:vAlign w:val="center"/>
          </w:tcPr>
          <w:p w14:paraId="327D203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Kudzu</w:t>
            </w:r>
          </w:p>
        </w:tc>
        <w:tc>
          <w:tcPr>
            <w:tcW w:w="1418" w:type="dxa"/>
            <w:vAlign w:val="center"/>
          </w:tcPr>
          <w:p w14:paraId="05498C1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Kudzu</w:t>
            </w:r>
          </w:p>
        </w:tc>
        <w:tc>
          <w:tcPr>
            <w:tcW w:w="1843" w:type="dxa"/>
            <w:gridSpan w:val="2"/>
            <w:vAlign w:val="center"/>
          </w:tcPr>
          <w:p w14:paraId="718F107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18785A9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5C38EC5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ED06F8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4425D33" w14:textId="77777777" w:rsidTr="0054110F">
        <w:trPr>
          <w:gridAfter w:val="2"/>
          <w:wAfter w:w="3543" w:type="dxa"/>
          <w:cantSplit/>
          <w:trHeight w:val="340"/>
        </w:trPr>
        <w:tc>
          <w:tcPr>
            <w:tcW w:w="675" w:type="dxa"/>
            <w:vAlign w:val="center"/>
          </w:tcPr>
          <w:p w14:paraId="297091C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E946C0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Pulmonaria officinalis</w:t>
            </w:r>
            <w:r w:rsidRPr="00162F98">
              <w:rPr>
                <w:rFonts w:ascii="Times New Roman" w:hAnsi="Times New Roman"/>
                <w:b/>
                <w:sz w:val="18"/>
                <w:szCs w:val="18"/>
              </w:rPr>
              <w:t xml:space="preserve"> L.</w:t>
            </w:r>
          </w:p>
          <w:p w14:paraId="7F02583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[Pulmonaria</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tridentina</w:t>
            </w:r>
            <w:r>
              <w:rPr>
                <w:rStyle w:val="name"/>
                <w:rFonts w:ascii="Times New Roman" w:hAnsi="Times New Roman"/>
                <w:i/>
                <w:iCs/>
                <w:sz w:val="18"/>
                <w:szCs w:val="18"/>
                <w:shd w:val="clear" w:color="auto" w:fill="FFFFFF"/>
              </w:rPr>
              <w:t xml:space="preserve"> </w:t>
            </w:r>
            <w:r w:rsidRPr="00162F98">
              <w:rPr>
                <w:rStyle w:val="authorship"/>
                <w:sz w:val="18"/>
                <w:szCs w:val="18"/>
                <w:shd w:val="clear" w:color="auto" w:fill="FFFFFF"/>
              </w:rPr>
              <w:t>Evers</w:t>
            </w:r>
            <w:r w:rsidRPr="00162F98">
              <w:rPr>
                <w:rFonts w:ascii="Times New Roman" w:hAnsi="Times New Roman"/>
                <w:sz w:val="18"/>
                <w:szCs w:val="18"/>
              </w:rPr>
              <w:t>.</w:t>
            </w:r>
            <w:r w:rsidRPr="00162F98">
              <w:rPr>
                <w:rFonts w:ascii="Times New Roman" w:hAnsi="Times New Roman"/>
                <w:bCs/>
                <w:i/>
                <w:sz w:val="18"/>
                <w:szCs w:val="18"/>
              </w:rPr>
              <w:t>]</w:t>
            </w:r>
          </w:p>
        </w:tc>
        <w:tc>
          <w:tcPr>
            <w:tcW w:w="1417" w:type="dxa"/>
            <w:vAlign w:val="center"/>
          </w:tcPr>
          <w:p w14:paraId="17FEE48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Ciğer otu</w:t>
            </w:r>
          </w:p>
        </w:tc>
        <w:tc>
          <w:tcPr>
            <w:tcW w:w="1418" w:type="dxa"/>
            <w:vAlign w:val="center"/>
          </w:tcPr>
          <w:p w14:paraId="289147C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Lungwort</w:t>
            </w:r>
          </w:p>
        </w:tc>
        <w:tc>
          <w:tcPr>
            <w:tcW w:w="1843" w:type="dxa"/>
            <w:gridSpan w:val="2"/>
            <w:vAlign w:val="center"/>
          </w:tcPr>
          <w:p w14:paraId="687BCDD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7093EF6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653C41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6959A0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4F327DB" w14:textId="77777777" w:rsidTr="0054110F">
        <w:trPr>
          <w:gridAfter w:val="2"/>
          <w:wAfter w:w="3543" w:type="dxa"/>
          <w:cantSplit/>
          <w:trHeight w:val="340"/>
        </w:trPr>
        <w:tc>
          <w:tcPr>
            <w:tcW w:w="675" w:type="dxa"/>
            <w:vMerge w:val="restart"/>
            <w:vAlign w:val="center"/>
          </w:tcPr>
          <w:p w14:paraId="70FE4DE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66FEC791"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Punica granatum</w:t>
            </w:r>
            <w:r w:rsidRPr="00162F98">
              <w:rPr>
                <w:rFonts w:ascii="Times New Roman" w:eastAsia="Times New Roman" w:hAnsi="Times New Roman"/>
                <w:b/>
                <w:sz w:val="18"/>
                <w:szCs w:val="18"/>
                <w:lang w:eastAsia="tr-TR"/>
              </w:rPr>
              <w:t xml:space="preserve"> L.</w:t>
            </w:r>
          </w:p>
          <w:p w14:paraId="573AF83D"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hAnsi="Times New Roman"/>
                <w:i/>
                <w:sz w:val="18"/>
                <w:szCs w:val="18"/>
              </w:rPr>
              <w:t>[</w:t>
            </w:r>
            <w:r w:rsidRPr="00162F98">
              <w:rPr>
                <w:rFonts w:ascii="Times New Roman" w:eastAsia="Times New Roman" w:hAnsi="Times New Roman"/>
                <w:i/>
                <w:sz w:val="18"/>
                <w:szCs w:val="18"/>
                <w:lang w:eastAsia="tr-TR"/>
              </w:rPr>
              <w:t>Punica</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 xml:space="preserve">nana </w:t>
            </w:r>
            <w:r w:rsidRPr="00162F98">
              <w:rPr>
                <w:rStyle w:val="name"/>
                <w:rFonts w:ascii="Times New Roman" w:hAnsi="Times New Roman"/>
                <w:iCs/>
                <w:sz w:val="18"/>
                <w:szCs w:val="18"/>
                <w:shd w:val="clear" w:color="auto" w:fill="FFFFFF"/>
              </w:rPr>
              <w:t>L.</w:t>
            </w:r>
            <w:r w:rsidRPr="00162F98">
              <w:rPr>
                <w:rFonts w:ascii="Times New Roman" w:hAnsi="Times New Roman"/>
                <w:bCs/>
                <w:i/>
                <w:sz w:val="18"/>
                <w:szCs w:val="18"/>
              </w:rPr>
              <w:t xml:space="preserve"> ]</w:t>
            </w:r>
          </w:p>
        </w:tc>
        <w:tc>
          <w:tcPr>
            <w:tcW w:w="1417" w:type="dxa"/>
            <w:vMerge w:val="restart"/>
            <w:vAlign w:val="center"/>
          </w:tcPr>
          <w:p w14:paraId="0C5231F3" w14:textId="77777777" w:rsidR="00B84BCA" w:rsidRPr="00162F98" w:rsidRDefault="00B84BCA" w:rsidP="00B84BCA">
            <w:pPr>
              <w:spacing w:before="60" w:after="60" w:line="240" w:lineRule="auto"/>
              <w:rPr>
                <w:rFonts w:ascii="Times New Roman" w:eastAsia="Times New Roman" w:hAnsi="Times New Roman"/>
                <w:sz w:val="18"/>
                <w:szCs w:val="18"/>
                <w:highlight w:val="yellow"/>
                <w:lang w:eastAsia="tr-TR"/>
              </w:rPr>
            </w:pPr>
            <w:r w:rsidRPr="00162F98">
              <w:rPr>
                <w:rFonts w:ascii="Times New Roman" w:eastAsia="Times New Roman" w:hAnsi="Times New Roman"/>
                <w:sz w:val="18"/>
                <w:szCs w:val="18"/>
                <w:lang w:eastAsia="tr-TR"/>
              </w:rPr>
              <w:t>Nar</w:t>
            </w:r>
          </w:p>
        </w:tc>
        <w:tc>
          <w:tcPr>
            <w:tcW w:w="1418" w:type="dxa"/>
            <w:vMerge w:val="restart"/>
            <w:vAlign w:val="center"/>
          </w:tcPr>
          <w:p w14:paraId="4852FF6F"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Pomegranate</w:t>
            </w:r>
          </w:p>
        </w:tc>
        <w:tc>
          <w:tcPr>
            <w:tcW w:w="1843" w:type="dxa"/>
            <w:gridSpan w:val="2"/>
            <w:vAlign w:val="center"/>
          </w:tcPr>
          <w:p w14:paraId="331E1C18"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Çiçek</w:t>
            </w:r>
          </w:p>
        </w:tc>
        <w:tc>
          <w:tcPr>
            <w:tcW w:w="1701" w:type="dxa"/>
            <w:vAlign w:val="center"/>
          </w:tcPr>
          <w:p w14:paraId="2528853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1E8C115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E81CF1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11ADDD6" w14:textId="77777777" w:rsidTr="0054110F">
        <w:trPr>
          <w:gridAfter w:val="2"/>
          <w:wAfter w:w="3543" w:type="dxa"/>
          <w:cantSplit/>
          <w:trHeight w:val="340"/>
        </w:trPr>
        <w:tc>
          <w:tcPr>
            <w:tcW w:w="675" w:type="dxa"/>
            <w:vMerge/>
            <w:vAlign w:val="center"/>
          </w:tcPr>
          <w:p w14:paraId="0F4CEFE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59B2CC2"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p>
        </w:tc>
        <w:tc>
          <w:tcPr>
            <w:tcW w:w="1417" w:type="dxa"/>
            <w:vMerge/>
            <w:vAlign w:val="center"/>
          </w:tcPr>
          <w:p w14:paraId="7D10D3C8"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p>
        </w:tc>
        <w:tc>
          <w:tcPr>
            <w:tcW w:w="1418" w:type="dxa"/>
            <w:vMerge/>
            <w:vAlign w:val="center"/>
          </w:tcPr>
          <w:p w14:paraId="0999A089"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65B06B6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 kabuğu</w:t>
            </w:r>
          </w:p>
        </w:tc>
        <w:tc>
          <w:tcPr>
            <w:tcW w:w="1701" w:type="dxa"/>
            <w:vAlign w:val="center"/>
          </w:tcPr>
          <w:p w14:paraId="3C1635A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Peel [pericarpium]</w:t>
            </w:r>
          </w:p>
        </w:tc>
        <w:tc>
          <w:tcPr>
            <w:tcW w:w="1135" w:type="dxa"/>
            <w:gridSpan w:val="2"/>
            <w:vAlign w:val="center"/>
          </w:tcPr>
          <w:p w14:paraId="3B140CB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B38E7A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C2A4F26" w14:textId="77777777" w:rsidTr="0054110F">
        <w:trPr>
          <w:gridAfter w:val="2"/>
          <w:wAfter w:w="3543" w:type="dxa"/>
          <w:cantSplit/>
          <w:trHeight w:val="340"/>
        </w:trPr>
        <w:tc>
          <w:tcPr>
            <w:tcW w:w="675" w:type="dxa"/>
            <w:vMerge/>
            <w:vAlign w:val="center"/>
          </w:tcPr>
          <w:p w14:paraId="1EBD261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96C42C2"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p>
        </w:tc>
        <w:tc>
          <w:tcPr>
            <w:tcW w:w="1417" w:type="dxa"/>
            <w:vMerge/>
            <w:vAlign w:val="center"/>
          </w:tcPr>
          <w:p w14:paraId="294A01F7"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p>
        </w:tc>
        <w:tc>
          <w:tcPr>
            <w:tcW w:w="1418" w:type="dxa"/>
            <w:vMerge/>
            <w:vAlign w:val="center"/>
          </w:tcPr>
          <w:p w14:paraId="173A3361"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2ED1D121"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eastAsia="Times New Roman" w:hAnsi="Times New Roman"/>
                <w:bCs/>
                <w:sz w:val="18"/>
                <w:szCs w:val="18"/>
                <w:lang w:eastAsia="tr-TR"/>
              </w:rPr>
              <w:t>Tohum (çekirdek) kısmından elde edilen sıvı sabit yağ</w:t>
            </w:r>
          </w:p>
        </w:tc>
        <w:tc>
          <w:tcPr>
            <w:tcW w:w="1701" w:type="dxa"/>
            <w:vAlign w:val="center"/>
          </w:tcPr>
          <w:p w14:paraId="42509E01"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Fixed oil</w:t>
            </w:r>
          </w:p>
        </w:tc>
        <w:tc>
          <w:tcPr>
            <w:tcW w:w="1135" w:type="dxa"/>
            <w:gridSpan w:val="2"/>
            <w:vAlign w:val="center"/>
          </w:tcPr>
          <w:p w14:paraId="29CA5CFD"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P</w:t>
            </w:r>
          </w:p>
        </w:tc>
        <w:tc>
          <w:tcPr>
            <w:tcW w:w="3543" w:type="dxa"/>
            <w:gridSpan w:val="2"/>
            <w:vAlign w:val="center"/>
          </w:tcPr>
          <w:p w14:paraId="535E1A7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2A162D8" w14:textId="77777777" w:rsidTr="0054110F">
        <w:trPr>
          <w:gridAfter w:val="2"/>
          <w:wAfter w:w="3543" w:type="dxa"/>
          <w:cantSplit/>
          <w:trHeight w:val="340"/>
        </w:trPr>
        <w:tc>
          <w:tcPr>
            <w:tcW w:w="675" w:type="dxa"/>
            <w:vMerge/>
            <w:vAlign w:val="center"/>
          </w:tcPr>
          <w:p w14:paraId="5E2B51A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EE930C4"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13009DA8" w14:textId="77777777" w:rsidR="00B84BCA" w:rsidRPr="00162F98" w:rsidRDefault="00B84BCA" w:rsidP="00B84BCA">
            <w:pPr>
              <w:spacing w:before="60" w:after="60" w:line="240" w:lineRule="auto"/>
              <w:rPr>
                <w:rFonts w:ascii="Times New Roman" w:hAnsi="Times New Roman"/>
                <w:sz w:val="18"/>
                <w:szCs w:val="18"/>
                <w:highlight w:val="yellow"/>
              </w:rPr>
            </w:pPr>
          </w:p>
        </w:tc>
        <w:tc>
          <w:tcPr>
            <w:tcW w:w="1418" w:type="dxa"/>
            <w:vMerge/>
            <w:vAlign w:val="center"/>
          </w:tcPr>
          <w:p w14:paraId="19ACF054" w14:textId="77777777" w:rsidR="00B84BCA" w:rsidRPr="00162F98" w:rsidRDefault="00B84BCA" w:rsidP="00B84BCA">
            <w:pPr>
              <w:spacing w:before="60" w:after="60" w:line="240" w:lineRule="auto"/>
              <w:rPr>
                <w:rFonts w:ascii="Times New Roman" w:hAnsi="Times New Roman"/>
                <w:sz w:val="18"/>
                <w:szCs w:val="18"/>
                <w:highlight w:val="yellow"/>
              </w:rPr>
            </w:pPr>
          </w:p>
        </w:tc>
        <w:tc>
          <w:tcPr>
            <w:tcW w:w="1843" w:type="dxa"/>
            <w:gridSpan w:val="2"/>
            <w:vAlign w:val="center"/>
          </w:tcPr>
          <w:p w14:paraId="1A8C8622"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eastAsia="Times New Roman" w:hAnsi="Times New Roman"/>
                <w:bCs/>
                <w:sz w:val="18"/>
                <w:szCs w:val="18"/>
                <w:lang w:eastAsia="tr-TR"/>
              </w:rPr>
              <w:t>Gövde kabuğu</w:t>
            </w:r>
          </w:p>
        </w:tc>
        <w:tc>
          <w:tcPr>
            <w:tcW w:w="1701" w:type="dxa"/>
            <w:vAlign w:val="center"/>
          </w:tcPr>
          <w:p w14:paraId="1C0281FF"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Bark [cortex]</w:t>
            </w:r>
          </w:p>
        </w:tc>
        <w:tc>
          <w:tcPr>
            <w:tcW w:w="1135" w:type="dxa"/>
            <w:gridSpan w:val="2"/>
            <w:vAlign w:val="center"/>
          </w:tcPr>
          <w:p w14:paraId="2741DD98"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N</w:t>
            </w:r>
          </w:p>
        </w:tc>
        <w:tc>
          <w:tcPr>
            <w:tcW w:w="3543" w:type="dxa"/>
            <w:gridSpan w:val="2"/>
            <w:vAlign w:val="center"/>
          </w:tcPr>
          <w:p w14:paraId="24DECE69" w14:textId="77777777" w:rsidR="00B84BCA" w:rsidRPr="00AB2971" w:rsidRDefault="00B84BCA" w:rsidP="00B84BCA">
            <w:pPr>
              <w:tabs>
                <w:tab w:val="left" w:pos="567"/>
              </w:tabs>
              <w:spacing w:before="60" w:after="60" w:line="240" w:lineRule="auto"/>
              <w:rPr>
                <w:rFonts w:ascii="Times New Roman" w:eastAsia="Times New Roman" w:hAnsi="Times New Roman"/>
                <w:bCs/>
                <w:color w:val="00B050"/>
                <w:sz w:val="18"/>
                <w:szCs w:val="18"/>
                <w:lang w:eastAsia="tr-TR"/>
              </w:rPr>
            </w:pPr>
          </w:p>
        </w:tc>
      </w:tr>
      <w:tr w:rsidR="00B84BCA" w:rsidRPr="00162F98" w14:paraId="45223CB9" w14:textId="77777777" w:rsidTr="0054110F">
        <w:trPr>
          <w:gridAfter w:val="2"/>
          <w:wAfter w:w="3543" w:type="dxa"/>
          <w:cantSplit/>
          <w:trHeight w:val="340"/>
        </w:trPr>
        <w:tc>
          <w:tcPr>
            <w:tcW w:w="675" w:type="dxa"/>
            <w:vMerge/>
            <w:vAlign w:val="center"/>
          </w:tcPr>
          <w:p w14:paraId="5459C3F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2C0EB13"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0E06FECA" w14:textId="77777777" w:rsidR="00B84BCA" w:rsidRPr="00162F98" w:rsidRDefault="00B84BCA" w:rsidP="00B84BCA">
            <w:pPr>
              <w:spacing w:before="60" w:after="60" w:line="240" w:lineRule="auto"/>
              <w:rPr>
                <w:rFonts w:ascii="Times New Roman" w:hAnsi="Times New Roman"/>
                <w:sz w:val="18"/>
                <w:szCs w:val="18"/>
                <w:highlight w:val="yellow"/>
              </w:rPr>
            </w:pPr>
          </w:p>
        </w:tc>
        <w:tc>
          <w:tcPr>
            <w:tcW w:w="1418" w:type="dxa"/>
            <w:vMerge/>
            <w:vAlign w:val="center"/>
          </w:tcPr>
          <w:p w14:paraId="3D69386A" w14:textId="77777777" w:rsidR="00B84BCA" w:rsidRPr="00162F98" w:rsidRDefault="00B84BCA" w:rsidP="00B84BCA">
            <w:pPr>
              <w:spacing w:before="60" w:after="60" w:line="240" w:lineRule="auto"/>
              <w:rPr>
                <w:rFonts w:ascii="Times New Roman" w:hAnsi="Times New Roman"/>
                <w:sz w:val="18"/>
                <w:szCs w:val="18"/>
                <w:highlight w:val="yellow"/>
              </w:rPr>
            </w:pPr>
          </w:p>
        </w:tc>
        <w:tc>
          <w:tcPr>
            <w:tcW w:w="1843" w:type="dxa"/>
            <w:gridSpan w:val="2"/>
            <w:vAlign w:val="center"/>
          </w:tcPr>
          <w:p w14:paraId="08A61AB8" w14:textId="77777777" w:rsidR="00B84BCA" w:rsidRPr="00AE71CB" w:rsidRDefault="00B84BCA" w:rsidP="00B84BCA">
            <w:pPr>
              <w:spacing w:before="60" w:after="60" w:line="240" w:lineRule="auto"/>
              <w:rPr>
                <w:rFonts w:ascii="Times New Roman" w:eastAsia="Times New Roman" w:hAnsi="Times New Roman"/>
                <w:bCs/>
                <w:sz w:val="18"/>
                <w:szCs w:val="18"/>
                <w:lang w:eastAsia="tr-TR"/>
              </w:rPr>
            </w:pPr>
            <w:r w:rsidRPr="00AE71CB">
              <w:rPr>
                <w:rFonts w:ascii="Times New Roman" w:eastAsia="Times New Roman" w:hAnsi="Times New Roman"/>
                <w:bCs/>
                <w:sz w:val="18"/>
                <w:szCs w:val="18"/>
                <w:lang w:eastAsia="tr-TR"/>
              </w:rPr>
              <w:t>Kök kabuğu</w:t>
            </w:r>
          </w:p>
        </w:tc>
        <w:tc>
          <w:tcPr>
            <w:tcW w:w="1701" w:type="dxa"/>
            <w:vAlign w:val="center"/>
          </w:tcPr>
          <w:p w14:paraId="675BC102"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Root bark [cortex radicis]</w:t>
            </w:r>
          </w:p>
        </w:tc>
        <w:tc>
          <w:tcPr>
            <w:tcW w:w="1135" w:type="dxa"/>
            <w:gridSpan w:val="2"/>
            <w:vAlign w:val="center"/>
          </w:tcPr>
          <w:p w14:paraId="46086476"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N</w:t>
            </w:r>
          </w:p>
        </w:tc>
        <w:tc>
          <w:tcPr>
            <w:tcW w:w="3543" w:type="dxa"/>
            <w:gridSpan w:val="2"/>
            <w:vAlign w:val="center"/>
          </w:tcPr>
          <w:p w14:paraId="4B02CA9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B89CCCB" w14:textId="77777777" w:rsidTr="0054110F">
        <w:trPr>
          <w:gridAfter w:val="2"/>
          <w:wAfter w:w="3543" w:type="dxa"/>
          <w:cantSplit/>
          <w:trHeight w:val="340"/>
        </w:trPr>
        <w:tc>
          <w:tcPr>
            <w:tcW w:w="675" w:type="dxa"/>
            <w:vMerge/>
            <w:vAlign w:val="center"/>
          </w:tcPr>
          <w:p w14:paraId="4D805E7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0B42211"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298BBA2C" w14:textId="77777777" w:rsidR="00B84BCA" w:rsidRPr="00162F98" w:rsidRDefault="00B84BCA" w:rsidP="00B84BCA">
            <w:pPr>
              <w:spacing w:before="60" w:after="60" w:line="240" w:lineRule="auto"/>
              <w:rPr>
                <w:rFonts w:ascii="Times New Roman" w:hAnsi="Times New Roman"/>
                <w:sz w:val="18"/>
                <w:szCs w:val="18"/>
                <w:highlight w:val="yellow"/>
              </w:rPr>
            </w:pPr>
          </w:p>
        </w:tc>
        <w:tc>
          <w:tcPr>
            <w:tcW w:w="1418" w:type="dxa"/>
            <w:vMerge/>
            <w:vAlign w:val="center"/>
          </w:tcPr>
          <w:p w14:paraId="7071F536" w14:textId="77777777" w:rsidR="00B84BCA" w:rsidRPr="00162F98" w:rsidRDefault="00B84BCA" w:rsidP="00B84BCA">
            <w:pPr>
              <w:spacing w:before="60" w:after="60" w:line="240" w:lineRule="auto"/>
              <w:rPr>
                <w:rFonts w:ascii="Times New Roman" w:hAnsi="Times New Roman"/>
                <w:sz w:val="18"/>
                <w:szCs w:val="18"/>
                <w:highlight w:val="yellow"/>
              </w:rPr>
            </w:pPr>
          </w:p>
        </w:tc>
        <w:tc>
          <w:tcPr>
            <w:tcW w:w="1843" w:type="dxa"/>
            <w:gridSpan w:val="2"/>
            <w:vAlign w:val="center"/>
          </w:tcPr>
          <w:p w14:paraId="5ED9008B" w14:textId="77777777" w:rsidR="00B84BCA" w:rsidRPr="00AE71CB" w:rsidRDefault="00B84BCA" w:rsidP="00B84BCA">
            <w:pPr>
              <w:spacing w:before="60" w:after="60" w:line="240" w:lineRule="auto"/>
              <w:rPr>
                <w:rFonts w:ascii="Times New Roman" w:eastAsia="Times New Roman" w:hAnsi="Times New Roman"/>
                <w:bCs/>
                <w:sz w:val="18"/>
                <w:szCs w:val="18"/>
                <w:lang w:eastAsia="tr-TR"/>
              </w:rPr>
            </w:pPr>
            <w:r w:rsidRPr="00AE71CB">
              <w:rPr>
                <w:rFonts w:ascii="Times New Roman" w:eastAsia="Times New Roman" w:hAnsi="Times New Roman"/>
                <w:bCs/>
                <w:sz w:val="18"/>
                <w:szCs w:val="18"/>
                <w:lang w:eastAsia="tr-TR"/>
              </w:rPr>
              <w:t>Kurutulmuş meyve usaresi</w:t>
            </w:r>
          </w:p>
        </w:tc>
        <w:tc>
          <w:tcPr>
            <w:tcW w:w="1701" w:type="dxa"/>
            <w:vAlign w:val="center"/>
          </w:tcPr>
          <w:p w14:paraId="45F6ABF0"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Dried fruit juice</w:t>
            </w:r>
          </w:p>
        </w:tc>
        <w:tc>
          <w:tcPr>
            <w:tcW w:w="1135" w:type="dxa"/>
            <w:gridSpan w:val="2"/>
            <w:vAlign w:val="center"/>
          </w:tcPr>
          <w:p w14:paraId="232EEF0E"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P</w:t>
            </w:r>
          </w:p>
        </w:tc>
        <w:tc>
          <w:tcPr>
            <w:tcW w:w="3543" w:type="dxa"/>
            <w:gridSpan w:val="2"/>
            <w:vAlign w:val="center"/>
          </w:tcPr>
          <w:p w14:paraId="5A95AFE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EC75254" w14:textId="77777777" w:rsidTr="0054110F">
        <w:trPr>
          <w:gridAfter w:val="2"/>
          <w:wAfter w:w="3543" w:type="dxa"/>
          <w:cantSplit/>
          <w:trHeight w:val="340"/>
        </w:trPr>
        <w:tc>
          <w:tcPr>
            <w:tcW w:w="675" w:type="dxa"/>
            <w:vAlign w:val="center"/>
          </w:tcPr>
          <w:p w14:paraId="3082511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26E259E"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hAnsi="Times New Roman"/>
                <w:b/>
                <w:i/>
                <w:sz w:val="18"/>
                <w:szCs w:val="18"/>
              </w:rPr>
              <w:t>Pyrus aucuparia</w:t>
            </w:r>
            <w:r w:rsidRPr="00417B16">
              <w:rPr>
                <w:rFonts w:ascii="Times New Roman" w:hAnsi="Times New Roman"/>
                <w:b/>
                <w:bCs/>
                <w:sz w:val="18"/>
                <w:szCs w:val="18"/>
              </w:rPr>
              <w:t>Gladkova</w:t>
            </w:r>
          </w:p>
          <w:p w14:paraId="26A5E9B4" w14:textId="77777777" w:rsidR="00B84BCA" w:rsidRPr="00417B16" w:rsidRDefault="00B84BCA" w:rsidP="00B84BCA">
            <w:pPr>
              <w:spacing w:before="60" w:after="60" w:line="240" w:lineRule="auto"/>
              <w:rPr>
                <w:rFonts w:ascii="Times New Roman" w:hAnsi="Times New Roman"/>
                <w:i/>
                <w:sz w:val="18"/>
                <w:szCs w:val="18"/>
              </w:rPr>
            </w:pPr>
            <w:r w:rsidRPr="00417B16">
              <w:rPr>
                <w:rFonts w:ascii="Times New Roman" w:hAnsi="Times New Roman"/>
                <w:i/>
                <w:sz w:val="18"/>
                <w:szCs w:val="18"/>
              </w:rPr>
              <w:t>[Sorbus aucuparia</w:t>
            </w:r>
            <w:r w:rsidRPr="00417B16">
              <w:rPr>
                <w:rFonts w:ascii="Times New Roman" w:hAnsi="Times New Roman"/>
                <w:sz w:val="18"/>
                <w:szCs w:val="18"/>
              </w:rPr>
              <w:t xml:space="preserve"> L.</w:t>
            </w:r>
            <w:r w:rsidRPr="00417B16">
              <w:rPr>
                <w:rFonts w:ascii="Times New Roman" w:hAnsi="Times New Roman"/>
                <w:i/>
                <w:sz w:val="18"/>
                <w:szCs w:val="18"/>
              </w:rPr>
              <w:t>]</w:t>
            </w:r>
          </w:p>
        </w:tc>
        <w:tc>
          <w:tcPr>
            <w:tcW w:w="1417" w:type="dxa"/>
            <w:vAlign w:val="center"/>
          </w:tcPr>
          <w:p w14:paraId="460366EC"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Üvez,           Kuş üvezi, Yabani üvez</w:t>
            </w:r>
          </w:p>
        </w:tc>
        <w:tc>
          <w:tcPr>
            <w:tcW w:w="1418" w:type="dxa"/>
            <w:vAlign w:val="center"/>
          </w:tcPr>
          <w:p w14:paraId="0B903EFC"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Rowan, Rowanberry</w:t>
            </w:r>
          </w:p>
        </w:tc>
        <w:tc>
          <w:tcPr>
            <w:tcW w:w="1843" w:type="dxa"/>
            <w:gridSpan w:val="2"/>
            <w:vAlign w:val="center"/>
          </w:tcPr>
          <w:p w14:paraId="37CCF575"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Meyve</w:t>
            </w:r>
          </w:p>
        </w:tc>
        <w:tc>
          <w:tcPr>
            <w:tcW w:w="1701" w:type="dxa"/>
            <w:vAlign w:val="center"/>
          </w:tcPr>
          <w:p w14:paraId="4CF14DE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6046DDA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9B1383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2338789" w14:textId="77777777" w:rsidTr="0054110F">
        <w:trPr>
          <w:gridAfter w:val="2"/>
          <w:wAfter w:w="3543" w:type="dxa"/>
          <w:cantSplit/>
          <w:trHeight w:val="340"/>
        </w:trPr>
        <w:tc>
          <w:tcPr>
            <w:tcW w:w="675" w:type="dxa"/>
            <w:vAlign w:val="center"/>
          </w:tcPr>
          <w:p w14:paraId="7FAE360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95ACE3B" w14:textId="77777777" w:rsidR="00B84BCA" w:rsidRPr="00417B16" w:rsidRDefault="00B84BCA" w:rsidP="00B84BCA">
            <w:pPr>
              <w:spacing w:before="60" w:after="60" w:line="240" w:lineRule="auto"/>
              <w:rPr>
                <w:rFonts w:ascii="Times New Roman" w:eastAsia="Times New Roman" w:hAnsi="Times New Roman"/>
                <w:b/>
                <w:sz w:val="18"/>
                <w:szCs w:val="18"/>
                <w:lang w:eastAsia="tr-TR"/>
              </w:rPr>
            </w:pPr>
            <w:r w:rsidRPr="00417B16">
              <w:rPr>
                <w:rFonts w:ascii="Times New Roman" w:eastAsia="Times New Roman" w:hAnsi="Times New Roman"/>
                <w:b/>
                <w:i/>
                <w:sz w:val="18"/>
                <w:szCs w:val="18"/>
                <w:lang w:eastAsia="tr-TR"/>
              </w:rPr>
              <w:t>Quassia amara</w:t>
            </w:r>
            <w:r w:rsidRPr="00417B16">
              <w:rPr>
                <w:rFonts w:ascii="Times New Roman" w:eastAsia="Times New Roman" w:hAnsi="Times New Roman"/>
                <w:b/>
                <w:sz w:val="18"/>
                <w:szCs w:val="18"/>
                <w:lang w:eastAsia="tr-TR"/>
              </w:rPr>
              <w:t xml:space="preserve"> L.</w:t>
            </w:r>
          </w:p>
          <w:p w14:paraId="0BA68FAB" w14:textId="77777777" w:rsidR="00B84BCA" w:rsidRPr="00417B16" w:rsidRDefault="00B84BCA" w:rsidP="00B84BCA">
            <w:pPr>
              <w:spacing w:before="60" w:after="60" w:line="240" w:lineRule="auto"/>
              <w:rPr>
                <w:rFonts w:ascii="Times New Roman" w:eastAsia="Times New Roman" w:hAnsi="Times New Roman"/>
                <w:b/>
                <w:sz w:val="18"/>
                <w:szCs w:val="18"/>
                <w:lang w:eastAsia="tr-TR"/>
              </w:rPr>
            </w:pPr>
            <w:r w:rsidRPr="00417B16">
              <w:rPr>
                <w:rFonts w:ascii="Times New Roman" w:hAnsi="Times New Roman"/>
                <w:i/>
                <w:sz w:val="18"/>
                <w:szCs w:val="18"/>
              </w:rPr>
              <w:t>[</w:t>
            </w:r>
            <w:r w:rsidRPr="00417B16">
              <w:rPr>
                <w:rFonts w:ascii="Times New Roman" w:eastAsia="Times New Roman" w:hAnsi="Times New Roman"/>
                <w:i/>
                <w:sz w:val="18"/>
                <w:szCs w:val="18"/>
                <w:lang w:eastAsia="tr-TR"/>
              </w:rPr>
              <w:t>Quassia</w:t>
            </w:r>
            <w:r w:rsidRPr="00417B16">
              <w:rPr>
                <w:rFonts w:ascii="Times New Roman" w:eastAsia="Times New Roman" w:hAnsi="Times New Roman"/>
                <w:i/>
                <w:sz w:val="18"/>
                <w:szCs w:val="18"/>
              </w:rPr>
              <w:t xml:space="preserve"> amara </w:t>
            </w:r>
            <w:r w:rsidRPr="00417B16">
              <w:rPr>
                <w:rFonts w:ascii="Times New Roman" w:eastAsia="Times New Roman" w:hAnsi="Times New Roman"/>
                <w:sz w:val="18"/>
                <w:szCs w:val="18"/>
              </w:rPr>
              <w:t>f.</w:t>
            </w:r>
            <w:r w:rsidRPr="00417B16">
              <w:rPr>
                <w:rFonts w:ascii="Times New Roman" w:eastAsia="Times New Roman" w:hAnsi="Times New Roman"/>
                <w:i/>
                <w:sz w:val="18"/>
                <w:szCs w:val="18"/>
              </w:rPr>
              <w:t xml:space="preserve"> paniculata </w:t>
            </w:r>
            <w:r w:rsidRPr="00417B16">
              <w:rPr>
                <w:rFonts w:ascii="Times New Roman" w:eastAsia="Times New Roman" w:hAnsi="Times New Roman"/>
                <w:sz w:val="18"/>
                <w:szCs w:val="18"/>
              </w:rPr>
              <w:t>(Engl.) Cronquist</w:t>
            </w:r>
            <w:r w:rsidRPr="00417B16">
              <w:rPr>
                <w:rFonts w:ascii="Times New Roman" w:hAnsi="Times New Roman"/>
                <w:i/>
                <w:sz w:val="18"/>
                <w:szCs w:val="18"/>
              </w:rPr>
              <w:t>]</w:t>
            </w:r>
          </w:p>
        </w:tc>
        <w:tc>
          <w:tcPr>
            <w:tcW w:w="1417" w:type="dxa"/>
            <w:vAlign w:val="center"/>
          </w:tcPr>
          <w:p w14:paraId="0FE24B9F" w14:textId="77777777" w:rsidR="00B84BCA" w:rsidRPr="00417B16" w:rsidRDefault="00B84BCA" w:rsidP="00B84BCA">
            <w:pPr>
              <w:spacing w:before="60" w:after="60" w:line="240" w:lineRule="auto"/>
              <w:rPr>
                <w:rFonts w:ascii="Times New Roman" w:eastAsia="Times New Roman" w:hAnsi="Times New Roman"/>
                <w:sz w:val="18"/>
                <w:szCs w:val="18"/>
                <w:lang w:eastAsia="tr-TR"/>
              </w:rPr>
            </w:pPr>
            <w:r w:rsidRPr="00417B16">
              <w:rPr>
                <w:rFonts w:ascii="Times New Roman" w:eastAsia="Times New Roman" w:hAnsi="Times New Roman"/>
                <w:sz w:val="18"/>
                <w:szCs w:val="18"/>
                <w:lang w:eastAsia="tr-TR"/>
              </w:rPr>
              <w:t>Acıyonga</w:t>
            </w:r>
          </w:p>
        </w:tc>
        <w:tc>
          <w:tcPr>
            <w:tcW w:w="1418" w:type="dxa"/>
            <w:vAlign w:val="center"/>
          </w:tcPr>
          <w:p w14:paraId="777BC496" w14:textId="77777777" w:rsidR="00B84BCA" w:rsidRPr="00417B16" w:rsidRDefault="00B84BCA" w:rsidP="00B84BCA">
            <w:pPr>
              <w:spacing w:before="60" w:after="60" w:line="240" w:lineRule="auto"/>
              <w:rPr>
                <w:rFonts w:ascii="Times New Roman" w:eastAsia="Times New Roman" w:hAnsi="Times New Roman"/>
                <w:sz w:val="18"/>
                <w:szCs w:val="18"/>
                <w:lang w:eastAsia="tr-TR"/>
              </w:rPr>
            </w:pPr>
            <w:r w:rsidRPr="00417B16">
              <w:rPr>
                <w:rFonts w:ascii="Times New Roman" w:hAnsi="Times New Roman"/>
                <w:sz w:val="18"/>
                <w:szCs w:val="18"/>
              </w:rPr>
              <w:t>Quassia</w:t>
            </w:r>
          </w:p>
        </w:tc>
        <w:tc>
          <w:tcPr>
            <w:tcW w:w="1843" w:type="dxa"/>
            <w:gridSpan w:val="2"/>
            <w:vAlign w:val="center"/>
          </w:tcPr>
          <w:p w14:paraId="6231A6AD" w14:textId="77777777" w:rsidR="00B84BCA" w:rsidRPr="00417B16" w:rsidRDefault="00B84BCA" w:rsidP="00B84BCA">
            <w:pPr>
              <w:spacing w:before="60" w:after="60" w:line="240" w:lineRule="auto"/>
              <w:rPr>
                <w:rFonts w:ascii="Times New Roman" w:eastAsia="Times New Roman" w:hAnsi="Times New Roman"/>
                <w:sz w:val="18"/>
                <w:szCs w:val="18"/>
                <w:lang w:eastAsia="tr-TR"/>
              </w:rPr>
            </w:pPr>
            <w:r w:rsidRPr="00417B16">
              <w:rPr>
                <w:rFonts w:ascii="Times New Roman" w:eastAsia="Times New Roman" w:hAnsi="Times New Roman"/>
                <w:sz w:val="18"/>
                <w:szCs w:val="18"/>
                <w:lang w:eastAsia="tr-TR"/>
              </w:rPr>
              <w:t>Odun</w:t>
            </w:r>
          </w:p>
        </w:tc>
        <w:tc>
          <w:tcPr>
            <w:tcW w:w="1701" w:type="dxa"/>
            <w:vAlign w:val="center"/>
          </w:tcPr>
          <w:p w14:paraId="25D4222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Wood [lignum]</w:t>
            </w:r>
          </w:p>
        </w:tc>
        <w:tc>
          <w:tcPr>
            <w:tcW w:w="1135" w:type="dxa"/>
            <w:gridSpan w:val="2"/>
            <w:vAlign w:val="center"/>
          </w:tcPr>
          <w:p w14:paraId="562FDE5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05712F6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E6D7785" w14:textId="77777777" w:rsidTr="0054110F">
        <w:trPr>
          <w:gridAfter w:val="2"/>
          <w:wAfter w:w="3543" w:type="dxa"/>
          <w:cantSplit/>
          <w:trHeight w:val="340"/>
        </w:trPr>
        <w:tc>
          <w:tcPr>
            <w:tcW w:w="675" w:type="dxa"/>
            <w:vAlign w:val="center"/>
          </w:tcPr>
          <w:p w14:paraId="6DE370C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96B671A"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Quillaja saponaria</w:t>
            </w:r>
            <w:r w:rsidRPr="00162F98">
              <w:rPr>
                <w:rFonts w:ascii="Times New Roman" w:eastAsia="Times New Roman" w:hAnsi="Times New Roman"/>
                <w:b/>
                <w:sz w:val="18"/>
                <w:szCs w:val="18"/>
                <w:lang w:eastAsia="tr-TR"/>
              </w:rPr>
              <w:t xml:space="preserve"> Molina.</w:t>
            </w:r>
          </w:p>
        </w:tc>
        <w:tc>
          <w:tcPr>
            <w:tcW w:w="1417" w:type="dxa"/>
            <w:vAlign w:val="center"/>
          </w:tcPr>
          <w:p w14:paraId="385F2963"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Panama ağacı</w:t>
            </w:r>
          </w:p>
        </w:tc>
        <w:tc>
          <w:tcPr>
            <w:tcW w:w="1418" w:type="dxa"/>
            <w:vAlign w:val="center"/>
          </w:tcPr>
          <w:p w14:paraId="35C385BF"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Quillaja tree</w:t>
            </w:r>
          </w:p>
        </w:tc>
        <w:tc>
          <w:tcPr>
            <w:tcW w:w="1843" w:type="dxa"/>
            <w:gridSpan w:val="2"/>
            <w:vAlign w:val="center"/>
          </w:tcPr>
          <w:p w14:paraId="28EEAE81"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Kabuk</w:t>
            </w:r>
          </w:p>
        </w:tc>
        <w:tc>
          <w:tcPr>
            <w:tcW w:w="1701" w:type="dxa"/>
            <w:vAlign w:val="center"/>
          </w:tcPr>
          <w:p w14:paraId="67A9549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Bark [cortex]</w:t>
            </w:r>
          </w:p>
        </w:tc>
        <w:tc>
          <w:tcPr>
            <w:tcW w:w="1135" w:type="dxa"/>
            <w:gridSpan w:val="2"/>
            <w:vAlign w:val="center"/>
          </w:tcPr>
          <w:p w14:paraId="661F1ADE"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525693B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7D0950F" w14:textId="77777777" w:rsidTr="0054110F">
        <w:trPr>
          <w:gridAfter w:val="2"/>
          <w:wAfter w:w="3543" w:type="dxa"/>
          <w:cantSplit/>
          <w:trHeight w:val="340"/>
        </w:trPr>
        <w:tc>
          <w:tcPr>
            <w:tcW w:w="675" w:type="dxa"/>
            <w:vAlign w:val="center"/>
          </w:tcPr>
          <w:p w14:paraId="288F115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3982EC3"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Rauvolfia serpentina</w:t>
            </w:r>
            <w:r w:rsidRPr="00162F98">
              <w:rPr>
                <w:rFonts w:ascii="Times New Roman" w:eastAsia="Times New Roman" w:hAnsi="Times New Roman"/>
                <w:b/>
                <w:bCs/>
                <w:sz w:val="18"/>
                <w:szCs w:val="18"/>
                <w:lang w:eastAsia="tr-TR"/>
              </w:rPr>
              <w:t xml:space="preserve"> L.</w:t>
            </w:r>
          </w:p>
          <w:p w14:paraId="5046BC9D"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w:t>
            </w:r>
            <w:r w:rsidRPr="00162F98">
              <w:rPr>
                <w:rFonts w:ascii="Times New Roman" w:eastAsia="Times New Roman" w:hAnsi="Times New Roman"/>
                <w:bCs/>
                <w:i/>
                <w:sz w:val="18"/>
                <w:szCs w:val="18"/>
              </w:rPr>
              <w:t xml:space="preserve">Ophioxylon album </w:t>
            </w:r>
            <w:r w:rsidRPr="00162F98">
              <w:rPr>
                <w:rFonts w:ascii="Times New Roman" w:eastAsia="Times New Roman" w:hAnsi="Times New Roman"/>
                <w:bCs/>
                <w:sz w:val="18"/>
                <w:szCs w:val="18"/>
              </w:rPr>
              <w:t>Gaertn.</w:t>
            </w:r>
            <w:r w:rsidRPr="00162F98">
              <w:rPr>
                <w:rFonts w:ascii="Times New Roman" w:hAnsi="Times New Roman"/>
                <w:i/>
                <w:sz w:val="18"/>
                <w:szCs w:val="18"/>
              </w:rPr>
              <w:t>]</w:t>
            </w:r>
          </w:p>
        </w:tc>
        <w:tc>
          <w:tcPr>
            <w:tcW w:w="1417" w:type="dxa"/>
            <w:vAlign w:val="center"/>
          </w:tcPr>
          <w:p w14:paraId="44BEC1B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Yılanotu</w:t>
            </w:r>
          </w:p>
        </w:tc>
        <w:tc>
          <w:tcPr>
            <w:tcW w:w="1418" w:type="dxa"/>
            <w:vAlign w:val="center"/>
          </w:tcPr>
          <w:p w14:paraId="6519FB1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Rauwolfia</w:t>
            </w:r>
          </w:p>
        </w:tc>
        <w:tc>
          <w:tcPr>
            <w:tcW w:w="1843" w:type="dxa"/>
            <w:gridSpan w:val="2"/>
            <w:vAlign w:val="center"/>
          </w:tcPr>
          <w:p w14:paraId="30C2A65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3674B45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36377228"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0823286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960DF31" w14:textId="77777777" w:rsidTr="0054110F">
        <w:trPr>
          <w:gridAfter w:val="2"/>
          <w:wAfter w:w="3543" w:type="dxa"/>
          <w:cantSplit/>
          <w:trHeight w:val="340"/>
        </w:trPr>
        <w:tc>
          <w:tcPr>
            <w:tcW w:w="675" w:type="dxa"/>
            <w:vAlign w:val="center"/>
          </w:tcPr>
          <w:p w14:paraId="27F3446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A94091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Rhamnus catharticus</w:t>
            </w:r>
            <w:r w:rsidRPr="00162F98">
              <w:rPr>
                <w:rFonts w:ascii="Times New Roman" w:hAnsi="Times New Roman"/>
                <w:b/>
                <w:sz w:val="18"/>
                <w:szCs w:val="18"/>
              </w:rPr>
              <w:t xml:space="preserve"> L.</w:t>
            </w:r>
          </w:p>
          <w:p w14:paraId="5C2DCA3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[Cervispina cathartica</w:t>
            </w:r>
            <w:r w:rsidRPr="00162F98">
              <w:rPr>
                <w:rFonts w:ascii="Times New Roman" w:hAnsi="Times New Roman"/>
                <w:sz w:val="18"/>
                <w:szCs w:val="18"/>
              </w:rPr>
              <w:t xml:space="preserve"> (L.) Moench</w:t>
            </w:r>
            <w:r w:rsidRPr="00162F98">
              <w:rPr>
                <w:rFonts w:ascii="Times New Roman" w:hAnsi="Times New Roman"/>
                <w:i/>
                <w:sz w:val="18"/>
                <w:szCs w:val="18"/>
              </w:rPr>
              <w:t>]</w:t>
            </w:r>
          </w:p>
        </w:tc>
        <w:tc>
          <w:tcPr>
            <w:tcW w:w="1417" w:type="dxa"/>
            <w:vAlign w:val="center"/>
          </w:tcPr>
          <w:p w14:paraId="63B37A6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Akdiken, Cehri</w:t>
            </w:r>
          </w:p>
        </w:tc>
        <w:tc>
          <w:tcPr>
            <w:tcW w:w="1418" w:type="dxa"/>
            <w:vAlign w:val="center"/>
          </w:tcPr>
          <w:p w14:paraId="776C3DE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Buckthorn berry</w:t>
            </w:r>
          </w:p>
        </w:tc>
        <w:tc>
          <w:tcPr>
            <w:tcW w:w="1843" w:type="dxa"/>
            <w:gridSpan w:val="2"/>
            <w:vAlign w:val="center"/>
          </w:tcPr>
          <w:p w14:paraId="0E908BE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5A532E6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4427DBF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82E759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91CC26B" w14:textId="77777777" w:rsidTr="0054110F">
        <w:trPr>
          <w:gridAfter w:val="2"/>
          <w:wAfter w:w="3543" w:type="dxa"/>
          <w:cantSplit/>
          <w:trHeight w:val="340"/>
        </w:trPr>
        <w:tc>
          <w:tcPr>
            <w:tcW w:w="675" w:type="dxa"/>
            <w:vAlign w:val="center"/>
          </w:tcPr>
          <w:p w14:paraId="545F386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40302C8"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Rhamnus purshiana</w:t>
            </w:r>
            <w:r w:rsidRPr="00162F98">
              <w:rPr>
                <w:rFonts w:ascii="Times New Roman" w:eastAsia="Times New Roman" w:hAnsi="Times New Roman"/>
                <w:b/>
                <w:sz w:val="18"/>
                <w:szCs w:val="18"/>
                <w:lang w:eastAsia="tr-TR"/>
              </w:rPr>
              <w:t xml:space="preserve"> D.C.</w:t>
            </w:r>
          </w:p>
          <w:p w14:paraId="628EA42C"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hAnsi="Times New Roman"/>
                <w:i/>
                <w:sz w:val="18"/>
                <w:szCs w:val="18"/>
              </w:rPr>
              <w:t>[Frangula purshiana</w:t>
            </w:r>
            <w:r w:rsidRPr="00162F98">
              <w:rPr>
                <w:rFonts w:ascii="Times New Roman" w:hAnsi="Times New Roman"/>
                <w:sz w:val="18"/>
                <w:szCs w:val="18"/>
              </w:rPr>
              <w:t xml:space="preserve"> Cooper.</w:t>
            </w:r>
            <w:r w:rsidRPr="00162F98">
              <w:rPr>
                <w:rFonts w:ascii="Times New Roman" w:hAnsi="Times New Roman"/>
                <w:i/>
                <w:sz w:val="18"/>
                <w:szCs w:val="18"/>
              </w:rPr>
              <w:t>]</w:t>
            </w:r>
          </w:p>
        </w:tc>
        <w:tc>
          <w:tcPr>
            <w:tcW w:w="1417" w:type="dxa"/>
            <w:vAlign w:val="center"/>
          </w:tcPr>
          <w:p w14:paraId="153D0CF2"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Barut ağacı</w:t>
            </w:r>
          </w:p>
        </w:tc>
        <w:tc>
          <w:tcPr>
            <w:tcW w:w="1418" w:type="dxa"/>
            <w:vAlign w:val="center"/>
          </w:tcPr>
          <w:p w14:paraId="62265509"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Cascara, cascara buckthorn</w:t>
            </w:r>
          </w:p>
        </w:tc>
        <w:tc>
          <w:tcPr>
            <w:tcW w:w="1843" w:type="dxa"/>
            <w:gridSpan w:val="2"/>
            <w:vAlign w:val="center"/>
          </w:tcPr>
          <w:p w14:paraId="73993227" w14:textId="77777777" w:rsidR="00B84BCA" w:rsidRPr="00162F98" w:rsidRDefault="00B84BCA" w:rsidP="00B84BCA">
            <w:pPr>
              <w:spacing w:before="60" w:after="60" w:line="240" w:lineRule="auto"/>
              <w:rPr>
                <w:rFonts w:ascii="Times New Roman" w:eastAsia="Times New Roman" w:hAnsi="Times New Roman"/>
                <w:color w:val="7030A0"/>
                <w:sz w:val="18"/>
                <w:szCs w:val="18"/>
                <w:lang w:eastAsia="tr-TR"/>
              </w:rPr>
            </w:pPr>
            <w:r w:rsidRPr="00162F98">
              <w:rPr>
                <w:rFonts w:ascii="Times New Roman" w:hAnsi="Times New Roman"/>
                <w:sz w:val="18"/>
                <w:szCs w:val="18"/>
              </w:rPr>
              <w:t>Kabuk (kaskara sagrada)</w:t>
            </w:r>
          </w:p>
        </w:tc>
        <w:tc>
          <w:tcPr>
            <w:tcW w:w="1701" w:type="dxa"/>
            <w:vAlign w:val="center"/>
          </w:tcPr>
          <w:p w14:paraId="5725F3F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Bark (cascara sagrada) [cortex]</w:t>
            </w:r>
          </w:p>
        </w:tc>
        <w:tc>
          <w:tcPr>
            <w:tcW w:w="1135" w:type="dxa"/>
            <w:gridSpan w:val="2"/>
            <w:vAlign w:val="center"/>
          </w:tcPr>
          <w:p w14:paraId="660DE11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3D81015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CF13D24" w14:textId="77777777" w:rsidTr="0054110F">
        <w:trPr>
          <w:gridAfter w:val="2"/>
          <w:wAfter w:w="3543" w:type="dxa"/>
          <w:cantSplit/>
          <w:trHeight w:val="340"/>
        </w:trPr>
        <w:tc>
          <w:tcPr>
            <w:tcW w:w="675" w:type="dxa"/>
            <w:vAlign w:val="center"/>
          </w:tcPr>
          <w:p w14:paraId="7F5B409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ACA944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Rhodiola rosea </w:t>
            </w:r>
            <w:r w:rsidRPr="00162F98">
              <w:rPr>
                <w:rFonts w:ascii="Times New Roman" w:hAnsi="Times New Roman"/>
                <w:b/>
                <w:sz w:val="18"/>
                <w:szCs w:val="18"/>
              </w:rPr>
              <w:t>L.</w:t>
            </w:r>
          </w:p>
          <w:p w14:paraId="78A798D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[Sedum roseum</w:t>
            </w:r>
            <w:r w:rsidRPr="00162F98">
              <w:rPr>
                <w:rFonts w:ascii="Times New Roman" w:hAnsi="Times New Roman"/>
                <w:sz w:val="18"/>
                <w:szCs w:val="18"/>
              </w:rPr>
              <w:t xml:space="preserve"> (L.) Scop.</w:t>
            </w:r>
            <w:r w:rsidRPr="00162F98">
              <w:rPr>
                <w:rFonts w:ascii="Times New Roman" w:hAnsi="Times New Roman"/>
                <w:i/>
                <w:sz w:val="18"/>
                <w:szCs w:val="18"/>
              </w:rPr>
              <w:t>]</w:t>
            </w:r>
          </w:p>
        </w:tc>
        <w:tc>
          <w:tcPr>
            <w:tcW w:w="1417" w:type="dxa"/>
            <w:vAlign w:val="center"/>
          </w:tcPr>
          <w:p w14:paraId="509F9F1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Rodiola</w:t>
            </w:r>
          </w:p>
        </w:tc>
        <w:tc>
          <w:tcPr>
            <w:tcW w:w="1418" w:type="dxa"/>
            <w:vAlign w:val="center"/>
          </w:tcPr>
          <w:p w14:paraId="16A607C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Rhodiola</w:t>
            </w:r>
          </w:p>
        </w:tc>
        <w:tc>
          <w:tcPr>
            <w:tcW w:w="1843" w:type="dxa"/>
            <w:gridSpan w:val="2"/>
            <w:vAlign w:val="center"/>
          </w:tcPr>
          <w:p w14:paraId="7A84098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366F0D9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5D680EB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C09BEF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FE18C93" w14:textId="77777777" w:rsidTr="0054110F">
        <w:trPr>
          <w:gridAfter w:val="2"/>
          <w:wAfter w:w="3543" w:type="dxa"/>
          <w:cantSplit/>
          <w:trHeight w:val="340"/>
        </w:trPr>
        <w:tc>
          <w:tcPr>
            <w:tcW w:w="675" w:type="dxa"/>
            <w:vAlign w:val="center"/>
          </w:tcPr>
          <w:p w14:paraId="6DC3555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9AD941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Rhus aromatica</w:t>
            </w:r>
            <w:r w:rsidRPr="00162F98">
              <w:rPr>
                <w:rFonts w:ascii="Times New Roman" w:hAnsi="Times New Roman"/>
                <w:b/>
                <w:sz w:val="18"/>
                <w:szCs w:val="18"/>
              </w:rPr>
              <w:t xml:space="preserve"> Aiton</w:t>
            </w:r>
          </w:p>
        </w:tc>
        <w:tc>
          <w:tcPr>
            <w:tcW w:w="1417" w:type="dxa"/>
            <w:vAlign w:val="center"/>
          </w:tcPr>
          <w:p w14:paraId="13180EA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Kokulu sumak</w:t>
            </w:r>
          </w:p>
        </w:tc>
        <w:tc>
          <w:tcPr>
            <w:tcW w:w="1418" w:type="dxa"/>
            <w:vAlign w:val="center"/>
          </w:tcPr>
          <w:p w14:paraId="1CF6E8B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Fragrant sumac</w:t>
            </w:r>
          </w:p>
        </w:tc>
        <w:tc>
          <w:tcPr>
            <w:tcW w:w="1843" w:type="dxa"/>
            <w:gridSpan w:val="2"/>
            <w:vAlign w:val="center"/>
          </w:tcPr>
          <w:p w14:paraId="474AC2B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 kabuğu (uçucu yağı hariç)</w:t>
            </w:r>
          </w:p>
        </w:tc>
        <w:tc>
          <w:tcPr>
            <w:tcW w:w="1701" w:type="dxa"/>
            <w:vAlign w:val="center"/>
          </w:tcPr>
          <w:p w14:paraId="1A1BF71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bark [cortex radicis] (except essential oil)</w:t>
            </w:r>
          </w:p>
        </w:tc>
        <w:tc>
          <w:tcPr>
            <w:tcW w:w="1135" w:type="dxa"/>
            <w:gridSpan w:val="2"/>
            <w:vAlign w:val="center"/>
          </w:tcPr>
          <w:p w14:paraId="3DE1F6D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0C710F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C3A96D7" w14:textId="77777777" w:rsidTr="0054110F">
        <w:trPr>
          <w:gridAfter w:val="2"/>
          <w:wAfter w:w="3543" w:type="dxa"/>
          <w:cantSplit/>
          <w:trHeight w:val="340"/>
        </w:trPr>
        <w:tc>
          <w:tcPr>
            <w:tcW w:w="675" w:type="dxa"/>
            <w:vAlign w:val="center"/>
          </w:tcPr>
          <w:p w14:paraId="5ADA9E8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0003A39"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Ricinus communis</w:t>
            </w:r>
            <w:r w:rsidRPr="00162F98">
              <w:rPr>
                <w:rFonts w:ascii="Times New Roman" w:eastAsia="Times New Roman" w:hAnsi="Times New Roman"/>
                <w:b/>
                <w:bCs/>
                <w:sz w:val="18"/>
                <w:szCs w:val="18"/>
                <w:lang w:eastAsia="tr-TR"/>
              </w:rPr>
              <w:t xml:space="preserve"> L.</w:t>
            </w:r>
          </w:p>
          <w:p w14:paraId="73C65161"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w:t>
            </w:r>
            <w:r w:rsidRPr="00162F98">
              <w:rPr>
                <w:rFonts w:ascii="Times New Roman" w:eastAsia="Times New Roman" w:hAnsi="Times New Roman"/>
                <w:bCs/>
                <w:i/>
                <w:sz w:val="18"/>
                <w:szCs w:val="18"/>
              </w:rPr>
              <w:t xml:space="preserve">Croton spinosus </w:t>
            </w:r>
            <w:r w:rsidRPr="00162F98">
              <w:rPr>
                <w:rFonts w:ascii="Times New Roman" w:eastAsia="Times New Roman" w:hAnsi="Times New Roman"/>
                <w:bCs/>
                <w:sz w:val="18"/>
                <w:szCs w:val="18"/>
              </w:rPr>
              <w:t>L</w:t>
            </w:r>
            <w:r w:rsidRPr="00162F98">
              <w:rPr>
                <w:rFonts w:ascii="Times New Roman" w:eastAsia="Times New Roman" w:hAnsi="Times New Roman"/>
                <w:bCs/>
                <w:i/>
                <w:sz w:val="18"/>
                <w:szCs w:val="18"/>
              </w:rPr>
              <w:t>.</w:t>
            </w:r>
            <w:r w:rsidRPr="00162F98">
              <w:rPr>
                <w:rFonts w:ascii="Times New Roman" w:hAnsi="Times New Roman"/>
                <w:i/>
                <w:sz w:val="18"/>
                <w:szCs w:val="18"/>
              </w:rPr>
              <w:t>]</w:t>
            </w:r>
          </w:p>
        </w:tc>
        <w:tc>
          <w:tcPr>
            <w:tcW w:w="1417" w:type="dxa"/>
            <w:vAlign w:val="center"/>
          </w:tcPr>
          <w:p w14:paraId="1A2CEAA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Hint yağı bitkisi, Keneotu, Hintbaklası</w:t>
            </w:r>
          </w:p>
        </w:tc>
        <w:tc>
          <w:tcPr>
            <w:tcW w:w="1418" w:type="dxa"/>
            <w:vAlign w:val="center"/>
          </w:tcPr>
          <w:p w14:paraId="4833D32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Castor oil plant</w:t>
            </w:r>
          </w:p>
        </w:tc>
        <w:tc>
          <w:tcPr>
            <w:tcW w:w="1843" w:type="dxa"/>
            <w:gridSpan w:val="2"/>
            <w:vAlign w:val="center"/>
          </w:tcPr>
          <w:p w14:paraId="0739478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Tohum</w:t>
            </w:r>
          </w:p>
        </w:tc>
        <w:tc>
          <w:tcPr>
            <w:tcW w:w="1701" w:type="dxa"/>
            <w:vAlign w:val="center"/>
          </w:tcPr>
          <w:p w14:paraId="3B78F7C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Seed [semen]</w:t>
            </w:r>
          </w:p>
        </w:tc>
        <w:tc>
          <w:tcPr>
            <w:tcW w:w="1135" w:type="dxa"/>
            <w:gridSpan w:val="2"/>
            <w:vAlign w:val="center"/>
          </w:tcPr>
          <w:p w14:paraId="2AC5836D"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64FBE0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15ABCC0" w14:textId="77777777" w:rsidTr="0054110F">
        <w:trPr>
          <w:gridAfter w:val="2"/>
          <w:wAfter w:w="3543" w:type="dxa"/>
          <w:cantSplit/>
          <w:trHeight w:val="340"/>
        </w:trPr>
        <w:tc>
          <w:tcPr>
            <w:tcW w:w="675" w:type="dxa"/>
            <w:vAlign w:val="center"/>
          </w:tcPr>
          <w:p w14:paraId="1EB9B73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5B644E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Robinia pseudoacacia</w:t>
            </w:r>
            <w:r w:rsidRPr="00162F98">
              <w:rPr>
                <w:rFonts w:ascii="Times New Roman" w:hAnsi="Times New Roman"/>
                <w:b/>
                <w:sz w:val="18"/>
                <w:szCs w:val="18"/>
              </w:rPr>
              <w:t xml:space="preserve"> L.</w:t>
            </w:r>
          </w:p>
          <w:p w14:paraId="4C7DDA7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[Robinia pringlei </w:t>
            </w:r>
            <w:r w:rsidRPr="00162F98">
              <w:rPr>
                <w:rFonts w:ascii="Times New Roman" w:hAnsi="Times New Roman"/>
                <w:sz w:val="18"/>
                <w:szCs w:val="18"/>
              </w:rPr>
              <w:t>Rose</w:t>
            </w:r>
            <w:r w:rsidRPr="00162F98">
              <w:rPr>
                <w:rFonts w:ascii="Times New Roman" w:hAnsi="Times New Roman"/>
                <w:i/>
                <w:sz w:val="18"/>
                <w:szCs w:val="18"/>
              </w:rPr>
              <w:t>]</w:t>
            </w:r>
          </w:p>
        </w:tc>
        <w:tc>
          <w:tcPr>
            <w:tcW w:w="1417" w:type="dxa"/>
            <w:vAlign w:val="center"/>
          </w:tcPr>
          <w:p w14:paraId="1332AF7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Akasya</w:t>
            </w:r>
          </w:p>
        </w:tc>
        <w:tc>
          <w:tcPr>
            <w:tcW w:w="1418" w:type="dxa"/>
            <w:vAlign w:val="center"/>
          </w:tcPr>
          <w:p w14:paraId="1A8256D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Locust tree</w:t>
            </w:r>
          </w:p>
        </w:tc>
        <w:tc>
          <w:tcPr>
            <w:tcW w:w="1843" w:type="dxa"/>
            <w:gridSpan w:val="2"/>
            <w:vAlign w:val="center"/>
          </w:tcPr>
          <w:p w14:paraId="1549BA6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w:t>
            </w:r>
          </w:p>
        </w:tc>
        <w:tc>
          <w:tcPr>
            <w:tcW w:w="1701" w:type="dxa"/>
            <w:vAlign w:val="center"/>
          </w:tcPr>
          <w:p w14:paraId="48804AB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7CBF5E1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48A869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49EECAB" w14:textId="77777777" w:rsidTr="0054110F">
        <w:trPr>
          <w:gridAfter w:val="2"/>
          <w:wAfter w:w="3543" w:type="dxa"/>
          <w:cantSplit/>
          <w:trHeight w:val="231"/>
        </w:trPr>
        <w:tc>
          <w:tcPr>
            <w:tcW w:w="675" w:type="dxa"/>
            <w:vMerge w:val="restart"/>
            <w:vAlign w:val="center"/>
          </w:tcPr>
          <w:p w14:paraId="710806C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BF9429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Rosa canina</w:t>
            </w:r>
            <w:r w:rsidRPr="00162F98">
              <w:rPr>
                <w:rFonts w:ascii="Times New Roman" w:hAnsi="Times New Roman"/>
                <w:b/>
                <w:sz w:val="18"/>
                <w:szCs w:val="18"/>
              </w:rPr>
              <w:t xml:space="preserve"> L.</w:t>
            </w:r>
          </w:p>
          <w:p w14:paraId="047C27D2"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[Rosa acanthina</w:t>
            </w:r>
            <w:r w:rsidRPr="00162F98">
              <w:rPr>
                <w:rFonts w:ascii="Times New Roman" w:hAnsi="Times New Roman"/>
                <w:sz w:val="18"/>
                <w:szCs w:val="18"/>
              </w:rPr>
              <w:t xml:space="preserve"> Déségl. &amp; Ozanon</w:t>
            </w:r>
            <w:r w:rsidRPr="00162F98">
              <w:rPr>
                <w:rFonts w:ascii="Times New Roman" w:hAnsi="Times New Roman"/>
                <w:i/>
                <w:sz w:val="18"/>
                <w:szCs w:val="18"/>
              </w:rPr>
              <w:t>]</w:t>
            </w:r>
          </w:p>
        </w:tc>
        <w:tc>
          <w:tcPr>
            <w:tcW w:w="1417" w:type="dxa"/>
            <w:vMerge w:val="restart"/>
            <w:vAlign w:val="center"/>
          </w:tcPr>
          <w:p w14:paraId="2A10670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Kuşburnu</w:t>
            </w:r>
          </w:p>
        </w:tc>
        <w:tc>
          <w:tcPr>
            <w:tcW w:w="1418" w:type="dxa"/>
            <w:vMerge w:val="restart"/>
            <w:vAlign w:val="center"/>
          </w:tcPr>
          <w:p w14:paraId="524D32CF" w14:textId="77777777" w:rsidR="00B84BCA" w:rsidRPr="00AE71CB" w:rsidRDefault="00B84BCA" w:rsidP="00B84BCA">
            <w:pPr>
              <w:spacing w:before="60" w:after="60" w:line="240" w:lineRule="auto"/>
              <w:rPr>
                <w:rFonts w:ascii="Times New Roman" w:hAnsi="Times New Roman"/>
                <w:strike/>
                <w:sz w:val="18"/>
                <w:szCs w:val="18"/>
              </w:rPr>
            </w:pPr>
            <w:r w:rsidRPr="00AE71CB">
              <w:rPr>
                <w:rFonts w:ascii="Times New Roman" w:hAnsi="Times New Roman"/>
                <w:sz w:val="18"/>
                <w:szCs w:val="18"/>
              </w:rPr>
              <w:t>Dog-rose,     rose hip</w:t>
            </w:r>
          </w:p>
        </w:tc>
        <w:tc>
          <w:tcPr>
            <w:tcW w:w="1843" w:type="dxa"/>
            <w:gridSpan w:val="2"/>
            <w:vAlign w:val="center"/>
          </w:tcPr>
          <w:p w14:paraId="76A32309"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Meyve</w:t>
            </w:r>
          </w:p>
        </w:tc>
        <w:tc>
          <w:tcPr>
            <w:tcW w:w="1701" w:type="dxa"/>
            <w:vAlign w:val="center"/>
          </w:tcPr>
          <w:p w14:paraId="6B84096D"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Fruit [fructus]</w:t>
            </w:r>
          </w:p>
        </w:tc>
        <w:tc>
          <w:tcPr>
            <w:tcW w:w="1135" w:type="dxa"/>
            <w:gridSpan w:val="2"/>
            <w:vAlign w:val="center"/>
          </w:tcPr>
          <w:p w14:paraId="436A8FDC"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P</w:t>
            </w:r>
          </w:p>
        </w:tc>
        <w:tc>
          <w:tcPr>
            <w:tcW w:w="3543" w:type="dxa"/>
            <w:gridSpan w:val="2"/>
            <w:vMerge w:val="restart"/>
            <w:vAlign w:val="center"/>
          </w:tcPr>
          <w:p w14:paraId="6A1DCF1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F1412A9" w14:textId="77777777" w:rsidTr="0054110F">
        <w:trPr>
          <w:gridAfter w:val="2"/>
          <w:wAfter w:w="3543" w:type="dxa"/>
          <w:cantSplit/>
          <w:trHeight w:val="230"/>
        </w:trPr>
        <w:tc>
          <w:tcPr>
            <w:tcW w:w="675" w:type="dxa"/>
            <w:vMerge/>
            <w:vAlign w:val="center"/>
          </w:tcPr>
          <w:p w14:paraId="2FEA15E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4256A764"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11607FD2"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3E14629F" w14:textId="77777777" w:rsidR="00B84BCA" w:rsidRPr="00AE71CB" w:rsidRDefault="00B84BCA" w:rsidP="00B84BCA">
            <w:pPr>
              <w:spacing w:before="60" w:after="60" w:line="240" w:lineRule="auto"/>
              <w:rPr>
                <w:rFonts w:ascii="Times New Roman" w:hAnsi="Times New Roman"/>
                <w:sz w:val="18"/>
                <w:szCs w:val="18"/>
              </w:rPr>
            </w:pPr>
          </w:p>
        </w:tc>
        <w:tc>
          <w:tcPr>
            <w:tcW w:w="1843" w:type="dxa"/>
            <w:gridSpan w:val="2"/>
            <w:vAlign w:val="center"/>
          </w:tcPr>
          <w:p w14:paraId="2F18449B"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Tohum yağı</w:t>
            </w:r>
          </w:p>
        </w:tc>
        <w:tc>
          <w:tcPr>
            <w:tcW w:w="1701" w:type="dxa"/>
            <w:vAlign w:val="center"/>
          </w:tcPr>
          <w:p w14:paraId="510CB5CA" w14:textId="77777777" w:rsidR="00B84BCA" w:rsidRPr="00AE71CB" w:rsidRDefault="00B84BCA" w:rsidP="00B84BCA">
            <w:pPr>
              <w:spacing w:before="60" w:after="60" w:line="240" w:lineRule="auto"/>
              <w:rPr>
                <w:rFonts w:ascii="Times New Roman" w:hAnsi="Times New Roman"/>
                <w:sz w:val="18"/>
                <w:szCs w:val="18"/>
              </w:rPr>
            </w:pPr>
            <w:r w:rsidRPr="00AE71CB">
              <w:rPr>
                <w:rFonts w:ascii="Times New Roman" w:hAnsi="Times New Roman"/>
                <w:sz w:val="18"/>
                <w:szCs w:val="18"/>
              </w:rPr>
              <w:t>Seed oil [….]</w:t>
            </w:r>
          </w:p>
        </w:tc>
        <w:tc>
          <w:tcPr>
            <w:tcW w:w="1135" w:type="dxa"/>
            <w:gridSpan w:val="2"/>
            <w:vAlign w:val="center"/>
          </w:tcPr>
          <w:p w14:paraId="6FA6EB29" w14:textId="77777777" w:rsidR="00B84BCA" w:rsidRPr="00AE71CB" w:rsidRDefault="00B84BCA" w:rsidP="00B84BCA">
            <w:pPr>
              <w:spacing w:before="60" w:after="60" w:line="240" w:lineRule="auto"/>
              <w:jc w:val="center"/>
              <w:rPr>
                <w:rFonts w:ascii="Times New Roman" w:hAnsi="Times New Roman"/>
                <w:sz w:val="18"/>
                <w:szCs w:val="18"/>
              </w:rPr>
            </w:pPr>
            <w:r w:rsidRPr="00AE71CB">
              <w:rPr>
                <w:rFonts w:ascii="Times New Roman" w:hAnsi="Times New Roman"/>
                <w:sz w:val="18"/>
                <w:szCs w:val="18"/>
              </w:rPr>
              <w:t>P</w:t>
            </w:r>
          </w:p>
        </w:tc>
        <w:tc>
          <w:tcPr>
            <w:tcW w:w="3543" w:type="dxa"/>
            <w:gridSpan w:val="2"/>
            <w:vMerge/>
            <w:vAlign w:val="center"/>
          </w:tcPr>
          <w:p w14:paraId="7198697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BDEDCE7" w14:textId="77777777" w:rsidTr="0054110F">
        <w:trPr>
          <w:gridAfter w:val="2"/>
          <w:wAfter w:w="3543" w:type="dxa"/>
          <w:cantSplit/>
          <w:trHeight w:val="340"/>
        </w:trPr>
        <w:tc>
          <w:tcPr>
            <w:tcW w:w="675" w:type="dxa"/>
            <w:vAlign w:val="center"/>
          </w:tcPr>
          <w:p w14:paraId="401CE26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F26000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Rosmarinus officinalis</w:t>
            </w:r>
            <w:r w:rsidRPr="00162F98">
              <w:rPr>
                <w:rFonts w:ascii="Times New Roman" w:hAnsi="Times New Roman"/>
                <w:b/>
                <w:sz w:val="18"/>
                <w:szCs w:val="18"/>
              </w:rPr>
              <w:t xml:space="preserve"> L.</w:t>
            </w:r>
          </w:p>
          <w:p w14:paraId="5FDCD7E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[Rosmarinus angustifolius</w:t>
            </w:r>
            <w:r w:rsidRPr="00162F98">
              <w:rPr>
                <w:rFonts w:ascii="Times New Roman" w:hAnsi="Times New Roman"/>
                <w:sz w:val="18"/>
                <w:szCs w:val="18"/>
              </w:rPr>
              <w:t xml:space="preserve"> Mill.</w:t>
            </w:r>
            <w:r w:rsidRPr="00162F98">
              <w:rPr>
                <w:rFonts w:ascii="Times New Roman" w:hAnsi="Times New Roman"/>
                <w:i/>
                <w:sz w:val="18"/>
                <w:szCs w:val="18"/>
              </w:rPr>
              <w:t>]</w:t>
            </w:r>
          </w:p>
        </w:tc>
        <w:tc>
          <w:tcPr>
            <w:tcW w:w="1417" w:type="dxa"/>
            <w:vAlign w:val="center"/>
          </w:tcPr>
          <w:p w14:paraId="36528E7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Biberiye, Kuşdili</w:t>
            </w:r>
          </w:p>
        </w:tc>
        <w:tc>
          <w:tcPr>
            <w:tcW w:w="1418" w:type="dxa"/>
            <w:vAlign w:val="center"/>
          </w:tcPr>
          <w:p w14:paraId="182FEF6E"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Rosemary</w:t>
            </w:r>
          </w:p>
        </w:tc>
        <w:tc>
          <w:tcPr>
            <w:tcW w:w="1843" w:type="dxa"/>
            <w:gridSpan w:val="2"/>
            <w:vAlign w:val="center"/>
          </w:tcPr>
          <w:p w14:paraId="02010909"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Yaprak</w:t>
            </w:r>
          </w:p>
        </w:tc>
        <w:tc>
          <w:tcPr>
            <w:tcW w:w="1701" w:type="dxa"/>
            <w:vAlign w:val="center"/>
          </w:tcPr>
          <w:p w14:paraId="7CC448FA"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Leaf [folium]</w:t>
            </w:r>
          </w:p>
        </w:tc>
        <w:tc>
          <w:tcPr>
            <w:tcW w:w="1135" w:type="dxa"/>
            <w:gridSpan w:val="2"/>
            <w:vAlign w:val="center"/>
          </w:tcPr>
          <w:p w14:paraId="11308D32"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0EA570A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945783C" w14:textId="77777777" w:rsidTr="0054110F">
        <w:trPr>
          <w:gridAfter w:val="2"/>
          <w:wAfter w:w="3543" w:type="dxa"/>
          <w:cantSplit/>
          <w:trHeight w:val="340"/>
        </w:trPr>
        <w:tc>
          <w:tcPr>
            <w:tcW w:w="675" w:type="dxa"/>
            <w:vAlign w:val="center"/>
          </w:tcPr>
          <w:p w14:paraId="2FCD72E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7BD8119" w14:textId="77777777" w:rsidR="00B84BCA" w:rsidRPr="00162F98" w:rsidRDefault="00B84BCA" w:rsidP="00B84BCA">
            <w:pPr>
              <w:spacing w:before="60" w:after="60" w:line="240" w:lineRule="auto"/>
              <w:rPr>
                <w:rFonts w:ascii="Times New Roman" w:hAnsi="Times New Roman"/>
                <w:b/>
                <w:color w:val="000000"/>
                <w:sz w:val="18"/>
                <w:szCs w:val="18"/>
              </w:rPr>
            </w:pPr>
            <w:r w:rsidRPr="00162F98">
              <w:rPr>
                <w:rFonts w:ascii="Times New Roman" w:hAnsi="Times New Roman"/>
                <w:b/>
                <w:i/>
                <w:color w:val="000000"/>
                <w:sz w:val="18"/>
                <w:szCs w:val="18"/>
              </w:rPr>
              <w:t>Rubus deliciosus</w:t>
            </w:r>
            <w:r w:rsidRPr="00162F98">
              <w:rPr>
                <w:rFonts w:ascii="Times New Roman" w:hAnsi="Times New Roman"/>
                <w:b/>
                <w:color w:val="000000"/>
                <w:sz w:val="18"/>
                <w:szCs w:val="18"/>
              </w:rPr>
              <w:t xml:space="preserve"> Torr.</w:t>
            </w:r>
          </w:p>
          <w:p w14:paraId="3C0E87F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[Bossekia deliciosa</w:t>
            </w:r>
            <w:r w:rsidRPr="00162F98">
              <w:rPr>
                <w:rFonts w:ascii="Times New Roman" w:hAnsi="Times New Roman"/>
                <w:sz w:val="18"/>
                <w:szCs w:val="18"/>
              </w:rPr>
              <w:t xml:space="preserve"> A.Nelson</w:t>
            </w:r>
            <w:r w:rsidRPr="00162F98">
              <w:rPr>
                <w:rFonts w:ascii="Times New Roman" w:hAnsi="Times New Roman"/>
                <w:i/>
                <w:sz w:val="18"/>
                <w:szCs w:val="18"/>
              </w:rPr>
              <w:t>]</w:t>
            </w:r>
          </w:p>
        </w:tc>
        <w:tc>
          <w:tcPr>
            <w:tcW w:w="1417" w:type="dxa"/>
            <w:vAlign w:val="center"/>
          </w:tcPr>
          <w:p w14:paraId="1483713E" w14:textId="77777777" w:rsidR="00B84BCA" w:rsidRPr="00162F98" w:rsidRDefault="00B84BCA" w:rsidP="00B84BCA">
            <w:pPr>
              <w:spacing w:before="60" w:after="60" w:line="240" w:lineRule="auto"/>
              <w:rPr>
                <w:rFonts w:ascii="Times New Roman" w:hAnsi="Times New Roman"/>
                <w:color w:val="000000"/>
                <w:sz w:val="18"/>
                <w:szCs w:val="18"/>
              </w:rPr>
            </w:pPr>
            <w:r w:rsidRPr="00162F98">
              <w:rPr>
                <w:rFonts w:ascii="Times New Roman" w:hAnsi="Times New Roman"/>
                <w:color w:val="000000"/>
                <w:sz w:val="18"/>
                <w:szCs w:val="18"/>
              </w:rPr>
              <w:t>Boysen böğürtleni</w:t>
            </w:r>
          </w:p>
        </w:tc>
        <w:tc>
          <w:tcPr>
            <w:tcW w:w="1418" w:type="dxa"/>
            <w:vAlign w:val="center"/>
          </w:tcPr>
          <w:p w14:paraId="119C0ED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Boysenberry</w:t>
            </w:r>
          </w:p>
        </w:tc>
        <w:tc>
          <w:tcPr>
            <w:tcW w:w="1843" w:type="dxa"/>
            <w:gridSpan w:val="2"/>
            <w:vAlign w:val="center"/>
          </w:tcPr>
          <w:p w14:paraId="2AF16A1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0A7F484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50056CF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B31318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B527FA5" w14:textId="77777777" w:rsidTr="0054110F">
        <w:trPr>
          <w:gridAfter w:val="2"/>
          <w:wAfter w:w="3543" w:type="dxa"/>
          <w:cantSplit/>
          <w:trHeight w:val="340"/>
        </w:trPr>
        <w:tc>
          <w:tcPr>
            <w:tcW w:w="675" w:type="dxa"/>
            <w:vAlign w:val="center"/>
          </w:tcPr>
          <w:p w14:paraId="6922633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744675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Rumex acetosa</w:t>
            </w:r>
            <w:r w:rsidRPr="00162F98">
              <w:rPr>
                <w:rFonts w:ascii="Times New Roman" w:hAnsi="Times New Roman"/>
                <w:b/>
                <w:sz w:val="18"/>
                <w:szCs w:val="18"/>
              </w:rPr>
              <w:t xml:space="preserve"> L.</w:t>
            </w:r>
          </w:p>
        </w:tc>
        <w:tc>
          <w:tcPr>
            <w:tcW w:w="1417" w:type="dxa"/>
            <w:vAlign w:val="center"/>
          </w:tcPr>
          <w:p w14:paraId="463DE10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Kuzukulağı</w:t>
            </w:r>
          </w:p>
        </w:tc>
        <w:tc>
          <w:tcPr>
            <w:tcW w:w="1418" w:type="dxa"/>
            <w:vAlign w:val="center"/>
          </w:tcPr>
          <w:p w14:paraId="4EEDC02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Sorrel, </w:t>
            </w:r>
            <w:r>
              <w:rPr>
                <w:rFonts w:ascii="Times New Roman" w:hAnsi="Times New Roman"/>
                <w:sz w:val="18"/>
                <w:szCs w:val="18"/>
              </w:rPr>
              <w:t xml:space="preserve">  </w:t>
            </w:r>
            <w:r w:rsidRPr="00162F98">
              <w:rPr>
                <w:rFonts w:ascii="Times New Roman" w:hAnsi="Times New Roman"/>
                <w:sz w:val="18"/>
                <w:szCs w:val="18"/>
              </w:rPr>
              <w:t>Common sorrel</w:t>
            </w:r>
          </w:p>
        </w:tc>
        <w:tc>
          <w:tcPr>
            <w:tcW w:w="1843" w:type="dxa"/>
            <w:gridSpan w:val="2"/>
            <w:vAlign w:val="center"/>
          </w:tcPr>
          <w:p w14:paraId="11F06086"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Toprak üstü</w:t>
            </w:r>
          </w:p>
        </w:tc>
        <w:tc>
          <w:tcPr>
            <w:tcW w:w="1701" w:type="dxa"/>
            <w:vAlign w:val="center"/>
          </w:tcPr>
          <w:p w14:paraId="4DB3A07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F1EC58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A8C818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E655E2F" w14:textId="77777777" w:rsidTr="0054110F">
        <w:trPr>
          <w:gridAfter w:val="2"/>
          <w:wAfter w:w="3543" w:type="dxa"/>
          <w:cantSplit/>
          <w:trHeight w:val="340"/>
        </w:trPr>
        <w:tc>
          <w:tcPr>
            <w:tcW w:w="675" w:type="dxa"/>
            <w:vAlign w:val="center"/>
          </w:tcPr>
          <w:p w14:paraId="06F7C81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AC3EA74"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Rumex acetosella</w:t>
            </w:r>
            <w:r w:rsidRPr="00162F98">
              <w:rPr>
                <w:rFonts w:ascii="Times New Roman" w:hAnsi="Times New Roman"/>
                <w:b/>
                <w:sz w:val="18"/>
                <w:szCs w:val="18"/>
              </w:rPr>
              <w:t xml:space="preserve"> L.</w:t>
            </w:r>
          </w:p>
        </w:tc>
        <w:tc>
          <w:tcPr>
            <w:tcW w:w="1417" w:type="dxa"/>
            <w:vAlign w:val="center"/>
          </w:tcPr>
          <w:p w14:paraId="790644A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Kuzukulağı</w:t>
            </w:r>
          </w:p>
        </w:tc>
        <w:tc>
          <w:tcPr>
            <w:tcW w:w="1418" w:type="dxa"/>
            <w:vAlign w:val="center"/>
          </w:tcPr>
          <w:p w14:paraId="00846C5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Wood sorrel</w:t>
            </w:r>
          </w:p>
        </w:tc>
        <w:tc>
          <w:tcPr>
            <w:tcW w:w="1843" w:type="dxa"/>
            <w:gridSpan w:val="2"/>
            <w:vAlign w:val="center"/>
          </w:tcPr>
          <w:p w14:paraId="733D564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13244B6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26E3AE2"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9D5E95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A162BBA" w14:textId="77777777" w:rsidTr="0054110F">
        <w:trPr>
          <w:gridAfter w:val="2"/>
          <w:wAfter w:w="3543" w:type="dxa"/>
          <w:cantSplit/>
          <w:trHeight w:val="340"/>
        </w:trPr>
        <w:tc>
          <w:tcPr>
            <w:tcW w:w="675" w:type="dxa"/>
            <w:vMerge w:val="restart"/>
            <w:vAlign w:val="center"/>
          </w:tcPr>
          <w:p w14:paraId="41DB180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0D358E3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Ruscus aculeatus</w:t>
            </w:r>
            <w:r w:rsidRPr="00162F98">
              <w:rPr>
                <w:rFonts w:ascii="Times New Roman" w:hAnsi="Times New Roman"/>
                <w:b/>
                <w:sz w:val="18"/>
                <w:szCs w:val="18"/>
              </w:rPr>
              <w:t xml:space="preserve"> L.</w:t>
            </w:r>
          </w:p>
          <w:p w14:paraId="5A9D033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lastRenderedPageBreak/>
              <w:t>[Ruscus flexuosus</w:t>
            </w:r>
            <w:r w:rsidRPr="00162F98">
              <w:rPr>
                <w:rFonts w:ascii="Times New Roman" w:hAnsi="Times New Roman"/>
                <w:sz w:val="18"/>
                <w:szCs w:val="18"/>
              </w:rPr>
              <w:t xml:space="preserve"> Mill.</w:t>
            </w:r>
            <w:r w:rsidRPr="00162F98">
              <w:rPr>
                <w:rFonts w:ascii="Times New Roman" w:hAnsi="Times New Roman"/>
                <w:i/>
                <w:sz w:val="18"/>
                <w:szCs w:val="18"/>
              </w:rPr>
              <w:t>]</w:t>
            </w:r>
          </w:p>
        </w:tc>
        <w:tc>
          <w:tcPr>
            <w:tcW w:w="1417" w:type="dxa"/>
            <w:vMerge w:val="restart"/>
            <w:vAlign w:val="center"/>
          </w:tcPr>
          <w:p w14:paraId="5490E96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lastRenderedPageBreak/>
              <w:t>Tavşanmemesi</w:t>
            </w:r>
          </w:p>
        </w:tc>
        <w:tc>
          <w:tcPr>
            <w:tcW w:w="1418" w:type="dxa"/>
            <w:vMerge w:val="restart"/>
            <w:vAlign w:val="center"/>
          </w:tcPr>
          <w:p w14:paraId="565837B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Butcher's broom</w:t>
            </w:r>
          </w:p>
        </w:tc>
        <w:tc>
          <w:tcPr>
            <w:tcW w:w="1843" w:type="dxa"/>
            <w:gridSpan w:val="2"/>
            <w:vAlign w:val="center"/>
          </w:tcPr>
          <w:p w14:paraId="115E530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6AA319F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eastAsia="Times New Roman" w:hAnsi="Times New Roman"/>
                <w:bCs/>
                <w:sz w:val="18"/>
                <w:szCs w:val="18"/>
                <w:lang w:eastAsia="tr-TR"/>
              </w:rPr>
              <w:t>Root [radix]</w:t>
            </w:r>
          </w:p>
        </w:tc>
        <w:tc>
          <w:tcPr>
            <w:tcW w:w="1135" w:type="dxa"/>
            <w:gridSpan w:val="2"/>
            <w:vAlign w:val="center"/>
          </w:tcPr>
          <w:p w14:paraId="0E26FE7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8FC820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36F94F1" w14:textId="77777777" w:rsidTr="0054110F">
        <w:trPr>
          <w:gridAfter w:val="2"/>
          <w:wAfter w:w="3543" w:type="dxa"/>
          <w:cantSplit/>
          <w:trHeight w:val="340"/>
        </w:trPr>
        <w:tc>
          <w:tcPr>
            <w:tcW w:w="675" w:type="dxa"/>
            <w:vMerge/>
            <w:vAlign w:val="center"/>
          </w:tcPr>
          <w:p w14:paraId="1F9853D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1D52DB5"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5A4740FC"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7A94E147"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3C9369E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Rizom       </w:t>
            </w:r>
          </w:p>
        </w:tc>
        <w:tc>
          <w:tcPr>
            <w:tcW w:w="1701" w:type="dxa"/>
            <w:vAlign w:val="center"/>
          </w:tcPr>
          <w:p w14:paraId="7E52F91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Rhizome [rhizoma]</w:t>
            </w:r>
          </w:p>
        </w:tc>
        <w:tc>
          <w:tcPr>
            <w:tcW w:w="1135" w:type="dxa"/>
            <w:gridSpan w:val="2"/>
            <w:vAlign w:val="center"/>
          </w:tcPr>
          <w:p w14:paraId="5029F0D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40874A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p>
        </w:tc>
      </w:tr>
      <w:tr w:rsidR="00B84BCA" w:rsidRPr="00162F98" w14:paraId="06298412" w14:textId="77777777" w:rsidTr="0054110F">
        <w:trPr>
          <w:gridAfter w:val="2"/>
          <w:wAfter w:w="3543" w:type="dxa"/>
          <w:cantSplit/>
          <w:trHeight w:val="340"/>
        </w:trPr>
        <w:tc>
          <w:tcPr>
            <w:tcW w:w="675" w:type="dxa"/>
            <w:vMerge/>
            <w:vAlign w:val="center"/>
          </w:tcPr>
          <w:p w14:paraId="6AB1A19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B91E97D"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67B73800"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7AEC3ECC"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5432206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2211F8D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26843FC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A8E74F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p>
        </w:tc>
      </w:tr>
      <w:tr w:rsidR="00B84BCA" w:rsidRPr="00162F98" w14:paraId="2CF697DA" w14:textId="77777777" w:rsidTr="0054110F">
        <w:trPr>
          <w:gridAfter w:val="2"/>
          <w:wAfter w:w="3543" w:type="dxa"/>
          <w:cantSplit/>
          <w:trHeight w:val="340"/>
        </w:trPr>
        <w:tc>
          <w:tcPr>
            <w:tcW w:w="675" w:type="dxa"/>
            <w:vAlign w:val="center"/>
          </w:tcPr>
          <w:p w14:paraId="01BC485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F2FBBA6"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Ruta graveolens</w:t>
            </w:r>
            <w:r w:rsidRPr="00162F98">
              <w:rPr>
                <w:rFonts w:ascii="Times New Roman" w:eastAsia="Times New Roman" w:hAnsi="Times New Roman"/>
                <w:b/>
                <w:bCs/>
                <w:sz w:val="18"/>
                <w:szCs w:val="18"/>
                <w:lang w:eastAsia="tr-TR"/>
              </w:rPr>
              <w:t xml:space="preserve"> L.</w:t>
            </w:r>
          </w:p>
          <w:p w14:paraId="553E8FD2"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w:t>
            </w:r>
            <w:r w:rsidRPr="00162F98">
              <w:rPr>
                <w:rFonts w:ascii="Times New Roman" w:eastAsia="Times New Roman" w:hAnsi="Times New Roman"/>
                <w:bCs/>
                <w:i/>
                <w:sz w:val="18"/>
                <w:szCs w:val="18"/>
                <w:lang w:eastAsia="tr-TR"/>
              </w:rPr>
              <w:t>Ruta</w:t>
            </w:r>
            <w:r w:rsidRPr="00162F98">
              <w:rPr>
                <w:rFonts w:ascii="Times New Roman" w:hAnsi="Times New Roman"/>
                <w:i/>
                <w:sz w:val="18"/>
                <w:szCs w:val="18"/>
              </w:rPr>
              <w:t xml:space="preserve"> hortensis</w:t>
            </w:r>
            <w:r w:rsidRPr="00162F98">
              <w:rPr>
                <w:rFonts w:ascii="Times New Roman" w:hAnsi="Times New Roman"/>
                <w:sz w:val="18"/>
                <w:szCs w:val="18"/>
              </w:rPr>
              <w:t xml:space="preserve"> Mill.</w:t>
            </w:r>
            <w:r w:rsidRPr="00162F98">
              <w:rPr>
                <w:rFonts w:ascii="Times New Roman" w:hAnsi="Times New Roman"/>
                <w:i/>
                <w:sz w:val="18"/>
                <w:szCs w:val="18"/>
              </w:rPr>
              <w:t>]</w:t>
            </w:r>
          </w:p>
        </w:tc>
        <w:tc>
          <w:tcPr>
            <w:tcW w:w="1417" w:type="dxa"/>
            <w:vAlign w:val="center"/>
          </w:tcPr>
          <w:p w14:paraId="5C2044D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Sedef otu</w:t>
            </w:r>
          </w:p>
        </w:tc>
        <w:tc>
          <w:tcPr>
            <w:tcW w:w="1418" w:type="dxa"/>
            <w:vAlign w:val="center"/>
          </w:tcPr>
          <w:p w14:paraId="5CFD552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Rue, Herb of grace</w:t>
            </w:r>
          </w:p>
        </w:tc>
        <w:tc>
          <w:tcPr>
            <w:tcW w:w="1843" w:type="dxa"/>
            <w:gridSpan w:val="2"/>
            <w:vAlign w:val="center"/>
          </w:tcPr>
          <w:p w14:paraId="7DB9893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51D21C6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0499A82B"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15D524E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67D76CB" w14:textId="77777777" w:rsidTr="0054110F">
        <w:trPr>
          <w:gridAfter w:val="2"/>
          <w:wAfter w:w="3543" w:type="dxa"/>
          <w:cantSplit/>
          <w:trHeight w:val="340"/>
        </w:trPr>
        <w:tc>
          <w:tcPr>
            <w:tcW w:w="675" w:type="dxa"/>
            <w:vAlign w:val="center"/>
          </w:tcPr>
          <w:p w14:paraId="0B2C546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EAF7EFD"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Salix </w:t>
            </w:r>
            <w:r w:rsidRPr="00162F98">
              <w:rPr>
                <w:rFonts w:ascii="Times New Roman" w:hAnsi="Times New Roman"/>
                <w:b/>
                <w:sz w:val="18"/>
                <w:szCs w:val="18"/>
              </w:rPr>
              <w:t>sp.</w:t>
            </w:r>
            <w:r>
              <w:rPr>
                <w:rFonts w:ascii="Times New Roman" w:hAnsi="Times New Roman"/>
                <w:b/>
                <w:sz w:val="18"/>
                <w:szCs w:val="18"/>
              </w:rPr>
              <w:t xml:space="preserve"> </w:t>
            </w:r>
          </w:p>
        </w:tc>
        <w:tc>
          <w:tcPr>
            <w:tcW w:w="1417" w:type="dxa"/>
            <w:vAlign w:val="center"/>
          </w:tcPr>
          <w:p w14:paraId="6DA77BE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Söğüt</w:t>
            </w:r>
          </w:p>
        </w:tc>
        <w:tc>
          <w:tcPr>
            <w:tcW w:w="1418" w:type="dxa"/>
            <w:vAlign w:val="center"/>
          </w:tcPr>
          <w:p w14:paraId="4D48945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Willow</w:t>
            </w:r>
          </w:p>
        </w:tc>
        <w:tc>
          <w:tcPr>
            <w:tcW w:w="1843" w:type="dxa"/>
            <w:gridSpan w:val="2"/>
            <w:vAlign w:val="center"/>
          </w:tcPr>
          <w:p w14:paraId="746FEEE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eastAsia="Times New Roman" w:hAnsi="Times New Roman"/>
                <w:bCs/>
                <w:sz w:val="18"/>
                <w:szCs w:val="18"/>
                <w:lang w:eastAsia="tr-TR"/>
              </w:rPr>
              <w:t>Kabuk</w:t>
            </w:r>
          </w:p>
        </w:tc>
        <w:tc>
          <w:tcPr>
            <w:tcW w:w="1701" w:type="dxa"/>
            <w:vAlign w:val="center"/>
          </w:tcPr>
          <w:p w14:paraId="052DD6B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Bark [cortex]</w:t>
            </w:r>
          </w:p>
        </w:tc>
        <w:tc>
          <w:tcPr>
            <w:tcW w:w="1135" w:type="dxa"/>
            <w:gridSpan w:val="2"/>
            <w:vAlign w:val="center"/>
          </w:tcPr>
          <w:p w14:paraId="4A92CB1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C857243"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17ECC953" w14:textId="77777777" w:rsidTr="0054110F">
        <w:trPr>
          <w:gridAfter w:val="2"/>
          <w:wAfter w:w="3543" w:type="dxa"/>
          <w:cantSplit/>
          <w:trHeight w:val="340"/>
        </w:trPr>
        <w:tc>
          <w:tcPr>
            <w:tcW w:w="675" w:type="dxa"/>
            <w:vAlign w:val="center"/>
          </w:tcPr>
          <w:p w14:paraId="3643065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457F59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Salvadora persica</w:t>
            </w:r>
            <w:r w:rsidRPr="00162F98">
              <w:rPr>
                <w:rFonts w:ascii="Times New Roman" w:hAnsi="Times New Roman"/>
                <w:b/>
                <w:sz w:val="18"/>
                <w:szCs w:val="18"/>
              </w:rPr>
              <w:t xml:space="preserve"> L.</w:t>
            </w:r>
          </w:p>
          <w:p w14:paraId="7D75EA4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[Galenia asiatica</w:t>
            </w:r>
            <w:r>
              <w:rPr>
                <w:rFonts w:ascii="Times New Roman" w:hAnsi="Times New Roman"/>
                <w:i/>
                <w:sz w:val="18"/>
                <w:szCs w:val="18"/>
              </w:rPr>
              <w:t xml:space="preserve"> </w:t>
            </w:r>
            <w:r w:rsidRPr="00162F98">
              <w:rPr>
                <w:rFonts w:ascii="Times New Roman" w:hAnsi="Times New Roman"/>
                <w:sz w:val="18"/>
                <w:szCs w:val="18"/>
              </w:rPr>
              <w:t>Burm.f.</w:t>
            </w:r>
            <w:r w:rsidRPr="00162F98">
              <w:rPr>
                <w:rFonts w:ascii="Times New Roman" w:hAnsi="Times New Roman"/>
                <w:i/>
                <w:sz w:val="18"/>
                <w:szCs w:val="18"/>
              </w:rPr>
              <w:t>]</w:t>
            </w:r>
          </w:p>
        </w:tc>
        <w:tc>
          <w:tcPr>
            <w:tcW w:w="1417" w:type="dxa"/>
            <w:vAlign w:val="center"/>
          </w:tcPr>
          <w:p w14:paraId="2FA9EE7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Misvak</w:t>
            </w:r>
          </w:p>
        </w:tc>
        <w:tc>
          <w:tcPr>
            <w:tcW w:w="1418" w:type="dxa"/>
            <w:vAlign w:val="center"/>
          </w:tcPr>
          <w:p w14:paraId="252D9C6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Toothbrush tree</w:t>
            </w:r>
          </w:p>
        </w:tc>
        <w:tc>
          <w:tcPr>
            <w:tcW w:w="1843" w:type="dxa"/>
            <w:gridSpan w:val="2"/>
            <w:vAlign w:val="center"/>
          </w:tcPr>
          <w:p w14:paraId="61D5E11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Dal ekstresi</w:t>
            </w:r>
          </w:p>
        </w:tc>
        <w:tc>
          <w:tcPr>
            <w:tcW w:w="1701" w:type="dxa"/>
            <w:vAlign w:val="center"/>
          </w:tcPr>
          <w:p w14:paraId="6529796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Branch extract</w:t>
            </w:r>
          </w:p>
        </w:tc>
        <w:tc>
          <w:tcPr>
            <w:tcW w:w="1135" w:type="dxa"/>
            <w:gridSpan w:val="2"/>
            <w:vAlign w:val="center"/>
          </w:tcPr>
          <w:p w14:paraId="0324931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D2C4F5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Sadece sakız üretiminde kullanılabilir.</w:t>
            </w:r>
          </w:p>
        </w:tc>
      </w:tr>
      <w:tr w:rsidR="00B84BCA" w:rsidRPr="00162F98" w14:paraId="6016D3F8" w14:textId="77777777" w:rsidTr="0054110F">
        <w:trPr>
          <w:gridAfter w:val="2"/>
          <w:wAfter w:w="3543" w:type="dxa"/>
          <w:cantSplit/>
          <w:trHeight w:val="340"/>
        </w:trPr>
        <w:tc>
          <w:tcPr>
            <w:tcW w:w="675" w:type="dxa"/>
            <w:vAlign w:val="center"/>
          </w:tcPr>
          <w:p w14:paraId="71F4444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2EC2A70"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Salvia divinorum</w:t>
            </w:r>
            <w:r w:rsidRPr="00162F98">
              <w:rPr>
                <w:rFonts w:ascii="Times New Roman" w:eastAsia="Times New Roman" w:hAnsi="Times New Roman"/>
                <w:b/>
                <w:sz w:val="18"/>
                <w:szCs w:val="18"/>
                <w:lang w:eastAsia="tr-TR"/>
              </w:rPr>
              <w:t xml:space="preserve"> Epling &amp; Játiva</w:t>
            </w:r>
          </w:p>
        </w:tc>
        <w:tc>
          <w:tcPr>
            <w:tcW w:w="1417" w:type="dxa"/>
            <w:vAlign w:val="center"/>
          </w:tcPr>
          <w:p w14:paraId="7924F203"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Diviner çayı</w:t>
            </w:r>
          </w:p>
        </w:tc>
        <w:tc>
          <w:tcPr>
            <w:tcW w:w="1418" w:type="dxa"/>
            <w:vAlign w:val="center"/>
          </w:tcPr>
          <w:p w14:paraId="19654970"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Diviner's sage</w:t>
            </w:r>
          </w:p>
        </w:tc>
        <w:tc>
          <w:tcPr>
            <w:tcW w:w="1843" w:type="dxa"/>
            <w:gridSpan w:val="2"/>
            <w:vAlign w:val="center"/>
          </w:tcPr>
          <w:p w14:paraId="5DBF1A56"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Toprak üstü</w:t>
            </w:r>
          </w:p>
        </w:tc>
        <w:tc>
          <w:tcPr>
            <w:tcW w:w="1701" w:type="dxa"/>
            <w:vAlign w:val="center"/>
          </w:tcPr>
          <w:p w14:paraId="07624E7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6169741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2598558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8BD30BD" w14:textId="77777777" w:rsidTr="0054110F">
        <w:trPr>
          <w:gridAfter w:val="2"/>
          <w:wAfter w:w="3543" w:type="dxa"/>
          <w:cantSplit/>
          <w:trHeight w:val="340"/>
        </w:trPr>
        <w:tc>
          <w:tcPr>
            <w:tcW w:w="675" w:type="dxa"/>
            <w:vAlign w:val="center"/>
          </w:tcPr>
          <w:p w14:paraId="66CEB17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27A793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Salvia fruticosa</w:t>
            </w:r>
            <w:r w:rsidRPr="00162F98">
              <w:rPr>
                <w:rFonts w:ascii="Times New Roman" w:hAnsi="Times New Roman"/>
                <w:b/>
                <w:sz w:val="18"/>
                <w:szCs w:val="18"/>
              </w:rPr>
              <w:t xml:space="preserve"> Mill. </w:t>
            </w:r>
            <w:bookmarkStart w:id="9" w:name="_Ref412195468"/>
            <w:r w:rsidRPr="00162F98">
              <w:rPr>
                <w:rStyle w:val="DipnotBavurusu"/>
                <w:rFonts w:ascii="Times New Roman" w:hAnsi="Times New Roman"/>
                <w:b/>
                <w:sz w:val="18"/>
                <w:szCs w:val="18"/>
              </w:rPr>
              <w:footnoteReference w:id="39"/>
            </w:r>
            <w:bookmarkEnd w:id="9"/>
          </w:p>
          <w:p w14:paraId="4F8A320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[Salvia triloba</w:t>
            </w:r>
            <w:r w:rsidRPr="00162F98">
              <w:rPr>
                <w:rFonts w:ascii="Times New Roman" w:hAnsi="Times New Roman"/>
                <w:sz w:val="18"/>
                <w:szCs w:val="18"/>
              </w:rPr>
              <w:t xml:space="preserve"> L.f.</w:t>
            </w:r>
            <w:r w:rsidRPr="00162F98">
              <w:rPr>
                <w:rFonts w:ascii="Times New Roman" w:hAnsi="Times New Roman"/>
                <w:i/>
                <w:sz w:val="18"/>
                <w:szCs w:val="18"/>
              </w:rPr>
              <w:t>]</w:t>
            </w:r>
          </w:p>
        </w:tc>
        <w:tc>
          <w:tcPr>
            <w:tcW w:w="1417" w:type="dxa"/>
            <w:vAlign w:val="center"/>
          </w:tcPr>
          <w:p w14:paraId="03AD8BE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Adaçayı</w:t>
            </w:r>
          </w:p>
        </w:tc>
        <w:tc>
          <w:tcPr>
            <w:tcW w:w="1418" w:type="dxa"/>
            <w:vAlign w:val="center"/>
          </w:tcPr>
          <w:p w14:paraId="33DD35E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Trilobed sage</w:t>
            </w:r>
          </w:p>
        </w:tc>
        <w:tc>
          <w:tcPr>
            <w:tcW w:w="1843" w:type="dxa"/>
            <w:gridSpan w:val="2"/>
            <w:vAlign w:val="center"/>
          </w:tcPr>
          <w:p w14:paraId="486A7520"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Yaprak</w:t>
            </w:r>
          </w:p>
        </w:tc>
        <w:tc>
          <w:tcPr>
            <w:tcW w:w="1701" w:type="dxa"/>
            <w:vAlign w:val="center"/>
          </w:tcPr>
          <w:p w14:paraId="371C370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5077B852"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BE7052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7B8D7D6" w14:textId="77777777" w:rsidTr="0054110F">
        <w:trPr>
          <w:gridAfter w:val="2"/>
          <w:wAfter w:w="3543" w:type="dxa"/>
          <w:cantSplit/>
          <w:trHeight w:val="340"/>
        </w:trPr>
        <w:tc>
          <w:tcPr>
            <w:tcW w:w="675" w:type="dxa"/>
            <w:vAlign w:val="center"/>
          </w:tcPr>
          <w:p w14:paraId="5D03836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AD4B77E" w14:textId="77777777" w:rsidR="00B84BCA" w:rsidRPr="00417B16" w:rsidRDefault="00B84BCA" w:rsidP="00B84BCA">
            <w:pPr>
              <w:spacing w:before="60" w:after="60" w:line="240" w:lineRule="auto"/>
              <w:rPr>
                <w:rFonts w:ascii="Times New Roman" w:hAnsi="Times New Roman"/>
                <w:b/>
                <w:i/>
                <w:color w:val="000000"/>
                <w:sz w:val="18"/>
                <w:szCs w:val="18"/>
              </w:rPr>
            </w:pPr>
            <w:r w:rsidRPr="00417B16">
              <w:rPr>
                <w:rFonts w:ascii="Times New Roman" w:hAnsi="Times New Roman"/>
                <w:b/>
                <w:i/>
                <w:color w:val="000000"/>
                <w:sz w:val="18"/>
                <w:szCs w:val="18"/>
              </w:rPr>
              <w:t>Salvia officinalis</w:t>
            </w:r>
            <w:r w:rsidRPr="00417B16">
              <w:rPr>
                <w:rFonts w:ascii="Times New Roman" w:hAnsi="Times New Roman"/>
                <w:b/>
                <w:color w:val="000000"/>
                <w:sz w:val="18"/>
                <w:szCs w:val="18"/>
              </w:rPr>
              <w:t xml:space="preserve"> L.</w:t>
            </w:r>
            <w:r>
              <w:rPr>
                <w:rFonts w:ascii="Times New Roman" w:hAnsi="Times New Roman"/>
                <w:b/>
                <w:color w:val="000000"/>
                <w:sz w:val="18"/>
                <w:szCs w:val="18"/>
              </w:rPr>
              <w:t xml:space="preserve"> </w:t>
            </w:r>
          </w:p>
        </w:tc>
        <w:tc>
          <w:tcPr>
            <w:tcW w:w="1417" w:type="dxa"/>
            <w:vAlign w:val="center"/>
          </w:tcPr>
          <w:p w14:paraId="7D905C00" w14:textId="77777777" w:rsidR="00B84BCA" w:rsidRPr="00417B16" w:rsidRDefault="00B84BCA" w:rsidP="00B84BCA">
            <w:pPr>
              <w:spacing w:before="60" w:after="60" w:line="240" w:lineRule="auto"/>
              <w:rPr>
                <w:rFonts w:ascii="Times New Roman" w:hAnsi="Times New Roman"/>
                <w:color w:val="000000"/>
                <w:sz w:val="18"/>
                <w:szCs w:val="18"/>
              </w:rPr>
            </w:pPr>
            <w:r w:rsidRPr="00417B16">
              <w:rPr>
                <w:rFonts w:ascii="Times New Roman" w:hAnsi="Times New Roman"/>
                <w:color w:val="000000"/>
                <w:sz w:val="18"/>
                <w:szCs w:val="18"/>
              </w:rPr>
              <w:t>Tıbbi adaçayı</w:t>
            </w:r>
          </w:p>
        </w:tc>
        <w:tc>
          <w:tcPr>
            <w:tcW w:w="1418" w:type="dxa"/>
            <w:vAlign w:val="center"/>
          </w:tcPr>
          <w:p w14:paraId="26265653"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Sage</w:t>
            </w:r>
          </w:p>
        </w:tc>
        <w:tc>
          <w:tcPr>
            <w:tcW w:w="1843" w:type="dxa"/>
            <w:gridSpan w:val="2"/>
            <w:vAlign w:val="center"/>
          </w:tcPr>
          <w:p w14:paraId="27CA7E67" w14:textId="77777777" w:rsidR="00B84BCA" w:rsidRPr="000514E0" w:rsidRDefault="00B84BCA" w:rsidP="00B84BCA">
            <w:pPr>
              <w:spacing w:before="60" w:after="60" w:line="240" w:lineRule="auto"/>
              <w:rPr>
                <w:rFonts w:ascii="Times New Roman" w:eastAsia="Times New Roman" w:hAnsi="Times New Roman"/>
                <w:strike/>
                <w:sz w:val="18"/>
                <w:szCs w:val="18"/>
                <w:lang w:eastAsia="tr-TR"/>
              </w:rPr>
            </w:pPr>
            <w:r w:rsidRPr="000514E0">
              <w:rPr>
                <w:rFonts w:ascii="Times New Roman" w:eastAsia="Times New Roman" w:hAnsi="Times New Roman"/>
                <w:sz w:val="18"/>
                <w:szCs w:val="18"/>
                <w:lang w:eastAsia="tr-TR"/>
              </w:rPr>
              <w:t>Yaprak</w:t>
            </w:r>
          </w:p>
        </w:tc>
        <w:tc>
          <w:tcPr>
            <w:tcW w:w="1701" w:type="dxa"/>
            <w:vAlign w:val="center"/>
          </w:tcPr>
          <w:p w14:paraId="1E5FFD80"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Leaf [folium]</w:t>
            </w:r>
          </w:p>
        </w:tc>
        <w:tc>
          <w:tcPr>
            <w:tcW w:w="1135" w:type="dxa"/>
            <w:gridSpan w:val="2"/>
            <w:vAlign w:val="center"/>
          </w:tcPr>
          <w:p w14:paraId="638CE74C"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2F92399C" w14:textId="77777777" w:rsidR="00B84BCA" w:rsidRPr="00417B16" w:rsidRDefault="00B84BCA" w:rsidP="00B84BCA">
            <w:pPr>
              <w:tabs>
                <w:tab w:val="left" w:pos="567"/>
              </w:tabs>
              <w:spacing w:before="60" w:after="60" w:line="240" w:lineRule="auto"/>
              <w:rPr>
                <w:rFonts w:ascii="Times New Roman" w:eastAsia="Times New Roman" w:hAnsi="Times New Roman"/>
                <w:bCs/>
                <w:color w:val="00B050"/>
                <w:sz w:val="18"/>
                <w:szCs w:val="18"/>
                <w:lang w:eastAsia="tr-TR"/>
              </w:rPr>
            </w:pPr>
          </w:p>
        </w:tc>
      </w:tr>
      <w:tr w:rsidR="00B84BCA" w:rsidRPr="00162F98" w14:paraId="1A3FE293" w14:textId="77777777" w:rsidTr="0054110F">
        <w:trPr>
          <w:gridAfter w:val="2"/>
          <w:wAfter w:w="3543" w:type="dxa"/>
          <w:cantSplit/>
          <w:trHeight w:val="340"/>
        </w:trPr>
        <w:tc>
          <w:tcPr>
            <w:tcW w:w="675" w:type="dxa"/>
            <w:vMerge w:val="restart"/>
            <w:vAlign w:val="center"/>
          </w:tcPr>
          <w:p w14:paraId="293CEF2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1AE9C4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Salvia sclarea</w:t>
            </w:r>
            <w:r w:rsidRPr="00162F98">
              <w:rPr>
                <w:rFonts w:ascii="Times New Roman" w:hAnsi="Times New Roman"/>
                <w:b/>
                <w:sz w:val="18"/>
                <w:szCs w:val="18"/>
              </w:rPr>
              <w:t xml:space="preserve"> L.</w:t>
            </w:r>
          </w:p>
          <w:p w14:paraId="42AE411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[Salvia pamirica</w:t>
            </w:r>
            <w:r w:rsidRPr="00162F98">
              <w:rPr>
                <w:rFonts w:ascii="Times New Roman" w:hAnsi="Times New Roman"/>
                <w:sz w:val="18"/>
                <w:szCs w:val="18"/>
              </w:rPr>
              <w:t xml:space="preserve"> Gand.</w:t>
            </w:r>
            <w:r w:rsidRPr="00162F98">
              <w:rPr>
                <w:rFonts w:ascii="Times New Roman" w:hAnsi="Times New Roman"/>
                <w:i/>
                <w:sz w:val="18"/>
                <w:szCs w:val="18"/>
              </w:rPr>
              <w:t>]</w:t>
            </w:r>
          </w:p>
        </w:tc>
        <w:tc>
          <w:tcPr>
            <w:tcW w:w="1417" w:type="dxa"/>
            <w:vMerge w:val="restart"/>
            <w:vAlign w:val="center"/>
          </w:tcPr>
          <w:p w14:paraId="3203B50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Misk adaçayı</w:t>
            </w:r>
          </w:p>
        </w:tc>
        <w:tc>
          <w:tcPr>
            <w:tcW w:w="1418" w:type="dxa"/>
            <w:vMerge w:val="restart"/>
            <w:vAlign w:val="center"/>
          </w:tcPr>
          <w:p w14:paraId="53454ED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Clary sage</w:t>
            </w:r>
          </w:p>
        </w:tc>
        <w:tc>
          <w:tcPr>
            <w:tcW w:w="1843" w:type="dxa"/>
            <w:gridSpan w:val="2"/>
            <w:vAlign w:val="center"/>
          </w:tcPr>
          <w:p w14:paraId="24EEAB3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Çiçek </w:t>
            </w:r>
          </w:p>
        </w:tc>
        <w:tc>
          <w:tcPr>
            <w:tcW w:w="1701" w:type="dxa"/>
            <w:vAlign w:val="center"/>
          </w:tcPr>
          <w:p w14:paraId="732BCC7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724F45B2"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631A97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9611FC5" w14:textId="77777777" w:rsidTr="0054110F">
        <w:trPr>
          <w:gridAfter w:val="2"/>
          <w:wAfter w:w="3543" w:type="dxa"/>
          <w:cantSplit/>
          <w:trHeight w:val="340"/>
        </w:trPr>
        <w:tc>
          <w:tcPr>
            <w:tcW w:w="675" w:type="dxa"/>
            <w:vMerge/>
            <w:vAlign w:val="center"/>
          </w:tcPr>
          <w:p w14:paraId="1FE3E3C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04A693AE"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057C1EC8"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05B58459"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1FA30BD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4D0947B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781000F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9017E9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8DDD0E7" w14:textId="77777777" w:rsidTr="0054110F">
        <w:trPr>
          <w:gridAfter w:val="2"/>
          <w:wAfter w:w="3543" w:type="dxa"/>
          <w:cantSplit/>
          <w:trHeight w:val="340"/>
        </w:trPr>
        <w:tc>
          <w:tcPr>
            <w:tcW w:w="675" w:type="dxa"/>
            <w:vAlign w:val="center"/>
          </w:tcPr>
          <w:p w14:paraId="4E0CB10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7EFC83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b/>
                <w:i/>
                <w:sz w:val="18"/>
                <w:szCs w:val="18"/>
              </w:rPr>
              <w:t xml:space="preserve">Salvia tomentosa </w:t>
            </w:r>
            <w:r w:rsidRPr="00162F98">
              <w:rPr>
                <w:rFonts w:ascii="Times New Roman" w:hAnsi="Times New Roman"/>
                <w:b/>
                <w:sz w:val="18"/>
                <w:szCs w:val="18"/>
              </w:rPr>
              <w:t xml:space="preserve">Mill. </w:t>
            </w:r>
            <w:r w:rsidRPr="00162F98">
              <w:fldChar w:fldCharType="begin"/>
            </w:r>
            <w:r w:rsidRPr="00162F98">
              <w:instrText xml:space="preserve"> NOTEREF _Ref412195468 \h  \* MERGEFORMAT </w:instrText>
            </w:r>
            <w:r w:rsidRPr="00162F98">
              <w:fldChar w:fldCharType="separate"/>
            </w:r>
            <w:r w:rsidRPr="00162F98">
              <w:rPr>
                <w:rFonts w:ascii="Times New Roman" w:hAnsi="Times New Roman"/>
                <w:b/>
                <w:sz w:val="18"/>
                <w:szCs w:val="18"/>
                <w:vertAlign w:val="superscript"/>
              </w:rPr>
              <w:t>36</w:t>
            </w:r>
            <w:r w:rsidRPr="00162F98">
              <w:fldChar w:fldCharType="end"/>
            </w:r>
          </w:p>
          <w:p w14:paraId="24E1813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i/>
                <w:sz w:val="18"/>
                <w:szCs w:val="18"/>
              </w:rPr>
              <w:t>[Salvia grandiflora</w:t>
            </w:r>
            <w:r w:rsidRPr="00162F98">
              <w:rPr>
                <w:rFonts w:ascii="Times New Roman" w:hAnsi="Times New Roman"/>
                <w:sz w:val="18"/>
                <w:szCs w:val="18"/>
              </w:rPr>
              <w:t xml:space="preserve"> Etl.</w:t>
            </w:r>
            <w:r w:rsidRPr="00162F98">
              <w:rPr>
                <w:rFonts w:ascii="Times New Roman" w:hAnsi="Times New Roman"/>
                <w:i/>
                <w:sz w:val="18"/>
                <w:szCs w:val="18"/>
              </w:rPr>
              <w:t>]</w:t>
            </w:r>
          </w:p>
        </w:tc>
        <w:tc>
          <w:tcPr>
            <w:tcW w:w="1417" w:type="dxa"/>
            <w:vAlign w:val="center"/>
          </w:tcPr>
          <w:p w14:paraId="7A26BF2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Adaçayı</w:t>
            </w:r>
          </w:p>
        </w:tc>
        <w:tc>
          <w:tcPr>
            <w:tcW w:w="1418" w:type="dxa"/>
            <w:vAlign w:val="center"/>
          </w:tcPr>
          <w:p w14:paraId="3B80CA8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t>
            </w:r>
          </w:p>
        </w:tc>
        <w:tc>
          <w:tcPr>
            <w:tcW w:w="1843" w:type="dxa"/>
            <w:gridSpan w:val="2"/>
            <w:vAlign w:val="center"/>
          </w:tcPr>
          <w:p w14:paraId="56E7A63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0FDF824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0C9523B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08852D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EE8C3F1" w14:textId="77777777" w:rsidTr="0054110F">
        <w:trPr>
          <w:gridAfter w:val="2"/>
          <w:wAfter w:w="3543" w:type="dxa"/>
          <w:cantSplit/>
          <w:trHeight w:val="340"/>
        </w:trPr>
        <w:tc>
          <w:tcPr>
            <w:tcW w:w="675" w:type="dxa"/>
            <w:vMerge w:val="restart"/>
            <w:vAlign w:val="center"/>
          </w:tcPr>
          <w:p w14:paraId="10A3F18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C74B58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Sambucus ebulus </w:t>
            </w:r>
            <w:r w:rsidRPr="00162F98">
              <w:rPr>
                <w:rFonts w:ascii="Times New Roman" w:hAnsi="Times New Roman"/>
                <w:b/>
                <w:sz w:val="18"/>
                <w:szCs w:val="18"/>
              </w:rPr>
              <w:t>L.</w:t>
            </w:r>
          </w:p>
          <w:p w14:paraId="246604A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[Sambucus</w:t>
            </w:r>
            <w:r w:rsidRPr="00162F98">
              <w:rPr>
                <w:rStyle w:val="apple-converted-space"/>
                <w:rFonts w:ascii="Times New Roman" w:hAnsi="Times New Roman"/>
                <w:i/>
                <w:sz w:val="18"/>
                <w:szCs w:val="18"/>
                <w:shd w:val="clear" w:color="auto" w:fill="FFFFFF"/>
              </w:rPr>
              <w:t> </w:t>
            </w:r>
            <w:r w:rsidRPr="00162F98">
              <w:rPr>
                <w:rStyle w:val="name"/>
                <w:rFonts w:ascii="Times New Roman" w:hAnsi="Times New Roman"/>
                <w:i/>
                <w:iCs/>
                <w:sz w:val="18"/>
                <w:szCs w:val="18"/>
                <w:shd w:val="clear" w:color="auto" w:fill="FFFFFF"/>
              </w:rPr>
              <w:t>ebulus</w:t>
            </w:r>
            <w:r w:rsidRPr="00162F98">
              <w:rPr>
                <w:rStyle w:val="apple-converted-space"/>
                <w:rFonts w:ascii="Times New Roman" w:hAnsi="Times New Roman"/>
                <w:i/>
                <w:sz w:val="18"/>
                <w:szCs w:val="18"/>
                <w:shd w:val="clear" w:color="auto" w:fill="FFFFFF"/>
              </w:rPr>
              <w:t> </w:t>
            </w:r>
            <w:r w:rsidRPr="00162F98">
              <w:rPr>
                <w:rStyle w:val="infraspr"/>
                <w:rFonts w:ascii="Times New Roman" w:hAnsi="Times New Roman"/>
                <w:sz w:val="18"/>
                <w:szCs w:val="18"/>
                <w:shd w:val="clear" w:color="auto" w:fill="FFFFFF"/>
              </w:rPr>
              <w:t>var.</w:t>
            </w:r>
            <w:r>
              <w:rPr>
                <w:rStyle w:val="infraspr"/>
                <w:rFonts w:ascii="Times New Roman" w:hAnsi="Times New Roman"/>
                <w:sz w:val="18"/>
                <w:szCs w:val="18"/>
                <w:shd w:val="clear" w:color="auto" w:fill="FFFFFF"/>
              </w:rPr>
              <w:t xml:space="preserve"> </w:t>
            </w:r>
            <w:r w:rsidRPr="00162F98">
              <w:rPr>
                <w:rStyle w:val="name"/>
                <w:rFonts w:ascii="Times New Roman" w:hAnsi="Times New Roman"/>
                <w:i/>
                <w:iCs/>
                <w:sz w:val="18"/>
                <w:szCs w:val="18"/>
                <w:shd w:val="clear" w:color="auto" w:fill="FFFFFF"/>
              </w:rPr>
              <w:t>africana</w:t>
            </w:r>
            <w:r>
              <w:rPr>
                <w:rStyle w:val="name"/>
                <w:rFonts w:ascii="Times New Roman" w:hAnsi="Times New Roman"/>
                <w:i/>
                <w:iCs/>
                <w:sz w:val="18"/>
                <w:szCs w:val="18"/>
                <w:shd w:val="clear" w:color="auto" w:fill="FFFFFF"/>
              </w:rPr>
              <w:t xml:space="preserve"> </w:t>
            </w:r>
            <w:r w:rsidRPr="00162F98">
              <w:rPr>
                <w:rStyle w:val="authorship"/>
                <w:sz w:val="18"/>
                <w:szCs w:val="18"/>
                <w:shd w:val="clear" w:color="auto" w:fill="FFFFFF"/>
              </w:rPr>
              <w:t>Engl.</w:t>
            </w:r>
            <w:r w:rsidRPr="00162F98">
              <w:rPr>
                <w:rFonts w:ascii="Times New Roman" w:hAnsi="Times New Roman"/>
                <w:i/>
                <w:sz w:val="18"/>
                <w:szCs w:val="18"/>
              </w:rPr>
              <w:t>]</w:t>
            </w:r>
          </w:p>
        </w:tc>
        <w:tc>
          <w:tcPr>
            <w:tcW w:w="1417" w:type="dxa"/>
            <w:vMerge w:val="restart"/>
            <w:vAlign w:val="center"/>
          </w:tcPr>
          <w:p w14:paraId="78CDE62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Cüce mürver</w:t>
            </w:r>
          </w:p>
        </w:tc>
        <w:tc>
          <w:tcPr>
            <w:tcW w:w="1418" w:type="dxa"/>
            <w:vMerge w:val="restart"/>
            <w:vAlign w:val="center"/>
          </w:tcPr>
          <w:p w14:paraId="0E03D57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Dwarf elder</w:t>
            </w:r>
          </w:p>
        </w:tc>
        <w:tc>
          <w:tcPr>
            <w:tcW w:w="1843" w:type="dxa"/>
            <w:gridSpan w:val="2"/>
            <w:vAlign w:val="center"/>
          </w:tcPr>
          <w:p w14:paraId="4421FC8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w:t>
            </w:r>
          </w:p>
        </w:tc>
        <w:tc>
          <w:tcPr>
            <w:tcW w:w="1701" w:type="dxa"/>
            <w:vAlign w:val="center"/>
          </w:tcPr>
          <w:p w14:paraId="66E23C0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1026E3F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F035BE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86CAE7F" w14:textId="77777777" w:rsidTr="0054110F">
        <w:trPr>
          <w:gridAfter w:val="2"/>
          <w:wAfter w:w="3543" w:type="dxa"/>
          <w:cantSplit/>
          <w:trHeight w:val="340"/>
        </w:trPr>
        <w:tc>
          <w:tcPr>
            <w:tcW w:w="675" w:type="dxa"/>
            <w:vMerge/>
            <w:vAlign w:val="center"/>
          </w:tcPr>
          <w:p w14:paraId="42B1E26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D47219F"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6CE19DEF"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2674DD7A"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6C614A5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6B6DCE3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6E8CC8F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A0622A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3D19FC1" w14:textId="77777777" w:rsidTr="0054110F">
        <w:trPr>
          <w:gridAfter w:val="2"/>
          <w:wAfter w:w="3543" w:type="dxa"/>
          <w:cantSplit/>
          <w:trHeight w:val="340"/>
        </w:trPr>
        <w:tc>
          <w:tcPr>
            <w:tcW w:w="675" w:type="dxa"/>
            <w:vMerge w:val="restart"/>
            <w:vAlign w:val="center"/>
          </w:tcPr>
          <w:p w14:paraId="0C6F16B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1CC6C5B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Sambucus nigra</w:t>
            </w:r>
            <w:r w:rsidRPr="00162F98">
              <w:rPr>
                <w:rFonts w:ascii="Times New Roman" w:hAnsi="Times New Roman"/>
                <w:b/>
                <w:sz w:val="18"/>
                <w:szCs w:val="18"/>
              </w:rPr>
              <w:t xml:space="preserve"> L.</w:t>
            </w:r>
          </w:p>
          <w:p w14:paraId="109AEA0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[Sambucus</w:t>
            </w:r>
            <w:r w:rsidRPr="00162F98">
              <w:rPr>
                <w:rStyle w:val="apple-converted-space"/>
                <w:rFonts w:ascii="Times New Roman" w:hAnsi="Times New Roman"/>
                <w:i/>
                <w:sz w:val="18"/>
                <w:szCs w:val="18"/>
              </w:rPr>
              <w:t> </w:t>
            </w:r>
            <w:r w:rsidRPr="00162F98">
              <w:rPr>
                <w:rStyle w:val="name"/>
                <w:rFonts w:ascii="Times New Roman" w:hAnsi="Times New Roman"/>
                <w:i/>
                <w:iCs/>
                <w:sz w:val="18"/>
                <w:szCs w:val="18"/>
              </w:rPr>
              <w:t>nigra</w:t>
            </w:r>
            <w:r w:rsidRPr="00162F98">
              <w:rPr>
                <w:rStyle w:val="apple-converted-space"/>
                <w:rFonts w:ascii="Times New Roman" w:hAnsi="Times New Roman"/>
                <w:i/>
                <w:sz w:val="18"/>
                <w:szCs w:val="18"/>
              </w:rPr>
              <w:t> </w:t>
            </w:r>
            <w:r w:rsidRPr="00162F98">
              <w:rPr>
                <w:rStyle w:val="infraspr"/>
                <w:rFonts w:ascii="Times New Roman" w:hAnsi="Times New Roman"/>
                <w:sz w:val="18"/>
                <w:szCs w:val="18"/>
              </w:rPr>
              <w:t>subsp.</w:t>
            </w:r>
            <w:r w:rsidRPr="00162F98">
              <w:rPr>
                <w:rStyle w:val="apple-converted-space"/>
                <w:rFonts w:ascii="Times New Roman" w:hAnsi="Times New Roman"/>
                <w:i/>
                <w:sz w:val="18"/>
                <w:szCs w:val="18"/>
              </w:rPr>
              <w:t xml:space="preserve"> canadensis</w:t>
            </w:r>
            <w:r>
              <w:rPr>
                <w:rStyle w:val="apple-converted-space"/>
                <w:rFonts w:ascii="Times New Roman" w:hAnsi="Times New Roman"/>
                <w:i/>
                <w:sz w:val="18"/>
                <w:szCs w:val="18"/>
              </w:rPr>
              <w:t xml:space="preserve"> </w:t>
            </w:r>
            <w:r w:rsidRPr="00162F98">
              <w:rPr>
                <w:rStyle w:val="authorship"/>
                <w:sz w:val="18"/>
                <w:szCs w:val="18"/>
              </w:rPr>
              <w:t>(L.) Bolli</w:t>
            </w:r>
            <w:r w:rsidRPr="00162F98">
              <w:rPr>
                <w:rFonts w:ascii="Times New Roman" w:hAnsi="Times New Roman"/>
                <w:i/>
                <w:sz w:val="18"/>
                <w:szCs w:val="18"/>
              </w:rPr>
              <w:t>]</w:t>
            </w:r>
          </w:p>
        </w:tc>
        <w:tc>
          <w:tcPr>
            <w:tcW w:w="1417" w:type="dxa"/>
            <w:vMerge w:val="restart"/>
            <w:vAlign w:val="center"/>
          </w:tcPr>
          <w:p w14:paraId="2210B00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Mürver, </w:t>
            </w:r>
            <w:r>
              <w:rPr>
                <w:rFonts w:ascii="Times New Roman" w:hAnsi="Times New Roman"/>
                <w:sz w:val="18"/>
                <w:szCs w:val="18"/>
              </w:rPr>
              <w:t xml:space="preserve">          </w:t>
            </w:r>
            <w:r w:rsidRPr="00162F98">
              <w:rPr>
                <w:rFonts w:ascii="Times New Roman" w:hAnsi="Times New Roman"/>
                <w:sz w:val="18"/>
                <w:szCs w:val="18"/>
              </w:rPr>
              <w:t>Kara mürver</w:t>
            </w:r>
          </w:p>
        </w:tc>
        <w:tc>
          <w:tcPr>
            <w:tcW w:w="1418" w:type="dxa"/>
            <w:vMerge w:val="restart"/>
            <w:vAlign w:val="center"/>
          </w:tcPr>
          <w:p w14:paraId="753E2A8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Elder</w:t>
            </w:r>
          </w:p>
        </w:tc>
        <w:tc>
          <w:tcPr>
            <w:tcW w:w="1843" w:type="dxa"/>
            <w:gridSpan w:val="2"/>
            <w:vAlign w:val="center"/>
          </w:tcPr>
          <w:p w14:paraId="6CF24E0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Çiçek </w:t>
            </w:r>
          </w:p>
        </w:tc>
        <w:tc>
          <w:tcPr>
            <w:tcW w:w="1701" w:type="dxa"/>
            <w:vAlign w:val="center"/>
          </w:tcPr>
          <w:p w14:paraId="26A8BD1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326BAF2B"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82BCFD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4E3D89F" w14:textId="77777777" w:rsidTr="0054110F">
        <w:trPr>
          <w:gridAfter w:val="2"/>
          <w:wAfter w:w="3543" w:type="dxa"/>
          <w:cantSplit/>
          <w:trHeight w:val="340"/>
        </w:trPr>
        <w:tc>
          <w:tcPr>
            <w:tcW w:w="675" w:type="dxa"/>
            <w:vMerge/>
            <w:vAlign w:val="center"/>
          </w:tcPr>
          <w:p w14:paraId="4BEAACD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04F5AC85"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5FE819D2"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66336D45"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5DF3E40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7080CDD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1864B7E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AEEC40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89E00F9" w14:textId="77777777" w:rsidTr="0054110F">
        <w:trPr>
          <w:gridAfter w:val="2"/>
          <w:wAfter w:w="3543" w:type="dxa"/>
          <w:cantSplit/>
          <w:trHeight w:val="340"/>
        </w:trPr>
        <w:tc>
          <w:tcPr>
            <w:tcW w:w="675" w:type="dxa"/>
            <w:vAlign w:val="center"/>
          </w:tcPr>
          <w:p w14:paraId="13FA4B1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41E95F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Satureja biflora</w:t>
            </w:r>
            <w:r w:rsidRPr="00162F98">
              <w:rPr>
                <w:rFonts w:ascii="Times New Roman" w:hAnsi="Times New Roman"/>
                <w:b/>
                <w:sz w:val="18"/>
                <w:szCs w:val="18"/>
              </w:rPr>
              <w:t xml:space="preserve"> (Buch.-Ham. ex D.Don) Briq.</w:t>
            </w:r>
          </w:p>
        </w:tc>
        <w:tc>
          <w:tcPr>
            <w:tcW w:w="1417" w:type="dxa"/>
            <w:vAlign w:val="center"/>
          </w:tcPr>
          <w:p w14:paraId="246B961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w:t>
            </w:r>
          </w:p>
        </w:tc>
        <w:tc>
          <w:tcPr>
            <w:tcW w:w="1418" w:type="dxa"/>
            <w:vAlign w:val="center"/>
          </w:tcPr>
          <w:p w14:paraId="4E6AECF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Lemon savory, African lemon savory</w:t>
            </w:r>
          </w:p>
        </w:tc>
        <w:tc>
          <w:tcPr>
            <w:tcW w:w="1843" w:type="dxa"/>
            <w:gridSpan w:val="2"/>
            <w:vAlign w:val="center"/>
          </w:tcPr>
          <w:p w14:paraId="77129BE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1FF489C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035721AB"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0B3465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1295FDE" w14:textId="77777777" w:rsidTr="0054110F">
        <w:trPr>
          <w:gridAfter w:val="2"/>
          <w:wAfter w:w="3543" w:type="dxa"/>
          <w:cantSplit/>
          <w:trHeight w:val="340"/>
        </w:trPr>
        <w:tc>
          <w:tcPr>
            <w:tcW w:w="675" w:type="dxa"/>
            <w:vAlign w:val="center"/>
          </w:tcPr>
          <w:p w14:paraId="20981EF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6E96AD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Satureja cuneifolia</w:t>
            </w:r>
            <w:r w:rsidRPr="00162F98">
              <w:rPr>
                <w:rFonts w:ascii="Times New Roman" w:hAnsi="Times New Roman"/>
                <w:b/>
                <w:sz w:val="18"/>
                <w:szCs w:val="18"/>
              </w:rPr>
              <w:t xml:space="preserve"> Ten.</w:t>
            </w:r>
          </w:p>
          <w:p w14:paraId="43B3690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[Satureja</w:t>
            </w:r>
            <w:r w:rsidRPr="00162F98">
              <w:rPr>
                <w:rStyle w:val="apple-converted-space"/>
                <w:rFonts w:ascii="Times New Roman" w:hAnsi="Times New Roman"/>
                <w:i/>
                <w:sz w:val="18"/>
                <w:szCs w:val="18"/>
                <w:shd w:val="clear" w:color="auto" w:fill="FFFFFF"/>
              </w:rPr>
              <w:t> </w:t>
            </w:r>
            <w:r w:rsidRPr="00162F98">
              <w:rPr>
                <w:rStyle w:val="name"/>
                <w:rFonts w:ascii="Times New Roman" w:hAnsi="Times New Roman"/>
                <w:i/>
                <w:iCs/>
                <w:sz w:val="18"/>
                <w:szCs w:val="18"/>
                <w:shd w:val="clear" w:color="auto" w:fill="FFFFFF"/>
              </w:rPr>
              <w:t>cuneifolia</w:t>
            </w:r>
            <w:r w:rsidRPr="00162F98">
              <w:rPr>
                <w:rStyle w:val="apple-converted-space"/>
                <w:rFonts w:ascii="Times New Roman" w:hAnsi="Times New Roman"/>
                <w:i/>
                <w:sz w:val="18"/>
                <w:szCs w:val="18"/>
                <w:shd w:val="clear" w:color="auto" w:fill="FFFFFF"/>
              </w:rPr>
              <w:t> </w:t>
            </w:r>
            <w:r w:rsidRPr="00162F98">
              <w:rPr>
                <w:rStyle w:val="infraspr"/>
                <w:rFonts w:ascii="Times New Roman" w:hAnsi="Times New Roman"/>
                <w:sz w:val="18"/>
                <w:szCs w:val="18"/>
                <w:shd w:val="clear" w:color="auto" w:fill="FFFFFF"/>
              </w:rPr>
              <w:t>var.</w:t>
            </w:r>
            <w:r w:rsidRPr="00162F98">
              <w:rPr>
                <w:rStyle w:val="apple-converted-space"/>
                <w:rFonts w:ascii="Times New Roman" w:hAnsi="Times New Roman"/>
                <w:i/>
                <w:sz w:val="18"/>
                <w:szCs w:val="18"/>
                <w:shd w:val="clear" w:color="auto" w:fill="FFFFFF"/>
              </w:rPr>
              <w:t xml:space="preserve"> canescens</w:t>
            </w:r>
            <w:r w:rsidRPr="00162F98">
              <w:rPr>
                <w:rStyle w:val="authorship"/>
                <w:sz w:val="18"/>
                <w:szCs w:val="18"/>
                <w:shd w:val="clear" w:color="auto" w:fill="FFFFFF"/>
              </w:rPr>
              <w:t xml:space="preserve"> Rouy</w:t>
            </w:r>
            <w:r w:rsidRPr="00162F98">
              <w:rPr>
                <w:rFonts w:ascii="Times New Roman" w:hAnsi="Times New Roman"/>
                <w:i/>
                <w:sz w:val="18"/>
                <w:szCs w:val="18"/>
              </w:rPr>
              <w:t>]</w:t>
            </w:r>
          </w:p>
        </w:tc>
        <w:tc>
          <w:tcPr>
            <w:tcW w:w="1417" w:type="dxa"/>
            <w:vAlign w:val="center"/>
          </w:tcPr>
          <w:p w14:paraId="54D2207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Dağ kekiği</w:t>
            </w:r>
          </w:p>
        </w:tc>
        <w:tc>
          <w:tcPr>
            <w:tcW w:w="1418" w:type="dxa"/>
            <w:vAlign w:val="center"/>
          </w:tcPr>
          <w:p w14:paraId="1C34620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Savory</w:t>
            </w:r>
          </w:p>
        </w:tc>
        <w:tc>
          <w:tcPr>
            <w:tcW w:w="1843" w:type="dxa"/>
            <w:gridSpan w:val="2"/>
            <w:vAlign w:val="center"/>
          </w:tcPr>
          <w:p w14:paraId="20A1767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6D4B925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073A1A4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B0DF2D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1A73852" w14:textId="77777777" w:rsidTr="0054110F">
        <w:trPr>
          <w:gridAfter w:val="2"/>
          <w:wAfter w:w="3543" w:type="dxa"/>
          <w:cantSplit/>
          <w:trHeight w:val="340"/>
        </w:trPr>
        <w:tc>
          <w:tcPr>
            <w:tcW w:w="675" w:type="dxa"/>
            <w:vAlign w:val="center"/>
          </w:tcPr>
          <w:p w14:paraId="6B4FB1F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B6B6DA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Satureja montana </w:t>
            </w:r>
            <w:r w:rsidRPr="00162F98">
              <w:rPr>
                <w:rFonts w:ascii="Times New Roman" w:hAnsi="Times New Roman"/>
                <w:b/>
                <w:sz w:val="18"/>
                <w:szCs w:val="18"/>
              </w:rPr>
              <w:t>L.</w:t>
            </w:r>
          </w:p>
          <w:p w14:paraId="1359A11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[Clinopodium montanum</w:t>
            </w:r>
            <w:r w:rsidRPr="00162F98">
              <w:rPr>
                <w:rFonts w:ascii="Times New Roman" w:hAnsi="Times New Roman"/>
                <w:sz w:val="18"/>
                <w:szCs w:val="18"/>
              </w:rPr>
              <w:t xml:space="preserve"> (L.) Kuntze</w:t>
            </w:r>
            <w:r w:rsidRPr="00162F98">
              <w:rPr>
                <w:rFonts w:ascii="Times New Roman" w:hAnsi="Times New Roman"/>
                <w:i/>
                <w:sz w:val="18"/>
                <w:szCs w:val="18"/>
              </w:rPr>
              <w:t>]</w:t>
            </w:r>
          </w:p>
        </w:tc>
        <w:tc>
          <w:tcPr>
            <w:tcW w:w="1417" w:type="dxa"/>
            <w:vAlign w:val="center"/>
          </w:tcPr>
          <w:p w14:paraId="7086B77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Geyikotu</w:t>
            </w:r>
          </w:p>
        </w:tc>
        <w:tc>
          <w:tcPr>
            <w:tcW w:w="1418" w:type="dxa"/>
            <w:vAlign w:val="center"/>
          </w:tcPr>
          <w:p w14:paraId="7B39399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Winter savory</w:t>
            </w:r>
          </w:p>
        </w:tc>
        <w:tc>
          <w:tcPr>
            <w:tcW w:w="1843" w:type="dxa"/>
            <w:gridSpan w:val="2"/>
            <w:vAlign w:val="center"/>
          </w:tcPr>
          <w:p w14:paraId="5D62CB9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32293E3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343AB9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61A151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77ED455" w14:textId="77777777" w:rsidTr="0054110F">
        <w:trPr>
          <w:gridAfter w:val="2"/>
          <w:wAfter w:w="3543" w:type="dxa"/>
          <w:cantSplit/>
          <w:trHeight w:val="340"/>
        </w:trPr>
        <w:tc>
          <w:tcPr>
            <w:tcW w:w="675" w:type="dxa"/>
            <w:vAlign w:val="center"/>
          </w:tcPr>
          <w:p w14:paraId="7728610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31F2F12" w14:textId="77777777" w:rsidR="00B84BCA" w:rsidRPr="000514E0" w:rsidRDefault="00B84BCA" w:rsidP="00B84BCA">
            <w:pPr>
              <w:spacing w:before="60" w:after="60" w:line="240" w:lineRule="auto"/>
              <w:rPr>
                <w:rFonts w:ascii="Times New Roman" w:hAnsi="Times New Roman"/>
                <w:b/>
                <w:sz w:val="18"/>
                <w:szCs w:val="18"/>
              </w:rPr>
            </w:pPr>
            <w:r w:rsidRPr="000514E0">
              <w:rPr>
                <w:rFonts w:ascii="Times New Roman" w:hAnsi="Times New Roman"/>
                <w:b/>
                <w:i/>
                <w:sz w:val="18"/>
                <w:szCs w:val="18"/>
              </w:rPr>
              <w:t xml:space="preserve">Saussurea lappa </w:t>
            </w:r>
            <w:r w:rsidRPr="000514E0">
              <w:rPr>
                <w:rFonts w:ascii="Times New Roman" w:hAnsi="Times New Roman"/>
                <w:b/>
                <w:sz w:val="18"/>
                <w:szCs w:val="18"/>
              </w:rPr>
              <w:t>(Falc.) Lipsch.</w:t>
            </w:r>
          </w:p>
          <w:p w14:paraId="3E5DA42D" w14:textId="77777777" w:rsidR="00B84BCA" w:rsidRPr="000514E0" w:rsidRDefault="00B84BCA" w:rsidP="00B84BCA">
            <w:pPr>
              <w:spacing w:before="60" w:after="60" w:line="240" w:lineRule="auto"/>
              <w:rPr>
                <w:rFonts w:ascii="Times New Roman" w:hAnsi="Times New Roman"/>
                <w:i/>
                <w:sz w:val="18"/>
                <w:szCs w:val="18"/>
              </w:rPr>
            </w:pPr>
            <w:r w:rsidRPr="000514E0">
              <w:rPr>
                <w:rFonts w:ascii="Times New Roman" w:hAnsi="Times New Roman"/>
                <w:i/>
                <w:sz w:val="18"/>
                <w:szCs w:val="18"/>
              </w:rPr>
              <w:t xml:space="preserve">[Aucklandia costus </w:t>
            </w:r>
            <w:r w:rsidRPr="000514E0">
              <w:rPr>
                <w:rFonts w:ascii="Times New Roman" w:hAnsi="Times New Roman"/>
                <w:sz w:val="18"/>
                <w:szCs w:val="18"/>
              </w:rPr>
              <w:t xml:space="preserve">Falc.,  Aplotaxis </w:t>
            </w:r>
            <w:r w:rsidRPr="000514E0">
              <w:rPr>
                <w:rFonts w:ascii="Times New Roman" w:hAnsi="Times New Roman"/>
                <w:i/>
                <w:sz w:val="18"/>
                <w:szCs w:val="18"/>
              </w:rPr>
              <w:t xml:space="preserve">lappa </w:t>
            </w:r>
            <w:r w:rsidRPr="000514E0">
              <w:rPr>
                <w:rFonts w:ascii="Times New Roman" w:hAnsi="Times New Roman"/>
                <w:sz w:val="18"/>
                <w:szCs w:val="18"/>
              </w:rPr>
              <w:t>Decne.</w:t>
            </w:r>
            <w:r w:rsidRPr="000514E0">
              <w:rPr>
                <w:rFonts w:ascii="Times New Roman" w:hAnsi="Times New Roman"/>
                <w:i/>
                <w:sz w:val="18"/>
                <w:szCs w:val="18"/>
              </w:rPr>
              <w:t>]</w:t>
            </w:r>
          </w:p>
        </w:tc>
        <w:tc>
          <w:tcPr>
            <w:tcW w:w="1417" w:type="dxa"/>
            <w:vAlign w:val="center"/>
          </w:tcPr>
          <w:p w14:paraId="297015A3"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Kostus</w:t>
            </w:r>
          </w:p>
        </w:tc>
        <w:tc>
          <w:tcPr>
            <w:tcW w:w="1418" w:type="dxa"/>
            <w:vAlign w:val="center"/>
          </w:tcPr>
          <w:p w14:paraId="4BFAC609"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Kuth, costus</w:t>
            </w:r>
          </w:p>
        </w:tc>
        <w:tc>
          <w:tcPr>
            <w:tcW w:w="1843" w:type="dxa"/>
            <w:gridSpan w:val="2"/>
            <w:vAlign w:val="center"/>
          </w:tcPr>
          <w:p w14:paraId="6E8C2D78"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Kök (ekstresi</w:t>
            </w:r>
            <w:r>
              <w:rPr>
                <w:rFonts w:ascii="Times New Roman" w:hAnsi="Times New Roman"/>
                <w:sz w:val="18"/>
                <w:szCs w:val="18"/>
              </w:rPr>
              <w:t xml:space="preserve">/ ekstraktı </w:t>
            </w:r>
            <w:r w:rsidRPr="000514E0">
              <w:rPr>
                <w:rFonts w:ascii="Times New Roman" w:hAnsi="Times New Roman"/>
                <w:sz w:val="18"/>
                <w:szCs w:val="18"/>
              </w:rPr>
              <w:t>hariç)</w:t>
            </w:r>
          </w:p>
        </w:tc>
        <w:tc>
          <w:tcPr>
            <w:tcW w:w="1701" w:type="dxa"/>
            <w:vAlign w:val="center"/>
          </w:tcPr>
          <w:p w14:paraId="12B94B82"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Root [radix] (except root)</w:t>
            </w:r>
          </w:p>
        </w:tc>
        <w:tc>
          <w:tcPr>
            <w:tcW w:w="1135" w:type="dxa"/>
            <w:gridSpan w:val="2"/>
            <w:vAlign w:val="center"/>
          </w:tcPr>
          <w:p w14:paraId="699277E4" w14:textId="77777777" w:rsidR="00B84BCA" w:rsidRPr="000514E0" w:rsidRDefault="00B84BCA" w:rsidP="00B84BCA">
            <w:pPr>
              <w:spacing w:before="60" w:after="60" w:line="240" w:lineRule="auto"/>
              <w:jc w:val="center"/>
              <w:rPr>
                <w:rFonts w:ascii="Times New Roman" w:hAnsi="Times New Roman"/>
                <w:sz w:val="18"/>
                <w:szCs w:val="18"/>
              </w:rPr>
            </w:pPr>
            <w:r w:rsidRPr="000514E0">
              <w:rPr>
                <w:rFonts w:ascii="Times New Roman" w:hAnsi="Times New Roman"/>
                <w:sz w:val="18"/>
                <w:szCs w:val="18"/>
              </w:rPr>
              <w:t>P</w:t>
            </w:r>
          </w:p>
        </w:tc>
        <w:tc>
          <w:tcPr>
            <w:tcW w:w="3543" w:type="dxa"/>
            <w:gridSpan w:val="2"/>
            <w:vAlign w:val="center"/>
          </w:tcPr>
          <w:p w14:paraId="330E527A" w14:textId="77777777" w:rsidR="00B84BCA" w:rsidRPr="00162F98" w:rsidRDefault="00B84BCA" w:rsidP="00B84BCA">
            <w:pPr>
              <w:tabs>
                <w:tab w:val="left" w:pos="567"/>
              </w:tabs>
              <w:spacing w:before="60" w:after="60" w:line="240" w:lineRule="auto"/>
              <w:rPr>
                <w:rFonts w:ascii="Times New Roman" w:hAnsi="Times New Roman"/>
                <w:sz w:val="18"/>
                <w:szCs w:val="18"/>
              </w:rPr>
            </w:pPr>
          </w:p>
        </w:tc>
      </w:tr>
      <w:tr w:rsidR="00B84BCA" w:rsidRPr="00162F98" w14:paraId="7F6C82B2" w14:textId="77777777" w:rsidTr="0054110F">
        <w:trPr>
          <w:gridAfter w:val="2"/>
          <w:wAfter w:w="3543" w:type="dxa"/>
          <w:cantSplit/>
          <w:trHeight w:val="340"/>
        </w:trPr>
        <w:tc>
          <w:tcPr>
            <w:tcW w:w="675" w:type="dxa"/>
            <w:vAlign w:val="center"/>
          </w:tcPr>
          <w:p w14:paraId="67A49BB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0F5B4D6" w14:textId="77777777" w:rsidR="00B84BCA" w:rsidRPr="00162F98" w:rsidRDefault="00B84BCA" w:rsidP="00B84BCA">
            <w:pPr>
              <w:spacing w:before="60" w:after="60" w:line="240" w:lineRule="auto"/>
              <w:rPr>
                <w:rFonts w:ascii="Times New Roman" w:hAnsi="Times New Roman"/>
                <w:b/>
                <w:bCs/>
                <w:sz w:val="18"/>
                <w:szCs w:val="18"/>
              </w:rPr>
            </w:pPr>
            <w:r w:rsidRPr="00162F98">
              <w:rPr>
                <w:rFonts w:ascii="Times New Roman" w:hAnsi="Times New Roman"/>
                <w:b/>
                <w:i/>
                <w:sz w:val="18"/>
                <w:szCs w:val="18"/>
              </w:rPr>
              <w:t>Schisandra chinensis</w:t>
            </w:r>
            <w:r w:rsidRPr="00162F98">
              <w:rPr>
                <w:rFonts w:ascii="Times New Roman" w:hAnsi="Times New Roman"/>
                <w:b/>
                <w:bCs/>
                <w:sz w:val="18"/>
                <w:szCs w:val="18"/>
              </w:rPr>
              <w:t>(Turcz.) Baill.</w:t>
            </w:r>
          </w:p>
          <w:p w14:paraId="5D273FE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[Schisandra</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chinensis</w:t>
            </w:r>
            <w:r w:rsidRPr="00162F98">
              <w:rPr>
                <w:rStyle w:val="apple-converted-space"/>
                <w:rFonts w:ascii="Times New Roman" w:hAnsi="Times New Roman"/>
                <w:sz w:val="18"/>
                <w:szCs w:val="18"/>
                <w:shd w:val="clear" w:color="auto" w:fill="FFFFFF"/>
              </w:rPr>
              <w:t> </w:t>
            </w:r>
            <w:r w:rsidRPr="00162F98">
              <w:rPr>
                <w:rStyle w:val="infraspr"/>
                <w:rFonts w:ascii="Times New Roman" w:hAnsi="Times New Roman"/>
                <w:sz w:val="18"/>
                <w:szCs w:val="18"/>
                <w:shd w:val="clear" w:color="auto" w:fill="FFFFFF"/>
              </w:rPr>
              <w:t xml:space="preserve">var. </w:t>
            </w:r>
            <w:r w:rsidRPr="00162F98">
              <w:rPr>
                <w:rStyle w:val="infraspr"/>
                <w:rFonts w:ascii="Times New Roman" w:hAnsi="Times New Roman"/>
                <w:i/>
                <w:sz w:val="18"/>
                <w:szCs w:val="18"/>
                <w:shd w:val="clear" w:color="auto" w:fill="FFFFFF"/>
              </w:rPr>
              <w:t>glabrata</w:t>
            </w:r>
            <w:r w:rsidRPr="00162F98">
              <w:rPr>
                <w:rStyle w:val="apple-converted-space"/>
                <w:rFonts w:ascii="Times New Roman" w:hAnsi="Times New Roman"/>
                <w:sz w:val="18"/>
                <w:szCs w:val="18"/>
                <w:shd w:val="clear" w:color="auto" w:fill="FFFFFF"/>
              </w:rPr>
              <w:t> </w:t>
            </w:r>
            <w:r w:rsidRPr="00162F98">
              <w:rPr>
                <w:rStyle w:val="authorship"/>
                <w:sz w:val="18"/>
                <w:szCs w:val="18"/>
                <w:shd w:val="clear" w:color="auto" w:fill="FFFFFF"/>
              </w:rPr>
              <w:t>Nakai ex T.Mori</w:t>
            </w:r>
            <w:r w:rsidRPr="00162F98">
              <w:rPr>
                <w:rFonts w:ascii="Times New Roman" w:hAnsi="Times New Roman"/>
                <w:i/>
                <w:sz w:val="18"/>
                <w:szCs w:val="18"/>
              </w:rPr>
              <w:t>]</w:t>
            </w:r>
          </w:p>
        </w:tc>
        <w:tc>
          <w:tcPr>
            <w:tcW w:w="1417" w:type="dxa"/>
            <w:vAlign w:val="center"/>
          </w:tcPr>
          <w:p w14:paraId="45CC13D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Şizandra</w:t>
            </w:r>
          </w:p>
        </w:tc>
        <w:tc>
          <w:tcPr>
            <w:tcW w:w="1418" w:type="dxa"/>
            <w:vAlign w:val="center"/>
          </w:tcPr>
          <w:p w14:paraId="412196B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Lemonade tree</w:t>
            </w:r>
          </w:p>
        </w:tc>
        <w:tc>
          <w:tcPr>
            <w:tcW w:w="1843" w:type="dxa"/>
            <w:gridSpan w:val="2"/>
            <w:vAlign w:val="center"/>
          </w:tcPr>
          <w:p w14:paraId="409FB72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4A41663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49FB6E8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DCAFD8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D27FB5D" w14:textId="77777777" w:rsidTr="0054110F">
        <w:trPr>
          <w:gridAfter w:val="2"/>
          <w:wAfter w:w="3543" w:type="dxa"/>
          <w:cantSplit/>
          <w:trHeight w:val="340"/>
        </w:trPr>
        <w:tc>
          <w:tcPr>
            <w:tcW w:w="675" w:type="dxa"/>
            <w:vAlign w:val="center"/>
          </w:tcPr>
          <w:p w14:paraId="00DEED6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345B939"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Schoenocaulon officinale</w:t>
            </w:r>
            <w:r w:rsidRPr="00162F98">
              <w:rPr>
                <w:rFonts w:ascii="Times New Roman" w:eastAsia="Times New Roman" w:hAnsi="Times New Roman"/>
                <w:b/>
                <w:bCs/>
                <w:sz w:val="18"/>
                <w:szCs w:val="18"/>
                <w:lang w:eastAsia="tr-TR"/>
              </w:rPr>
              <w:t xml:space="preserve"> (Schltdl. &amp; Cham.) A.Gray </w:t>
            </w:r>
          </w:p>
          <w:p w14:paraId="24DF7369"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hAnsi="Times New Roman"/>
                <w:i/>
                <w:sz w:val="18"/>
                <w:szCs w:val="18"/>
              </w:rPr>
              <w:t>[</w:t>
            </w:r>
            <w:r w:rsidRPr="00162F98">
              <w:rPr>
                <w:rStyle w:val="name"/>
                <w:rFonts w:ascii="Times New Roman" w:hAnsi="Times New Roman"/>
                <w:i/>
                <w:iCs/>
                <w:sz w:val="18"/>
                <w:szCs w:val="18"/>
                <w:shd w:val="clear" w:color="auto" w:fill="FFFFFF"/>
              </w:rPr>
              <w:t>Asagraea</w:t>
            </w:r>
            <w:r w:rsidRPr="00162F98">
              <w:rPr>
                <w:rStyle w:val="apple-converted-space"/>
                <w:rFonts w:ascii="Times New Roman" w:hAnsi="Times New Roman"/>
                <w:i/>
                <w:sz w:val="18"/>
                <w:szCs w:val="18"/>
                <w:shd w:val="clear" w:color="auto" w:fill="FFFFFF"/>
              </w:rPr>
              <w:t> </w:t>
            </w:r>
            <w:r w:rsidRPr="00162F98">
              <w:rPr>
                <w:rStyle w:val="name"/>
                <w:rFonts w:ascii="Times New Roman" w:hAnsi="Times New Roman"/>
                <w:i/>
                <w:iCs/>
                <w:sz w:val="18"/>
                <w:szCs w:val="18"/>
                <w:shd w:val="clear" w:color="auto" w:fill="FFFFFF"/>
              </w:rPr>
              <w:t>caracasana</w:t>
            </w:r>
            <w:r>
              <w:rPr>
                <w:rStyle w:val="name"/>
                <w:rFonts w:ascii="Times New Roman" w:hAnsi="Times New Roman"/>
                <w:i/>
                <w:iCs/>
                <w:sz w:val="18"/>
                <w:szCs w:val="18"/>
                <w:shd w:val="clear" w:color="auto" w:fill="FFFFFF"/>
              </w:rPr>
              <w:t xml:space="preserve"> </w:t>
            </w:r>
            <w:r w:rsidRPr="00162F98">
              <w:rPr>
                <w:rStyle w:val="authorship"/>
                <w:sz w:val="18"/>
                <w:szCs w:val="18"/>
                <w:shd w:val="clear" w:color="auto" w:fill="FFFFFF"/>
              </w:rPr>
              <w:t>Ernst</w:t>
            </w:r>
            <w:r w:rsidRPr="00162F98">
              <w:rPr>
                <w:rFonts w:ascii="Times New Roman" w:hAnsi="Times New Roman"/>
                <w:i/>
                <w:sz w:val="18"/>
                <w:szCs w:val="18"/>
              </w:rPr>
              <w:t>]</w:t>
            </w:r>
          </w:p>
        </w:tc>
        <w:tc>
          <w:tcPr>
            <w:tcW w:w="1417" w:type="dxa"/>
            <w:vAlign w:val="center"/>
          </w:tcPr>
          <w:p w14:paraId="2B5B4ED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 xml:space="preserve">Bitotu </w:t>
            </w:r>
          </w:p>
        </w:tc>
        <w:tc>
          <w:tcPr>
            <w:tcW w:w="1418" w:type="dxa"/>
            <w:vAlign w:val="center"/>
          </w:tcPr>
          <w:p w14:paraId="68ED129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Sabadilla</w:t>
            </w:r>
          </w:p>
        </w:tc>
        <w:tc>
          <w:tcPr>
            <w:tcW w:w="1843" w:type="dxa"/>
            <w:gridSpan w:val="2"/>
            <w:vAlign w:val="center"/>
          </w:tcPr>
          <w:p w14:paraId="69EF2A0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Tohum</w:t>
            </w:r>
          </w:p>
        </w:tc>
        <w:tc>
          <w:tcPr>
            <w:tcW w:w="1701" w:type="dxa"/>
            <w:vAlign w:val="center"/>
          </w:tcPr>
          <w:p w14:paraId="172CE1D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Seed [semen]</w:t>
            </w:r>
          </w:p>
        </w:tc>
        <w:tc>
          <w:tcPr>
            <w:tcW w:w="1135" w:type="dxa"/>
            <w:gridSpan w:val="2"/>
            <w:vAlign w:val="center"/>
          </w:tcPr>
          <w:p w14:paraId="2FE06931"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4F305B36" w14:textId="77777777" w:rsidR="00B84BCA" w:rsidRPr="00162F98" w:rsidRDefault="00B84BCA" w:rsidP="00B84BCA">
            <w:pPr>
              <w:tabs>
                <w:tab w:val="left" w:pos="567"/>
              </w:tabs>
              <w:spacing w:before="60" w:after="60" w:line="240" w:lineRule="auto"/>
              <w:rPr>
                <w:rFonts w:ascii="Times New Roman" w:eastAsia="Times New Roman" w:hAnsi="Times New Roman"/>
                <w:bCs/>
                <w:color w:val="C00000"/>
                <w:sz w:val="18"/>
                <w:szCs w:val="18"/>
                <w:lang w:eastAsia="tr-TR"/>
              </w:rPr>
            </w:pPr>
          </w:p>
        </w:tc>
      </w:tr>
      <w:tr w:rsidR="00B84BCA" w:rsidRPr="00162F98" w14:paraId="44E955E2" w14:textId="77777777" w:rsidTr="0054110F">
        <w:trPr>
          <w:gridAfter w:val="2"/>
          <w:wAfter w:w="3543" w:type="dxa"/>
          <w:cantSplit/>
          <w:trHeight w:val="340"/>
        </w:trPr>
        <w:tc>
          <w:tcPr>
            <w:tcW w:w="675" w:type="dxa"/>
            <w:vAlign w:val="center"/>
          </w:tcPr>
          <w:p w14:paraId="51E2E2F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82A292D"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Sclerocarya birrea</w:t>
            </w:r>
            <w:r w:rsidRPr="00162F98">
              <w:rPr>
                <w:rFonts w:ascii="Times New Roman" w:eastAsia="Times New Roman" w:hAnsi="Times New Roman"/>
                <w:b/>
                <w:bCs/>
                <w:sz w:val="18"/>
                <w:szCs w:val="18"/>
                <w:lang w:eastAsia="tr-TR"/>
              </w:rPr>
              <w:t xml:space="preserve"> (A.Rich.) Hochst.</w:t>
            </w:r>
            <w:r>
              <w:rPr>
                <w:rFonts w:ascii="Times New Roman" w:eastAsia="Times New Roman" w:hAnsi="Times New Roman"/>
                <w:b/>
                <w:bCs/>
                <w:sz w:val="18"/>
                <w:szCs w:val="18"/>
                <w:lang w:eastAsia="tr-TR"/>
              </w:rPr>
              <w:t xml:space="preserve"> </w:t>
            </w:r>
          </w:p>
        </w:tc>
        <w:tc>
          <w:tcPr>
            <w:tcW w:w="1417" w:type="dxa"/>
            <w:vAlign w:val="center"/>
          </w:tcPr>
          <w:p w14:paraId="547A581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Marula</w:t>
            </w:r>
          </w:p>
        </w:tc>
        <w:tc>
          <w:tcPr>
            <w:tcW w:w="1418" w:type="dxa"/>
            <w:vAlign w:val="center"/>
          </w:tcPr>
          <w:p w14:paraId="74928C1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Marula</w:t>
            </w:r>
          </w:p>
        </w:tc>
        <w:tc>
          <w:tcPr>
            <w:tcW w:w="1843" w:type="dxa"/>
            <w:gridSpan w:val="2"/>
            <w:vAlign w:val="center"/>
          </w:tcPr>
          <w:p w14:paraId="351687A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Meyve</w:t>
            </w:r>
          </w:p>
        </w:tc>
        <w:tc>
          <w:tcPr>
            <w:tcW w:w="1701" w:type="dxa"/>
            <w:vAlign w:val="center"/>
          </w:tcPr>
          <w:p w14:paraId="3C60195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Fruit [fructus]</w:t>
            </w:r>
          </w:p>
        </w:tc>
        <w:tc>
          <w:tcPr>
            <w:tcW w:w="1135" w:type="dxa"/>
            <w:gridSpan w:val="2"/>
            <w:vAlign w:val="center"/>
          </w:tcPr>
          <w:p w14:paraId="4DB822F9"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P</w:t>
            </w:r>
          </w:p>
        </w:tc>
        <w:tc>
          <w:tcPr>
            <w:tcW w:w="3543" w:type="dxa"/>
            <w:gridSpan w:val="2"/>
            <w:vAlign w:val="center"/>
          </w:tcPr>
          <w:p w14:paraId="2C228F8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Sadece alkollü içkilerin üretiminde kullanılabilir.</w:t>
            </w:r>
          </w:p>
        </w:tc>
      </w:tr>
      <w:tr w:rsidR="00B84BCA" w:rsidRPr="00162F98" w14:paraId="70258C94" w14:textId="77777777" w:rsidTr="0054110F">
        <w:trPr>
          <w:gridAfter w:val="2"/>
          <w:wAfter w:w="3543" w:type="dxa"/>
          <w:cantSplit/>
          <w:trHeight w:val="340"/>
        </w:trPr>
        <w:tc>
          <w:tcPr>
            <w:tcW w:w="675" w:type="dxa"/>
            <w:vMerge w:val="restart"/>
            <w:vAlign w:val="center"/>
          </w:tcPr>
          <w:p w14:paraId="4690942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33902F8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
                <w:bCs/>
                <w:i/>
                <w:sz w:val="18"/>
                <w:szCs w:val="18"/>
                <w:lang w:eastAsia="tr-TR"/>
              </w:rPr>
              <w:t>Scopolia carniolica</w:t>
            </w:r>
            <w:r w:rsidRPr="00162F98">
              <w:rPr>
                <w:rFonts w:ascii="Times New Roman" w:eastAsia="Times New Roman" w:hAnsi="Times New Roman"/>
                <w:b/>
                <w:bCs/>
                <w:sz w:val="18"/>
                <w:szCs w:val="18"/>
                <w:lang w:eastAsia="tr-TR"/>
              </w:rPr>
              <w:t xml:space="preserve"> Jacq.</w:t>
            </w:r>
            <w:r>
              <w:rPr>
                <w:rFonts w:ascii="Times New Roman" w:eastAsia="Times New Roman" w:hAnsi="Times New Roman"/>
                <w:b/>
                <w:bCs/>
                <w:sz w:val="18"/>
                <w:szCs w:val="18"/>
                <w:lang w:eastAsia="tr-TR"/>
              </w:rPr>
              <w:t xml:space="preserve"> </w:t>
            </w:r>
            <w:r w:rsidRPr="00162F98">
              <w:rPr>
                <w:rFonts w:ascii="Times New Roman" w:eastAsia="Times New Roman" w:hAnsi="Times New Roman"/>
                <w:bCs/>
                <w:i/>
                <w:sz w:val="18"/>
                <w:szCs w:val="18"/>
                <w:lang w:eastAsia="tr-TR"/>
              </w:rPr>
              <w:t xml:space="preserve">[Scopolia </w:t>
            </w:r>
            <w:r w:rsidRPr="00162F98">
              <w:rPr>
                <w:rFonts w:ascii="Times New Roman" w:eastAsia="Times New Roman" w:hAnsi="Times New Roman"/>
                <w:bCs/>
                <w:i/>
                <w:sz w:val="18"/>
                <w:szCs w:val="18"/>
              </w:rPr>
              <w:t xml:space="preserve">carniolica </w:t>
            </w:r>
            <w:r w:rsidRPr="00162F98">
              <w:rPr>
                <w:rFonts w:ascii="Times New Roman" w:eastAsia="Times New Roman" w:hAnsi="Times New Roman"/>
                <w:bCs/>
                <w:sz w:val="18"/>
                <w:szCs w:val="18"/>
              </w:rPr>
              <w:t>(Jacq.)</w:t>
            </w:r>
            <w:r>
              <w:rPr>
                <w:rFonts w:ascii="Times New Roman" w:eastAsia="Times New Roman" w:hAnsi="Times New Roman"/>
                <w:bCs/>
                <w:sz w:val="18"/>
                <w:szCs w:val="18"/>
              </w:rPr>
              <w:t xml:space="preserve"> </w:t>
            </w:r>
            <w:r w:rsidRPr="00162F98">
              <w:rPr>
                <w:rFonts w:ascii="Times New Roman" w:eastAsia="Times New Roman" w:hAnsi="Times New Roman"/>
                <w:bCs/>
                <w:sz w:val="18"/>
                <w:szCs w:val="18"/>
              </w:rPr>
              <w:t>Kuntze</w:t>
            </w:r>
            <w:r w:rsidRPr="00162F98">
              <w:rPr>
                <w:rFonts w:ascii="Times New Roman" w:eastAsia="Times New Roman" w:hAnsi="Times New Roman"/>
                <w:bCs/>
                <w:i/>
                <w:sz w:val="18"/>
                <w:szCs w:val="18"/>
                <w:lang w:eastAsia="tr-TR"/>
              </w:rPr>
              <w:t>]</w:t>
            </w:r>
          </w:p>
        </w:tc>
        <w:tc>
          <w:tcPr>
            <w:tcW w:w="1417" w:type="dxa"/>
            <w:vMerge w:val="restart"/>
            <w:vAlign w:val="center"/>
          </w:tcPr>
          <w:p w14:paraId="3D7B161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Skopoliya</w:t>
            </w:r>
          </w:p>
        </w:tc>
        <w:tc>
          <w:tcPr>
            <w:tcW w:w="1418" w:type="dxa"/>
            <w:vMerge w:val="restart"/>
            <w:vAlign w:val="center"/>
          </w:tcPr>
          <w:p w14:paraId="360B735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highlight w:val="yellow"/>
                <w:lang w:eastAsia="tr-TR"/>
              </w:rPr>
            </w:pPr>
            <w:r w:rsidRPr="00162F98">
              <w:rPr>
                <w:rFonts w:ascii="Times New Roman" w:eastAsia="Times New Roman" w:hAnsi="Times New Roman"/>
                <w:bCs/>
                <w:sz w:val="18"/>
                <w:szCs w:val="18"/>
                <w:lang w:eastAsia="tr-TR"/>
              </w:rPr>
              <w:t>Scopolia</w:t>
            </w:r>
          </w:p>
        </w:tc>
        <w:tc>
          <w:tcPr>
            <w:tcW w:w="1843" w:type="dxa"/>
            <w:gridSpan w:val="2"/>
            <w:vAlign w:val="center"/>
          </w:tcPr>
          <w:p w14:paraId="70544AD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6CC7CE1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483ABE0C"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10999CEB"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46A0D494" w14:textId="77777777" w:rsidTr="0054110F">
        <w:trPr>
          <w:gridAfter w:val="2"/>
          <w:wAfter w:w="3543" w:type="dxa"/>
          <w:cantSplit/>
          <w:trHeight w:val="340"/>
        </w:trPr>
        <w:tc>
          <w:tcPr>
            <w:tcW w:w="675" w:type="dxa"/>
            <w:vMerge/>
            <w:vAlign w:val="center"/>
          </w:tcPr>
          <w:p w14:paraId="6B8F063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8EE874E"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21C9AA0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508BCD11"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1E46E3D0"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209E65D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77B61404"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1F2AC3A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6C5079C" w14:textId="77777777" w:rsidTr="0054110F">
        <w:trPr>
          <w:gridAfter w:val="2"/>
          <w:wAfter w:w="3543" w:type="dxa"/>
          <w:cantSplit/>
          <w:trHeight w:val="779"/>
        </w:trPr>
        <w:tc>
          <w:tcPr>
            <w:tcW w:w="675" w:type="dxa"/>
            <w:vAlign w:val="center"/>
          </w:tcPr>
          <w:p w14:paraId="230815B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8361986"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Secale cornutum</w:t>
            </w:r>
            <w:r w:rsidRPr="00162F98">
              <w:rPr>
                <w:rStyle w:val="DipnotBavurusu"/>
                <w:rFonts w:ascii="Times New Roman" w:eastAsia="Times New Roman" w:hAnsi="Times New Roman"/>
                <w:b/>
                <w:bCs/>
                <w:sz w:val="18"/>
                <w:szCs w:val="18"/>
                <w:lang w:eastAsia="tr-TR"/>
              </w:rPr>
              <w:footnoteReference w:id="40"/>
            </w:r>
            <w:r>
              <w:rPr>
                <w:rFonts w:ascii="Times New Roman" w:eastAsia="Times New Roman" w:hAnsi="Times New Roman"/>
                <w:b/>
                <w:bCs/>
                <w:i/>
                <w:sz w:val="18"/>
                <w:szCs w:val="18"/>
                <w:lang w:eastAsia="tr-TR"/>
              </w:rPr>
              <w:t xml:space="preserve"> </w:t>
            </w:r>
          </w:p>
        </w:tc>
        <w:tc>
          <w:tcPr>
            <w:tcW w:w="1417" w:type="dxa"/>
            <w:vAlign w:val="center"/>
          </w:tcPr>
          <w:p w14:paraId="1E7DEFD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w:t>
            </w:r>
          </w:p>
        </w:tc>
        <w:tc>
          <w:tcPr>
            <w:tcW w:w="1418" w:type="dxa"/>
            <w:vAlign w:val="center"/>
          </w:tcPr>
          <w:p w14:paraId="6065D90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w:t>
            </w:r>
          </w:p>
        </w:tc>
        <w:tc>
          <w:tcPr>
            <w:tcW w:w="1843" w:type="dxa"/>
            <w:gridSpan w:val="2"/>
            <w:vAlign w:val="center"/>
          </w:tcPr>
          <w:p w14:paraId="3E42B80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Sklerot (çavdar mahmuzu)</w:t>
            </w:r>
            <w:r>
              <w:rPr>
                <w:rFonts w:ascii="Times New Roman" w:eastAsia="Times New Roman" w:hAnsi="Times New Roman"/>
                <w:bCs/>
                <w:sz w:val="18"/>
                <w:szCs w:val="18"/>
                <w:lang w:eastAsia="tr-TR"/>
              </w:rPr>
              <w:t xml:space="preserve"> </w:t>
            </w:r>
          </w:p>
        </w:tc>
        <w:tc>
          <w:tcPr>
            <w:tcW w:w="1701" w:type="dxa"/>
            <w:vAlign w:val="center"/>
          </w:tcPr>
          <w:p w14:paraId="209BCFD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Ergot [secale cornutum]</w:t>
            </w:r>
          </w:p>
        </w:tc>
        <w:tc>
          <w:tcPr>
            <w:tcW w:w="1135" w:type="dxa"/>
            <w:gridSpan w:val="2"/>
            <w:vAlign w:val="center"/>
          </w:tcPr>
          <w:p w14:paraId="14826F3D"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6AF226B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5100BC1" w14:textId="77777777" w:rsidTr="0054110F">
        <w:trPr>
          <w:gridAfter w:val="2"/>
          <w:wAfter w:w="3543" w:type="dxa"/>
          <w:cantSplit/>
          <w:trHeight w:val="340"/>
        </w:trPr>
        <w:tc>
          <w:tcPr>
            <w:tcW w:w="675" w:type="dxa"/>
            <w:vMerge w:val="restart"/>
            <w:vAlign w:val="center"/>
          </w:tcPr>
          <w:p w14:paraId="2FC1DBB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3B15DDFB"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highlight w:val="cyan"/>
                <w:lang w:eastAsia="tr-TR"/>
              </w:rPr>
            </w:pPr>
            <w:r w:rsidRPr="00162F98">
              <w:rPr>
                <w:rFonts w:ascii="Times New Roman" w:eastAsia="Times New Roman" w:hAnsi="Times New Roman"/>
                <w:b/>
                <w:bCs/>
                <w:i/>
                <w:sz w:val="18"/>
                <w:szCs w:val="18"/>
                <w:lang w:eastAsia="tr-TR"/>
              </w:rPr>
              <w:t xml:space="preserve">Senecio </w:t>
            </w:r>
            <w:r w:rsidRPr="00162F98">
              <w:rPr>
                <w:rFonts w:ascii="Times New Roman" w:eastAsia="Times New Roman" w:hAnsi="Times New Roman"/>
                <w:b/>
                <w:bCs/>
                <w:sz w:val="18"/>
                <w:szCs w:val="18"/>
                <w:lang w:eastAsia="tr-TR"/>
              </w:rPr>
              <w:t>sp.</w:t>
            </w:r>
          </w:p>
        </w:tc>
        <w:tc>
          <w:tcPr>
            <w:tcW w:w="1417" w:type="dxa"/>
            <w:vMerge w:val="restart"/>
            <w:vAlign w:val="center"/>
          </w:tcPr>
          <w:p w14:paraId="50F1C75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 xml:space="preserve">Senekiyo, </w:t>
            </w:r>
            <w:r>
              <w:rPr>
                <w:rFonts w:ascii="Times New Roman" w:eastAsia="Times New Roman" w:hAnsi="Times New Roman"/>
                <w:bCs/>
                <w:sz w:val="18"/>
                <w:szCs w:val="18"/>
                <w:lang w:eastAsia="tr-TR"/>
              </w:rPr>
              <w:t xml:space="preserve">            </w:t>
            </w:r>
            <w:r w:rsidRPr="00162F98">
              <w:rPr>
                <w:rFonts w:ascii="Times New Roman" w:eastAsia="Times New Roman" w:hAnsi="Times New Roman"/>
                <w:bCs/>
                <w:sz w:val="18"/>
                <w:szCs w:val="18"/>
                <w:lang w:eastAsia="tr-TR"/>
              </w:rPr>
              <w:t>Tilki</w:t>
            </w:r>
            <w:r>
              <w:rPr>
                <w:rFonts w:ascii="Times New Roman" w:eastAsia="Times New Roman" w:hAnsi="Times New Roman"/>
                <w:bCs/>
                <w:sz w:val="18"/>
                <w:szCs w:val="18"/>
                <w:lang w:eastAsia="tr-TR"/>
              </w:rPr>
              <w:t xml:space="preserve"> </w:t>
            </w:r>
            <w:r w:rsidRPr="00162F98">
              <w:rPr>
                <w:rFonts w:ascii="Times New Roman" w:eastAsia="Times New Roman" w:hAnsi="Times New Roman"/>
                <w:bCs/>
                <w:sz w:val="18"/>
                <w:szCs w:val="18"/>
                <w:lang w:eastAsia="tr-TR"/>
              </w:rPr>
              <w:t>üzümü</w:t>
            </w:r>
          </w:p>
        </w:tc>
        <w:tc>
          <w:tcPr>
            <w:tcW w:w="1418" w:type="dxa"/>
            <w:vMerge w:val="restart"/>
            <w:vAlign w:val="center"/>
          </w:tcPr>
          <w:p w14:paraId="667A2B2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w:t>
            </w:r>
          </w:p>
        </w:tc>
        <w:tc>
          <w:tcPr>
            <w:tcW w:w="1843" w:type="dxa"/>
            <w:gridSpan w:val="2"/>
            <w:vAlign w:val="center"/>
          </w:tcPr>
          <w:p w14:paraId="77D748D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19135F9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1746EFE9"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176E7F2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43A21B3" w14:textId="77777777" w:rsidTr="0054110F">
        <w:trPr>
          <w:gridAfter w:val="2"/>
          <w:wAfter w:w="3543" w:type="dxa"/>
          <w:cantSplit/>
          <w:trHeight w:val="340"/>
        </w:trPr>
        <w:tc>
          <w:tcPr>
            <w:tcW w:w="675" w:type="dxa"/>
            <w:vMerge/>
            <w:vAlign w:val="center"/>
          </w:tcPr>
          <w:p w14:paraId="539F9AC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2D013F20"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23DF740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4E72523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12C8A12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35DB569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3A94ED1D"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tcPr>
          <w:p w14:paraId="7E5955B6"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0189EE2B" w14:textId="77777777" w:rsidTr="0054110F">
        <w:trPr>
          <w:gridAfter w:val="2"/>
          <w:wAfter w:w="3543" w:type="dxa"/>
          <w:cantSplit/>
          <w:trHeight w:val="340"/>
        </w:trPr>
        <w:tc>
          <w:tcPr>
            <w:tcW w:w="675" w:type="dxa"/>
            <w:vAlign w:val="center"/>
          </w:tcPr>
          <w:p w14:paraId="052BB02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811F074" w14:textId="77777777" w:rsidR="00B84BCA" w:rsidRPr="000514E0" w:rsidRDefault="00B84BCA" w:rsidP="00B84BCA">
            <w:pPr>
              <w:spacing w:before="60" w:after="60" w:line="240" w:lineRule="auto"/>
              <w:rPr>
                <w:rFonts w:ascii="Times New Roman" w:hAnsi="Times New Roman"/>
                <w:b/>
                <w:sz w:val="18"/>
                <w:szCs w:val="18"/>
              </w:rPr>
            </w:pPr>
            <w:r w:rsidRPr="000514E0">
              <w:rPr>
                <w:rFonts w:ascii="Times New Roman" w:hAnsi="Times New Roman"/>
                <w:b/>
                <w:i/>
                <w:sz w:val="18"/>
                <w:szCs w:val="18"/>
              </w:rPr>
              <w:t>Serenoa repens</w:t>
            </w:r>
            <w:r w:rsidRPr="000514E0">
              <w:rPr>
                <w:rFonts w:ascii="Times New Roman" w:hAnsi="Times New Roman"/>
                <w:b/>
                <w:sz w:val="18"/>
                <w:szCs w:val="18"/>
              </w:rPr>
              <w:t xml:space="preserve"> (W.Bartram) Small</w:t>
            </w:r>
          </w:p>
          <w:p w14:paraId="634290FE" w14:textId="77777777" w:rsidR="00B84BCA" w:rsidRPr="000514E0" w:rsidRDefault="00B84BCA" w:rsidP="00B84BCA">
            <w:pPr>
              <w:spacing w:before="60" w:after="60" w:line="240" w:lineRule="auto"/>
              <w:rPr>
                <w:rFonts w:ascii="Times New Roman" w:hAnsi="Times New Roman"/>
                <w:b/>
                <w:sz w:val="18"/>
                <w:szCs w:val="18"/>
              </w:rPr>
            </w:pPr>
            <w:r w:rsidRPr="000514E0">
              <w:rPr>
                <w:rFonts w:ascii="Times New Roman" w:eastAsia="Times New Roman" w:hAnsi="Times New Roman"/>
                <w:bCs/>
                <w:i/>
                <w:sz w:val="18"/>
                <w:szCs w:val="18"/>
                <w:lang w:eastAsia="tr-TR"/>
              </w:rPr>
              <w:t>[</w:t>
            </w:r>
            <w:r w:rsidRPr="000514E0">
              <w:rPr>
                <w:rFonts w:ascii="Times New Roman" w:hAnsi="Times New Roman"/>
                <w:i/>
                <w:sz w:val="18"/>
                <w:szCs w:val="18"/>
              </w:rPr>
              <w:t>Corypha repens</w:t>
            </w:r>
            <w:r w:rsidRPr="000514E0">
              <w:rPr>
                <w:rFonts w:ascii="Times New Roman" w:hAnsi="Times New Roman"/>
                <w:sz w:val="18"/>
                <w:szCs w:val="18"/>
              </w:rPr>
              <w:t xml:space="preserve"> W.Bartram</w:t>
            </w:r>
            <w:r w:rsidRPr="000514E0">
              <w:rPr>
                <w:rFonts w:ascii="Times New Roman" w:eastAsia="Times New Roman" w:hAnsi="Times New Roman"/>
                <w:bCs/>
                <w:i/>
                <w:sz w:val="18"/>
                <w:szCs w:val="18"/>
                <w:lang w:eastAsia="tr-TR"/>
              </w:rPr>
              <w:t>]</w:t>
            </w:r>
          </w:p>
        </w:tc>
        <w:tc>
          <w:tcPr>
            <w:tcW w:w="1417" w:type="dxa"/>
            <w:vAlign w:val="center"/>
          </w:tcPr>
          <w:p w14:paraId="0BC14E0C"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Cüce palmiye, Serenoa</w:t>
            </w:r>
          </w:p>
        </w:tc>
        <w:tc>
          <w:tcPr>
            <w:tcW w:w="1418" w:type="dxa"/>
            <w:vAlign w:val="center"/>
          </w:tcPr>
          <w:p w14:paraId="11DBD9CF"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Saw palmetto, Dwarf palm</w:t>
            </w:r>
          </w:p>
        </w:tc>
        <w:tc>
          <w:tcPr>
            <w:tcW w:w="1843" w:type="dxa"/>
            <w:gridSpan w:val="2"/>
            <w:vAlign w:val="center"/>
          </w:tcPr>
          <w:p w14:paraId="3A3F9D8F"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Meyve</w:t>
            </w:r>
          </w:p>
        </w:tc>
        <w:tc>
          <w:tcPr>
            <w:tcW w:w="1701" w:type="dxa"/>
            <w:vAlign w:val="center"/>
          </w:tcPr>
          <w:p w14:paraId="358C5C1A"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Fruit [fructus]</w:t>
            </w:r>
          </w:p>
        </w:tc>
        <w:tc>
          <w:tcPr>
            <w:tcW w:w="1135" w:type="dxa"/>
            <w:gridSpan w:val="2"/>
            <w:vAlign w:val="center"/>
          </w:tcPr>
          <w:p w14:paraId="64B63386" w14:textId="77777777" w:rsidR="00B84BCA" w:rsidRPr="000514E0" w:rsidRDefault="00B84BCA" w:rsidP="00B84BCA">
            <w:pPr>
              <w:spacing w:before="60" w:after="60" w:line="240" w:lineRule="auto"/>
              <w:jc w:val="center"/>
              <w:rPr>
                <w:rFonts w:ascii="Times New Roman" w:hAnsi="Times New Roman"/>
                <w:sz w:val="18"/>
                <w:szCs w:val="18"/>
              </w:rPr>
            </w:pPr>
            <w:r w:rsidRPr="000514E0">
              <w:rPr>
                <w:rFonts w:ascii="Times New Roman" w:hAnsi="Times New Roman"/>
                <w:sz w:val="18"/>
                <w:szCs w:val="18"/>
              </w:rPr>
              <w:t>P</w:t>
            </w:r>
          </w:p>
        </w:tc>
        <w:tc>
          <w:tcPr>
            <w:tcW w:w="3543" w:type="dxa"/>
            <w:gridSpan w:val="2"/>
          </w:tcPr>
          <w:p w14:paraId="3CE392F7" w14:textId="77777777" w:rsidR="00B84BCA" w:rsidRPr="00417B16" w:rsidRDefault="00B84BCA" w:rsidP="00B84BCA">
            <w:pPr>
              <w:spacing w:before="60" w:after="60" w:line="240" w:lineRule="auto"/>
              <w:rPr>
                <w:rFonts w:ascii="Times New Roman" w:hAnsi="Times New Roman"/>
                <w:sz w:val="18"/>
                <w:szCs w:val="18"/>
              </w:rPr>
            </w:pPr>
          </w:p>
        </w:tc>
      </w:tr>
      <w:tr w:rsidR="00B84BCA" w:rsidRPr="00162F98" w14:paraId="5081C9B1" w14:textId="77777777" w:rsidTr="0054110F">
        <w:trPr>
          <w:gridAfter w:val="2"/>
          <w:wAfter w:w="3543" w:type="dxa"/>
          <w:cantSplit/>
          <w:trHeight w:val="340"/>
        </w:trPr>
        <w:tc>
          <w:tcPr>
            <w:tcW w:w="675" w:type="dxa"/>
            <w:vAlign w:val="center"/>
          </w:tcPr>
          <w:p w14:paraId="2382925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3348EE2" w14:textId="77777777" w:rsidR="00B84BCA" w:rsidRPr="000514E0" w:rsidRDefault="00B84BCA" w:rsidP="00B84BCA">
            <w:pPr>
              <w:spacing w:before="60" w:after="60" w:line="240" w:lineRule="auto"/>
              <w:rPr>
                <w:rFonts w:ascii="Times New Roman" w:hAnsi="Times New Roman"/>
                <w:b/>
                <w:sz w:val="18"/>
                <w:szCs w:val="18"/>
              </w:rPr>
            </w:pPr>
            <w:r w:rsidRPr="000514E0">
              <w:rPr>
                <w:rFonts w:ascii="Times New Roman" w:hAnsi="Times New Roman"/>
                <w:b/>
                <w:i/>
                <w:sz w:val="18"/>
                <w:szCs w:val="18"/>
              </w:rPr>
              <w:t xml:space="preserve">Sesamum indicum </w:t>
            </w:r>
            <w:r w:rsidRPr="000514E0">
              <w:rPr>
                <w:rFonts w:ascii="Times New Roman" w:hAnsi="Times New Roman"/>
                <w:b/>
                <w:sz w:val="18"/>
                <w:szCs w:val="18"/>
              </w:rPr>
              <w:t>L.</w:t>
            </w:r>
          </w:p>
          <w:p w14:paraId="725A6ECB" w14:textId="77777777" w:rsidR="00B84BCA" w:rsidRPr="000514E0" w:rsidRDefault="00B84BCA" w:rsidP="00B84BCA">
            <w:pPr>
              <w:spacing w:before="60" w:after="60" w:line="240" w:lineRule="auto"/>
              <w:rPr>
                <w:rFonts w:ascii="Times New Roman" w:hAnsi="Times New Roman"/>
                <w:i/>
                <w:sz w:val="18"/>
                <w:szCs w:val="18"/>
              </w:rPr>
            </w:pPr>
            <w:r w:rsidRPr="000514E0">
              <w:rPr>
                <w:rFonts w:ascii="Times New Roman" w:hAnsi="Times New Roman"/>
                <w:i/>
                <w:sz w:val="18"/>
                <w:szCs w:val="18"/>
              </w:rPr>
              <w:t xml:space="preserve">[Sesamum oleiferum </w:t>
            </w:r>
            <w:r w:rsidRPr="000514E0">
              <w:rPr>
                <w:rFonts w:ascii="Times New Roman" w:hAnsi="Times New Roman"/>
                <w:sz w:val="18"/>
                <w:szCs w:val="18"/>
              </w:rPr>
              <w:t>Sm.</w:t>
            </w:r>
            <w:r w:rsidRPr="000514E0">
              <w:rPr>
                <w:rFonts w:ascii="Times New Roman" w:hAnsi="Times New Roman"/>
                <w:i/>
                <w:sz w:val="18"/>
                <w:szCs w:val="18"/>
              </w:rPr>
              <w:t xml:space="preserve">, Volkameria orientalis </w:t>
            </w:r>
            <w:r w:rsidRPr="000514E0">
              <w:rPr>
                <w:rFonts w:ascii="Times New Roman" w:hAnsi="Times New Roman"/>
                <w:sz w:val="18"/>
                <w:szCs w:val="18"/>
              </w:rPr>
              <w:t>(l.) Kuntze</w:t>
            </w:r>
            <w:r w:rsidRPr="000514E0">
              <w:rPr>
                <w:rFonts w:ascii="Times New Roman" w:hAnsi="Times New Roman"/>
                <w:i/>
                <w:sz w:val="18"/>
                <w:szCs w:val="18"/>
              </w:rPr>
              <w:t>]</w:t>
            </w:r>
          </w:p>
        </w:tc>
        <w:tc>
          <w:tcPr>
            <w:tcW w:w="1417" w:type="dxa"/>
            <w:vAlign w:val="center"/>
          </w:tcPr>
          <w:p w14:paraId="12595F7B"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Susam</w:t>
            </w:r>
          </w:p>
        </w:tc>
        <w:tc>
          <w:tcPr>
            <w:tcW w:w="1418" w:type="dxa"/>
            <w:vAlign w:val="center"/>
          </w:tcPr>
          <w:p w14:paraId="09B09D5F"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Sesame</w:t>
            </w:r>
          </w:p>
        </w:tc>
        <w:tc>
          <w:tcPr>
            <w:tcW w:w="1843" w:type="dxa"/>
            <w:gridSpan w:val="2"/>
            <w:vAlign w:val="center"/>
          </w:tcPr>
          <w:p w14:paraId="5791F504"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eastAsia="Times New Roman" w:hAnsi="Times New Roman"/>
                <w:bCs/>
                <w:sz w:val="18"/>
                <w:szCs w:val="18"/>
                <w:lang w:eastAsia="tr-TR"/>
              </w:rPr>
              <w:t>Tohum kısmından elde edilen sıvı sabit yağ</w:t>
            </w:r>
          </w:p>
        </w:tc>
        <w:tc>
          <w:tcPr>
            <w:tcW w:w="1701" w:type="dxa"/>
            <w:vAlign w:val="center"/>
          </w:tcPr>
          <w:p w14:paraId="15717A70"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Fixed oil</w:t>
            </w:r>
          </w:p>
        </w:tc>
        <w:tc>
          <w:tcPr>
            <w:tcW w:w="1135" w:type="dxa"/>
            <w:gridSpan w:val="2"/>
            <w:vAlign w:val="center"/>
          </w:tcPr>
          <w:p w14:paraId="3D72E850" w14:textId="77777777" w:rsidR="00B84BCA" w:rsidRPr="000514E0" w:rsidRDefault="00B84BCA" w:rsidP="00B84BCA">
            <w:pPr>
              <w:spacing w:before="60" w:after="60" w:line="240" w:lineRule="auto"/>
              <w:jc w:val="center"/>
              <w:rPr>
                <w:rFonts w:ascii="Times New Roman" w:hAnsi="Times New Roman"/>
                <w:sz w:val="18"/>
                <w:szCs w:val="18"/>
              </w:rPr>
            </w:pPr>
            <w:r w:rsidRPr="000514E0">
              <w:rPr>
                <w:rFonts w:ascii="Times New Roman" w:hAnsi="Times New Roman"/>
                <w:sz w:val="18"/>
                <w:szCs w:val="18"/>
              </w:rPr>
              <w:t>P</w:t>
            </w:r>
          </w:p>
        </w:tc>
        <w:tc>
          <w:tcPr>
            <w:tcW w:w="3543" w:type="dxa"/>
            <w:gridSpan w:val="2"/>
            <w:vAlign w:val="center"/>
          </w:tcPr>
          <w:p w14:paraId="7C4725CB"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785CE50" w14:textId="77777777" w:rsidTr="0054110F">
        <w:trPr>
          <w:gridAfter w:val="2"/>
          <w:wAfter w:w="3543" w:type="dxa"/>
          <w:cantSplit/>
          <w:trHeight w:val="340"/>
        </w:trPr>
        <w:tc>
          <w:tcPr>
            <w:tcW w:w="675" w:type="dxa"/>
            <w:vMerge w:val="restart"/>
            <w:vAlign w:val="center"/>
          </w:tcPr>
          <w:p w14:paraId="1E23695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F8CE082"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hAnsi="Times New Roman"/>
                <w:b/>
                <w:i/>
                <w:sz w:val="18"/>
                <w:szCs w:val="18"/>
              </w:rPr>
              <w:t>Silybum marianum</w:t>
            </w:r>
            <w:r w:rsidRPr="00417B16">
              <w:rPr>
                <w:rFonts w:ascii="Times New Roman" w:hAnsi="Times New Roman"/>
                <w:b/>
                <w:sz w:val="18"/>
                <w:szCs w:val="18"/>
              </w:rPr>
              <w:t xml:space="preserve"> (L.) Gaertn.</w:t>
            </w:r>
          </w:p>
          <w:p w14:paraId="6A8DB404"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eastAsia="Times New Roman" w:hAnsi="Times New Roman"/>
                <w:bCs/>
                <w:i/>
                <w:sz w:val="18"/>
                <w:szCs w:val="18"/>
                <w:lang w:eastAsia="tr-TR"/>
              </w:rPr>
              <w:t>[</w:t>
            </w:r>
            <w:r w:rsidRPr="00417B16">
              <w:rPr>
                <w:rFonts w:ascii="Times New Roman" w:hAnsi="Times New Roman"/>
                <w:i/>
                <w:sz w:val="18"/>
                <w:szCs w:val="18"/>
              </w:rPr>
              <w:t xml:space="preserve">Carduus lactifolius </w:t>
            </w:r>
            <w:r w:rsidRPr="00417B16">
              <w:rPr>
                <w:rFonts w:ascii="Times New Roman" w:hAnsi="Times New Roman"/>
                <w:sz w:val="18"/>
                <w:szCs w:val="18"/>
              </w:rPr>
              <w:t>Stokes</w:t>
            </w:r>
            <w:r w:rsidRPr="00417B16">
              <w:rPr>
                <w:rFonts w:ascii="Times New Roman" w:eastAsia="Times New Roman" w:hAnsi="Times New Roman"/>
                <w:bCs/>
                <w:i/>
                <w:sz w:val="18"/>
                <w:szCs w:val="18"/>
                <w:lang w:eastAsia="tr-TR"/>
              </w:rPr>
              <w:t>]</w:t>
            </w:r>
          </w:p>
        </w:tc>
        <w:tc>
          <w:tcPr>
            <w:tcW w:w="1417" w:type="dxa"/>
            <w:vMerge w:val="restart"/>
            <w:vAlign w:val="center"/>
          </w:tcPr>
          <w:p w14:paraId="593FE0A8"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Meryem ana dikeni, Devedikeni</w:t>
            </w:r>
          </w:p>
        </w:tc>
        <w:tc>
          <w:tcPr>
            <w:tcW w:w="1418" w:type="dxa"/>
            <w:vMerge w:val="restart"/>
            <w:vAlign w:val="center"/>
          </w:tcPr>
          <w:p w14:paraId="029A79C2"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Milk thistle</w:t>
            </w:r>
          </w:p>
        </w:tc>
        <w:tc>
          <w:tcPr>
            <w:tcW w:w="1843" w:type="dxa"/>
            <w:gridSpan w:val="2"/>
            <w:vAlign w:val="center"/>
          </w:tcPr>
          <w:p w14:paraId="7B3DAA17"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 xml:space="preserve">Meyve </w:t>
            </w:r>
          </w:p>
        </w:tc>
        <w:tc>
          <w:tcPr>
            <w:tcW w:w="1701" w:type="dxa"/>
            <w:vAlign w:val="center"/>
          </w:tcPr>
          <w:p w14:paraId="07B3316B"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Fruit [fructus]</w:t>
            </w:r>
          </w:p>
        </w:tc>
        <w:tc>
          <w:tcPr>
            <w:tcW w:w="1135" w:type="dxa"/>
            <w:gridSpan w:val="2"/>
            <w:vAlign w:val="center"/>
          </w:tcPr>
          <w:p w14:paraId="007B800F"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1CEC7D0B"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4AD4861" w14:textId="77777777" w:rsidTr="0054110F">
        <w:trPr>
          <w:gridAfter w:val="2"/>
          <w:wAfter w:w="3543" w:type="dxa"/>
          <w:cantSplit/>
          <w:trHeight w:val="340"/>
        </w:trPr>
        <w:tc>
          <w:tcPr>
            <w:tcW w:w="675" w:type="dxa"/>
            <w:vMerge/>
            <w:vAlign w:val="center"/>
          </w:tcPr>
          <w:p w14:paraId="2348A4B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4E329B7" w14:textId="77777777" w:rsidR="00B84BCA" w:rsidRPr="00417B16" w:rsidRDefault="00B84BCA" w:rsidP="00B84BCA">
            <w:pPr>
              <w:spacing w:before="60" w:after="60" w:line="240" w:lineRule="auto"/>
              <w:rPr>
                <w:rFonts w:ascii="Times New Roman" w:hAnsi="Times New Roman"/>
                <w:b/>
                <w:i/>
                <w:sz w:val="18"/>
                <w:szCs w:val="18"/>
              </w:rPr>
            </w:pPr>
          </w:p>
        </w:tc>
        <w:tc>
          <w:tcPr>
            <w:tcW w:w="1417" w:type="dxa"/>
            <w:vMerge/>
            <w:vAlign w:val="center"/>
          </w:tcPr>
          <w:p w14:paraId="09C41E49" w14:textId="77777777" w:rsidR="00B84BCA" w:rsidRPr="00417B16" w:rsidRDefault="00B84BCA" w:rsidP="00B84BCA">
            <w:pPr>
              <w:spacing w:before="60" w:after="60" w:line="240" w:lineRule="auto"/>
              <w:rPr>
                <w:rFonts w:ascii="Times New Roman" w:hAnsi="Times New Roman"/>
                <w:sz w:val="18"/>
                <w:szCs w:val="18"/>
              </w:rPr>
            </w:pPr>
          </w:p>
        </w:tc>
        <w:tc>
          <w:tcPr>
            <w:tcW w:w="1418" w:type="dxa"/>
            <w:vMerge/>
            <w:vAlign w:val="center"/>
          </w:tcPr>
          <w:p w14:paraId="43CA90F7" w14:textId="77777777" w:rsidR="00B84BCA" w:rsidRPr="00417B16" w:rsidRDefault="00B84BCA" w:rsidP="00B84BCA">
            <w:pPr>
              <w:spacing w:before="60" w:after="60" w:line="240" w:lineRule="auto"/>
              <w:rPr>
                <w:rFonts w:ascii="Times New Roman" w:hAnsi="Times New Roman"/>
                <w:sz w:val="18"/>
                <w:szCs w:val="18"/>
              </w:rPr>
            </w:pPr>
          </w:p>
        </w:tc>
        <w:tc>
          <w:tcPr>
            <w:tcW w:w="1843" w:type="dxa"/>
            <w:gridSpan w:val="2"/>
            <w:vAlign w:val="center"/>
          </w:tcPr>
          <w:p w14:paraId="4D282148"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Tohum</w:t>
            </w:r>
          </w:p>
        </w:tc>
        <w:tc>
          <w:tcPr>
            <w:tcW w:w="1701" w:type="dxa"/>
            <w:vAlign w:val="center"/>
          </w:tcPr>
          <w:p w14:paraId="1791A0EC"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Seed [semen]</w:t>
            </w:r>
          </w:p>
        </w:tc>
        <w:tc>
          <w:tcPr>
            <w:tcW w:w="1135" w:type="dxa"/>
            <w:gridSpan w:val="2"/>
            <w:vAlign w:val="center"/>
          </w:tcPr>
          <w:p w14:paraId="48D74870"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0602CE34"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71A2A89" w14:textId="77777777" w:rsidTr="0054110F">
        <w:trPr>
          <w:gridAfter w:val="2"/>
          <w:wAfter w:w="3543" w:type="dxa"/>
          <w:cantSplit/>
          <w:trHeight w:val="340"/>
        </w:trPr>
        <w:tc>
          <w:tcPr>
            <w:tcW w:w="675" w:type="dxa"/>
            <w:vMerge/>
            <w:vAlign w:val="center"/>
          </w:tcPr>
          <w:p w14:paraId="76BE808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0555022D" w14:textId="77777777" w:rsidR="00B84BCA" w:rsidRPr="00417B16" w:rsidRDefault="00B84BCA" w:rsidP="00B84BCA">
            <w:pPr>
              <w:spacing w:before="60" w:after="60" w:line="240" w:lineRule="auto"/>
              <w:rPr>
                <w:rFonts w:ascii="Times New Roman" w:hAnsi="Times New Roman"/>
                <w:b/>
                <w:i/>
                <w:sz w:val="18"/>
                <w:szCs w:val="18"/>
              </w:rPr>
            </w:pPr>
          </w:p>
        </w:tc>
        <w:tc>
          <w:tcPr>
            <w:tcW w:w="1417" w:type="dxa"/>
            <w:vMerge/>
            <w:vAlign w:val="center"/>
          </w:tcPr>
          <w:p w14:paraId="29413112" w14:textId="77777777" w:rsidR="00B84BCA" w:rsidRPr="00417B16" w:rsidRDefault="00B84BCA" w:rsidP="00B84BCA">
            <w:pPr>
              <w:spacing w:before="60" w:after="60" w:line="240" w:lineRule="auto"/>
              <w:rPr>
                <w:rFonts w:ascii="Times New Roman" w:hAnsi="Times New Roman"/>
                <w:sz w:val="18"/>
                <w:szCs w:val="18"/>
              </w:rPr>
            </w:pPr>
          </w:p>
        </w:tc>
        <w:tc>
          <w:tcPr>
            <w:tcW w:w="1418" w:type="dxa"/>
            <w:vMerge/>
            <w:vAlign w:val="center"/>
          </w:tcPr>
          <w:p w14:paraId="45044645" w14:textId="77777777" w:rsidR="00B84BCA" w:rsidRPr="00417B16" w:rsidRDefault="00B84BCA" w:rsidP="00B84BCA">
            <w:pPr>
              <w:spacing w:before="60" w:after="60" w:line="240" w:lineRule="auto"/>
              <w:rPr>
                <w:rFonts w:ascii="Times New Roman" w:hAnsi="Times New Roman"/>
                <w:sz w:val="18"/>
                <w:szCs w:val="18"/>
              </w:rPr>
            </w:pPr>
          </w:p>
        </w:tc>
        <w:tc>
          <w:tcPr>
            <w:tcW w:w="1843" w:type="dxa"/>
            <w:gridSpan w:val="2"/>
            <w:vAlign w:val="center"/>
          </w:tcPr>
          <w:p w14:paraId="5008B0E3" w14:textId="77777777" w:rsidR="00B84BCA" w:rsidRPr="00417B16"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417B16">
              <w:rPr>
                <w:rFonts w:ascii="Times New Roman" w:eastAsia="Times New Roman" w:hAnsi="Times New Roman"/>
                <w:bCs/>
                <w:sz w:val="18"/>
                <w:szCs w:val="18"/>
                <w:lang w:eastAsia="tr-TR"/>
              </w:rPr>
              <w:t>Toprak üstü</w:t>
            </w:r>
          </w:p>
        </w:tc>
        <w:tc>
          <w:tcPr>
            <w:tcW w:w="1701" w:type="dxa"/>
            <w:vAlign w:val="center"/>
          </w:tcPr>
          <w:p w14:paraId="7876DCE9"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Herb [herba]</w:t>
            </w:r>
          </w:p>
        </w:tc>
        <w:tc>
          <w:tcPr>
            <w:tcW w:w="1135" w:type="dxa"/>
            <w:gridSpan w:val="2"/>
            <w:vAlign w:val="center"/>
          </w:tcPr>
          <w:p w14:paraId="0305DECB"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1340C6E0"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DECF94E" w14:textId="77777777" w:rsidTr="0054110F">
        <w:trPr>
          <w:gridAfter w:val="2"/>
          <w:wAfter w:w="3543" w:type="dxa"/>
          <w:cantSplit/>
          <w:trHeight w:val="340"/>
        </w:trPr>
        <w:tc>
          <w:tcPr>
            <w:tcW w:w="675" w:type="dxa"/>
            <w:vAlign w:val="center"/>
          </w:tcPr>
          <w:p w14:paraId="01DEAC3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681FA78" w14:textId="77777777" w:rsidR="00B84BCA" w:rsidRPr="000514E0" w:rsidRDefault="00B84BCA" w:rsidP="00B84BCA">
            <w:pPr>
              <w:spacing w:before="60" w:after="60" w:line="240" w:lineRule="auto"/>
              <w:rPr>
                <w:rFonts w:ascii="Times New Roman" w:eastAsia="Times New Roman" w:hAnsi="Times New Roman"/>
                <w:b/>
                <w:sz w:val="18"/>
                <w:szCs w:val="18"/>
                <w:lang w:eastAsia="tr-TR"/>
              </w:rPr>
            </w:pPr>
            <w:r w:rsidRPr="000514E0">
              <w:rPr>
                <w:rFonts w:ascii="Times New Roman" w:eastAsia="Times New Roman" w:hAnsi="Times New Roman"/>
                <w:b/>
                <w:i/>
                <w:sz w:val="18"/>
                <w:szCs w:val="18"/>
                <w:lang w:eastAsia="tr-TR"/>
              </w:rPr>
              <w:t>Sisymbrium officinale</w:t>
            </w:r>
            <w:r w:rsidRPr="000514E0">
              <w:rPr>
                <w:rFonts w:ascii="Times New Roman" w:eastAsia="Times New Roman" w:hAnsi="Times New Roman"/>
                <w:b/>
                <w:sz w:val="18"/>
                <w:szCs w:val="18"/>
                <w:lang w:eastAsia="tr-TR"/>
              </w:rPr>
              <w:t xml:space="preserve"> (L.) Scop.</w:t>
            </w:r>
          </w:p>
          <w:p w14:paraId="5372BFC9" w14:textId="77777777" w:rsidR="00B84BCA" w:rsidRPr="000514E0" w:rsidRDefault="00B84BCA" w:rsidP="00B84BCA">
            <w:pPr>
              <w:spacing w:before="60" w:after="60" w:line="240" w:lineRule="auto"/>
              <w:rPr>
                <w:rFonts w:ascii="Times New Roman" w:eastAsia="Times New Roman" w:hAnsi="Times New Roman"/>
                <w:b/>
                <w:i/>
                <w:sz w:val="18"/>
                <w:szCs w:val="18"/>
                <w:lang w:eastAsia="tr-TR"/>
              </w:rPr>
            </w:pPr>
            <w:r w:rsidRPr="000514E0">
              <w:rPr>
                <w:rFonts w:ascii="Times New Roman" w:eastAsia="Times New Roman" w:hAnsi="Times New Roman"/>
                <w:bCs/>
                <w:i/>
                <w:sz w:val="18"/>
                <w:szCs w:val="18"/>
                <w:lang w:eastAsia="tr-TR"/>
              </w:rPr>
              <w:t>[</w:t>
            </w:r>
            <w:r w:rsidRPr="000514E0">
              <w:rPr>
                <w:rFonts w:ascii="Times New Roman" w:hAnsi="Times New Roman"/>
                <w:i/>
                <w:sz w:val="18"/>
                <w:szCs w:val="18"/>
              </w:rPr>
              <w:t xml:space="preserve">Erysimum officinale </w:t>
            </w:r>
            <w:r w:rsidRPr="000514E0">
              <w:rPr>
                <w:rFonts w:ascii="Times New Roman" w:hAnsi="Times New Roman"/>
                <w:sz w:val="18"/>
                <w:szCs w:val="18"/>
              </w:rPr>
              <w:t>L.</w:t>
            </w:r>
            <w:r w:rsidRPr="000514E0">
              <w:rPr>
                <w:rFonts w:ascii="Times New Roman" w:eastAsia="Times New Roman" w:hAnsi="Times New Roman"/>
                <w:bCs/>
                <w:i/>
                <w:sz w:val="18"/>
                <w:szCs w:val="18"/>
                <w:lang w:eastAsia="tr-TR"/>
              </w:rPr>
              <w:t>]</w:t>
            </w:r>
          </w:p>
        </w:tc>
        <w:tc>
          <w:tcPr>
            <w:tcW w:w="1417" w:type="dxa"/>
            <w:vAlign w:val="center"/>
          </w:tcPr>
          <w:p w14:paraId="74346BF7" w14:textId="77777777" w:rsidR="00B84BCA" w:rsidRPr="000514E0" w:rsidRDefault="00B84BCA" w:rsidP="00B84BCA">
            <w:pPr>
              <w:spacing w:before="60" w:after="60" w:line="240" w:lineRule="auto"/>
              <w:rPr>
                <w:rFonts w:ascii="Times New Roman" w:eastAsia="Times New Roman" w:hAnsi="Times New Roman"/>
                <w:sz w:val="18"/>
                <w:szCs w:val="18"/>
                <w:lang w:eastAsia="tr-TR"/>
              </w:rPr>
            </w:pPr>
            <w:r w:rsidRPr="000514E0">
              <w:rPr>
                <w:rFonts w:ascii="Times New Roman" w:eastAsia="Times New Roman" w:hAnsi="Times New Roman"/>
                <w:sz w:val="18"/>
                <w:szCs w:val="18"/>
                <w:lang w:eastAsia="tr-TR"/>
              </w:rPr>
              <w:t>Bülbül otu, Çalgıcı otu</w:t>
            </w:r>
          </w:p>
        </w:tc>
        <w:tc>
          <w:tcPr>
            <w:tcW w:w="1418" w:type="dxa"/>
            <w:vAlign w:val="center"/>
          </w:tcPr>
          <w:p w14:paraId="1A1EDCCB"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Hedge mustard</w:t>
            </w:r>
          </w:p>
        </w:tc>
        <w:tc>
          <w:tcPr>
            <w:tcW w:w="1843" w:type="dxa"/>
            <w:gridSpan w:val="2"/>
            <w:vAlign w:val="center"/>
          </w:tcPr>
          <w:p w14:paraId="2D09072D" w14:textId="77777777" w:rsidR="00B84BCA" w:rsidRPr="000514E0" w:rsidRDefault="00B84BCA" w:rsidP="00B84BCA">
            <w:pPr>
              <w:spacing w:before="60" w:after="60" w:line="240" w:lineRule="auto"/>
              <w:rPr>
                <w:rFonts w:ascii="Times New Roman" w:eastAsia="Times New Roman" w:hAnsi="Times New Roman"/>
                <w:sz w:val="18"/>
                <w:szCs w:val="18"/>
                <w:lang w:eastAsia="tr-TR"/>
              </w:rPr>
            </w:pPr>
            <w:r w:rsidRPr="000514E0">
              <w:rPr>
                <w:rFonts w:ascii="Times New Roman" w:eastAsia="Times New Roman" w:hAnsi="Times New Roman"/>
                <w:sz w:val="18"/>
                <w:szCs w:val="18"/>
                <w:lang w:eastAsia="tr-TR"/>
              </w:rPr>
              <w:t>Toprak üstü</w:t>
            </w:r>
          </w:p>
        </w:tc>
        <w:tc>
          <w:tcPr>
            <w:tcW w:w="1701" w:type="dxa"/>
            <w:vAlign w:val="center"/>
          </w:tcPr>
          <w:p w14:paraId="4E65225D" w14:textId="77777777" w:rsidR="00B84BCA" w:rsidRPr="000514E0"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0514E0">
              <w:rPr>
                <w:rFonts w:ascii="Times New Roman" w:eastAsia="Times New Roman" w:hAnsi="Times New Roman"/>
                <w:bCs/>
                <w:sz w:val="18"/>
                <w:szCs w:val="18"/>
                <w:lang w:eastAsia="tr-TR"/>
              </w:rPr>
              <w:t>Herb [herba]</w:t>
            </w:r>
          </w:p>
        </w:tc>
        <w:tc>
          <w:tcPr>
            <w:tcW w:w="1135" w:type="dxa"/>
            <w:gridSpan w:val="2"/>
            <w:vAlign w:val="center"/>
          </w:tcPr>
          <w:p w14:paraId="18E41B89" w14:textId="77777777" w:rsidR="00B84BCA" w:rsidRPr="007C6441" w:rsidRDefault="00B84BCA" w:rsidP="00B84BCA">
            <w:pPr>
              <w:spacing w:before="60" w:after="60" w:line="240" w:lineRule="auto"/>
              <w:jc w:val="center"/>
              <w:rPr>
                <w:rFonts w:ascii="Times New Roman" w:hAnsi="Times New Roman"/>
                <w:sz w:val="18"/>
                <w:szCs w:val="18"/>
              </w:rPr>
            </w:pPr>
            <w:r w:rsidRPr="007C6441">
              <w:rPr>
                <w:rFonts w:ascii="Times New Roman" w:hAnsi="Times New Roman"/>
                <w:sz w:val="18"/>
                <w:szCs w:val="18"/>
              </w:rPr>
              <w:t>P</w:t>
            </w:r>
          </w:p>
        </w:tc>
        <w:tc>
          <w:tcPr>
            <w:tcW w:w="3543" w:type="dxa"/>
            <w:gridSpan w:val="2"/>
            <w:vAlign w:val="center"/>
          </w:tcPr>
          <w:p w14:paraId="020110C5" w14:textId="77777777" w:rsidR="00B84BCA" w:rsidRPr="007C6441" w:rsidRDefault="00B84BCA" w:rsidP="00B84BCA">
            <w:pPr>
              <w:spacing w:before="60" w:after="60" w:line="240" w:lineRule="auto"/>
              <w:jc w:val="both"/>
              <w:rPr>
                <w:rFonts w:ascii="Times New Roman" w:hAnsi="Times New Roman"/>
                <w:sz w:val="18"/>
                <w:szCs w:val="18"/>
              </w:rPr>
            </w:pPr>
            <w:r w:rsidRPr="007C6441">
              <w:rPr>
                <w:rFonts w:ascii="Times New Roman" w:eastAsia="Times New Roman" w:hAnsi="Times New Roman"/>
                <w:bCs/>
                <w:sz w:val="18"/>
                <w:szCs w:val="18"/>
                <w:lang w:eastAsia="tr-TR"/>
              </w:rPr>
              <w:t xml:space="preserve">Ürünlerin üzerinde </w:t>
            </w:r>
            <w:r w:rsidRPr="007C6441">
              <w:rPr>
                <w:rFonts w:ascii="Times New Roman" w:eastAsia="Times New Roman" w:hAnsi="Times New Roman"/>
                <w:bCs/>
                <w:i/>
                <w:sz w:val="18"/>
                <w:szCs w:val="18"/>
                <w:lang w:eastAsia="tr-TR"/>
              </w:rPr>
              <w:t>“6 yaş ve altı çocuklarda kullanılmamalıdır.”</w:t>
            </w:r>
            <w:r w:rsidRPr="007C6441">
              <w:rPr>
                <w:rFonts w:ascii="Times New Roman" w:eastAsia="Times New Roman" w:hAnsi="Times New Roman"/>
                <w:bCs/>
                <w:sz w:val="18"/>
                <w:szCs w:val="18"/>
                <w:lang w:eastAsia="tr-TR"/>
              </w:rPr>
              <w:t xml:space="preserve"> </w:t>
            </w:r>
            <w:r>
              <w:rPr>
                <w:rFonts w:ascii="Times New Roman" w:eastAsia="Times New Roman" w:hAnsi="Times New Roman"/>
                <w:bCs/>
                <w:sz w:val="18"/>
                <w:szCs w:val="18"/>
                <w:lang w:eastAsia="tr-TR"/>
              </w:rPr>
              <w:t xml:space="preserve"> </w:t>
            </w:r>
            <w:r w:rsidRPr="007C6441">
              <w:rPr>
                <w:rFonts w:ascii="Times New Roman" w:eastAsia="Times New Roman" w:hAnsi="Times New Roman"/>
                <w:bCs/>
                <w:sz w:val="18"/>
                <w:szCs w:val="18"/>
                <w:lang w:eastAsia="tr-TR"/>
              </w:rPr>
              <w:t>uyarısına yer verilmelidir.</w:t>
            </w:r>
          </w:p>
        </w:tc>
      </w:tr>
      <w:tr w:rsidR="00B84BCA" w:rsidRPr="00162F98" w14:paraId="6B819786" w14:textId="77777777" w:rsidTr="0054110F">
        <w:trPr>
          <w:gridAfter w:val="2"/>
          <w:wAfter w:w="3543" w:type="dxa"/>
          <w:cantSplit/>
          <w:trHeight w:val="340"/>
        </w:trPr>
        <w:tc>
          <w:tcPr>
            <w:tcW w:w="675" w:type="dxa"/>
            <w:vAlign w:val="center"/>
          </w:tcPr>
          <w:p w14:paraId="072517D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50FFF8D"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eastAsia="Times New Roman" w:hAnsi="Times New Roman"/>
                <w:b/>
                <w:i/>
                <w:sz w:val="18"/>
                <w:szCs w:val="18"/>
                <w:lang w:eastAsia="tr-TR"/>
              </w:rPr>
              <w:t xml:space="preserve">Smilax </w:t>
            </w:r>
            <w:r w:rsidRPr="00162F98">
              <w:rPr>
                <w:rFonts w:ascii="Times New Roman" w:eastAsia="Times New Roman" w:hAnsi="Times New Roman"/>
                <w:b/>
                <w:sz w:val="18"/>
                <w:szCs w:val="18"/>
                <w:lang w:eastAsia="tr-TR"/>
              </w:rPr>
              <w:t>sp.</w:t>
            </w:r>
          </w:p>
        </w:tc>
        <w:tc>
          <w:tcPr>
            <w:tcW w:w="1417" w:type="dxa"/>
            <w:vAlign w:val="center"/>
          </w:tcPr>
          <w:p w14:paraId="41CB8E67"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 xml:space="preserve">Saparna, Çöpçini </w:t>
            </w:r>
          </w:p>
        </w:tc>
        <w:tc>
          <w:tcPr>
            <w:tcW w:w="1418" w:type="dxa"/>
            <w:vAlign w:val="center"/>
          </w:tcPr>
          <w:p w14:paraId="3922D884"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Sarsaparilla</w:t>
            </w:r>
          </w:p>
        </w:tc>
        <w:tc>
          <w:tcPr>
            <w:tcW w:w="1843" w:type="dxa"/>
            <w:gridSpan w:val="2"/>
            <w:vAlign w:val="center"/>
          </w:tcPr>
          <w:p w14:paraId="08D9044B"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Kök</w:t>
            </w:r>
          </w:p>
        </w:tc>
        <w:tc>
          <w:tcPr>
            <w:tcW w:w="1701" w:type="dxa"/>
            <w:vAlign w:val="center"/>
          </w:tcPr>
          <w:p w14:paraId="0886578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24D8F5A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32546A5F" w14:textId="77777777" w:rsidR="00B84BCA" w:rsidRPr="00162F98" w:rsidRDefault="00B84BCA" w:rsidP="00B84BCA">
            <w:pPr>
              <w:spacing w:before="60" w:after="60" w:line="240" w:lineRule="auto"/>
              <w:jc w:val="center"/>
              <w:rPr>
                <w:rFonts w:ascii="Times New Roman" w:hAnsi="Times New Roman"/>
                <w:sz w:val="18"/>
                <w:szCs w:val="18"/>
              </w:rPr>
            </w:pPr>
          </w:p>
        </w:tc>
      </w:tr>
      <w:tr w:rsidR="00B84BCA" w:rsidRPr="00162F98" w14:paraId="38D70C51" w14:textId="77777777" w:rsidTr="0054110F">
        <w:trPr>
          <w:gridAfter w:val="2"/>
          <w:wAfter w:w="3543" w:type="dxa"/>
          <w:cantSplit/>
          <w:trHeight w:val="340"/>
        </w:trPr>
        <w:tc>
          <w:tcPr>
            <w:tcW w:w="675" w:type="dxa"/>
            <w:vMerge w:val="restart"/>
            <w:vAlign w:val="center"/>
          </w:tcPr>
          <w:p w14:paraId="659EE7C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1C2F10D1"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Solanum dulcamara</w:t>
            </w:r>
            <w:r w:rsidRPr="00162F98">
              <w:rPr>
                <w:rFonts w:ascii="Times New Roman" w:eastAsia="Times New Roman" w:hAnsi="Times New Roman"/>
                <w:b/>
                <w:bCs/>
                <w:sz w:val="18"/>
                <w:szCs w:val="18"/>
                <w:lang w:eastAsia="tr-TR"/>
              </w:rPr>
              <w:t xml:space="preserve"> L.</w:t>
            </w:r>
          </w:p>
        </w:tc>
        <w:tc>
          <w:tcPr>
            <w:tcW w:w="1417" w:type="dxa"/>
            <w:vMerge w:val="restart"/>
            <w:vAlign w:val="center"/>
          </w:tcPr>
          <w:p w14:paraId="54A4F2F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Yaban yasemini, Kır yasemini</w:t>
            </w:r>
          </w:p>
        </w:tc>
        <w:tc>
          <w:tcPr>
            <w:tcW w:w="1418" w:type="dxa"/>
            <w:vMerge w:val="restart"/>
            <w:vAlign w:val="center"/>
          </w:tcPr>
          <w:p w14:paraId="570B0F0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Woody nightshade, Dulcamara</w:t>
            </w:r>
          </w:p>
        </w:tc>
        <w:tc>
          <w:tcPr>
            <w:tcW w:w="1843" w:type="dxa"/>
            <w:gridSpan w:val="2"/>
            <w:vAlign w:val="center"/>
          </w:tcPr>
          <w:p w14:paraId="5E4B888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Meyve</w:t>
            </w:r>
          </w:p>
        </w:tc>
        <w:tc>
          <w:tcPr>
            <w:tcW w:w="1701" w:type="dxa"/>
            <w:vAlign w:val="center"/>
          </w:tcPr>
          <w:p w14:paraId="12C29EB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Fruit [fructus]</w:t>
            </w:r>
          </w:p>
        </w:tc>
        <w:tc>
          <w:tcPr>
            <w:tcW w:w="1135" w:type="dxa"/>
            <w:gridSpan w:val="2"/>
            <w:vAlign w:val="center"/>
          </w:tcPr>
          <w:p w14:paraId="4F4F478A"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2F78656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2557862" w14:textId="77777777" w:rsidTr="0054110F">
        <w:trPr>
          <w:gridAfter w:val="2"/>
          <w:wAfter w:w="3543" w:type="dxa"/>
          <w:cantSplit/>
          <w:trHeight w:val="340"/>
        </w:trPr>
        <w:tc>
          <w:tcPr>
            <w:tcW w:w="675" w:type="dxa"/>
            <w:vMerge/>
            <w:vAlign w:val="center"/>
          </w:tcPr>
          <w:p w14:paraId="2D00487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EE97457"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5D212FC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5D31EC9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5F4DF86D"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4D4067C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3ADB2D7E"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056D049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78FE29A" w14:textId="77777777" w:rsidTr="0054110F">
        <w:trPr>
          <w:gridAfter w:val="2"/>
          <w:wAfter w:w="3543" w:type="dxa"/>
          <w:cantSplit/>
          <w:trHeight w:val="340"/>
        </w:trPr>
        <w:tc>
          <w:tcPr>
            <w:tcW w:w="675" w:type="dxa"/>
            <w:vMerge w:val="restart"/>
            <w:vAlign w:val="center"/>
          </w:tcPr>
          <w:p w14:paraId="63F8208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1053F46"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Solanum nigrum</w:t>
            </w:r>
            <w:r w:rsidRPr="00162F98">
              <w:rPr>
                <w:rFonts w:ascii="Times New Roman" w:eastAsia="Times New Roman" w:hAnsi="Times New Roman"/>
                <w:b/>
                <w:bCs/>
                <w:sz w:val="18"/>
                <w:szCs w:val="18"/>
                <w:lang w:eastAsia="tr-TR"/>
              </w:rPr>
              <w:t xml:space="preserve"> L.</w:t>
            </w:r>
          </w:p>
          <w:p w14:paraId="015944EA"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Cs/>
                <w:i/>
                <w:sz w:val="18"/>
                <w:szCs w:val="18"/>
                <w:lang w:eastAsia="tr-TR"/>
              </w:rPr>
              <w:t>[Solanum</w:t>
            </w:r>
            <w:r w:rsidRPr="00162F98">
              <w:rPr>
                <w:rFonts w:ascii="Times New Roman" w:eastAsia="Times New Roman" w:hAnsi="Times New Roman"/>
                <w:bCs/>
                <w:i/>
                <w:sz w:val="18"/>
                <w:szCs w:val="18"/>
              </w:rPr>
              <w:t xml:space="preserve"> americanum </w:t>
            </w:r>
            <w:r w:rsidRPr="00162F98">
              <w:rPr>
                <w:rFonts w:ascii="Times New Roman" w:eastAsia="Times New Roman" w:hAnsi="Times New Roman"/>
                <w:bCs/>
                <w:sz w:val="18"/>
                <w:szCs w:val="18"/>
              </w:rPr>
              <w:t>Mill.</w:t>
            </w:r>
            <w:r w:rsidRPr="00162F98">
              <w:rPr>
                <w:rFonts w:ascii="Times New Roman" w:eastAsia="Times New Roman" w:hAnsi="Times New Roman"/>
                <w:bCs/>
                <w:i/>
                <w:sz w:val="18"/>
                <w:szCs w:val="18"/>
                <w:lang w:eastAsia="tr-TR"/>
              </w:rPr>
              <w:t>]</w:t>
            </w:r>
          </w:p>
        </w:tc>
        <w:tc>
          <w:tcPr>
            <w:tcW w:w="1417" w:type="dxa"/>
            <w:vMerge w:val="restart"/>
            <w:vAlign w:val="center"/>
          </w:tcPr>
          <w:p w14:paraId="58B5685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İtüzümü, Bambilotu, Giritotu, Köpek memesi</w:t>
            </w:r>
          </w:p>
        </w:tc>
        <w:tc>
          <w:tcPr>
            <w:tcW w:w="1418" w:type="dxa"/>
            <w:vMerge w:val="restart"/>
            <w:vAlign w:val="center"/>
          </w:tcPr>
          <w:p w14:paraId="4271FA8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Black nightshade</w:t>
            </w:r>
          </w:p>
        </w:tc>
        <w:tc>
          <w:tcPr>
            <w:tcW w:w="1843" w:type="dxa"/>
            <w:gridSpan w:val="2"/>
            <w:vAlign w:val="center"/>
          </w:tcPr>
          <w:p w14:paraId="29A4CF3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Meyve</w:t>
            </w:r>
          </w:p>
        </w:tc>
        <w:tc>
          <w:tcPr>
            <w:tcW w:w="1701" w:type="dxa"/>
            <w:vAlign w:val="center"/>
          </w:tcPr>
          <w:p w14:paraId="32ADE6A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Fruit [fructus]</w:t>
            </w:r>
          </w:p>
        </w:tc>
        <w:tc>
          <w:tcPr>
            <w:tcW w:w="1135" w:type="dxa"/>
            <w:gridSpan w:val="2"/>
            <w:vAlign w:val="center"/>
          </w:tcPr>
          <w:p w14:paraId="5475F8DE"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4CD94DF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B14B21E" w14:textId="77777777" w:rsidTr="0054110F">
        <w:trPr>
          <w:gridAfter w:val="2"/>
          <w:wAfter w:w="3543" w:type="dxa"/>
          <w:cantSplit/>
          <w:trHeight w:val="340"/>
        </w:trPr>
        <w:tc>
          <w:tcPr>
            <w:tcW w:w="675" w:type="dxa"/>
            <w:vMerge/>
            <w:vAlign w:val="center"/>
          </w:tcPr>
          <w:p w14:paraId="75F515C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6520382"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235D685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5177E05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7EE544AF"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162F98">
              <w:rPr>
                <w:rFonts w:ascii="Times New Roman" w:eastAsia="Times New Roman" w:hAnsi="Times New Roman"/>
                <w:bCs/>
                <w:sz w:val="18"/>
                <w:szCs w:val="18"/>
                <w:lang w:eastAsia="tr-TR"/>
              </w:rPr>
              <w:t xml:space="preserve">Toprak üstü </w:t>
            </w:r>
          </w:p>
        </w:tc>
        <w:tc>
          <w:tcPr>
            <w:tcW w:w="1701" w:type="dxa"/>
            <w:vAlign w:val="center"/>
          </w:tcPr>
          <w:p w14:paraId="3C88F5C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6D4A4F46"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56D02B2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4664585" w14:textId="77777777" w:rsidTr="0054110F">
        <w:trPr>
          <w:gridAfter w:val="2"/>
          <w:wAfter w:w="3543" w:type="dxa"/>
          <w:cantSplit/>
          <w:trHeight w:val="340"/>
        </w:trPr>
        <w:tc>
          <w:tcPr>
            <w:tcW w:w="675" w:type="dxa"/>
            <w:vAlign w:val="center"/>
          </w:tcPr>
          <w:p w14:paraId="3401E3C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78CB3BE"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 xml:space="preserve">Solidago canadensis </w:t>
            </w:r>
            <w:r w:rsidRPr="00162F98">
              <w:rPr>
                <w:rFonts w:ascii="Times New Roman" w:eastAsia="Times New Roman" w:hAnsi="Times New Roman"/>
                <w:b/>
                <w:sz w:val="18"/>
                <w:szCs w:val="18"/>
                <w:lang w:eastAsia="tr-TR"/>
              </w:rPr>
              <w:t xml:space="preserve">L. </w:t>
            </w:r>
          </w:p>
          <w:p w14:paraId="7BD8676C"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i/>
                <w:sz w:val="18"/>
                <w:szCs w:val="18"/>
              </w:rPr>
              <w:t xml:space="preserve">Aster canadensis </w:t>
            </w:r>
            <w:r w:rsidRPr="00162F98">
              <w:rPr>
                <w:rFonts w:ascii="Times New Roman" w:eastAsia="Times New Roman" w:hAnsi="Times New Roman"/>
                <w:sz w:val="18"/>
                <w:szCs w:val="18"/>
              </w:rPr>
              <w:t>(L.) Kuntze</w:t>
            </w:r>
            <w:r w:rsidRPr="00162F98">
              <w:rPr>
                <w:rFonts w:ascii="Times New Roman" w:eastAsia="Times New Roman" w:hAnsi="Times New Roman"/>
                <w:bCs/>
                <w:i/>
                <w:sz w:val="18"/>
                <w:szCs w:val="18"/>
                <w:lang w:eastAsia="tr-TR"/>
              </w:rPr>
              <w:t>]</w:t>
            </w:r>
          </w:p>
        </w:tc>
        <w:tc>
          <w:tcPr>
            <w:tcW w:w="1417" w:type="dxa"/>
            <w:vAlign w:val="center"/>
          </w:tcPr>
          <w:p w14:paraId="38048D8D"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Altınbaşak</w:t>
            </w:r>
          </w:p>
        </w:tc>
        <w:tc>
          <w:tcPr>
            <w:tcW w:w="1418" w:type="dxa"/>
            <w:vAlign w:val="center"/>
          </w:tcPr>
          <w:p w14:paraId="21B722AE"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Goldenrod</w:t>
            </w:r>
          </w:p>
        </w:tc>
        <w:tc>
          <w:tcPr>
            <w:tcW w:w="1843" w:type="dxa"/>
            <w:gridSpan w:val="2"/>
            <w:vAlign w:val="center"/>
          </w:tcPr>
          <w:p w14:paraId="09BA397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483C46C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4B7510D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6515122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1209554" w14:textId="77777777" w:rsidTr="0054110F">
        <w:trPr>
          <w:gridAfter w:val="2"/>
          <w:wAfter w:w="3543" w:type="dxa"/>
          <w:cantSplit/>
          <w:trHeight w:val="340"/>
        </w:trPr>
        <w:tc>
          <w:tcPr>
            <w:tcW w:w="675" w:type="dxa"/>
            <w:vAlign w:val="center"/>
          </w:tcPr>
          <w:p w14:paraId="1285F9F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8D3ACA2"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Solidago virgaurea</w:t>
            </w:r>
            <w:r w:rsidRPr="00162F98">
              <w:rPr>
                <w:rFonts w:ascii="Times New Roman" w:eastAsia="Times New Roman" w:hAnsi="Times New Roman"/>
                <w:b/>
                <w:sz w:val="18"/>
                <w:szCs w:val="18"/>
                <w:lang w:eastAsia="tr-TR"/>
              </w:rPr>
              <w:t xml:space="preserve"> L.</w:t>
            </w:r>
          </w:p>
          <w:p w14:paraId="2B92A143"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i/>
                <w:sz w:val="18"/>
                <w:szCs w:val="18"/>
              </w:rPr>
              <w:t xml:space="preserve">Aster virgaurea </w:t>
            </w:r>
            <w:r w:rsidRPr="00162F98">
              <w:rPr>
                <w:rFonts w:ascii="Times New Roman" w:eastAsia="Times New Roman" w:hAnsi="Times New Roman"/>
                <w:sz w:val="18"/>
                <w:szCs w:val="18"/>
              </w:rPr>
              <w:t>(L.) Kuntze</w:t>
            </w:r>
            <w:r w:rsidRPr="00162F98">
              <w:rPr>
                <w:rFonts w:ascii="Times New Roman" w:eastAsia="Times New Roman" w:hAnsi="Times New Roman"/>
                <w:bCs/>
                <w:i/>
                <w:sz w:val="18"/>
                <w:szCs w:val="18"/>
                <w:lang w:eastAsia="tr-TR"/>
              </w:rPr>
              <w:t>]</w:t>
            </w:r>
          </w:p>
        </w:tc>
        <w:tc>
          <w:tcPr>
            <w:tcW w:w="1417" w:type="dxa"/>
            <w:vAlign w:val="center"/>
          </w:tcPr>
          <w:p w14:paraId="33415C16"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Altınbaşak</w:t>
            </w:r>
          </w:p>
        </w:tc>
        <w:tc>
          <w:tcPr>
            <w:tcW w:w="1418" w:type="dxa"/>
            <w:vAlign w:val="center"/>
          </w:tcPr>
          <w:p w14:paraId="6D767C2D" w14:textId="77777777" w:rsidR="00B84BCA" w:rsidRPr="00162F98" w:rsidRDefault="00B84BCA" w:rsidP="00B84BCA">
            <w:pPr>
              <w:spacing w:before="60" w:after="60" w:line="240" w:lineRule="auto"/>
              <w:rPr>
                <w:rFonts w:ascii="Times New Roman" w:eastAsia="Times New Roman" w:hAnsi="Times New Roman"/>
                <w:color w:val="7030A0"/>
                <w:sz w:val="18"/>
                <w:szCs w:val="18"/>
                <w:lang w:eastAsia="tr-TR"/>
              </w:rPr>
            </w:pPr>
            <w:r w:rsidRPr="00162F98">
              <w:rPr>
                <w:rFonts w:ascii="Times New Roman" w:hAnsi="Times New Roman"/>
                <w:sz w:val="18"/>
                <w:szCs w:val="18"/>
              </w:rPr>
              <w:t>European goldenrod</w:t>
            </w:r>
          </w:p>
        </w:tc>
        <w:tc>
          <w:tcPr>
            <w:tcW w:w="1843" w:type="dxa"/>
            <w:gridSpan w:val="2"/>
            <w:vAlign w:val="center"/>
          </w:tcPr>
          <w:p w14:paraId="7586AF6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4B04C3C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10D7D21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42A438B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7EA57BC" w14:textId="77777777" w:rsidTr="0054110F">
        <w:trPr>
          <w:gridAfter w:val="2"/>
          <w:wAfter w:w="3543" w:type="dxa"/>
          <w:cantSplit/>
          <w:trHeight w:val="340"/>
        </w:trPr>
        <w:tc>
          <w:tcPr>
            <w:tcW w:w="675" w:type="dxa"/>
            <w:vAlign w:val="center"/>
          </w:tcPr>
          <w:p w14:paraId="4A0D90F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57FC262"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hAnsi="Times New Roman"/>
                <w:b/>
                <w:i/>
                <w:sz w:val="18"/>
                <w:szCs w:val="18"/>
              </w:rPr>
              <w:t xml:space="preserve">Sonchus oleraceus </w:t>
            </w:r>
            <w:r w:rsidRPr="00417B16">
              <w:rPr>
                <w:rFonts w:ascii="Times New Roman" w:hAnsi="Times New Roman"/>
                <w:b/>
                <w:sz w:val="18"/>
                <w:szCs w:val="18"/>
              </w:rPr>
              <w:t>(L.) L.</w:t>
            </w:r>
          </w:p>
          <w:p w14:paraId="1150CADF"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eastAsia="Times New Roman" w:hAnsi="Times New Roman"/>
                <w:bCs/>
                <w:i/>
                <w:sz w:val="18"/>
                <w:szCs w:val="18"/>
                <w:lang w:eastAsia="tr-TR"/>
              </w:rPr>
              <w:t>[</w:t>
            </w:r>
            <w:r w:rsidRPr="00417B16">
              <w:rPr>
                <w:rFonts w:ascii="Times New Roman" w:hAnsi="Times New Roman"/>
                <w:i/>
                <w:sz w:val="18"/>
                <w:szCs w:val="18"/>
              </w:rPr>
              <w:t>Sonchus lacerus</w:t>
            </w:r>
            <w:r w:rsidRPr="00417B16">
              <w:rPr>
                <w:rFonts w:ascii="Times New Roman" w:hAnsi="Times New Roman"/>
                <w:sz w:val="18"/>
                <w:szCs w:val="18"/>
              </w:rPr>
              <w:t xml:space="preserve"> Willd.</w:t>
            </w:r>
            <w:r w:rsidRPr="00417B16">
              <w:rPr>
                <w:rFonts w:ascii="Times New Roman" w:eastAsia="Times New Roman" w:hAnsi="Times New Roman"/>
                <w:bCs/>
                <w:i/>
                <w:sz w:val="18"/>
                <w:szCs w:val="18"/>
                <w:lang w:eastAsia="tr-TR"/>
              </w:rPr>
              <w:t>]</w:t>
            </w:r>
          </w:p>
        </w:tc>
        <w:tc>
          <w:tcPr>
            <w:tcW w:w="1417" w:type="dxa"/>
            <w:vAlign w:val="center"/>
          </w:tcPr>
          <w:p w14:paraId="6383995D"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Eşekgevreği, Eşekmarulu, Sütotu</w:t>
            </w:r>
          </w:p>
        </w:tc>
        <w:tc>
          <w:tcPr>
            <w:tcW w:w="1418" w:type="dxa"/>
            <w:vAlign w:val="center"/>
          </w:tcPr>
          <w:p w14:paraId="4A9F6225"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Common sow-thistles</w:t>
            </w:r>
          </w:p>
        </w:tc>
        <w:tc>
          <w:tcPr>
            <w:tcW w:w="1843" w:type="dxa"/>
            <w:gridSpan w:val="2"/>
            <w:vAlign w:val="center"/>
          </w:tcPr>
          <w:p w14:paraId="5F850BB8"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Toprak üstü</w:t>
            </w:r>
          </w:p>
        </w:tc>
        <w:tc>
          <w:tcPr>
            <w:tcW w:w="1701" w:type="dxa"/>
            <w:vAlign w:val="center"/>
          </w:tcPr>
          <w:p w14:paraId="0E1F695D"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Herb [herba]</w:t>
            </w:r>
          </w:p>
        </w:tc>
        <w:tc>
          <w:tcPr>
            <w:tcW w:w="1135" w:type="dxa"/>
            <w:gridSpan w:val="2"/>
            <w:vAlign w:val="center"/>
          </w:tcPr>
          <w:p w14:paraId="6619CE41"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070A79AB"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BCFF2D7" w14:textId="77777777" w:rsidTr="0054110F">
        <w:trPr>
          <w:gridAfter w:val="2"/>
          <w:wAfter w:w="3543" w:type="dxa"/>
          <w:cantSplit/>
          <w:trHeight w:val="340"/>
        </w:trPr>
        <w:tc>
          <w:tcPr>
            <w:tcW w:w="675" w:type="dxa"/>
            <w:vAlign w:val="center"/>
          </w:tcPr>
          <w:p w14:paraId="34348D2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F170FEA"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hAnsi="Times New Roman"/>
                <w:b/>
                <w:i/>
                <w:sz w:val="18"/>
                <w:szCs w:val="18"/>
              </w:rPr>
              <w:t>Sorbus domestica</w:t>
            </w:r>
            <w:r w:rsidRPr="00417B16">
              <w:rPr>
                <w:rFonts w:ascii="Times New Roman" w:hAnsi="Times New Roman"/>
                <w:b/>
                <w:sz w:val="18"/>
                <w:szCs w:val="18"/>
              </w:rPr>
              <w:t xml:space="preserve"> L.</w:t>
            </w:r>
          </w:p>
          <w:p w14:paraId="12CA778D"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eastAsia="Times New Roman" w:hAnsi="Times New Roman"/>
                <w:bCs/>
                <w:i/>
                <w:sz w:val="18"/>
                <w:szCs w:val="18"/>
                <w:lang w:eastAsia="tr-TR"/>
              </w:rPr>
              <w:t>[</w:t>
            </w:r>
            <w:r w:rsidRPr="00417B16">
              <w:rPr>
                <w:rFonts w:ascii="Times New Roman" w:hAnsi="Times New Roman"/>
                <w:i/>
                <w:sz w:val="18"/>
                <w:szCs w:val="18"/>
              </w:rPr>
              <w:t xml:space="preserve">Cormus domestica </w:t>
            </w:r>
            <w:r w:rsidRPr="00417B16">
              <w:rPr>
                <w:rFonts w:ascii="Times New Roman" w:hAnsi="Times New Roman"/>
                <w:sz w:val="18"/>
                <w:szCs w:val="18"/>
              </w:rPr>
              <w:t>(L.) Spach</w:t>
            </w:r>
            <w:r w:rsidRPr="00417B16">
              <w:rPr>
                <w:rFonts w:ascii="Times New Roman" w:eastAsia="Times New Roman" w:hAnsi="Times New Roman"/>
                <w:bCs/>
                <w:i/>
                <w:sz w:val="18"/>
                <w:szCs w:val="18"/>
                <w:lang w:eastAsia="tr-TR"/>
              </w:rPr>
              <w:t>]</w:t>
            </w:r>
          </w:p>
        </w:tc>
        <w:tc>
          <w:tcPr>
            <w:tcW w:w="1417" w:type="dxa"/>
            <w:vAlign w:val="center"/>
          </w:tcPr>
          <w:p w14:paraId="7C591324"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Üvez,           Bahçe üvezi</w:t>
            </w:r>
          </w:p>
        </w:tc>
        <w:tc>
          <w:tcPr>
            <w:tcW w:w="1418" w:type="dxa"/>
            <w:vAlign w:val="center"/>
          </w:tcPr>
          <w:p w14:paraId="004051C1"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Sorb apple, Service-berry</w:t>
            </w:r>
          </w:p>
        </w:tc>
        <w:tc>
          <w:tcPr>
            <w:tcW w:w="1843" w:type="dxa"/>
            <w:gridSpan w:val="2"/>
            <w:vAlign w:val="center"/>
          </w:tcPr>
          <w:p w14:paraId="3E8D0E63"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Yaprak</w:t>
            </w:r>
          </w:p>
        </w:tc>
        <w:tc>
          <w:tcPr>
            <w:tcW w:w="1701" w:type="dxa"/>
            <w:vAlign w:val="center"/>
          </w:tcPr>
          <w:p w14:paraId="446DCB6D"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Leaf [folium]</w:t>
            </w:r>
          </w:p>
        </w:tc>
        <w:tc>
          <w:tcPr>
            <w:tcW w:w="1135" w:type="dxa"/>
            <w:gridSpan w:val="2"/>
            <w:vAlign w:val="center"/>
          </w:tcPr>
          <w:p w14:paraId="4321E632"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0688DE97"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4F8E215" w14:textId="77777777" w:rsidTr="0054110F">
        <w:trPr>
          <w:gridAfter w:val="2"/>
          <w:wAfter w:w="3543" w:type="dxa"/>
          <w:cantSplit/>
          <w:trHeight w:val="340"/>
        </w:trPr>
        <w:tc>
          <w:tcPr>
            <w:tcW w:w="675" w:type="dxa"/>
            <w:vAlign w:val="center"/>
          </w:tcPr>
          <w:p w14:paraId="03A3ED7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2DA7D8C" w14:textId="77777777" w:rsidR="00B84BCA" w:rsidRPr="000514E0" w:rsidRDefault="00B84BCA" w:rsidP="00B84BCA">
            <w:pPr>
              <w:spacing w:before="60" w:after="60" w:line="240" w:lineRule="auto"/>
              <w:rPr>
                <w:rFonts w:ascii="Times New Roman" w:hAnsi="Times New Roman"/>
                <w:b/>
                <w:sz w:val="18"/>
                <w:szCs w:val="18"/>
              </w:rPr>
            </w:pPr>
            <w:r w:rsidRPr="000514E0">
              <w:rPr>
                <w:rFonts w:ascii="Times New Roman" w:hAnsi="Times New Roman"/>
                <w:b/>
                <w:i/>
                <w:sz w:val="18"/>
                <w:szCs w:val="18"/>
              </w:rPr>
              <w:t xml:space="preserve">Spergularia rubra </w:t>
            </w:r>
            <w:r w:rsidRPr="000514E0">
              <w:rPr>
                <w:rFonts w:ascii="Times New Roman" w:hAnsi="Times New Roman"/>
                <w:b/>
                <w:sz w:val="18"/>
                <w:szCs w:val="18"/>
              </w:rPr>
              <w:t xml:space="preserve">(L.) J.Presl et C.Presl </w:t>
            </w:r>
          </w:p>
          <w:p w14:paraId="530F32FC" w14:textId="77777777" w:rsidR="00B84BCA" w:rsidRPr="000514E0" w:rsidRDefault="00B84BCA" w:rsidP="00B84BCA">
            <w:pPr>
              <w:spacing w:before="60" w:after="60" w:line="240" w:lineRule="auto"/>
              <w:rPr>
                <w:rFonts w:ascii="Times New Roman" w:hAnsi="Times New Roman"/>
                <w:i/>
                <w:sz w:val="18"/>
                <w:szCs w:val="18"/>
              </w:rPr>
            </w:pPr>
            <w:r w:rsidRPr="000514E0">
              <w:rPr>
                <w:rFonts w:ascii="Times New Roman" w:hAnsi="Times New Roman"/>
                <w:i/>
                <w:sz w:val="18"/>
                <w:szCs w:val="18"/>
              </w:rPr>
              <w:t xml:space="preserve">[Alsine alpina </w:t>
            </w:r>
            <w:r w:rsidRPr="000514E0">
              <w:rPr>
                <w:rFonts w:ascii="Times New Roman" w:hAnsi="Times New Roman"/>
                <w:sz w:val="18"/>
                <w:szCs w:val="18"/>
              </w:rPr>
              <w:t>Willk.</w:t>
            </w:r>
            <w:r w:rsidRPr="000514E0">
              <w:rPr>
                <w:rFonts w:ascii="Times New Roman" w:hAnsi="Times New Roman"/>
                <w:i/>
                <w:sz w:val="18"/>
                <w:szCs w:val="18"/>
              </w:rPr>
              <w:t>]</w:t>
            </w:r>
          </w:p>
        </w:tc>
        <w:tc>
          <w:tcPr>
            <w:tcW w:w="1417" w:type="dxa"/>
            <w:vAlign w:val="center"/>
          </w:tcPr>
          <w:p w14:paraId="0923C032"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Sipergulariya</w:t>
            </w:r>
          </w:p>
        </w:tc>
        <w:tc>
          <w:tcPr>
            <w:tcW w:w="1418" w:type="dxa"/>
            <w:vAlign w:val="center"/>
          </w:tcPr>
          <w:p w14:paraId="3B90FF0D"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Red sandspurry</w:t>
            </w:r>
          </w:p>
        </w:tc>
        <w:tc>
          <w:tcPr>
            <w:tcW w:w="1843" w:type="dxa"/>
            <w:gridSpan w:val="2"/>
            <w:vAlign w:val="center"/>
          </w:tcPr>
          <w:p w14:paraId="44957B1A"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Bütün bitki</w:t>
            </w:r>
          </w:p>
        </w:tc>
        <w:tc>
          <w:tcPr>
            <w:tcW w:w="1701" w:type="dxa"/>
            <w:vAlign w:val="center"/>
          </w:tcPr>
          <w:p w14:paraId="35A06512"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Whole plant</w:t>
            </w:r>
          </w:p>
        </w:tc>
        <w:tc>
          <w:tcPr>
            <w:tcW w:w="1135" w:type="dxa"/>
            <w:gridSpan w:val="2"/>
            <w:vAlign w:val="center"/>
          </w:tcPr>
          <w:p w14:paraId="65522819" w14:textId="77777777" w:rsidR="00B84BCA" w:rsidRPr="000514E0" w:rsidRDefault="00B84BCA" w:rsidP="00B84BCA">
            <w:pPr>
              <w:spacing w:before="60" w:after="60" w:line="240" w:lineRule="auto"/>
              <w:jc w:val="center"/>
              <w:rPr>
                <w:rFonts w:ascii="Times New Roman" w:hAnsi="Times New Roman"/>
                <w:sz w:val="18"/>
                <w:szCs w:val="18"/>
              </w:rPr>
            </w:pPr>
            <w:r w:rsidRPr="000514E0">
              <w:rPr>
                <w:rFonts w:ascii="Times New Roman" w:hAnsi="Times New Roman"/>
                <w:sz w:val="18"/>
                <w:szCs w:val="18"/>
              </w:rPr>
              <w:t>P</w:t>
            </w:r>
          </w:p>
        </w:tc>
        <w:tc>
          <w:tcPr>
            <w:tcW w:w="3543" w:type="dxa"/>
            <w:gridSpan w:val="2"/>
            <w:vAlign w:val="center"/>
          </w:tcPr>
          <w:p w14:paraId="1BD928A4"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DCEE115" w14:textId="77777777" w:rsidTr="0054110F">
        <w:trPr>
          <w:gridAfter w:val="2"/>
          <w:wAfter w:w="3543" w:type="dxa"/>
          <w:cantSplit/>
          <w:trHeight w:val="340"/>
        </w:trPr>
        <w:tc>
          <w:tcPr>
            <w:tcW w:w="675" w:type="dxa"/>
            <w:vAlign w:val="center"/>
          </w:tcPr>
          <w:p w14:paraId="0B063CE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95B8519"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hAnsi="Times New Roman"/>
                <w:b/>
                <w:i/>
                <w:sz w:val="18"/>
                <w:szCs w:val="18"/>
              </w:rPr>
              <w:t>Spinacia oleracea</w:t>
            </w:r>
            <w:r w:rsidRPr="00417B16">
              <w:rPr>
                <w:rFonts w:ascii="Times New Roman" w:hAnsi="Times New Roman"/>
                <w:b/>
                <w:sz w:val="18"/>
                <w:szCs w:val="18"/>
              </w:rPr>
              <w:t xml:space="preserve"> L.</w:t>
            </w:r>
          </w:p>
          <w:p w14:paraId="170DCA61"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eastAsia="Times New Roman" w:hAnsi="Times New Roman"/>
                <w:bCs/>
                <w:i/>
                <w:sz w:val="18"/>
                <w:szCs w:val="18"/>
                <w:lang w:eastAsia="tr-TR"/>
              </w:rPr>
              <w:t>[</w:t>
            </w:r>
            <w:r w:rsidRPr="00417B16">
              <w:rPr>
                <w:rFonts w:ascii="Times New Roman" w:hAnsi="Times New Roman"/>
                <w:i/>
                <w:sz w:val="18"/>
                <w:szCs w:val="18"/>
              </w:rPr>
              <w:t xml:space="preserve">Chenopodium oleraceum </w:t>
            </w:r>
            <w:r w:rsidRPr="00417B16">
              <w:rPr>
                <w:rFonts w:ascii="Times New Roman" w:hAnsi="Times New Roman"/>
                <w:sz w:val="18"/>
                <w:szCs w:val="18"/>
              </w:rPr>
              <w:t>(L.) E.H.L.Krause</w:t>
            </w:r>
            <w:r w:rsidRPr="00417B16">
              <w:rPr>
                <w:rFonts w:ascii="Times New Roman" w:eastAsia="Times New Roman" w:hAnsi="Times New Roman"/>
                <w:bCs/>
                <w:i/>
                <w:sz w:val="18"/>
                <w:szCs w:val="18"/>
                <w:lang w:eastAsia="tr-TR"/>
              </w:rPr>
              <w:t>]</w:t>
            </w:r>
            <w:r>
              <w:rPr>
                <w:rFonts w:ascii="Times New Roman" w:eastAsia="Times New Roman" w:hAnsi="Times New Roman"/>
                <w:bCs/>
                <w:i/>
                <w:sz w:val="18"/>
                <w:szCs w:val="18"/>
                <w:lang w:eastAsia="tr-TR"/>
              </w:rPr>
              <w:t xml:space="preserve"> </w:t>
            </w:r>
          </w:p>
        </w:tc>
        <w:tc>
          <w:tcPr>
            <w:tcW w:w="1417" w:type="dxa"/>
            <w:vAlign w:val="center"/>
          </w:tcPr>
          <w:p w14:paraId="0719AADB"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Ispanak</w:t>
            </w:r>
          </w:p>
        </w:tc>
        <w:tc>
          <w:tcPr>
            <w:tcW w:w="1418" w:type="dxa"/>
            <w:vAlign w:val="center"/>
          </w:tcPr>
          <w:p w14:paraId="7EBC4F33"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Spinach</w:t>
            </w:r>
          </w:p>
        </w:tc>
        <w:tc>
          <w:tcPr>
            <w:tcW w:w="1843" w:type="dxa"/>
            <w:gridSpan w:val="2"/>
            <w:vAlign w:val="center"/>
          </w:tcPr>
          <w:p w14:paraId="193747D9"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Yaprak</w:t>
            </w:r>
          </w:p>
        </w:tc>
        <w:tc>
          <w:tcPr>
            <w:tcW w:w="1701" w:type="dxa"/>
            <w:vAlign w:val="center"/>
          </w:tcPr>
          <w:p w14:paraId="78CC0E18"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Leaf [folium]</w:t>
            </w:r>
          </w:p>
        </w:tc>
        <w:tc>
          <w:tcPr>
            <w:tcW w:w="1135" w:type="dxa"/>
            <w:gridSpan w:val="2"/>
            <w:vAlign w:val="center"/>
          </w:tcPr>
          <w:p w14:paraId="4745ACBF"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5701094E"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EFF1B46" w14:textId="77777777" w:rsidTr="0054110F">
        <w:trPr>
          <w:gridAfter w:val="2"/>
          <w:wAfter w:w="3543" w:type="dxa"/>
          <w:cantSplit/>
          <w:trHeight w:val="340"/>
        </w:trPr>
        <w:tc>
          <w:tcPr>
            <w:tcW w:w="675" w:type="dxa"/>
            <w:vAlign w:val="center"/>
          </w:tcPr>
          <w:p w14:paraId="649DC41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3794C14"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Stephania tetrandra</w:t>
            </w:r>
            <w:r w:rsidRPr="00162F98">
              <w:rPr>
                <w:rFonts w:ascii="Times New Roman" w:eastAsia="Times New Roman" w:hAnsi="Times New Roman"/>
                <w:b/>
                <w:bCs/>
                <w:sz w:val="18"/>
                <w:szCs w:val="18"/>
                <w:lang w:eastAsia="tr-TR"/>
              </w:rPr>
              <w:t xml:space="preserve"> S. Moore</w:t>
            </w:r>
          </w:p>
        </w:tc>
        <w:tc>
          <w:tcPr>
            <w:tcW w:w="1417" w:type="dxa"/>
            <w:vAlign w:val="center"/>
          </w:tcPr>
          <w:p w14:paraId="2F684FF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Stefania</w:t>
            </w:r>
          </w:p>
        </w:tc>
        <w:tc>
          <w:tcPr>
            <w:tcW w:w="1418" w:type="dxa"/>
            <w:vAlign w:val="center"/>
          </w:tcPr>
          <w:p w14:paraId="4FCF9EA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w:t>
            </w:r>
          </w:p>
        </w:tc>
        <w:tc>
          <w:tcPr>
            <w:tcW w:w="1843" w:type="dxa"/>
            <w:gridSpan w:val="2"/>
            <w:vAlign w:val="center"/>
          </w:tcPr>
          <w:p w14:paraId="6B05444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441A388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3CF87FB8"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2448916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C4C5FDD" w14:textId="77777777" w:rsidTr="0054110F">
        <w:trPr>
          <w:gridAfter w:val="2"/>
          <w:wAfter w:w="3543" w:type="dxa"/>
          <w:cantSplit/>
          <w:trHeight w:val="340"/>
        </w:trPr>
        <w:tc>
          <w:tcPr>
            <w:tcW w:w="675" w:type="dxa"/>
            <w:vAlign w:val="center"/>
          </w:tcPr>
          <w:p w14:paraId="6BC613C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8F0F6A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Stevia rebaudiana</w:t>
            </w:r>
            <w:r w:rsidRPr="00162F98">
              <w:rPr>
                <w:rFonts w:ascii="Times New Roman" w:hAnsi="Times New Roman"/>
                <w:b/>
                <w:sz w:val="18"/>
                <w:szCs w:val="18"/>
              </w:rPr>
              <w:t xml:space="preserve"> (Bertoni) Bertoni </w:t>
            </w:r>
          </w:p>
          <w:p w14:paraId="3F345F2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Eupatorium rebaudianum</w:t>
            </w:r>
            <w:r w:rsidRPr="00162F98">
              <w:rPr>
                <w:rFonts w:ascii="Times New Roman" w:hAnsi="Times New Roman"/>
                <w:sz w:val="18"/>
                <w:szCs w:val="18"/>
              </w:rPr>
              <w:t xml:space="preserve"> Bertoni</w:t>
            </w:r>
            <w:r w:rsidRPr="00162F98">
              <w:rPr>
                <w:rFonts w:ascii="Times New Roman" w:eastAsia="Times New Roman" w:hAnsi="Times New Roman"/>
                <w:bCs/>
                <w:i/>
                <w:sz w:val="18"/>
                <w:szCs w:val="18"/>
                <w:lang w:eastAsia="tr-TR"/>
              </w:rPr>
              <w:t>]</w:t>
            </w:r>
          </w:p>
        </w:tc>
        <w:tc>
          <w:tcPr>
            <w:tcW w:w="1417" w:type="dxa"/>
            <w:vAlign w:val="center"/>
          </w:tcPr>
          <w:p w14:paraId="573260B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Steviya</w:t>
            </w:r>
          </w:p>
        </w:tc>
        <w:tc>
          <w:tcPr>
            <w:tcW w:w="1418" w:type="dxa"/>
            <w:vAlign w:val="center"/>
          </w:tcPr>
          <w:p w14:paraId="42B5EDC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Stevia</w:t>
            </w:r>
          </w:p>
        </w:tc>
        <w:tc>
          <w:tcPr>
            <w:tcW w:w="1843" w:type="dxa"/>
            <w:gridSpan w:val="2"/>
            <w:vAlign w:val="center"/>
          </w:tcPr>
          <w:p w14:paraId="586FD13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Yaprak </w:t>
            </w:r>
          </w:p>
        </w:tc>
        <w:tc>
          <w:tcPr>
            <w:tcW w:w="1701" w:type="dxa"/>
            <w:vAlign w:val="center"/>
          </w:tcPr>
          <w:p w14:paraId="54B9463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Leaf [folium] </w:t>
            </w:r>
          </w:p>
        </w:tc>
        <w:tc>
          <w:tcPr>
            <w:tcW w:w="1135" w:type="dxa"/>
            <w:gridSpan w:val="2"/>
            <w:vAlign w:val="center"/>
          </w:tcPr>
          <w:p w14:paraId="62C706F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86315EA" w14:textId="77777777" w:rsidR="00B84BCA" w:rsidRPr="004A1BF6" w:rsidRDefault="00B84BCA" w:rsidP="00B84BCA">
            <w:pPr>
              <w:tabs>
                <w:tab w:val="left" w:pos="567"/>
              </w:tabs>
              <w:spacing w:before="60" w:after="60" w:line="240" w:lineRule="auto"/>
              <w:rPr>
                <w:rFonts w:ascii="Times New Roman" w:eastAsia="Times New Roman" w:hAnsi="Times New Roman"/>
                <w:bCs/>
                <w:color w:val="00B050"/>
                <w:sz w:val="18"/>
                <w:szCs w:val="18"/>
                <w:lang w:eastAsia="tr-TR"/>
              </w:rPr>
            </w:pPr>
          </w:p>
        </w:tc>
      </w:tr>
      <w:tr w:rsidR="00B84BCA" w:rsidRPr="00162F98" w14:paraId="25C61AE1" w14:textId="77777777" w:rsidTr="0054110F">
        <w:trPr>
          <w:gridAfter w:val="2"/>
          <w:wAfter w:w="3543" w:type="dxa"/>
          <w:cantSplit/>
          <w:trHeight w:val="340"/>
        </w:trPr>
        <w:tc>
          <w:tcPr>
            <w:tcW w:w="675" w:type="dxa"/>
            <w:vAlign w:val="center"/>
          </w:tcPr>
          <w:p w14:paraId="7906816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99FC170"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Strophantus</w:t>
            </w:r>
            <w:r w:rsidRPr="00162F98">
              <w:rPr>
                <w:rFonts w:ascii="Times New Roman" w:eastAsia="Times New Roman" w:hAnsi="Times New Roman"/>
                <w:b/>
                <w:bCs/>
                <w:sz w:val="18"/>
                <w:szCs w:val="18"/>
                <w:lang w:eastAsia="tr-TR"/>
              </w:rPr>
              <w:t xml:space="preserve"> sp.</w:t>
            </w:r>
          </w:p>
        </w:tc>
        <w:tc>
          <w:tcPr>
            <w:tcW w:w="1417" w:type="dxa"/>
            <w:vAlign w:val="center"/>
          </w:tcPr>
          <w:p w14:paraId="50CC97F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Strofantus</w:t>
            </w:r>
          </w:p>
        </w:tc>
        <w:tc>
          <w:tcPr>
            <w:tcW w:w="1418" w:type="dxa"/>
            <w:vAlign w:val="center"/>
          </w:tcPr>
          <w:p w14:paraId="53EEB3F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Strophanthus</w:t>
            </w:r>
          </w:p>
        </w:tc>
        <w:tc>
          <w:tcPr>
            <w:tcW w:w="1843" w:type="dxa"/>
            <w:gridSpan w:val="2"/>
            <w:vAlign w:val="center"/>
          </w:tcPr>
          <w:p w14:paraId="077C329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Tohum</w:t>
            </w:r>
          </w:p>
        </w:tc>
        <w:tc>
          <w:tcPr>
            <w:tcW w:w="1701" w:type="dxa"/>
            <w:vAlign w:val="center"/>
          </w:tcPr>
          <w:p w14:paraId="42AE062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Seed [semen]</w:t>
            </w:r>
          </w:p>
        </w:tc>
        <w:tc>
          <w:tcPr>
            <w:tcW w:w="1135" w:type="dxa"/>
            <w:gridSpan w:val="2"/>
            <w:vAlign w:val="center"/>
          </w:tcPr>
          <w:p w14:paraId="292FCA16"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29686A6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F3E73F4" w14:textId="77777777" w:rsidTr="0054110F">
        <w:trPr>
          <w:gridAfter w:val="2"/>
          <w:wAfter w:w="3543" w:type="dxa"/>
          <w:cantSplit/>
          <w:trHeight w:val="340"/>
        </w:trPr>
        <w:tc>
          <w:tcPr>
            <w:tcW w:w="675" w:type="dxa"/>
            <w:vAlign w:val="center"/>
          </w:tcPr>
          <w:p w14:paraId="3C01E51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FBE2B13" w14:textId="77777777" w:rsidR="00B84BCA" w:rsidRPr="00417B16"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417B16">
              <w:rPr>
                <w:rFonts w:ascii="Times New Roman" w:eastAsia="Times New Roman" w:hAnsi="Times New Roman"/>
                <w:b/>
                <w:bCs/>
                <w:i/>
                <w:sz w:val="18"/>
                <w:szCs w:val="18"/>
                <w:lang w:eastAsia="tr-TR"/>
              </w:rPr>
              <w:t xml:space="preserve">Strychnos </w:t>
            </w:r>
            <w:r w:rsidRPr="00417B16">
              <w:rPr>
                <w:rFonts w:ascii="Times New Roman" w:eastAsia="Times New Roman" w:hAnsi="Times New Roman"/>
                <w:b/>
                <w:bCs/>
                <w:sz w:val="18"/>
                <w:szCs w:val="18"/>
                <w:lang w:eastAsia="tr-TR"/>
              </w:rPr>
              <w:t>sp.</w:t>
            </w:r>
          </w:p>
        </w:tc>
        <w:tc>
          <w:tcPr>
            <w:tcW w:w="1417" w:type="dxa"/>
            <w:vAlign w:val="center"/>
          </w:tcPr>
          <w:p w14:paraId="2D874694"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 xml:space="preserve">Kargabüken, İnyas baklası </w:t>
            </w:r>
          </w:p>
        </w:tc>
        <w:tc>
          <w:tcPr>
            <w:tcW w:w="1418" w:type="dxa"/>
            <w:vAlign w:val="center"/>
          </w:tcPr>
          <w:p w14:paraId="39AB6AF7"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Strychnos, Nux vomica</w:t>
            </w:r>
          </w:p>
        </w:tc>
        <w:tc>
          <w:tcPr>
            <w:tcW w:w="1843" w:type="dxa"/>
            <w:gridSpan w:val="2"/>
            <w:vAlign w:val="center"/>
          </w:tcPr>
          <w:p w14:paraId="00335F59"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Tohum</w:t>
            </w:r>
          </w:p>
        </w:tc>
        <w:tc>
          <w:tcPr>
            <w:tcW w:w="1701" w:type="dxa"/>
            <w:vAlign w:val="center"/>
          </w:tcPr>
          <w:p w14:paraId="4DDD9619"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hAnsi="Times New Roman"/>
                <w:sz w:val="18"/>
                <w:szCs w:val="18"/>
              </w:rPr>
              <w:t>Seed [semen]</w:t>
            </w:r>
          </w:p>
        </w:tc>
        <w:tc>
          <w:tcPr>
            <w:tcW w:w="1135" w:type="dxa"/>
            <w:gridSpan w:val="2"/>
            <w:vAlign w:val="center"/>
          </w:tcPr>
          <w:p w14:paraId="48D422D6" w14:textId="77777777" w:rsidR="00B84BCA" w:rsidRPr="00417B16"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Z</w:t>
            </w:r>
          </w:p>
        </w:tc>
        <w:tc>
          <w:tcPr>
            <w:tcW w:w="3543" w:type="dxa"/>
            <w:gridSpan w:val="2"/>
            <w:vAlign w:val="center"/>
          </w:tcPr>
          <w:p w14:paraId="0D49473C"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50220ED" w14:textId="77777777" w:rsidTr="0054110F">
        <w:trPr>
          <w:gridAfter w:val="2"/>
          <w:wAfter w:w="3543" w:type="dxa"/>
          <w:cantSplit/>
          <w:trHeight w:val="340"/>
        </w:trPr>
        <w:tc>
          <w:tcPr>
            <w:tcW w:w="675" w:type="dxa"/>
            <w:vAlign w:val="center"/>
          </w:tcPr>
          <w:p w14:paraId="29F3497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555E3F8"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hAnsi="Times New Roman"/>
                <w:b/>
                <w:i/>
                <w:sz w:val="18"/>
                <w:szCs w:val="18"/>
              </w:rPr>
              <w:t>Sweertia chirata</w:t>
            </w:r>
            <w:r w:rsidRPr="00417B16">
              <w:rPr>
                <w:rFonts w:ascii="Times New Roman" w:hAnsi="Times New Roman"/>
                <w:b/>
                <w:sz w:val="18"/>
                <w:szCs w:val="18"/>
              </w:rPr>
              <w:t xml:space="preserve"> Buch.-Ham. ex Wall.</w:t>
            </w:r>
          </w:p>
          <w:p w14:paraId="7B179275"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eastAsia="Times New Roman" w:hAnsi="Times New Roman"/>
                <w:bCs/>
                <w:i/>
                <w:sz w:val="18"/>
                <w:szCs w:val="18"/>
                <w:lang w:eastAsia="tr-TR"/>
              </w:rPr>
              <w:t>[</w:t>
            </w:r>
            <w:r w:rsidRPr="00417B16">
              <w:rPr>
                <w:rFonts w:ascii="Times New Roman" w:hAnsi="Times New Roman"/>
                <w:i/>
                <w:sz w:val="18"/>
                <w:szCs w:val="18"/>
              </w:rPr>
              <w:t xml:space="preserve">Agathotes chirayta </w:t>
            </w:r>
            <w:r w:rsidRPr="00417B16">
              <w:rPr>
                <w:rFonts w:ascii="Times New Roman" w:hAnsi="Times New Roman"/>
                <w:sz w:val="18"/>
                <w:szCs w:val="18"/>
              </w:rPr>
              <w:t>D.Don</w:t>
            </w:r>
            <w:r w:rsidRPr="00417B16">
              <w:rPr>
                <w:rFonts w:ascii="Times New Roman" w:eastAsia="Times New Roman" w:hAnsi="Times New Roman"/>
                <w:bCs/>
                <w:i/>
                <w:sz w:val="18"/>
                <w:szCs w:val="18"/>
                <w:lang w:eastAsia="tr-TR"/>
              </w:rPr>
              <w:t>]</w:t>
            </w:r>
          </w:p>
        </w:tc>
        <w:tc>
          <w:tcPr>
            <w:tcW w:w="1417" w:type="dxa"/>
            <w:vAlign w:val="center"/>
          </w:tcPr>
          <w:p w14:paraId="525A8BF6"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Sivertiya</w:t>
            </w:r>
          </w:p>
        </w:tc>
        <w:tc>
          <w:tcPr>
            <w:tcW w:w="1418" w:type="dxa"/>
            <w:vAlign w:val="center"/>
          </w:tcPr>
          <w:p w14:paraId="76B84723"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Chiretta</w:t>
            </w:r>
          </w:p>
        </w:tc>
        <w:tc>
          <w:tcPr>
            <w:tcW w:w="1843" w:type="dxa"/>
            <w:gridSpan w:val="2"/>
            <w:vAlign w:val="center"/>
          </w:tcPr>
          <w:p w14:paraId="168E03B3"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Toprak üstü</w:t>
            </w:r>
          </w:p>
        </w:tc>
        <w:tc>
          <w:tcPr>
            <w:tcW w:w="1701" w:type="dxa"/>
            <w:vAlign w:val="center"/>
          </w:tcPr>
          <w:p w14:paraId="6130B8C6"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eastAsia="Times New Roman" w:hAnsi="Times New Roman"/>
                <w:bCs/>
                <w:sz w:val="18"/>
                <w:szCs w:val="18"/>
                <w:lang w:eastAsia="tr-TR"/>
              </w:rPr>
              <w:t>Herb [herba]</w:t>
            </w:r>
          </w:p>
        </w:tc>
        <w:tc>
          <w:tcPr>
            <w:tcW w:w="1135" w:type="dxa"/>
            <w:gridSpan w:val="2"/>
            <w:vAlign w:val="center"/>
          </w:tcPr>
          <w:p w14:paraId="252D8076"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3543" w:type="dxa"/>
            <w:gridSpan w:val="2"/>
            <w:vAlign w:val="center"/>
          </w:tcPr>
          <w:p w14:paraId="5DA6045C"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492BC1E" w14:textId="77777777" w:rsidTr="0054110F">
        <w:trPr>
          <w:gridAfter w:val="2"/>
          <w:wAfter w:w="3543" w:type="dxa"/>
          <w:cantSplit/>
          <w:trHeight w:val="340"/>
        </w:trPr>
        <w:tc>
          <w:tcPr>
            <w:tcW w:w="675" w:type="dxa"/>
            <w:vMerge w:val="restart"/>
            <w:vAlign w:val="center"/>
          </w:tcPr>
          <w:p w14:paraId="7DB6065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4B1DA360" w14:textId="77777777" w:rsidR="00B84BCA" w:rsidRPr="00417B16"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417B16">
              <w:rPr>
                <w:rFonts w:ascii="Times New Roman" w:eastAsia="Times New Roman" w:hAnsi="Times New Roman"/>
                <w:b/>
                <w:bCs/>
                <w:i/>
                <w:sz w:val="18"/>
                <w:szCs w:val="18"/>
                <w:lang w:eastAsia="tr-TR"/>
              </w:rPr>
              <w:t>Symphytum</w:t>
            </w:r>
            <w:r w:rsidRPr="00417B16">
              <w:rPr>
                <w:rFonts w:ascii="Times New Roman" w:eastAsia="Times New Roman" w:hAnsi="Times New Roman"/>
                <w:b/>
                <w:bCs/>
                <w:sz w:val="18"/>
                <w:szCs w:val="18"/>
                <w:lang w:eastAsia="tr-TR"/>
              </w:rPr>
              <w:t xml:space="preserve"> sp.</w:t>
            </w:r>
          </w:p>
        </w:tc>
        <w:tc>
          <w:tcPr>
            <w:tcW w:w="1417" w:type="dxa"/>
            <w:vMerge w:val="restart"/>
            <w:vAlign w:val="center"/>
          </w:tcPr>
          <w:p w14:paraId="4B117237"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Karakafes otu</w:t>
            </w:r>
          </w:p>
        </w:tc>
        <w:tc>
          <w:tcPr>
            <w:tcW w:w="1418" w:type="dxa"/>
            <w:vMerge w:val="restart"/>
            <w:vAlign w:val="center"/>
          </w:tcPr>
          <w:p w14:paraId="775787BC"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Comfrey</w:t>
            </w:r>
          </w:p>
        </w:tc>
        <w:tc>
          <w:tcPr>
            <w:tcW w:w="1843" w:type="dxa"/>
            <w:gridSpan w:val="2"/>
            <w:vAlign w:val="center"/>
          </w:tcPr>
          <w:p w14:paraId="73FF3CBE"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Kök</w:t>
            </w:r>
          </w:p>
        </w:tc>
        <w:tc>
          <w:tcPr>
            <w:tcW w:w="1701" w:type="dxa"/>
            <w:vAlign w:val="center"/>
          </w:tcPr>
          <w:p w14:paraId="21CA3232"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Root [radix]</w:t>
            </w:r>
          </w:p>
        </w:tc>
        <w:tc>
          <w:tcPr>
            <w:tcW w:w="1135" w:type="dxa"/>
            <w:gridSpan w:val="2"/>
            <w:vAlign w:val="center"/>
          </w:tcPr>
          <w:p w14:paraId="64F474AA" w14:textId="77777777" w:rsidR="00B84BCA" w:rsidRPr="00417B16"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Z</w:t>
            </w:r>
          </w:p>
        </w:tc>
        <w:tc>
          <w:tcPr>
            <w:tcW w:w="3543" w:type="dxa"/>
            <w:gridSpan w:val="2"/>
            <w:vAlign w:val="center"/>
          </w:tcPr>
          <w:p w14:paraId="112C890F" w14:textId="77777777" w:rsidR="00B84BCA" w:rsidRPr="00417B16"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4319EFDE" w14:textId="77777777" w:rsidTr="0054110F">
        <w:trPr>
          <w:gridAfter w:val="2"/>
          <w:wAfter w:w="3543" w:type="dxa"/>
          <w:cantSplit/>
          <w:trHeight w:val="340"/>
        </w:trPr>
        <w:tc>
          <w:tcPr>
            <w:tcW w:w="675" w:type="dxa"/>
            <w:vMerge/>
            <w:vAlign w:val="center"/>
          </w:tcPr>
          <w:p w14:paraId="3C47C98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290B18FC" w14:textId="77777777" w:rsidR="00B84BCA" w:rsidRPr="00417B16"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29CA4654"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4FF8C2A1" w14:textId="77777777" w:rsidR="00B84BCA" w:rsidRPr="00417B16"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c>
          <w:tcPr>
            <w:tcW w:w="1843" w:type="dxa"/>
            <w:gridSpan w:val="2"/>
            <w:vAlign w:val="center"/>
          </w:tcPr>
          <w:p w14:paraId="154F8A95" w14:textId="77777777" w:rsidR="00B84BCA" w:rsidRPr="00417B16" w:rsidRDefault="00B84BCA" w:rsidP="00B84BCA">
            <w:pPr>
              <w:tabs>
                <w:tab w:val="left" w:pos="567"/>
              </w:tabs>
              <w:spacing w:before="60" w:after="60" w:line="240" w:lineRule="auto"/>
              <w:rPr>
                <w:rFonts w:ascii="Times New Roman" w:eastAsia="Times New Roman" w:hAnsi="Times New Roman"/>
                <w:bCs/>
                <w:strike/>
                <w:sz w:val="18"/>
                <w:szCs w:val="18"/>
                <w:lang w:eastAsia="tr-TR"/>
              </w:rPr>
            </w:pPr>
            <w:r w:rsidRPr="00417B16">
              <w:rPr>
                <w:rFonts w:ascii="Times New Roman" w:eastAsia="Times New Roman" w:hAnsi="Times New Roman"/>
                <w:bCs/>
                <w:sz w:val="18"/>
                <w:szCs w:val="18"/>
                <w:lang w:eastAsia="tr-TR"/>
              </w:rPr>
              <w:t>Toprak üstü</w:t>
            </w:r>
          </w:p>
        </w:tc>
        <w:tc>
          <w:tcPr>
            <w:tcW w:w="1701" w:type="dxa"/>
            <w:vAlign w:val="center"/>
          </w:tcPr>
          <w:p w14:paraId="278445C8"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Herb [herba]</w:t>
            </w:r>
          </w:p>
        </w:tc>
        <w:tc>
          <w:tcPr>
            <w:tcW w:w="1135" w:type="dxa"/>
            <w:gridSpan w:val="2"/>
            <w:vAlign w:val="center"/>
          </w:tcPr>
          <w:p w14:paraId="1875C05B" w14:textId="77777777" w:rsidR="00B84BCA" w:rsidRPr="00417B16"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Z</w:t>
            </w:r>
          </w:p>
        </w:tc>
        <w:tc>
          <w:tcPr>
            <w:tcW w:w="3543" w:type="dxa"/>
            <w:gridSpan w:val="2"/>
            <w:vAlign w:val="center"/>
          </w:tcPr>
          <w:p w14:paraId="78612D76" w14:textId="77777777" w:rsidR="00B84BCA" w:rsidRPr="00417B16" w:rsidRDefault="00B84BCA" w:rsidP="00B84BCA">
            <w:pPr>
              <w:tabs>
                <w:tab w:val="left" w:pos="567"/>
              </w:tabs>
              <w:spacing w:before="60" w:after="60" w:line="240" w:lineRule="auto"/>
              <w:rPr>
                <w:rFonts w:ascii="Times New Roman" w:eastAsia="Times New Roman" w:hAnsi="Times New Roman"/>
                <w:bCs/>
                <w:color w:val="C00000"/>
                <w:sz w:val="18"/>
                <w:szCs w:val="18"/>
                <w:lang w:eastAsia="tr-TR"/>
              </w:rPr>
            </w:pPr>
          </w:p>
        </w:tc>
      </w:tr>
      <w:tr w:rsidR="00B84BCA" w:rsidRPr="00162F98" w14:paraId="45F52364" w14:textId="77777777" w:rsidTr="0054110F">
        <w:trPr>
          <w:gridAfter w:val="2"/>
          <w:wAfter w:w="3543" w:type="dxa"/>
          <w:cantSplit/>
          <w:trHeight w:val="340"/>
        </w:trPr>
        <w:tc>
          <w:tcPr>
            <w:tcW w:w="675" w:type="dxa"/>
            <w:vAlign w:val="center"/>
          </w:tcPr>
          <w:p w14:paraId="5513F5F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9D09252" w14:textId="77777777" w:rsidR="00B84BCA" w:rsidRPr="000514E0" w:rsidRDefault="00B84BCA" w:rsidP="00B84BCA">
            <w:pPr>
              <w:spacing w:before="60" w:after="60" w:line="240" w:lineRule="auto"/>
              <w:rPr>
                <w:rFonts w:ascii="Times New Roman" w:hAnsi="Times New Roman"/>
                <w:b/>
                <w:i/>
                <w:sz w:val="18"/>
                <w:szCs w:val="18"/>
              </w:rPr>
            </w:pPr>
            <w:r w:rsidRPr="000514E0">
              <w:rPr>
                <w:rFonts w:ascii="Times New Roman" w:hAnsi="Times New Roman"/>
                <w:b/>
                <w:i/>
                <w:sz w:val="18"/>
                <w:szCs w:val="18"/>
              </w:rPr>
              <w:t xml:space="preserve">Tabebuia impetiginosa </w:t>
            </w:r>
            <w:r w:rsidRPr="000514E0">
              <w:rPr>
                <w:rFonts w:ascii="Times New Roman" w:hAnsi="Times New Roman"/>
                <w:b/>
                <w:sz w:val="18"/>
                <w:szCs w:val="18"/>
              </w:rPr>
              <w:t>(Mart. ex DC.) Standl.</w:t>
            </w:r>
          </w:p>
        </w:tc>
        <w:tc>
          <w:tcPr>
            <w:tcW w:w="1417" w:type="dxa"/>
            <w:vAlign w:val="center"/>
          </w:tcPr>
          <w:p w14:paraId="518A4275"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Lapaço</w:t>
            </w:r>
          </w:p>
          <w:p w14:paraId="40246748" w14:textId="77777777" w:rsidR="00B84BCA" w:rsidRPr="000514E0" w:rsidRDefault="00B84BCA" w:rsidP="00B84BCA">
            <w:pPr>
              <w:spacing w:before="60" w:after="60" w:line="240" w:lineRule="auto"/>
              <w:rPr>
                <w:rFonts w:ascii="Times New Roman" w:hAnsi="Times New Roman"/>
                <w:sz w:val="18"/>
                <w:szCs w:val="18"/>
              </w:rPr>
            </w:pPr>
          </w:p>
        </w:tc>
        <w:tc>
          <w:tcPr>
            <w:tcW w:w="1418" w:type="dxa"/>
            <w:vAlign w:val="center"/>
          </w:tcPr>
          <w:p w14:paraId="4F9B1AC2"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Red Lapacho, Pink Lapacho,</w:t>
            </w:r>
          </w:p>
        </w:tc>
        <w:tc>
          <w:tcPr>
            <w:tcW w:w="1843" w:type="dxa"/>
            <w:gridSpan w:val="2"/>
            <w:vAlign w:val="center"/>
          </w:tcPr>
          <w:p w14:paraId="0C5E6A02"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Ağaç gövde kabuğu</w:t>
            </w:r>
          </w:p>
        </w:tc>
        <w:tc>
          <w:tcPr>
            <w:tcW w:w="1701" w:type="dxa"/>
            <w:vAlign w:val="center"/>
          </w:tcPr>
          <w:p w14:paraId="1D1586ED"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Bark [cortex]</w:t>
            </w:r>
          </w:p>
        </w:tc>
        <w:tc>
          <w:tcPr>
            <w:tcW w:w="1135" w:type="dxa"/>
            <w:gridSpan w:val="2"/>
            <w:vAlign w:val="center"/>
          </w:tcPr>
          <w:p w14:paraId="5DE5EE6A" w14:textId="77777777" w:rsidR="00B84BCA" w:rsidRPr="000514E0" w:rsidRDefault="00B84BCA" w:rsidP="00B84BCA">
            <w:pPr>
              <w:spacing w:before="60" w:after="60" w:line="240" w:lineRule="auto"/>
              <w:jc w:val="center"/>
              <w:rPr>
                <w:rFonts w:ascii="Times New Roman" w:hAnsi="Times New Roman"/>
                <w:sz w:val="18"/>
                <w:szCs w:val="18"/>
              </w:rPr>
            </w:pPr>
            <w:r w:rsidRPr="000514E0">
              <w:rPr>
                <w:rFonts w:ascii="Times New Roman" w:hAnsi="Times New Roman"/>
                <w:sz w:val="18"/>
                <w:szCs w:val="18"/>
              </w:rPr>
              <w:t>P</w:t>
            </w:r>
          </w:p>
        </w:tc>
        <w:tc>
          <w:tcPr>
            <w:tcW w:w="3543" w:type="dxa"/>
            <w:gridSpan w:val="2"/>
            <w:vAlign w:val="center"/>
          </w:tcPr>
          <w:p w14:paraId="58F83AD0" w14:textId="77777777" w:rsidR="00B84BCA" w:rsidRPr="000514E0"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0514E0">
              <w:rPr>
                <w:rFonts w:ascii="Times New Roman" w:eastAsia="Times New Roman" w:hAnsi="Times New Roman"/>
                <w:bCs/>
                <w:sz w:val="18"/>
                <w:szCs w:val="18"/>
                <w:lang w:eastAsia="tr-TR"/>
              </w:rPr>
              <w:t>Sadece  çaylarda kullanılabilir</w:t>
            </w:r>
          </w:p>
        </w:tc>
      </w:tr>
      <w:tr w:rsidR="00B84BCA" w:rsidRPr="00162F98" w14:paraId="32031FED" w14:textId="77777777" w:rsidTr="0054110F">
        <w:trPr>
          <w:gridAfter w:val="2"/>
          <w:wAfter w:w="3543" w:type="dxa"/>
          <w:cantSplit/>
          <w:trHeight w:val="340"/>
        </w:trPr>
        <w:tc>
          <w:tcPr>
            <w:tcW w:w="675" w:type="dxa"/>
            <w:vAlign w:val="center"/>
          </w:tcPr>
          <w:p w14:paraId="685B876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A662641" w14:textId="77777777" w:rsidR="00B84BCA" w:rsidRPr="000514E0" w:rsidRDefault="00B84BCA" w:rsidP="00B84BCA">
            <w:pPr>
              <w:spacing w:before="60" w:after="60" w:line="240" w:lineRule="auto"/>
              <w:rPr>
                <w:rFonts w:ascii="Times New Roman" w:hAnsi="Times New Roman"/>
                <w:b/>
                <w:sz w:val="18"/>
                <w:szCs w:val="18"/>
              </w:rPr>
            </w:pPr>
            <w:r w:rsidRPr="000514E0">
              <w:rPr>
                <w:rFonts w:ascii="Times New Roman" w:hAnsi="Times New Roman"/>
                <w:b/>
                <w:i/>
                <w:sz w:val="18"/>
                <w:szCs w:val="18"/>
              </w:rPr>
              <w:t>Tagetes erecta</w:t>
            </w:r>
            <w:r w:rsidRPr="000514E0">
              <w:rPr>
                <w:rFonts w:ascii="Times New Roman" w:hAnsi="Times New Roman"/>
                <w:b/>
                <w:sz w:val="18"/>
                <w:szCs w:val="18"/>
              </w:rPr>
              <w:t xml:space="preserve"> L.</w:t>
            </w:r>
            <w:r w:rsidRPr="000514E0">
              <w:rPr>
                <w:rStyle w:val="DipnotBavurusu"/>
                <w:rFonts w:ascii="Times New Roman" w:hAnsi="Times New Roman"/>
                <w:b/>
                <w:sz w:val="18"/>
                <w:szCs w:val="18"/>
              </w:rPr>
              <w:footnoteReference w:id="41"/>
            </w:r>
          </w:p>
        </w:tc>
        <w:tc>
          <w:tcPr>
            <w:tcW w:w="1417" w:type="dxa"/>
            <w:vAlign w:val="center"/>
          </w:tcPr>
          <w:p w14:paraId="5BD6490E"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Kadife çiçeği</w:t>
            </w:r>
          </w:p>
        </w:tc>
        <w:tc>
          <w:tcPr>
            <w:tcW w:w="1418" w:type="dxa"/>
            <w:vAlign w:val="center"/>
          </w:tcPr>
          <w:p w14:paraId="46BD75D4"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Marigold</w:t>
            </w:r>
          </w:p>
        </w:tc>
        <w:tc>
          <w:tcPr>
            <w:tcW w:w="1843" w:type="dxa"/>
            <w:gridSpan w:val="2"/>
            <w:vAlign w:val="center"/>
          </w:tcPr>
          <w:p w14:paraId="6D5E1463"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Çiçek</w:t>
            </w:r>
          </w:p>
        </w:tc>
        <w:tc>
          <w:tcPr>
            <w:tcW w:w="1701" w:type="dxa"/>
            <w:vAlign w:val="center"/>
          </w:tcPr>
          <w:p w14:paraId="4D411A04" w14:textId="77777777" w:rsidR="00B84BCA" w:rsidRPr="000514E0" w:rsidRDefault="00B84BCA" w:rsidP="00B84BCA">
            <w:pPr>
              <w:spacing w:before="60" w:after="60" w:line="240" w:lineRule="auto"/>
              <w:rPr>
                <w:rFonts w:ascii="Times New Roman" w:hAnsi="Times New Roman"/>
                <w:sz w:val="18"/>
                <w:szCs w:val="18"/>
              </w:rPr>
            </w:pPr>
            <w:r w:rsidRPr="000514E0">
              <w:rPr>
                <w:rFonts w:ascii="Times New Roman" w:hAnsi="Times New Roman"/>
                <w:sz w:val="18"/>
                <w:szCs w:val="18"/>
              </w:rPr>
              <w:t>Flower [flos]</w:t>
            </w:r>
          </w:p>
        </w:tc>
        <w:tc>
          <w:tcPr>
            <w:tcW w:w="1135" w:type="dxa"/>
            <w:gridSpan w:val="2"/>
            <w:vAlign w:val="center"/>
          </w:tcPr>
          <w:p w14:paraId="558FF5A0" w14:textId="77777777" w:rsidR="00B84BCA" w:rsidRPr="000514E0" w:rsidRDefault="00B84BCA" w:rsidP="00B84BCA">
            <w:pPr>
              <w:spacing w:before="60" w:after="60" w:line="240" w:lineRule="auto"/>
              <w:jc w:val="center"/>
              <w:rPr>
                <w:rFonts w:ascii="Times New Roman" w:hAnsi="Times New Roman"/>
                <w:sz w:val="18"/>
                <w:szCs w:val="18"/>
              </w:rPr>
            </w:pPr>
            <w:r w:rsidRPr="000514E0">
              <w:rPr>
                <w:rFonts w:ascii="Times New Roman" w:hAnsi="Times New Roman"/>
                <w:sz w:val="18"/>
                <w:szCs w:val="18"/>
              </w:rPr>
              <w:t>P</w:t>
            </w:r>
          </w:p>
        </w:tc>
        <w:tc>
          <w:tcPr>
            <w:tcW w:w="3543" w:type="dxa"/>
            <w:gridSpan w:val="2"/>
            <w:vAlign w:val="center"/>
          </w:tcPr>
          <w:p w14:paraId="0ECEE3BA" w14:textId="77777777" w:rsidR="00B84BCA" w:rsidRPr="000514E0"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420336D" w14:textId="77777777" w:rsidTr="0054110F">
        <w:trPr>
          <w:gridAfter w:val="2"/>
          <w:wAfter w:w="3543" w:type="dxa"/>
          <w:cantSplit/>
          <w:trHeight w:val="340"/>
        </w:trPr>
        <w:tc>
          <w:tcPr>
            <w:tcW w:w="675" w:type="dxa"/>
            <w:vAlign w:val="center"/>
          </w:tcPr>
          <w:p w14:paraId="3CEC9A4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BE7145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Tamarindus indica</w:t>
            </w:r>
            <w:r w:rsidRPr="00162F98">
              <w:rPr>
                <w:rFonts w:ascii="Times New Roman" w:hAnsi="Times New Roman"/>
                <w:b/>
                <w:sz w:val="18"/>
                <w:szCs w:val="18"/>
              </w:rPr>
              <w:t xml:space="preserve"> L.</w:t>
            </w:r>
          </w:p>
          <w:p w14:paraId="4B05490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Tamarindus occidentalis</w:t>
            </w:r>
            <w:r w:rsidRPr="00162F98">
              <w:rPr>
                <w:rFonts w:ascii="Times New Roman" w:hAnsi="Times New Roman"/>
                <w:sz w:val="18"/>
                <w:szCs w:val="18"/>
              </w:rPr>
              <w:t xml:space="preserve"> Gaertn.</w:t>
            </w:r>
            <w:r w:rsidRPr="00162F98">
              <w:rPr>
                <w:rFonts w:ascii="Times New Roman" w:eastAsia="Times New Roman" w:hAnsi="Times New Roman"/>
                <w:bCs/>
                <w:i/>
                <w:sz w:val="18"/>
                <w:szCs w:val="18"/>
                <w:lang w:eastAsia="tr-TR"/>
              </w:rPr>
              <w:t>]</w:t>
            </w:r>
          </w:p>
        </w:tc>
        <w:tc>
          <w:tcPr>
            <w:tcW w:w="1417" w:type="dxa"/>
            <w:vAlign w:val="center"/>
          </w:tcPr>
          <w:p w14:paraId="24CFFE3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Demirhindi</w:t>
            </w:r>
          </w:p>
        </w:tc>
        <w:tc>
          <w:tcPr>
            <w:tcW w:w="1418" w:type="dxa"/>
            <w:vAlign w:val="center"/>
          </w:tcPr>
          <w:p w14:paraId="5A5962C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Tamarind</w:t>
            </w:r>
          </w:p>
        </w:tc>
        <w:tc>
          <w:tcPr>
            <w:tcW w:w="1843" w:type="dxa"/>
            <w:gridSpan w:val="2"/>
            <w:vAlign w:val="center"/>
          </w:tcPr>
          <w:p w14:paraId="322FF08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 meyve pulpası</w:t>
            </w:r>
          </w:p>
        </w:tc>
        <w:tc>
          <w:tcPr>
            <w:tcW w:w="1701" w:type="dxa"/>
            <w:vAlign w:val="center"/>
          </w:tcPr>
          <w:p w14:paraId="742AF1E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Fruit [fructus], </w:t>
            </w:r>
            <w:r>
              <w:rPr>
                <w:rFonts w:ascii="Times New Roman" w:hAnsi="Times New Roman"/>
                <w:sz w:val="18"/>
                <w:szCs w:val="18"/>
              </w:rPr>
              <w:t>F</w:t>
            </w:r>
            <w:r w:rsidRPr="00162F98">
              <w:rPr>
                <w:rFonts w:ascii="Times New Roman" w:hAnsi="Times New Roman"/>
                <w:sz w:val="18"/>
                <w:szCs w:val="18"/>
              </w:rPr>
              <w:t>ruit pulp (pulp of tamarind) [pulpa]</w:t>
            </w:r>
          </w:p>
        </w:tc>
        <w:tc>
          <w:tcPr>
            <w:tcW w:w="1135" w:type="dxa"/>
            <w:gridSpan w:val="2"/>
            <w:vAlign w:val="center"/>
          </w:tcPr>
          <w:p w14:paraId="2E9052F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1CA976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B374A7D" w14:textId="77777777" w:rsidTr="0054110F">
        <w:trPr>
          <w:gridAfter w:val="2"/>
          <w:wAfter w:w="3543" w:type="dxa"/>
          <w:cantSplit/>
          <w:trHeight w:val="340"/>
        </w:trPr>
        <w:tc>
          <w:tcPr>
            <w:tcW w:w="675" w:type="dxa"/>
            <w:vAlign w:val="center"/>
          </w:tcPr>
          <w:p w14:paraId="626195C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4BB70BF" w14:textId="77777777" w:rsidR="00B84BCA" w:rsidRPr="00162F98" w:rsidRDefault="00B84BCA" w:rsidP="00B84BCA">
            <w:pPr>
              <w:spacing w:before="60" w:after="60" w:line="240" w:lineRule="auto"/>
              <w:rPr>
                <w:rFonts w:ascii="Times New Roman" w:eastAsia="Times New Roman" w:hAnsi="Times New Roman"/>
                <w:i/>
                <w:sz w:val="18"/>
                <w:szCs w:val="18"/>
                <w:lang w:eastAsia="tr-TR"/>
              </w:rPr>
            </w:pPr>
            <w:r w:rsidRPr="00162F98">
              <w:rPr>
                <w:rFonts w:ascii="Times New Roman" w:eastAsia="Times New Roman" w:hAnsi="Times New Roman"/>
                <w:b/>
                <w:i/>
                <w:sz w:val="18"/>
                <w:szCs w:val="18"/>
                <w:lang w:eastAsia="tr-TR"/>
              </w:rPr>
              <w:t>Tanacetum cinerariifolium</w:t>
            </w:r>
            <w:r>
              <w:rPr>
                <w:rFonts w:ascii="Times New Roman" w:eastAsia="Times New Roman" w:hAnsi="Times New Roman"/>
                <w:b/>
                <w:i/>
                <w:sz w:val="18"/>
                <w:szCs w:val="18"/>
                <w:lang w:eastAsia="tr-TR"/>
              </w:rPr>
              <w:t xml:space="preserve"> </w:t>
            </w:r>
            <w:r w:rsidRPr="00162F98">
              <w:rPr>
                <w:rFonts w:ascii="Times New Roman" w:eastAsia="Times New Roman" w:hAnsi="Times New Roman"/>
                <w:b/>
                <w:sz w:val="18"/>
                <w:szCs w:val="18"/>
                <w:lang w:eastAsia="tr-TR"/>
              </w:rPr>
              <w:t>(Trevir.) Sch.Bip.</w:t>
            </w:r>
          </w:p>
          <w:p w14:paraId="35E1227C" w14:textId="77777777" w:rsidR="00B84BCA" w:rsidRPr="00162F98" w:rsidRDefault="00B84BCA" w:rsidP="00B84BCA">
            <w:pPr>
              <w:spacing w:before="60" w:after="60" w:line="240" w:lineRule="auto"/>
              <w:rPr>
                <w:rFonts w:ascii="Times New Roman" w:eastAsia="Times New Roman" w:hAnsi="Times New Roman"/>
                <w:i/>
                <w:sz w:val="18"/>
                <w:szCs w:val="18"/>
                <w:lang w:eastAsia="tr-TR"/>
              </w:rPr>
            </w:pPr>
            <w:r w:rsidRPr="00162F98">
              <w:rPr>
                <w:rFonts w:ascii="Times New Roman" w:eastAsia="Times New Roman" w:hAnsi="Times New Roman"/>
                <w:i/>
                <w:sz w:val="18"/>
                <w:szCs w:val="18"/>
                <w:lang w:eastAsia="tr-TR"/>
              </w:rPr>
              <w:t>[Pyrethrum cinerariifolium</w:t>
            </w:r>
            <w:r w:rsidRPr="00162F98">
              <w:rPr>
                <w:rFonts w:ascii="Times New Roman" w:eastAsia="Times New Roman" w:hAnsi="Times New Roman"/>
                <w:sz w:val="18"/>
                <w:szCs w:val="18"/>
              </w:rPr>
              <w:t>Trevir.</w:t>
            </w:r>
            <w:r w:rsidRPr="00162F98">
              <w:rPr>
                <w:rFonts w:ascii="Times New Roman" w:eastAsia="Times New Roman" w:hAnsi="Times New Roman"/>
                <w:i/>
                <w:sz w:val="18"/>
                <w:szCs w:val="18"/>
                <w:lang w:eastAsia="tr-TR"/>
              </w:rPr>
              <w:t>, Chrysanthemum cinerariifolium</w:t>
            </w:r>
            <w:r>
              <w:rPr>
                <w:rFonts w:ascii="Times New Roman" w:eastAsia="Times New Roman" w:hAnsi="Times New Roman"/>
                <w:i/>
                <w:sz w:val="18"/>
                <w:szCs w:val="18"/>
                <w:lang w:eastAsia="tr-TR"/>
              </w:rPr>
              <w:t xml:space="preserve"> </w:t>
            </w:r>
            <w:r w:rsidRPr="00162F98">
              <w:rPr>
                <w:rFonts w:ascii="Times New Roman" w:hAnsi="Times New Roman"/>
                <w:sz w:val="18"/>
                <w:szCs w:val="18"/>
              </w:rPr>
              <w:t>(Trevir.) Vis.</w:t>
            </w:r>
            <w:r w:rsidRPr="00162F98">
              <w:rPr>
                <w:rFonts w:ascii="Times New Roman" w:eastAsia="Times New Roman" w:hAnsi="Times New Roman"/>
                <w:i/>
                <w:sz w:val="18"/>
                <w:szCs w:val="18"/>
                <w:lang w:eastAsia="tr-TR"/>
              </w:rPr>
              <w:t>]</w:t>
            </w:r>
          </w:p>
        </w:tc>
        <w:tc>
          <w:tcPr>
            <w:tcW w:w="1417" w:type="dxa"/>
            <w:vAlign w:val="center"/>
          </w:tcPr>
          <w:p w14:paraId="18F4B362"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Pire otu</w:t>
            </w:r>
          </w:p>
        </w:tc>
        <w:tc>
          <w:tcPr>
            <w:tcW w:w="1418" w:type="dxa"/>
            <w:vAlign w:val="center"/>
          </w:tcPr>
          <w:p w14:paraId="7E928340"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Pyrethrum</w:t>
            </w:r>
          </w:p>
        </w:tc>
        <w:tc>
          <w:tcPr>
            <w:tcW w:w="1843" w:type="dxa"/>
            <w:gridSpan w:val="2"/>
            <w:vAlign w:val="center"/>
          </w:tcPr>
          <w:p w14:paraId="55C2277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147195F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eastAsia="Times New Roman" w:hAnsi="Times New Roman"/>
                <w:bCs/>
                <w:sz w:val="18"/>
                <w:szCs w:val="18"/>
                <w:lang w:eastAsia="tr-TR"/>
              </w:rPr>
              <w:t>Herb [herba]</w:t>
            </w:r>
          </w:p>
        </w:tc>
        <w:tc>
          <w:tcPr>
            <w:tcW w:w="1135" w:type="dxa"/>
            <w:gridSpan w:val="2"/>
            <w:vAlign w:val="center"/>
          </w:tcPr>
          <w:p w14:paraId="6493F1D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Z</w:t>
            </w:r>
          </w:p>
        </w:tc>
        <w:tc>
          <w:tcPr>
            <w:tcW w:w="3543" w:type="dxa"/>
            <w:gridSpan w:val="2"/>
            <w:vAlign w:val="center"/>
          </w:tcPr>
          <w:p w14:paraId="1AB274C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E69B1D0" w14:textId="77777777" w:rsidTr="0054110F">
        <w:trPr>
          <w:gridAfter w:val="2"/>
          <w:wAfter w:w="3543" w:type="dxa"/>
          <w:cantSplit/>
          <w:trHeight w:val="340"/>
        </w:trPr>
        <w:tc>
          <w:tcPr>
            <w:tcW w:w="675" w:type="dxa"/>
            <w:vAlign w:val="center"/>
          </w:tcPr>
          <w:p w14:paraId="233186D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E0E890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Tanacetum parthenium</w:t>
            </w:r>
            <w:r w:rsidRPr="00162F98">
              <w:rPr>
                <w:rFonts w:ascii="Times New Roman" w:hAnsi="Times New Roman"/>
                <w:b/>
                <w:sz w:val="18"/>
                <w:szCs w:val="18"/>
              </w:rPr>
              <w:t xml:space="preserve"> (L.) Sch.Bip.</w:t>
            </w:r>
          </w:p>
          <w:p w14:paraId="4EAB776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Chamaemelum parthenium</w:t>
            </w:r>
            <w:r w:rsidRPr="00162F98">
              <w:rPr>
                <w:rFonts w:ascii="Times New Roman" w:hAnsi="Times New Roman"/>
                <w:sz w:val="18"/>
                <w:szCs w:val="18"/>
              </w:rPr>
              <w:t xml:space="preserve"> (L.) E.H.L.Krause</w:t>
            </w:r>
            <w:r w:rsidRPr="00162F98">
              <w:rPr>
                <w:rFonts w:ascii="Times New Roman" w:eastAsia="Times New Roman" w:hAnsi="Times New Roman"/>
                <w:i/>
                <w:sz w:val="18"/>
                <w:szCs w:val="18"/>
                <w:lang w:eastAsia="tr-TR"/>
              </w:rPr>
              <w:t>]</w:t>
            </w:r>
          </w:p>
        </w:tc>
        <w:tc>
          <w:tcPr>
            <w:tcW w:w="1417" w:type="dxa"/>
            <w:vAlign w:val="center"/>
          </w:tcPr>
          <w:p w14:paraId="230FBA0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Püren</w:t>
            </w:r>
          </w:p>
        </w:tc>
        <w:tc>
          <w:tcPr>
            <w:tcW w:w="1418" w:type="dxa"/>
            <w:vAlign w:val="center"/>
          </w:tcPr>
          <w:p w14:paraId="2D6066B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Partenelle, Feverfew</w:t>
            </w:r>
          </w:p>
        </w:tc>
        <w:tc>
          <w:tcPr>
            <w:tcW w:w="1843" w:type="dxa"/>
            <w:gridSpan w:val="2"/>
            <w:vAlign w:val="center"/>
          </w:tcPr>
          <w:p w14:paraId="6650B7C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41A7CD9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5D8835A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D7F799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276BE3F" w14:textId="77777777" w:rsidTr="0054110F">
        <w:trPr>
          <w:gridAfter w:val="2"/>
          <w:wAfter w:w="3543" w:type="dxa"/>
          <w:cantSplit/>
          <w:trHeight w:val="340"/>
        </w:trPr>
        <w:tc>
          <w:tcPr>
            <w:tcW w:w="675" w:type="dxa"/>
            <w:vAlign w:val="center"/>
          </w:tcPr>
          <w:p w14:paraId="27D7455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88CE19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
                <w:bCs/>
                <w:i/>
                <w:sz w:val="18"/>
                <w:szCs w:val="18"/>
                <w:lang w:eastAsia="tr-TR"/>
              </w:rPr>
              <w:t>Tanacetum vulgare</w:t>
            </w:r>
            <w:r w:rsidRPr="00162F98">
              <w:rPr>
                <w:rFonts w:ascii="Times New Roman" w:eastAsia="Times New Roman" w:hAnsi="Times New Roman"/>
                <w:b/>
                <w:bCs/>
                <w:sz w:val="18"/>
                <w:szCs w:val="18"/>
                <w:lang w:eastAsia="tr-TR"/>
              </w:rPr>
              <w:t xml:space="preserve"> L.</w:t>
            </w:r>
          </w:p>
          <w:p w14:paraId="1FB751C6" w14:textId="77777777" w:rsidR="00B84BCA" w:rsidRPr="00162F98" w:rsidRDefault="00B84BCA" w:rsidP="00B84BCA">
            <w:pPr>
              <w:tabs>
                <w:tab w:val="left" w:pos="567"/>
              </w:tabs>
              <w:spacing w:before="60" w:after="60" w:line="240" w:lineRule="auto"/>
              <w:rPr>
                <w:rFonts w:ascii="Times New Roman" w:eastAsia="Times New Roman" w:hAnsi="Times New Roman"/>
                <w:bCs/>
                <w:i/>
                <w:sz w:val="18"/>
                <w:szCs w:val="18"/>
                <w:lang w:eastAsia="tr-TR"/>
              </w:rPr>
            </w:pPr>
            <w:r w:rsidRPr="00162F98">
              <w:rPr>
                <w:rFonts w:ascii="Times New Roman" w:eastAsia="Times New Roman" w:hAnsi="Times New Roman"/>
                <w:bCs/>
                <w:i/>
                <w:sz w:val="18"/>
                <w:szCs w:val="18"/>
                <w:lang w:eastAsia="tr-TR"/>
              </w:rPr>
              <w:t xml:space="preserve">[Chrysanthemum vulgare </w:t>
            </w:r>
            <w:r w:rsidRPr="00162F98">
              <w:rPr>
                <w:rFonts w:ascii="Times New Roman" w:hAnsi="Times New Roman"/>
                <w:sz w:val="18"/>
                <w:szCs w:val="18"/>
              </w:rPr>
              <w:t>(L.) Bernh.</w:t>
            </w:r>
            <w:r w:rsidRPr="00162F98">
              <w:rPr>
                <w:rFonts w:ascii="Times New Roman" w:eastAsia="Times New Roman" w:hAnsi="Times New Roman"/>
                <w:bCs/>
                <w:i/>
                <w:sz w:val="18"/>
                <w:szCs w:val="18"/>
                <w:lang w:eastAsia="tr-TR"/>
              </w:rPr>
              <w:t>]</w:t>
            </w:r>
          </w:p>
        </w:tc>
        <w:tc>
          <w:tcPr>
            <w:tcW w:w="1417" w:type="dxa"/>
            <w:vAlign w:val="center"/>
          </w:tcPr>
          <w:p w14:paraId="56C8CC5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Solucanotu</w:t>
            </w:r>
          </w:p>
        </w:tc>
        <w:tc>
          <w:tcPr>
            <w:tcW w:w="1418" w:type="dxa"/>
            <w:vAlign w:val="center"/>
          </w:tcPr>
          <w:p w14:paraId="7053A39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Tansy, Buttons</w:t>
            </w:r>
          </w:p>
        </w:tc>
        <w:tc>
          <w:tcPr>
            <w:tcW w:w="1843" w:type="dxa"/>
            <w:gridSpan w:val="2"/>
            <w:vAlign w:val="center"/>
          </w:tcPr>
          <w:p w14:paraId="53B768A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3E36296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3EE0303C"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39A74E6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74A8568" w14:textId="77777777" w:rsidTr="0054110F">
        <w:trPr>
          <w:gridAfter w:val="2"/>
          <w:wAfter w:w="3543" w:type="dxa"/>
          <w:cantSplit/>
          <w:trHeight w:val="340"/>
        </w:trPr>
        <w:tc>
          <w:tcPr>
            <w:tcW w:w="675" w:type="dxa"/>
            <w:vMerge w:val="restart"/>
            <w:vAlign w:val="center"/>
          </w:tcPr>
          <w:p w14:paraId="006D5D0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E962C07" w14:textId="77777777" w:rsidR="00B84BCA" w:rsidRPr="00162F98" w:rsidRDefault="00B84BCA" w:rsidP="00B84BCA">
            <w:pPr>
              <w:spacing w:before="60" w:after="60" w:line="240" w:lineRule="auto"/>
              <w:rPr>
                <w:rFonts w:ascii="Times New Roman" w:hAnsi="Times New Roman"/>
                <w:b/>
                <w:sz w:val="18"/>
                <w:szCs w:val="18"/>
                <w:shd w:val="clear" w:color="auto" w:fill="F9F9F9"/>
              </w:rPr>
            </w:pPr>
            <w:r w:rsidRPr="00162F98">
              <w:rPr>
                <w:rFonts w:ascii="Times New Roman" w:hAnsi="Times New Roman"/>
                <w:b/>
                <w:i/>
                <w:sz w:val="18"/>
                <w:szCs w:val="18"/>
              </w:rPr>
              <w:t>Taraxacum officinale</w:t>
            </w:r>
            <w:r>
              <w:rPr>
                <w:rFonts w:ascii="Times New Roman" w:hAnsi="Times New Roman"/>
                <w:b/>
                <w:i/>
                <w:sz w:val="18"/>
                <w:szCs w:val="18"/>
              </w:rPr>
              <w:t xml:space="preserve"> </w:t>
            </w:r>
            <w:r w:rsidRPr="00162F98">
              <w:rPr>
                <w:rFonts w:ascii="Times New Roman" w:hAnsi="Times New Roman"/>
                <w:b/>
                <w:sz w:val="18"/>
                <w:szCs w:val="18"/>
                <w:shd w:val="clear" w:color="auto" w:fill="F9F9F9"/>
              </w:rPr>
              <w:t>F.H. Wigg</w:t>
            </w:r>
          </w:p>
          <w:p w14:paraId="622416F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Taraxacum campylodes</w:t>
            </w:r>
            <w:r>
              <w:rPr>
                <w:rFonts w:ascii="Times New Roman" w:hAnsi="Times New Roman"/>
                <w:i/>
                <w:sz w:val="18"/>
                <w:szCs w:val="18"/>
              </w:rPr>
              <w:t xml:space="preserve"> </w:t>
            </w:r>
            <w:r w:rsidRPr="00162F98">
              <w:rPr>
                <w:rFonts w:ascii="Times New Roman" w:hAnsi="Times New Roman"/>
                <w:sz w:val="18"/>
                <w:szCs w:val="18"/>
              </w:rPr>
              <w:t>G.E.Haglund.</w:t>
            </w:r>
            <w:r w:rsidRPr="00162F98">
              <w:rPr>
                <w:rFonts w:ascii="Times New Roman" w:eastAsia="Times New Roman" w:hAnsi="Times New Roman"/>
                <w:i/>
                <w:sz w:val="18"/>
                <w:szCs w:val="18"/>
                <w:lang w:eastAsia="tr-TR"/>
              </w:rPr>
              <w:t>]</w:t>
            </w:r>
          </w:p>
        </w:tc>
        <w:tc>
          <w:tcPr>
            <w:tcW w:w="1417" w:type="dxa"/>
            <w:vMerge w:val="restart"/>
            <w:vAlign w:val="center"/>
          </w:tcPr>
          <w:p w14:paraId="1D928C1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Karahindiba</w:t>
            </w:r>
          </w:p>
        </w:tc>
        <w:tc>
          <w:tcPr>
            <w:tcW w:w="1418" w:type="dxa"/>
            <w:vMerge w:val="restart"/>
            <w:vAlign w:val="center"/>
          </w:tcPr>
          <w:p w14:paraId="1A15910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Dandelion</w:t>
            </w:r>
          </w:p>
        </w:tc>
        <w:tc>
          <w:tcPr>
            <w:tcW w:w="1843" w:type="dxa"/>
            <w:gridSpan w:val="2"/>
            <w:vAlign w:val="center"/>
          </w:tcPr>
          <w:p w14:paraId="486942E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0938B32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5F3E603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6FF32B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591AFF4" w14:textId="77777777" w:rsidTr="0054110F">
        <w:trPr>
          <w:gridAfter w:val="2"/>
          <w:wAfter w:w="3543" w:type="dxa"/>
          <w:cantSplit/>
          <w:trHeight w:val="340"/>
        </w:trPr>
        <w:tc>
          <w:tcPr>
            <w:tcW w:w="675" w:type="dxa"/>
            <w:vMerge/>
            <w:vAlign w:val="center"/>
          </w:tcPr>
          <w:p w14:paraId="40ECAD4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2C0C6CC"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489774EC"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756D6264"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00647C4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2A019E6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1B273FC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BC73D9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878EEFC" w14:textId="77777777" w:rsidTr="0054110F">
        <w:trPr>
          <w:gridAfter w:val="2"/>
          <w:wAfter w:w="3543" w:type="dxa"/>
          <w:cantSplit/>
          <w:trHeight w:val="340"/>
        </w:trPr>
        <w:tc>
          <w:tcPr>
            <w:tcW w:w="675" w:type="dxa"/>
            <w:vAlign w:val="center"/>
          </w:tcPr>
          <w:p w14:paraId="3117FA09"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FDFEF4D"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Terminalia chebula</w:t>
            </w:r>
            <w:r w:rsidRPr="00162F98">
              <w:rPr>
                <w:rFonts w:ascii="Times New Roman" w:hAnsi="Times New Roman"/>
                <w:b/>
                <w:sz w:val="18"/>
                <w:szCs w:val="18"/>
              </w:rPr>
              <w:t xml:space="preserve"> Retz. </w:t>
            </w:r>
            <w:r w:rsidRPr="00162F98">
              <w:rPr>
                <w:rFonts w:ascii="Times New Roman" w:eastAsia="Times New Roman" w:hAnsi="Times New Roman"/>
                <w:i/>
                <w:sz w:val="18"/>
                <w:szCs w:val="18"/>
                <w:lang w:eastAsia="tr-TR"/>
              </w:rPr>
              <w:t xml:space="preserve">[Myrobalanus chebula </w:t>
            </w:r>
            <w:r w:rsidRPr="00162F98">
              <w:rPr>
                <w:rFonts w:ascii="Times New Roman" w:hAnsi="Times New Roman"/>
                <w:sz w:val="18"/>
                <w:szCs w:val="18"/>
              </w:rPr>
              <w:t>Gaertn.</w:t>
            </w:r>
            <w:r w:rsidRPr="00162F98">
              <w:rPr>
                <w:rFonts w:ascii="Times New Roman" w:eastAsia="Times New Roman" w:hAnsi="Times New Roman"/>
                <w:i/>
                <w:sz w:val="18"/>
                <w:szCs w:val="18"/>
                <w:lang w:eastAsia="tr-TR"/>
              </w:rPr>
              <w:t>]</w:t>
            </w:r>
          </w:p>
        </w:tc>
        <w:tc>
          <w:tcPr>
            <w:tcW w:w="1417" w:type="dxa"/>
            <w:vAlign w:val="center"/>
          </w:tcPr>
          <w:p w14:paraId="4CEC5A7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Kara halile</w:t>
            </w:r>
          </w:p>
        </w:tc>
        <w:tc>
          <w:tcPr>
            <w:tcW w:w="1418" w:type="dxa"/>
            <w:vAlign w:val="center"/>
          </w:tcPr>
          <w:p w14:paraId="2257DDC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Black myrobalani</w:t>
            </w:r>
          </w:p>
        </w:tc>
        <w:tc>
          <w:tcPr>
            <w:tcW w:w="1843" w:type="dxa"/>
            <w:gridSpan w:val="2"/>
            <w:vAlign w:val="center"/>
          </w:tcPr>
          <w:p w14:paraId="1FE2EA0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5F38581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0F97825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270B26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81171BA" w14:textId="77777777" w:rsidTr="0054110F">
        <w:trPr>
          <w:gridAfter w:val="2"/>
          <w:wAfter w:w="3543" w:type="dxa"/>
          <w:cantSplit/>
          <w:trHeight w:val="340"/>
        </w:trPr>
        <w:tc>
          <w:tcPr>
            <w:tcW w:w="675" w:type="dxa"/>
            <w:vAlign w:val="center"/>
          </w:tcPr>
          <w:p w14:paraId="5275240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2F3B200"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Terminalia citrina</w:t>
            </w:r>
            <w:r w:rsidRPr="00162F98">
              <w:rPr>
                <w:rFonts w:ascii="Times New Roman" w:hAnsi="Times New Roman"/>
                <w:b/>
                <w:sz w:val="18"/>
                <w:szCs w:val="18"/>
              </w:rPr>
              <w:t xml:space="preserve"> Ro</w:t>
            </w:r>
            <w:r>
              <w:rPr>
                <w:rFonts w:ascii="Times New Roman" w:hAnsi="Times New Roman"/>
                <w:b/>
                <w:sz w:val="18"/>
                <w:szCs w:val="18"/>
              </w:rPr>
              <w:t>hyn</w:t>
            </w:r>
            <w:r w:rsidRPr="00162F98">
              <w:rPr>
                <w:rFonts w:ascii="Times New Roman" w:hAnsi="Times New Roman"/>
                <w:b/>
                <w:sz w:val="18"/>
                <w:szCs w:val="18"/>
              </w:rPr>
              <w:t xml:space="preserve">xb. </w:t>
            </w:r>
            <w:r w:rsidRPr="00162F98">
              <w:rPr>
                <w:rFonts w:ascii="Times New Roman" w:eastAsia="Times New Roman" w:hAnsi="Times New Roman"/>
                <w:i/>
                <w:sz w:val="18"/>
                <w:szCs w:val="18"/>
                <w:lang w:eastAsia="tr-TR"/>
              </w:rPr>
              <w:t xml:space="preserve">[Myrobalanus citrina </w:t>
            </w:r>
            <w:r w:rsidRPr="00162F98">
              <w:rPr>
                <w:rFonts w:ascii="Times New Roman" w:hAnsi="Times New Roman"/>
                <w:sz w:val="18"/>
                <w:szCs w:val="18"/>
              </w:rPr>
              <w:t>Gaertn.</w:t>
            </w:r>
            <w:r w:rsidRPr="00162F98">
              <w:rPr>
                <w:rFonts w:ascii="Times New Roman" w:eastAsia="Times New Roman" w:hAnsi="Times New Roman"/>
                <w:i/>
                <w:sz w:val="18"/>
                <w:szCs w:val="18"/>
                <w:lang w:eastAsia="tr-TR"/>
              </w:rPr>
              <w:t>]</w:t>
            </w:r>
          </w:p>
        </w:tc>
        <w:tc>
          <w:tcPr>
            <w:tcW w:w="1417" w:type="dxa"/>
            <w:vAlign w:val="center"/>
          </w:tcPr>
          <w:p w14:paraId="0A00903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Sarı halile</w:t>
            </w:r>
          </w:p>
        </w:tc>
        <w:tc>
          <w:tcPr>
            <w:tcW w:w="1418" w:type="dxa"/>
            <w:vAlign w:val="center"/>
          </w:tcPr>
          <w:p w14:paraId="52A8EB7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Yellow myrobalani</w:t>
            </w:r>
          </w:p>
        </w:tc>
        <w:tc>
          <w:tcPr>
            <w:tcW w:w="1843" w:type="dxa"/>
            <w:gridSpan w:val="2"/>
            <w:vAlign w:val="center"/>
          </w:tcPr>
          <w:p w14:paraId="355D0BA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4D94784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53D6421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DB3069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A6F4552" w14:textId="77777777" w:rsidTr="0054110F">
        <w:trPr>
          <w:gridAfter w:val="2"/>
          <w:wAfter w:w="3543" w:type="dxa"/>
          <w:cantSplit/>
          <w:trHeight w:val="340"/>
        </w:trPr>
        <w:tc>
          <w:tcPr>
            <w:tcW w:w="675" w:type="dxa"/>
            <w:vAlign w:val="center"/>
          </w:tcPr>
          <w:p w14:paraId="1044CB5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A3A3348"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Teucrium chamaedrys</w:t>
            </w:r>
            <w:r w:rsidRPr="00162F98">
              <w:rPr>
                <w:rFonts w:ascii="Times New Roman" w:eastAsia="Times New Roman" w:hAnsi="Times New Roman"/>
                <w:b/>
                <w:bCs/>
                <w:sz w:val="18"/>
                <w:szCs w:val="18"/>
                <w:lang w:eastAsia="tr-TR"/>
              </w:rPr>
              <w:t xml:space="preserve"> L.</w:t>
            </w:r>
          </w:p>
          <w:p w14:paraId="65CE2719"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bCs/>
                <w:i/>
                <w:sz w:val="18"/>
                <w:szCs w:val="18"/>
              </w:rPr>
              <w:t>Chamaedrys officinalis</w:t>
            </w:r>
            <w:r w:rsidRPr="00162F98">
              <w:rPr>
                <w:rFonts w:ascii="Times New Roman" w:eastAsia="Times New Roman" w:hAnsi="Times New Roman"/>
                <w:bCs/>
                <w:sz w:val="18"/>
                <w:szCs w:val="18"/>
              </w:rPr>
              <w:t xml:space="preserve"> (Lam.) Moench</w:t>
            </w:r>
            <w:r w:rsidRPr="00162F98">
              <w:rPr>
                <w:rFonts w:ascii="Times New Roman" w:eastAsia="Times New Roman" w:hAnsi="Times New Roman"/>
                <w:bCs/>
                <w:i/>
                <w:sz w:val="18"/>
                <w:szCs w:val="18"/>
                <w:lang w:eastAsia="tr-TR"/>
              </w:rPr>
              <w:t>]</w:t>
            </w:r>
          </w:p>
        </w:tc>
        <w:tc>
          <w:tcPr>
            <w:tcW w:w="1417" w:type="dxa"/>
            <w:vAlign w:val="center"/>
          </w:tcPr>
          <w:p w14:paraId="30BED10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Kısamahmutotu</w:t>
            </w:r>
          </w:p>
        </w:tc>
        <w:tc>
          <w:tcPr>
            <w:tcW w:w="1418" w:type="dxa"/>
            <w:vAlign w:val="center"/>
          </w:tcPr>
          <w:p w14:paraId="23660FC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hAnsi="Times New Roman"/>
                <w:sz w:val="18"/>
                <w:szCs w:val="18"/>
              </w:rPr>
              <w:t>Germander</w:t>
            </w:r>
          </w:p>
        </w:tc>
        <w:tc>
          <w:tcPr>
            <w:tcW w:w="1843" w:type="dxa"/>
            <w:gridSpan w:val="2"/>
            <w:vAlign w:val="center"/>
          </w:tcPr>
          <w:p w14:paraId="1D78000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1FA642B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48596FF2"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N</w:t>
            </w:r>
          </w:p>
        </w:tc>
        <w:tc>
          <w:tcPr>
            <w:tcW w:w="3543" w:type="dxa"/>
            <w:gridSpan w:val="2"/>
            <w:vAlign w:val="center"/>
          </w:tcPr>
          <w:p w14:paraId="2A28631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7521280" w14:textId="77777777" w:rsidTr="0054110F">
        <w:trPr>
          <w:gridAfter w:val="2"/>
          <w:wAfter w:w="3543" w:type="dxa"/>
          <w:cantSplit/>
          <w:trHeight w:val="340"/>
        </w:trPr>
        <w:tc>
          <w:tcPr>
            <w:tcW w:w="675" w:type="dxa"/>
            <w:vAlign w:val="center"/>
          </w:tcPr>
          <w:p w14:paraId="49C3494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3E0327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Teucrium polium</w:t>
            </w:r>
            <w:r w:rsidRPr="00162F98">
              <w:rPr>
                <w:rFonts w:ascii="Times New Roman" w:hAnsi="Times New Roman"/>
                <w:b/>
                <w:sz w:val="18"/>
                <w:szCs w:val="18"/>
              </w:rPr>
              <w:t xml:space="preserve"> L.</w:t>
            </w:r>
          </w:p>
          <w:p w14:paraId="2AFCE61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Chamaedrys polium</w:t>
            </w:r>
            <w:r w:rsidRPr="00162F98">
              <w:rPr>
                <w:rFonts w:ascii="Times New Roman" w:hAnsi="Times New Roman"/>
                <w:sz w:val="18"/>
                <w:szCs w:val="18"/>
              </w:rPr>
              <w:t xml:space="preserve"> (L.) Raf.</w:t>
            </w:r>
            <w:r w:rsidRPr="00162F98">
              <w:rPr>
                <w:rFonts w:ascii="Times New Roman" w:eastAsia="Times New Roman" w:hAnsi="Times New Roman"/>
                <w:i/>
                <w:sz w:val="18"/>
                <w:szCs w:val="18"/>
                <w:lang w:eastAsia="tr-TR"/>
              </w:rPr>
              <w:t>]</w:t>
            </w:r>
          </w:p>
        </w:tc>
        <w:tc>
          <w:tcPr>
            <w:tcW w:w="1417" w:type="dxa"/>
            <w:vAlign w:val="center"/>
          </w:tcPr>
          <w:p w14:paraId="431482B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Acı yavşan, Peryavşan, Paryavşan</w:t>
            </w:r>
          </w:p>
        </w:tc>
        <w:tc>
          <w:tcPr>
            <w:tcW w:w="1418" w:type="dxa"/>
            <w:vAlign w:val="center"/>
          </w:tcPr>
          <w:p w14:paraId="04E73EF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Poley</w:t>
            </w:r>
          </w:p>
        </w:tc>
        <w:tc>
          <w:tcPr>
            <w:tcW w:w="1843" w:type="dxa"/>
            <w:gridSpan w:val="2"/>
            <w:vAlign w:val="center"/>
          </w:tcPr>
          <w:p w14:paraId="36680C3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50AA269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2A979C6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55775E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B815BD2" w14:textId="77777777" w:rsidTr="0054110F">
        <w:trPr>
          <w:gridAfter w:val="2"/>
          <w:wAfter w:w="3543" w:type="dxa"/>
          <w:cantSplit/>
          <w:trHeight w:val="421"/>
        </w:trPr>
        <w:tc>
          <w:tcPr>
            <w:tcW w:w="675" w:type="dxa"/>
            <w:vAlign w:val="center"/>
          </w:tcPr>
          <w:p w14:paraId="029CA99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F21FD30" w14:textId="77777777" w:rsidR="00B84BCA" w:rsidRPr="004F256B" w:rsidRDefault="00B84BCA" w:rsidP="00B84BCA">
            <w:pPr>
              <w:spacing w:before="60" w:after="60" w:line="240" w:lineRule="auto"/>
              <w:rPr>
                <w:rFonts w:ascii="Times New Roman" w:hAnsi="Times New Roman"/>
                <w:b/>
                <w:i/>
                <w:sz w:val="18"/>
                <w:szCs w:val="18"/>
              </w:rPr>
            </w:pPr>
            <w:r w:rsidRPr="004F256B">
              <w:rPr>
                <w:rFonts w:ascii="Times New Roman" w:hAnsi="Times New Roman"/>
                <w:b/>
                <w:i/>
                <w:sz w:val="18"/>
                <w:szCs w:val="18"/>
              </w:rPr>
              <w:t xml:space="preserve">Teucrium scorodonia </w:t>
            </w:r>
            <w:r w:rsidRPr="004F256B">
              <w:rPr>
                <w:rFonts w:ascii="Times New Roman" w:hAnsi="Times New Roman"/>
                <w:b/>
                <w:sz w:val="18"/>
                <w:szCs w:val="18"/>
              </w:rPr>
              <w:t>L.</w:t>
            </w:r>
            <w:r w:rsidRPr="004F256B">
              <w:rPr>
                <w:rFonts w:ascii="Times New Roman" w:hAnsi="Times New Roman"/>
                <w:b/>
                <w:i/>
                <w:sz w:val="18"/>
                <w:szCs w:val="18"/>
              </w:rPr>
              <w:t xml:space="preserve"> </w:t>
            </w:r>
            <w:r w:rsidRPr="004F256B">
              <w:rPr>
                <w:rFonts w:ascii="Times New Roman" w:hAnsi="Times New Roman"/>
                <w:i/>
                <w:sz w:val="18"/>
                <w:szCs w:val="18"/>
              </w:rPr>
              <w:t xml:space="preserve">[Scorodonia solitaria </w:t>
            </w:r>
            <w:r w:rsidRPr="004F256B">
              <w:rPr>
                <w:rFonts w:ascii="Times New Roman" w:hAnsi="Times New Roman"/>
                <w:sz w:val="18"/>
                <w:szCs w:val="18"/>
              </w:rPr>
              <w:t>Stokes,</w:t>
            </w:r>
            <w:r w:rsidRPr="004F256B">
              <w:rPr>
                <w:rFonts w:ascii="Times New Roman" w:hAnsi="Times New Roman"/>
                <w:i/>
                <w:sz w:val="18"/>
                <w:szCs w:val="18"/>
              </w:rPr>
              <w:t xml:space="preserve">  Teucrium sylvestre </w:t>
            </w:r>
            <w:r w:rsidRPr="004F256B">
              <w:rPr>
                <w:rFonts w:ascii="Times New Roman" w:hAnsi="Times New Roman"/>
                <w:sz w:val="18"/>
                <w:szCs w:val="18"/>
              </w:rPr>
              <w:t>Lam.]</w:t>
            </w:r>
          </w:p>
        </w:tc>
        <w:tc>
          <w:tcPr>
            <w:tcW w:w="1417" w:type="dxa"/>
            <w:vAlign w:val="center"/>
          </w:tcPr>
          <w:p w14:paraId="65FAE84A" w14:textId="77777777" w:rsidR="00B84BCA" w:rsidRPr="004F256B" w:rsidRDefault="00B84BCA" w:rsidP="00B84BCA">
            <w:pPr>
              <w:spacing w:before="60" w:after="60" w:line="240" w:lineRule="auto"/>
              <w:rPr>
                <w:rFonts w:ascii="Times New Roman" w:hAnsi="Times New Roman"/>
                <w:sz w:val="18"/>
                <w:szCs w:val="18"/>
              </w:rPr>
            </w:pPr>
            <w:r w:rsidRPr="004F256B">
              <w:rPr>
                <w:rFonts w:ascii="Times New Roman" w:hAnsi="Times New Roman"/>
                <w:sz w:val="18"/>
                <w:szCs w:val="18"/>
              </w:rPr>
              <w:t>Kıvrık yavşan otu</w:t>
            </w:r>
          </w:p>
        </w:tc>
        <w:tc>
          <w:tcPr>
            <w:tcW w:w="1418" w:type="dxa"/>
            <w:vAlign w:val="center"/>
          </w:tcPr>
          <w:p w14:paraId="65AE4528" w14:textId="77777777" w:rsidR="00B84BCA" w:rsidRPr="004F256B" w:rsidRDefault="00B84BCA" w:rsidP="00B84BCA">
            <w:pPr>
              <w:spacing w:before="60" w:after="60" w:line="240" w:lineRule="auto"/>
              <w:rPr>
                <w:rFonts w:ascii="Times New Roman" w:hAnsi="Times New Roman"/>
                <w:sz w:val="18"/>
                <w:szCs w:val="18"/>
              </w:rPr>
            </w:pPr>
            <w:r w:rsidRPr="004F256B">
              <w:rPr>
                <w:rFonts w:ascii="Times New Roman" w:hAnsi="Times New Roman"/>
                <w:sz w:val="18"/>
                <w:szCs w:val="18"/>
              </w:rPr>
              <w:t>Curled woodsage,  Sage-leaved germander</w:t>
            </w:r>
          </w:p>
        </w:tc>
        <w:tc>
          <w:tcPr>
            <w:tcW w:w="1843" w:type="dxa"/>
            <w:gridSpan w:val="2"/>
            <w:vAlign w:val="center"/>
          </w:tcPr>
          <w:p w14:paraId="69A00D69" w14:textId="77777777" w:rsidR="00B84BCA" w:rsidRPr="004F256B" w:rsidRDefault="00B84BCA" w:rsidP="00B84BCA">
            <w:pPr>
              <w:spacing w:before="60" w:after="60" w:line="240" w:lineRule="auto"/>
              <w:rPr>
                <w:rFonts w:ascii="Times New Roman" w:hAnsi="Times New Roman"/>
                <w:sz w:val="18"/>
                <w:szCs w:val="18"/>
              </w:rPr>
            </w:pPr>
            <w:r w:rsidRPr="004F256B">
              <w:rPr>
                <w:rFonts w:ascii="Times New Roman" w:hAnsi="Times New Roman"/>
                <w:sz w:val="18"/>
                <w:szCs w:val="18"/>
              </w:rPr>
              <w:t>Toprak üstü kısmının maserasyonu  sonucu elde edilen maseratın distilasyonu ile elde edilen alkol distilatı</w:t>
            </w:r>
          </w:p>
        </w:tc>
        <w:tc>
          <w:tcPr>
            <w:tcW w:w="1701" w:type="dxa"/>
            <w:vAlign w:val="center"/>
          </w:tcPr>
          <w:p w14:paraId="3C2F54FA" w14:textId="58BC5679" w:rsidR="00B84BCA" w:rsidRPr="004F256B" w:rsidRDefault="004F256B" w:rsidP="00B84BCA">
            <w:pPr>
              <w:spacing w:before="60" w:after="60" w:line="240" w:lineRule="auto"/>
              <w:rPr>
                <w:rFonts w:ascii="Times New Roman" w:hAnsi="Times New Roman"/>
                <w:sz w:val="18"/>
                <w:szCs w:val="18"/>
              </w:rPr>
            </w:pPr>
            <w:r w:rsidRPr="004F256B">
              <w:rPr>
                <w:rFonts w:ascii="Times New Roman" w:hAnsi="Times New Roman"/>
                <w:sz w:val="18"/>
                <w:szCs w:val="18"/>
              </w:rPr>
              <w:t>Herb</w:t>
            </w:r>
          </w:p>
        </w:tc>
        <w:tc>
          <w:tcPr>
            <w:tcW w:w="1135" w:type="dxa"/>
            <w:gridSpan w:val="2"/>
            <w:vAlign w:val="center"/>
          </w:tcPr>
          <w:p w14:paraId="7EDBE0DE" w14:textId="77777777" w:rsidR="00B84BCA" w:rsidRPr="004F256B" w:rsidRDefault="00B84BCA" w:rsidP="00B84BCA">
            <w:pPr>
              <w:spacing w:before="60" w:after="60" w:line="240" w:lineRule="auto"/>
              <w:jc w:val="center"/>
              <w:rPr>
                <w:rFonts w:ascii="Times New Roman" w:hAnsi="Times New Roman"/>
                <w:sz w:val="18"/>
                <w:szCs w:val="18"/>
              </w:rPr>
            </w:pPr>
          </w:p>
        </w:tc>
        <w:tc>
          <w:tcPr>
            <w:tcW w:w="3543" w:type="dxa"/>
            <w:gridSpan w:val="2"/>
            <w:vAlign w:val="center"/>
          </w:tcPr>
          <w:p w14:paraId="544EB3FC" w14:textId="77777777" w:rsidR="00B84BCA" w:rsidRPr="004F256B"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F256B">
              <w:rPr>
                <w:rFonts w:ascii="Times New Roman" w:eastAsia="Times New Roman" w:hAnsi="Times New Roman"/>
                <w:bCs/>
                <w:sz w:val="18"/>
                <w:szCs w:val="18"/>
                <w:lang w:eastAsia="tr-TR"/>
              </w:rPr>
              <w:t>Alkol distilatı sadece alkollü içkilerin üretiminde kullanılabilir.</w:t>
            </w:r>
          </w:p>
          <w:p w14:paraId="6A5BB6D1" w14:textId="77777777" w:rsidR="00B84BCA" w:rsidRPr="004F256B" w:rsidRDefault="00B84BCA" w:rsidP="00B84BCA">
            <w:pPr>
              <w:tabs>
                <w:tab w:val="left" w:pos="567"/>
              </w:tabs>
              <w:spacing w:before="60" w:after="60" w:line="240" w:lineRule="auto"/>
              <w:rPr>
                <w:rFonts w:ascii="Times New Roman" w:hAnsi="Times New Roman"/>
                <w:sz w:val="18"/>
                <w:szCs w:val="18"/>
              </w:rPr>
            </w:pPr>
          </w:p>
        </w:tc>
      </w:tr>
      <w:tr w:rsidR="00B84BCA" w:rsidRPr="00162F98" w14:paraId="046337F5" w14:textId="77777777" w:rsidTr="0054110F">
        <w:trPr>
          <w:gridAfter w:val="2"/>
          <w:wAfter w:w="3543" w:type="dxa"/>
          <w:cantSplit/>
          <w:trHeight w:val="421"/>
        </w:trPr>
        <w:tc>
          <w:tcPr>
            <w:tcW w:w="675" w:type="dxa"/>
            <w:vAlign w:val="center"/>
          </w:tcPr>
          <w:p w14:paraId="0CAC76B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F52DB6A" w14:textId="77777777" w:rsidR="00B84BCA" w:rsidRPr="001564A9" w:rsidRDefault="00B84BCA" w:rsidP="00B84BCA">
            <w:pPr>
              <w:spacing w:before="60" w:after="60" w:line="240" w:lineRule="auto"/>
              <w:rPr>
                <w:rFonts w:ascii="Times New Roman" w:hAnsi="Times New Roman"/>
                <w:b/>
                <w:sz w:val="18"/>
                <w:szCs w:val="18"/>
              </w:rPr>
            </w:pPr>
            <w:r w:rsidRPr="001564A9">
              <w:rPr>
                <w:rFonts w:ascii="Times New Roman" w:hAnsi="Times New Roman"/>
                <w:b/>
                <w:i/>
                <w:sz w:val="18"/>
                <w:szCs w:val="18"/>
              </w:rPr>
              <w:t>Theobroma cacao</w:t>
            </w:r>
            <w:r w:rsidRPr="001564A9">
              <w:rPr>
                <w:rFonts w:ascii="Times New Roman" w:hAnsi="Times New Roman"/>
                <w:b/>
                <w:sz w:val="18"/>
                <w:szCs w:val="18"/>
              </w:rPr>
              <w:t xml:space="preserve"> L.             </w:t>
            </w:r>
            <w:r w:rsidRPr="001564A9">
              <w:rPr>
                <w:rFonts w:ascii="Times New Roman" w:eastAsia="Times New Roman" w:hAnsi="Times New Roman"/>
                <w:i/>
                <w:sz w:val="18"/>
                <w:szCs w:val="18"/>
                <w:lang w:eastAsia="tr-TR"/>
              </w:rPr>
              <w:t>[</w:t>
            </w:r>
            <w:r w:rsidRPr="001564A9">
              <w:rPr>
                <w:rFonts w:ascii="Times New Roman" w:hAnsi="Times New Roman"/>
                <w:i/>
                <w:sz w:val="18"/>
                <w:szCs w:val="18"/>
              </w:rPr>
              <w:t>Cacao minus</w:t>
            </w:r>
            <w:r w:rsidRPr="001564A9">
              <w:rPr>
                <w:rFonts w:ascii="Times New Roman" w:hAnsi="Times New Roman"/>
                <w:sz w:val="18"/>
                <w:szCs w:val="18"/>
              </w:rPr>
              <w:t xml:space="preserve"> Gaertn.</w:t>
            </w:r>
            <w:r w:rsidRPr="001564A9">
              <w:rPr>
                <w:sz w:val="24"/>
                <w:szCs w:val="24"/>
                <w:lang w:val="en-US"/>
              </w:rPr>
              <w:t xml:space="preserve">, </w:t>
            </w:r>
            <w:r w:rsidRPr="001564A9">
              <w:rPr>
                <w:rFonts w:ascii="Times New Roman" w:hAnsi="Times New Roman"/>
                <w:i/>
                <w:sz w:val="18"/>
                <w:szCs w:val="18"/>
                <w:lang w:val="en-US"/>
              </w:rPr>
              <w:t>Cacao theobroma</w:t>
            </w:r>
            <w:r w:rsidRPr="001564A9">
              <w:rPr>
                <w:rFonts w:ascii="Times New Roman" w:hAnsi="Times New Roman"/>
                <w:sz w:val="18"/>
                <w:szCs w:val="18"/>
                <w:lang w:val="en-US"/>
              </w:rPr>
              <w:t xml:space="preserve"> Tussac,  </w:t>
            </w:r>
            <w:r w:rsidRPr="001564A9">
              <w:rPr>
                <w:rFonts w:ascii="Times New Roman" w:hAnsi="Times New Roman"/>
                <w:i/>
                <w:sz w:val="18"/>
                <w:szCs w:val="18"/>
                <w:lang w:val="en-US"/>
              </w:rPr>
              <w:t>Theobroma integerrima</w:t>
            </w:r>
            <w:r w:rsidRPr="001564A9">
              <w:rPr>
                <w:rFonts w:ascii="Times New Roman" w:hAnsi="Times New Roman"/>
                <w:sz w:val="18"/>
                <w:szCs w:val="18"/>
                <w:lang w:val="en-US"/>
              </w:rPr>
              <w:t xml:space="preserve"> Stokes</w:t>
            </w:r>
            <w:r w:rsidRPr="001564A9">
              <w:rPr>
                <w:rFonts w:ascii="Times New Roman" w:eastAsia="Times New Roman" w:hAnsi="Times New Roman"/>
                <w:i/>
                <w:sz w:val="18"/>
                <w:szCs w:val="18"/>
                <w:lang w:eastAsia="tr-TR"/>
              </w:rPr>
              <w:t>]</w:t>
            </w:r>
          </w:p>
        </w:tc>
        <w:tc>
          <w:tcPr>
            <w:tcW w:w="1417" w:type="dxa"/>
            <w:vAlign w:val="center"/>
          </w:tcPr>
          <w:p w14:paraId="38B84D4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Kakao</w:t>
            </w:r>
          </w:p>
        </w:tc>
        <w:tc>
          <w:tcPr>
            <w:tcW w:w="1418" w:type="dxa"/>
            <w:vAlign w:val="center"/>
          </w:tcPr>
          <w:p w14:paraId="117A23A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Cacao</w:t>
            </w:r>
          </w:p>
        </w:tc>
        <w:tc>
          <w:tcPr>
            <w:tcW w:w="1843" w:type="dxa"/>
            <w:gridSpan w:val="2"/>
            <w:vAlign w:val="center"/>
          </w:tcPr>
          <w:p w14:paraId="15B62BE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 kabuğu</w:t>
            </w:r>
          </w:p>
        </w:tc>
        <w:tc>
          <w:tcPr>
            <w:tcW w:w="1701" w:type="dxa"/>
            <w:vAlign w:val="center"/>
          </w:tcPr>
          <w:p w14:paraId="08BF619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Husk [testa]</w:t>
            </w:r>
          </w:p>
        </w:tc>
        <w:tc>
          <w:tcPr>
            <w:tcW w:w="1135" w:type="dxa"/>
            <w:gridSpan w:val="2"/>
            <w:vAlign w:val="center"/>
          </w:tcPr>
          <w:p w14:paraId="311080F4" w14:textId="77777777" w:rsidR="00B84BCA" w:rsidRPr="004F256B" w:rsidRDefault="00B84BCA" w:rsidP="00B84BCA">
            <w:pPr>
              <w:spacing w:before="60" w:after="60" w:line="240" w:lineRule="auto"/>
              <w:jc w:val="center"/>
              <w:rPr>
                <w:rFonts w:ascii="Times New Roman" w:hAnsi="Times New Roman"/>
                <w:sz w:val="18"/>
                <w:szCs w:val="18"/>
              </w:rPr>
            </w:pPr>
            <w:r w:rsidRPr="004F256B">
              <w:rPr>
                <w:rFonts w:ascii="Times New Roman" w:hAnsi="Times New Roman"/>
                <w:sz w:val="18"/>
                <w:szCs w:val="18"/>
              </w:rPr>
              <w:t>P</w:t>
            </w:r>
          </w:p>
        </w:tc>
        <w:tc>
          <w:tcPr>
            <w:tcW w:w="3543" w:type="dxa"/>
            <w:gridSpan w:val="2"/>
            <w:vAlign w:val="center"/>
          </w:tcPr>
          <w:p w14:paraId="612FDDF7" w14:textId="36F67C3F" w:rsidR="00B84BCA" w:rsidRPr="004F256B"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F256B">
              <w:rPr>
                <w:rFonts w:ascii="Times New Roman" w:hAnsi="Times New Roman"/>
                <w:sz w:val="18"/>
                <w:szCs w:val="18"/>
              </w:rPr>
              <w:t>“Meyve çekirdeğini saran beyaz pulpa” kullanımı</w:t>
            </w:r>
            <w:r w:rsidRPr="004F256B">
              <w:rPr>
                <w:rFonts w:ascii="Times New Roman" w:hAnsi="Times New Roman"/>
                <w:bCs/>
                <w:sz w:val="18"/>
                <w:szCs w:val="18"/>
              </w:rPr>
              <w:t xml:space="preserve"> için</w:t>
            </w:r>
            <w:r w:rsidRPr="004F256B">
              <w:rPr>
                <w:rFonts w:ascii="Times New Roman" w:hAnsi="Times New Roman"/>
                <w:sz w:val="18"/>
                <w:szCs w:val="18"/>
              </w:rPr>
              <w:t xml:space="preserve"> Ek-6’da yer alan bilgiler dikkate alınmalıdır</w:t>
            </w:r>
            <w:r w:rsidR="004F256B">
              <w:rPr>
                <w:rFonts w:ascii="Times New Roman" w:hAnsi="Times New Roman"/>
                <w:sz w:val="18"/>
                <w:szCs w:val="18"/>
              </w:rPr>
              <w:t>.</w:t>
            </w:r>
          </w:p>
        </w:tc>
      </w:tr>
      <w:tr w:rsidR="00B84BCA" w:rsidRPr="00162F98" w14:paraId="50154F59" w14:textId="77777777" w:rsidTr="0054110F">
        <w:trPr>
          <w:gridAfter w:val="2"/>
          <w:wAfter w:w="3543" w:type="dxa"/>
          <w:cantSplit/>
          <w:trHeight w:val="340"/>
        </w:trPr>
        <w:tc>
          <w:tcPr>
            <w:tcW w:w="675" w:type="dxa"/>
            <w:vAlign w:val="center"/>
          </w:tcPr>
          <w:p w14:paraId="6D6662B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BE5962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Thuja articulata</w:t>
            </w:r>
            <w:r w:rsidRPr="00162F98">
              <w:rPr>
                <w:rFonts w:ascii="Times New Roman" w:hAnsi="Times New Roman"/>
                <w:b/>
                <w:sz w:val="18"/>
                <w:szCs w:val="18"/>
              </w:rPr>
              <w:t xml:space="preserve"> Vahl.</w:t>
            </w:r>
          </w:p>
          <w:p w14:paraId="01BDBB9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iCs/>
                <w:sz w:val="18"/>
                <w:szCs w:val="18"/>
              </w:rPr>
              <w:t>Tetraclinis</w:t>
            </w:r>
            <w:r w:rsidRPr="00162F98">
              <w:rPr>
                <w:rFonts w:ascii="Times New Roman" w:hAnsi="Times New Roman"/>
                <w:i/>
                <w:sz w:val="18"/>
                <w:szCs w:val="18"/>
              </w:rPr>
              <w:t> </w:t>
            </w:r>
            <w:r w:rsidRPr="00162F98">
              <w:rPr>
                <w:rFonts w:ascii="Times New Roman" w:hAnsi="Times New Roman"/>
                <w:i/>
                <w:iCs/>
                <w:sz w:val="18"/>
                <w:szCs w:val="18"/>
              </w:rPr>
              <w:t>articulata</w:t>
            </w:r>
            <w:r w:rsidRPr="00162F98">
              <w:rPr>
                <w:rFonts w:ascii="Times New Roman" w:hAnsi="Times New Roman"/>
                <w:sz w:val="18"/>
                <w:szCs w:val="18"/>
              </w:rPr>
              <w:t> (Vahl) Mast.</w:t>
            </w:r>
            <w:r w:rsidRPr="00162F98">
              <w:rPr>
                <w:rFonts w:ascii="Times New Roman" w:eastAsia="Times New Roman" w:hAnsi="Times New Roman"/>
                <w:i/>
                <w:sz w:val="18"/>
                <w:szCs w:val="18"/>
                <w:lang w:eastAsia="tr-TR"/>
              </w:rPr>
              <w:t>]</w:t>
            </w:r>
          </w:p>
        </w:tc>
        <w:tc>
          <w:tcPr>
            <w:tcW w:w="1417" w:type="dxa"/>
            <w:vAlign w:val="center"/>
          </w:tcPr>
          <w:p w14:paraId="66D1975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Sandalos</w:t>
            </w:r>
          </w:p>
        </w:tc>
        <w:tc>
          <w:tcPr>
            <w:tcW w:w="1418" w:type="dxa"/>
            <w:vAlign w:val="center"/>
          </w:tcPr>
          <w:p w14:paraId="11A8EE5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Sandaraca, Thyine wood</w:t>
            </w:r>
          </w:p>
        </w:tc>
        <w:tc>
          <w:tcPr>
            <w:tcW w:w="1843" w:type="dxa"/>
            <w:gridSpan w:val="2"/>
            <w:vAlign w:val="center"/>
          </w:tcPr>
          <w:p w14:paraId="18CCF78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Oleorezin (sandalos sakızı)</w:t>
            </w:r>
          </w:p>
        </w:tc>
        <w:tc>
          <w:tcPr>
            <w:tcW w:w="1701" w:type="dxa"/>
            <w:vAlign w:val="center"/>
          </w:tcPr>
          <w:p w14:paraId="0A416B3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Oleoresin [oleoresina]</w:t>
            </w:r>
          </w:p>
        </w:tc>
        <w:tc>
          <w:tcPr>
            <w:tcW w:w="1135" w:type="dxa"/>
            <w:gridSpan w:val="2"/>
            <w:vAlign w:val="center"/>
          </w:tcPr>
          <w:p w14:paraId="0ABAB6A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7FF16A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EF5EB13" w14:textId="77777777" w:rsidTr="0054110F">
        <w:trPr>
          <w:gridAfter w:val="2"/>
          <w:wAfter w:w="3543" w:type="dxa"/>
          <w:cantSplit/>
          <w:trHeight w:val="340"/>
        </w:trPr>
        <w:tc>
          <w:tcPr>
            <w:tcW w:w="675" w:type="dxa"/>
            <w:vAlign w:val="center"/>
          </w:tcPr>
          <w:p w14:paraId="5C91F02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5B62A4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Thymus serpyllum</w:t>
            </w:r>
            <w:r w:rsidRPr="00162F98">
              <w:rPr>
                <w:rFonts w:ascii="Times New Roman" w:hAnsi="Times New Roman"/>
                <w:b/>
                <w:sz w:val="18"/>
                <w:szCs w:val="18"/>
              </w:rPr>
              <w:t xml:space="preserve"> L.</w:t>
            </w:r>
          </w:p>
          <w:p w14:paraId="1880F58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 xml:space="preserve">Thymus angustifolius </w:t>
            </w:r>
            <w:r w:rsidRPr="00162F98">
              <w:rPr>
                <w:rFonts w:ascii="Times New Roman" w:hAnsi="Times New Roman"/>
                <w:sz w:val="18"/>
                <w:szCs w:val="18"/>
              </w:rPr>
              <w:t>Pers.</w:t>
            </w:r>
            <w:r w:rsidRPr="00162F98">
              <w:rPr>
                <w:rFonts w:ascii="Times New Roman" w:eastAsia="Times New Roman" w:hAnsi="Times New Roman"/>
                <w:i/>
                <w:sz w:val="18"/>
                <w:szCs w:val="18"/>
                <w:lang w:eastAsia="tr-TR"/>
              </w:rPr>
              <w:t>]</w:t>
            </w:r>
          </w:p>
        </w:tc>
        <w:tc>
          <w:tcPr>
            <w:tcW w:w="1417" w:type="dxa"/>
            <w:vAlign w:val="center"/>
          </w:tcPr>
          <w:p w14:paraId="26573E8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Yabani kekik</w:t>
            </w:r>
          </w:p>
        </w:tc>
        <w:tc>
          <w:tcPr>
            <w:tcW w:w="1418" w:type="dxa"/>
            <w:vAlign w:val="center"/>
          </w:tcPr>
          <w:p w14:paraId="7C07047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Wild thyme, Creeping thyme</w:t>
            </w:r>
          </w:p>
        </w:tc>
        <w:tc>
          <w:tcPr>
            <w:tcW w:w="1843" w:type="dxa"/>
            <w:gridSpan w:val="2"/>
            <w:vAlign w:val="center"/>
          </w:tcPr>
          <w:p w14:paraId="3442CB8E"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Toprak üstü</w:t>
            </w:r>
          </w:p>
        </w:tc>
        <w:tc>
          <w:tcPr>
            <w:tcW w:w="1701" w:type="dxa"/>
            <w:vAlign w:val="center"/>
          </w:tcPr>
          <w:p w14:paraId="0187D25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529D1F9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0D1780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00B40CD" w14:textId="77777777" w:rsidTr="0054110F">
        <w:trPr>
          <w:gridAfter w:val="2"/>
          <w:wAfter w:w="3543" w:type="dxa"/>
          <w:cantSplit/>
          <w:trHeight w:val="340"/>
        </w:trPr>
        <w:tc>
          <w:tcPr>
            <w:tcW w:w="675" w:type="dxa"/>
            <w:vAlign w:val="center"/>
          </w:tcPr>
          <w:p w14:paraId="2B48059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50BCCA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Thymus vulgaris </w:t>
            </w:r>
            <w:r w:rsidRPr="00162F98">
              <w:rPr>
                <w:rFonts w:ascii="Times New Roman" w:hAnsi="Times New Roman"/>
                <w:b/>
                <w:sz w:val="18"/>
                <w:szCs w:val="18"/>
              </w:rPr>
              <w:t>L.</w:t>
            </w:r>
          </w:p>
          <w:p w14:paraId="30B6BEC4" w14:textId="77777777" w:rsidR="00B84BCA" w:rsidRPr="00162F98" w:rsidRDefault="00B84BCA" w:rsidP="00B84BCA">
            <w:pPr>
              <w:spacing w:before="60" w:after="60" w:line="240" w:lineRule="auto"/>
              <w:rPr>
                <w:rFonts w:ascii="Times New Roman" w:hAnsi="Times New Roman"/>
                <w:b/>
                <w:i/>
                <w:strike/>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 xml:space="preserve">Thymus vulgaris </w:t>
            </w:r>
            <w:r w:rsidRPr="00162F98">
              <w:rPr>
                <w:rFonts w:ascii="Times New Roman" w:hAnsi="Times New Roman"/>
                <w:sz w:val="18"/>
                <w:szCs w:val="18"/>
              </w:rPr>
              <w:t xml:space="preserve">subsp. </w:t>
            </w:r>
            <w:r w:rsidRPr="00162F98">
              <w:rPr>
                <w:rFonts w:ascii="Times New Roman" w:hAnsi="Times New Roman"/>
                <w:i/>
                <w:sz w:val="18"/>
                <w:szCs w:val="18"/>
              </w:rPr>
              <w:t>aestivus</w:t>
            </w:r>
            <w:r w:rsidRPr="00162F98">
              <w:rPr>
                <w:rFonts w:ascii="Times New Roman" w:hAnsi="Times New Roman"/>
                <w:sz w:val="18"/>
                <w:szCs w:val="18"/>
              </w:rPr>
              <w:t xml:space="preserve"> (Raut. ex Will. &amp; Lange) A.Bolos &amp; O.Bobs</w:t>
            </w:r>
            <w:r w:rsidRPr="00162F98">
              <w:rPr>
                <w:rFonts w:ascii="Times New Roman" w:eastAsia="Times New Roman" w:hAnsi="Times New Roman"/>
                <w:i/>
                <w:sz w:val="18"/>
                <w:szCs w:val="18"/>
                <w:lang w:eastAsia="tr-TR"/>
              </w:rPr>
              <w:t>]</w:t>
            </w:r>
          </w:p>
        </w:tc>
        <w:tc>
          <w:tcPr>
            <w:tcW w:w="1417" w:type="dxa"/>
            <w:vAlign w:val="center"/>
          </w:tcPr>
          <w:p w14:paraId="6DC1437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Kekik, Tıbbi kekik</w:t>
            </w:r>
          </w:p>
        </w:tc>
        <w:tc>
          <w:tcPr>
            <w:tcW w:w="1418" w:type="dxa"/>
            <w:vAlign w:val="center"/>
          </w:tcPr>
          <w:p w14:paraId="2A45F30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Thyme</w:t>
            </w:r>
          </w:p>
        </w:tc>
        <w:tc>
          <w:tcPr>
            <w:tcW w:w="1843" w:type="dxa"/>
            <w:gridSpan w:val="2"/>
            <w:vAlign w:val="center"/>
          </w:tcPr>
          <w:p w14:paraId="58899322"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Toprak üstü</w:t>
            </w:r>
          </w:p>
        </w:tc>
        <w:tc>
          <w:tcPr>
            <w:tcW w:w="1701" w:type="dxa"/>
            <w:vAlign w:val="center"/>
          </w:tcPr>
          <w:p w14:paraId="30DE6AA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5FAE405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AE721D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313EBB7" w14:textId="77777777" w:rsidTr="0054110F">
        <w:trPr>
          <w:gridAfter w:val="2"/>
          <w:wAfter w:w="3543" w:type="dxa"/>
          <w:cantSplit/>
          <w:trHeight w:val="303"/>
        </w:trPr>
        <w:tc>
          <w:tcPr>
            <w:tcW w:w="675" w:type="dxa"/>
            <w:vMerge w:val="restart"/>
            <w:vAlign w:val="center"/>
          </w:tcPr>
          <w:p w14:paraId="5AC1DBA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A156891"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Tilia </w:t>
            </w:r>
            <w:r w:rsidRPr="00162F98">
              <w:rPr>
                <w:rFonts w:ascii="Times New Roman" w:hAnsi="Times New Roman"/>
                <w:b/>
                <w:sz w:val="18"/>
                <w:szCs w:val="18"/>
              </w:rPr>
              <w:t>sp.</w:t>
            </w:r>
          </w:p>
        </w:tc>
        <w:tc>
          <w:tcPr>
            <w:tcW w:w="1417" w:type="dxa"/>
            <w:vMerge w:val="restart"/>
            <w:vAlign w:val="center"/>
          </w:tcPr>
          <w:p w14:paraId="0259720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Ihlamur</w:t>
            </w:r>
          </w:p>
        </w:tc>
        <w:tc>
          <w:tcPr>
            <w:tcW w:w="1418" w:type="dxa"/>
            <w:vMerge w:val="restart"/>
            <w:vAlign w:val="center"/>
          </w:tcPr>
          <w:p w14:paraId="3C78008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Lime tree</w:t>
            </w:r>
          </w:p>
        </w:tc>
        <w:tc>
          <w:tcPr>
            <w:tcW w:w="1843" w:type="dxa"/>
            <w:gridSpan w:val="2"/>
            <w:vAlign w:val="center"/>
          </w:tcPr>
          <w:p w14:paraId="62B85B23" w14:textId="77777777" w:rsidR="00B84BCA" w:rsidRPr="00C51E07" w:rsidRDefault="00B84BCA" w:rsidP="00B84BCA">
            <w:pPr>
              <w:spacing w:before="60" w:after="60" w:line="240" w:lineRule="auto"/>
              <w:rPr>
                <w:rFonts w:ascii="Times New Roman" w:hAnsi="Times New Roman"/>
                <w:sz w:val="18"/>
                <w:szCs w:val="18"/>
              </w:rPr>
            </w:pPr>
            <w:r w:rsidRPr="00C51E07">
              <w:rPr>
                <w:rFonts w:ascii="Times New Roman" w:hAnsi="Times New Roman"/>
                <w:sz w:val="18"/>
                <w:szCs w:val="18"/>
              </w:rPr>
              <w:t xml:space="preserve">Çiçek </w:t>
            </w:r>
          </w:p>
        </w:tc>
        <w:tc>
          <w:tcPr>
            <w:tcW w:w="1701" w:type="dxa"/>
            <w:vAlign w:val="center"/>
          </w:tcPr>
          <w:p w14:paraId="558D2B60"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Flower [flos]</w:t>
            </w:r>
          </w:p>
        </w:tc>
        <w:tc>
          <w:tcPr>
            <w:tcW w:w="1135" w:type="dxa"/>
            <w:gridSpan w:val="2"/>
            <w:vAlign w:val="center"/>
          </w:tcPr>
          <w:p w14:paraId="23C5DDA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8D589C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2C261D9" w14:textId="77777777" w:rsidTr="0054110F">
        <w:trPr>
          <w:gridAfter w:val="2"/>
          <w:wAfter w:w="3543" w:type="dxa"/>
          <w:cantSplit/>
          <w:trHeight w:val="252"/>
        </w:trPr>
        <w:tc>
          <w:tcPr>
            <w:tcW w:w="675" w:type="dxa"/>
            <w:vMerge/>
            <w:vAlign w:val="center"/>
          </w:tcPr>
          <w:p w14:paraId="1E46A38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6FC0F91" w14:textId="77777777" w:rsidR="00B84BCA" w:rsidRPr="00162F98" w:rsidRDefault="00B84BCA" w:rsidP="00B84BCA">
            <w:pPr>
              <w:spacing w:before="60" w:after="60" w:line="240" w:lineRule="auto"/>
              <w:rPr>
                <w:rFonts w:ascii="Times New Roman" w:hAnsi="Times New Roman"/>
                <w:b/>
                <w:i/>
                <w:sz w:val="18"/>
                <w:szCs w:val="18"/>
                <w:highlight w:val="green"/>
              </w:rPr>
            </w:pPr>
          </w:p>
        </w:tc>
        <w:tc>
          <w:tcPr>
            <w:tcW w:w="1417" w:type="dxa"/>
            <w:vMerge/>
            <w:vAlign w:val="center"/>
          </w:tcPr>
          <w:p w14:paraId="5EEDF6E1" w14:textId="77777777" w:rsidR="00B84BCA" w:rsidRPr="00162F98" w:rsidRDefault="00B84BCA" w:rsidP="00B84BCA">
            <w:pPr>
              <w:spacing w:before="60" w:after="60" w:line="240" w:lineRule="auto"/>
              <w:rPr>
                <w:rFonts w:ascii="Times New Roman" w:hAnsi="Times New Roman"/>
                <w:sz w:val="18"/>
                <w:szCs w:val="18"/>
                <w:highlight w:val="green"/>
              </w:rPr>
            </w:pPr>
          </w:p>
        </w:tc>
        <w:tc>
          <w:tcPr>
            <w:tcW w:w="1418" w:type="dxa"/>
            <w:vMerge/>
            <w:vAlign w:val="center"/>
          </w:tcPr>
          <w:p w14:paraId="6A250155" w14:textId="77777777" w:rsidR="00B84BCA" w:rsidRPr="00162F98" w:rsidRDefault="00B84BCA" w:rsidP="00B84BCA">
            <w:pPr>
              <w:spacing w:before="60" w:after="60" w:line="240" w:lineRule="auto"/>
              <w:rPr>
                <w:rFonts w:ascii="Times New Roman" w:hAnsi="Times New Roman"/>
                <w:sz w:val="18"/>
                <w:szCs w:val="18"/>
                <w:highlight w:val="green"/>
              </w:rPr>
            </w:pPr>
          </w:p>
        </w:tc>
        <w:tc>
          <w:tcPr>
            <w:tcW w:w="1843" w:type="dxa"/>
            <w:gridSpan w:val="2"/>
            <w:vAlign w:val="center"/>
          </w:tcPr>
          <w:p w14:paraId="28B113CA" w14:textId="77777777" w:rsidR="00B84BCA" w:rsidRPr="00C51E07" w:rsidRDefault="00B84BCA" w:rsidP="00B84BCA">
            <w:pPr>
              <w:spacing w:before="60" w:after="60" w:line="240" w:lineRule="auto"/>
              <w:rPr>
                <w:rFonts w:ascii="Times New Roman" w:hAnsi="Times New Roman"/>
                <w:sz w:val="18"/>
                <w:szCs w:val="18"/>
              </w:rPr>
            </w:pPr>
            <w:r w:rsidRPr="00C51E07">
              <w:rPr>
                <w:rFonts w:ascii="Times New Roman" w:hAnsi="Times New Roman"/>
                <w:sz w:val="18"/>
                <w:szCs w:val="18"/>
              </w:rPr>
              <w:t>Brakteli çiçek</w:t>
            </w:r>
          </w:p>
        </w:tc>
        <w:tc>
          <w:tcPr>
            <w:tcW w:w="1701" w:type="dxa"/>
            <w:vAlign w:val="center"/>
          </w:tcPr>
          <w:p w14:paraId="2C50F42A"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Leaf [folium]</w:t>
            </w:r>
          </w:p>
        </w:tc>
        <w:tc>
          <w:tcPr>
            <w:tcW w:w="1135" w:type="dxa"/>
            <w:gridSpan w:val="2"/>
            <w:vAlign w:val="center"/>
          </w:tcPr>
          <w:p w14:paraId="38B3C98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447D4FA" w14:textId="77777777" w:rsidR="00B84BCA" w:rsidRPr="00D52E1B" w:rsidRDefault="00B84BCA" w:rsidP="00B84BCA">
            <w:pPr>
              <w:tabs>
                <w:tab w:val="left" w:pos="567"/>
              </w:tabs>
              <w:spacing w:before="60" w:after="60" w:line="240" w:lineRule="auto"/>
              <w:rPr>
                <w:rFonts w:ascii="Times New Roman" w:eastAsia="Times New Roman" w:hAnsi="Times New Roman"/>
                <w:bCs/>
                <w:color w:val="00B050"/>
                <w:sz w:val="18"/>
                <w:szCs w:val="18"/>
                <w:lang w:eastAsia="tr-TR"/>
              </w:rPr>
            </w:pPr>
          </w:p>
        </w:tc>
      </w:tr>
      <w:tr w:rsidR="00B84BCA" w:rsidRPr="00162F98" w14:paraId="2B5C802E" w14:textId="77777777" w:rsidTr="0054110F">
        <w:trPr>
          <w:gridAfter w:val="2"/>
          <w:wAfter w:w="3543" w:type="dxa"/>
          <w:cantSplit/>
          <w:trHeight w:val="341"/>
        </w:trPr>
        <w:tc>
          <w:tcPr>
            <w:tcW w:w="675" w:type="dxa"/>
            <w:vMerge w:val="restart"/>
            <w:vAlign w:val="center"/>
          </w:tcPr>
          <w:p w14:paraId="6630924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069975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Tribulus terrestris</w:t>
            </w:r>
            <w:r w:rsidRPr="00162F98">
              <w:rPr>
                <w:rFonts w:ascii="Times New Roman" w:hAnsi="Times New Roman"/>
                <w:b/>
                <w:sz w:val="18"/>
                <w:szCs w:val="18"/>
              </w:rPr>
              <w:t xml:space="preserve"> L.</w:t>
            </w:r>
          </w:p>
          <w:p w14:paraId="1DDF0E9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Tribulus lanuginosus</w:t>
            </w:r>
            <w:r w:rsidRPr="00162F98">
              <w:rPr>
                <w:rFonts w:ascii="Times New Roman" w:hAnsi="Times New Roman"/>
                <w:sz w:val="18"/>
                <w:szCs w:val="18"/>
              </w:rPr>
              <w:t xml:space="preserve"> L.</w:t>
            </w:r>
            <w:r w:rsidRPr="00162F98">
              <w:rPr>
                <w:rFonts w:ascii="Times New Roman" w:eastAsia="Times New Roman" w:hAnsi="Times New Roman"/>
                <w:i/>
                <w:sz w:val="18"/>
                <w:szCs w:val="18"/>
                <w:lang w:eastAsia="tr-TR"/>
              </w:rPr>
              <w:t>]</w:t>
            </w:r>
          </w:p>
        </w:tc>
        <w:tc>
          <w:tcPr>
            <w:tcW w:w="1417" w:type="dxa"/>
            <w:vMerge w:val="restart"/>
            <w:vAlign w:val="center"/>
          </w:tcPr>
          <w:p w14:paraId="113F7C9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Çoban çökerten, Demir dikeni</w:t>
            </w:r>
          </w:p>
        </w:tc>
        <w:tc>
          <w:tcPr>
            <w:tcW w:w="1418" w:type="dxa"/>
            <w:vMerge w:val="restart"/>
            <w:vAlign w:val="center"/>
          </w:tcPr>
          <w:p w14:paraId="4B9C70F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Burra, Gookeroo</w:t>
            </w:r>
          </w:p>
        </w:tc>
        <w:tc>
          <w:tcPr>
            <w:tcW w:w="1843" w:type="dxa"/>
            <w:gridSpan w:val="2"/>
            <w:vAlign w:val="center"/>
          </w:tcPr>
          <w:p w14:paraId="4BA7B7E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7C4828B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774F972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36596F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5E60AF7" w14:textId="77777777" w:rsidTr="0054110F">
        <w:trPr>
          <w:gridAfter w:val="2"/>
          <w:wAfter w:w="3543" w:type="dxa"/>
          <w:cantSplit/>
          <w:trHeight w:val="276"/>
        </w:trPr>
        <w:tc>
          <w:tcPr>
            <w:tcW w:w="675" w:type="dxa"/>
            <w:vMerge/>
            <w:vAlign w:val="center"/>
          </w:tcPr>
          <w:p w14:paraId="16AE3C6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54F1CA5"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370AC3C1"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3304867A"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4FA7B51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w:t>
            </w:r>
          </w:p>
        </w:tc>
        <w:tc>
          <w:tcPr>
            <w:tcW w:w="1701" w:type="dxa"/>
            <w:vAlign w:val="center"/>
          </w:tcPr>
          <w:p w14:paraId="6FDBD54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5F90EF8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6423B3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5620564" w14:textId="77777777" w:rsidTr="0054110F">
        <w:trPr>
          <w:gridAfter w:val="2"/>
          <w:wAfter w:w="3543" w:type="dxa"/>
          <w:cantSplit/>
          <w:trHeight w:val="340"/>
        </w:trPr>
        <w:tc>
          <w:tcPr>
            <w:tcW w:w="675" w:type="dxa"/>
            <w:vAlign w:val="center"/>
          </w:tcPr>
          <w:p w14:paraId="253F6DB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D61B47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Trifolium pratense</w:t>
            </w:r>
            <w:r w:rsidRPr="00162F98">
              <w:rPr>
                <w:rFonts w:ascii="Times New Roman" w:hAnsi="Times New Roman"/>
                <w:b/>
                <w:sz w:val="18"/>
                <w:szCs w:val="18"/>
              </w:rPr>
              <w:t xml:space="preserve"> L.</w:t>
            </w:r>
          </w:p>
          <w:p w14:paraId="78560E8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 xml:space="preserve">Trifolium borysthenicum </w:t>
            </w:r>
            <w:r w:rsidRPr="00162F98">
              <w:rPr>
                <w:rFonts w:ascii="Times New Roman" w:hAnsi="Times New Roman"/>
                <w:sz w:val="18"/>
                <w:szCs w:val="18"/>
              </w:rPr>
              <w:t>Gruner</w:t>
            </w:r>
            <w:r w:rsidRPr="00162F98">
              <w:rPr>
                <w:rFonts w:ascii="Times New Roman" w:eastAsia="Times New Roman" w:hAnsi="Times New Roman"/>
                <w:i/>
                <w:sz w:val="18"/>
                <w:szCs w:val="18"/>
                <w:lang w:eastAsia="tr-TR"/>
              </w:rPr>
              <w:t>]</w:t>
            </w:r>
          </w:p>
        </w:tc>
        <w:tc>
          <w:tcPr>
            <w:tcW w:w="1417" w:type="dxa"/>
            <w:vAlign w:val="center"/>
          </w:tcPr>
          <w:p w14:paraId="1878393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Kırmızı yonca </w:t>
            </w:r>
          </w:p>
        </w:tc>
        <w:tc>
          <w:tcPr>
            <w:tcW w:w="1418" w:type="dxa"/>
            <w:vAlign w:val="center"/>
          </w:tcPr>
          <w:p w14:paraId="5736F93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Red clover</w:t>
            </w:r>
          </w:p>
        </w:tc>
        <w:tc>
          <w:tcPr>
            <w:tcW w:w="1843" w:type="dxa"/>
            <w:gridSpan w:val="2"/>
            <w:vAlign w:val="center"/>
          </w:tcPr>
          <w:p w14:paraId="7303D32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 durumu</w:t>
            </w:r>
          </w:p>
        </w:tc>
        <w:tc>
          <w:tcPr>
            <w:tcW w:w="1701" w:type="dxa"/>
            <w:vAlign w:val="center"/>
          </w:tcPr>
          <w:p w14:paraId="74C94C8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had [inflorescentia]</w:t>
            </w:r>
          </w:p>
        </w:tc>
        <w:tc>
          <w:tcPr>
            <w:tcW w:w="1135" w:type="dxa"/>
            <w:gridSpan w:val="2"/>
            <w:vAlign w:val="center"/>
          </w:tcPr>
          <w:p w14:paraId="69898F2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D461A0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8E6B610" w14:textId="77777777" w:rsidTr="0054110F">
        <w:trPr>
          <w:gridAfter w:val="2"/>
          <w:wAfter w:w="3543" w:type="dxa"/>
          <w:cantSplit/>
          <w:trHeight w:val="340"/>
        </w:trPr>
        <w:tc>
          <w:tcPr>
            <w:tcW w:w="675" w:type="dxa"/>
            <w:vAlign w:val="center"/>
          </w:tcPr>
          <w:p w14:paraId="7C75AEA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9BA615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Trigonella caerulea</w:t>
            </w:r>
            <w:r w:rsidRPr="00162F98">
              <w:rPr>
                <w:rFonts w:ascii="Times New Roman" w:hAnsi="Times New Roman"/>
                <w:b/>
                <w:sz w:val="18"/>
                <w:szCs w:val="18"/>
              </w:rPr>
              <w:t xml:space="preserve"> (L.) Ser.</w:t>
            </w:r>
          </w:p>
          <w:p w14:paraId="0E35E9D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 xml:space="preserve">Trifolium caerulea </w:t>
            </w:r>
            <w:r w:rsidRPr="00162F98">
              <w:rPr>
                <w:rFonts w:ascii="Times New Roman" w:hAnsi="Times New Roman"/>
                <w:sz w:val="18"/>
                <w:szCs w:val="18"/>
              </w:rPr>
              <w:t>L.</w:t>
            </w:r>
            <w:r w:rsidRPr="00162F98">
              <w:rPr>
                <w:rFonts w:ascii="Times New Roman" w:eastAsia="Times New Roman" w:hAnsi="Times New Roman"/>
                <w:i/>
                <w:sz w:val="18"/>
                <w:szCs w:val="18"/>
                <w:lang w:eastAsia="tr-TR"/>
              </w:rPr>
              <w:t>]</w:t>
            </w:r>
          </w:p>
        </w:tc>
        <w:tc>
          <w:tcPr>
            <w:tcW w:w="1417" w:type="dxa"/>
            <w:vAlign w:val="center"/>
          </w:tcPr>
          <w:p w14:paraId="45592B7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Trigonella</w:t>
            </w:r>
          </w:p>
        </w:tc>
        <w:tc>
          <w:tcPr>
            <w:tcW w:w="1418" w:type="dxa"/>
            <w:vAlign w:val="center"/>
          </w:tcPr>
          <w:p w14:paraId="08E50A7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Sweet trefoil, Blue fenugreek</w:t>
            </w:r>
          </w:p>
        </w:tc>
        <w:tc>
          <w:tcPr>
            <w:tcW w:w="1843" w:type="dxa"/>
            <w:gridSpan w:val="2"/>
            <w:vAlign w:val="center"/>
          </w:tcPr>
          <w:p w14:paraId="55D00ED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29D709A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39993B0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67B728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E63C60A" w14:textId="77777777" w:rsidTr="0054110F">
        <w:trPr>
          <w:gridAfter w:val="2"/>
          <w:wAfter w:w="3543" w:type="dxa"/>
          <w:cantSplit/>
          <w:trHeight w:val="580"/>
        </w:trPr>
        <w:tc>
          <w:tcPr>
            <w:tcW w:w="675" w:type="dxa"/>
            <w:vAlign w:val="center"/>
          </w:tcPr>
          <w:p w14:paraId="15E33CB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99BDA3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Trigonella foenum-graecum</w:t>
            </w:r>
            <w:r w:rsidRPr="00162F98">
              <w:rPr>
                <w:rFonts w:ascii="Times New Roman" w:hAnsi="Times New Roman"/>
                <w:b/>
                <w:sz w:val="18"/>
                <w:szCs w:val="18"/>
              </w:rPr>
              <w:t xml:space="preserve"> L.</w:t>
            </w:r>
          </w:p>
          <w:p w14:paraId="7B10601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Trigonella tibetana</w:t>
            </w:r>
            <w:r w:rsidRPr="00162F98">
              <w:rPr>
                <w:rFonts w:ascii="Times New Roman" w:hAnsi="Times New Roman"/>
                <w:sz w:val="18"/>
                <w:szCs w:val="18"/>
              </w:rPr>
              <w:t xml:space="preserve"> (Alef.) Vassilcz.</w:t>
            </w:r>
            <w:r w:rsidRPr="00162F98">
              <w:rPr>
                <w:rFonts w:ascii="Times New Roman" w:eastAsia="Times New Roman" w:hAnsi="Times New Roman"/>
                <w:i/>
                <w:sz w:val="18"/>
                <w:szCs w:val="18"/>
                <w:lang w:eastAsia="tr-TR"/>
              </w:rPr>
              <w:t>]</w:t>
            </w:r>
          </w:p>
        </w:tc>
        <w:tc>
          <w:tcPr>
            <w:tcW w:w="1417" w:type="dxa"/>
            <w:vAlign w:val="center"/>
          </w:tcPr>
          <w:p w14:paraId="3E43AEA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Çemen, Buyotu, Boyotu</w:t>
            </w:r>
          </w:p>
        </w:tc>
        <w:tc>
          <w:tcPr>
            <w:tcW w:w="1418" w:type="dxa"/>
            <w:vAlign w:val="center"/>
          </w:tcPr>
          <w:p w14:paraId="458FCAA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Fenugreek</w:t>
            </w:r>
          </w:p>
        </w:tc>
        <w:tc>
          <w:tcPr>
            <w:tcW w:w="1843" w:type="dxa"/>
            <w:gridSpan w:val="2"/>
            <w:vAlign w:val="center"/>
          </w:tcPr>
          <w:p w14:paraId="385F4DC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w:t>
            </w:r>
          </w:p>
        </w:tc>
        <w:tc>
          <w:tcPr>
            <w:tcW w:w="1701" w:type="dxa"/>
            <w:vAlign w:val="center"/>
          </w:tcPr>
          <w:p w14:paraId="3B37999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5F0C2EF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1719B6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9786B9C" w14:textId="77777777" w:rsidTr="0054110F">
        <w:trPr>
          <w:gridAfter w:val="2"/>
          <w:wAfter w:w="3543" w:type="dxa"/>
          <w:cantSplit/>
          <w:trHeight w:val="879"/>
        </w:trPr>
        <w:tc>
          <w:tcPr>
            <w:tcW w:w="675" w:type="dxa"/>
            <w:vMerge w:val="restart"/>
            <w:vAlign w:val="center"/>
          </w:tcPr>
          <w:p w14:paraId="44B13EC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EC24DA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Triticum sativum </w:t>
            </w:r>
            <w:r w:rsidRPr="00162F98">
              <w:rPr>
                <w:rFonts w:ascii="Times New Roman" w:hAnsi="Times New Roman"/>
                <w:b/>
                <w:sz w:val="18"/>
                <w:szCs w:val="18"/>
              </w:rPr>
              <w:t>Lam.</w:t>
            </w:r>
          </w:p>
          <w:p w14:paraId="5F29048F"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i/>
                <w:sz w:val="18"/>
                <w:szCs w:val="18"/>
              </w:rPr>
              <w:t xml:space="preserve">[Triticum vulgare </w:t>
            </w:r>
            <w:r w:rsidRPr="00162F98">
              <w:rPr>
                <w:rFonts w:ascii="Times New Roman" w:hAnsi="Times New Roman"/>
                <w:sz w:val="18"/>
                <w:szCs w:val="18"/>
              </w:rPr>
              <w:t>Vill.,</w:t>
            </w:r>
            <w:r>
              <w:rPr>
                <w:rFonts w:ascii="Times New Roman" w:hAnsi="Times New Roman"/>
                <w:sz w:val="18"/>
                <w:szCs w:val="18"/>
              </w:rPr>
              <w:t xml:space="preserve">         </w:t>
            </w:r>
            <w:r w:rsidRPr="00162F98">
              <w:rPr>
                <w:rFonts w:ascii="Times New Roman" w:hAnsi="Times New Roman"/>
                <w:i/>
                <w:sz w:val="18"/>
                <w:szCs w:val="18"/>
              </w:rPr>
              <w:t xml:space="preserve">Triticum aestivum </w:t>
            </w:r>
            <w:r w:rsidRPr="00162F98">
              <w:rPr>
                <w:rFonts w:ascii="Times New Roman" w:hAnsi="Times New Roman"/>
                <w:sz w:val="18"/>
                <w:szCs w:val="18"/>
              </w:rPr>
              <w:t>L.</w:t>
            </w:r>
            <w:r w:rsidRPr="00162F98">
              <w:rPr>
                <w:rFonts w:ascii="Times New Roman" w:hAnsi="Times New Roman"/>
                <w:i/>
                <w:sz w:val="18"/>
                <w:szCs w:val="18"/>
              </w:rPr>
              <w:t xml:space="preserve">] </w:t>
            </w:r>
          </w:p>
        </w:tc>
        <w:tc>
          <w:tcPr>
            <w:tcW w:w="1417" w:type="dxa"/>
            <w:vMerge w:val="restart"/>
            <w:vAlign w:val="center"/>
          </w:tcPr>
          <w:p w14:paraId="43A0D17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Buğday</w:t>
            </w:r>
          </w:p>
        </w:tc>
        <w:tc>
          <w:tcPr>
            <w:tcW w:w="1418" w:type="dxa"/>
            <w:vMerge w:val="restart"/>
            <w:vAlign w:val="center"/>
          </w:tcPr>
          <w:p w14:paraId="0B8FC0A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Wheat</w:t>
            </w:r>
          </w:p>
        </w:tc>
        <w:tc>
          <w:tcPr>
            <w:tcW w:w="1843" w:type="dxa"/>
            <w:gridSpan w:val="2"/>
            <w:vAlign w:val="center"/>
          </w:tcPr>
          <w:p w14:paraId="24DFAAE1"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eastAsia="Times New Roman" w:hAnsi="Times New Roman"/>
                <w:bCs/>
                <w:sz w:val="18"/>
                <w:szCs w:val="18"/>
                <w:lang w:eastAsia="tr-TR"/>
              </w:rPr>
              <w:t>Tohum kısmından elde edilen sıvı sabit yağ</w:t>
            </w:r>
          </w:p>
        </w:tc>
        <w:tc>
          <w:tcPr>
            <w:tcW w:w="1701" w:type="dxa"/>
            <w:vAlign w:val="center"/>
          </w:tcPr>
          <w:p w14:paraId="33AB412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Fixed oil</w:t>
            </w:r>
          </w:p>
        </w:tc>
        <w:tc>
          <w:tcPr>
            <w:tcW w:w="1135" w:type="dxa"/>
            <w:gridSpan w:val="2"/>
            <w:vAlign w:val="center"/>
          </w:tcPr>
          <w:p w14:paraId="4BEF064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BCFAEF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E9804AC" w14:textId="77777777" w:rsidTr="0054110F">
        <w:trPr>
          <w:gridAfter w:val="2"/>
          <w:wAfter w:w="3543" w:type="dxa"/>
          <w:cantSplit/>
          <w:trHeight w:val="340"/>
        </w:trPr>
        <w:tc>
          <w:tcPr>
            <w:tcW w:w="675" w:type="dxa"/>
            <w:vMerge/>
            <w:vAlign w:val="center"/>
          </w:tcPr>
          <w:p w14:paraId="7BC521C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4ACBA09"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0169CBB5"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52B88976"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0C7E623E"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 xml:space="preserve">Taze buğday çimi, </w:t>
            </w:r>
            <w:r>
              <w:rPr>
                <w:rFonts w:ascii="Times New Roman" w:hAnsi="Times New Roman"/>
                <w:sz w:val="18"/>
                <w:szCs w:val="18"/>
              </w:rPr>
              <w:t>T</w:t>
            </w:r>
            <w:r w:rsidRPr="00162F98">
              <w:rPr>
                <w:rFonts w:ascii="Times New Roman" w:hAnsi="Times New Roman"/>
                <w:sz w:val="18"/>
                <w:szCs w:val="18"/>
              </w:rPr>
              <w:t>aze buğday çimi usaresi</w:t>
            </w:r>
            <w:r w:rsidRPr="00162F98">
              <w:rPr>
                <w:rStyle w:val="DipnotBavurusu"/>
                <w:rFonts w:ascii="Times New Roman" w:hAnsi="Times New Roman"/>
                <w:b/>
                <w:sz w:val="18"/>
                <w:szCs w:val="18"/>
              </w:rPr>
              <w:footnoteReference w:id="42"/>
            </w:r>
            <w:r w:rsidRPr="00162F98">
              <w:rPr>
                <w:rFonts w:ascii="Times New Roman" w:hAnsi="Times New Roman"/>
                <w:sz w:val="18"/>
                <w:szCs w:val="18"/>
              </w:rPr>
              <w:t xml:space="preserve">,  </w:t>
            </w:r>
            <w:r>
              <w:rPr>
                <w:rFonts w:ascii="Times New Roman" w:hAnsi="Times New Roman"/>
                <w:sz w:val="18"/>
                <w:szCs w:val="18"/>
              </w:rPr>
              <w:t>K</w:t>
            </w:r>
            <w:r w:rsidRPr="00162F98">
              <w:rPr>
                <w:rFonts w:ascii="Times New Roman" w:hAnsi="Times New Roman"/>
                <w:sz w:val="18"/>
                <w:szCs w:val="18"/>
              </w:rPr>
              <w:t>urutulmuş buğday çimi usaresi</w:t>
            </w:r>
          </w:p>
        </w:tc>
        <w:tc>
          <w:tcPr>
            <w:tcW w:w="1701" w:type="dxa"/>
            <w:vAlign w:val="center"/>
          </w:tcPr>
          <w:p w14:paraId="678B927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Grass, fresh grass juice, dried grass juice</w:t>
            </w:r>
          </w:p>
        </w:tc>
        <w:tc>
          <w:tcPr>
            <w:tcW w:w="1135" w:type="dxa"/>
            <w:gridSpan w:val="2"/>
            <w:vAlign w:val="center"/>
          </w:tcPr>
          <w:p w14:paraId="707E533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94C48F7" w14:textId="77777777" w:rsidR="00B84BCA" w:rsidRPr="004F256B" w:rsidRDefault="00B84BCA" w:rsidP="004F256B">
            <w:pPr>
              <w:tabs>
                <w:tab w:val="left" w:pos="567"/>
              </w:tabs>
              <w:rPr>
                <w:rFonts w:ascii="Times New Roman" w:eastAsia="Times New Roman" w:hAnsi="Times New Roman"/>
                <w:bCs/>
                <w:color w:val="0070C0"/>
                <w:sz w:val="18"/>
                <w:szCs w:val="18"/>
                <w:lang w:eastAsia="tr-TR"/>
              </w:rPr>
            </w:pPr>
            <w:r w:rsidRPr="004F256B">
              <w:rPr>
                <w:rFonts w:ascii="Times New Roman" w:eastAsia="Times New Roman" w:hAnsi="Times New Roman"/>
                <w:bCs/>
                <w:sz w:val="18"/>
                <w:szCs w:val="18"/>
                <w:lang w:eastAsia="tr-TR"/>
              </w:rPr>
              <w:t>"</w:t>
            </w:r>
            <w:r w:rsidRPr="004F256B">
              <w:rPr>
                <w:rFonts w:ascii="Times New Roman" w:hAnsi="Times New Roman"/>
                <w:bCs/>
                <w:sz w:val="18"/>
                <w:szCs w:val="18"/>
              </w:rPr>
              <w:t>Spermidince zengin buğday rüşeymi ekstraktı" için</w:t>
            </w:r>
            <w:r w:rsidRPr="004F256B">
              <w:rPr>
                <w:rFonts w:ascii="Times New Roman" w:hAnsi="Times New Roman"/>
                <w:sz w:val="18"/>
                <w:szCs w:val="18"/>
              </w:rPr>
              <w:t xml:space="preserve"> Ek-8’de yer alan bilgiler dikkate alınmalıdır.</w:t>
            </w:r>
          </w:p>
        </w:tc>
      </w:tr>
      <w:tr w:rsidR="00B84BCA" w:rsidRPr="00162F98" w14:paraId="2C8EFDA6" w14:textId="77777777" w:rsidTr="0054110F">
        <w:trPr>
          <w:gridAfter w:val="2"/>
          <w:wAfter w:w="3543" w:type="dxa"/>
          <w:cantSplit/>
          <w:trHeight w:val="340"/>
        </w:trPr>
        <w:tc>
          <w:tcPr>
            <w:tcW w:w="675" w:type="dxa"/>
            <w:vAlign w:val="center"/>
          </w:tcPr>
          <w:p w14:paraId="68F8054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DEEBFD2"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eastAsia="Times New Roman" w:hAnsi="Times New Roman"/>
                <w:b/>
                <w:i/>
                <w:sz w:val="18"/>
                <w:szCs w:val="18"/>
                <w:lang w:eastAsia="tr-TR"/>
              </w:rPr>
              <w:t xml:space="preserve">Triticum spelta </w:t>
            </w:r>
            <w:r w:rsidRPr="00162F98">
              <w:rPr>
                <w:rFonts w:ascii="Times New Roman" w:eastAsia="Times New Roman" w:hAnsi="Times New Roman"/>
                <w:b/>
                <w:sz w:val="18"/>
                <w:szCs w:val="18"/>
                <w:lang w:eastAsia="tr-TR"/>
              </w:rPr>
              <w:t>L.</w:t>
            </w:r>
          </w:p>
          <w:p w14:paraId="1B41A505" w14:textId="77777777" w:rsidR="00B84BCA" w:rsidRPr="00162F98" w:rsidRDefault="00B84BCA" w:rsidP="00B84BCA">
            <w:pPr>
              <w:spacing w:before="60" w:after="60" w:line="240" w:lineRule="auto"/>
              <w:rPr>
                <w:rFonts w:ascii="Times New Roman" w:eastAsia="Times New Roman" w:hAnsi="Times New Roman"/>
                <w:b/>
                <w:i/>
                <w:sz w:val="18"/>
                <w:szCs w:val="18"/>
                <w:lang w:eastAsia="tr-TR"/>
              </w:rPr>
            </w:pPr>
            <w:r w:rsidRPr="00162F98">
              <w:rPr>
                <w:rFonts w:ascii="Times New Roman" w:eastAsia="Times New Roman" w:hAnsi="Times New Roman"/>
                <w:i/>
                <w:sz w:val="18"/>
                <w:szCs w:val="18"/>
                <w:lang w:eastAsia="tr-TR"/>
              </w:rPr>
              <w:t xml:space="preserve">[Triticum aestivum </w:t>
            </w:r>
            <w:r w:rsidRPr="00162F98">
              <w:rPr>
                <w:rFonts w:ascii="Times New Roman" w:eastAsia="Times New Roman" w:hAnsi="Times New Roman"/>
                <w:sz w:val="18"/>
                <w:szCs w:val="18"/>
                <w:lang w:eastAsia="tr-TR"/>
              </w:rPr>
              <w:t>subsp.</w:t>
            </w:r>
            <w:r w:rsidRPr="00162F98">
              <w:rPr>
                <w:rFonts w:ascii="Times New Roman" w:eastAsia="Times New Roman" w:hAnsi="Times New Roman"/>
                <w:i/>
                <w:sz w:val="18"/>
                <w:szCs w:val="18"/>
                <w:lang w:eastAsia="tr-TR"/>
              </w:rPr>
              <w:t xml:space="preserve"> spelta</w:t>
            </w:r>
            <w:r w:rsidRPr="00162F98">
              <w:rPr>
                <w:rFonts w:ascii="Times New Roman" w:eastAsia="Times New Roman" w:hAnsi="Times New Roman"/>
                <w:sz w:val="18"/>
                <w:szCs w:val="18"/>
                <w:lang w:eastAsia="tr-TR"/>
              </w:rPr>
              <w:t xml:space="preserve"> (L.) L.H.Bailey</w:t>
            </w:r>
            <w:r w:rsidRPr="00162F98">
              <w:rPr>
                <w:rFonts w:ascii="Times New Roman" w:eastAsia="Times New Roman" w:hAnsi="Times New Roman"/>
                <w:i/>
                <w:sz w:val="18"/>
                <w:szCs w:val="18"/>
                <w:lang w:eastAsia="tr-TR"/>
              </w:rPr>
              <w:t>]</w:t>
            </w:r>
          </w:p>
        </w:tc>
        <w:tc>
          <w:tcPr>
            <w:tcW w:w="1417" w:type="dxa"/>
            <w:vAlign w:val="center"/>
          </w:tcPr>
          <w:p w14:paraId="40648077"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Spelt</w:t>
            </w:r>
          </w:p>
        </w:tc>
        <w:tc>
          <w:tcPr>
            <w:tcW w:w="1418" w:type="dxa"/>
            <w:vAlign w:val="center"/>
          </w:tcPr>
          <w:p w14:paraId="6AA1324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Spelt buğdayı</w:t>
            </w:r>
          </w:p>
        </w:tc>
        <w:tc>
          <w:tcPr>
            <w:tcW w:w="1843" w:type="dxa"/>
            <w:gridSpan w:val="2"/>
            <w:vAlign w:val="center"/>
          </w:tcPr>
          <w:p w14:paraId="451331A6"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 xml:space="preserve">Tohum, </w:t>
            </w:r>
            <w:r>
              <w:rPr>
                <w:rFonts w:ascii="Times New Roman" w:eastAsia="Times New Roman" w:hAnsi="Times New Roman"/>
                <w:sz w:val="18"/>
                <w:szCs w:val="18"/>
                <w:lang w:eastAsia="tr-TR"/>
              </w:rPr>
              <w:t>T</w:t>
            </w:r>
            <w:r w:rsidRPr="00162F98">
              <w:rPr>
                <w:rFonts w:ascii="Times New Roman" w:eastAsia="Times New Roman" w:hAnsi="Times New Roman"/>
                <w:sz w:val="18"/>
                <w:szCs w:val="18"/>
                <w:lang w:eastAsia="tr-TR"/>
              </w:rPr>
              <w:t>ohum unu</w:t>
            </w:r>
          </w:p>
        </w:tc>
        <w:tc>
          <w:tcPr>
            <w:tcW w:w="1701" w:type="dxa"/>
            <w:vAlign w:val="center"/>
          </w:tcPr>
          <w:p w14:paraId="0C64954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 seed flour</w:t>
            </w:r>
          </w:p>
        </w:tc>
        <w:tc>
          <w:tcPr>
            <w:tcW w:w="1135" w:type="dxa"/>
            <w:gridSpan w:val="2"/>
            <w:vAlign w:val="center"/>
          </w:tcPr>
          <w:p w14:paraId="09C0AFA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020274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6E10E45" w14:textId="77777777" w:rsidTr="0054110F">
        <w:trPr>
          <w:gridAfter w:val="2"/>
          <w:wAfter w:w="3543" w:type="dxa"/>
          <w:cantSplit/>
          <w:trHeight w:val="340"/>
        </w:trPr>
        <w:tc>
          <w:tcPr>
            <w:tcW w:w="675" w:type="dxa"/>
            <w:vAlign w:val="center"/>
          </w:tcPr>
          <w:p w14:paraId="04A587A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D51A393" w14:textId="77777777" w:rsidR="00B84BCA" w:rsidRDefault="00B84BCA" w:rsidP="00B84BCA">
            <w:pPr>
              <w:spacing w:before="60" w:after="60" w:line="240" w:lineRule="auto"/>
              <w:rPr>
                <w:rFonts w:ascii="Times New Roman" w:eastAsia="Times New Roman" w:hAnsi="Times New Roman"/>
                <w:b/>
                <w:i/>
                <w:sz w:val="18"/>
                <w:szCs w:val="18"/>
                <w:lang w:eastAsia="tr-TR"/>
              </w:rPr>
            </w:pPr>
          </w:p>
          <w:p w14:paraId="1FFD280E"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Tropaeolum majus</w:t>
            </w:r>
            <w:r w:rsidRPr="00162F98">
              <w:rPr>
                <w:rFonts w:ascii="Times New Roman" w:eastAsia="Times New Roman" w:hAnsi="Times New Roman"/>
                <w:b/>
                <w:sz w:val="18"/>
                <w:szCs w:val="18"/>
                <w:lang w:eastAsia="tr-TR"/>
              </w:rPr>
              <w:t xml:space="preserve"> L.</w:t>
            </w:r>
          </w:p>
          <w:p w14:paraId="4DF658E8" w14:textId="77777777" w:rsidR="00B84BCA" w:rsidRDefault="00B84BCA" w:rsidP="00B84BCA">
            <w:pPr>
              <w:spacing w:before="60" w:after="60" w:line="240" w:lineRule="auto"/>
              <w:rPr>
                <w:rFonts w:ascii="Times New Roman" w:eastAsia="Times New Roman" w:hAnsi="Times New Roman"/>
                <w:i/>
                <w:sz w:val="18"/>
                <w:szCs w:val="18"/>
                <w:lang w:eastAsia="tr-TR"/>
              </w:rPr>
            </w:pPr>
            <w:r w:rsidRPr="00162F98">
              <w:rPr>
                <w:rFonts w:ascii="Times New Roman" w:eastAsia="Times New Roman" w:hAnsi="Times New Roman"/>
                <w:i/>
                <w:sz w:val="18"/>
                <w:szCs w:val="18"/>
                <w:lang w:eastAsia="tr-TR"/>
              </w:rPr>
              <w:t>[</w:t>
            </w:r>
            <w:r w:rsidRPr="00162F98">
              <w:rPr>
                <w:rFonts w:ascii="Times New Roman" w:eastAsia="Times New Roman" w:hAnsi="Times New Roman"/>
                <w:i/>
                <w:sz w:val="18"/>
                <w:szCs w:val="18"/>
              </w:rPr>
              <w:t>Spelta vulgaris</w:t>
            </w:r>
            <w:r w:rsidRPr="00162F98">
              <w:rPr>
                <w:rFonts w:ascii="Times New Roman" w:eastAsia="Times New Roman" w:hAnsi="Times New Roman"/>
                <w:sz w:val="18"/>
                <w:szCs w:val="18"/>
              </w:rPr>
              <w:t xml:space="preserve"> Ser.</w:t>
            </w:r>
            <w:r w:rsidRPr="00162F98">
              <w:rPr>
                <w:rFonts w:ascii="Times New Roman" w:eastAsia="Times New Roman" w:hAnsi="Times New Roman"/>
                <w:i/>
                <w:sz w:val="18"/>
                <w:szCs w:val="18"/>
                <w:lang w:eastAsia="tr-TR"/>
              </w:rPr>
              <w:t>]</w:t>
            </w:r>
          </w:p>
          <w:p w14:paraId="7EBDA27B"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p>
        </w:tc>
        <w:tc>
          <w:tcPr>
            <w:tcW w:w="1417" w:type="dxa"/>
            <w:vAlign w:val="center"/>
          </w:tcPr>
          <w:p w14:paraId="4C0F3F98"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Tropealum</w:t>
            </w:r>
          </w:p>
        </w:tc>
        <w:tc>
          <w:tcPr>
            <w:tcW w:w="1418" w:type="dxa"/>
            <w:vAlign w:val="center"/>
          </w:tcPr>
          <w:p w14:paraId="00078E41"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Nasturtium</w:t>
            </w:r>
          </w:p>
        </w:tc>
        <w:tc>
          <w:tcPr>
            <w:tcW w:w="1843" w:type="dxa"/>
            <w:gridSpan w:val="2"/>
            <w:vAlign w:val="center"/>
          </w:tcPr>
          <w:p w14:paraId="3CE8F389"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Toprak üstü</w:t>
            </w:r>
          </w:p>
        </w:tc>
        <w:tc>
          <w:tcPr>
            <w:tcW w:w="1701" w:type="dxa"/>
            <w:vAlign w:val="center"/>
          </w:tcPr>
          <w:p w14:paraId="4FD390C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0266311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2576BA9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D7AF914" w14:textId="77777777" w:rsidTr="0054110F">
        <w:trPr>
          <w:gridAfter w:val="2"/>
          <w:wAfter w:w="3543" w:type="dxa"/>
          <w:cantSplit/>
          <w:trHeight w:val="340"/>
        </w:trPr>
        <w:tc>
          <w:tcPr>
            <w:tcW w:w="675" w:type="dxa"/>
            <w:vAlign w:val="center"/>
          </w:tcPr>
          <w:p w14:paraId="12ED4EA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4EE16A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Turnera diffusa </w:t>
            </w:r>
            <w:r w:rsidRPr="00162F98">
              <w:rPr>
                <w:rFonts w:ascii="Times New Roman" w:hAnsi="Times New Roman"/>
                <w:b/>
                <w:sz w:val="18"/>
                <w:szCs w:val="18"/>
              </w:rPr>
              <w:t>Willd. ex Schult.</w:t>
            </w:r>
          </w:p>
          <w:p w14:paraId="2CE71BC5"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eastAsia="Times New Roman" w:hAnsi="Times New Roman"/>
                <w:i/>
                <w:sz w:val="18"/>
                <w:szCs w:val="18"/>
                <w:lang w:eastAsia="tr-TR"/>
              </w:rPr>
              <w:t>[</w:t>
            </w:r>
            <w:r w:rsidRPr="00162F98">
              <w:rPr>
                <w:rFonts w:ascii="Times New Roman" w:hAnsi="Times New Roman"/>
                <w:i/>
                <w:sz w:val="18"/>
                <w:szCs w:val="18"/>
              </w:rPr>
              <w:t xml:space="preserve">Turnera aphrodisiaca </w:t>
            </w:r>
            <w:r w:rsidRPr="00162F98">
              <w:rPr>
                <w:rFonts w:ascii="Times New Roman" w:hAnsi="Times New Roman"/>
                <w:sz w:val="18"/>
                <w:szCs w:val="18"/>
              </w:rPr>
              <w:t>Ward.</w:t>
            </w:r>
            <w:r w:rsidRPr="00162F98">
              <w:rPr>
                <w:rFonts w:ascii="Times New Roman" w:eastAsia="Times New Roman" w:hAnsi="Times New Roman"/>
                <w:i/>
                <w:sz w:val="18"/>
                <w:szCs w:val="18"/>
                <w:lang w:eastAsia="tr-TR"/>
              </w:rPr>
              <w:t>]</w:t>
            </w:r>
          </w:p>
        </w:tc>
        <w:tc>
          <w:tcPr>
            <w:tcW w:w="1417" w:type="dxa"/>
            <w:vAlign w:val="center"/>
          </w:tcPr>
          <w:p w14:paraId="3921230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Turnera</w:t>
            </w:r>
          </w:p>
        </w:tc>
        <w:tc>
          <w:tcPr>
            <w:tcW w:w="1418" w:type="dxa"/>
            <w:vAlign w:val="center"/>
          </w:tcPr>
          <w:p w14:paraId="4749311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Damiana</w:t>
            </w:r>
          </w:p>
        </w:tc>
        <w:tc>
          <w:tcPr>
            <w:tcW w:w="1843" w:type="dxa"/>
            <w:gridSpan w:val="2"/>
            <w:vAlign w:val="center"/>
          </w:tcPr>
          <w:p w14:paraId="5DEDE52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0A7CC4D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6F97298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520918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3A77C21" w14:textId="77777777" w:rsidTr="0054110F">
        <w:trPr>
          <w:gridAfter w:val="2"/>
          <w:wAfter w:w="3543" w:type="dxa"/>
          <w:cantSplit/>
          <w:trHeight w:val="340"/>
        </w:trPr>
        <w:tc>
          <w:tcPr>
            <w:tcW w:w="675" w:type="dxa"/>
            <w:vMerge w:val="restart"/>
            <w:vAlign w:val="center"/>
          </w:tcPr>
          <w:p w14:paraId="11B2275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A9D1657"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r w:rsidRPr="00162F98">
              <w:rPr>
                <w:rFonts w:ascii="Times New Roman" w:eastAsia="Times New Roman" w:hAnsi="Times New Roman"/>
                <w:b/>
                <w:bCs/>
                <w:i/>
                <w:sz w:val="18"/>
                <w:szCs w:val="18"/>
                <w:lang w:eastAsia="tr-TR"/>
              </w:rPr>
              <w:t xml:space="preserve">Tussilago farfara </w:t>
            </w:r>
            <w:r w:rsidRPr="00162F98">
              <w:rPr>
                <w:rFonts w:ascii="Times New Roman" w:eastAsia="Times New Roman" w:hAnsi="Times New Roman"/>
                <w:b/>
                <w:bCs/>
                <w:sz w:val="18"/>
                <w:szCs w:val="18"/>
                <w:lang w:eastAsia="tr-TR"/>
              </w:rPr>
              <w:t>(Linn) N.O.</w:t>
            </w:r>
          </w:p>
          <w:p w14:paraId="776EF599"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highlight w:val="cyan"/>
                <w:lang w:eastAsia="tr-TR"/>
              </w:rPr>
            </w:pPr>
            <w:r w:rsidRPr="00162F98">
              <w:rPr>
                <w:rFonts w:ascii="Times New Roman" w:eastAsia="Times New Roman" w:hAnsi="Times New Roman"/>
                <w:i/>
                <w:sz w:val="18"/>
                <w:szCs w:val="18"/>
                <w:lang w:eastAsia="tr-TR"/>
              </w:rPr>
              <w:t>[</w:t>
            </w:r>
            <w:r w:rsidRPr="00162F98">
              <w:rPr>
                <w:rFonts w:ascii="Times New Roman" w:eastAsia="Times New Roman" w:hAnsi="Times New Roman"/>
                <w:i/>
                <w:sz w:val="18"/>
                <w:szCs w:val="18"/>
              </w:rPr>
              <w:t xml:space="preserve">Cineraria farfara </w:t>
            </w:r>
            <w:r w:rsidRPr="00162F98">
              <w:rPr>
                <w:rFonts w:ascii="Times New Roman" w:eastAsia="Times New Roman" w:hAnsi="Times New Roman"/>
                <w:sz w:val="18"/>
                <w:szCs w:val="18"/>
              </w:rPr>
              <w:t>Bernh.</w:t>
            </w:r>
            <w:r w:rsidRPr="00162F98">
              <w:rPr>
                <w:rFonts w:ascii="Times New Roman" w:eastAsia="Times New Roman" w:hAnsi="Times New Roman"/>
                <w:i/>
                <w:sz w:val="18"/>
                <w:szCs w:val="18"/>
                <w:lang w:eastAsia="tr-TR"/>
              </w:rPr>
              <w:t>]</w:t>
            </w:r>
          </w:p>
        </w:tc>
        <w:tc>
          <w:tcPr>
            <w:tcW w:w="1417" w:type="dxa"/>
            <w:vMerge w:val="restart"/>
            <w:vAlign w:val="center"/>
          </w:tcPr>
          <w:p w14:paraId="76D0E14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Öksürükotu</w:t>
            </w:r>
          </w:p>
        </w:tc>
        <w:tc>
          <w:tcPr>
            <w:tcW w:w="1418" w:type="dxa"/>
            <w:vMerge w:val="restart"/>
            <w:vAlign w:val="center"/>
          </w:tcPr>
          <w:p w14:paraId="465FFE0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Coltsfood, Coughwort</w:t>
            </w:r>
          </w:p>
        </w:tc>
        <w:tc>
          <w:tcPr>
            <w:tcW w:w="1843" w:type="dxa"/>
            <w:gridSpan w:val="2"/>
            <w:vAlign w:val="center"/>
          </w:tcPr>
          <w:p w14:paraId="6BA1D95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Çiçek</w:t>
            </w:r>
          </w:p>
        </w:tc>
        <w:tc>
          <w:tcPr>
            <w:tcW w:w="1701" w:type="dxa"/>
            <w:vAlign w:val="center"/>
          </w:tcPr>
          <w:p w14:paraId="3B1AD2C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0F156B9F"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N</w:t>
            </w:r>
          </w:p>
        </w:tc>
        <w:tc>
          <w:tcPr>
            <w:tcW w:w="3543" w:type="dxa"/>
            <w:gridSpan w:val="2"/>
            <w:vAlign w:val="center"/>
          </w:tcPr>
          <w:p w14:paraId="43CE7D3E"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79EF638D" w14:textId="77777777" w:rsidTr="0054110F">
        <w:trPr>
          <w:gridAfter w:val="2"/>
          <w:wAfter w:w="3543" w:type="dxa"/>
          <w:cantSplit/>
          <w:trHeight w:val="340"/>
        </w:trPr>
        <w:tc>
          <w:tcPr>
            <w:tcW w:w="675" w:type="dxa"/>
            <w:vMerge/>
            <w:vAlign w:val="center"/>
          </w:tcPr>
          <w:p w14:paraId="2B51D83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DE0110A"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highlight w:val="yellow"/>
                <w:lang w:eastAsia="tr-TR"/>
              </w:rPr>
            </w:pPr>
          </w:p>
        </w:tc>
        <w:tc>
          <w:tcPr>
            <w:tcW w:w="1417" w:type="dxa"/>
            <w:vMerge/>
            <w:vAlign w:val="center"/>
          </w:tcPr>
          <w:p w14:paraId="17FA97C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039DA3E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51A5C35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Kök</w:t>
            </w:r>
          </w:p>
        </w:tc>
        <w:tc>
          <w:tcPr>
            <w:tcW w:w="1701" w:type="dxa"/>
            <w:vAlign w:val="center"/>
          </w:tcPr>
          <w:p w14:paraId="5F44969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Root [radix]</w:t>
            </w:r>
          </w:p>
        </w:tc>
        <w:tc>
          <w:tcPr>
            <w:tcW w:w="1135" w:type="dxa"/>
            <w:gridSpan w:val="2"/>
            <w:vAlign w:val="center"/>
          </w:tcPr>
          <w:p w14:paraId="6551BD20"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N</w:t>
            </w:r>
          </w:p>
        </w:tc>
        <w:tc>
          <w:tcPr>
            <w:tcW w:w="3543" w:type="dxa"/>
            <w:gridSpan w:val="2"/>
            <w:vAlign w:val="center"/>
          </w:tcPr>
          <w:p w14:paraId="0BD15D27"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57605121" w14:textId="77777777" w:rsidTr="0054110F">
        <w:trPr>
          <w:gridAfter w:val="2"/>
          <w:wAfter w:w="3543" w:type="dxa"/>
          <w:cantSplit/>
          <w:trHeight w:val="340"/>
        </w:trPr>
        <w:tc>
          <w:tcPr>
            <w:tcW w:w="675" w:type="dxa"/>
            <w:vMerge/>
            <w:vAlign w:val="center"/>
          </w:tcPr>
          <w:p w14:paraId="6FCB15E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D1323BD"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highlight w:val="yellow"/>
                <w:lang w:eastAsia="tr-TR"/>
              </w:rPr>
            </w:pPr>
          </w:p>
        </w:tc>
        <w:tc>
          <w:tcPr>
            <w:tcW w:w="1417" w:type="dxa"/>
            <w:vMerge/>
            <w:vAlign w:val="center"/>
          </w:tcPr>
          <w:p w14:paraId="424F031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6C37809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284D3A3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Yaprak</w:t>
            </w:r>
          </w:p>
        </w:tc>
        <w:tc>
          <w:tcPr>
            <w:tcW w:w="1701" w:type="dxa"/>
            <w:vAlign w:val="center"/>
          </w:tcPr>
          <w:p w14:paraId="35BFE2B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1D6A6FC9"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N</w:t>
            </w:r>
          </w:p>
        </w:tc>
        <w:tc>
          <w:tcPr>
            <w:tcW w:w="3543" w:type="dxa"/>
            <w:gridSpan w:val="2"/>
            <w:vAlign w:val="center"/>
          </w:tcPr>
          <w:p w14:paraId="174F46EB" w14:textId="77777777" w:rsidR="00B84BCA" w:rsidRPr="00162F98" w:rsidRDefault="00B84BCA" w:rsidP="00B84BCA">
            <w:pPr>
              <w:tabs>
                <w:tab w:val="left" w:pos="567"/>
              </w:tabs>
              <w:spacing w:before="60" w:after="60" w:line="240" w:lineRule="auto"/>
              <w:rPr>
                <w:rFonts w:ascii="Times New Roman" w:eastAsia="Times New Roman" w:hAnsi="Times New Roman"/>
                <w:bCs/>
                <w:strike/>
                <w:sz w:val="18"/>
                <w:szCs w:val="18"/>
                <w:lang w:eastAsia="tr-TR"/>
              </w:rPr>
            </w:pPr>
          </w:p>
        </w:tc>
      </w:tr>
      <w:tr w:rsidR="00B84BCA" w:rsidRPr="00162F98" w14:paraId="67DA99DE" w14:textId="77777777" w:rsidTr="0054110F">
        <w:trPr>
          <w:gridAfter w:val="2"/>
          <w:wAfter w:w="3543" w:type="dxa"/>
          <w:cantSplit/>
          <w:trHeight w:val="340"/>
        </w:trPr>
        <w:tc>
          <w:tcPr>
            <w:tcW w:w="675" w:type="dxa"/>
            <w:vAlign w:val="center"/>
          </w:tcPr>
          <w:p w14:paraId="25153BD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3AA4E984" w14:textId="77777777" w:rsidR="00B84BCA" w:rsidRPr="00866EEB" w:rsidRDefault="00B84BCA" w:rsidP="00B84BCA">
            <w:pPr>
              <w:spacing w:before="60" w:after="60" w:line="240" w:lineRule="auto"/>
              <w:rPr>
                <w:rFonts w:ascii="Times New Roman" w:hAnsi="Times New Roman"/>
                <w:b/>
                <w:i/>
                <w:color w:val="0D0D0D"/>
                <w:sz w:val="18"/>
                <w:szCs w:val="18"/>
              </w:rPr>
            </w:pPr>
            <w:r w:rsidRPr="00866EEB">
              <w:rPr>
                <w:rFonts w:ascii="Times New Roman" w:hAnsi="Times New Roman"/>
                <w:b/>
                <w:bCs/>
                <w:i/>
                <w:iCs/>
                <w:color w:val="0D0D0D"/>
                <w:sz w:val="18"/>
                <w:szCs w:val="18"/>
              </w:rPr>
              <w:t>Ulex europaeus </w:t>
            </w:r>
            <w:r w:rsidRPr="00866EEB">
              <w:rPr>
                <w:rFonts w:ascii="Times New Roman" w:hAnsi="Times New Roman"/>
                <w:b/>
                <w:bCs/>
                <w:iCs/>
                <w:color w:val="0D0D0D"/>
                <w:sz w:val="18"/>
                <w:szCs w:val="18"/>
              </w:rPr>
              <w:t>subsp.</w:t>
            </w:r>
            <w:r w:rsidRPr="00866EEB">
              <w:rPr>
                <w:rFonts w:ascii="Times New Roman" w:hAnsi="Times New Roman"/>
                <w:b/>
                <w:bCs/>
                <w:i/>
                <w:iCs/>
                <w:color w:val="0D0D0D"/>
                <w:sz w:val="18"/>
                <w:szCs w:val="18"/>
              </w:rPr>
              <w:t> europaeus </w:t>
            </w:r>
            <w:r w:rsidRPr="00866EEB">
              <w:rPr>
                <w:rFonts w:ascii="Times New Roman" w:hAnsi="Times New Roman"/>
                <w:b/>
                <w:bCs/>
                <w:iCs/>
                <w:color w:val="0D0D0D"/>
                <w:sz w:val="18"/>
                <w:szCs w:val="18"/>
              </w:rPr>
              <w:t>L</w:t>
            </w:r>
            <w:r w:rsidRPr="00866EEB">
              <w:rPr>
                <w:rFonts w:ascii="Times New Roman" w:hAnsi="Times New Roman"/>
                <w:iCs/>
                <w:color w:val="0D0D0D"/>
                <w:sz w:val="18"/>
                <w:szCs w:val="18"/>
              </w:rPr>
              <w:t>. [</w:t>
            </w:r>
            <w:r w:rsidRPr="00866EEB">
              <w:rPr>
                <w:rFonts w:ascii="Times New Roman" w:hAnsi="Times New Roman"/>
                <w:i/>
                <w:iCs/>
                <w:color w:val="0D0D0D"/>
                <w:sz w:val="16"/>
                <w:szCs w:val="16"/>
              </w:rPr>
              <w:t>Ulex</w:t>
            </w:r>
            <w:r w:rsidRPr="00866EEB">
              <w:rPr>
                <w:rFonts w:ascii="Times New Roman" w:hAnsi="Times New Roman"/>
                <w:i/>
                <w:color w:val="0D0D0D"/>
                <w:sz w:val="16"/>
                <w:szCs w:val="16"/>
              </w:rPr>
              <w:t> </w:t>
            </w:r>
            <w:r w:rsidRPr="00866EEB">
              <w:rPr>
                <w:rFonts w:ascii="Times New Roman" w:hAnsi="Times New Roman"/>
                <w:i/>
                <w:iCs/>
                <w:color w:val="0D0D0D"/>
                <w:sz w:val="16"/>
                <w:szCs w:val="16"/>
              </w:rPr>
              <w:t>europaeus</w:t>
            </w:r>
            <w:r w:rsidRPr="00866EEB">
              <w:rPr>
                <w:rFonts w:ascii="Times New Roman" w:hAnsi="Times New Roman"/>
                <w:i/>
                <w:color w:val="0D0D0D"/>
                <w:sz w:val="16"/>
                <w:szCs w:val="16"/>
              </w:rPr>
              <w:t> </w:t>
            </w:r>
            <w:r w:rsidRPr="00866EEB">
              <w:rPr>
                <w:rFonts w:ascii="Times New Roman" w:hAnsi="Times New Roman"/>
                <w:color w:val="0D0D0D"/>
                <w:sz w:val="16"/>
                <w:szCs w:val="16"/>
              </w:rPr>
              <w:t>subsp. </w:t>
            </w:r>
            <w:r w:rsidRPr="00866EEB">
              <w:rPr>
                <w:rFonts w:ascii="Times New Roman" w:hAnsi="Times New Roman"/>
                <w:iCs/>
                <w:color w:val="0D0D0D"/>
                <w:sz w:val="16"/>
                <w:szCs w:val="16"/>
              </w:rPr>
              <w:t>borealis</w:t>
            </w:r>
            <w:r w:rsidRPr="00866EEB">
              <w:rPr>
                <w:rFonts w:ascii="Times New Roman" w:hAnsi="Times New Roman"/>
                <w:color w:val="0D0D0D"/>
                <w:sz w:val="16"/>
                <w:szCs w:val="16"/>
              </w:rPr>
              <w:t> Rothm</w:t>
            </w:r>
            <w:r w:rsidRPr="00866EEB">
              <w:rPr>
                <w:rFonts w:ascii="Times New Roman" w:hAnsi="Times New Roman"/>
                <w:color w:val="0D0D0D"/>
                <w:sz w:val="18"/>
                <w:szCs w:val="18"/>
              </w:rPr>
              <w:t>]</w:t>
            </w:r>
          </w:p>
        </w:tc>
        <w:tc>
          <w:tcPr>
            <w:tcW w:w="1417" w:type="dxa"/>
            <w:vAlign w:val="center"/>
          </w:tcPr>
          <w:p w14:paraId="639F3AF4" w14:textId="77777777" w:rsidR="00B84BCA" w:rsidRPr="00866EEB" w:rsidRDefault="00B84BCA" w:rsidP="00B84BCA">
            <w:pPr>
              <w:spacing w:before="60" w:after="60" w:line="240" w:lineRule="auto"/>
              <w:rPr>
                <w:rFonts w:ascii="Times New Roman" w:hAnsi="Times New Roman"/>
                <w:color w:val="0D0D0D"/>
                <w:sz w:val="18"/>
                <w:szCs w:val="18"/>
              </w:rPr>
            </w:pPr>
            <w:r w:rsidRPr="00866EEB">
              <w:rPr>
                <w:rFonts w:ascii="Times New Roman" w:hAnsi="Times New Roman"/>
                <w:color w:val="0D0D0D"/>
                <w:sz w:val="18"/>
                <w:szCs w:val="18"/>
              </w:rPr>
              <w:t>Karaçalı, Dikenli katır tırnağı</w:t>
            </w:r>
          </w:p>
        </w:tc>
        <w:tc>
          <w:tcPr>
            <w:tcW w:w="1418" w:type="dxa"/>
            <w:vAlign w:val="center"/>
          </w:tcPr>
          <w:p w14:paraId="6EA57FD9" w14:textId="77777777" w:rsidR="00B84BCA" w:rsidRPr="00866EEB" w:rsidRDefault="00B84BCA" w:rsidP="00B84BCA">
            <w:pPr>
              <w:spacing w:before="60" w:after="60" w:line="240" w:lineRule="auto"/>
              <w:rPr>
                <w:rFonts w:ascii="Times New Roman" w:hAnsi="Times New Roman"/>
                <w:color w:val="0D0D0D"/>
                <w:sz w:val="18"/>
                <w:szCs w:val="18"/>
              </w:rPr>
            </w:pPr>
            <w:r w:rsidRPr="00866EEB">
              <w:rPr>
                <w:rFonts w:ascii="Times New Roman" w:hAnsi="Times New Roman"/>
                <w:bCs/>
                <w:color w:val="0D0D0D"/>
                <w:sz w:val="18"/>
                <w:szCs w:val="18"/>
              </w:rPr>
              <w:t>Gorse flower</w:t>
            </w:r>
          </w:p>
        </w:tc>
        <w:tc>
          <w:tcPr>
            <w:tcW w:w="1843" w:type="dxa"/>
            <w:gridSpan w:val="2"/>
            <w:vAlign w:val="center"/>
          </w:tcPr>
          <w:p w14:paraId="5E26A689" w14:textId="77777777" w:rsidR="00B84BCA" w:rsidRPr="00866EEB" w:rsidRDefault="00B84BCA" w:rsidP="00B84BCA">
            <w:pPr>
              <w:spacing w:before="60" w:after="60" w:line="240" w:lineRule="auto"/>
              <w:rPr>
                <w:rFonts w:ascii="Times New Roman" w:eastAsia="Times New Roman" w:hAnsi="Times New Roman"/>
                <w:bCs/>
                <w:color w:val="0D0D0D"/>
                <w:sz w:val="18"/>
                <w:szCs w:val="18"/>
                <w:lang w:eastAsia="tr-TR"/>
              </w:rPr>
            </w:pPr>
            <w:r w:rsidRPr="00866EEB">
              <w:rPr>
                <w:rFonts w:ascii="Times New Roman" w:eastAsia="Times New Roman" w:hAnsi="Times New Roman"/>
                <w:bCs/>
                <w:color w:val="0D0D0D"/>
                <w:sz w:val="18"/>
                <w:szCs w:val="18"/>
                <w:lang w:eastAsia="tr-TR"/>
              </w:rPr>
              <w:t>Toprak üstü kısmının maserasyonu  sonucu elde edilen maseratın distilasyonu ile elde edilen distilat</w:t>
            </w:r>
          </w:p>
        </w:tc>
        <w:tc>
          <w:tcPr>
            <w:tcW w:w="1701" w:type="dxa"/>
            <w:vAlign w:val="center"/>
          </w:tcPr>
          <w:p w14:paraId="0BCFB59B" w14:textId="77777777" w:rsidR="00B84BCA" w:rsidRPr="00866EEB" w:rsidRDefault="00B84BCA" w:rsidP="00B84BCA">
            <w:pPr>
              <w:spacing w:before="60" w:after="60" w:line="240" w:lineRule="auto"/>
              <w:rPr>
                <w:rFonts w:ascii="Times New Roman" w:hAnsi="Times New Roman"/>
                <w:color w:val="0D0D0D"/>
                <w:sz w:val="18"/>
                <w:szCs w:val="18"/>
              </w:rPr>
            </w:pPr>
          </w:p>
        </w:tc>
        <w:tc>
          <w:tcPr>
            <w:tcW w:w="1135" w:type="dxa"/>
            <w:gridSpan w:val="2"/>
            <w:vAlign w:val="center"/>
          </w:tcPr>
          <w:p w14:paraId="3A76BB00" w14:textId="77777777" w:rsidR="00B84BCA" w:rsidRPr="00866EEB" w:rsidRDefault="00B84BCA" w:rsidP="00B84BCA">
            <w:pPr>
              <w:spacing w:before="60" w:after="60" w:line="240" w:lineRule="auto"/>
              <w:jc w:val="center"/>
              <w:rPr>
                <w:rFonts w:ascii="Times New Roman" w:hAnsi="Times New Roman"/>
                <w:color w:val="0D0D0D"/>
                <w:sz w:val="18"/>
                <w:szCs w:val="18"/>
              </w:rPr>
            </w:pPr>
            <w:r w:rsidRPr="00866EEB">
              <w:rPr>
                <w:rFonts w:ascii="Times New Roman" w:hAnsi="Times New Roman"/>
                <w:color w:val="0D0D0D"/>
                <w:sz w:val="18"/>
                <w:szCs w:val="18"/>
              </w:rPr>
              <w:t>P</w:t>
            </w:r>
          </w:p>
        </w:tc>
        <w:tc>
          <w:tcPr>
            <w:tcW w:w="3543" w:type="dxa"/>
            <w:gridSpan w:val="2"/>
            <w:vAlign w:val="center"/>
          </w:tcPr>
          <w:p w14:paraId="77F0B19C" w14:textId="77777777" w:rsidR="00B84BCA" w:rsidRPr="00866EEB" w:rsidRDefault="00B84BCA" w:rsidP="00B84BCA">
            <w:pPr>
              <w:spacing w:before="60" w:after="60" w:line="240" w:lineRule="auto"/>
              <w:rPr>
                <w:rFonts w:ascii="Times New Roman" w:hAnsi="Times New Roman"/>
                <w:color w:val="0D0D0D"/>
                <w:sz w:val="18"/>
                <w:szCs w:val="18"/>
              </w:rPr>
            </w:pPr>
            <w:r w:rsidRPr="00866EEB">
              <w:rPr>
                <w:rFonts w:ascii="Times New Roman" w:hAnsi="Times New Roman"/>
                <w:color w:val="0D0D0D"/>
                <w:sz w:val="18"/>
                <w:szCs w:val="18"/>
              </w:rPr>
              <w:t>Alkol distilatı sadece alkollü içkilerin üretiminde kullanılabilir.</w:t>
            </w:r>
          </w:p>
        </w:tc>
      </w:tr>
      <w:tr w:rsidR="00B84BCA" w:rsidRPr="00162F98" w14:paraId="7118D0F6" w14:textId="77777777" w:rsidTr="0054110F">
        <w:trPr>
          <w:gridAfter w:val="2"/>
          <w:wAfter w:w="3543" w:type="dxa"/>
          <w:cantSplit/>
          <w:trHeight w:val="340"/>
        </w:trPr>
        <w:tc>
          <w:tcPr>
            <w:tcW w:w="675" w:type="dxa"/>
            <w:vAlign w:val="center"/>
          </w:tcPr>
          <w:p w14:paraId="484DBE9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99500F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Ulmus rubra</w:t>
            </w:r>
            <w:r w:rsidRPr="00162F98">
              <w:rPr>
                <w:rFonts w:ascii="Times New Roman" w:hAnsi="Times New Roman"/>
                <w:b/>
                <w:sz w:val="18"/>
                <w:szCs w:val="18"/>
              </w:rPr>
              <w:t xml:space="preserve"> Muhl.</w:t>
            </w:r>
          </w:p>
          <w:p w14:paraId="1451FAD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i/>
                <w:sz w:val="18"/>
                <w:szCs w:val="18"/>
              </w:rPr>
              <w:t xml:space="preserve">[Ulmus americana </w:t>
            </w:r>
            <w:r w:rsidRPr="00162F98">
              <w:rPr>
                <w:rFonts w:ascii="Times New Roman" w:hAnsi="Times New Roman"/>
                <w:sz w:val="18"/>
                <w:szCs w:val="18"/>
              </w:rPr>
              <w:t>var</w:t>
            </w:r>
            <w:r w:rsidRPr="00162F98">
              <w:rPr>
                <w:rFonts w:ascii="Times New Roman" w:hAnsi="Times New Roman"/>
                <w:i/>
                <w:sz w:val="18"/>
                <w:szCs w:val="18"/>
              </w:rPr>
              <w:t>. rubra</w:t>
            </w:r>
            <w:r w:rsidRPr="00162F98">
              <w:rPr>
                <w:rFonts w:ascii="Times New Roman" w:hAnsi="Times New Roman"/>
                <w:sz w:val="18"/>
                <w:szCs w:val="18"/>
              </w:rPr>
              <w:t xml:space="preserve"> (Muhl.) Aiton</w:t>
            </w:r>
            <w:r w:rsidRPr="00162F98">
              <w:rPr>
                <w:rFonts w:ascii="Times New Roman" w:hAnsi="Times New Roman"/>
                <w:i/>
                <w:sz w:val="18"/>
                <w:szCs w:val="18"/>
              </w:rPr>
              <w:t>]</w:t>
            </w:r>
          </w:p>
        </w:tc>
        <w:tc>
          <w:tcPr>
            <w:tcW w:w="1417" w:type="dxa"/>
            <w:vAlign w:val="center"/>
          </w:tcPr>
          <w:p w14:paraId="2810C30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Karaağaç</w:t>
            </w:r>
          </w:p>
        </w:tc>
        <w:tc>
          <w:tcPr>
            <w:tcW w:w="1418" w:type="dxa"/>
            <w:vAlign w:val="center"/>
          </w:tcPr>
          <w:p w14:paraId="2617A55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Elm</w:t>
            </w:r>
          </w:p>
        </w:tc>
        <w:tc>
          <w:tcPr>
            <w:tcW w:w="1843" w:type="dxa"/>
            <w:gridSpan w:val="2"/>
            <w:vAlign w:val="center"/>
          </w:tcPr>
          <w:p w14:paraId="742F99E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eastAsia="Times New Roman" w:hAnsi="Times New Roman"/>
                <w:bCs/>
                <w:sz w:val="18"/>
                <w:szCs w:val="18"/>
                <w:lang w:eastAsia="tr-TR"/>
              </w:rPr>
              <w:t>Kabuk</w:t>
            </w:r>
          </w:p>
        </w:tc>
        <w:tc>
          <w:tcPr>
            <w:tcW w:w="1701" w:type="dxa"/>
            <w:vAlign w:val="center"/>
          </w:tcPr>
          <w:p w14:paraId="612F365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Bark [cortex]</w:t>
            </w:r>
          </w:p>
        </w:tc>
        <w:tc>
          <w:tcPr>
            <w:tcW w:w="1135" w:type="dxa"/>
            <w:gridSpan w:val="2"/>
            <w:vAlign w:val="center"/>
          </w:tcPr>
          <w:p w14:paraId="6B43725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586D7FD"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4C2FE4B0" w14:textId="77777777" w:rsidTr="0054110F">
        <w:trPr>
          <w:gridAfter w:val="2"/>
          <w:wAfter w:w="3543" w:type="dxa"/>
          <w:cantSplit/>
          <w:trHeight w:val="340"/>
        </w:trPr>
        <w:tc>
          <w:tcPr>
            <w:tcW w:w="675" w:type="dxa"/>
            <w:vAlign w:val="center"/>
          </w:tcPr>
          <w:p w14:paraId="6015553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D7315E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color w:val="000000"/>
                <w:sz w:val="18"/>
                <w:szCs w:val="18"/>
              </w:rPr>
              <w:t xml:space="preserve">Uncaria tomentosa </w:t>
            </w:r>
            <w:r w:rsidRPr="00162F98">
              <w:rPr>
                <w:rFonts w:ascii="Times New Roman" w:hAnsi="Times New Roman"/>
                <w:b/>
                <w:color w:val="000000"/>
                <w:sz w:val="18"/>
                <w:szCs w:val="18"/>
              </w:rPr>
              <w:t>(Willd. ex Schult.) DC.</w:t>
            </w:r>
            <w:r>
              <w:rPr>
                <w:rFonts w:ascii="Times New Roman" w:hAnsi="Times New Roman"/>
                <w:b/>
                <w:color w:val="000000"/>
                <w:sz w:val="18"/>
                <w:szCs w:val="18"/>
              </w:rPr>
              <w:t xml:space="preserve">                     </w:t>
            </w:r>
            <w:r w:rsidRPr="00162F98">
              <w:rPr>
                <w:rFonts w:ascii="Times New Roman" w:hAnsi="Times New Roman"/>
                <w:i/>
                <w:sz w:val="18"/>
                <w:szCs w:val="18"/>
              </w:rPr>
              <w:t xml:space="preserve">[Cinchona globifera </w:t>
            </w:r>
            <w:r w:rsidRPr="00162F98">
              <w:rPr>
                <w:rFonts w:ascii="Times New Roman" w:hAnsi="Times New Roman"/>
                <w:sz w:val="18"/>
                <w:szCs w:val="18"/>
              </w:rPr>
              <w:t>Pav. ex DC.</w:t>
            </w:r>
            <w:r w:rsidRPr="00162F98">
              <w:rPr>
                <w:rFonts w:ascii="Times New Roman" w:hAnsi="Times New Roman"/>
                <w:i/>
                <w:sz w:val="18"/>
                <w:szCs w:val="18"/>
              </w:rPr>
              <w:t>]</w:t>
            </w:r>
          </w:p>
        </w:tc>
        <w:tc>
          <w:tcPr>
            <w:tcW w:w="1417" w:type="dxa"/>
            <w:vAlign w:val="center"/>
          </w:tcPr>
          <w:p w14:paraId="331BAFC9" w14:textId="77777777" w:rsidR="00B84BCA" w:rsidRPr="00162F98" w:rsidRDefault="00B84BCA" w:rsidP="00B84BCA">
            <w:pPr>
              <w:spacing w:before="60" w:after="60" w:line="240" w:lineRule="auto"/>
              <w:rPr>
                <w:rFonts w:ascii="Times New Roman" w:hAnsi="Times New Roman"/>
                <w:color w:val="000000"/>
                <w:sz w:val="18"/>
                <w:szCs w:val="18"/>
              </w:rPr>
            </w:pPr>
            <w:r w:rsidRPr="00162F98">
              <w:rPr>
                <w:rFonts w:ascii="Times New Roman" w:hAnsi="Times New Roman"/>
                <w:color w:val="000000"/>
                <w:sz w:val="18"/>
                <w:szCs w:val="18"/>
              </w:rPr>
              <w:t>Kedi pençesi</w:t>
            </w:r>
          </w:p>
        </w:tc>
        <w:tc>
          <w:tcPr>
            <w:tcW w:w="1418" w:type="dxa"/>
            <w:vAlign w:val="center"/>
          </w:tcPr>
          <w:p w14:paraId="4833715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Cat's claw</w:t>
            </w:r>
          </w:p>
        </w:tc>
        <w:tc>
          <w:tcPr>
            <w:tcW w:w="1843" w:type="dxa"/>
            <w:gridSpan w:val="2"/>
            <w:vAlign w:val="center"/>
          </w:tcPr>
          <w:p w14:paraId="788FB65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eastAsia="Times New Roman" w:hAnsi="Times New Roman"/>
                <w:bCs/>
                <w:sz w:val="18"/>
                <w:szCs w:val="18"/>
                <w:lang w:eastAsia="tr-TR"/>
              </w:rPr>
              <w:t>Kabuk</w:t>
            </w:r>
          </w:p>
        </w:tc>
        <w:tc>
          <w:tcPr>
            <w:tcW w:w="1701" w:type="dxa"/>
            <w:vAlign w:val="center"/>
          </w:tcPr>
          <w:p w14:paraId="3C545B5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Bark [cortex]</w:t>
            </w:r>
          </w:p>
        </w:tc>
        <w:tc>
          <w:tcPr>
            <w:tcW w:w="1135" w:type="dxa"/>
            <w:gridSpan w:val="2"/>
            <w:vAlign w:val="center"/>
          </w:tcPr>
          <w:p w14:paraId="0B3FEF32"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EC8108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A16AC80" w14:textId="77777777" w:rsidTr="0054110F">
        <w:trPr>
          <w:gridAfter w:val="2"/>
          <w:wAfter w:w="3543" w:type="dxa"/>
          <w:cantSplit/>
          <w:trHeight w:val="340"/>
        </w:trPr>
        <w:tc>
          <w:tcPr>
            <w:tcW w:w="675" w:type="dxa"/>
            <w:vAlign w:val="center"/>
          </w:tcPr>
          <w:p w14:paraId="64650A4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347430C"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 xml:space="preserve">Urginea maritima </w:t>
            </w:r>
            <w:r w:rsidRPr="00162F98">
              <w:rPr>
                <w:rFonts w:ascii="Times New Roman" w:eastAsia="Times New Roman" w:hAnsi="Times New Roman"/>
                <w:b/>
                <w:bCs/>
                <w:sz w:val="18"/>
                <w:szCs w:val="18"/>
                <w:lang w:eastAsia="tr-TR"/>
              </w:rPr>
              <w:t>(L.) Baker</w:t>
            </w:r>
          </w:p>
          <w:p w14:paraId="2FE3D843"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bCs/>
                <w:i/>
                <w:sz w:val="18"/>
                <w:szCs w:val="18"/>
              </w:rPr>
              <w:t>Drimia maritima</w:t>
            </w:r>
            <w:r w:rsidRPr="00162F98">
              <w:rPr>
                <w:rFonts w:ascii="Times New Roman" w:eastAsia="Times New Roman" w:hAnsi="Times New Roman"/>
                <w:bCs/>
                <w:sz w:val="18"/>
                <w:szCs w:val="18"/>
              </w:rPr>
              <w:t xml:space="preserve"> (L.) Stearn.</w:t>
            </w:r>
            <w:r w:rsidRPr="00162F98">
              <w:rPr>
                <w:rFonts w:ascii="Times New Roman" w:eastAsia="Times New Roman" w:hAnsi="Times New Roman"/>
                <w:bCs/>
                <w:sz w:val="18"/>
                <w:szCs w:val="18"/>
                <w:lang w:eastAsia="tr-TR"/>
              </w:rPr>
              <w:t>,</w:t>
            </w:r>
            <w:r w:rsidRPr="00162F98">
              <w:rPr>
                <w:rFonts w:ascii="Times New Roman" w:eastAsia="Times New Roman" w:hAnsi="Times New Roman"/>
                <w:bCs/>
                <w:i/>
                <w:sz w:val="18"/>
                <w:szCs w:val="18"/>
                <w:lang w:eastAsia="tr-TR"/>
              </w:rPr>
              <w:t xml:space="preserve"> Scilla maritima</w:t>
            </w:r>
            <w:r w:rsidRPr="00162F98">
              <w:rPr>
                <w:rFonts w:ascii="Times New Roman" w:eastAsia="Times New Roman" w:hAnsi="Times New Roman"/>
                <w:bCs/>
                <w:sz w:val="18"/>
                <w:szCs w:val="18"/>
                <w:lang w:eastAsia="tr-TR"/>
              </w:rPr>
              <w:t xml:space="preserve"> L.</w:t>
            </w:r>
            <w:r w:rsidRPr="00162F98">
              <w:rPr>
                <w:rFonts w:ascii="Times New Roman" w:eastAsia="Times New Roman" w:hAnsi="Times New Roman"/>
                <w:bCs/>
                <w:i/>
                <w:sz w:val="18"/>
                <w:szCs w:val="18"/>
                <w:lang w:eastAsia="tr-TR"/>
              </w:rPr>
              <w:t>]</w:t>
            </w:r>
          </w:p>
        </w:tc>
        <w:tc>
          <w:tcPr>
            <w:tcW w:w="1417" w:type="dxa"/>
            <w:vAlign w:val="center"/>
          </w:tcPr>
          <w:p w14:paraId="52EC3EF5"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Ada soğanı</w:t>
            </w:r>
          </w:p>
        </w:tc>
        <w:tc>
          <w:tcPr>
            <w:tcW w:w="1418" w:type="dxa"/>
            <w:vAlign w:val="center"/>
          </w:tcPr>
          <w:p w14:paraId="4C3814D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Squill</w:t>
            </w:r>
          </w:p>
        </w:tc>
        <w:tc>
          <w:tcPr>
            <w:tcW w:w="1843" w:type="dxa"/>
            <w:gridSpan w:val="2"/>
            <w:vAlign w:val="center"/>
          </w:tcPr>
          <w:p w14:paraId="1E8391A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Soğan</w:t>
            </w:r>
          </w:p>
        </w:tc>
        <w:tc>
          <w:tcPr>
            <w:tcW w:w="1701" w:type="dxa"/>
            <w:vAlign w:val="center"/>
          </w:tcPr>
          <w:p w14:paraId="3876C96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Bulb [Bulbus]</w:t>
            </w:r>
          </w:p>
        </w:tc>
        <w:tc>
          <w:tcPr>
            <w:tcW w:w="1135" w:type="dxa"/>
            <w:gridSpan w:val="2"/>
            <w:vAlign w:val="center"/>
          </w:tcPr>
          <w:p w14:paraId="4019F858"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3F59261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EAD7A5F" w14:textId="77777777" w:rsidTr="0054110F">
        <w:trPr>
          <w:gridAfter w:val="2"/>
          <w:wAfter w:w="3543" w:type="dxa"/>
          <w:cantSplit/>
          <w:trHeight w:val="470"/>
        </w:trPr>
        <w:tc>
          <w:tcPr>
            <w:tcW w:w="675" w:type="dxa"/>
            <w:vMerge w:val="restart"/>
            <w:vAlign w:val="center"/>
          </w:tcPr>
          <w:p w14:paraId="32E47F2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02EF7834"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Urtica dioica</w:t>
            </w:r>
            <w:r w:rsidRPr="00162F98">
              <w:rPr>
                <w:rFonts w:ascii="Times New Roman" w:hAnsi="Times New Roman"/>
                <w:b/>
                <w:sz w:val="18"/>
                <w:szCs w:val="18"/>
              </w:rPr>
              <w:t xml:space="preserve"> L.</w:t>
            </w:r>
          </w:p>
          <w:p w14:paraId="37E325BA"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Urtica dioica</w:t>
            </w:r>
            <w:r w:rsidRPr="00162F98">
              <w:rPr>
                <w:rFonts w:ascii="Times New Roman" w:hAnsi="Times New Roman"/>
                <w:sz w:val="18"/>
                <w:szCs w:val="18"/>
              </w:rPr>
              <w:t xml:space="preserve"> L. subsp. </w:t>
            </w:r>
            <w:r w:rsidRPr="00162F98">
              <w:rPr>
                <w:rFonts w:ascii="Times New Roman" w:hAnsi="Times New Roman"/>
                <w:i/>
                <w:sz w:val="18"/>
                <w:szCs w:val="18"/>
              </w:rPr>
              <w:t>dioica</w:t>
            </w:r>
            <w:r w:rsidRPr="00162F98">
              <w:rPr>
                <w:rFonts w:ascii="Times New Roman" w:hAnsi="Times New Roman"/>
                <w:sz w:val="18"/>
                <w:szCs w:val="18"/>
              </w:rPr>
              <w:t xml:space="preserve"> L.</w:t>
            </w:r>
            <w:r w:rsidRPr="00162F98">
              <w:rPr>
                <w:rFonts w:ascii="Times New Roman" w:eastAsia="Times New Roman" w:hAnsi="Times New Roman"/>
                <w:bCs/>
                <w:i/>
                <w:sz w:val="18"/>
                <w:szCs w:val="18"/>
                <w:lang w:eastAsia="tr-TR"/>
              </w:rPr>
              <w:t>]</w:t>
            </w:r>
          </w:p>
        </w:tc>
        <w:tc>
          <w:tcPr>
            <w:tcW w:w="1417" w:type="dxa"/>
            <w:vMerge w:val="restart"/>
            <w:vAlign w:val="center"/>
          </w:tcPr>
          <w:p w14:paraId="202B2B5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Isırgan</w:t>
            </w:r>
          </w:p>
        </w:tc>
        <w:tc>
          <w:tcPr>
            <w:tcW w:w="1418" w:type="dxa"/>
            <w:vMerge w:val="restart"/>
            <w:vAlign w:val="center"/>
          </w:tcPr>
          <w:p w14:paraId="3329654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Nettle</w:t>
            </w:r>
          </w:p>
        </w:tc>
        <w:tc>
          <w:tcPr>
            <w:tcW w:w="1843" w:type="dxa"/>
            <w:gridSpan w:val="2"/>
            <w:vAlign w:val="center"/>
          </w:tcPr>
          <w:p w14:paraId="561ECD4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76B6D68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5F50741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C82BD8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E96224A" w14:textId="77777777" w:rsidTr="0054110F">
        <w:trPr>
          <w:gridAfter w:val="2"/>
          <w:wAfter w:w="3543" w:type="dxa"/>
          <w:cantSplit/>
          <w:trHeight w:val="420"/>
        </w:trPr>
        <w:tc>
          <w:tcPr>
            <w:tcW w:w="675" w:type="dxa"/>
            <w:vMerge/>
            <w:vAlign w:val="center"/>
          </w:tcPr>
          <w:p w14:paraId="503C6D4C"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939CDD5" w14:textId="77777777" w:rsidR="00B84BCA" w:rsidRPr="00162F98" w:rsidRDefault="00B84BCA" w:rsidP="00B84BCA">
            <w:pPr>
              <w:spacing w:before="60" w:after="60" w:line="240" w:lineRule="auto"/>
              <w:rPr>
                <w:rFonts w:ascii="Times New Roman" w:hAnsi="Times New Roman"/>
                <w:b/>
                <w:i/>
                <w:sz w:val="18"/>
                <w:szCs w:val="18"/>
                <w:highlight w:val="cyan"/>
              </w:rPr>
            </w:pPr>
          </w:p>
        </w:tc>
        <w:tc>
          <w:tcPr>
            <w:tcW w:w="1417" w:type="dxa"/>
            <w:vMerge/>
            <w:vAlign w:val="center"/>
          </w:tcPr>
          <w:p w14:paraId="799A3A52" w14:textId="77777777" w:rsidR="00B84BCA" w:rsidRPr="00162F98" w:rsidRDefault="00B84BCA" w:rsidP="00B84BCA">
            <w:pPr>
              <w:spacing w:before="60" w:after="60" w:line="240" w:lineRule="auto"/>
              <w:rPr>
                <w:rFonts w:ascii="Times New Roman" w:hAnsi="Times New Roman"/>
                <w:sz w:val="18"/>
                <w:szCs w:val="18"/>
                <w:highlight w:val="cyan"/>
              </w:rPr>
            </w:pPr>
          </w:p>
        </w:tc>
        <w:tc>
          <w:tcPr>
            <w:tcW w:w="1418" w:type="dxa"/>
            <w:vMerge/>
            <w:vAlign w:val="center"/>
          </w:tcPr>
          <w:p w14:paraId="2CBC42BE"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4D593CA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w:t>
            </w:r>
          </w:p>
        </w:tc>
        <w:tc>
          <w:tcPr>
            <w:tcW w:w="1701" w:type="dxa"/>
            <w:vAlign w:val="center"/>
          </w:tcPr>
          <w:p w14:paraId="7379A7E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1D2AB70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ABBB83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A067524" w14:textId="77777777" w:rsidTr="0054110F">
        <w:trPr>
          <w:gridAfter w:val="2"/>
          <w:wAfter w:w="3543" w:type="dxa"/>
          <w:cantSplit/>
          <w:trHeight w:val="425"/>
        </w:trPr>
        <w:tc>
          <w:tcPr>
            <w:tcW w:w="675" w:type="dxa"/>
            <w:vMerge/>
            <w:vAlign w:val="center"/>
          </w:tcPr>
          <w:p w14:paraId="40AE5FB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C9A48AA" w14:textId="77777777" w:rsidR="00B84BCA" w:rsidRPr="00162F98" w:rsidRDefault="00B84BCA" w:rsidP="00B84BCA">
            <w:pPr>
              <w:spacing w:before="60" w:after="60" w:line="240" w:lineRule="auto"/>
              <w:rPr>
                <w:rFonts w:ascii="Times New Roman" w:hAnsi="Times New Roman"/>
                <w:b/>
                <w:i/>
                <w:sz w:val="18"/>
                <w:szCs w:val="18"/>
                <w:highlight w:val="cyan"/>
              </w:rPr>
            </w:pPr>
          </w:p>
        </w:tc>
        <w:tc>
          <w:tcPr>
            <w:tcW w:w="1417" w:type="dxa"/>
            <w:vMerge/>
            <w:vAlign w:val="center"/>
          </w:tcPr>
          <w:p w14:paraId="45E29E83" w14:textId="77777777" w:rsidR="00B84BCA" w:rsidRPr="00162F98" w:rsidRDefault="00B84BCA" w:rsidP="00B84BCA">
            <w:pPr>
              <w:spacing w:before="60" w:after="60" w:line="240" w:lineRule="auto"/>
              <w:rPr>
                <w:rFonts w:ascii="Times New Roman" w:hAnsi="Times New Roman"/>
                <w:sz w:val="18"/>
                <w:szCs w:val="18"/>
                <w:highlight w:val="cyan"/>
              </w:rPr>
            </w:pPr>
          </w:p>
        </w:tc>
        <w:tc>
          <w:tcPr>
            <w:tcW w:w="1418" w:type="dxa"/>
            <w:vMerge/>
            <w:vAlign w:val="center"/>
          </w:tcPr>
          <w:p w14:paraId="21E7F211" w14:textId="77777777" w:rsidR="00B84BCA" w:rsidRPr="00162F98" w:rsidRDefault="00B84BCA" w:rsidP="00B84BCA">
            <w:pPr>
              <w:spacing w:before="60" w:after="60" w:line="240" w:lineRule="auto"/>
              <w:rPr>
                <w:rFonts w:ascii="Times New Roman" w:hAnsi="Times New Roman"/>
                <w:sz w:val="18"/>
                <w:szCs w:val="18"/>
                <w:highlight w:val="cyan"/>
              </w:rPr>
            </w:pPr>
          </w:p>
        </w:tc>
        <w:tc>
          <w:tcPr>
            <w:tcW w:w="1843" w:type="dxa"/>
            <w:gridSpan w:val="2"/>
            <w:vAlign w:val="center"/>
          </w:tcPr>
          <w:p w14:paraId="5A3E2DE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1E7495F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9AA1FC2"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E915F6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53063C1" w14:textId="77777777" w:rsidTr="0054110F">
        <w:trPr>
          <w:gridAfter w:val="2"/>
          <w:wAfter w:w="3543" w:type="dxa"/>
          <w:cantSplit/>
          <w:trHeight w:val="340"/>
        </w:trPr>
        <w:tc>
          <w:tcPr>
            <w:tcW w:w="675" w:type="dxa"/>
            <w:vAlign w:val="center"/>
          </w:tcPr>
          <w:p w14:paraId="64C8EE2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B64FC4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Vaccinium corymbosum</w:t>
            </w:r>
            <w:r w:rsidRPr="00162F98">
              <w:rPr>
                <w:rFonts w:ascii="Times New Roman" w:hAnsi="Times New Roman"/>
                <w:b/>
                <w:sz w:val="18"/>
                <w:szCs w:val="18"/>
              </w:rPr>
              <w:t xml:space="preserve"> L.</w:t>
            </w:r>
          </w:p>
          <w:p w14:paraId="3C2DF1E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 xml:space="preserve">Cyanococcus corymbosus </w:t>
            </w:r>
            <w:r w:rsidRPr="00162F98">
              <w:rPr>
                <w:rFonts w:ascii="Times New Roman" w:hAnsi="Times New Roman"/>
                <w:sz w:val="18"/>
                <w:szCs w:val="18"/>
              </w:rPr>
              <w:t>(L.) Rydb.</w:t>
            </w:r>
            <w:r w:rsidRPr="00162F98">
              <w:rPr>
                <w:rFonts w:ascii="Times New Roman" w:eastAsia="Times New Roman" w:hAnsi="Times New Roman"/>
                <w:bCs/>
                <w:i/>
                <w:sz w:val="18"/>
                <w:szCs w:val="18"/>
                <w:lang w:eastAsia="tr-TR"/>
              </w:rPr>
              <w:t>]</w:t>
            </w:r>
          </w:p>
        </w:tc>
        <w:tc>
          <w:tcPr>
            <w:tcW w:w="1417" w:type="dxa"/>
            <w:vAlign w:val="center"/>
          </w:tcPr>
          <w:p w14:paraId="49A6E04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Korimboz vaksiniyum, Yüksek mavi yemiş</w:t>
            </w:r>
          </w:p>
        </w:tc>
        <w:tc>
          <w:tcPr>
            <w:tcW w:w="1418" w:type="dxa"/>
            <w:vAlign w:val="center"/>
          </w:tcPr>
          <w:p w14:paraId="21F79D3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Blueberry, Northern highbush blueberry</w:t>
            </w:r>
          </w:p>
        </w:tc>
        <w:tc>
          <w:tcPr>
            <w:tcW w:w="1843" w:type="dxa"/>
            <w:gridSpan w:val="2"/>
            <w:vAlign w:val="center"/>
          </w:tcPr>
          <w:p w14:paraId="335776D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3D76D57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12E9363E"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7D2987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411B197" w14:textId="77777777" w:rsidTr="0054110F">
        <w:trPr>
          <w:gridAfter w:val="2"/>
          <w:wAfter w:w="3543" w:type="dxa"/>
          <w:cantSplit/>
          <w:trHeight w:val="340"/>
        </w:trPr>
        <w:tc>
          <w:tcPr>
            <w:tcW w:w="675" w:type="dxa"/>
            <w:vMerge w:val="restart"/>
            <w:vAlign w:val="center"/>
          </w:tcPr>
          <w:p w14:paraId="2C6F980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0278E12" w14:textId="77777777" w:rsidR="00B84BCA" w:rsidRPr="00C51E07" w:rsidRDefault="00B84BCA" w:rsidP="00B84BCA">
            <w:pPr>
              <w:spacing w:before="60" w:after="60" w:line="240" w:lineRule="auto"/>
              <w:rPr>
                <w:rFonts w:ascii="Times New Roman" w:hAnsi="Times New Roman"/>
                <w:b/>
                <w:strike/>
                <w:sz w:val="18"/>
                <w:szCs w:val="18"/>
              </w:rPr>
            </w:pPr>
            <w:r w:rsidRPr="00C51E07">
              <w:rPr>
                <w:rFonts w:ascii="Times New Roman" w:hAnsi="Times New Roman"/>
                <w:b/>
                <w:i/>
                <w:sz w:val="18"/>
                <w:szCs w:val="18"/>
              </w:rPr>
              <w:t xml:space="preserve">Vaccinium macrocarpon </w:t>
            </w:r>
            <w:r w:rsidRPr="00C51E07">
              <w:rPr>
                <w:rFonts w:ascii="Times New Roman" w:hAnsi="Times New Roman"/>
                <w:b/>
                <w:sz w:val="18"/>
                <w:szCs w:val="18"/>
              </w:rPr>
              <w:t>(Aiton)</w:t>
            </w:r>
          </w:p>
          <w:p w14:paraId="1882205C" w14:textId="77777777" w:rsidR="00B84BCA" w:rsidRPr="00C51E07" w:rsidRDefault="00B84BCA" w:rsidP="00B84BCA">
            <w:pPr>
              <w:spacing w:before="60" w:after="60" w:line="240" w:lineRule="auto"/>
              <w:rPr>
                <w:rFonts w:ascii="Times New Roman" w:hAnsi="Times New Roman"/>
                <w:b/>
                <w:sz w:val="18"/>
                <w:szCs w:val="18"/>
              </w:rPr>
            </w:pPr>
            <w:r w:rsidRPr="00C51E07">
              <w:rPr>
                <w:rFonts w:ascii="Times New Roman" w:eastAsia="Times New Roman" w:hAnsi="Times New Roman"/>
                <w:bCs/>
                <w:i/>
                <w:sz w:val="18"/>
                <w:szCs w:val="18"/>
                <w:lang w:eastAsia="tr-TR"/>
              </w:rPr>
              <w:t>[</w:t>
            </w:r>
            <w:r w:rsidRPr="00C51E07">
              <w:rPr>
                <w:rFonts w:ascii="Times New Roman" w:hAnsi="Times New Roman"/>
                <w:i/>
                <w:iCs/>
                <w:sz w:val="18"/>
                <w:szCs w:val="18"/>
              </w:rPr>
              <w:t xml:space="preserve">Oxycoca macrocarpa </w:t>
            </w:r>
            <w:r w:rsidRPr="00C51E07">
              <w:rPr>
                <w:rFonts w:ascii="Times New Roman" w:hAnsi="Times New Roman"/>
                <w:sz w:val="18"/>
                <w:szCs w:val="18"/>
              </w:rPr>
              <w:t>(Aiton) Raf.</w:t>
            </w:r>
            <w:r w:rsidRPr="00C51E07">
              <w:rPr>
                <w:rFonts w:ascii="Times New Roman" w:eastAsia="Times New Roman" w:hAnsi="Times New Roman"/>
                <w:bCs/>
                <w:i/>
                <w:sz w:val="18"/>
                <w:szCs w:val="18"/>
                <w:lang w:eastAsia="tr-TR"/>
              </w:rPr>
              <w:t>]</w:t>
            </w:r>
            <w:r>
              <w:rPr>
                <w:rFonts w:ascii="Times New Roman" w:eastAsia="Times New Roman" w:hAnsi="Times New Roman"/>
                <w:bCs/>
                <w:i/>
                <w:sz w:val="18"/>
                <w:szCs w:val="18"/>
                <w:lang w:eastAsia="tr-TR"/>
              </w:rPr>
              <w:t xml:space="preserve">      </w:t>
            </w:r>
          </w:p>
        </w:tc>
        <w:tc>
          <w:tcPr>
            <w:tcW w:w="1417" w:type="dxa"/>
            <w:vMerge w:val="restart"/>
            <w:vAlign w:val="center"/>
          </w:tcPr>
          <w:p w14:paraId="53201867" w14:textId="77777777" w:rsidR="00B84BCA" w:rsidRPr="00C51E07" w:rsidRDefault="00B84BCA" w:rsidP="00B84BCA">
            <w:pPr>
              <w:spacing w:before="60" w:after="60" w:line="240" w:lineRule="auto"/>
              <w:rPr>
                <w:rFonts w:ascii="Times New Roman" w:hAnsi="Times New Roman"/>
                <w:sz w:val="18"/>
                <w:szCs w:val="18"/>
              </w:rPr>
            </w:pPr>
            <w:r w:rsidRPr="00C51E07">
              <w:rPr>
                <w:rFonts w:ascii="Times New Roman" w:hAnsi="Times New Roman"/>
                <w:sz w:val="18"/>
                <w:szCs w:val="18"/>
              </w:rPr>
              <w:t>Büyük meyveli vaksiniyum, Turna yemişi</w:t>
            </w:r>
          </w:p>
        </w:tc>
        <w:tc>
          <w:tcPr>
            <w:tcW w:w="1418" w:type="dxa"/>
            <w:vMerge w:val="restart"/>
            <w:vAlign w:val="center"/>
          </w:tcPr>
          <w:p w14:paraId="1154FCFD" w14:textId="77777777" w:rsidR="00B84BCA" w:rsidRPr="00C51E07" w:rsidRDefault="00B84BCA" w:rsidP="00B84BCA">
            <w:pPr>
              <w:spacing w:before="60" w:after="60" w:line="240" w:lineRule="auto"/>
              <w:rPr>
                <w:rFonts w:ascii="Times New Roman" w:hAnsi="Times New Roman"/>
                <w:sz w:val="18"/>
                <w:szCs w:val="18"/>
              </w:rPr>
            </w:pPr>
            <w:r w:rsidRPr="00C51E07">
              <w:rPr>
                <w:rFonts w:ascii="Times New Roman" w:hAnsi="Times New Roman"/>
                <w:sz w:val="18"/>
                <w:szCs w:val="18"/>
              </w:rPr>
              <w:t>Cranberry</w:t>
            </w:r>
          </w:p>
        </w:tc>
        <w:tc>
          <w:tcPr>
            <w:tcW w:w="1843" w:type="dxa"/>
            <w:gridSpan w:val="2"/>
            <w:vAlign w:val="center"/>
          </w:tcPr>
          <w:p w14:paraId="047A3A0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6010AFE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7B39F65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9ABEF8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E7FA768" w14:textId="77777777" w:rsidTr="0054110F">
        <w:trPr>
          <w:gridAfter w:val="2"/>
          <w:wAfter w:w="3543" w:type="dxa"/>
          <w:cantSplit/>
          <w:trHeight w:val="231"/>
        </w:trPr>
        <w:tc>
          <w:tcPr>
            <w:tcW w:w="675" w:type="dxa"/>
            <w:vMerge/>
            <w:vAlign w:val="center"/>
          </w:tcPr>
          <w:p w14:paraId="45D6BEB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5A5ED8DB" w14:textId="77777777" w:rsidR="00B84BCA" w:rsidRPr="00C51E07" w:rsidRDefault="00B84BCA" w:rsidP="00B84BCA">
            <w:pPr>
              <w:spacing w:before="60" w:after="60" w:line="240" w:lineRule="auto"/>
              <w:rPr>
                <w:rFonts w:ascii="Times New Roman" w:hAnsi="Times New Roman"/>
                <w:b/>
                <w:i/>
                <w:sz w:val="18"/>
                <w:szCs w:val="18"/>
              </w:rPr>
            </w:pPr>
          </w:p>
        </w:tc>
        <w:tc>
          <w:tcPr>
            <w:tcW w:w="1417" w:type="dxa"/>
            <w:vMerge/>
            <w:vAlign w:val="center"/>
          </w:tcPr>
          <w:p w14:paraId="03B21EC2" w14:textId="77777777" w:rsidR="00B84BCA" w:rsidRPr="00C51E07" w:rsidRDefault="00B84BCA" w:rsidP="00B84BCA">
            <w:pPr>
              <w:spacing w:before="60" w:after="60" w:line="240" w:lineRule="auto"/>
              <w:rPr>
                <w:rFonts w:ascii="Times New Roman" w:hAnsi="Times New Roman"/>
                <w:sz w:val="18"/>
                <w:szCs w:val="18"/>
              </w:rPr>
            </w:pPr>
          </w:p>
        </w:tc>
        <w:tc>
          <w:tcPr>
            <w:tcW w:w="1418" w:type="dxa"/>
            <w:vMerge/>
            <w:vAlign w:val="center"/>
          </w:tcPr>
          <w:p w14:paraId="635299BE" w14:textId="77777777" w:rsidR="00B84BCA" w:rsidRPr="00C51E07" w:rsidRDefault="00B84BCA" w:rsidP="00B84BCA">
            <w:pPr>
              <w:spacing w:before="60" w:after="60" w:line="240" w:lineRule="auto"/>
              <w:rPr>
                <w:rFonts w:ascii="Times New Roman" w:hAnsi="Times New Roman"/>
                <w:sz w:val="18"/>
                <w:szCs w:val="18"/>
              </w:rPr>
            </w:pPr>
          </w:p>
        </w:tc>
        <w:tc>
          <w:tcPr>
            <w:tcW w:w="1843" w:type="dxa"/>
            <w:gridSpan w:val="2"/>
            <w:vAlign w:val="center"/>
          </w:tcPr>
          <w:p w14:paraId="72E100BC" w14:textId="77777777" w:rsidR="00B84BCA" w:rsidRPr="00162F98" w:rsidRDefault="00B84BCA" w:rsidP="00B84BCA">
            <w:pPr>
              <w:spacing w:before="60" w:after="60" w:line="240" w:lineRule="auto"/>
              <w:rPr>
                <w:rFonts w:ascii="Times New Roman" w:hAnsi="Times New Roman"/>
                <w:sz w:val="18"/>
                <w:szCs w:val="18"/>
              </w:rPr>
            </w:pPr>
            <w:r w:rsidRPr="007C6441">
              <w:rPr>
                <w:rFonts w:ascii="Times New Roman" w:hAnsi="Times New Roman"/>
                <w:sz w:val="18"/>
                <w:szCs w:val="18"/>
              </w:rPr>
              <w:t xml:space="preserve">Meyve </w:t>
            </w:r>
          </w:p>
        </w:tc>
        <w:tc>
          <w:tcPr>
            <w:tcW w:w="1701" w:type="dxa"/>
            <w:vAlign w:val="center"/>
          </w:tcPr>
          <w:p w14:paraId="3CE6300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65CD163E"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7DB2DFB" w14:textId="77777777" w:rsidR="00B84BCA" w:rsidRPr="00724B74" w:rsidRDefault="00B84BCA" w:rsidP="00B84BCA">
            <w:pPr>
              <w:tabs>
                <w:tab w:val="left" w:pos="567"/>
              </w:tabs>
              <w:spacing w:before="60" w:after="60" w:line="240" w:lineRule="auto"/>
              <w:rPr>
                <w:rFonts w:ascii="Times New Roman" w:eastAsia="Times New Roman" w:hAnsi="Times New Roman"/>
                <w:bCs/>
                <w:color w:val="0070C0"/>
                <w:sz w:val="18"/>
                <w:szCs w:val="18"/>
                <w:lang w:eastAsia="tr-TR"/>
              </w:rPr>
            </w:pPr>
            <w:r w:rsidRPr="004F256B">
              <w:rPr>
                <w:rFonts w:ascii="Times New Roman" w:eastAsia="Times New Roman" w:hAnsi="Times New Roman"/>
                <w:bCs/>
                <w:sz w:val="18"/>
                <w:szCs w:val="18"/>
                <w:lang w:eastAsia="tr-TR"/>
              </w:rPr>
              <w:t xml:space="preserve">Meyve ekstresi için </w:t>
            </w:r>
            <w:r w:rsidRPr="004F256B">
              <w:rPr>
                <w:rFonts w:ascii="Times New Roman" w:hAnsi="Times New Roman"/>
                <w:sz w:val="18"/>
                <w:szCs w:val="18"/>
              </w:rPr>
              <w:t>Ek-6’da yer alan bilgiler dikkate alınmalıdır</w:t>
            </w:r>
          </w:p>
        </w:tc>
      </w:tr>
      <w:tr w:rsidR="00B84BCA" w:rsidRPr="00162F98" w14:paraId="00D9EDCC" w14:textId="77777777" w:rsidTr="0054110F">
        <w:trPr>
          <w:gridAfter w:val="2"/>
          <w:wAfter w:w="3543" w:type="dxa"/>
          <w:cantSplit/>
          <w:trHeight w:val="340"/>
        </w:trPr>
        <w:tc>
          <w:tcPr>
            <w:tcW w:w="675" w:type="dxa"/>
            <w:vMerge w:val="restart"/>
            <w:vAlign w:val="center"/>
          </w:tcPr>
          <w:p w14:paraId="02464DF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5E291ED8" w14:textId="77777777" w:rsidR="00B84BCA" w:rsidRPr="00C51E07" w:rsidRDefault="00B84BCA" w:rsidP="00B84BCA">
            <w:pPr>
              <w:spacing w:before="60" w:after="60" w:line="240" w:lineRule="auto"/>
              <w:rPr>
                <w:rFonts w:ascii="Times New Roman" w:hAnsi="Times New Roman"/>
                <w:b/>
                <w:sz w:val="18"/>
                <w:szCs w:val="18"/>
              </w:rPr>
            </w:pPr>
            <w:r w:rsidRPr="00C51E07">
              <w:rPr>
                <w:rFonts w:ascii="Times New Roman" w:hAnsi="Times New Roman"/>
                <w:b/>
                <w:i/>
                <w:sz w:val="18"/>
                <w:szCs w:val="18"/>
              </w:rPr>
              <w:t>Vaccinium myrtillus</w:t>
            </w:r>
            <w:r w:rsidRPr="00C51E07">
              <w:rPr>
                <w:rFonts w:ascii="Times New Roman" w:hAnsi="Times New Roman"/>
                <w:b/>
                <w:sz w:val="18"/>
                <w:szCs w:val="18"/>
              </w:rPr>
              <w:t xml:space="preserve"> L.</w:t>
            </w:r>
          </w:p>
          <w:p w14:paraId="6A912DD1" w14:textId="77777777" w:rsidR="00B84BCA" w:rsidRPr="00C51E07" w:rsidRDefault="00B84BCA" w:rsidP="00B84BCA">
            <w:pPr>
              <w:spacing w:before="60" w:after="60" w:line="240" w:lineRule="auto"/>
              <w:rPr>
                <w:rFonts w:ascii="Times New Roman" w:hAnsi="Times New Roman"/>
                <w:b/>
                <w:sz w:val="18"/>
                <w:szCs w:val="18"/>
              </w:rPr>
            </w:pPr>
            <w:r w:rsidRPr="00C51E07">
              <w:rPr>
                <w:rFonts w:ascii="Times New Roman" w:eastAsia="Times New Roman" w:hAnsi="Times New Roman"/>
                <w:bCs/>
                <w:i/>
                <w:sz w:val="18"/>
                <w:szCs w:val="18"/>
                <w:lang w:eastAsia="tr-TR"/>
              </w:rPr>
              <w:t>[</w:t>
            </w:r>
            <w:r w:rsidRPr="00C51E07">
              <w:rPr>
                <w:rFonts w:ascii="Times New Roman" w:hAnsi="Times New Roman"/>
                <w:i/>
                <w:sz w:val="18"/>
                <w:szCs w:val="18"/>
              </w:rPr>
              <w:t>Vaccinium myrtillus</w:t>
            </w:r>
            <w:r w:rsidRPr="00C51E07">
              <w:rPr>
                <w:rFonts w:ascii="Times New Roman" w:hAnsi="Times New Roman"/>
                <w:sz w:val="18"/>
                <w:szCs w:val="18"/>
              </w:rPr>
              <w:t xml:space="preserve"> var. </w:t>
            </w:r>
            <w:r w:rsidRPr="00C51E07">
              <w:rPr>
                <w:rFonts w:ascii="Times New Roman" w:hAnsi="Times New Roman"/>
                <w:i/>
                <w:sz w:val="18"/>
                <w:szCs w:val="18"/>
              </w:rPr>
              <w:t>oreophilum</w:t>
            </w:r>
            <w:r w:rsidRPr="00C51E07">
              <w:rPr>
                <w:rFonts w:ascii="Times New Roman" w:hAnsi="Times New Roman"/>
                <w:sz w:val="18"/>
                <w:szCs w:val="18"/>
              </w:rPr>
              <w:t xml:space="preserve"> (Rydb.) Dorn</w:t>
            </w:r>
            <w:r w:rsidRPr="00C51E07">
              <w:rPr>
                <w:rFonts w:ascii="Times New Roman" w:eastAsia="Times New Roman" w:hAnsi="Times New Roman"/>
                <w:bCs/>
                <w:i/>
                <w:sz w:val="18"/>
                <w:szCs w:val="18"/>
                <w:lang w:eastAsia="tr-TR"/>
              </w:rPr>
              <w:t>]</w:t>
            </w:r>
          </w:p>
        </w:tc>
        <w:tc>
          <w:tcPr>
            <w:tcW w:w="1417" w:type="dxa"/>
            <w:vMerge w:val="restart"/>
            <w:vAlign w:val="center"/>
          </w:tcPr>
          <w:p w14:paraId="5E97AA9A" w14:textId="77777777" w:rsidR="00B84BCA" w:rsidRPr="00C51E07" w:rsidRDefault="00B84BCA" w:rsidP="00B84BCA">
            <w:pPr>
              <w:spacing w:before="60" w:after="60" w:line="240" w:lineRule="auto"/>
              <w:rPr>
                <w:rFonts w:ascii="Times New Roman" w:hAnsi="Times New Roman"/>
                <w:sz w:val="18"/>
                <w:szCs w:val="18"/>
              </w:rPr>
            </w:pPr>
            <w:r w:rsidRPr="00C51E07">
              <w:rPr>
                <w:rFonts w:ascii="Times New Roman" w:hAnsi="Times New Roman"/>
                <w:sz w:val="18"/>
                <w:szCs w:val="18"/>
              </w:rPr>
              <w:t>Yaban mersini, Çoban üzümü, Yer liforu</w:t>
            </w:r>
          </w:p>
        </w:tc>
        <w:tc>
          <w:tcPr>
            <w:tcW w:w="1418" w:type="dxa"/>
            <w:vMerge w:val="restart"/>
            <w:vAlign w:val="center"/>
          </w:tcPr>
          <w:p w14:paraId="7B78C390" w14:textId="77777777" w:rsidR="00B84BCA" w:rsidRPr="00C51E07" w:rsidRDefault="00B84BCA" w:rsidP="00B84BCA">
            <w:pPr>
              <w:spacing w:before="60" w:after="60" w:line="240" w:lineRule="auto"/>
              <w:rPr>
                <w:rFonts w:ascii="Times New Roman" w:hAnsi="Times New Roman"/>
                <w:sz w:val="18"/>
                <w:szCs w:val="18"/>
              </w:rPr>
            </w:pPr>
            <w:r w:rsidRPr="00C51E07">
              <w:rPr>
                <w:rFonts w:ascii="Times New Roman" w:hAnsi="Times New Roman"/>
                <w:sz w:val="18"/>
                <w:szCs w:val="18"/>
              </w:rPr>
              <w:t>Bilberry, Blueberry</w:t>
            </w:r>
          </w:p>
        </w:tc>
        <w:tc>
          <w:tcPr>
            <w:tcW w:w="1843" w:type="dxa"/>
            <w:gridSpan w:val="2"/>
            <w:vAlign w:val="center"/>
          </w:tcPr>
          <w:p w14:paraId="62F3618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2DF229F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3E4127C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4A09DF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1F43B3B" w14:textId="77777777" w:rsidTr="0054110F">
        <w:trPr>
          <w:gridAfter w:val="2"/>
          <w:wAfter w:w="3543" w:type="dxa"/>
          <w:cantSplit/>
          <w:trHeight w:val="340"/>
        </w:trPr>
        <w:tc>
          <w:tcPr>
            <w:tcW w:w="675" w:type="dxa"/>
            <w:vMerge/>
            <w:vAlign w:val="center"/>
          </w:tcPr>
          <w:p w14:paraId="43845A64"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478C7968" w14:textId="77777777" w:rsidR="00B84BCA" w:rsidRPr="00162F98" w:rsidRDefault="00B84BCA" w:rsidP="00B84BCA">
            <w:pPr>
              <w:spacing w:before="60" w:after="60" w:line="240" w:lineRule="auto"/>
              <w:rPr>
                <w:rFonts w:ascii="Times New Roman" w:hAnsi="Times New Roman"/>
                <w:b/>
                <w:i/>
                <w:sz w:val="18"/>
                <w:szCs w:val="18"/>
                <w:highlight w:val="cyan"/>
              </w:rPr>
            </w:pPr>
          </w:p>
        </w:tc>
        <w:tc>
          <w:tcPr>
            <w:tcW w:w="1417" w:type="dxa"/>
            <w:vMerge/>
            <w:vAlign w:val="center"/>
          </w:tcPr>
          <w:p w14:paraId="731A703B" w14:textId="77777777" w:rsidR="00B84BCA" w:rsidRPr="00162F98" w:rsidRDefault="00B84BCA" w:rsidP="00B84BCA">
            <w:pPr>
              <w:spacing w:before="60" w:after="60" w:line="240" w:lineRule="auto"/>
              <w:rPr>
                <w:rFonts w:ascii="Times New Roman" w:hAnsi="Times New Roman"/>
                <w:sz w:val="18"/>
                <w:szCs w:val="18"/>
                <w:highlight w:val="cyan"/>
              </w:rPr>
            </w:pPr>
          </w:p>
        </w:tc>
        <w:tc>
          <w:tcPr>
            <w:tcW w:w="1418" w:type="dxa"/>
            <w:vMerge/>
            <w:vAlign w:val="center"/>
          </w:tcPr>
          <w:p w14:paraId="58508563"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241A0DD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1691DA0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74653D9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6AF8B2E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1864966" w14:textId="77777777" w:rsidTr="0054110F">
        <w:trPr>
          <w:gridAfter w:val="2"/>
          <w:wAfter w:w="3543" w:type="dxa"/>
          <w:cantSplit/>
          <w:trHeight w:val="340"/>
        </w:trPr>
        <w:tc>
          <w:tcPr>
            <w:tcW w:w="675" w:type="dxa"/>
            <w:vMerge w:val="restart"/>
            <w:vAlign w:val="center"/>
          </w:tcPr>
          <w:p w14:paraId="7191354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6AB4CAE3" w14:textId="77777777" w:rsidR="00B84BCA"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Vaccinium vitis-idaea</w:t>
            </w:r>
            <w:r w:rsidRPr="00162F98">
              <w:rPr>
                <w:rFonts w:ascii="Times New Roman" w:hAnsi="Times New Roman"/>
                <w:b/>
                <w:sz w:val="18"/>
                <w:szCs w:val="18"/>
              </w:rPr>
              <w:t xml:space="preserve"> L.</w:t>
            </w:r>
          </w:p>
          <w:p w14:paraId="34D8635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Rhodococcum vitis-idaea</w:t>
            </w:r>
            <w:r w:rsidRPr="00162F98">
              <w:rPr>
                <w:rFonts w:ascii="Times New Roman" w:hAnsi="Times New Roman"/>
                <w:sz w:val="18"/>
                <w:szCs w:val="18"/>
              </w:rPr>
              <w:t xml:space="preserve"> Avrorin</w:t>
            </w:r>
            <w:r w:rsidRPr="00162F98">
              <w:rPr>
                <w:rFonts w:ascii="Times New Roman" w:eastAsia="Times New Roman" w:hAnsi="Times New Roman"/>
                <w:bCs/>
                <w:i/>
                <w:sz w:val="18"/>
                <w:szCs w:val="18"/>
                <w:lang w:eastAsia="tr-TR"/>
              </w:rPr>
              <w:t>]</w:t>
            </w:r>
          </w:p>
        </w:tc>
        <w:tc>
          <w:tcPr>
            <w:tcW w:w="1417" w:type="dxa"/>
            <w:vMerge w:val="restart"/>
            <w:vAlign w:val="center"/>
          </w:tcPr>
          <w:p w14:paraId="6C69057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Kırmızı ayı üzümü, Kekreyemiş </w:t>
            </w:r>
          </w:p>
        </w:tc>
        <w:tc>
          <w:tcPr>
            <w:tcW w:w="1418" w:type="dxa"/>
            <w:vMerge w:val="restart"/>
            <w:vAlign w:val="center"/>
          </w:tcPr>
          <w:p w14:paraId="140434F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Lingonberry</w:t>
            </w:r>
          </w:p>
        </w:tc>
        <w:tc>
          <w:tcPr>
            <w:tcW w:w="1843" w:type="dxa"/>
            <w:gridSpan w:val="2"/>
            <w:vAlign w:val="center"/>
          </w:tcPr>
          <w:p w14:paraId="00700C1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658CC8F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65057F52"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EF253D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0F246F5" w14:textId="77777777" w:rsidTr="0054110F">
        <w:trPr>
          <w:gridAfter w:val="2"/>
          <w:wAfter w:w="3543" w:type="dxa"/>
          <w:cantSplit/>
          <w:trHeight w:val="340"/>
        </w:trPr>
        <w:tc>
          <w:tcPr>
            <w:tcW w:w="675" w:type="dxa"/>
            <w:vMerge/>
            <w:vAlign w:val="center"/>
          </w:tcPr>
          <w:p w14:paraId="27BAAB0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F40886F" w14:textId="77777777" w:rsidR="00B84BCA" w:rsidRPr="00162F98" w:rsidRDefault="00B84BCA" w:rsidP="00B84BCA">
            <w:pPr>
              <w:spacing w:before="60" w:after="60" w:line="240" w:lineRule="auto"/>
              <w:rPr>
                <w:rFonts w:ascii="Times New Roman" w:hAnsi="Times New Roman"/>
                <w:b/>
                <w:i/>
                <w:sz w:val="18"/>
                <w:szCs w:val="18"/>
                <w:highlight w:val="cyan"/>
              </w:rPr>
            </w:pPr>
          </w:p>
        </w:tc>
        <w:tc>
          <w:tcPr>
            <w:tcW w:w="1417" w:type="dxa"/>
            <w:vMerge/>
            <w:vAlign w:val="center"/>
          </w:tcPr>
          <w:p w14:paraId="29BED016" w14:textId="77777777" w:rsidR="00B84BCA" w:rsidRPr="00162F98" w:rsidRDefault="00B84BCA" w:rsidP="00B84BCA">
            <w:pPr>
              <w:spacing w:before="60" w:after="60" w:line="240" w:lineRule="auto"/>
              <w:rPr>
                <w:rFonts w:ascii="Times New Roman" w:hAnsi="Times New Roman"/>
                <w:sz w:val="18"/>
                <w:szCs w:val="18"/>
                <w:highlight w:val="cyan"/>
              </w:rPr>
            </w:pPr>
          </w:p>
        </w:tc>
        <w:tc>
          <w:tcPr>
            <w:tcW w:w="1418" w:type="dxa"/>
            <w:vMerge/>
            <w:vAlign w:val="center"/>
          </w:tcPr>
          <w:p w14:paraId="18419397"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26C7D92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5BE28A1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1CD8041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621FCF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4A9E61F" w14:textId="77777777" w:rsidTr="0054110F">
        <w:trPr>
          <w:gridAfter w:val="2"/>
          <w:wAfter w:w="3543" w:type="dxa"/>
          <w:cantSplit/>
          <w:trHeight w:val="398"/>
        </w:trPr>
        <w:tc>
          <w:tcPr>
            <w:tcW w:w="675" w:type="dxa"/>
            <w:vMerge w:val="restart"/>
            <w:vAlign w:val="center"/>
          </w:tcPr>
          <w:p w14:paraId="6998D37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6F52106" w14:textId="77777777" w:rsidR="00B84BCA"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Vanilla fragrans</w:t>
            </w:r>
            <w:r w:rsidRPr="00162F98">
              <w:rPr>
                <w:rFonts w:ascii="Times New Roman" w:hAnsi="Times New Roman"/>
                <w:b/>
                <w:sz w:val="18"/>
                <w:szCs w:val="18"/>
              </w:rPr>
              <w:t xml:space="preserve"> Ames</w:t>
            </w:r>
          </w:p>
          <w:p w14:paraId="2500A93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Vanilla planifolia</w:t>
            </w:r>
            <w:r w:rsidRPr="00162F98">
              <w:rPr>
                <w:rFonts w:ascii="Times New Roman" w:hAnsi="Times New Roman"/>
                <w:sz w:val="18"/>
                <w:szCs w:val="18"/>
              </w:rPr>
              <w:t xml:space="preserve"> Jacks. ex Andrews.</w:t>
            </w:r>
            <w:r w:rsidRPr="00162F98">
              <w:rPr>
                <w:rFonts w:ascii="Times New Roman" w:eastAsia="Times New Roman" w:hAnsi="Times New Roman"/>
                <w:bCs/>
                <w:i/>
                <w:sz w:val="18"/>
                <w:szCs w:val="18"/>
                <w:lang w:eastAsia="tr-TR"/>
              </w:rPr>
              <w:t>]</w:t>
            </w:r>
          </w:p>
        </w:tc>
        <w:tc>
          <w:tcPr>
            <w:tcW w:w="1417" w:type="dxa"/>
            <w:vMerge w:val="restart"/>
            <w:vAlign w:val="center"/>
          </w:tcPr>
          <w:p w14:paraId="25695CA2"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hAnsi="Times New Roman"/>
                <w:sz w:val="18"/>
                <w:szCs w:val="18"/>
              </w:rPr>
              <w:t>Vanilya</w:t>
            </w:r>
          </w:p>
        </w:tc>
        <w:tc>
          <w:tcPr>
            <w:tcW w:w="1418" w:type="dxa"/>
            <w:vMerge w:val="restart"/>
            <w:vAlign w:val="center"/>
          </w:tcPr>
          <w:p w14:paraId="561373AA"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hAnsi="Times New Roman"/>
                <w:iCs/>
                <w:sz w:val="18"/>
                <w:szCs w:val="18"/>
              </w:rPr>
              <w:t>Vanilla Pods, Vanilla Beans</w:t>
            </w:r>
          </w:p>
        </w:tc>
        <w:tc>
          <w:tcPr>
            <w:tcW w:w="1843" w:type="dxa"/>
            <w:gridSpan w:val="2"/>
            <w:vAlign w:val="center"/>
          </w:tcPr>
          <w:p w14:paraId="43491F2B"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hAnsi="Times New Roman"/>
                <w:sz w:val="18"/>
                <w:szCs w:val="18"/>
              </w:rPr>
              <w:t>Meyve</w:t>
            </w:r>
          </w:p>
        </w:tc>
        <w:tc>
          <w:tcPr>
            <w:tcW w:w="1701" w:type="dxa"/>
            <w:vAlign w:val="center"/>
          </w:tcPr>
          <w:p w14:paraId="673D895D"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hAnsi="Times New Roman"/>
                <w:sz w:val="18"/>
                <w:szCs w:val="18"/>
              </w:rPr>
              <w:t>Fruit [fructus]</w:t>
            </w:r>
          </w:p>
        </w:tc>
        <w:tc>
          <w:tcPr>
            <w:tcW w:w="1135" w:type="dxa"/>
            <w:gridSpan w:val="2"/>
            <w:vAlign w:val="center"/>
          </w:tcPr>
          <w:p w14:paraId="3ECB9F55" w14:textId="77777777" w:rsidR="00B84BCA" w:rsidRPr="00D23903" w:rsidRDefault="00B84BCA" w:rsidP="00B84BCA">
            <w:pPr>
              <w:spacing w:before="60" w:after="60" w:line="240" w:lineRule="auto"/>
              <w:jc w:val="center"/>
              <w:rPr>
                <w:rFonts w:ascii="Times New Roman" w:hAnsi="Times New Roman"/>
                <w:sz w:val="18"/>
                <w:szCs w:val="18"/>
              </w:rPr>
            </w:pPr>
            <w:r w:rsidRPr="00D23903">
              <w:rPr>
                <w:rFonts w:ascii="Times New Roman" w:hAnsi="Times New Roman"/>
                <w:sz w:val="18"/>
                <w:szCs w:val="18"/>
              </w:rPr>
              <w:t>P</w:t>
            </w:r>
          </w:p>
        </w:tc>
        <w:tc>
          <w:tcPr>
            <w:tcW w:w="3543" w:type="dxa"/>
            <w:gridSpan w:val="2"/>
            <w:vMerge w:val="restart"/>
            <w:vAlign w:val="center"/>
          </w:tcPr>
          <w:p w14:paraId="24AC64F6" w14:textId="77777777" w:rsidR="00B84BCA" w:rsidRPr="00D23903"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444E2AA" w14:textId="77777777" w:rsidTr="0054110F">
        <w:trPr>
          <w:gridAfter w:val="2"/>
          <w:wAfter w:w="3543" w:type="dxa"/>
          <w:cantSplit/>
          <w:trHeight w:val="397"/>
        </w:trPr>
        <w:tc>
          <w:tcPr>
            <w:tcW w:w="675" w:type="dxa"/>
            <w:vMerge/>
            <w:vAlign w:val="center"/>
          </w:tcPr>
          <w:p w14:paraId="04EDE1F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501BA9C"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1E60C745" w14:textId="77777777" w:rsidR="00B84BCA" w:rsidRPr="00D23903" w:rsidRDefault="00B84BCA" w:rsidP="00B84BCA">
            <w:pPr>
              <w:spacing w:before="60" w:after="60" w:line="240" w:lineRule="auto"/>
              <w:rPr>
                <w:rFonts w:ascii="Times New Roman" w:hAnsi="Times New Roman"/>
                <w:sz w:val="18"/>
                <w:szCs w:val="18"/>
              </w:rPr>
            </w:pPr>
          </w:p>
        </w:tc>
        <w:tc>
          <w:tcPr>
            <w:tcW w:w="1418" w:type="dxa"/>
            <w:vMerge/>
            <w:vAlign w:val="center"/>
          </w:tcPr>
          <w:p w14:paraId="01C95852" w14:textId="77777777" w:rsidR="00B84BCA" w:rsidRPr="00D23903" w:rsidRDefault="00B84BCA" w:rsidP="00B84BCA">
            <w:pPr>
              <w:spacing w:before="60" w:after="60" w:line="240" w:lineRule="auto"/>
              <w:rPr>
                <w:rFonts w:ascii="Times New Roman" w:hAnsi="Times New Roman"/>
                <w:strike/>
                <w:sz w:val="18"/>
                <w:szCs w:val="18"/>
              </w:rPr>
            </w:pPr>
          </w:p>
        </w:tc>
        <w:tc>
          <w:tcPr>
            <w:tcW w:w="1843" w:type="dxa"/>
            <w:gridSpan w:val="2"/>
            <w:vAlign w:val="center"/>
          </w:tcPr>
          <w:p w14:paraId="244DE263"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hAnsi="Times New Roman"/>
                <w:sz w:val="18"/>
                <w:szCs w:val="18"/>
              </w:rPr>
              <w:t>Tohum</w:t>
            </w:r>
          </w:p>
        </w:tc>
        <w:tc>
          <w:tcPr>
            <w:tcW w:w="1701" w:type="dxa"/>
            <w:vAlign w:val="center"/>
          </w:tcPr>
          <w:p w14:paraId="5AF2A3F7"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hAnsi="Times New Roman"/>
                <w:sz w:val="18"/>
                <w:szCs w:val="18"/>
              </w:rPr>
              <w:t>Seed [semen]</w:t>
            </w:r>
          </w:p>
        </w:tc>
        <w:tc>
          <w:tcPr>
            <w:tcW w:w="1135" w:type="dxa"/>
            <w:gridSpan w:val="2"/>
            <w:vAlign w:val="center"/>
          </w:tcPr>
          <w:p w14:paraId="29892DD2" w14:textId="77777777" w:rsidR="00B84BCA" w:rsidRPr="00D23903" w:rsidRDefault="00B84BCA" w:rsidP="00B84BCA">
            <w:pPr>
              <w:spacing w:before="60" w:after="60" w:line="240" w:lineRule="auto"/>
              <w:jc w:val="center"/>
              <w:rPr>
                <w:rFonts w:ascii="Times New Roman" w:hAnsi="Times New Roman"/>
                <w:sz w:val="18"/>
                <w:szCs w:val="18"/>
              </w:rPr>
            </w:pPr>
            <w:r w:rsidRPr="00D23903">
              <w:rPr>
                <w:rFonts w:ascii="Times New Roman" w:hAnsi="Times New Roman"/>
                <w:sz w:val="18"/>
                <w:szCs w:val="18"/>
              </w:rPr>
              <w:t>P</w:t>
            </w:r>
          </w:p>
        </w:tc>
        <w:tc>
          <w:tcPr>
            <w:tcW w:w="3543" w:type="dxa"/>
            <w:gridSpan w:val="2"/>
            <w:vMerge/>
            <w:vAlign w:val="center"/>
          </w:tcPr>
          <w:p w14:paraId="0EAFAB22" w14:textId="77777777" w:rsidR="00B84BCA" w:rsidRPr="00D23903"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D1F1148" w14:textId="77777777" w:rsidTr="0054110F">
        <w:trPr>
          <w:gridAfter w:val="2"/>
          <w:wAfter w:w="3543" w:type="dxa"/>
          <w:cantSplit/>
          <w:trHeight w:val="340"/>
        </w:trPr>
        <w:tc>
          <w:tcPr>
            <w:tcW w:w="675" w:type="dxa"/>
            <w:vMerge w:val="restart"/>
            <w:vAlign w:val="center"/>
          </w:tcPr>
          <w:p w14:paraId="61B846C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5805B3E"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Veratrum</w:t>
            </w:r>
            <w:r w:rsidRPr="00162F98">
              <w:rPr>
                <w:rFonts w:ascii="Times New Roman" w:eastAsia="Times New Roman" w:hAnsi="Times New Roman"/>
                <w:b/>
                <w:bCs/>
                <w:sz w:val="18"/>
                <w:szCs w:val="18"/>
                <w:lang w:eastAsia="tr-TR"/>
              </w:rPr>
              <w:t xml:space="preserve"> sp.</w:t>
            </w:r>
          </w:p>
        </w:tc>
        <w:tc>
          <w:tcPr>
            <w:tcW w:w="1417" w:type="dxa"/>
            <w:vMerge w:val="restart"/>
            <w:vAlign w:val="center"/>
          </w:tcPr>
          <w:p w14:paraId="58394BA3" w14:textId="77777777" w:rsidR="00B84BCA" w:rsidRPr="00D23903"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D23903">
              <w:rPr>
                <w:rFonts w:ascii="Times New Roman" w:eastAsia="Times New Roman" w:hAnsi="Times New Roman"/>
                <w:bCs/>
                <w:sz w:val="18"/>
                <w:szCs w:val="18"/>
                <w:lang w:eastAsia="tr-TR"/>
              </w:rPr>
              <w:t>Çöpleme, Kökenfiye, Suhut kökü</w:t>
            </w:r>
          </w:p>
        </w:tc>
        <w:tc>
          <w:tcPr>
            <w:tcW w:w="1418" w:type="dxa"/>
            <w:vMerge w:val="restart"/>
            <w:vAlign w:val="center"/>
          </w:tcPr>
          <w:p w14:paraId="29179EA2" w14:textId="77777777" w:rsidR="00B84BCA" w:rsidRPr="00D23903"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D23903">
              <w:rPr>
                <w:rFonts w:ascii="Times New Roman" w:eastAsia="Times New Roman" w:hAnsi="Times New Roman"/>
                <w:bCs/>
                <w:sz w:val="18"/>
                <w:szCs w:val="18"/>
                <w:lang w:eastAsia="tr-TR"/>
              </w:rPr>
              <w:t>Hellebore</w:t>
            </w:r>
          </w:p>
        </w:tc>
        <w:tc>
          <w:tcPr>
            <w:tcW w:w="1843" w:type="dxa"/>
            <w:gridSpan w:val="2"/>
            <w:vAlign w:val="center"/>
          </w:tcPr>
          <w:p w14:paraId="0A2D6E58" w14:textId="77777777" w:rsidR="00B84BCA" w:rsidRPr="00D23903"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D23903">
              <w:rPr>
                <w:rFonts w:ascii="Times New Roman" w:eastAsia="Times New Roman" w:hAnsi="Times New Roman"/>
                <w:bCs/>
                <w:sz w:val="18"/>
                <w:szCs w:val="18"/>
                <w:lang w:eastAsia="tr-TR"/>
              </w:rPr>
              <w:t>Kök</w:t>
            </w:r>
          </w:p>
        </w:tc>
        <w:tc>
          <w:tcPr>
            <w:tcW w:w="1701" w:type="dxa"/>
            <w:vAlign w:val="center"/>
          </w:tcPr>
          <w:p w14:paraId="0BEED002" w14:textId="77777777" w:rsidR="00B84BCA" w:rsidRPr="00D23903"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D23903">
              <w:rPr>
                <w:rFonts w:ascii="Times New Roman" w:eastAsia="Times New Roman" w:hAnsi="Times New Roman"/>
                <w:bCs/>
                <w:sz w:val="18"/>
                <w:szCs w:val="18"/>
                <w:lang w:eastAsia="tr-TR"/>
              </w:rPr>
              <w:t>Root [radix]</w:t>
            </w:r>
          </w:p>
        </w:tc>
        <w:tc>
          <w:tcPr>
            <w:tcW w:w="1135" w:type="dxa"/>
            <w:gridSpan w:val="2"/>
            <w:vAlign w:val="center"/>
          </w:tcPr>
          <w:p w14:paraId="63AE8C61" w14:textId="77777777" w:rsidR="00B84BCA" w:rsidRPr="00D23903"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D23903">
              <w:rPr>
                <w:rFonts w:ascii="Times New Roman" w:eastAsia="Times New Roman" w:hAnsi="Times New Roman"/>
                <w:bCs/>
                <w:sz w:val="18"/>
                <w:szCs w:val="18"/>
                <w:lang w:eastAsia="tr-TR"/>
              </w:rPr>
              <w:t>Z</w:t>
            </w:r>
          </w:p>
        </w:tc>
        <w:tc>
          <w:tcPr>
            <w:tcW w:w="3543" w:type="dxa"/>
            <w:gridSpan w:val="2"/>
            <w:vAlign w:val="center"/>
          </w:tcPr>
          <w:p w14:paraId="3A4C5329" w14:textId="77777777" w:rsidR="00B84BCA" w:rsidRPr="00D23903"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7D09698" w14:textId="77777777" w:rsidTr="0054110F">
        <w:trPr>
          <w:gridAfter w:val="2"/>
          <w:wAfter w:w="3543" w:type="dxa"/>
          <w:cantSplit/>
          <w:trHeight w:val="340"/>
        </w:trPr>
        <w:tc>
          <w:tcPr>
            <w:tcW w:w="675" w:type="dxa"/>
            <w:vMerge/>
            <w:vAlign w:val="center"/>
          </w:tcPr>
          <w:p w14:paraId="4BE6B24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C520D54" w14:textId="77777777" w:rsidR="00B84BCA" w:rsidRPr="00162F98" w:rsidRDefault="00B84BCA" w:rsidP="00B84BCA">
            <w:pPr>
              <w:tabs>
                <w:tab w:val="left" w:pos="567"/>
              </w:tabs>
              <w:spacing w:before="60" w:after="60" w:line="240" w:lineRule="auto"/>
              <w:rPr>
                <w:rFonts w:ascii="Times New Roman" w:eastAsia="Times New Roman" w:hAnsi="Times New Roman"/>
                <w:b/>
                <w:bCs/>
                <w:i/>
                <w:sz w:val="18"/>
                <w:szCs w:val="18"/>
                <w:lang w:eastAsia="tr-TR"/>
              </w:rPr>
            </w:pPr>
          </w:p>
        </w:tc>
        <w:tc>
          <w:tcPr>
            <w:tcW w:w="1417" w:type="dxa"/>
            <w:vMerge/>
            <w:vAlign w:val="center"/>
          </w:tcPr>
          <w:p w14:paraId="22D650E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418" w:type="dxa"/>
            <w:vMerge/>
            <w:vAlign w:val="center"/>
          </w:tcPr>
          <w:p w14:paraId="12EB158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c>
          <w:tcPr>
            <w:tcW w:w="1843" w:type="dxa"/>
            <w:gridSpan w:val="2"/>
            <w:vAlign w:val="center"/>
          </w:tcPr>
          <w:p w14:paraId="5FA57A7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6A57F75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4BB83206"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7463E83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308C7BE" w14:textId="77777777" w:rsidTr="0054110F">
        <w:trPr>
          <w:gridAfter w:val="2"/>
          <w:wAfter w:w="3543" w:type="dxa"/>
          <w:cantSplit/>
          <w:trHeight w:val="340"/>
        </w:trPr>
        <w:tc>
          <w:tcPr>
            <w:tcW w:w="675" w:type="dxa"/>
            <w:vMerge w:val="restart"/>
            <w:vAlign w:val="center"/>
          </w:tcPr>
          <w:p w14:paraId="582E0E9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79F1F092"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Verbascum</w:t>
            </w:r>
            <w:r w:rsidRPr="00162F98">
              <w:rPr>
                <w:rFonts w:ascii="Times New Roman" w:hAnsi="Times New Roman"/>
                <w:b/>
                <w:sz w:val="18"/>
                <w:szCs w:val="18"/>
              </w:rPr>
              <w:t xml:space="preserve"> sp.</w:t>
            </w:r>
          </w:p>
        </w:tc>
        <w:tc>
          <w:tcPr>
            <w:tcW w:w="1417" w:type="dxa"/>
            <w:vMerge w:val="restart"/>
            <w:vAlign w:val="center"/>
          </w:tcPr>
          <w:p w14:paraId="51A702B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Sığırkuyruğu</w:t>
            </w:r>
          </w:p>
        </w:tc>
        <w:tc>
          <w:tcPr>
            <w:tcW w:w="1418" w:type="dxa"/>
            <w:vMerge w:val="restart"/>
            <w:vAlign w:val="center"/>
          </w:tcPr>
          <w:p w14:paraId="0F1FA25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Mullein</w:t>
            </w:r>
          </w:p>
        </w:tc>
        <w:tc>
          <w:tcPr>
            <w:tcW w:w="1843" w:type="dxa"/>
            <w:gridSpan w:val="2"/>
            <w:vAlign w:val="center"/>
          </w:tcPr>
          <w:p w14:paraId="4BA47DA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w:t>
            </w:r>
          </w:p>
        </w:tc>
        <w:tc>
          <w:tcPr>
            <w:tcW w:w="1701" w:type="dxa"/>
            <w:vAlign w:val="center"/>
          </w:tcPr>
          <w:p w14:paraId="0074A45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15D26EE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4F696E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74603EA" w14:textId="77777777" w:rsidTr="0054110F">
        <w:trPr>
          <w:gridAfter w:val="2"/>
          <w:wAfter w:w="3543" w:type="dxa"/>
          <w:cantSplit/>
          <w:trHeight w:val="340"/>
        </w:trPr>
        <w:tc>
          <w:tcPr>
            <w:tcW w:w="675" w:type="dxa"/>
            <w:vMerge/>
            <w:vAlign w:val="center"/>
          </w:tcPr>
          <w:p w14:paraId="42E3AAAD"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331782D8"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280363B3"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25148B97"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203BF73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Yaprak</w:t>
            </w:r>
          </w:p>
        </w:tc>
        <w:tc>
          <w:tcPr>
            <w:tcW w:w="1701" w:type="dxa"/>
            <w:vAlign w:val="center"/>
          </w:tcPr>
          <w:p w14:paraId="3788179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Leaf [folium]</w:t>
            </w:r>
          </w:p>
        </w:tc>
        <w:tc>
          <w:tcPr>
            <w:tcW w:w="1135" w:type="dxa"/>
            <w:gridSpan w:val="2"/>
            <w:vAlign w:val="center"/>
          </w:tcPr>
          <w:p w14:paraId="7AFE5D3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B4BD56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D6A8BCD" w14:textId="77777777" w:rsidTr="0054110F">
        <w:trPr>
          <w:gridAfter w:val="2"/>
          <w:wAfter w:w="3543" w:type="dxa"/>
          <w:cantSplit/>
          <w:trHeight w:val="340"/>
        </w:trPr>
        <w:tc>
          <w:tcPr>
            <w:tcW w:w="675" w:type="dxa"/>
            <w:vAlign w:val="center"/>
          </w:tcPr>
          <w:p w14:paraId="541116C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EA2AF9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Verbena officinalis</w:t>
            </w:r>
            <w:r w:rsidRPr="00162F98">
              <w:rPr>
                <w:rFonts w:ascii="Times New Roman" w:hAnsi="Times New Roman"/>
                <w:b/>
                <w:sz w:val="18"/>
                <w:szCs w:val="18"/>
              </w:rPr>
              <w:t xml:space="preserve"> L.</w:t>
            </w:r>
          </w:p>
          <w:p w14:paraId="32365C7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Verbena adulterina</w:t>
            </w:r>
            <w:r w:rsidRPr="00162F98">
              <w:rPr>
                <w:rFonts w:ascii="Times New Roman" w:hAnsi="Times New Roman"/>
                <w:sz w:val="18"/>
                <w:szCs w:val="18"/>
              </w:rPr>
              <w:t xml:space="preserve"> Hausskn.</w:t>
            </w:r>
            <w:r w:rsidRPr="00162F98">
              <w:rPr>
                <w:rFonts w:ascii="Times New Roman" w:eastAsia="Times New Roman" w:hAnsi="Times New Roman"/>
                <w:bCs/>
                <w:i/>
                <w:sz w:val="18"/>
                <w:szCs w:val="18"/>
                <w:lang w:eastAsia="tr-TR"/>
              </w:rPr>
              <w:t>]</w:t>
            </w:r>
          </w:p>
        </w:tc>
        <w:tc>
          <w:tcPr>
            <w:tcW w:w="1417" w:type="dxa"/>
            <w:vAlign w:val="center"/>
          </w:tcPr>
          <w:p w14:paraId="6A87093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Mine çiçeği, Güvercin otu</w:t>
            </w:r>
          </w:p>
        </w:tc>
        <w:tc>
          <w:tcPr>
            <w:tcW w:w="1418" w:type="dxa"/>
            <w:vAlign w:val="center"/>
          </w:tcPr>
          <w:p w14:paraId="5978783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Verbana</w:t>
            </w:r>
          </w:p>
        </w:tc>
        <w:tc>
          <w:tcPr>
            <w:tcW w:w="1843" w:type="dxa"/>
            <w:gridSpan w:val="2"/>
            <w:vAlign w:val="center"/>
          </w:tcPr>
          <w:p w14:paraId="7DA8A08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4923775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0A6413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520911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9BDA228" w14:textId="77777777" w:rsidTr="0054110F">
        <w:trPr>
          <w:gridAfter w:val="2"/>
          <w:wAfter w:w="3543" w:type="dxa"/>
          <w:cantSplit/>
          <w:trHeight w:val="340"/>
        </w:trPr>
        <w:tc>
          <w:tcPr>
            <w:tcW w:w="675" w:type="dxa"/>
            <w:vAlign w:val="center"/>
          </w:tcPr>
          <w:p w14:paraId="3B8201A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58636C4"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Veronica beccabunga </w:t>
            </w:r>
            <w:r w:rsidRPr="00162F98">
              <w:rPr>
                <w:rFonts w:ascii="Times New Roman" w:hAnsi="Times New Roman"/>
                <w:b/>
                <w:sz w:val="18"/>
                <w:szCs w:val="18"/>
              </w:rPr>
              <w:t>L.</w:t>
            </w:r>
          </w:p>
          <w:p w14:paraId="08EFC18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Beccabunga vulgaris</w:t>
            </w:r>
            <w:r w:rsidRPr="00162F98">
              <w:rPr>
                <w:rFonts w:ascii="Times New Roman" w:hAnsi="Times New Roman"/>
                <w:sz w:val="18"/>
                <w:szCs w:val="18"/>
              </w:rPr>
              <w:t xml:space="preserve"> Fourr.</w:t>
            </w:r>
            <w:r w:rsidRPr="00162F98">
              <w:rPr>
                <w:rFonts w:ascii="Times New Roman" w:eastAsia="Times New Roman" w:hAnsi="Times New Roman"/>
                <w:bCs/>
                <w:i/>
                <w:sz w:val="18"/>
                <w:szCs w:val="18"/>
                <w:lang w:eastAsia="tr-TR"/>
              </w:rPr>
              <w:t>]</w:t>
            </w:r>
          </w:p>
        </w:tc>
        <w:tc>
          <w:tcPr>
            <w:tcW w:w="1417" w:type="dxa"/>
            <w:vAlign w:val="center"/>
          </w:tcPr>
          <w:p w14:paraId="70E097C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Atteresi, </w:t>
            </w:r>
            <w:r>
              <w:rPr>
                <w:rFonts w:ascii="Times New Roman" w:hAnsi="Times New Roman"/>
                <w:sz w:val="18"/>
                <w:szCs w:val="18"/>
              </w:rPr>
              <w:t xml:space="preserve">  </w:t>
            </w:r>
            <w:r w:rsidRPr="00162F98">
              <w:rPr>
                <w:rFonts w:ascii="Times New Roman" w:hAnsi="Times New Roman"/>
                <w:sz w:val="18"/>
                <w:szCs w:val="18"/>
              </w:rPr>
              <w:t>Yavşan otu</w:t>
            </w:r>
          </w:p>
        </w:tc>
        <w:tc>
          <w:tcPr>
            <w:tcW w:w="1418" w:type="dxa"/>
            <w:vAlign w:val="center"/>
          </w:tcPr>
          <w:p w14:paraId="732BCCE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Brooklime</w:t>
            </w:r>
          </w:p>
        </w:tc>
        <w:tc>
          <w:tcPr>
            <w:tcW w:w="1843" w:type="dxa"/>
            <w:gridSpan w:val="2"/>
            <w:vAlign w:val="center"/>
          </w:tcPr>
          <w:p w14:paraId="72601CC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6C3C989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6BB6CFC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F4D763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FCA6E60" w14:textId="77777777" w:rsidTr="0054110F">
        <w:trPr>
          <w:gridAfter w:val="2"/>
          <w:wAfter w:w="3543" w:type="dxa"/>
          <w:cantSplit/>
          <w:trHeight w:val="340"/>
        </w:trPr>
        <w:tc>
          <w:tcPr>
            <w:tcW w:w="675" w:type="dxa"/>
            <w:vAlign w:val="center"/>
          </w:tcPr>
          <w:p w14:paraId="3B02A18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EFAF54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Veronica officinalis</w:t>
            </w:r>
            <w:r w:rsidRPr="00162F98">
              <w:rPr>
                <w:rFonts w:ascii="Times New Roman" w:hAnsi="Times New Roman"/>
                <w:b/>
                <w:sz w:val="18"/>
                <w:szCs w:val="18"/>
              </w:rPr>
              <w:t xml:space="preserve"> L.</w:t>
            </w:r>
          </w:p>
          <w:p w14:paraId="2CA0AB1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Cardia officinalis</w:t>
            </w:r>
            <w:r w:rsidRPr="00162F98">
              <w:rPr>
                <w:rFonts w:ascii="Times New Roman" w:hAnsi="Times New Roman"/>
                <w:sz w:val="18"/>
                <w:szCs w:val="18"/>
              </w:rPr>
              <w:t xml:space="preserve"> (L.) Dulac</w:t>
            </w:r>
            <w:r w:rsidRPr="00162F98">
              <w:rPr>
                <w:rFonts w:ascii="Times New Roman" w:eastAsia="Times New Roman" w:hAnsi="Times New Roman"/>
                <w:bCs/>
                <w:i/>
                <w:sz w:val="18"/>
                <w:szCs w:val="18"/>
                <w:lang w:eastAsia="tr-TR"/>
              </w:rPr>
              <w:t>]</w:t>
            </w:r>
          </w:p>
        </w:tc>
        <w:tc>
          <w:tcPr>
            <w:tcW w:w="1417" w:type="dxa"/>
            <w:vAlign w:val="center"/>
          </w:tcPr>
          <w:p w14:paraId="2ACF71D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Çıbanotu</w:t>
            </w:r>
          </w:p>
        </w:tc>
        <w:tc>
          <w:tcPr>
            <w:tcW w:w="1418" w:type="dxa"/>
            <w:vAlign w:val="center"/>
          </w:tcPr>
          <w:p w14:paraId="734EDD3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Common speedwell</w:t>
            </w:r>
          </w:p>
        </w:tc>
        <w:tc>
          <w:tcPr>
            <w:tcW w:w="1843" w:type="dxa"/>
            <w:gridSpan w:val="2"/>
            <w:vAlign w:val="center"/>
          </w:tcPr>
          <w:p w14:paraId="338A0D0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5221C0D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73F0045E"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9E48B8C"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EC24E71" w14:textId="77777777" w:rsidTr="0054110F">
        <w:trPr>
          <w:gridAfter w:val="2"/>
          <w:wAfter w:w="3543" w:type="dxa"/>
          <w:cantSplit/>
          <w:trHeight w:val="340"/>
        </w:trPr>
        <w:tc>
          <w:tcPr>
            <w:tcW w:w="675" w:type="dxa"/>
            <w:vAlign w:val="center"/>
          </w:tcPr>
          <w:p w14:paraId="03F91DA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6F3AC7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Viburnum opulus</w:t>
            </w:r>
            <w:r w:rsidRPr="00162F98">
              <w:rPr>
                <w:rFonts w:ascii="Times New Roman" w:hAnsi="Times New Roman"/>
                <w:b/>
                <w:sz w:val="18"/>
                <w:szCs w:val="18"/>
              </w:rPr>
              <w:t xml:space="preserve"> L.</w:t>
            </w:r>
          </w:p>
          <w:p w14:paraId="4D2D3E4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Viburnum</w:t>
            </w:r>
            <w:r w:rsidRPr="00162F98">
              <w:rPr>
                <w:rStyle w:val="apple-converted-space"/>
                <w:rFonts w:ascii="Times New Roman" w:hAnsi="Times New Roman"/>
                <w:bCs/>
                <w:sz w:val="18"/>
                <w:szCs w:val="18"/>
                <w:shd w:val="clear" w:color="auto" w:fill="FFFFFF"/>
              </w:rPr>
              <w:t> </w:t>
            </w:r>
            <w:r w:rsidRPr="00162F98">
              <w:rPr>
                <w:rStyle w:val="name"/>
                <w:rFonts w:ascii="Times New Roman" w:hAnsi="Times New Roman"/>
                <w:i/>
                <w:iCs/>
                <w:sz w:val="18"/>
                <w:szCs w:val="18"/>
                <w:shd w:val="clear" w:color="auto" w:fill="FFFFFF"/>
              </w:rPr>
              <w:t>opulus</w:t>
            </w:r>
            <w:r w:rsidRPr="00162F98">
              <w:rPr>
                <w:rStyle w:val="apple-converted-space"/>
                <w:rFonts w:ascii="Times New Roman" w:hAnsi="Times New Roman"/>
                <w:bCs/>
                <w:sz w:val="18"/>
                <w:szCs w:val="18"/>
                <w:shd w:val="clear" w:color="auto" w:fill="FFFFFF"/>
              </w:rPr>
              <w:t> </w:t>
            </w:r>
            <w:r w:rsidRPr="00162F98">
              <w:rPr>
                <w:rStyle w:val="infraspr"/>
                <w:rFonts w:ascii="Times New Roman" w:hAnsi="Times New Roman"/>
                <w:bCs/>
                <w:sz w:val="18"/>
                <w:szCs w:val="18"/>
                <w:shd w:val="clear" w:color="auto" w:fill="FFFFFF"/>
              </w:rPr>
              <w:t xml:space="preserve">subsp. </w:t>
            </w:r>
            <w:r w:rsidRPr="00162F98">
              <w:rPr>
                <w:rStyle w:val="infraspr"/>
                <w:rFonts w:ascii="Times New Roman" w:hAnsi="Times New Roman"/>
                <w:bCs/>
                <w:i/>
                <w:sz w:val="18"/>
                <w:szCs w:val="18"/>
                <w:shd w:val="clear" w:color="auto" w:fill="FFFFFF"/>
              </w:rPr>
              <w:t>calvescens</w:t>
            </w:r>
            <w:r w:rsidRPr="00162F98">
              <w:rPr>
                <w:rStyle w:val="apple-converted-space"/>
                <w:rFonts w:ascii="Times New Roman" w:hAnsi="Times New Roman"/>
                <w:bCs/>
                <w:sz w:val="18"/>
                <w:szCs w:val="18"/>
                <w:shd w:val="clear" w:color="auto" w:fill="FFFFFF"/>
              </w:rPr>
              <w:t> </w:t>
            </w:r>
            <w:r w:rsidRPr="00162F98">
              <w:rPr>
                <w:rStyle w:val="authorship"/>
                <w:bCs/>
                <w:sz w:val="18"/>
                <w:szCs w:val="18"/>
                <w:shd w:val="clear" w:color="auto" w:fill="FFFFFF"/>
              </w:rPr>
              <w:t>(Rehder) Sugim.</w:t>
            </w:r>
            <w:r w:rsidRPr="00162F98">
              <w:rPr>
                <w:rFonts w:ascii="Times New Roman" w:eastAsia="Times New Roman" w:hAnsi="Times New Roman"/>
                <w:bCs/>
                <w:i/>
                <w:sz w:val="18"/>
                <w:szCs w:val="18"/>
                <w:lang w:eastAsia="tr-TR"/>
              </w:rPr>
              <w:t>]</w:t>
            </w:r>
          </w:p>
        </w:tc>
        <w:tc>
          <w:tcPr>
            <w:tcW w:w="1417" w:type="dxa"/>
            <w:vAlign w:val="center"/>
          </w:tcPr>
          <w:p w14:paraId="5BBB283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Gilaburu </w:t>
            </w:r>
          </w:p>
        </w:tc>
        <w:tc>
          <w:tcPr>
            <w:tcW w:w="1418" w:type="dxa"/>
            <w:vAlign w:val="center"/>
          </w:tcPr>
          <w:p w14:paraId="3601F06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Guelder rose, Water elder</w:t>
            </w:r>
          </w:p>
        </w:tc>
        <w:tc>
          <w:tcPr>
            <w:tcW w:w="1843" w:type="dxa"/>
            <w:gridSpan w:val="2"/>
            <w:vAlign w:val="center"/>
          </w:tcPr>
          <w:p w14:paraId="0370DBB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Meyve</w:t>
            </w:r>
          </w:p>
        </w:tc>
        <w:tc>
          <w:tcPr>
            <w:tcW w:w="1701" w:type="dxa"/>
            <w:vAlign w:val="center"/>
          </w:tcPr>
          <w:p w14:paraId="1BA9C0B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5A53000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3D34D45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FB78EDE" w14:textId="77777777" w:rsidTr="0054110F">
        <w:trPr>
          <w:gridAfter w:val="2"/>
          <w:wAfter w:w="3543" w:type="dxa"/>
          <w:cantSplit/>
          <w:trHeight w:val="487"/>
        </w:trPr>
        <w:tc>
          <w:tcPr>
            <w:tcW w:w="675" w:type="dxa"/>
            <w:vMerge w:val="restart"/>
            <w:vAlign w:val="center"/>
          </w:tcPr>
          <w:p w14:paraId="6F481A2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3C20CAA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Viburnum prunifolium</w:t>
            </w:r>
            <w:r w:rsidRPr="00162F98">
              <w:rPr>
                <w:rFonts w:ascii="Times New Roman" w:hAnsi="Times New Roman"/>
                <w:b/>
                <w:sz w:val="18"/>
                <w:szCs w:val="18"/>
              </w:rPr>
              <w:t xml:space="preserve"> L.</w:t>
            </w:r>
          </w:p>
          <w:p w14:paraId="510B12D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[Viburnum prunifolium </w:t>
            </w:r>
            <w:r w:rsidRPr="00162F98">
              <w:rPr>
                <w:rFonts w:ascii="Times New Roman" w:eastAsia="Times New Roman" w:hAnsi="Times New Roman"/>
                <w:bCs/>
                <w:sz w:val="18"/>
                <w:szCs w:val="18"/>
                <w:lang w:eastAsia="tr-TR"/>
              </w:rPr>
              <w:t xml:space="preserve">var. </w:t>
            </w:r>
            <w:r w:rsidRPr="00162F98">
              <w:rPr>
                <w:rFonts w:ascii="Times New Roman" w:eastAsia="Times New Roman" w:hAnsi="Times New Roman"/>
                <w:bCs/>
                <w:i/>
                <w:sz w:val="18"/>
                <w:szCs w:val="18"/>
                <w:lang w:eastAsia="tr-TR"/>
              </w:rPr>
              <w:t>bushii </w:t>
            </w:r>
            <w:r w:rsidRPr="00162F98">
              <w:rPr>
                <w:rFonts w:ascii="Times New Roman" w:eastAsia="Times New Roman" w:hAnsi="Times New Roman"/>
                <w:bCs/>
                <w:sz w:val="18"/>
                <w:szCs w:val="18"/>
                <w:lang w:eastAsia="tr-TR"/>
              </w:rPr>
              <w:t>(Ashe) E.J.Palmer &amp; Steyerm.</w:t>
            </w:r>
            <w:r w:rsidRPr="00162F98">
              <w:rPr>
                <w:rFonts w:ascii="Times New Roman" w:eastAsia="Times New Roman" w:hAnsi="Times New Roman"/>
                <w:bCs/>
                <w:i/>
                <w:sz w:val="18"/>
                <w:szCs w:val="18"/>
                <w:lang w:eastAsia="tr-TR"/>
              </w:rPr>
              <w:t>]</w:t>
            </w:r>
          </w:p>
        </w:tc>
        <w:tc>
          <w:tcPr>
            <w:tcW w:w="1417" w:type="dxa"/>
            <w:vMerge w:val="restart"/>
            <w:vAlign w:val="center"/>
          </w:tcPr>
          <w:p w14:paraId="30DF192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Viburnum</w:t>
            </w:r>
          </w:p>
        </w:tc>
        <w:tc>
          <w:tcPr>
            <w:tcW w:w="1418" w:type="dxa"/>
            <w:vMerge w:val="restart"/>
            <w:vAlign w:val="center"/>
          </w:tcPr>
          <w:p w14:paraId="79D4AC7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Black-haw</w:t>
            </w:r>
          </w:p>
        </w:tc>
        <w:tc>
          <w:tcPr>
            <w:tcW w:w="1843" w:type="dxa"/>
            <w:gridSpan w:val="2"/>
            <w:vAlign w:val="center"/>
          </w:tcPr>
          <w:p w14:paraId="6EE9D72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eastAsia="Times New Roman" w:hAnsi="Times New Roman"/>
                <w:bCs/>
                <w:sz w:val="18"/>
                <w:szCs w:val="18"/>
                <w:lang w:eastAsia="tr-TR"/>
              </w:rPr>
              <w:t>Kabuk</w:t>
            </w:r>
          </w:p>
        </w:tc>
        <w:tc>
          <w:tcPr>
            <w:tcW w:w="1701" w:type="dxa"/>
            <w:vAlign w:val="center"/>
          </w:tcPr>
          <w:p w14:paraId="1BF0DA2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Bark [cortex]</w:t>
            </w:r>
          </w:p>
        </w:tc>
        <w:tc>
          <w:tcPr>
            <w:tcW w:w="1135" w:type="dxa"/>
            <w:gridSpan w:val="2"/>
            <w:vAlign w:val="center"/>
          </w:tcPr>
          <w:p w14:paraId="01EDC6F0"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9F5A494"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16DA394A" w14:textId="77777777" w:rsidTr="0054110F">
        <w:trPr>
          <w:gridAfter w:val="2"/>
          <w:wAfter w:w="3543" w:type="dxa"/>
          <w:cantSplit/>
          <w:trHeight w:val="340"/>
        </w:trPr>
        <w:tc>
          <w:tcPr>
            <w:tcW w:w="675" w:type="dxa"/>
            <w:vMerge/>
            <w:vAlign w:val="center"/>
          </w:tcPr>
          <w:p w14:paraId="3FF0C7F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13344F89" w14:textId="77777777" w:rsidR="00B84BCA" w:rsidRPr="00162F98" w:rsidRDefault="00B84BCA" w:rsidP="00B84BCA">
            <w:pPr>
              <w:spacing w:before="60" w:after="60" w:line="240" w:lineRule="auto"/>
              <w:rPr>
                <w:rFonts w:ascii="Times New Roman" w:hAnsi="Times New Roman"/>
                <w:b/>
                <w:i/>
                <w:sz w:val="18"/>
                <w:szCs w:val="18"/>
              </w:rPr>
            </w:pPr>
          </w:p>
        </w:tc>
        <w:tc>
          <w:tcPr>
            <w:tcW w:w="1417" w:type="dxa"/>
            <w:vMerge/>
            <w:vAlign w:val="center"/>
          </w:tcPr>
          <w:p w14:paraId="58DBF776" w14:textId="77777777" w:rsidR="00B84BCA" w:rsidRPr="00162F98" w:rsidRDefault="00B84BCA" w:rsidP="00B84BCA">
            <w:pPr>
              <w:spacing w:before="60" w:after="60" w:line="240" w:lineRule="auto"/>
              <w:rPr>
                <w:rFonts w:ascii="Times New Roman" w:hAnsi="Times New Roman"/>
                <w:sz w:val="18"/>
                <w:szCs w:val="18"/>
              </w:rPr>
            </w:pPr>
          </w:p>
        </w:tc>
        <w:tc>
          <w:tcPr>
            <w:tcW w:w="1418" w:type="dxa"/>
            <w:vMerge/>
            <w:vAlign w:val="center"/>
          </w:tcPr>
          <w:p w14:paraId="09B148A8" w14:textId="77777777" w:rsidR="00B84BCA" w:rsidRPr="00162F98" w:rsidRDefault="00B84BCA" w:rsidP="00B84BCA">
            <w:pPr>
              <w:spacing w:before="60" w:after="60" w:line="240" w:lineRule="auto"/>
              <w:rPr>
                <w:rFonts w:ascii="Times New Roman" w:hAnsi="Times New Roman"/>
                <w:sz w:val="18"/>
                <w:szCs w:val="18"/>
              </w:rPr>
            </w:pPr>
          </w:p>
        </w:tc>
        <w:tc>
          <w:tcPr>
            <w:tcW w:w="1843" w:type="dxa"/>
            <w:gridSpan w:val="2"/>
            <w:vAlign w:val="center"/>
          </w:tcPr>
          <w:p w14:paraId="713CFFE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Kök</w:t>
            </w:r>
          </w:p>
        </w:tc>
        <w:tc>
          <w:tcPr>
            <w:tcW w:w="1701" w:type="dxa"/>
            <w:vAlign w:val="center"/>
          </w:tcPr>
          <w:p w14:paraId="4C31A3C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Root [radix]</w:t>
            </w:r>
          </w:p>
        </w:tc>
        <w:tc>
          <w:tcPr>
            <w:tcW w:w="1135" w:type="dxa"/>
            <w:gridSpan w:val="2"/>
            <w:vAlign w:val="center"/>
          </w:tcPr>
          <w:p w14:paraId="2764A398"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AE4CEB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D5445DD" w14:textId="77777777" w:rsidTr="0054110F">
        <w:trPr>
          <w:gridAfter w:val="2"/>
          <w:wAfter w:w="3543" w:type="dxa"/>
          <w:cantSplit/>
          <w:trHeight w:val="743"/>
        </w:trPr>
        <w:tc>
          <w:tcPr>
            <w:tcW w:w="675" w:type="dxa"/>
            <w:vAlign w:val="center"/>
          </w:tcPr>
          <w:p w14:paraId="4CD48F51"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18B028D" w14:textId="77777777" w:rsidR="00B84BCA" w:rsidRPr="00162F98" w:rsidRDefault="00B84BCA" w:rsidP="00B84BCA">
            <w:pPr>
              <w:spacing w:before="60" w:after="60" w:line="240" w:lineRule="auto"/>
              <w:rPr>
                <w:rFonts w:ascii="Times New Roman" w:eastAsia="Times New Roman" w:hAnsi="Times New Roman"/>
                <w:b/>
                <w:sz w:val="18"/>
                <w:szCs w:val="18"/>
              </w:rPr>
            </w:pPr>
            <w:r w:rsidRPr="00162F98">
              <w:rPr>
                <w:rFonts w:ascii="Times New Roman" w:eastAsia="Times New Roman" w:hAnsi="Times New Roman"/>
                <w:b/>
                <w:i/>
                <w:sz w:val="18"/>
                <w:szCs w:val="18"/>
                <w:lang w:eastAsia="tr-TR"/>
              </w:rPr>
              <w:t xml:space="preserve">Vicia ervilia </w:t>
            </w:r>
            <w:r w:rsidRPr="00162F98">
              <w:rPr>
                <w:rFonts w:ascii="Times New Roman" w:eastAsia="Times New Roman" w:hAnsi="Times New Roman"/>
                <w:b/>
                <w:sz w:val="18"/>
                <w:szCs w:val="18"/>
              </w:rPr>
              <w:t>(L.) Willd.</w:t>
            </w:r>
          </w:p>
          <w:p w14:paraId="1CED92D2"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i/>
                <w:sz w:val="18"/>
                <w:szCs w:val="18"/>
                <w:lang w:eastAsia="tr-TR"/>
              </w:rPr>
              <w:t>[</w:t>
            </w:r>
            <w:r w:rsidRPr="00162F98">
              <w:rPr>
                <w:rFonts w:ascii="Times New Roman" w:hAnsi="Times New Roman"/>
                <w:i/>
                <w:iCs/>
                <w:sz w:val="18"/>
                <w:szCs w:val="18"/>
              </w:rPr>
              <w:t>Ervilia sativa</w:t>
            </w:r>
            <w:r w:rsidRPr="00162F98">
              <w:rPr>
                <w:rFonts w:ascii="Times New Roman" w:hAnsi="Times New Roman"/>
                <w:sz w:val="18"/>
                <w:szCs w:val="18"/>
              </w:rPr>
              <w:t> Link</w:t>
            </w:r>
            <w:r w:rsidRPr="00162F98">
              <w:rPr>
                <w:rFonts w:ascii="Times New Roman" w:eastAsia="Times New Roman" w:hAnsi="Times New Roman"/>
                <w:i/>
                <w:sz w:val="18"/>
                <w:szCs w:val="18"/>
                <w:lang w:eastAsia="tr-TR"/>
              </w:rPr>
              <w:t>]</w:t>
            </w:r>
          </w:p>
        </w:tc>
        <w:tc>
          <w:tcPr>
            <w:tcW w:w="1417" w:type="dxa"/>
            <w:vAlign w:val="center"/>
          </w:tcPr>
          <w:p w14:paraId="61265396"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Burçak</w:t>
            </w:r>
          </w:p>
        </w:tc>
        <w:tc>
          <w:tcPr>
            <w:tcW w:w="1418" w:type="dxa"/>
            <w:vAlign w:val="center"/>
          </w:tcPr>
          <w:p w14:paraId="16617E68"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Ervil, Bittervetch</w:t>
            </w:r>
          </w:p>
        </w:tc>
        <w:tc>
          <w:tcPr>
            <w:tcW w:w="1843" w:type="dxa"/>
            <w:gridSpan w:val="2"/>
            <w:vAlign w:val="center"/>
          </w:tcPr>
          <w:p w14:paraId="353B1840"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eastAsia="Times New Roman" w:hAnsi="Times New Roman"/>
                <w:sz w:val="18"/>
                <w:szCs w:val="18"/>
                <w:lang w:eastAsia="tr-TR"/>
              </w:rPr>
              <w:t>Tohum</w:t>
            </w:r>
          </w:p>
        </w:tc>
        <w:tc>
          <w:tcPr>
            <w:tcW w:w="1701" w:type="dxa"/>
            <w:vAlign w:val="center"/>
          </w:tcPr>
          <w:p w14:paraId="371E192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18B6E49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N</w:t>
            </w:r>
          </w:p>
        </w:tc>
        <w:tc>
          <w:tcPr>
            <w:tcW w:w="3543" w:type="dxa"/>
            <w:gridSpan w:val="2"/>
            <w:vAlign w:val="center"/>
          </w:tcPr>
          <w:p w14:paraId="3B6BB03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18C65CB" w14:textId="77777777" w:rsidTr="0054110F">
        <w:trPr>
          <w:gridAfter w:val="2"/>
          <w:wAfter w:w="3543" w:type="dxa"/>
          <w:cantSplit/>
          <w:trHeight w:val="968"/>
        </w:trPr>
        <w:tc>
          <w:tcPr>
            <w:tcW w:w="675" w:type="dxa"/>
            <w:vAlign w:val="center"/>
          </w:tcPr>
          <w:p w14:paraId="1508E9E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201383B"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Vinca minor</w:t>
            </w:r>
            <w:r w:rsidRPr="00162F98">
              <w:rPr>
                <w:rFonts w:ascii="Times New Roman" w:eastAsia="Times New Roman" w:hAnsi="Times New Roman"/>
                <w:b/>
                <w:bCs/>
                <w:sz w:val="18"/>
                <w:szCs w:val="18"/>
                <w:lang w:eastAsia="tr-TR"/>
              </w:rPr>
              <w:t xml:space="preserve"> L.</w:t>
            </w:r>
          </w:p>
          <w:p w14:paraId="53D6DA97"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Cs/>
                <w:i/>
                <w:sz w:val="18"/>
                <w:szCs w:val="18"/>
                <w:lang w:eastAsia="tr-TR"/>
              </w:rPr>
              <w:t xml:space="preserve">[Pervinca </w:t>
            </w:r>
            <w:r w:rsidRPr="00162F98">
              <w:rPr>
                <w:rFonts w:ascii="Times New Roman" w:eastAsia="Times New Roman" w:hAnsi="Times New Roman"/>
                <w:bCs/>
                <w:sz w:val="18"/>
                <w:szCs w:val="18"/>
                <w:lang w:eastAsia="tr-TR"/>
              </w:rPr>
              <w:t>heterophyla Raf.,</w:t>
            </w:r>
            <w:r>
              <w:rPr>
                <w:rFonts w:ascii="Times New Roman" w:eastAsia="Times New Roman" w:hAnsi="Times New Roman"/>
                <w:bCs/>
                <w:sz w:val="18"/>
                <w:szCs w:val="18"/>
                <w:lang w:eastAsia="tr-TR"/>
              </w:rPr>
              <w:t xml:space="preserve"> </w:t>
            </w:r>
            <w:r w:rsidRPr="00162F98">
              <w:rPr>
                <w:rFonts w:ascii="Times New Roman" w:eastAsia="Times New Roman" w:hAnsi="Times New Roman"/>
                <w:bCs/>
                <w:i/>
                <w:sz w:val="18"/>
                <w:szCs w:val="18"/>
                <w:lang w:eastAsia="tr-TR"/>
              </w:rPr>
              <w:t>Vinca</w:t>
            </w:r>
            <w:r w:rsidRPr="00162F98">
              <w:rPr>
                <w:rStyle w:val="name"/>
                <w:rFonts w:ascii="Times New Roman" w:hAnsi="Times New Roman"/>
                <w:i/>
                <w:iCs/>
                <w:sz w:val="18"/>
                <w:szCs w:val="18"/>
                <w:shd w:val="clear" w:color="auto" w:fill="FFFFFF"/>
              </w:rPr>
              <w:t xml:space="preserve"> acutiflora</w:t>
            </w:r>
            <w:r w:rsidRPr="00162F98">
              <w:rPr>
                <w:rStyle w:val="apple-converted-space"/>
                <w:rFonts w:ascii="Times New Roman" w:hAnsi="Times New Roman"/>
                <w:sz w:val="18"/>
                <w:szCs w:val="18"/>
                <w:shd w:val="clear" w:color="auto" w:fill="FFFFFF"/>
              </w:rPr>
              <w:t> </w:t>
            </w:r>
            <w:r w:rsidRPr="00162F98">
              <w:rPr>
                <w:rStyle w:val="authorship"/>
                <w:sz w:val="18"/>
                <w:szCs w:val="18"/>
                <w:shd w:val="clear" w:color="auto" w:fill="FFFFFF"/>
              </w:rPr>
              <w:t>Bertol. ex W.D.J.Koch</w:t>
            </w:r>
            <w:r w:rsidRPr="00162F98">
              <w:rPr>
                <w:rFonts w:ascii="Times New Roman" w:eastAsia="Times New Roman" w:hAnsi="Times New Roman"/>
                <w:bCs/>
                <w:i/>
                <w:sz w:val="18"/>
                <w:szCs w:val="18"/>
                <w:lang w:eastAsia="tr-TR"/>
              </w:rPr>
              <w:t>]</w:t>
            </w:r>
          </w:p>
        </w:tc>
        <w:tc>
          <w:tcPr>
            <w:tcW w:w="1417" w:type="dxa"/>
            <w:vAlign w:val="center"/>
          </w:tcPr>
          <w:p w14:paraId="748CC4A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Cezayir menekşesi</w:t>
            </w:r>
          </w:p>
        </w:tc>
        <w:tc>
          <w:tcPr>
            <w:tcW w:w="1418" w:type="dxa"/>
            <w:vAlign w:val="center"/>
          </w:tcPr>
          <w:p w14:paraId="5761D0F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Periwinkle</w:t>
            </w:r>
          </w:p>
        </w:tc>
        <w:tc>
          <w:tcPr>
            <w:tcW w:w="1843" w:type="dxa"/>
            <w:gridSpan w:val="2"/>
            <w:vAlign w:val="center"/>
          </w:tcPr>
          <w:p w14:paraId="5E99EBC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51F7ABB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2582F3E1"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2BD2D04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853DA87" w14:textId="77777777" w:rsidTr="0054110F">
        <w:trPr>
          <w:gridAfter w:val="2"/>
          <w:wAfter w:w="3543" w:type="dxa"/>
          <w:cantSplit/>
          <w:trHeight w:val="340"/>
        </w:trPr>
        <w:tc>
          <w:tcPr>
            <w:tcW w:w="675" w:type="dxa"/>
            <w:vAlign w:val="center"/>
          </w:tcPr>
          <w:p w14:paraId="1229F33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E644FFB"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
                <w:bCs/>
                <w:i/>
                <w:sz w:val="18"/>
                <w:szCs w:val="18"/>
                <w:lang w:eastAsia="tr-TR"/>
              </w:rPr>
              <w:t>Vinca major</w:t>
            </w:r>
            <w:r w:rsidRPr="00162F98">
              <w:rPr>
                <w:rFonts w:ascii="Times New Roman" w:eastAsia="Times New Roman" w:hAnsi="Times New Roman"/>
                <w:b/>
                <w:bCs/>
                <w:sz w:val="18"/>
                <w:szCs w:val="18"/>
                <w:lang w:eastAsia="tr-TR"/>
              </w:rPr>
              <w:t xml:space="preserve"> L.</w:t>
            </w:r>
          </w:p>
          <w:p w14:paraId="195D4992" w14:textId="77777777" w:rsidR="00B84BCA" w:rsidRPr="00162F98"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162F98">
              <w:rPr>
                <w:rFonts w:ascii="Times New Roman" w:eastAsia="Times New Roman" w:hAnsi="Times New Roman"/>
                <w:bCs/>
                <w:i/>
                <w:sz w:val="18"/>
                <w:szCs w:val="18"/>
                <w:lang w:eastAsia="tr-TR"/>
              </w:rPr>
              <w:t xml:space="preserve">[Pervinca major </w:t>
            </w:r>
            <w:r w:rsidRPr="00162F98">
              <w:rPr>
                <w:rFonts w:ascii="Times New Roman" w:eastAsia="Times New Roman" w:hAnsi="Times New Roman"/>
                <w:bCs/>
                <w:sz w:val="18"/>
                <w:szCs w:val="18"/>
                <w:lang w:eastAsia="tr-TR"/>
              </w:rPr>
              <w:t>(L.) Garsault</w:t>
            </w:r>
            <w:r w:rsidRPr="00162F98">
              <w:rPr>
                <w:rFonts w:ascii="Times New Roman" w:eastAsia="Times New Roman" w:hAnsi="Times New Roman"/>
                <w:bCs/>
                <w:i/>
                <w:sz w:val="18"/>
                <w:szCs w:val="18"/>
                <w:lang w:eastAsia="tr-TR"/>
              </w:rPr>
              <w:t>]</w:t>
            </w:r>
          </w:p>
        </w:tc>
        <w:tc>
          <w:tcPr>
            <w:tcW w:w="1417" w:type="dxa"/>
            <w:vAlign w:val="center"/>
          </w:tcPr>
          <w:p w14:paraId="2ADC236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Cezayir menekşesi</w:t>
            </w:r>
          </w:p>
        </w:tc>
        <w:tc>
          <w:tcPr>
            <w:tcW w:w="1418" w:type="dxa"/>
            <w:vAlign w:val="center"/>
          </w:tcPr>
          <w:p w14:paraId="5A471D8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Greater periwinkle</w:t>
            </w:r>
          </w:p>
        </w:tc>
        <w:tc>
          <w:tcPr>
            <w:tcW w:w="1843" w:type="dxa"/>
            <w:gridSpan w:val="2"/>
            <w:vAlign w:val="center"/>
          </w:tcPr>
          <w:p w14:paraId="7545A314"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Toprak üstü</w:t>
            </w:r>
          </w:p>
        </w:tc>
        <w:tc>
          <w:tcPr>
            <w:tcW w:w="1701" w:type="dxa"/>
            <w:vAlign w:val="center"/>
          </w:tcPr>
          <w:p w14:paraId="0B8E35F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Herb [herba]</w:t>
            </w:r>
          </w:p>
        </w:tc>
        <w:tc>
          <w:tcPr>
            <w:tcW w:w="1135" w:type="dxa"/>
            <w:gridSpan w:val="2"/>
            <w:vAlign w:val="center"/>
          </w:tcPr>
          <w:p w14:paraId="69B84C2B"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5E4F03D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6E5A968" w14:textId="77777777" w:rsidTr="0054110F">
        <w:trPr>
          <w:gridAfter w:val="2"/>
          <w:wAfter w:w="3543" w:type="dxa"/>
          <w:cantSplit/>
          <w:trHeight w:val="701"/>
        </w:trPr>
        <w:tc>
          <w:tcPr>
            <w:tcW w:w="675" w:type="dxa"/>
            <w:vAlign w:val="center"/>
          </w:tcPr>
          <w:p w14:paraId="63F32B1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2C8ADC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Viola odorata</w:t>
            </w:r>
            <w:r w:rsidRPr="00162F98">
              <w:rPr>
                <w:rFonts w:ascii="Times New Roman" w:hAnsi="Times New Roman"/>
                <w:b/>
                <w:sz w:val="18"/>
                <w:szCs w:val="18"/>
              </w:rPr>
              <w:t xml:space="preserve"> L.</w:t>
            </w:r>
          </w:p>
          <w:p w14:paraId="67BE98E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Viola</w:t>
            </w:r>
            <w:r w:rsidRPr="00162F98">
              <w:rPr>
                <w:rStyle w:val="apple-converted-space"/>
                <w:rFonts w:ascii="Times New Roman" w:hAnsi="Times New Roman"/>
                <w:sz w:val="18"/>
                <w:szCs w:val="18"/>
              </w:rPr>
              <w:t> </w:t>
            </w:r>
            <w:r w:rsidRPr="00162F98">
              <w:rPr>
                <w:rStyle w:val="name"/>
                <w:rFonts w:ascii="Times New Roman" w:hAnsi="Times New Roman"/>
                <w:i/>
                <w:iCs/>
                <w:sz w:val="18"/>
                <w:szCs w:val="18"/>
              </w:rPr>
              <w:t xml:space="preserve">hirta </w:t>
            </w:r>
            <w:r w:rsidRPr="00162F98">
              <w:rPr>
                <w:rStyle w:val="name"/>
                <w:rFonts w:ascii="Times New Roman" w:hAnsi="Times New Roman"/>
                <w:iCs/>
                <w:sz w:val="18"/>
                <w:szCs w:val="18"/>
              </w:rPr>
              <w:t>L.</w:t>
            </w:r>
            <w:r w:rsidRPr="00162F98">
              <w:rPr>
                <w:rFonts w:ascii="Times New Roman" w:eastAsia="Times New Roman" w:hAnsi="Times New Roman"/>
                <w:bCs/>
                <w:i/>
                <w:sz w:val="18"/>
                <w:szCs w:val="18"/>
                <w:lang w:eastAsia="tr-TR"/>
              </w:rPr>
              <w:t>]</w:t>
            </w:r>
          </w:p>
        </w:tc>
        <w:tc>
          <w:tcPr>
            <w:tcW w:w="1417" w:type="dxa"/>
            <w:vAlign w:val="center"/>
          </w:tcPr>
          <w:p w14:paraId="15FBF2C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Kokulu menekşe</w:t>
            </w:r>
          </w:p>
        </w:tc>
        <w:tc>
          <w:tcPr>
            <w:tcW w:w="1418" w:type="dxa"/>
            <w:vAlign w:val="center"/>
          </w:tcPr>
          <w:p w14:paraId="7D9E144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Sweet violet</w:t>
            </w:r>
          </w:p>
        </w:tc>
        <w:tc>
          <w:tcPr>
            <w:tcW w:w="1843" w:type="dxa"/>
            <w:gridSpan w:val="2"/>
            <w:vAlign w:val="center"/>
          </w:tcPr>
          <w:p w14:paraId="347E0E3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Çiçek</w:t>
            </w:r>
          </w:p>
        </w:tc>
        <w:tc>
          <w:tcPr>
            <w:tcW w:w="1701" w:type="dxa"/>
            <w:vAlign w:val="center"/>
          </w:tcPr>
          <w:p w14:paraId="62F5179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Flower [flos]</w:t>
            </w:r>
          </w:p>
        </w:tc>
        <w:tc>
          <w:tcPr>
            <w:tcW w:w="1135" w:type="dxa"/>
            <w:gridSpan w:val="2"/>
            <w:vAlign w:val="center"/>
          </w:tcPr>
          <w:p w14:paraId="6F970F7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1391BA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41D1C094" w14:textId="77777777" w:rsidTr="0054110F">
        <w:trPr>
          <w:gridAfter w:val="2"/>
          <w:wAfter w:w="3543" w:type="dxa"/>
          <w:cantSplit/>
          <w:trHeight w:val="340"/>
        </w:trPr>
        <w:tc>
          <w:tcPr>
            <w:tcW w:w="675" w:type="dxa"/>
            <w:vAlign w:val="center"/>
          </w:tcPr>
          <w:p w14:paraId="43A0E44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E626E6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Viola tricolor</w:t>
            </w:r>
            <w:r w:rsidRPr="00162F98">
              <w:rPr>
                <w:rFonts w:ascii="Times New Roman" w:hAnsi="Times New Roman"/>
                <w:b/>
                <w:sz w:val="18"/>
                <w:szCs w:val="18"/>
              </w:rPr>
              <w:t xml:space="preserve"> L.</w:t>
            </w:r>
          </w:p>
          <w:p w14:paraId="713253D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Viola</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tricolor</w:t>
            </w:r>
            <w:r w:rsidRPr="00162F98">
              <w:rPr>
                <w:rStyle w:val="apple-converted-space"/>
                <w:rFonts w:ascii="Times New Roman" w:hAnsi="Times New Roman"/>
                <w:sz w:val="18"/>
                <w:szCs w:val="18"/>
                <w:shd w:val="clear" w:color="auto" w:fill="FFFFFF"/>
              </w:rPr>
              <w:t> </w:t>
            </w:r>
            <w:r w:rsidRPr="00162F98">
              <w:rPr>
                <w:rStyle w:val="infraspr"/>
                <w:rFonts w:ascii="Times New Roman" w:hAnsi="Times New Roman"/>
                <w:sz w:val="18"/>
                <w:szCs w:val="18"/>
                <w:shd w:val="clear" w:color="auto" w:fill="FFFFFF"/>
              </w:rPr>
              <w:t>var.</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arvensis</w:t>
            </w:r>
            <w:r w:rsidRPr="00162F98">
              <w:rPr>
                <w:rStyle w:val="apple-converted-space"/>
                <w:rFonts w:ascii="Times New Roman" w:hAnsi="Times New Roman"/>
                <w:sz w:val="18"/>
                <w:szCs w:val="18"/>
                <w:shd w:val="clear" w:color="auto" w:fill="FFFFFF"/>
              </w:rPr>
              <w:t xml:space="preserve"> (</w:t>
            </w:r>
            <w:r w:rsidRPr="00162F98">
              <w:rPr>
                <w:rStyle w:val="authorship"/>
                <w:sz w:val="18"/>
                <w:szCs w:val="18"/>
                <w:shd w:val="clear" w:color="auto" w:fill="FFFFFF"/>
              </w:rPr>
              <w:t>Murray) DC.</w:t>
            </w:r>
            <w:r w:rsidRPr="00162F98">
              <w:rPr>
                <w:rFonts w:ascii="Times New Roman" w:eastAsia="Times New Roman" w:hAnsi="Times New Roman"/>
                <w:bCs/>
                <w:i/>
                <w:sz w:val="18"/>
                <w:szCs w:val="18"/>
                <w:lang w:eastAsia="tr-TR"/>
              </w:rPr>
              <w:t>]</w:t>
            </w:r>
          </w:p>
        </w:tc>
        <w:tc>
          <w:tcPr>
            <w:tcW w:w="1417" w:type="dxa"/>
            <w:vAlign w:val="center"/>
          </w:tcPr>
          <w:p w14:paraId="32C8151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Hercai menekşe</w:t>
            </w:r>
          </w:p>
        </w:tc>
        <w:tc>
          <w:tcPr>
            <w:tcW w:w="1418" w:type="dxa"/>
            <w:vAlign w:val="center"/>
          </w:tcPr>
          <w:p w14:paraId="40DDB1B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Wild pansy, Hard sease</w:t>
            </w:r>
          </w:p>
        </w:tc>
        <w:tc>
          <w:tcPr>
            <w:tcW w:w="1843" w:type="dxa"/>
            <w:gridSpan w:val="2"/>
            <w:vAlign w:val="center"/>
          </w:tcPr>
          <w:p w14:paraId="13F70F8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081B45F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19572C9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4056178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36E2B35" w14:textId="77777777" w:rsidTr="0054110F">
        <w:trPr>
          <w:gridAfter w:val="2"/>
          <w:wAfter w:w="3543" w:type="dxa"/>
          <w:cantSplit/>
          <w:trHeight w:val="750"/>
        </w:trPr>
        <w:tc>
          <w:tcPr>
            <w:tcW w:w="675" w:type="dxa"/>
            <w:vAlign w:val="center"/>
          </w:tcPr>
          <w:p w14:paraId="26D5D77E"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4B8BB8F" w14:textId="77777777" w:rsidR="00B84BCA" w:rsidRPr="00162F98" w:rsidRDefault="00B84BCA" w:rsidP="00B84BCA">
            <w:pPr>
              <w:spacing w:before="60" w:after="60" w:line="240" w:lineRule="auto"/>
              <w:rPr>
                <w:rFonts w:ascii="Times New Roman" w:eastAsia="Times New Roman" w:hAnsi="Times New Roman"/>
                <w:b/>
                <w:sz w:val="18"/>
                <w:szCs w:val="18"/>
                <w:lang w:eastAsia="tr-TR"/>
              </w:rPr>
            </w:pPr>
            <w:r w:rsidRPr="00162F98">
              <w:rPr>
                <w:rFonts w:ascii="Times New Roman" w:eastAsia="Times New Roman" w:hAnsi="Times New Roman"/>
                <w:b/>
                <w:i/>
                <w:sz w:val="18"/>
                <w:szCs w:val="18"/>
                <w:lang w:eastAsia="tr-TR"/>
              </w:rPr>
              <w:t>Viscum album</w:t>
            </w:r>
            <w:r w:rsidRPr="00162F98">
              <w:rPr>
                <w:rFonts w:ascii="Times New Roman" w:eastAsia="Times New Roman" w:hAnsi="Times New Roman"/>
                <w:b/>
                <w:sz w:val="18"/>
                <w:szCs w:val="18"/>
                <w:lang w:eastAsia="tr-TR"/>
              </w:rPr>
              <w:t xml:space="preserve"> L.</w:t>
            </w:r>
          </w:p>
          <w:p w14:paraId="6E006564" w14:textId="77777777" w:rsidR="00B84BCA" w:rsidRPr="00162F98" w:rsidRDefault="00B84BCA" w:rsidP="00B84BCA">
            <w:pPr>
              <w:spacing w:before="60" w:after="60" w:line="240" w:lineRule="auto"/>
              <w:rPr>
                <w:rFonts w:ascii="Times New Roman" w:eastAsia="Times New Roman" w:hAnsi="Times New Roman"/>
                <w:b/>
                <w:sz w:val="18"/>
                <w:szCs w:val="18"/>
                <w:highlight w:val="yellow"/>
                <w:lang w:eastAsia="tr-TR"/>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i/>
                <w:sz w:val="18"/>
                <w:szCs w:val="18"/>
                <w:lang w:eastAsia="tr-TR"/>
              </w:rPr>
              <w:t>Viscum</w:t>
            </w:r>
            <w:r w:rsidRPr="00162F98">
              <w:rPr>
                <w:rFonts w:ascii="Times New Roman" w:hAnsi="Times New Roman"/>
                <w:i/>
                <w:sz w:val="18"/>
                <w:szCs w:val="18"/>
              </w:rPr>
              <w:t xml:space="preserve"> album </w:t>
            </w:r>
            <w:r w:rsidRPr="00162F98">
              <w:rPr>
                <w:rFonts w:ascii="Times New Roman" w:hAnsi="Times New Roman"/>
                <w:sz w:val="18"/>
                <w:szCs w:val="18"/>
              </w:rPr>
              <w:t xml:space="preserve">L.var. </w:t>
            </w:r>
            <w:r w:rsidRPr="00162F98">
              <w:rPr>
                <w:rFonts w:ascii="Times New Roman" w:hAnsi="Times New Roman"/>
                <w:i/>
                <w:sz w:val="18"/>
                <w:szCs w:val="18"/>
              </w:rPr>
              <w:t>album</w:t>
            </w:r>
            <w:r w:rsidRPr="00162F98">
              <w:rPr>
                <w:rFonts w:ascii="Times New Roman" w:eastAsia="Times New Roman" w:hAnsi="Times New Roman"/>
                <w:bCs/>
                <w:i/>
                <w:sz w:val="18"/>
                <w:szCs w:val="18"/>
                <w:lang w:eastAsia="tr-TR"/>
              </w:rPr>
              <w:t>]</w:t>
            </w:r>
          </w:p>
        </w:tc>
        <w:tc>
          <w:tcPr>
            <w:tcW w:w="1417" w:type="dxa"/>
            <w:vAlign w:val="center"/>
          </w:tcPr>
          <w:p w14:paraId="203EA4B1" w14:textId="77777777" w:rsidR="00B84BCA" w:rsidRPr="00162F98" w:rsidRDefault="00B84BCA" w:rsidP="00B84BCA">
            <w:pPr>
              <w:tabs>
                <w:tab w:val="left" w:pos="567"/>
              </w:tabs>
              <w:spacing w:before="60" w:after="60" w:line="240" w:lineRule="auto"/>
              <w:rPr>
                <w:rFonts w:ascii="Times New Roman" w:eastAsia="Times New Roman" w:hAnsi="Times New Roman"/>
                <w:sz w:val="18"/>
                <w:szCs w:val="18"/>
                <w:highlight w:val="yellow"/>
                <w:lang w:eastAsia="tr-TR"/>
              </w:rPr>
            </w:pPr>
            <w:r w:rsidRPr="00162F98">
              <w:rPr>
                <w:rFonts w:ascii="Times New Roman" w:eastAsia="Times New Roman" w:hAnsi="Times New Roman"/>
                <w:bCs/>
                <w:sz w:val="18"/>
                <w:szCs w:val="18"/>
                <w:lang w:eastAsia="tr-TR"/>
              </w:rPr>
              <w:t>Ökseotu, Burç, Gökçe, Çekem</w:t>
            </w:r>
          </w:p>
        </w:tc>
        <w:tc>
          <w:tcPr>
            <w:tcW w:w="1418" w:type="dxa"/>
            <w:vAlign w:val="center"/>
          </w:tcPr>
          <w:p w14:paraId="1E40DB6A" w14:textId="77777777" w:rsidR="00B84BCA" w:rsidRPr="00162F98" w:rsidRDefault="00B84BCA" w:rsidP="00B84BCA">
            <w:pPr>
              <w:spacing w:before="60" w:after="60" w:line="240" w:lineRule="auto"/>
              <w:rPr>
                <w:rFonts w:ascii="Times New Roman" w:eastAsia="Times New Roman" w:hAnsi="Times New Roman"/>
                <w:sz w:val="18"/>
                <w:szCs w:val="18"/>
                <w:lang w:eastAsia="tr-TR"/>
              </w:rPr>
            </w:pPr>
            <w:r w:rsidRPr="00162F98">
              <w:rPr>
                <w:rFonts w:ascii="Times New Roman" w:hAnsi="Times New Roman"/>
                <w:sz w:val="18"/>
                <w:szCs w:val="18"/>
              </w:rPr>
              <w:t>Mistletoe</w:t>
            </w:r>
          </w:p>
        </w:tc>
        <w:tc>
          <w:tcPr>
            <w:tcW w:w="1843" w:type="dxa"/>
            <w:gridSpan w:val="2"/>
            <w:vAlign w:val="center"/>
          </w:tcPr>
          <w:p w14:paraId="392E456E" w14:textId="77777777" w:rsidR="00B84BCA" w:rsidRPr="00162F98" w:rsidRDefault="00B84BCA" w:rsidP="00B84BCA">
            <w:pPr>
              <w:spacing w:before="60" w:after="60" w:line="240" w:lineRule="auto"/>
              <w:rPr>
                <w:rFonts w:ascii="Times New Roman" w:eastAsia="Times New Roman" w:hAnsi="Times New Roman"/>
                <w:sz w:val="18"/>
                <w:szCs w:val="18"/>
                <w:highlight w:val="yellow"/>
                <w:lang w:eastAsia="tr-TR"/>
              </w:rPr>
            </w:pPr>
            <w:r w:rsidRPr="00162F98">
              <w:rPr>
                <w:rFonts w:ascii="Times New Roman" w:eastAsia="Times New Roman" w:hAnsi="Times New Roman"/>
                <w:sz w:val="18"/>
                <w:szCs w:val="18"/>
                <w:lang w:eastAsia="tr-TR"/>
              </w:rPr>
              <w:t>Bitkinin bütün kısımları</w:t>
            </w:r>
          </w:p>
        </w:tc>
        <w:tc>
          <w:tcPr>
            <w:tcW w:w="1701" w:type="dxa"/>
            <w:vAlign w:val="center"/>
          </w:tcPr>
          <w:p w14:paraId="3F2A5139"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All parts</w:t>
            </w:r>
          </w:p>
        </w:tc>
        <w:tc>
          <w:tcPr>
            <w:tcW w:w="1135" w:type="dxa"/>
            <w:gridSpan w:val="2"/>
            <w:vAlign w:val="center"/>
          </w:tcPr>
          <w:p w14:paraId="557ABD64" w14:textId="77777777" w:rsidR="00B84BCA" w:rsidRPr="00162F98"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162F98">
              <w:rPr>
                <w:rFonts w:ascii="Times New Roman" w:eastAsia="Times New Roman" w:hAnsi="Times New Roman"/>
                <w:bCs/>
                <w:sz w:val="18"/>
                <w:szCs w:val="18"/>
                <w:lang w:eastAsia="tr-TR"/>
              </w:rPr>
              <w:t>Z</w:t>
            </w:r>
          </w:p>
        </w:tc>
        <w:tc>
          <w:tcPr>
            <w:tcW w:w="3543" w:type="dxa"/>
            <w:gridSpan w:val="2"/>
            <w:vAlign w:val="center"/>
          </w:tcPr>
          <w:p w14:paraId="60C07C51"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96ECE72" w14:textId="77777777" w:rsidTr="0054110F">
        <w:trPr>
          <w:gridAfter w:val="2"/>
          <w:wAfter w:w="3543" w:type="dxa"/>
          <w:cantSplit/>
          <w:trHeight w:val="1002"/>
        </w:trPr>
        <w:tc>
          <w:tcPr>
            <w:tcW w:w="675" w:type="dxa"/>
            <w:vAlign w:val="center"/>
          </w:tcPr>
          <w:p w14:paraId="447C6CC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746667BB" w14:textId="77777777" w:rsidR="00B84BCA" w:rsidRPr="00162F98" w:rsidRDefault="00B84BCA" w:rsidP="00B84BCA">
            <w:pPr>
              <w:spacing w:before="60" w:after="60" w:line="240" w:lineRule="auto"/>
              <w:rPr>
                <w:rFonts w:ascii="Times New Roman" w:hAnsi="Times New Roman"/>
                <w:b/>
                <w:bCs/>
                <w:sz w:val="18"/>
                <w:szCs w:val="18"/>
              </w:rPr>
            </w:pPr>
            <w:r w:rsidRPr="00162F98">
              <w:rPr>
                <w:rFonts w:ascii="Times New Roman" w:hAnsi="Times New Roman"/>
                <w:b/>
                <w:i/>
                <w:sz w:val="18"/>
                <w:szCs w:val="18"/>
              </w:rPr>
              <w:t>Vitis rotundifolia</w:t>
            </w:r>
            <w:r>
              <w:rPr>
                <w:rFonts w:ascii="Times New Roman" w:hAnsi="Times New Roman"/>
                <w:b/>
                <w:i/>
                <w:sz w:val="18"/>
                <w:szCs w:val="18"/>
              </w:rPr>
              <w:t xml:space="preserve"> </w:t>
            </w:r>
            <w:r w:rsidRPr="00162F98">
              <w:rPr>
                <w:rFonts w:ascii="Times New Roman" w:hAnsi="Times New Roman"/>
                <w:b/>
                <w:bCs/>
                <w:sz w:val="18"/>
                <w:szCs w:val="18"/>
              </w:rPr>
              <w:t>Michx.</w:t>
            </w:r>
          </w:p>
          <w:p w14:paraId="17A675C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Muscadinia rotundifolia</w:t>
            </w:r>
            <w:r w:rsidRPr="00162F98">
              <w:rPr>
                <w:rFonts w:ascii="Times New Roman" w:hAnsi="Times New Roman"/>
                <w:sz w:val="18"/>
                <w:szCs w:val="18"/>
              </w:rPr>
              <w:t xml:space="preserve"> (Michx.) Small</w:t>
            </w:r>
            <w:r w:rsidRPr="00162F98">
              <w:rPr>
                <w:rFonts w:ascii="Times New Roman" w:eastAsia="Times New Roman" w:hAnsi="Times New Roman"/>
                <w:bCs/>
                <w:i/>
                <w:sz w:val="18"/>
                <w:szCs w:val="18"/>
                <w:lang w:eastAsia="tr-TR"/>
              </w:rPr>
              <w:t>]</w:t>
            </w:r>
          </w:p>
        </w:tc>
        <w:tc>
          <w:tcPr>
            <w:tcW w:w="1417" w:type="dxa"/>
            <w:vAlign w:val="center"/>
          </w:tcPr>
          <w:p w14:paraId="6801557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Kırmızı muskadin üzümü </w:t>
            </w:r>
          </w:p>
        </w:tc>
        <w:tc>
          <w:tcPr>
            <w:tcW w:w="1418" w:type="dxa"/>
            <w:vAlign w:val="center"/>
          </w:tcPr>
          <w:p w14:paraId="1637BD73" w14:textId="77777777" w:rsidR="00B84BCA" w:rsidRPr="00162F98" w:rsidRDefault="00B84BCA" w:rsidP="00B84BCA">
            <w:pPr>
              <w:spacing w:before="60" w:after="60" w:line="240" w:lineRule="auto"/>
              <w:rPr>
                <w:rFonts w:ascii="Times New Roman" w:hAnsi="Times New Roman"/>
                <w:color w:val="7030A0"/>
                <w:sz w:val="18"/>
                <w:szCs w:val="18"/>
                <w:highlight w:val="yellow"/>
              </w:rPr>
            </w:pPr>
            <w:r w:rsidRPr="00162F98">
              <w:rPr>
                <w:rFonts w:ascii="Times New Roman" w:hAnsi="Times New Roman"/>
                <w:sz w:val="18"/>
                <w:szCs w:val="18"/>
              </w:rPr>
              <w:t>Muscadine red grape</w:t>
            </w:r>
          </w:p>
        </w:tc>
        <w:tc>
          <w:tcPr>
            <w:tcW w:w="1843" w:type="dxa"/>
            <w:gridSpan w:val="2"/>
            <w:vAlign w:val="center"/>
          </w:tcPr>
          <w:p w14:paraId="736B9FB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Tohum</w:t>
            </w:r>
          </w:p>
        </w:tc>
        <w:tc>
          <w:tcPr>
            <w:tcW w:w="1701" w:type="dxa"/>
            <w:vAlign w:val="center"/>
          </w:tcPr>
          <w:p w14:paraId="02DC3A5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Seed [semen]</w:t>
            </w:r>
          </w:p>
        </w:tc>
        <w:tc>
          <w:tcPr>
            <w:tcW w:w="1135" w:type="dxa"/>
            <w:gridSpan w:val="2"/>
            <w:vAlign w:val="center"/>
          </w:tcPr>
          <w:p w14:paraId="55B7722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79A210E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BD8FA8B" w14:textId="77777777" w:rsidTr="0054110F">
        <w:trPr>
          <w:gridAfter w:val="2"/>
          <w:wAfter w:w="3543" w:type="dxa"/>
          <w:cantSplit/>
          <w:trHeight w:val="409"/>
        </w:trPr>
        <w:tc>
          <w:tcPr>
            <w:tcW w:w="675" w:type="dxa"/>
            <w:vMerge w:val="restart"/>
            <w:vAlign w:val="center"/>
          </w:tcPr>
          <w:p w14:paraId="0AF2E088"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restart"/>
            <w:vAlign w:val="center"/>
          </w:tcPr>
          <w:p w14:paraId="229C7136" w14:textId="77777777" w:rsidR="00B84BCA" w:rsidRPr="00D23903" w:rsidRDefault="00B84BCA" w:rsidP="00B84BCA">
            <w:pPr>
              <w:spacing w:before="60" w:after="60" w:line="240" w:lineRule="auto"/>
              <w:rPr>
                <w:rFonts w:ascii="Times New Roman" w:hAnsi="Times New Roman"/>
                <w:b/>
                <w:sz w:val="18"/>
                <w:szCs w:val="18"/>
              </w:rPr>
            </w:pPr>
            <w:r w:rsidRPr="00D23903">
              <w:rPr>
                <w:rFonts w:ascii="Times New Roman" w:hAnsi="Times New Roman"/>
                <w:b/>
                <w:i/>
                <w:sz w:val="18"/>
                <w:szCs w:val="18"/>
              </w:rPr>
              <w:t>Vitis vinifera</w:t>
            </w:r>
            <w:r w:rsidRPr="00D23903">
              <w:rPr>
                <w:rFonts w:ascii="Times New Roman" w:hAnsi="Times New Roman"/>
                <w:b/>
                <w:sz w:val="18"/>
                <w:szCs w:val="18"/>
              </w:rPr>
              <w:t xml:space="preserve"> L.</w:t>
            </w:r>
          </w:p>
          <w:p w14:paraId="66AFFA1C" w14:textId="77777777" w:rsidR="00B84BCA" w:rsidRPr="00D23903" w:rsidRDefault="00B84BCA" w:rsidP="00B84BCA">
            <w:pPr>
              <w:spacing w:before="60" w:after="60" w:line="240" w:lineRule="auto"/>
              <w:rPr>
                <w:rFonts w:ascii="Times New Roman" w:hAnsi="Times New Roman"/>
                <w:b/>
                <w:sz w:val="18"/>
                <w:szCs w:val="18"/>
              </w:rPr>
            </w:pPr>
            <w:r w:rsidRPr="00D23903">
              <w:rPr>
                <w:rFonts w:ascii="Times New Roman" w:eastAsia="Times New Roman" w:hAnsi="Times New Roman"/>
                <w:bCs/>
                <w:i/>
                <w:sz w:val="18"/>
                <w:szCs w:val="18"/>
                <w:lang w:eastAsia="tr-TR"/>
              </w:rPr>
              <w:t>[</w:t>
            </w:r>
            <w:r w:rsidRPr="00D23903">
              <w:rPr>
                <w:rStyle w:val="name"/>
                <w:rFonts w:ascii="Times New Roman" w:hAnsi="Times New Roman"/>
                <w:i/>
                <w:iCs/>
                <w:sz w:val="18"/>
                <w:szCs w:val="18"/>
                <w:shd w:val="clear" w:color="auto" w:fill="FFFFFF"/>
              </w:rPr>
              <w:t>Vitis</w:t>
            </w:r>
            <w:r w:rsidRPr="00D23903">
              <w:rPr>
                <w:rStyle w:val="apple-converted-space"/>
                <w:rFonts w:ascii="Times New Roman" w:hAnsi="Times New Roman"/>
                <w:sz w:val="18"/>
                <w:szCs w:val="18"/>
                <w:shd w:val="clear" w:color="auto" w:fill="FFFFFF"/>
              </w:rPr>
              <w:t> </w:t>
            </w:r>
            <w:r w:rsidRPr="00D23903">
              <w:rPr>
                <w:rStyle w:val="name"/>
                <w:rFonts w:ascii="Times New Roman" w:hAnsi="Times New Roman"/>
                <w:i/>
                <w:iCs/>
                <w:sz w:val="18"/>
                <w:szCs w:val="18"/>
                <w:shd w:val="clear" w:color="auto" w:fill="FFFFFF"/>
              </w:rPr>
              <w:t>vinifera</w:t>
            </w:r>
            <w:r w:rsidRPr="00D23903">
              <w:rPr>
                <w:rStyle w:val="apple-converted-space"/>
                <w:rFonts w:ascii="Times New Roman" w:hAnsi="Times New Roman"/>
                <w:sz w:val="18"/>
                <w:szCs w:val="18"/>
                <w:shd w:val="clear" w:color="auto" w:fill="FFFFFF"/>
              </w:rPr>
              <w:t> </w:t>
            </w:r>
            <w:r w:rsidRPr="00D23903">
              <w:rPr>
                <w:rStyle w:val="infraspr"/>
                <w:rFonts w:ascii="Times New Roman" w:hAnsi="Times New Roman"/>
                <w:sz w:val="18"/>
                <w:szCs w:val="18"/>
                <w:shd w:val="clear" w:color="auto" w:fill="FFFFFF"/>
              </w:rPr>
              <w:t>var.</w:t>
            </w:r>
            <w:r w:rsidRPr="00D23903">
              <w:rPr>
                <w:rStyle w:val="apple-converted-space"/>
                <w:rFonts w:ascii="Times New Roman" w:hAnsi="Times New Roman"/>
                <w:sz w:val="18"/>
                <w:szCs w:val="18"/>
                <w:shd w:val="clear" w:color="auto" w:fill="FFFFFF"/>
              </w:rPr>
              <w:t> </w:t>
            </w:r>
            <w:r w:rsidRPr="00D23903">
              <w:rPr>
                <w:rStyle w:val="name"/>
                <w:rFonts w:ascii="Times New Roman" w:hAnsi="Times New Roman"/>
                <w:i/>
                <w:iCs/>
                <w:sz w:val="18"/>
                <w:szCs w:val="18"/>
                <w:shd w:val="clear" w:color="auto" w:fill="FFFFFF"/>
              </w:rPr>
              <w:t xml:space="preserve">aestivalis </w:t>
            </w:r>
            <w:r w:rsidRPr="00D23903">
              <w:rPr>
                <w:rStyle w:val="name"/>
                <w:rFonts w:ascii="Times New Roman" w:hAnsi="Times New Roman"/>
                <w:iCs/>
                <w:sz w:val="18"/>
                <w:szCs w:val="18"/>
                <w:shd w:val="clear" w:color="auto" w:fill="FFFFFF"/>
              </w:rPr>
              <w:t xml:space="preserve">(Michx.) </w:t>
            </w:r>
            <w:r w:rsidRPr="00D23903">
              <w:rPr>
                <w:rStyle w:val="authorship"/>
                <w:sz w:val="18"/>
                <w:szCs w:val="18"/>
                <w:shd w:val="clear" w:color="auto" w:fill="FFFFFF"/>
              </w:rPr>
              <w:t>Kuntze</w:t>
            </w:r>
            <w:r w:rsidRPr="00D23903">
              <w:rPr>
                <w:rFonts w:ascii="Times New Roman" w:eastAsia="Times New Roman" w:hAnsi="Times New Roman"/>
                <w:bCs/>
                <w:i/>
                <w:sz w:val="18"/>
                <w:szCs w:val="18"/>
                <w:lang w:eastAsia="tr-TR"/>
              </w:rPr>
              <w:t>]</w:t>
            </w:r>
          </w:p>
        </w:tc>
        <w:tc>
          <w:tcPr>
            <w:tcW w:w="1417" w:type="dxa"/>
            <w:vMerge w:val="restart"/>
            <w:vAlign w:val="center"/>
          </w:tcPr>
          <w:p w14:paraId="081AE7AE"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hAnsi="Times New Roman"/>
                <w:sz w:val="18"/>
                <w:szCs w:val="18"/>
              </w:rPr>
              <w:t>Üzüm</w:t>
            </w:r>
          </w:p>
        </w:tc>
        <w:tc>
          <w:tcPr>
            <w:tcW w:w="1418" w:type="dxa"/>
            <w:vMerge w:val="restart"/>
            <w:vAlign w:val="center"/>
          </w:tcPr>
          <w:p w14:paraId="0B36BA15"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hAnsi="Times New Roman"/>
                <w:sz w:val="18"/>
                <w:szCs w:val="18"/>
              </w:rPr>
              <w:t>Grape</w:t>
            </w:r>
          </w:p>
        </w:tc>
        <w:tc>
          <w:tcPr>
            <w:tcW w:w="1843" w:type="dxa"/>
            <w:gridSpan w:val="2"/>
            <w:vAlign w:val="center"/>
          </w:tcPr>
          <w:p w14:paraId="4D8D7020"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hAnsi="Times New Roman"/>
                <w:sz w:val="18"/>
                <w:szCs w:val="18"/>
              </w:rPr>
              <w:t>Meyve</w:t>
            </w:r>
          </w:p>
        </w:tc>
        <w:tc>
          <w:tcPr>
            <w:tcW w:w="1701" w:type="dxa"/>
            <w:vAlign w:val="center"/>
          </w:tcPr>
          <w:p w14:paraId="461353D1"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hAnsi="Times New Roman"/>
                <w:sz w:val="18"/>
                <w:szCs w:val="18"/>
              </w:rPr>
              <w:t>Fruit [fructus]</w:t>
            </w:r>
          </w:p>
        </w:tc>
        <w:tc>
          <w:tcPr>
            <w:tcW w:w="1135" w:type="dxa"/>
            <w:gridSpan w:val="2"/>
            <w:vAlign w:val="center"/>
          </w:tcPr>
          <w:p w14:paraId="6E834ABF" w14:textId="77777777" w:rsidR="00B84BCA" w:rsidRPr="00D23903" w:rsidRDefault="00B84BCA" w:rsidP="00B84BCA">
            <w:pPr>
              <w:spacing w:before="60" w:after="60" w:line="240" w:lineRule="auto"/>
              <w:jc w:val="center"/>
              <w:rPr>
                <w:rFonts w:ascii="Times New Roman" w:hAnsi="Times New Roman"/>
                <w:sz w:val="18"/>
                <w:szCs w:val="18"/>
              </w:rPr>
            </w:pPr>
            <w:r w:rsidRPr="00D23903">
              <w:rPr>
                <w:rFonts w:ascii="Times New Roman" w:hAnsi="Times New Roman"/>
                <w:sz w:val="18"/>
                <w:szCs w:val="18"/>
              </w:rPr>
              <w:t>P</w:t>
            </w:r>
          </w:p>
        </w:tc>
        <w:tc>
          <w:tcPr>
            <w:tcW w:w="3543" w:type="dxa"/>
            <w:gridSpan w:val="2"/>
            <w:vAlign w:val="center"/>
          </w:tcPr>
          <w:p w14:paraId="3DD768B7" w14:textId="77777777" w:rsidR="00B84BCA" w:rsidRPr="00D23903"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08EC59E" w14:textId="77777777" w:rsidTr="0054110F">
        <w:trPr>
          <w:gridAfter w:val="2"/>
          <w:wAfter w:w="3543" w:type="dxa"/>
          <w:cantSplit/>
          <w:trHeight w:val="415"/>
        </w:trPr>
        <w:tc>
          <w:tcPr>
            <w:tcW w:w="675" w:type="dxa"/>
            <w:vMerge/>
            <w:vAlign w:val="center"/>
          </w:tcPr>
          <w:p w14:paraId="1E10539B"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7364221E" w14:textId="77777777" w:rsidR="00B84BCA" w:rsidRPr="00D23903" w:rsidRDefault="00B84BCA" w:rsidP="00B84BCA">
            <w:pPr>
              <w:spacing w:before="60" w:after="60" w:line="240" w:lineRule="auto"/>
              <w:rPr>
                <w:rFonts w:ascii="Times New Roman" w:hAnsi="Times New Roman"/>
                <w:b/>
                <w:i/>
                <w:sz w:val="18"/>
                <w:szCs w:val="18"/>
              </w:rPr>
            </w:pPr>
          </w:p>
        </w:tc>
        <w:tc>
          <w:tcPr>
            <w:tcW w:w="1417" w:type="dxa"/>
            <w:vMerge/>
            <w:vAlign w:val="center"/>
          </w:tcPr>
          <w:p w14:paraId="637DDDAB" w14:textId="77777777" w:rsidR="00B84BCA" w:rsidRPr="00D23903" w:rsidRDefault="00B84BCA" w:rsidP="00B84BCA">
            <w:pPr>
              <w:spacing w:before="60" w:after="60" w:line="240" w:lineRule="auto"/>
              <w:rPr>
                <w:rFonts w:ascii="Times New Roman" w:hAnsi="Times New Roman"/>
                <w:sz w:val="18"/>
                <w:szCs w:val="18"/>
              </w:rPr>
            </w:pPr>
          </w:p>
        </w:tc>
        <w:tc>
          <w:tcPr>
            <w:tcW w:w="1418" w:type="dxa"/>
            <w:vMerge/>
            <w:vAlign w:val="center"/>
          </w:tcPr>
          <w:p w14:paraId="6EADE43A" w14:textId="77777777" w:rsidR="00B84BCA" w:rsidRPr="00D23903" w:rsidRDefault="00B84BCA" w:rsidP="00B84BCA">
            <w:pPr>
              <w:spacing w:before="60" w:after="60" w:line="240" w:lineRule="auto"/>
              <w:rPr>
                <w:rFonts w:ascii="Times New Roman" w:hAnsi="Times New Roman"/>
                <w:sz w:val="18"/>
                <w:szCs w:val="18"/>
              </w:rPr>
            </w:pPr>
          </w:p>
        </w:tc>
        <w:tc>
          <w:tcPr>
            <w:tcW w:w="1843" w:type="dxa"/>
            <w:gridSpan w:val="2"/>
            <w:vAlign w:val="center"/>
          </w:tcPr>
          <w:p w14:paraId="20196F9F"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hAnsi="Times New Roman"/>
                <w:sz w:val="18"/>
                <w:szCs w:val="18"/>
              </w:rPr>
              <w:t>Meyve kabuğu</w:t>
            </w:r>
          </w:p>
        </w:tc>
        <w:tc>
          <w:tcPr>
            <w:tcW w:w="1701" w:type="dxa"/>
            <w:vAlign w:val="center"/>
          </w:tcPr>
          <w:p w14:paraId="0ADBE5A1"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hAnsi="Times New Roman"/>
                <w:sz w:val="18"/>
                <w:szCs w:val="18"/>
              </w:rPr>
              <w:t>Grape skin</w:t>
            </w:r>
          </w:p>
        </w:tc>
        <w:tc>
          <w:tcPr>
            <w:tcW w:w="1135" w:type="dxa"/>
            <w:gridSpan w:val="2"/>
            <w:vAlign w:val="center"/>
          </w:tcPr>
          <w:p w14:paraId="3105142D" w14:textId="77777777" w:rsidR="00B84BCA" w:rsidRPr="00D23903" w:rsidRDefault="00B84BCA" w:rsidP="00B84BCA">
            <w:pPr>
              <w:spacing w:before="60" w:after="60" w:line="240" w:lineRule="auto"/>
              <w:jc w:val="center"/>
              <w:rPr>
                <w:rFonts w:ascii="Times New Roman" w:hAnsi="Times New Roman"/>
                <w:sz w:val="18"/>
                <w:szCs w:val="18"/>
              </w:rPr>
            </w:pPr>
            <w:r w:rsidRPr="00D23903">
              <w:rPr>
                <w:rFonts w:ascii="Times New Roman" w:hAnsi="Times New Roman"/>
                <w:sz w:val="18"/>
                <w:szCs w:val="18"/>
              </w:rPr>
              <w:t>P</w:t>
            </w:r>
          </w:p>
        </w:tc>
        <w:tc>
          <w:tcPr>
            <w:tcW w:w="3543" w:type="dxa"/>
            <w:gridSpan w:val="2"/>
            <w:vAlign w:val="center"/>
          </w:tcPr>
          <w:p w14:paraId="2AE3CF27" w14:textId="77777777" w:rsidR="00B84BCA" w:rsidRPr="00D23903"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A048E28" w14:textId="77777777" w:rsidTr="0054110F">
        <w:trPr>
          <w:gridAfter w:val="2"/>
          <w:wAfter w:w="3543" w:type="dxa"/>
          <w:cantSplit/>
          <w:trHeight w:val="421"/>
        </w:trPr>
        <w:tc>
          <w:tcPr>
            <w:tcW w:w="675" w:type="dxa"/>
            <w:vMerge/>
            <w:vAlign w:val="center"/>
          </w:tcPr>
          <w:p w14:paraId="003FE597"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2E578542" w14:textId="77777777" w:rsidR="00B84BCA" w:rsidRPr="00D23903" w:rsidRDefault="00B84BCA" w:rsidP="00B84BCA">
            <w:pPr>
              <w:spacing w:before="60" w:after="60" w:line="240" w:lineRule="auto"/>
              <w:rPr>
                <w:rFonts w:ascii="Times New Roman" w:hAnsi="Times New Roman"/>
                <w:b/>
                <w:i/>
                <w:sz w:val="18"/>
                <w:szCs w:val="18"/>
              </w:rPr>
            </w:pPr>
          </w:p>
        </w:tc>
        <w:tc>
          <w:tcPr>
            <w:tcW w:w="1417" w:type="dxa"/>
            <w:vMerge/>
            <w:vAlign w:val="center"/>
          </w:tcPr>
          <w:p w14:paraId="6EA00B2D" w14:textId="77777777" w:rsidR="00B84BCA" w:rsidRPr="00D23903" w:rsidRDefault="00B84BCA" w:rsidP="00B84BCA">
            <w:pPr>
              <w:spacing w:before="60" w:after="60" w:line="240" w:lineRule="auto"/>
              <w:rPr>
                <w:rFonts w:ascii="Times New Roman" w:hAnsi="Times New Roman"/>
                <w:sz w:val="18"/>
                <w:szCs w:val="18"/>
              </w:rPr>
            </w:pPr>
          </w:p>
        </w:tc>
        <w:tc>
          <w:tcPr>
            <w:tcW w:w="1418" w:type="dxa"/>
            <w:vMerge/>
            <w:vAlign w:val="center"/>
          </w:tcPr>
          <w:p w14:paraId="0CD9BBC1" w14:textId="77777777" w:rsidR="00B84BCA" w:rsidRPr="00D23903" w:rsidRDefault="00B84BCA" w:rsidP="00B84BCA">
            <w:pPr>
              <w:spacing w:before="60" w:after="60" w:line="240" w:lineRule="auto"/>
              <w:rPr>
                <w:rFonts w:ascii="Times New Roman" w:hAnsi="Times New Roman"/>
                <w:sz w:val="18"/>
                <w:szCs w:val="18"/>
              </w:rPr>
            </w:pPr>
          </w:p>
        </w:tc>
        <w:tc>
          <w:tcPr>
            <w:tcW w:w="1843" w:type="dxa"/>
            <w:gridSpan w:val="2"/>
            <w:vAlign w:val="center"/>
          </w:tcPr>
          <w:p w14:paraId="18049F13"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hAnsi="Times New Roman"/>
                <w:sz w:val="18"/>
                <w:szCs w:val="18"/>
              </w:rPr>
              <w:t>Tohum</w:t>
            </w:r>
          </w:p>
        </w:tc>
        <w:tc>
          <w:tcPr>
            <w:tcW w:w="1701" w:type="dxa"/>
            <w:vAlign w:val="center"/>
          </w:tcPr>
          <w:p w14:paraId="04576C14"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hAnsi="Times New Roman"/>
                <w:sz w:val="18"/>
                <w:szCs w:val="18"/>
              </w:rPr>
              <w:t>Seed [semen]</w:t>
            </w:r>
          </w:p>
        </w:tc>
        <w:tc>
          <w:tcPr>
            <w:tcW w:w="1135" w:type="dxa"/>
            <w:gridSpan w:val="2"/>
            <w:vAlign w:val="center"/>
          </w:tcPr>
          <w:p w14:paraId="28D9FC61" w14:textId="77777777" w:rsidR="00B84BCA" w:rsidRPr="00D23903" w:rsidRDefault="00B84BCA" w:rsidP="00B84BCA">
            <w:pPr>
              <w:spacing w:before="60" w:after="60" w:line="240" w:lineRule="auto"/>
              <w:jc w:val="center"/>
              <w:rPr>
                <w:rFonts w:ascii="Times New Roman" w:hAnsi="Times New Roman"/>
                <w:sz w:val="18"/>
                <w:szCs w:val="18"/>
              </w:rPr>
            </w:pPr>
            <w:r w:rsidRPr="00D23903">
              <w:rPr>
                <w:rFonts w:ascii="Times New Roman" w:hAnsi="Times New Roman"/>
                <w:sz w:val="18"/>
                <w:szCs w:val="18"/>
              </w:rPr>
              <w:t>P</w:t>
            </w:r>
          </w:p>
        </w:tc>
        <w:tc>
          <w:tcPr>
            <w:tcW w:w="3543" w:type="dxa"/>
            <w:gridSpan w:val="2"/>
            <w:vAlign w:val="center"/>
          </w:tcPr>
          <w:p w14:paraId="4DB3E928" w14:textId="77777777" w:rsidR="00B84BCA" w:rsidRPr="00D23903"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297C9EB6" w14:textId="77777777" w:rsidTr="0054110F">
        <w:trPr>
          <w:gridAfter w:val="2"/>
          <w:wAfter w:w="3543" w:type="dxa"/>
          <w:cantSplit/>
          <w:trHeight w:val="413"/>
        </w:trPr>
        <w:tc>
          <w:tcPr>
            <w:tcW w:w="675" w:type="dxa"/>
            <w:vMerge/>
            <w:vAlign w:val="center"/>
          </w:tcPr>
          <w:p w14:paraId="6BCE5A36"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Merge/>
            <w:vAlign w:val="center"/>
          </w:tcPr>
          <w:p w14:paraId="6667C6F8" w14:textId="77777777" w:rsidR="00B84BCA" w:rsidRPr="00D23903" w:rsidRDefault="00B84BCA" w:rsidP="00B84BCA">
            <w:pPr>
              <w:spacing w:before="60" w:after="60" w:line="240" w:lineRule="auto"/>
              <w:rPr>
                <w:rFonts w:ascii="Times New Roman" w:hAnsi="Times New Roman"/>
                <w:b/>
                <w:i/>
                <w:sz w:val="18"/>
                <w:szCs w:val="18"/>
              </w:rPr>
            </w:pPr>
          </w:p>
        </w:tc>
        <w:tc>
          <w:tcPr>
            <w:tcW w:w="1417" w:type="dxa"/>
            <w:vMerge/>
            <w:vAlign w:val="center"/>
          </w:tcPr>
          <w:p w14:paraId="364913F3" w14:textId="77777777" w:rsidR="00B84BCA" w:rsidRPr="00D23903" w:rsidRDefault="00B84BCA" w:rsidP="00B84BCA">
            <w:pPr>
              <w:spacing w:before="60" w:after="60" w:line="240" w:lineRule="auto"/>
              <w:rPr>
                <w:rFonts w:ascii="Times New Roman" w:hAnsi="Times New Roman"/>
                <w:sz w:val="18"/>
                <w:szCs w:val="18"/>
              </w:rPr>
            </w:pPr>
          </w:p>
        </w:tc>
        <w:tc>
          <w:tcPr>
            <w:tcW w:w="1418" w:type="dxa"/>
            <w:vMerge/>
            <w:vAlign w:val="center"/>
          </w:tcPr>
          <w:p w14:paraId="2C8F34C9" w14:textId="77777777" w:rsidR="00B84BCA" w:rsidRPr="00D23903" w:rsidRDefault="00B84BCA" w:rsidP="00B84BCA">
            <w:pPr>
              <w:spacing w:before="60" w:after="60" w:line="240" w:lineRule="auto"/>
              <w:rPr>
                <w:rFonts w:ascii="Times New Roman" w:hAnsi="Times New Roman"/>
                <w:sz w:val="18"/>
                <w:szCs w:val="18"/>
              </w:rPr>
            </w:pPr>
          </w:p>
        </w:tc>
        <w:tc>
          <w:tcPr>
            <w:tcW w:w="1843" w:type="dxa"/>
            <w:gridSpan w:val="2"/>
            <w:vAlign w:val="center"/>
          </w:tcPr>
          <w:p w14:paraId="0CE8BEE4"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hAnsi="Times New Roman"/>
                <w:sz w:val="18"/>
                <w:szCs w:val="18"/>
              </w:rPr>
              <w:t>Yaprak</w:t>
            </w:r>
          </w:p>
        </w:tc>
        <w:tc>
          <w:tcPr>
            <w:tcW w:w="1701" w:type="dxa"/>
            <w:vAlign w:val="center"/>
          </w:tcPr>
          <w:p w14:paraId="57EFE953"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hAnsi="Times New Roman"/>
                <w:sz w:val="18"/>
                <w:szCs w:val="18"/>
              </w:rPr>
              <w:t>Leaf [folium]</w:t>
            </w:r>
          </w:p>
        </w:tc>
        <w:tc>
          <w:tcPr>
            <w:tcW w:w="1135" w:type="dxa"/>
            <w:gridSpan w:val="2"/>
            <w:vAlign w:val="center"/>
          </w:tcPr>
          <w:p w14:paraId="29D6ED58" w14:textId="77777777" w:rsidR="00B84BCA" w:rsidRPr="00D23903" w:rsidRDefault="00B84BCA" w:rsidP="00B84BCA">
            <w:pPr>
              <w:spacing w:before="60" w:after="60" w:line="240" w:lineRule="auto"/>
              <w:jc w:val="center"/>
              <w:rPr>
                <w:rFonts w:ascii="Times New Roman" w:hAnsi="Times New Roman"/>
                <w:sz w:val="18"/>
                <w:szCs w:val="18"/>
              </w:rPr>
            </w:pPr>
            <w:r w:rsidRPr="00D23903">
              <w:rPr>
                <w:rFonts w:ascii="Times New Roman" w:hAnsi="Times New Roman"/>
                <w:sz w:val="18"/>
                <w:szCs w:val="18"/>
              </w:rPr>
              <w:t>P</w:t>
            </w:r>
          </w:p>
        </w:tc>
        <w:tc>
          <w:tcPr>
            <w:tcW w:w="3543" w:type="dxa"/>
            <w:gridSpan w:val="2"/>
            <w:vAlign w:val="center"/>
          </w:tcPr>
          <w:p w14:paraId="355C1ACB" w14:textId="77777777" w:rsidR="00B84BCA" w:rsidRPr="00D23903"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5E9DB14" w14:textId="77777777" w:rsidTr="0054110F">
        <w:trPr>
          <w:gridAfter w:val="2"/>
          <w:wAfter w:w="3543" w:type="dxa"/>
          <w:cantSplit/>
          <w:trHeight w:val="340"/>
        </w:trPr>
        <w:tc>
          <w:tcPr>
            <w:tcW w:w="675" w:type="dxa"/>
            <w:vAlign w:val="center"/>
          </w:tcPr>
          <w:p w14:paraId="2CE1721A"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5FE31BF2" w14:textId="77777777" w:rsidR="00B84BCA" w:rsidRPr="00D23903" w:rsidRDefault="00B84BCA" w:rsidP="00B84BCA">
            <w:pPr>
              <w:spacing w:before="60" w:after="60" w:line="240" w:lineRule="auto"/>
              <w:rPr>
                <w:rFonts w:ascii="Times New Roman" w:eastAsia="Times New Roman" w:hAnsi="Times New Roman"/>
                <w:b/>
                <w:i/>
                <w:sz w:val="18"/>
                <w:szCs w:val="18"/>
                <w:lang w:eastAsia="tr-TR"/>
              </w:rPr>
            </w:pPr>
            <w:r w:rsidRPr="00D23903">
              <w:rPr>
                <w:rFonts w:ascii="Times New Roman" w:eastAsia="Times New Roman" w:hAnsi="Times New Roman"/>
                <w:b/>
                <w:bCs/>
                <w:i/>
                <w:sz w:val="18"/>
                <w:szCs w:val="18"/>
                <w:lang w:eastAsia="tr-TR"/>
              </w:rPr>
              <w:t>Wasabia japonica</w:t>
            </w:r>
            <w:r w:rsidRPr="00D23903">
              <w:rPr>
                <w:rFonts w:ascii="Times New Roman" w:eastAsia="Times New Roman" w:hAnsi="Times New Roman"/>
                <w:b/>
                <w:bCs/>
                <w:sz w:val="18"/>
                <w:szCs w:val="18"/>
                <w:lang w:eastAsia="tr-TR"/>
              </w:rPr>
              <w:t xml:space="preserve"> (Miq.) Matsum </w:t>
            </w:r>
            <w:r w:rsidRPr="00D23903">
              <w:rPr>
                <w:rFonts w:ascii="Times New Roman" w:eastAsia="Times New Roman" w:hAnsi="Times New Roman"/>
                <w:bCs/>
                <w:sz w:val="18"/>
                <w:szCs w:val="18"/>
                <w:lang w:eastAsia="tr-TR"/>
              </w:rPr>
              <w:t xml:space="preserve">              </w:t>
            </w:r>
            <w:r w:rsidRPr="00D23903">
              <w:rPr>
                <w:rFonts w:ascii="Times New Roman" w:eastAsia="Times New Roman" w:hAnsi="Times New Roman"/>
                <w:bCs/>
                <w:i/>
                <w:sz w:val="18"/>
                <w:szCs w:val="18"/>
                <w:lang w:eastAsia="tr-TR"/>
              </w:rPr>
              <w:t>[</w:t>
            </w:r>
            <w:r w:rsidRPr="00D23903">
              <w:rPr>
                <w:rFonts w:ascii="Times New Roman" w:hAnsi="Times New Roman"/>
                <w:i/>
                <w:sz w:val="18"/>
                <w:szCs w:val="18"/>
              </w:rPr>
              <w:t xml:space="preserve">Eutrema japonicum </w:t>
            </w:r>
            <w:r w:rsidRPr="00D23903">
              <w:rPr>
                <w:rFonts w:ascii="Times New Roman" w:hAnsi="Times New Roman"/>
                <w:sz w:val="18"/>
                <w:szCs w:val="18"/>
              </w:rPr>
              <w:t>(Miq.) Koidz.</w:t>
            </w:r>
            <w:r w:rsidRPr="00D23903">
              <w:rPr>
                <w:rFonts w:ascii="Times New Roman" w:hAnsi="Times New Roman"/>
                <w:i/>
                <w:sz w:val="18"/>
                <w:szCs w:val="18"/>
              </w:rPr>
              <w:t>]</w:t>
            </w:r>
          </w:p>
        </w:tc>
        <w:tc>
          <w:tcPr>
            <w:tcW w:w="1417" w:type="dxa"/>
            <w:vAlign w:val="center"/>
          </w:tcPr>
          <w:p w14:paraId="26B3FE37" w14:textId="77777777" w:rsidR="00B84BCA" w:rsidRPr="00D23903" w:rsidRDefault="00B84BCA" w:rsidP="00B84BCA">
            <w:pPr>
              <w:spacing w:before="60" w:after="60" w:line="240" w:lineRule="auto"/>
              <w:rPr>
                <w:rFonts w:ascii="Times New Roman" w:eastAsia="Times New Roman" w:hAnsi="Times New Roman"/>
                <w:sz w:val="18"/>
                <w:szCs w:val="18"/>
                <w:lang w:eastAsia="tr-TR"/>
              </w:rPr>
            </w:pPr>
            <w:r w:rsidRPr="00D23903">
              <w:rPr>
                <w:rFonts w:ascii="Times New Roman" w:eastAsia="Times New Roman" w:hAnsi="Times New Roman"/>
                <w:sz w:val="18"/>
                <w:szCs w:val="18"/>
                <w:lang w:eastAsia="tr-TR"/>
              </w:rPr>
              <w:t xml:space="preserve">Vasabi </w:t>
            </w:r>
          </w:p>
        </w:tc>
        <w:tc>
          <w:tcPr>
            <w:tcW w:w="1418" w:type="dxa"/>
            <w:vAlign w:val="center"/>
          </w:tcPr>
          <w:p w14:paraId="622C3BA7"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hAnsi="Times New Roman"/>
                <w:sz w:val="18"/>
                <w:szCs w:val="18"/>
              </w:rPr>
              <w:t>Japanese horseradish</w:t>
            </w:r>
          </w:p>
        </w:tc>
        <w:tc>
          <w:tcPr>
            <w:tcW w:w="1843" w:type="dxa"/>
            <w:gridSpan w:val="2"/>
            <w:vAlign w:val="center"/>
          </w:tcPr>
          <w:p w14:paraId="55F94DEF" w14:textId="77777777" w:rsidR="00B84BCA" w:rsidRPr="00D23903" w:rsidRDefault="00B84BCA" w:rsidP="00B84BCA">
            <w:pPr>
              <w:spacing w:before="60" w:after="60" w:line="240" w:lineRule="auto"/>
              <w:rPr>
                <w:rFonts w:ascii="Times New Roman" w:eastAsia="Times New Roman" w:hAnsi="Times New Roman"/>
                <w:sz w:val="18"/>
                <w:szCs w:val="18"/>
                <w:lang w:eastAsia="tr-TR"/>
              </w:rPr>
            </w:pPr>
            <w:r w:rsidRPr="00D23903">
              <w:rPr>
                <w:rFonts w:ascii="Times New Roman" w:eastAsia="Times New Roman" w:hAnsi="Times New Roman"/>
                <w:sz w:val="18"/>
                <w:szCs w:val="18"/>
                <w:lang w:eastAsia="tr-TR"/>
              </w:rPr>
              <w:t>Rizom, yaprak, yaprak sapları</w:t>
            </w:r>
          </w:p>
        </w:tc>
        <w:tc>
          <w:tcPr>
            <w:tcW w:w="1701" w:type="dxa"/>
            <w:vAlign w:val="center"/>
          </w:tcPr>
          <w:p w14:paraId="582FA29D" w14:textId="77777777" w:rsidR="00B84BCA" w:rsidRPr="00D23903" w:rsidRDefault="00B84BCA" w:rsidP="00B84BCA">
            <w:pPr>
              <w:spacing w:before="60" w:after="60" w:line="240" w:lineRule="auto"/>
              <w:rPr>
                <w:rFonts w:ascii="Times New Roman" w:hAnsi="Times New Roman"/>
                <w:sz w:val="18"/>
                <w:szCs w:val="18"/>
              </w:rPr>
            </w:pPr>
            <w:r w:rsidRPr="00D23903">
              <w:rPr>
                <w:rFonts w:ascii="Times New Roman" w:eastAsia="Times New Roman" w:hAnsi="Times New Roman"/>
                <w:sz w:val="18"/>
                <w:szCs w:val="18"/>
                <w:lang w:eastAsia="tr-TR"/>
              </w:rPr>
              <w:t>Rhizome, leaf, leaf stalks</w:t>
            </w:r>
            <w:r w:rsidRPr="00D23903">
              <w:rPr>
                <w:rFonts w:ascii="Times New Roman" w:eastAsia="Times New Roman" w:hAnsi="Times New Roman"/>
                <w:sz w:val="18"/>
                <w:szCs w:val="18"/>
                <w:lang w:eastAsia="tr-TR"/>
              </w:rPr>
              <w:tab/>
            </w:r>
          </w:p>
        </w:tc>
        <w:tc>
          <w:tcPr>
            <w:tcW w:w="1135" w:type="dxa"/>
            <w:gridSpan w:val="2"/>
            <w:vAlign w:val="center"/>
          </w:tcPr>
          <w:p w14:paraId="367E443E" w14:textId="77777777" w:rsidR="00B84BCA" w:rsidRPr="00D23903" w:rsidRDefault="00B84BCA" w:rsidP="00B84BCA">
            <w:pPr>
              <w:spacing w:before="60" w:after="60" w:line="240" w:lineRule="auto"/>
              <w:jc w:val="center"/>
              <w:rPr>
                <w:rFonts w:ascii="Times New Roman" w:hAnsi="Times New Roman"/>
                <w:sz w:val="18"/>
                <w:szCs w:val="18"/>
              </w:rPr>
            </w:pPr>
            <w:r w:rsidRPr="00D23903">
              <w:rPr>
                <w:rFonts w:ascii="Times New Roman" w:hAnsi="Times New Roman"/>
                <w:sz w:val="18"/>
                <w:szCs w:val="18"/>
              </w:rPr>
              <w:t>P</w:t>
            </w:r>
          </w:p>
        </w:tc>
        <w:tc>
          <w:tcPr>
            <w:tcW w:w="3543" w:type="dxa"/>
            <w:gridSpan w:val="2"/>
            <w:vAlign w:val="center"/>
          </w:tcPr>
          <w:p w14:paraId="250CC4E2" w14:textId="77777777" w:rsidR="00B84BCA" w:rsidRPr="00D23903"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D23903">
              <w:rPr>
                <w:rFonts w:ascii="Times New Roman" w:eastAsia="Times New Roman" w:hAnsi="Times New Roman"/>
                <w:bCs/>
                <w:sz w:val="18"/>
                <w:szCs w:val="18"/>
                <w:lang w:eastAsia="tr-TR"/>
              </w:rPr>
              <w:t xml:space="preserve">Sadece </w:t>
            </w:r>
            <w:r w:rsidRPr="008220D2">
              <w:rPr>
                <w:rFonts w:ascii="Times New Roman" w:eastAsia="Times New Roman" w:hAnsi="Times New Roman"/>
                <w:bCs/>
                <w:sz w:val="18"/>
                <w:szCs w:val="18"/>
                <w:lang w:eastAsia="tr-TR"/>
              </w:rPr>
              <w:t>sos olarak veya sos yapımında kullanılır</w:t>
            </w:r>
          </w:p>
        </w:tc>
      </w:tr>
      <w:tr w:rsidR="00B84BCA" w:rsidRPr="00162F98" w14:paraId="46DE7F1A" w14:textId="77777777" w:rsidTr="0054110F">
        <w:trPr>
          <w:gridAfter w:val="2"/>
          <w:wAfter w:w="3543" w:type="dxa"/>
          <w:cantSplit/>
          <w:trHeight w:val="340"/>
        </w:trPr>
        <w:tc>
          <w:tcPr>
            <w:tcW w:w="675" w:type="dxa"/>
            <w:vAlign w:val="center"/>
          </w:tcPr>
          <w:p w14:paraId="27868B53"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6F9BA8C5" w14:textId="77777777" w:rsidR="00B84BCA" w:rsidRPr="00417B16"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417B16">
              <w:rPr>
                <w:rFonts w:ascii="Times New Roman" w:eastAsia="Times New Roman" w:hAnsi="Times New Roman"/>
                <w:b/>
                <w:bCs/>
                <w:i/>
                <w:sz w:val="18"/>
                <w:szCs w:val="18"/>
                <w:lang w:eastAsia="tr-TR"/>
              </w:rPr>
              <w:t>Xysmalobium undulatum</w:t>
            </w:r>
            <w:r w:rsidRPr="00417B16">
              <w:rPr>
                <w:rFonts w:ascii="Times New Roman" w:eastAsia="Times New Roman" w:hAnsi="Times New Roman"/>
                <w:b/>
                <w:bCs/>
                <w:sz w:val="18"/>
                <w:szCs w:val="18"/>
                <w:lang w:eastAsia="tr-TR"/>
              </w:rPr>
              <w:t xml:space="preserve"> (L.) W.T.Aiton</w:t>
            </w:r>
          </w:p>
          <w:p w14:paraId="41A6818E" w14:textId="77777777" w:rsidR="00B84BCA" w:rsidRPr="00417B16" w:rsidRDefault="00B84BCA" w:rsidP="00B84BCA">
            <w:pPr>
              <w:tabs>
                <w:tab w:val="left" w:pos="567"/>
              </w:tabs>
              <w:spacing w:before="60" w:after="60" w:line="240" w:lineRule="auto"/>
              <w:rPr>
                <w:rFonts w:ascii="Times New Roman" w:eastAsia="Times New Roman" w:hAnsi="Times New Roman"/>
                <w:b/>
                <w:bCs/>
                <w:sz w:val="18"/>
                <w:szCs w:val="18"/>
                <w:lang w:eastAsia="tr-TR"/>
              </w:rPr>
            </w:pPr>
            <w:r w:rsidRPr="00417B16">
              <w:rPr>
                <w:rFonts w:ascii="Times New Roman" w:eastAsia="Times New Roman" w:hAnsi="Times New Roman"/>
                <w:bCs/>
                <w:i/>
                <w:sz w:val="18"/>
                <w:szCs w:val="18"/>
                <w:lang w:eastAsia="tr-TR"/>
              </w:rPr>
              <w:t>[</w:t>
            </w:r>
            <w:r w:rsidRPr="00417B16">
              <w:rPr>
                <w:rStyle w:val="name"/>
                <w:rFonts w:ascii="Times New Roman" w:hAnsi="Times New Roman"/>
                <w:i/>
                <w:iCs/>
                <w:sz w:val="18"/>
                <w:szCs w:val="18"/>
                <w:shd w:val="clear" w:color="auto" w:fill="FFFFFF"/>
              </w:rPr>
              <w:t>Asclepias</w:t>
            </w:r>
            <w:r w:rsidRPr="00417B16">
              <w:rPr>
                <w:rStyle w:val="apple-converted-space"/>
                <w:rFonts w:ascii="Times New Roman" w:hAnsi="Times New Roman"/>
                <w:sz w:val="18"/>
                <w:szCs w:val="18"/>
                <w:shd w:val="clear" w:color="auto" w:fill="FFFFFF"/>
              </w:rPr>
              <w:t> </w:t>
            </w:r>
            <w:r w:rsidRPr="00417B16">
              <w:rPr>
                <w:rStyle w:val="name"/>
                <w:rFonts w:ascii="Times New Roman" w:hAnsi="Times New Roman"/>
                <w:i/>
                <w:iCs/>
                <w:sz w:val="18"/>
                <w:szCs w:val="18"/>
                <w:shd w:val="clear" w:color="auto" w:fill="FFFFFF"/>
              </w:rPr>
              <w:t>ciliata</w:t>
            </w:r>
            <w:r w:rsidRPr="00417B16">
              <w:rPr>
                <w:rStyle w:val="apple-converted-space"/>
                <w:rFonts w:ascii="Times New Roman" w:hAnsi="Times New Roman"/>
                <w:sz w:val="18"/>
                <w:szCs w:val="18"/>
                <w:shd w:val="clear" w:color="auto" w:fill="FFFFFF"/>
              </w:rPr>
              <w:t> </w:t>
            </w:r>
            <w:r w:rsidRPr="00417B16">
              <w:rPr>
                <w:rStyle w:val="authorship"/>
                <w:sz w:val="18"/>
                <w:szCs w:val="18"/>
                <w:shd w:val="clear" w:color="auto" w:fill="FFFFFF"/>
              </w:rPr>
              <w:t>Murray ex Decne.</w:t>
            </w:r>
            <w:r w:rsidRPr="00417B16">
              <w:rPr>
                <w:rFonts w:ascii="Times New Roman" w:eastAsia="Times New Roman" w:hAnsi="Times New Roman"/>
                <w:bCs/>
                <w:i/>
                <w:sz w:val="18"/>
                <w:szCs w:val="18"/>
                <w:lang w:eastAsia="tr-TR"/>
              </w:rPr>
              <w:t>]</w:t>
            </w:r>
          </w:p>
        </w:tc>
        <w:tc>
          <w:tcPr>
            <w:tcW w:w="1417" w:type="dxa"/>
            <w:vAlign w:val="center"/>
          </w:tcPr>
          <w:p w14:paraId="2BC50552"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Ksimalobiyum</w:t>
            </w:r>
          </w:p>
        </w:tc>
        <w:tc>
          <w:tcPr>
            <w:tcW w:w="1418" w:type="dxa"/>
            <w:vAlign w:val="center"/>
          </w:tcPr>
          <w:p w14:paraId="4069E15F"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Uzara</w:t>
            </w:r>
          </w:p>
        </w:tc>
        <w:tc>
          <w:tcPr>
            <w:tcW w:w="1843" w:type="dxa"/>
            <w:gridSpan w:val="2"/>
            <w:vAlign w:val="center"/>
          </w:tcPr>
          <w:p w14:paraId="38F7D766"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Kök</w:t>
            </w:r>
          </w:p>
        </w:tc>
        <w:tc>
          <w:tcPr>
            <w:tcW w:w="1701" w:type="dxa"/>
            <w:vAlign w:val="center"/>
          </w:tcPr>
          <w:p w14:paraId="170F2E63"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Root [radix]</w:t>
            </w:r>
          </w:p>
        </w:tc>
        <w:tc>
          <w:tcPr>
            <w:tcW w:w="1135" w:type="dxa"/>
            <w:gridSpan w:val="2"/>
            <w:vAlign w:val="center"/>
          </w:tcPr>
          <w:p w14:paraId="3C7346A2" w14:textId="77777777" w:rsidR="00B84BCA" w:rsidRPr="00417B16" w:rsidRDefault="00B84BCA" w:rsidP="00B84BCA">
            <w:pPr>
              <w:tabs>
                <w:tab w:val="left" w:pos="567"/>
              </w:tabs>
              <w:spacing w:before="60" w:after="60" w:line="240" w:lineRule="auto"/>
              <w:jc w:val="center"/>
              <w:rPr>
                <w:rFonts w:ascii="Times New Roman" w:eastAsia="Times New Roman" w:hAnsi="Times New Roman"/>
                <w:bCs/>
                <w:sz w:val="18"/>
                <w:szCs w:val="18"/>
                <w:lang w:eastAsia="tr-TR"/>
              </w:rPr>
            </w:pPr>
            <w:r w:rsidRPr="00417B16">
              <w:rPr>
                <w:rFonts w:ascii="Times New Roman" w:eastAsia="Times New Roman" w:hAnsi="Times New Roman"/>
                <w:bCs/>
                <w:sz w:val="18"/>
                <w:szCs w:val="18"/>
                <w:lang w:eastAsia="tr-TR"/>
              </w:rPr>
              <w:t>Z</w:t>
            </w:r>
          </w:p>
        </w:tc>
        <w:tc>
          <w:tcPr>
            <w:tcW w:w="3543" w:type="dxa"/>
            <w:gridSpan w:val="2"/>
            <w:vAlign w:val="center"/>
          </w:tcPr>
          <w:p w14:paraId="2D69974F" w14:textId="77777777" w:rsidR="00B84BCA" w:rsidRPr="00417B16"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96ED012" w14:textId="77777777" w:rsidTr="0054110F">
        <w:trPr>
          <w:gridAfter w:val="2"/>
          <w:wAfter w:w="3543" w:type="dxa"/>
          <w:cantSplit/>
          <w:trHeight w:val="340"/>
        </w:trPr>
        <w:tc>
          <w:tcPr>
            <w:tcW w:w="675" w:type="dxa"/>
            <w:vAlign w:val="center"/>
          </w:tcPr>
          <w:p w14:paraId="60BED445"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13E2546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Zea mays</w:t>
            </w:r>
            <w:r w:rsidRPr="00162F98">
              <w:rPr>
                <w:rFonts w:ascii="Times New Roman" w:hAnsi="Times New Roman"/>
                <w:b/>
                <w:sz w:val="18"/>
                <w:szCs w:val="18"/>
              </w:rPr>
              <w:t xml:space="preserve"> L.</w:t>
            </w:r>
          </w:p>
          <w:p w14:paraId="6CCBC3A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Style w:val="name"/>
                <w:rFonts w:ascii="Times New Roman" w:hAnsi="Times New Roman"/>
                <w:i/>
                <w:iCs/>
                <w:sz w:val="18"/>
                <w:szCs w:val="18"/>
                <w:shd w:val="clear" w:color="auto" w:fill="FFFFFF"/>
              </w:rPr>
              <w:t>Zea</w:t>
            </w:r>
            <w:r w:rsidRPr="00162F98">
              <w:rPr>
                <w:rStyle w:val="apple-converted-space"/>
                <w:rFonts w:ascii="Times New Roman" w:hAnsi="Times New Roman"/>
                <w:sz w:val="18"/>
                <w:szCs w:val="18"/>
                <w:shd w:val="clear" w:color="auto" w:fill="FFFFFF"/>
              </w:rPr>
              <w:t> </w:t>
            </w:r>
            <w:r w:rsidRPr="00162F98">
              <w:rPr>
                <w:rStyle w:val="name"/>
                <w:rFonts w:ascii="Times New Roman" w:hAnsi="Times New Roman"/>
                <w:i/>
                <w:iCs/>
                <w:sz w:val="18"/>
                <w:szCs w:val="18"/>
                <w:shd w:val="clear" w:color="auto" w:fill="FFFFFF"/>
              </w:rPr>
              <w:t>mays</w:t>
            </w:r>
            <w:r w:rsidRPr="00162F98">
              <w:rPr>
                <w:rStyle w:val="apple-converted-space"/>
                <w:rFonts w:ascii="Times New Roman" w:hAnsi="Times New Roman"/>
                <w:sz w:val="18"/>
                <w:szCs w:val="18"/>
                <w:shd w:val="clear" w:color="auto" w:fill="FFFFFF"/>
              </w:rPr>
              <w:t> </w:t>
            </w:r>
            <w:r w:rsidRPr="00162F98">
              <w:rPr>
                <w:rStyle w:val="infraspr"/>
                <w:rFonts w:ascii="Times New Roman" w:hAnsi="Times New Roman"/>
                <w:sz w:val="18"/>
                <w:szCs w:val="18"/>
                <w:shd w:val="clear" w:color="auto" w:fill="FFFFFF"/>
              </w:rPr>
              <w:t>subsp.</w:t>
            </w:r>
            <w:r w:rsidRPr="00162F98">
              <w:rPr>
                <w:rStyle w:val="apple-converted-space"/>
                <w:rFonts w:ascii="Times New Roman" w:hAnsi="Times New Roman"/>
                <w:sz w:val="18"/>
                <w:szCs w:val="18"/>
                <w:shd w:val="clear" w:color="auto" w:fill="FFFFFF"/>
              </w:rPr>
              <w:t> </w:t>
            </w:r>
            <w:r w:rsidRPr="00162F98">
              <w:rPr>
                <w:rStyle w:val="apple-converted-space"/>
                <w:rFonts w:ascii="Times New Roman" w:hAnsi="Times New Roman"/>
                <w:i/>
                <w:sz w:val="18"/>
                <w:szCs w:val="18"/>
                <w:shd w:val="clear" w:color="auto" w:fill="FFFFFF"/>
              </w:rPr>
              <w:t>a</w:t>
            </w:r>
            <w:r w:rsidRPr="00162F98">
              <w:rPr>
                <w:rStyle w:val="name"/>
                <w:rFonts w:ascii="Times New Roman" w:hAnsi="Times New Roman"/>
                <w:i/>
                <w:iCs/>
                <w:sz w:val="18"/>
                <w:szCs w:val="18"/>
                <w:shd w:val="clear" w:color="auto" w:fill="FFFFFF"/>
              </w:rPr>
              <w:t>cuminata</w:t>
            </w:r>
            <w:r>
              <w:rPr>
                <w:rStyle w:val="name"/>
                <w:rFonts w:ascii="Times New Roman" w:hAnsi="Times New Roman"/>
                <w:i/>
                <w:iCs/>
                <w:sz w:val="18"/>
                <w:szCs w:val="18"/>
                <w:shd w:val="clear" w:color="auto" w:fill="FFFFFF"/>
              </w:rPr>
              <w:t xml:space="preserve"> </w:t>
            </w:r>
            <w:r w:rsidRPr="00162F98">
              <w:rPr>
                <w:rStyle w:val="authorship"/>
                <w:sz w:val="18"/>
                <w:szCs w:val="18"/>
                <w:shd w:val="clear" w:color="auto" w:fill="FFFFFF"/>
              </w:rPr>
              <w:t>Golosk.</w:t>
            </w:r>
            <w:r w:rsidRPr="00162F98">
              <w:rPr>
                <w:rFonts w:ascii="Times New Roman" w:eastAsia="Times New Roman" w:hAnsi="Times New Roman"/>
                <w:bCs/>
                <w:i/>
                <w:sz w:val="18"/>
                <w:szCs w:val="18"/>
                <w:lang w:eastAsia="tr-TR"/>
              </w:rPr>
              <w:t>]</w:t>
            </w:r>
          </w:p>
        </w:tc>
        <w:tc>
          <w:tcPr>
            <w:tcW w:w="1417" w:type="dxa"/>
            <w:vAlign w:val="center"/>
          </w:tcPr>
          <w:p w14:paraId="601D191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Mısır</w:t>
            </w:r>
          </w:p>
        </w:tc>
        <w:tc>
          <w:tcPr>
            <w:tcW w:w="1418" w:type="dxa"/>
            <w:vAlign w:val="center"/>
          </w:tcPr>
          <w:p w14:paraId="5759195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Corn</w:t>
            </w:r>
          </w:p>
        </w:tc>
        <w:tc>
          <w:tcPr>
            <w:tcW w:w="1843" w:type="dxa"/>
            <w:gridSpan w:val="2"/>
            <w:vAlign w:val="center"/>
          </w:tcPr>
          <w:p w14:paraId="102F0EF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Mısır püskülü</w:t>
            </w:r>
          </w:p>
        </w:tc>
        <w:tc>
          <w:tcPr>
            <w:tcW w:w="1701" w:type="dxa"/>
            <w:vAlign w:val="center"/>
          </w:tcPr>
          <w:p w14:paraId="785D7E6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Corn silk</w:t>
            </w:r>
          </w:p>
        </w:tc>
        <w:tc>
          <w:tcPr>
            <w:tcW w:w="1135" w:type="dxa"/>
            <w:gridSpan w:val="2"/>
            <w:vAlign w:val="center"/>
          </w:tcPr>
          <w:p w14:paraId="35C643F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122AA7A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91E09DB" w14:textId="77777777" w:rsidTr="0054110F">
        <w:trPr>
          <w:gridAfter w:val="2"/>
          <w:wAfter w:w="3543" w:type="dxa"/>
          <w:cantSplit/>
          <w:trHeight w:val="340"/>
        </w:trPr>
        <w:tc>
          <w:tcPr>
            <w:tcW w:w="675" w:type="dxa"/>
            <w:vAlign w:val="center"/>
          </w:tcPr>
          <w:p w14:paraId="7B30F590"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204989E7" w14:textId="77777777" w:rsidR="00B84BCA" w:rsidRPr="00162F98" w:rsidRDefault="00B84BCA" w:rsidP="00B84BCA">
            <w:pPr>
              <w:spacing w:before="60" w:after="60" w:line="240" w:lineRule="auto"/>
              <w:rPr>
                <w:rStyle w:val="authorship"/>
                <w:b/>
                <w:bCs/>
                <w:sz w:val="18"/>
                <w:szCs w:val="18"/>
                <w:shd w:val="clear" w:color="auto" w:fill="FFFFFF"/>
              </w:rPr>
            </w:pPr>
            <w:r w:rsidRPr="00162F98">
              <w:rPr>
                <w:rFonts w:ascii="Times New Roman" w:hAnsi="Times New Roman"/>
                <w:b/>
                <w:i/>
                <w:sz w:val="18"/>
                <w:szCs w:val="18"/>
              </w:rPr>
              <w:t>Zingiber officinale</w:t>
            </w:r>
            <w:r>
              <w:rPr>
                <w:rFonts w:ascii="Times New Roman" w:hAnsi="Times New Roman"/>
                <w:b/>
                <w:i/>
                <w:sz w:val="18"/>
                <w:szCs w:val="18"/>
              </w:rPr>
              <w:t xml:space="preserve"> </w:t>
            </w:r>
            <w:r w:rsidRPr="00162F98">
              <w:rPr>
                <w:rStyle w:val="authorship"/>
                <w:b/>
                <w:bCs/>
                <w:sz w:val="18"/>
                <w:szCs w:val="18"/>
                <w:shd w:val="clear" w:color="auto" w:fill="FFFFFF"/>
              </w:rPr>
              <w:t>Roscoe</w:t>
            </w:r>
          </w:p>
          <w:p w14:paraId="403C2EAC"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Amomum zingiber</w:t>
            </w:r>
            <w:r w:rsidRPr="00162F98">
              <w:rPr>
                <w:rFonts w:ascii="Times New Roman" w:hAnsi="Times New Roman"/>
                <w:sz w:val="18"/>
                <w:szCs w:val="18"/>
              </w:rPr>
              <w:t xml:space="preserve"> L.</w:t>
            </w:r>
            <w:r w:rsidRPr="00162F98">
              <w:rPr>
                <w:rFonts w:ascii="Times New Roman" w:eastAsia="Times New Roman" w:hAnsi="Times New Roman"/>
                <w:bCs/>
                <w:i/>
                <w:sz w:val="18"/>
                <w:szCs w:val="18"/>
                <w:lang w:eastAsia="tr-TR"/>
              </w:rPr>
              <w:t>]</w:t>
            </w:r>
          </w:p>
        </w:tc>
        <w:tc>
          <w:tcPr>
            <w:tcW w:w="1417" w:type="dxa"/>
            <w:vAlign w:val="center"/>
          </w:tcPr>
          <w:p w14:paraId="5FD7487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Zencefil</w:t>
            </w:r>
          </w:p>
        </w:tc>
        <w:tc>
          <w:tcPr>
            <w:tcW w:w="1418" w:type="dxa"/>
            <w:vAlign w:val="center"/>
          </w:tcPr>
          <w:p w14:paraId="6103B7B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Ginger</w:t>
            </w:r>
          </w:p>
        </w:tc>
        <w:tc>
          <w:tcPr>
            <w:tcW w:w="1843" w:type="dxa"/>
            <w:gridSpan w:val="2"/>
            <w:vAlign w:val="center"/>
          </w:tcPr>
          <w:p w14:paraId="66AD154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Rizom</w:t>
            </w:r>
          </w:p>
        </w:tc>
        <w:tc>
          <w:tcPr>
            <w:tcW w:w="1701" w:type="dxa"/>
            <w:vAlign w:val="center"/>
          </w:tcPr>
          <w:p w14:paraId="1915CDB6"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Rhizome (ginger root)</w:t>
            </w:r>
            <w:r w:rsidRPr="00162F98">
              <w:rPr>
                <w:rStyle w:val="DipnotBavurusu"/>
                <w:rFonts w:ascii="Times New Roman" w:hAnsi="Times New Roman"/>
                <w:sz w:val="18"/>
                <w:szCs w:val="18"/>
              </w:rPr>
              <w:footnoteReference w:id="43"/>
            </w:r>
            <w:r w:rsidRPr="00162F98">
              <w:rPr>
                <w:rFonts w:ascii="Times New Roman" w:hAnsi="Times New Roman"/>
                <w:sz w:val="18"/>
                <w:szCs w:val="18"/>
              </w:rPr>
              <w:t xml:space="preserve"> [rhizoma]</w:t>
            </w:r>
          </w:p>
        </w:tc>
        <w:tc>
          <w:tcPr>
            <w:tcW w:w="1135" w:type="dxa"/>
            <w:gridSpan w:val="2"/>
            <w:vAlign w:val="center"/>
          </w:tcPr>
          <w:p w14:paraId="74818A3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289F7A2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0B5C6BD" w14:textId="77777777" w:rsidTr="0054110F">
        <w:trPr>
          <w:gridAfter w:val="2"/>
          <w:wAfter w:w="3543" w:type="dxa"/>
          <w:cantSplit/>
          <w:trHeight w:val="340"/>
        </w:trPr>
        <w:tc>
          <w:tcPr>
            <w:tcW w:w="675" w:type="dxa"/>
            <w:vAlign w:val="center"/>
          </w:tcPr>
          <w:p w14:paraId="606CC84F"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484D6FEA"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Ziziphora </w:t>
            </w:r>
            <w:r w:rsidRPr="00162F98">
              <w:rPr>
                <w:rFonts w:ascii="Times New Roman" w:hAnsi="Times New Roman"/>
                <w:b/>
                <w:sz w:val="18"/>
                <w:szCs w:val="18"/>
              </w:rPr>
              <w:t>sp.</w:t>
            </w:r>
          </w:p>
        </w:tc>
        <w:tc>
          <w:tcPr>
            <w:tcW w:w="1417" w:type="dxa"/>
            <w:vAlign w:val="center"/>
          </w:tcPr>
          <w:p w14:paraId="5DCB4F7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Mor kız çayı, Dağ reyhanı, Mor reyhan, Nane ruhu</w:t>
            </w:r>
          </w:p>
        </w:tc>
        <w:tc>
          <w:tcPr>
            <w:tcW w:w="1418" w:type="dxa"/>
            <w:vAlign w:val="center"/>
          </w:tcPr>
          <w:p w14:paraId="5BB4011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t>
            </w:r>
          </w:p>
        </w:tc>
        <w:tc>
          <w:tcPr>
            <w:tcW w:w="1843" w:type="dxa"/>
            <w:gridSpan w:val="2"/>
            <w:vAlign w:val="center"/>
          </w:tcPr>
          <w:p w14:paraId="239B859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Toprak üstü</w:t>
            </w:r>
          </w:p>
        </w:tc>
        <w:tc>
          <w:tcPr>
            <w:tcW w:w="1701" w:type="dxa"/>
            <w:vAlign w:val="center"/>
          </w:tcPr>
          <w:p w14:paraId="205F987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Herb [herba]</w:t>
            </w:r>
          </w:p>
        </w:tc>
        <w:tc>
          <w:tcPr>
            <w:tcW w:w="1135" w:type="dxa"/>
            <w:gridSpan w:val="2"/>
            <w:vAlign w:val="center"/>
          </w:tcPr>
          <w:p w14:paraId="0E69CF9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0C4CFDE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FD0EDE7" w14:textId="77777777" w:rsidTr="0054110F">
        <w:trPr>
          <w:gridAfter w:val="2"/>
          <w:wAfter w:w="3543" w:type="dxa"/>
          <w:cantSplit/>
          <w:trHeight w:val="340"/>
        </w:trPr>
        <w:tc>
          <w:tcPr>
            <w:tcW w:w="675" w:type="dxa"/>
            <w:vAlign w:val="center"/>
          </w:tcPr>
          <w:p w14:paraId="5895F422" w14:textId="77777777" w:rsidR="00B84BCA" w:rsidRPr="00162F98" w:rsidRDefault="00B84BCA" w:rsidP="00B84BCA">
            <w:pPr>
              <w:pStyle w:val="ListeParagraf"/>
              <w:numPr>
                <w:ilvl w:val="0"/>
                <w:numId w:val="40"/>
              </w:numPr>
              <w:spacing w:after="0" w:line="240" w:lineRule="auto"/>
              <w:jc w:val="center"/>
              <w:rPr>
                <w:rFonts w:ascii="Times New Roman" w:hAnsi="Times New Roman"/>
                <w:b/>
                <w:sz w:val="18"/>
                <w:szCs w:val="18"/>
              </w:rPr>
            </w:pPr>
          </w:p>
        </w:tc>
        <w:tc>
          <w:tcPr>
            <w:tcW w:w="3006" w:type="dxa"/>
            <w:vAlign w:val="center"/>
          </w:tcPr>
          <w:p w14:paraId="0BC3B464"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Zizyphus jujuba</w:t>
            </w:r>
            <w:r w:rsidRPr="00162F98">
              <w:rPr>
                <w:rFonts w:ascii="Times New Roman" w:hAnsi="Times New Roman"/>
                <w:b/>
                <w:sz w:val="18"/>
                <w:szCs w:val="18"/>
              </w:rPr>
              <w:t xml:space="preserve"> Mill.</w:t>
            </w:r>
          </w:p>
          <w:p w14:paraId="6DEC1ED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bCs/>
                <w:i/>
                <w:iCs/>
                <w:sz w:val="18"/>
                <w:szCs w:val="18"/>
              </w:rPr>
              <w:t>Ziziphus</w:t>
            </w:r>
            <w:r w:rsidRPr="00162F98">
              <w:rPr>
                <w:rFonts w:ascii="Times New Roman" w:hAnsi="Times New Roman"/>
                <w:bCs/>
                <w:i/>
                <w:sz w:val="18"/>
                <w:szCs w:val="18"/>
              </w:rPr>
              <w:t> </w:t>
            </w:r>
            <w:r w:rsidRPr="00162F98">
              <w:rPr>
                <w:rFonts w:ascii="Times New Roman" w:hAnsi="Times New Roman"/>
                <w:bCs/>
                <w:i/>
                <w:iCs/>
                <w:sz w:val="18"/>
                <w:szCs w:val="18"/>
              </w:rPr>
              <w:t>jujuba</w:t>
            </w:r>
            <w:r w:rsidRPr="00162F98">
              <w:rPr>
                <w:rFonts w:ascii="Times New Roman" w:hAnsi="Times New Roman"/>
                <w:bCs/>
                <w:i/>
                <w:sz w:val="18"/>
                <w:szCs w:val="18"/>
              </w:rPr>
              <w:t> </w:t>
            </w:r>
            <w:r w:rsidRPr="00162F98">
              <w:rPr>
                <w:rFonts w:ascii="Times New Roman" w:hAnsi="Times New Roman"/>
                <w:bCs/>
                <w:sz w:val="18"/>
                <w:szCs w:val="18"/>
              </w:rPr>
              <w:t>var.</w:t>
            </w:r>
            <w:r w:rsidRPr="00162F98">
              <w:rPr>
                <w:rFonts w:ascii="Times New Roman" w:hAnsi="Times New Roman"/>
                <w:bCs/>
                <w:i/>
                <w:sz w:val="18"/>
                <w:szCs w:val="18"/>
              </w:rPr>
              <w:t> </w:t>
            </w:r>
            <w:r w:rsidRPr="00162F98">
              <w:rPr>
                <w:rFonts w:ascii="Times New Roman" w:hAnsi="Times New Roman"/>
                <w:bCs/>
                <w:i/>
                <w:iCs/>
                <w:sz w:val="18"/>
                <w:szCs w:val="18"/>
              </w:rPr>
              <w:t>inermis</w:t>
            </w:r>
            <w:r w:rsidRPr="00162F98">
              <w:rPr>
                <w:rFonts w:ascii="Times New Roman" w:hAnsi="Times New Roman"/>
                <w:bCs/>
                <w:iCs/>
                <w:sz w:val="18"/>
                <w:szCs w:val="18"/>
              </w:rPr>
              <w:t xml:space="preserve"> (Bunge) </w:t>
            </w:r>
            <w:r w:rsidRPr="00162F98">
              <w:rPr>
                <w:rFonts w:ascii="Times New Roman" w:hAnsi="Times New Roman"/>
                <w:bCs/>
                <w:sz w:val="18"/>
                <w:szCs w:val="18"/>
              </w:rPr>
              <w:t>Rehder</w:t>
            </w:r>
            <w:r w:rsidRPr="00162F98">
              <w:rPr>
                <w:rFonts w:ascii="Times New Roman" w:eastAsia="Times New Roman" w:hAnsi="Times New Roman"/>
                <w:bCs/>
                <w:i/>
                <w:sz w:val="18"/>
                <w:szCs w:val="18"/>
                <w:lang w:eastAsia="tr-TR"/>
              </w:rPr>
              <w:t>]</w:t>
            </w:r>
          </w:p>
        </w:tc>
        <w:tc>
          <w:tcPr>
            <w:tcW w:w="1417" w:type="dxa"/>
            <w:vAlign w:val="center"/>
          </w:tcPr>
          <w:p w14:paraId="1667248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Hünnap</w:t>
            </w:r>
          </w:p>
        </w:tc>
        <w:tc>
          <w:tcPr>
            <w:tcW w:w="1418" w:type="dxa"/>
            <w:vAlign w:val="center"/>
          </w:tcPr>
          <w:p w14:paraId="0DEFFD9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Jujube</w:t>
            </w:r>
          </w:p>
        </w:tc>
        <w:tc>
          <w:tcPr>
            <w:tcW w:w="1843" w:type="dxa"/>
            <w:gridSpan w:val="2"/>
            <w:vAlign w:val="center"/>
          </w:tcPr>
          <w:p w14:paraId="4AE17C4D" w14:textId="77777777" w:rsidR="00B84BCA" w:rsidRPr="00162F98" w:rsidRDefault="00B84BCA" w:rsidP="00B84BCA">
            <w:pPr>
              <w:spacing w:before="60" w:after="60" w:line="240" w:lineRule="auto"/>
              <w:rPr>
                <w:rFonts w:ascii="Times New Roman" w:hAnsi="Times New Roman"/>
                <w:sz w:val="18"/>
                <w:szCs w:val="18"/>
                <w:highlight w:val="green"/>
              </w:rPr>
            </w:pPr>
            <w:r w:rsidRPr="00162F98">
              <w:rPr>
                <w:rFonts w:ascii="Times New Roman" w:hAnsi="Times New Roman"/>
                <w:sz w:val="18"/>
                <w:szCs w:val="18"/>
              </w:rPr>
              <w:t>Meyve</w:t>
            </w:r>
          </w:p>
        </w:tc>
        <w:tc>
          <w:tcPr>
            <w:tcW w:w="1701" w:type="dxa"/>
            <w:vAlign w:val="center"/>
          </w:tcPr>
          <w:p w14:paraId="476A710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Fruit [fructus]</w:t>
            </w:r>
          </w:p>
        </w:tc>
        <w:tc>
          <w:tcPr>
            <w:tcW w:w="1135" w:type="dxa"/>
            <w:gridSpan w:val="2"/>
            <w:vAlign w:val="center"/>
          </w:tcPr>
          <w:p w14:paraId="597E4E2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3543" w:type="dxa"/>
            <w:gridSpan w:val="2"/>
            <w:vAlign w:val="center"/>
          </w:tcPr>
          <w:p w14:paraId="5D89856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bookmarkEnd w:id="5"/>
    </w:tbl>
    <w:p w14:paraId="1410C991" w14:textId="77777777" w:rsidR="00B84BCA" w:rsidRDefault="00B84BCA" w:rsidP="00B84BCA">
      <w:pPr>
        <w:rPr>
          <w:rFonts w:ascii="Times New Roman" w:hAnsi="Times New Roman"/>
        </w:rPr>
        <w:sectPr w:rsidR="00B84BCA" w:rsidSect="00B84BCA">
          <w:pgSz w:w="16838" w:h="11906" w:orient="landscape"/>
          <w:pgMar w:top="1418" w:right="1134" w:bottom="1418" w:left="1134" w:header="709" w:footer="709" w:gutter="0"/>
          <w:cols w:space="708"/>
          <w:docGrid w:linePitch="360"/>
        </w:sectPr>
      </w:pPr>
    </w:p>
    <w:p w14:paraId="75C3B0AF" w14:textId="77777777" w:rsidR="00B84BCA" w:rsidRPr="00913652" w:rsidRDefault="00B84BCA" w:rsidP="00B84BCA">
      <w:pPr>
        <w:spacing w:after="120"/>
        <w:jc w:val="center"/>
        <w:rPr>
          <w:rFonts w:ascii="Times New Roman" w:eastAsia="Times New Roman" w:hAnsi="Times New Roman"/>
          <w:b/>
          <w:bCs/>
          <w:sz w:val="24"/>
          <w:szCs w:val="24"/>
          <w:lang w:eastAsia="tr-TR"/>
        </w:rPr>
      </w:pPr>
      <w:r w:rsidRPr="00913652">
        <w:rPr>
          <w:rFonts w:ascii="Times New Roman" w:eastAsia="Times New Roman" w:hAnsi="Times New Roman"/>
          <w:b/>
          <w:bCs/>
          <w:sz w:val="24"/>
          <w:szCs w:val="24"/>
          <w:lang w:eastAsia="tr-TR"/>
        </w:rPr>
        <w:lastRenderedPageBreak/>
        <w:t>BÖLÜM 2</w:t>
      </w:r>
    </w:p>
    <w:p w14:paraId="6F5E3217" w14:textId="77777777" w:rsidR="00B84BCA" w:rsidRDefault="00B84BCA" w:rsidP="00B84BCA">
      <w:pPr>
        <w:spacing w:after="120"/>
        <w:jc w:val="center"/>
        <w:rPr>
          <w:rFonts w:ascii="Times New Roman" w:eastAsia="Times New Roman" w:hAnsi="Times New Roman"/>
          <w:b/>
          <w:bCs/>
          <w:sz w:val="24"/>
          <w:szCs w:val="24"/>
          <w:lang w:eastAsia="tr-TR"/>
        </w:rPr>
      </w:pPr>
      <w:r w:rsidRPr="00913652">
        <w:rPr>
          <w:rFonts w:ascii="Times New Roman" w:eastAsia="Times New Roman" w:hAnsi="Times New Roman"/>
          <w:b/>
          <w:bCs/>
          <w:sz w:val="24"/>
          <w:szCs w:val="24"/>
          <w:lang w:eastAsia="tr-TR"/>
        </w:rPr>
        <w:t>Mantarlar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1559"/>
        <w:gridCol w:w="1560"/>
        <w:gridCol w:w="1559"/>
        <w:gridCol w:w="1417"/>
        <w:gridCol w:w="1134"/>
        <w:gridCol w:w="4252"/>
      </w:tblGrid>
      <w:tr w:rsidR="00B84BCA" w:rsidRPr="00162F98" w14:paraId="2C309002" w14:textId="77777777" w:rsidTr="00B84BCA">
        <w:trPr>
          <w:cantSplit/>
          <w:trHeight w:val="526"/>
          <w:tblHeader/>
        </w:trPr>
        <w:tc>
          <w:tcPr>
            <w:tcW w:w="675" w:type="dxa"/>
            <w:vMerge w:val="restart"/>
            <w:vAlign w:val="center"/>
          </w:tcPr>
          <w:p w14:paraId="0BB49AC3"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Sıra No</w:t>
            </w:r>
          </w:p>
        </w:tc>
        <w:tc>
          <w:tcPr>
            <w:tcW w:w="5700" w:type="dxa"/>
            <w:gridSpan w:val="3"/>
            <w:vAlign w:val="center"/>
          </w:tcPr>
          <w:p w14:paraId="2AA1EECD"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Bitkinin Adı</w:t>
            </w:r>
          </w:p>
        </w:tc>
        <w:tc>
          <w:tcPr>
            <w:tcW w:w="2976" w:type="dxa"/>
            <w:gridSpan w:val="2"/>
            <w:vAlign w:val="center"/>
          </w:tcPr>
          <w:p w14:paraId="2152FEA6"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Kullanılan</w:t>
            </w:r>
          </w:p>
          <w:p w14:paraId="07FFE76C"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Bitki Kısımları</w:t>
            </w:r>
          </w:p>
        </w:tc>
        <w:tc>
          <w:tcPr>
            <w:tcW w:w="1134" w:type="dxa"/>
            <w:vMerge w:val="restart"/>
            <w:vAlign w:val="center"/>
          </w:tcPr>
          <w:p w14:paraId="7F5DC7CA"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Mevcut Durum</w:t>
            </w:r>
          </w:p>
          <w:p w14:paraId="4BC67B01"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(P/N/Z)</w:t>
            </w:r>
            <w:r w:rsidRPr="00162F98">
              <w:rPr>
                <w:rFonts w:ascii="Times New Roman" w:eastAsia="Times New Roman" w:hAnsi="Times New Roman"/>
                <w:b/>
                <w:bCs/>
                <w:sz w:val="18"/>
                <w:szCs w:val="18"/>
                <w:vertAlign w:val="superscript"/>
                <w:lang w:eastAsia="tr-TR"/>
              </w:rPr>
              <w:t>(3)(4)</w:t>
            </w:r>
          </w:p>
        </w:tc>
        <w:tc>
          <w:tcPr>
            <w:tcW w:w="4252" w:type="dxa"/>
            <w:vMerge w:val="restart"/>
            <w:vAlign w:val="center"/>
          </w:tcPr>
          <w:p w14:paraId="1869C17D"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Kullanımla İlgili Koşullar, Kısıtlamalar ve Özel Etiketleme Gereklilikleri</w:t>
            </w:r>
          </w:p>
        </w:tc>
      </w:tr>
      <w:tr w:rsidR="00B84BCA" w:rsidRPr="00162F98" w14:paraId="3F6BAD2C" w14:textId="77777777" w:rsidTr="00B84BCA">
        <w:trPr>
          <w:cantSplit/>
          <w:trHeight w:val="747"/>
          <w:tblHeader/>
        </w:trPr>
        <w:tc>
          <w:tcPr>
            <w:tcW w:w="675" w:type="dxa"/>
            <w:vMerge/>
            <w:vAlign w:val="center"/>
          </w:tcPr>
          <w:p w14:paraId="5E116E06"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p>
        </w:tc>
        <w:tc>
          <w:tcPr>
            <w:tcW w:w="2581" w:type="dxa"/>
            <w:vAlign w:val="center"/>
          </w:tcPr>
          <w:p w14:paraId="5DB6B917"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 xml:space="preserve">Latince </w:t>
            </w:r>
          </w:p>
          <w:p w14:paraId="45E78A30"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(Otör ve Sinonimleri ile Birlikte)</w:t>
            </w:r>
            <w:r w:rsidRPr="00162F98">
              <w:rPr>
                <w:rFonts w:ascii="Times New Roman" w:eastAsia="Times New Roman" w:hAnsi="Times New Roman"/>
                <w:b/>
                <w:bCs/>
                <w:sz w:val="18"/>
                <w:szCs w:val="18"/>
                <w:vertAlign w:val="superscript"/>
                <w:lang w:eastAsia="tr-TR"/>
              </w:rPr>
              <w:t xml:space="preserve"> (1)</w:t>
            </w:r>
          </w:p>
        </w:tc>
        <w:tc>
          <w:tcPr>
            <w:tcW w:w="1559" w:type="dxa"/>
            <w:vAlign w:val="center"/>
          </w:tcPr>
          <w:p w14:paraId="5EAD1D51"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Türkçe</w:t>
            </w:r>
          </w:p>
        </w:tc>
        <w:tc>
          <w:tcPr>
            <w:tcW w:w="1560" w:type="dxa"/>
            <w:vAlign w:val="center"/>
          </w:tcPr>
          <w:p w14:paraId="324A8A03" w14:textId="77777777" w:rsidR="00B84BCA" w:rsidRPr="00162F98" w:rsidRDefault="00B84BCA" w:rsidP="00B84BCA">
            <w:pPr>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İngilizce</w:t>
            </w:r>
          </w:p>
        </w:tc>
        <w:tc>
          <w:tcPr>
            <w:tcW w:w="1559" w:type="dxa"/>
            <w:vAlign w:val="center"/>
          </w:tcPr>
          <w:p w14:paraId="709D69E8"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Türkçe</w:t>
            </w:r>
          </w:p>
        </w:tc>
        <w:tc>
          <w:tcPr>
            <w:tcW w:w="1417" w:type="dxa"/>
            <w:vAlign w:val="center"/>
          </w:tcPr>
          <w:p w14:paraId="61F4DACC"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 xml:space="preserve">İngilizce Latince </w:t>
            </w:r>
            <w:r w:rsidRPr="00162F98">
              <w:rPr>
                <w:rFonts w:ascii="Times New Roman" w:eastAsia="Times New Roman" w:hAnsi="Times New Roman"/>
                <w:b/>
                <w:bCs/>
                <w:sz w:val="18"/>
                <w:szCs w:val="18"/>
                <w:vertAlign w:val="superscript"/>
                <w:lang w:eastAsia="tr-TR"/>
              </w:rPr>
              <w:t>(2)</w:t>
            </w:r>
          </w:p>
        </w:tc>
        <w:tc>
          <w:tcPr>
            <w:tcW w:w="1134" w:type="dxa"/>
            <w:vMerge/>
            <w:vAlign w:val="center"/>
          </w:tcPr>
          <w:p w14:paraId="097AA525"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p>
        </w:tc>
        <w:tc>
          <w:tcPr>
            <w:tcW w:w="4252" w:type="dxa"/>
            <w:vMerge/>
            <w:vAlign w:val="center"/>
          </w:tcPr>
          <w:p w14:paraId="411E3889"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p>
        </w:tc>
      </w:tr>
      <w:tr w:rsidR="00B84BCA" w:rsidRPr="00162F98" w14:paraId="2CC6C53D" w14:textId="77777777" w:rsidTr="00B84BCA">
        <w:trPr>
          <w:cantSplit/>
          <w:trHeight w:val="867"/>
        </w:trPr>
        <w:tc>
          <w:tcPr>
            <w:tcW w:w="675" w:type="dxa"/>
            <w:vAlign w:val="center"/>
          </w:tcPr>
          <w:p w14:paraId="20DF3CD0"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2F2CCA82" w14:textId="77777777" w:rsidR="00B84BCA" w:rsidRPr="00162F98" w:rsidRDefault="00B84BCA" w:rsidP="00B84BCA">
            <w:pPr>
              <w:spacing w:before="60" w:after="60" w:line="240" w:lineRule="auto"/>
              <w:rPr>
                <w:rFonts w:ascii="Times New Roman" w:hAnsi="Times New Roman"/>
                <w:b/>
                <w:sz w:val="18"/>
                <w:szCs w:val="18"/>
                <w:shd w:val="clear" w:color="auto" w:fill="F9F9F9"/>
              </w:rPr>
            </w:pPr>
            <w:r w:rsidRPr="00162F98">
              <w:rPr>
                <w:rFonts w:ascii="Times New Roman" w:hAnsi="Times New Roman"/>
                <w:b/>
                <w:i/>
                <w:sz w:val="18"/>
                <w:szCs w:val="18"/>
              </w:rPr>
              <w:t>Agaricus bisporus</w:t>
            </w:r>
            <w:r>
              <w:rPr>
                <w:rFonts w:ascii="Times New Roman" w:hAnsi="Times New Roman"/>
                <w:b/>
                <w:i/>
                <w:sz w:val="18"/>
                <w:szCs w:val="18"/>
              </w:rPr>
              <w:t xml:space="preserve"> </w:t>
            </w:r>
            <w:r w:rsidRPr="00162F98">
              <w:rPr>
                <w:rFonts w:ascii="Times New Roman" w:hAnsi="Times New Roman"/>
                <w:b/>
                <w:sz w:val="18"/>
                <w:szCs w:val="18"/>
                <w:shd w:val="clear" w:color="auto" w:fill="F9F9F9"/>
              </w:rPr>
              <w:t>(J.E.Lange) Imbach</w:t>
            </w:r>
          </w:p>
          <w:p w14:paraId="6461B9F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bCs/>
                <w:i/>
                <w:sz w:val="18"/>
                <w:szCs w:val="18"/>
                <w:lang w:val="en-US"/>
              </w:rPr>
              <w:t xml:space="preserve">Psalliota hortensis </w:t>
            </w:r>
            <w:r w:rsidRPr="00162F98">
              <w:rPr>
                <w:rFonts w:ascii="Times New Roman" w:hAnsi="Times New Roman"/>
                <w:bCs/>
                <w:sz w:val="18"/>
                <w:szCs w:val="18"/>
                <w:lang w:val="en-US"/>
              </w:rPr>
              <w:t>f.</w:t>
            </w:r>
            <w:r w:rsidRPr="00162F98">
              <w:rPr>
                <w:rFonts w:ascii="Times New Roman" w:hAnsi="Times New Roman"/>
                <w:bCs/>
                <w:i/>
                <w:sz w:val="18"/>
                <w:szCs w:val="18"/>
                <w:lang w:val="en-US"/>
              </w:rPr>
              <w:t xml:space="preserve"> bispora</w:t>
            </w:r>
            <w:r w:rsidRPr="00162F98">
              <w:rPr>
                <w:rFonts w:ascii="Times New Roman" w:hAnsi="Times New Roman"/>
                <w:i/>
                <w:sz w:val="18"/>
                <w:szCs w:val="18"/>
                <w:lang w:val="en-US"/>
              </w:rPr>
              <w:t> </w:t>
            </w:r>
            <w:r w:rsidRPr="00162F98">
              <w:rPr>
                <w:rFonts w:ascii="Times New Roman" w:hAnsi="Times New Roman"/>
                <w:bCs/>
                <w:sz w:val="18"/>
                <w:szCs w:val="18"/>
                <w:lang w:val="en-US"/>
              </w:rPr>
              <w:t>J.E.Lange</w:t>
            </w:r>
            <w:r w:rsidRPr="00162F98">
              <w:rPr>
                <w:rFonts w:ascii="Times New Roman" w:eastAsia="Times New Roman" w:hAnsi="Times New Roman"/>
                <w:bCs/>
                <w:i/>
                <w:sz w:val="18"/>
                <w:szCs w:val="18"/>
                <w:lang w:eastAsia="tr-TR"/>
              </w:rPr>
              <w:t>]</w:t>
            </w:r>
          </w:p>
        </w:tc>
        <w:tc>
          <w:tcPr>
            <w:tcW w:w="1559" w:type="dxa"/>
            <w:vAlign w:val="center"/>
          </w:tcPr>
          <w:p w14:paraId="1428F3C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Şampiyon mantarı</w:t>
            </w:r>
          </w:p>
        </w:tc>
        <w:tc>
          <w:tcPr>
            <w:tcW w:w="1560" w:type="dxa"/>
            <w:vAlign w:val="center"/>
          </w:tcPr>
          <w:p w14:paraId="021DF7F6" w14:textId="77777777" w:rsidR="00B84BCA" w:rsidRPr="00162F98" w:rsidRDefault="00B84BCA" w:rsidP="00B84BCA">
            <w:pPr>
              <w:spacing w:before="60" w:after="60" w:line="240" w:lineRule="auto"/>
              <w:rPr>
                <w:rFonts w:ascii="Times New Roman" w:hAnsi="Times New Roman"/>
                <w:sz w:val="18"/>
                <w:szCs w:val="18"/>
                <w:highlight w:val="yellow"/>
              </w:rPr>
            </w:pPr>
            <w:r w:rsidRPr="00162F98">
              <w:rPr>
                <w:rFonts w:ascii="Times New Roman" w:hAnsi="Times New Roman"/>
                <w:bCs/>
                <w:sz w:val="18"/>
                <w:szCs w:val="18"/>
                <w:lang w:val="en-US"/>
              </w:rPr>
              <w:t>Common mushroom</w:t>
            </w:r>
            <w:r w:rsidRPr="00162F98">
              <w:rPr>
                <w:rFonts w:ascii="Times New Roman" w:hAnsi="Times New Roman"/>
                <w:sz w:val="18"/>
                <w:szCs w:val="18"/>
                <w:lang w:val="en-US"/>
              </w:rPr>
              <w:t>, B</w:t>
            </w:r>
            <w:r w:rsidRPr="00162F98">
              <w:rPr>
                <w:rFonts w:ascii="Times New Roman" w:hAnsi="Times New Roman"/>
                <w:bCs/>
                <w:sz w:val="18"/>
                <w:szCs w:val="18"/>
                <w:lang w:val="en-US"/>
              </w:rPr>
              <w:t>utton mushroom</w:t>
            </w:r>
            <w:r w:rsidRPr="00162F98">
              <w:rPr>
                <w:rFonts w:ascii="Times New Roman" w:hAnsi="Times New Roman"/>
                <w:sz w:val="18"/>
                <w:szCs w:val="18"/>
                <w:lang w:val="en-US"/>
              </w:rPr>
              <w:t>, W</w:t>
            </w:r>
            <w:r w:rsidRPr="00162F98">
              <w:rPr>
                <w:rFonts w:ascii="Times New Roman" w:hAnsi="Times New Roman"/>
                <w:bCs/>
                <w:sz w:val="18"/>
                <w:szCs w:val="18"/>
                <w:lang w:val="en-US"/>
              </w:rPr>
              <w:t>hite mushroom</w:t>
            </w:r>
          </w:p>
        </w:tc>
        <w:tc>
          <w:tcPr>
            <w:tcW w:w="1559" w:type="dxa"/>
            <w:vAlign w:val="center"/>
          </w:tcPr>
          <w:p w14:paraId="52BE4ED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eastAsia="Times New Roman" w:hAnsi="Times New Roman"/>
                <w:bCs/>
                <w:sz w:val="18"/>
                <w:szCs w:val="18"/>
                <w:lang w:eastAsia="tr-TR"/>
              </w:rPr>
              <w:t>Mantarın kendisi</w:t>
            </w:r>
          </w:p>
        </w:tc>
        <w:tc>
          <w:tcPr>
            <w:tcW w:w="1417" w:type="dxa"/>
            <w:vAlign w:val="center"/>
          </w:tcPr>
          <w:p w14:paraId="69E369F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w:t>
            </w:r>
          </w:p>
        </w:tc>
        <w:tc>
          <w:tcPr>
            <w:tcW w:w="1134" w:type="dxa"/>
            <w:vAlign w:val="center"/>
          </w:tcPr>
          <w:p w14:paraId="5465341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498C773A" w14:textId="77777777" w:rsidR="00B84BCA" w:rsidRPr="00162F98" w:rsidRDefault="00B84BCA" w:rsidP="00B84BCA">
            <w:pPr>
              <w:spacing w:before="60" w:after="60" w:line="240" w:lineRule="auto"/>
              <w:rPr>
                <w:rFonts w:ascii="Times New Roman" w:hAnsi="Times New Roman"/>
                <w:sz w:val="18"/>
                <w:szCs w:val="18"/>
                <w:highlight w:val="yellow"/>
              </w:rPr>
            </w:pPr>
            <w:r w:rsidRPr="00162F98">
              <w:rPr>
                <w:rFonts w:ascii="Times New Roman" w:hAnsi="Times New Roman"/>
                <w:sz w:val="18"/>
                <w:szCs w:val="18"/>
              </w:rPr>
              <w:t>Mantar ekstre</w:t>
            </w:r>
            <w:r>
              <w:rPr>
                <w:rFonts w:ascii="Times New Roman" w:hAnsi="Times New Roman"/>
                <w:sz w:val="18"/>
                <w:szCs w:val="18"/>
              </w:rPr>
              <w:t>si,</w:t>
            </w:r>
            <w:r w:rsidRPr="00162F98">
              <w:rPr>
                <w:rFonts w:ascii="Times New Roman" w:hAnsi="Times New Roman"/>
                <w:sz w:val="18"/>
                <w:szCs w:val="18"/>
              </w:rPr>
              <w:t xml:space="preserve"> sadece çorbalar  ve soslarda en çok % 4 oranında kullanılabilir.</w:t>
            </w:r>
          </w:p>
        </w:tc>
      </w:tr>
      <w:tr w:rsidR="00B84BCA" w:rsidRPr="00162F98" w14:paraId="334A2ECF" w14:textId="77777777" w:rsidTr="00B84BCA">
        <w:trPr>
          <w:cantSplit/>
          <w:trHeight w:val="573"/>
        </w:trPr>
        <w:tc>
          <w:tcPr>
            <w:tcW w:w="675" w:type="dxa"/>
            <w:vAlign w:val="center"/>
          </w:tcPr>
          <w:p w14:paraId="60896E7B"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13603CC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Agaricus bitorquis</w:t>
            </w:r>
            <w:r w:rsidRPr="00162F98">
              <w:rPr>
                <w:rFonts w:ascii="Times New Roman" w:hAnsi="Times New Roman"/>
                <w:b/>
                <w:sz w:val="18"/>
                <w:szCs w:val="18"/>
              </w:rPr>
              <w:t xml:space="preserve"> (Quél.) Sacc.</w:t>
            </w:r>
          </w:p>
          <w:p w14:paraId="6E094F5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bCs/>
                <w:i/>
                <w:iCs/>
                <w:sz w:val="18"/>
                <w:szCs w:val="18"/>
                <w:lang w:val="en-US"/>
              </w:rPr>
              <w:t>Agaricus edulis Vill.</w:t>
            </w:r>
            <w:r w:rsidRPr="00162F98">
              <w:rPr>
                <w:rFonts w:ascii="Times New Roman" w:eastAsia="Times New Roman" w:hAnsi="Times New Roman"/>
                <w:bCs/>
                <w:i/>
                <w:sz w:val="18"/>
                <w:szCs w:val="18"/>
                <w:lang w:eastAsia="tr-TR"/>
              </w:rPr>
              <w:t>]</w:t>
            </w:r>
          </w:p>
        </w:tc>
        <w:tc>
          <w:tcPr>
            <w:tcW w:w="1559" w:type="dxa"/>
            <w:vAlign w:val="center"/>
          </w:tcPr>
          <w:p w14:paraId="76350E9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Kahverengi şampiyon mantarı</w:t>
            </w:r>
          </w:p>
        </w:tc>
        <w:tc>
          <w:tcPr>
            <w:tcW w:w="1560" w:type="dxa"/>
            <w:vAlign w:val="center"/>
          </w:tcPr>
          <w:p w14:paraId="6C7DEFB4" w14:textId="77777777" w:rsidR="00B84BCA" w:rsidRPr="00162F98" w:rsidRDefault="00B84BCA" w:rsidP="00B84BCA">
            <w:pPr>
              <w:spacing w:before="60" w:after="60" w:line="240" w:lineRule="auto"/>
              <w:rPr>
                <w:rFonts w:ascii="Times New Roman" w:hAnsi="Times New Roman"/>
                <w:sz w:val="18"/>
                <w:szCs w:val="18"/>
                <w:highlight w:val="yellow"/>
              </w:rPr>
            </w:pPr>
            <w:r w:rsidRPr="00162F98">
              <w:rPr>
                <w:rFonts w:ascii="Times New Roman" w:hAnsi="Times New Roman"/>
                <w:sz w:val="18"/>
                <w:szCs w:val="18"/>
                <w:lang w:val="en-US"/>
              </w:rPr>
              <w:t>Pavement mushroom torq, Banded agaric mushroom, Spring agaric mushroom</w:t>
            </w:r>
          </w:p>
        </w:tc>
        <w:tc>
          <w:tcPr>
            <w:tcW w:w="1559" w:type="dxa"/>
            <w:vAlign w:val="center"/>
          </w:tcPr>
          <w:p w14:paraId="3661AA6D"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w:t>
            </w:r>
            <w:r w:rsidRPr="00A45D08">
              <w:rPr>
                <w:rFonts w:ascii="Times New Roman" w:hAnsi="Times New Roman"/>
                <w:color w:val="000000"/>
                <w:sz w:val="18"/>
                <w:szCs w:val="18"/>
              </w:rPr>
              <w:t xml:space="preserve"> hariç)</w:t>
            </w:r>
          </w:p>
        </w:tc>
        <w:tc>
          <w:tcPr>
            <w:tcW w:w="1417" w:type="dxa"/>
            <w:vAlign w:val="center"/>
          </w:tcPr>
          <w:p w14:paraId="5BD3EFF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6CA8A9F2"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1D8C8800" w14:textId="77777777" w:rsidR="00B84BCA" w:rsidRPr="00162F98" w:rsidRDefault="00B84BCA" w:rsidP="00B84BCA">
            <w:pPr>
              <w:spacing w:before="60" w:after="60" w:line="240" w:lineRule="auto"/>
              <w:rPr>
                <w:rFonts w:ascii="Times New Roman" w:hAnsi="Times New Roman"/>
                <w:sz w:val="18"/>
                <w:szCs w:val="18"/>
                <w:highlight w:val="yellow"/>
              </w:rPr>
            </w:pPr>
          </w:p>
        </w:tc>
      </w:tr>
      <w:tr w:rsidR="00B84BCA" w:rsidRPr="00162F98" w14:paraId="7CF9BE41" w14:textId="77777777" w:rsidTr="00B84BCA">
        <w:trPr>
          <w:cantSplit/>
          <w:trHeight w:val="517"/>
        </w:trPr>
        <w:tc>
          <w:tcPr>
            <w:tcW w:w="675" w:type="dxa"/>
            <w:vAlign w:val="center"/>
          </w:tcPr>
          <w:p w14:paraId="3FF287A0"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5649E974"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Agaricus blazei </w:t>
            </w:r>
            <w:r w:rsidRPr="00162F98">
              <w:rPr>
                <w:rFonts w:ascii="Times New Roman" w:hAnsi="Times New Roman"/>
                <w:b/>
                <w:sz w:val="18"/>
                <w:szCs w:val="18"/>
              </w:rPr>
              <w:t>Murrill</w:t>
            </w:r>
          </w:p>
          <w:p w14:paraId="6C8DE94B"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eastAsia="Times New Roman" w:hAnsi="Times New Roman"/>
                <w:bCs/>
                <w:i/>
                <w:sz w:val="18"/>
                <w:szCs w:val="18"/>
                <w:lang w:eastAsia="tr-TR"/>
              </w:rPr>
              <w:t xml:space="preserve">[Agaricus </w:t>
            </w:r>
            <w:r w:rsidRPr="00162F98">
              <w:rPr>
                <w:rFonts w:ascii="Times New Roman" w:eastAsia="Times New Roman" w:hAnsi="Times New Roman"/>
                <w:bCs/>
                <w:sz w:val="18"/>
                <w:szCs w:val="18"/>
                <w:lang w:eastAsia="tr-TR"/>
              </w:rPr>
              <w:t>brasiliensis</w:t>
            </w:r>
            <w:r>
              <w:rPr>
                <w:rFonts w:ascii="Times New Roman" w:eastAsia="Times New Roman" w:hAnsi="Times New Roman"/>
                <w:bCs/>
                <w:sz w:val="18"/>
                <w:szCs w:val="18"/>
                <w:lang w:eastAsia="tr-TR"/>
              </w:rPr>
              <w:t xml:space="preserve"> </w:t>
            </w:r>
            <w:r w:rsidRPr="00162F98">
              <w:rPr>
                <w:rFonts w:ascii="Times New Roman" w:eastAsia="Times New Roman" w:hAnsi="Times New Roman"/>
                <w:bCs/>
                <w:sz w:val="18"/>
                <w:szCs w:val="18"/>
                <w:lang w:eastAsia="tr-TR"/>
              </w:rPr>
              <w:t>S.Wasser et al.</w:t>
            </w:r>
            <w:r w:rsidRPr="00162F98">
              <w:rPr>
                <w:rFonts w:ascii="Times New Roman" w:eastAsia="Times New Roman" w:hAnsi="Times New Roman"/>
                <w:bCs/>
                <w:i/>
                <w:sz w:val="18"/>
                <w:szCs w:val="18"/>
                <w:lang w:eastAsia="tr-TR"/>
              </w:rPr>
              <w:t xml:space="preserve">] </w:t>
            </w:r>
          </w:p>
        </w:tc>
        <w:tc>
          <w:tcPr>
            <w:tcW w:w="1559" w:type="dxa"/>
            <w:vAlign w:val="center"/>
          </w:tcPr>
          <w:p w14:paraId="1B3BE08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Brezilya şampiyon mantarı</w:t>
            </w:r>
          </w:p>
        </w:tc>
        <w:tc>
          <w:tcPr>
            <w:tcW w:w="1560" w:type="dxa"/>
            <w:vAlign w:val="center"/>
          </w:tcPr>
          <w:p w14:paraId="63206AE2"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bCs/>
                <w:sz w:val="18"/>
                <w:szCs w:val="18"/>
              </w:rPr>
              <w:t>Brazilian mushroom</w:t>
            </w:r>
            <w:r w:rsidRPr="00162F98">
              <w:rPr>
                <w:sz w:val="18"/>
                <w:szCs w:val="18"/>
              </w:rPr>
              <w:t xml:space="preserve">, </w:t>
            </w:r>
            <w:r w:rsidRPr="00162F98">
              <w:rPr>
                <w:rFonts w:ascii="Times New Roman" w:hAnsi="Times New Roman"/>
                <w:bCs/>
                <w:sz w:val="18"/>
                <w:szCs w:val="18"/>
              </w:rPr>
              <w:t>Royal sun agaricus mushroom</w:t>
            </w:r>
          </w:p>
        </w:tc>
        <w:tc>
          <w:tcPr>
            <w:tcW w:w="1559" w:type="dxa"/>
            <w:vAlign w:val="center"/>
          </w:tcPr>
          <w:p w14:paraId="6DB15EE1"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 </w:t>
            </w:r>
            <w:r w:rsidRPr="00A45D08">
              <w:rPr>
                <w:rFonts w:ascii="Times New Roman" w:hAnsi="Times New Roman"/>
                <w:color w:val="000000"/>
                <w:sz w:val="18"/>
                <w:szCs w:val="18"/>
              </w:rPr>
              <w:t>hariç)</w:t>
            </w:r>
          </w:p>
        </w:tc>
        <w:tc>
          <w:tcPr>
            <w:tcW w:w="1417" w:type="dxa"/>
            <w:vAlign w:val="center"/>
          </w:tcPr>
          <w:p w14:paraId="4891C47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1B2AE44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5783F924" w14:textId="77777777" w:rsidR="00B84BCA" w:rsidRPr="00162F98" w:rsidRDefault="00B84BCA" w:rsidP="00B84BCA">
            <w:pPr>
              <w:spacing w:before="60" w:after="60" w:line="240" w:lineRule="auto"/>
              <w:rPr>
                <w:rFonts w:ascii="Times New Roman" w:hAnsi="Times New Roman"/>
                <w:sz w:val="18"/>
                <w:szCs w:val="18"/>
                <w:highlight w:val="yellow"/>
              </w:rPr>
            </w:pPr>
          </w:p>
        </w:tc>
      </w:tr>
      <w:tr w:rsidR="00B84BCA" w:rsidRPr="00162F98" w14:paraId="5F7264FA" w14:textId="77777777" w:rsidTr="00B84BCA">
        <w:trPr>
          <w:cantSplit/>
          <w:trHeight w:val="827"/>
        </w:trPr>
        <w:tc>
          <w:tcPr>
            <w:tcW w:w="675" w:type="dxa"/>
            <w:vAlign w:val="center"/>
          </w:tcPr>
          <w:p w14:paraId="1404BE33"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1501644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Amanita caesarea</w:t>
            </w:r>
            <w:r w:rsidRPr="00162F98">
              <w:rPr>
                <w:rFonts w:ascii="Times New Roman" w:hAnsi="Times New Roman"/>
                <w:b/>
                <w:sz w:val="18"/>
                <w:szCs w:val="18"/>
              </w:rPr>
              <w:t xml:space="preserve"> (Scop.) Pers.</w:t>
            </w:r>
          </w:p>
          <w:p w14:paraId="7171932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bCs/>
                <w:i/>
                <w:iCs/>
                <w:sz w:val="18"/>
                <w:szCs w:val="18"/>
              </w:rPr>
              <w:t>Agaricus caesareus </w:t>
            </w:r>
            <w:r w:rsidRPr="00162F98">
              <w:rPr>
                <w:rFonts w:ascii="Times New Roman" w:hAnsi="Times New Roman"/>
                <w:bCs/>
                <w:iCs/>
                <w:sz w:val="18"/>
                <w:szCs w:val="18"/>
              </w:rPr>
              <w:t>Scop.</w:t>
            </w:r>
            <w:r w:rsidRPr="00162F98">
              <w:rPr>
                <w:rFonts w:ascii="Times New Roman" w:eastAsia="Times New Roman" w:hAnsi="Times New Roman"/>
                <w:bCs/>
                <w:i/>
                <w:sz w:val="18"/>
                <w:szCs w:val="18"/>
                <w:lang w:eastAsia="tr-TR"/>
              </w:rPr>
              <w:t>]</w:t>
            </w:r>
          </w:p>
        </w:tc>
        <w:tc>
          <w:tcPr>
            <w:tcW w:w="1559" w:type="dxa"/>
            <w:vAlign w:val="center"/>
          </w:tcPr>
          <w:p w14:paraId="2D27D77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Kral mantarı</w:t>
            </w:r>
          </w:p>
        </w:tc>
        <w:tc>
          <w:tcPr>
            <w:tcW w:w="1560" w:type="dxa"/>
            <w:vAlign w:val="center"/>
          </w:tcPr>
          <w:p w14:paraId="6C822AB9"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rPr>
              <w:t>Ceasar's mushroom</w:t>
            </w:r>
          </w:p>
        </w:tc>
        <w:tc>
          <w:tcPr>
            <w:tcW w:w="1559" w:type="dxa"/>
            <w:vAlign w:val="center"/>
          </w:tcPr>
          <w:p w14:paraId="58ADFF61"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ekstraktı</w:t>
            </w:r>
            <w:r w:rsidRPr="00A45D08">
              <w:rPr>
                <w:rFonts w:ascii="Times New Roman" w:hAnsi="Times New Roman"/>
                <w:color w:val="000000"/>
                <w:sz w:val="18"/>
                <w:szCs w:val="18"/>
              </w:rPr>
              <w:t xml:space="preserve"> hariç)</w:t>
            </w:r>
          </w:p>
        </w:tc>
        <w:tc>
          <w:tcPr>
            <w:tcW w:w="1417" w:type="dxa"/>
            <w:vAlign w:val="center"/>
          </w:tcPr>
          <w:p w14:paraId="262B15F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5DF66385"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5054C766" w14:textId="77777777" w:rsidR="00B84BCA" w:rsidRPr="00162F98" w:rsidRDefault="00B84BCA" w:rsidP="00B84BCA">
            <w:pPr>
              <w:spacing w:before="60" w:after="60" w:line="240" w:lineRule="auto"/>
              <w:rPr>
                <w:rFonts w:ascii="Times New Roman" w:hAnsi="Times New Roman"/>
                <w:sz w:val="18"/>
                <w:szCs w:val="18"/>
                <w:highlight w:val="yellow"/>
              </w:rPr>
            </w:pPr>
          </w:p>
        </w:tc>
      </w:tr>
      <w:tr w:rsidR="00B84BCA" w:rsidRPr="00162F98" w14:paraId="595D6D63" w14:textId="77777777" w:rsidTr="00B84BCA">
        <w:trPr>
          <w:cantSplit/>
          <w:trHeight w:val="973"/>
        </w:trPr>
        <w:tc>
          <w:tcPr>
            <w:tcW w:w="675" w:type="dxa"/>
            <w:vAlign w:val="center"/>
          </w:tcPr>
          <w:p w14:paraId="4298AB41"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75EEADAF" w14:textId="77777777" w:rsidR="00B84BCA" w:rsidRPr="00162F98" w:rsidRDefault="00B84BCA" w:rsidP="00B84BCA">
            <w:pPr>
              <w:spacing w:before="60" w:after="60" w:line="240" w:lineRule="auto"/>
              <w:rPr>
                <w:rFonts w:ascii="Times New Roman" w:hAnsi="Times New Roman"/>
                <w:b/>
                <w:i/>
                <w:color w:val="000000"/>
                <w:sz w:val="18"/>
                <w:szCs w:val="18"/>
              </w:rPr>
            </w:pPr>
            <w:r w:rsidRPr="00162F98">
              <w:rPr>
                <w:rFonts w:ascii="Times New Roman" w:hAnsi="Times New Roman"/>
                <w:b/>
                <w:i/>
                <w:color w:val="000000"/>
                <w:sz w:val="18"/>
                <w:szCs w:val="18"/>
              </w:rPr>
              <w:t xml:space="preserve">Auricularia auricula </w:t>
            </w:r>
            <w:r w:rsidRPr="00162F98">
              <w:rPr>
                <w:rFonts w:ascii="Times New Roman" w:hAnsi="Times New Roman"/>
                <w:b/>
                <w:color w:val="000000"/>
                <w:sz w:val="18"/>
                <w:szCs w:val="18"/>
              </w:rPr>
              <w:t>(L.) Underw.</w:t>
            </w:r>
          </w:p>
          <w:p w14:paraId="608A00F1" w14:textId="77777777" w:rsidR="00B84BCA" w:rsidRPr="00162F98" w:rsidRDefault="00B84BCA" w:rsidP="00B84BCA">
            <w:pPr>
              <w:spacing w:before="60" w:after="60" w:line="240" w:lineRule="auto"/>
              <w:rPr>
                <w:rFonts w:ascii="Times New Roman" w:hAnsi="Times New Roman"/>
                <w:b/>
                <w:i/>
                <w:color w:val="000000"/>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iCs/>
                <w:sz w:val="18"/>
                <w:szCs w:val="18"/>
              </w:rPr>
              <w:t>Tremella auricula</w:t>
            </w:r>
            <w:r w:rsidRPr="00162F98">
              <w:rPr>
                <w:rStyle w:val="apple-converted-space"/>
                <w:rFonts w:ascii="Times New Roman" w:hAnsi="Times New Roman"/>
                <w:sz w:val="18"/>
                <w:szCs w:val="18"/>
              </w:rPr>
              <w:t> </w:t>
            </w:r>
            <w:r w:rsidRPr="00162F98">
              <w:rPr>
                <w:rFonts w:ascii="Times New Roman" w:hAnsi="Times New Roman"/>
                <w:sz w:val="18"/>
                <w:szCs w:val="18"/>
              </w:rPr>
              <w:t>L.</w:t>
            </w:r>
            <w:r w:rsidRPr="00162F98">
              <w:rPr>
                <w:rFonts w:ascii="Times New Roman" w:eastAsia="Times New Roman" w:hAnsi="Times New Roman"/>
                <w:bCs/>
                <w:i/>
                <w:sz w:val="18"/>
                <w:szCs w:val="18"/>
                <w:lang w:eastAsia="tr-TR"/>
              </w:rPr>
              <w:t>]</w:t>
            </w:r>
          </w:p>
        </w:tc>
        <w:tc>
          <w:tcPr>
            <w:tcW w:w="1559" w:type="dxa"/>
            <w:vAlign w:val="center"/>
          </w:tcPr>
          <w:p w14:paraId="29530CD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Kulak mantarı</w:t>
            </w:r>
          </w:p>
        </w:tc>
        <w:tc>
          <w:tcPr>
            <w:tcW w:w="1560" w:type="dxa"/>
            <w:vAlign w:val="center"/>
          </w:tcPr>
          <w:p w14:paraId="721FA403"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lang w:val="en-US"/>
              </w:rPr>
              <w:t xml:space="preserve">Jelly ear mushroom, </w:t>
            </w:r>
            <w:r>
              <w:rPr>
                <w:rFonts w:ascii="Times New Roman" w:hAnsi="Times New Roman"/>
                <w:sz w:val="18"/>
                <w:szCs w:val="18"/>
                <w:lang w:val="en-US"/>
              </w:rPr>
              <w:t xml:space="preserve">   </w:t>
            </w:r>
            <w:r w:rsidRPr="00162F98">
              <w:rPr>
                <w:rFonts w:ascii="Times New Roman" w:hAnsi="Times New Roman"/>
                <w:sz w:val="18"/>
                <w:szCs w:val="18"/>
                <w:lang w:val="en-US"/>
              </w:rPr>
              <w:t xml:space="preserve">Tree-ear mushroom, Wood-ear mushroom, </w:t>
            </w:r>
            <w:r>
              <w:rPr>
                <w:rFonts w:ascii="Times New Roman" w:hAnsi="Times New Roman"/>
                <w:sz w:val="18"/>
                <w:szCs w:val="18"/>
                <w:lang w:val="en-US"/>
              </w:rPr>
              <w:t xml:space="preserve">    </w:t>
            </w:r>
            <w:r w:rsidRPr="00162F98">
              <w:rPr>
                <w:rFonts w:ascii="Times New Roman" w:hAnsi="Times New Roman"/>
                <w:sz w:val="18"/>
                <w:szCs w:val="18"/>
                <w:lang w:val="en-US"/>
              </w:rPr>
              <w:t>Mu-err mushroom</w:t>
            </w:r>
          </w:p>
        </w:tc>
        <w:tc>
          <w:tcPr>
            <w:tcW w:w="1559" w:type="dxa"/>
            <w:vAlign w:val="center"/>
          </w:tcPr>
          <w:p w14:paraId="42E3EB1F"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w:t>
            </w:r>
            <w:r w:rsidRPr="00A45D08">
              <w:rPr>
                <w:rFonts w:ascii="Times New Roman" w:hAnsi="Times New Roman"/>
                <w:color w:val="000000"/>
                <w:sz w:val="18"/>
                <w:szCs w:val="18"/>
              </w:rPr>
              <w:t xml:space="preserve"> hariç)</w:t>
            </w:r>
          </w:p>
        </w:tc>
        <w:tc>
          <w:tcPr>
            <w:tcW w:w="1417" w:type="dxa"/>
            <w:vAlign w:val="center"/>
          </w:tcPr>
          <w:p w14:paraId="3CBFCA9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24CCFEBE"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675595B7"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09294E17" w14:textId="77777777" w:rsidTr="00B84BCA">
        <w:trPr>
          <w:cantSplit/>
          <w:trHeight w:val="454"/>
        </w:trPr>
        <w:tc>
          <w:tcPr>
            <w:tcW w:w="675" w:type="dxa"/>
            <w:vAlign w:val="center"/>
          </w:tcPr>
          <w:p w14:paraId="703A5BFC"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09E7B767" w14:textId="77777777" w:rsidR="00B84BCA" w:rsidRPr="00162F98" w:rsidRDefault="00B84BCA" w:rsidP="00B84BCA">
            <w:pPr>
              <w:spacing w:before="60" w:after="60" w:line="240" w:lineRule="auto"/>
              <w:rPr>
                <w:rFonts w:ascii="Times New Roman" w:hAnsi="Times New Roman"/>
                <w:b/>
                <w:color w:val="000000"/>
                <w:sz w:val="18"/>
                <w:szCs w:val="18"/>
              </w:rPr>
            </w:pPr>
            <w:r w:rsidRPr="00162F98">
              <w:rPr>
                <w:rFonts w:ascii="Times New Roman" w:hAnsi="Times New Roman"/>
                <w:b/>
                <w:i/>
                <w:color w:val="000000"/>
                <w:sz w:val="18"/>
                <w:szCs w:val="18"/>
              </w:rPr>
              <w:t>Auricularia polytricha</w:t>
            </w:r>
            <w:r w:rsidRPr="00162F98">
              <w:rPr>
                <w:rFonts w:ascii="Times New Roman" w:hAnsi="Times New Roman"/>
                <w:b/>
                <w:color w:val="000000"/>
                <w:sz w:val="18"/>
                <w:szCs w:val="18"/>
              </w:rPr>
              <w:t xml:space="preserve"> (Mont.) Sacc.</w:t>
            </w:r>
          </w:p>
          <w:p w14:paraId="1973B0C7" w14:textId="77777777" w:rsidR="00B84BCA" w:rsidRPr="00162F98" w:rsidRDefault="00B84BCA" w:rsidP="00B84BCA">
            <w:pPr>
              <w:spacing w:before="60" w:after="60" w:line="240" w:lineRule="auto"/>
              <w:rPr>
                <w:rFonts w:ascii="Times New Roman" w:hAnsi="Times New Roman"/>
                <w:color w:val="000000"/>
                <w:sz w:val="18"/>
                <w:szCs w:val="18"/>
              </w:rPr>
            </w:pPr>
            <w:r w:rsidRPr="00162F98">
              <w:rPr>
                <w:rFonts w:ascii="Times New Roman" w:hAnsi="Times New Roman"/>
                <w:bCs/>
                <w:i/>
                <w:color w:val="000000"/>
                <w:sz w:val="18"/>
                <w:szCs w:val="18"/>
              </w:rPr>
              <w:t>[</w:t>
            </w:r>
            <w:r w:rsidRPr="00162F98">
              <w:rPr>
                <w:rFonts w:ascii="Times New Roman" w:hAnsi="Times New Roman"/>
                <w:i/>
                <w:iCs/>
                <w:color w:val="000000"/>
                <w:sz w:val="18"/>
                <w:szCs w:val="18"/>
                <w:lang w:val="en-US"/>
              </w:rPr>
              <w:t xml:space="preserve">Auricularia auricula-judae </w:t>
            </w:r>
            <w:r w:rsidRPr="00162F98">
              <w:rPr>
                <w:rFonts w:ascii="Times New Roman" w:hAnsi="Times New Roman"/>
                <w:iCs/>
                <w:color w:val="000000"/>
                <w:sz w:val="18"/>
                <w:szCs w:val="18"/>
                <w:lang w:val="en-US"/>
              </w:rPr>
              <w:t>var.</w:t>
            </w:r>
            <w:r w:rsidRPr="00162F98">
              <w:rPr>
                <w:rFonts w:ascii="Times New Roman" w:hAnsi="Times New Roman"/>
                <w:i/>
                <w:iCs/>
                <w:color w:val="000000"/>
                <w:sz w:val="18"/>
                <w:szCs w:val="18"/>
                <w:lang w:val="en-US"/>
              </w:rPr>
              <w:t xml:space="preserve"> polytricha </w:t>
            </w:r>
            <w:r w:rsidRPr="00162F98">
              <w:rPr>
                <w:rFonts w:ascii="Times New Roman" w:hAnsi="Times New Roman"/>
                <w:iCs/>
                <w:color w:val="000000"/>
                <w:sz w:val="18"/>
                <w:szCs w:val="18"/>
                <w:lang w:val="en-US"/>
              </w:rPr>
              <w:t>(Mont.) Rick</w:t>
            </w:r>
            <w:r w:rsidRPr="00162F98">
              <w:rPr>
                <w:rFonts w:ascii="Times New Roman" w:hAnsi="Times New Roman"/>
                <w:bCs/>
                <w:i/>
                <w:color w:val="000000"/>
                <w:sz w:val="18"/>
                <w:szCs w:val="18"/>
              </w:rPr>
              <w:t>]</w:t>
            </w:r>
          </w:p>
        </w:tc>
        <w:tc>
          <w:tcPr>
            <w:tcW w:w="1559" w:type="dxa"/>
            <w:vAlign w:val="center"/>
          </w:tcPr>
          <w:p w14:paraId="06518B47" w14:textId="77777777" w:rsidR="00B84BCA" w:rsidRPr="00162F98" w:rsidRDefault="00B84BCA" w:rsidP="00B84BCA">
            <w:pPr>
              <w:spacing w:before="60" w:after="60" w:line="240" w:lineRule="auto"/>
              <w:rPr>
                <w:rFonts w:ascii="Times New Roman" w:hAnsi="Times New Roman"/>
                <w:color w:val="000000"/>
                <w:sz w:val="18"/>
                <w:szCs w:val="18"/>
              </w:rPr>
            </w:pPr>
            <w:r w:rsidRPr="00162F98">
              <w:rPr>
                <w:rFonts w:ascii="Times New Roman" w:hAnsi="Times New Roman"/>
                <w:color w:val="000000"/>
                <w:sz w:val="18"/>
                <w:szCs w:val="18"/>
              </w:rPr>
              <w:t xml:space="preserve">Tüylü kulak mantarı </w:t>
            </w:r>
          </w:p>
        </w:tc>
        <w:tc>
          <w:tcPr>
            <w:tcW w:w="1560" w:type="dxa"/>
            <w:vAlign w:val="center"/>
          </w:tcPr>
          <w:p w14:paraId="0158D320"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rPr>
              <w:t>Cloud ear mushroom</w:t>
            </w:r>
          </w:p>
        </w:tc>
        <w:tc>
          <w:tcPr>
            <w:tcW w:w="1559" w:type="dxa"/>
            <w:vAlign w:val="center"/>
          </w:tcPr>
          <w:p w14:paraId="47A82C2B"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w:t>
            </w:r>
            <w:r w:rsidRPr="00A45D08">
              <w:rPr>
                <w:rFonts w:ascii="Times New Roman" w:hAnsi="Times New Roman"/>
                <w:color w:val="000000"/>
                <w:sz w:val="18"/>
                <w:szCs w:val="18"/>
              </w:rPr>
              <w:t>hariç)</w:t>
            </w:r>
          </w:p>
        </w:tc>
        <w:tc>
          <w:tcPr>
            <w:tcW w:w="1417" w:type="dxa"/>
            <w:vAlign w:val="center"/>
          </w:tcPr>
          <w:p w14:paraId="19B35AA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10A935E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468576BF"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6E5E94BF" w14:textId="77777777" w:rsidTr="00B84BCA">
        <w:trPr>
          <w:cantSplit/>
          <w:trHeight w:val="454"/>
        </w:trPr>
        <w:tc>
          <w:tcPr>
            <w:tcW w:w="675" w:type="dxa"/>
            <w:vAlign w:val="center"/>
          </w:tcPr>
          <w:p w14:paraId="10A56D86"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356764C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Boletus edulis</w:t>
            </w:r>
            <w:r w:rsidRPr="00162F98">
              <w:rPr>
                <w:rFonts w:ascii="Times New Roman" w:hAnsi="Times New Roman"/>
                <w:b/>
                <w:sz w:val="18"/>
                <w:szCs w:val="18"/>
              </w:rPr>
              <w:t xml:space="preserve"> Bull.</w:t>
            </w:r>
          </w:p>
          <w:p w14:paraId="5A9106F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bCs/>
                <w:i/>
                <w:iCs/>
                <w:sz w:val="18"/>
                <w:szCs w:val="18"/>
                <w:lang w:eastAsia="tr-TR"/>
              </w:rPr>
              <w:t>Ceriomyces crassus</w:t>
            </w:r>
            <w:r>
              <w:rPr>
                <w:rFonts w:ascii="Times New Roman" w:eastAsia="Times New Roman" w:hAnsi="Times New Roman"/>
                <w:bCs/>
                <w:i/>
                <w:iCs/>
                <w:sz w:val="18"/>
                <w:szCs w:val="18"/>
                <w:lang w:eastAsia="tr-TR"/>
              </w:rPr>
              <w:t xml:space="preserve"> </w:t>
            </w:r>
            <w:r w:rsidRPr="00162F98">
              <w:rPr>
                <w:rFonts w:ascii="Times New Roman" w:eastAsia="Times New Roman" w:hAnsi="Times New Roman"/>
                <w:bCs/>
                <w:sz w:val="18"/>
                <w:szCs w:val="18"/>
                <w:lang w:eastAsia="tr-TR"/>
              </w:rPr>
              <w:t>Battarra</w:t>
            </w:r>
            <w:r w:rsidRPr="00162F98">
              <w:rPr>
                <w:rFonts w:ascii="Times New Roman" w:eastAsia="Times New Roman" w:hAnsi="Times New Roman"/>
                <w:bCs/>
                <w:i/>
                <w:sz w:val="18"/>
                <w:szCs w:val="18"/>
                <w:lang w:eastAsia="tr-TR"/>
              </w:rPr>
              <w:t>]</w:t>
            </w:r>
          </w:p>
        </w:tc>
        <w:tc>
          <w:tcPr>
            <w:tcW w:w="1559" w:type="dxa"/>
            <w:vAlign w:val="center"/>
          </w:tcPr>
          <w:p w14:paraId="08C6380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Bolet mantarı, Ayı mantarı</w:t>
            </w:r>
          </w:p>
        </w:tc>
        <w:tc>
          <w:tcPr>
            <w:tcW w:w="1560" w:type="dxa"/>
            <w:vAlign w:val="center"/>
          </w:tcPr>
          <w:p w14:paraId="37606B1D"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rPr>
              <w:t xml:space="preserve">Porcini mushroom, </w:t>
            </w:r>
            <w:r>
              <w:rPr>
                <w:rFonts w:ascii="Times New Roman" w:hAnsi="Times New Roman"/>
                <w:sz w:val="18"/>
                <w:szCs w:val="18"/>
              </w:rPr>
              <w:t xml:space="preserve">   </w:t>
            </w:r>
            <w:r w:rsidRPr="00162F98">
              <w:rPr>
                <w:rFonts w:ascii="Times New Roman" w:hAnsi="Times New Roman"/>
                <w:sz w:val="18"/>
                <w:szCs w:val="18"/>
              </w:rPr>
              <w:t>Bolet mushroom</w:t>
            </w:r>
          </w:p>
        </w:tc>
        <w:tc>
          <w:tcPr>
            <w:tcW w:w="1559" w:type="dxa"/>
            <w:vAlign w:val="center"/>
          </w:tcPr>
          <w:p w14:paraId="08FA1A12"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ekstraktı</w:t>
            </w:r>
            <w:r w:rsidRPr="00A45D08">
              <w:rPr>
                <w:rFonts w:ascii="Times New Roman" w:hAnsi="Times New Roman"/>
                <w:color w:val="000000"/>
                <w:sz w:val="18"/>
                <w:szCs w:val="18"/>
              </w:rPr>
              <w:t xml:space="preserve"> hariç)</w:t>
            </w:r>
          </w:p>
        </w:tc>
        <w:tc>
          <w:tcPr>
            <w:tcW w:w="1417" w:type="dxa"/>
            <w:vAlign w:val="center"/>
          </w:tcPr>
          <w:p w14:paraId="7DC6D28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4F880C9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3156EA12"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58124D22" w14:textId="77777777" w:rsidTr="00B84BCA">
        <w:trPr>
          <w:cantSplit/>
          <w:trHeight w:val="882"/>
        </w:trPr>
        <w:tc>
          <w:tcPr>
            <w:tcW w:w="675" w:type="dxa"/>
            <w:vAlign w:val="center"/>
          </w:tcPr>
          <w:p w14:paraId="3D7D45EB"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09F01CD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b/>
                <w:i/>
                <w:sz w:val="18"/>
                <w:szCs w:val="18"/>
              </w:rPr>
              <w:t xml:space="preserve">Boletus luteus </w:t>
            </w:r>
            <w:r w:rsidRPr="00162F98">
              <w:rPr>
                <w:rFonts w:ascii="Times New Roman" w:hAnsi="Times New Roman"/>
                <w:b/>
                <w:sz w:val="18"/>
                <w:szCs w:val="18"/>
              </w:rPr>
              <w:t>L.</w:t>
            </w:r>
          </w:p>
        </w:tc>
        <w:tc>
          <w:tcPr>
            <w:tcW w:w="1559" w:type="dxa"/>
            <w:vAlign w:val="center"/>
          </w:tcPr>
          <w:p w14:paraId="5B8E4C9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Kaypak mantar</w:t>
            </w:r>
          </w:p>
        </w:tc>
        <w:tc>
          <w:tcPr>
            <w:tcW w:w="1560" w:type="dxa"/>
            <w:vAlign w:val="center"/>
          </w:tcPr>
          <w:p w14:paraId="7D1D7F2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Slippery jack mushroom</w:t>
            </w:r>
          </w:p>
        </w:tc>
        <w:tc>
          <w:tcPr>
            <w:tcW w:w="1559" w:type="dxa"/>
            <w:vAlign w:val="center"/>
          </w:tcPr>
          <w:p w14:paraId="6FA3880E"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w:t>
            </w:r>
            <w:r>
              <w:rPr>
                <w:rFonts w:ascii="Times New Roman" w:hAnsi="Times New Roman"/>
                <w:color w:val="000000"/>
                <w:sz w:val="18"/>
                <w:szCs w:val="18"/>
              </w:rPr>
              <w:t xml:space="preserve"> </w:t>
            </w:r>
            <w:r w:rsidRPr="00A45D08">
              <w:rPr>
                <w:rFonts w:ascii="Times New Roman" w:hAnsi="Times New Roman"/>
                <w:color w:val="000000"/>
                <w:sz w:val="18"/>
                <w:szCs w:val="18"/>
              </w:rPr>
              <w:t>kendisi (ekstresi/</w:t>
            </w:r>
            <w:r w:rsidRPr="00A45D08">
              <w:rPr>
                <w:rFonts w:ascii="Times New Roman" w:eastAsia="Times New Roman" w:hAnsi="Times New Roman"/>
                <w:bCs/>
                <w:color w:val="000000"/>
                <w:sz w:val="18"/>
                <w:szCs w:val="18"/>
                <w:lang w:eastAsia="tr-TR"/>
              </w:rPr>
              <w:t>ekstraktı</w:t>
            </w:r>
            <w:r w:rsidRPr="00A45D08">
              <w:rPr>
                <w:rFonts w:ascii="Times New Roman" w:hAnsi="Times New Roman"/>
                <w:color w:val="000000"/>
                <w:sz w:val="18"/>
                <w:szCs w:val="18"/>
              </w:rPr>
              <w:t>hariç)</w:t>
            </w:r>
          </w:p>
        </w:tc>
        <w:tc>
          <w:tcPr>
            <w:tcW w:w="1417" w:type="dxa"/>
            <w:vAlign w:val="center"/>
          </w:tcPr>
          <w:p w14:paraId="6FA7643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03BC77D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704D1457"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6ED229A2" w14:textId="77777777" w:rsidTr="00B84BCA">
        <w:trPr>
          <w:cantSplit/>
          <w:trHeight w:val="826"/>
        </w:trPr>
        <w:tc>
          <w:tcPr>
            <w:tcW w:w="675" w:type="dxa"/>
            <w:vAlign w:val="center"/>
          </w:tcPr>
          <w:p w14:paraId="5125F12F"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37A27E2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Boletus pinicola</w:t>
            </w:r>
            <w:r w:rsidRPr="00162F98">
              <w:rPr>
                <w:rFonts w:ascii="Times New Roman" w:hAnsi="Times New Roman"/>
                <w:b/>
                <w:sz w:val="18"/>
                <w:szCs w:val="18"/>
              </w:rPr>
              <w:t xml:space="preserve"> Sw.</w:t>
            </w:r>
          </w:p>
          <w:p w14:paraId="6FCD7A9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bCs/>
                <w:i/>
                <w:sz w:val="18"/>
                <w:szCs w:val="18"/>
                <w:lang w:val="en-US"/>
              </w:rPr>
              <w:t>Polyporus pinicola</w:t>
            </w:r>
            <w:r w:rsidRPr="00162F98">
              <w:rPr>
                <w:rFonts w:ascii="Times New Roman" w:hAnsi="Times New Roman"/>
                <w:i/>
                <w:sz w:val="18"/>
                <w:szCs w:val="18"/>
                <w:lang w:val="en-US"/>
              </w:rPr>
              <w:t> </w:t>
            </w:r>
            <w:r w:rsidRPr="00162F98">
              <w:rPr>
                <w:rFonts w:ascii="Times New Roman" w:hAnsi="Times New Roman"/>
                <w:bCs/>
                <w:sz w:val="18"/>
                <w:szCs w:val="18"/>
                <w:lang w:val="en-US"/>
              </w:rPr>
              <w:t>(Sw.) Fr</w:t>
            </w:r>
            <w:r w:rsidRPr="00162F98">
              <w:rPr>
                <w:rFonts w:ascii="Times New Roman" w:hAnsi="Times New Roman"/>
                <w:bCs/>
                <w:i/>
                <w:sz w:val="18"/>
                <w:szCs w:val="18"/>
                <w:lang w:val="en-US"/>
              </w:rPr>
              <w:t>.</w:t>
            </w:r>
            <w:r w:rsidRPr="00162F98">
              <w:rPr>
                <w:rFonts w:ascii="Times New Roman" w:eastAsia="Times New Roman" w:hAnsi="Times New Roman"/>
                <w:bCs/>
                <w:i/>
                <w:sz w:val="18"/>
                <w:szCs w:val="18"/>
                <w:lang w:eastAsia="tr-TR"/>
              </w:rPr>
              <w:t>]</w:t>
            </w:r>
          </w:p>
        </w:tc>
        <w:tc>
          <w:tcPr>
            <w:tcW w:w="1559" w:type="dxa"/>
            <w:vAlign w:val="center"/>
          </w:tcPr>
          <w:p w14:paraId="38E52BC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Porçini mantarı</w:t>
            </w:r>
          </w:p>
        </w:tc>
        <w:tc>
          <w:tcPr>
            <w:tcW w:w="1560" w:type="dxa"/>
            <w:vAlign w:val="center"/>
          </w:tcPr>
          <w:p w14:paraId="4ACD5639"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rPr>
              <w:t xml:space="preserve">Porcini mushroom, </w:t>
            </w:r>
            <w:r>
              <w:rPr>
                <w:rFonts w:ascii="Times New Roman" w:hAnsi="Times New Roman"/>
                <w:sz w:val="18"/>
                <w:szCs w:val="18"/>
              </w:rPr>
              <w:t xml:space="preserve">   </w:t>
            </w:r>
            <w:r w:rsidRPr="00162F98">
              <w:rPr>
                <w:rFonts w:ascii="Times New Roman" w:hAnsi="Times New Roman"/>
                <w:sz w:val="18"/>
                <w:szCs w:val="18"/>
              </w:rPr>
              <w:t>Bolet mushroom</w:t>
            </w:r>
          </w:p>
        </w:tc>
        <w:tc>
          <w:tcPr>
            <w:tcW w:w="1559" w:type="dxa"/>
            <w:vAlign w:val="center"/>
          </w:tcPr>
          <w:p w14:paraId="427195E2"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w:t>
            </w:r>
            <w:r w:rsidRPr="00A45D08">
              <w:rPr>
                <w:rFonts w:ascii="Times New Roman" w:hAnsi="Times New Roman"/>
                <w:color w:val="000000"/>
                <w:sz w:val="18"/>
                <w:szCs w:val="18"/>
              </w:rPr>
              <w:t xml:space="preserve"> hariç)</w:t>
            </w:r>
          </w:p>
        </w:tc>
        <w:tc>
          <w:tcPr>
            <w:tcW w:w="1417" w:type="dxa"/>
            <w:vAlign w:val="center"/>
          </w:tcPr>
          <w:p w14:paraId="1A8FDC6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1C06A14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4565D611"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437D8706" w14:textId="77777777" w:rsidTr="00B84BCA">
        <w:trPr>
          <w:cantSplit/>
          <w:trHeight w:val="629"/>
        </w:trPr>
        <w:tc>
          <w:tcPr>
            <w:tcW w:w="675" w:type="dxa"/>
            <w:vAlign w:val="center"/>
          </w:tcPr>
          <w:p w14:paraId="0F94156E"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3F06CDE4"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Cantharellus cibarius</w:t>
            </w:r>
            <w:r w:rsidRPr="00162F98">
              <w:rPr>
                <w:rFonts w:ascii="Times New Roman" w:hAnsi="Times New Roman"/>
                <w:b/>
                <w:sz w:val="18"/>
                <w:szCs w:val="18"/>
              </w:rPr>
              <w:t xml:space="preserve"> L.s Fr.</w:t>
            </w:r>
          </w:p>
          <w:p w14:paraId="03156EC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bCs/>
                <w:i/>
                <w:iCs/>
                <w:sz w:val="18"/>
                <w:szCs w:val="18"/>
                <w:lang w:eastAsia="tr-TR"/>
              </w:rPr>
              <w:t>Agaricus cantharellus</w:t>
            </w:r>
            <w:r w:rsidRPr="00162F98">
              <w:rPr>
                <w:rFonts w:ascii="Times New Roman" w:eastAsia="Times New Roman" w:hAnsi="Times New Roman"/>
                <w:bCs/>
                <w:i/>
                <w:sz w:val="18"/>
                <w:szCs w:val="18"/>
                <w:lang w:eastAsia="tr-TR"/>
              </w:rPr>
              <w:t> </w:t>
            </w:r>
            <w:r w:rsidRPr="00162F98">
              <w:rPr>
                <w:rFonts w:ascii="Times New Roman" w:eastAsia="Times New Roman" w:hAnsi="Times New Roman"/>
                <w:bCs/>
                <w:sz w:val="18"/>
                <w:szCs w:val="18"/>
                <w:lang w:eastAsia="tr-TR"/>
              </w:rPr>
              <w:t>L</w:t>
            </w:r>
            <w:r w:rsidRPr="00162F98">
              <w:rPr>
                <w:rFonts w:ascii="Times New Roman" w:eastAsia="Times New Roman" w:hAnsi="Times New Roman"/>
                <w:bCs/>
                <w:i/>
                <w:sz w:val="18"/>
                <w:szCs w:val="18"/>
                <w:lang w:eastAsia="tr-TR"/>
              </w:rPr>
              <w:t>.]</w:t>
            </w:r>
          </w:p>
        </w:tc>
        <w:tc>
          <w:tcPr>
            <w:tcW w:w="1559" w:type="dxa"/>
            <w:vAlign w:val="center"/>
          </w:tcPr>
          <w:p w14:paraId="6846D48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Kantarel mantarı, Sarıkız mantarı</w:t>
            </w:r>
          </w:p>
        </w:tc>
        <w:tc>
          <w:tcPr>
            <w:tcW w:w="1560" w:type="dxa"/>
            <w:vAlign w:val="center"/>
          </w:tcPr>
          <w:p w14:paraId="005426E6"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rPr>
              <w:t>Girole mushroom, Chanterelle mushroom</w:t>
            </w:r>
          </w:p>
        </w:tc>
        <w:tc>
          <w:tcPr>
            <w:tcW w:w="1559" w:type="dxa"/>
            <w:vAlign w:val="center"/>
          </w:tcPr>
          <w:p w14:paraId="37650698" w14:textId="77777777" w:rsidR="00B84BCA" w:rsidRPr="00417B16" w:rsidRDefault="00B84BCA" w:rsidP="00B84BCA">
            <w:pPr>
              <w:spacing w:before="60" w:after="60" w:line="240" w:lineRule="auto"/>
              <w:rPr>
                <w:rFonts w:ascii="Times New Roman" w:hAnsi="Times New Roman"/>
                <w:color w:val="000000"/>
                <w:sz w:val="18"/>
                <w:szCs w:val="18"/>
              </w:rPr>
            </w:pPr>
            <w:r w:rsidRPr="00417B16">
              <w:rPr>
                <w:rFonts w:ascii="Times New Roman" w:hAnsi="Times New Roman"/>
                <w:color w:val="000000"/>
                <w:sz w:val="18"/>
                <w:szCs w:val="18"/>
              </w:rPr>
              <w:t>Mantarın kendisi (ekstresi/</w:t>
            </w:r>
            <w:r w:rsidRPr="00417B16">
              <w:rPr>
                <w:rFonts w:ascii="Times New Roman" w:eastAsia="Times New Roman" w:hAnsi="Times New Roman"/>
                <w:bCs/>
                <w:color w:val="000000"/>
                <w:sz w:val="18"/>
                <w:szCs w:val="18"/>
                <w:lang w:eastAsia="tr-TR"/>
              </w:rPr>
              <w:t xml:space="preserve"> ekstraktı</w:t>
            </w:r>
            <w:r w:rsidRPr="00417B16">
              <w:rPr>
                <w:rFonts w:ascii="Times New Roman" w:hAnsi="Times New Roman"/>
                <w:color w:val="000000"/>
                <w:sz w:val="18"/>
                <w:szCs w:val="18"/>
              </w:rPr>
              <w:t xml:space="preserve"> hariç)</w:t>
            </w:r>
          </w:p>
        </w:tc>
        <w:tc>
          <w:tcPr>
            <w:tcW w:w="1417" w:type="dxa"/>
            <w:vAlign w:val="center"/>
          </w:tcPr>
          <w:p w14:paraId="39BAC22C"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Mushroom [fungus] (except extract)</w:t>
            </w:r>
          </w:p>
        </w:tc>
        <w:tc>
          <w:tcPr>
            <w:tcW w:w="1134" w:type="dxa"/>
            <w:vAlign w:val="center"/>
          </w:tcPr>
          <w:p w14:paraId="4CB7E8C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4668F4A0"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690FFBB5" w14:textId="77777777" w:rsidTr="00B84BCA">
        <w:trPr>
          <w:cantSplit/>
          <w:trHeight w:val="454"/>
        </w:trPr>
        <w:tc>
          <w:tcPr>
            <w:tcW w:w="675" w:type="dxa"/>
            <w:vAlign w:val="center"/>
          </w:tcPr>
          <w:p w14:paraId="41B1D668"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5E7B3CD4" w14:textId="77777777" w:rsidR="00B84BCA" w:rsidRPr="00670747" w:rsidRDefault="00B84BCA" w:rsidP="00B84BCA">
            <w:pPr>
              <w:spacing w:before="60" w:after="60" w:line="240" w:lineRule="auto"/>
              <w:rPr>
                <w:rFonts w:ascii="Times New Roman" w:hAnsi="Times New Roman"/>
                <w:b/>
                <w:i/>
                <w:sz w:val="18"/>
                <w:szCs w:val="18"/>
              </w:rPr>
            </w:pPr>
            <w:r w:rsidRPr="00670747">
              <w:rPr>
                <w:rFonts w:ascii="Times New Roman" w:hAnsi="Times New Roman"/>
                <w:b/>
                <w:i/>
                <w:sz w:val="18"/>
                <w:szCs w:val="18"/>
              </w:rPr>
              <w:t>Cordyceps militaris</w:t>
            </w:r>
          </w:p>
        </w:tc>
        <w:tc>
          <w:tcPr>
            <w:tcW w:w="1559" w:type="dxa"/>
            <w:vAlign w:val="center"/>
          </w:tcPr>
          <w:p w14:paraId="38D9842E" w14:textId="77777777" w:rsidR="00B84BCA" w:rsidRPr="00670747" w:rsidRDefault="00B84BCA" w:rsidP="00B84BCA">
            <w:pPr>
              <w:spacing w:before="60" w:after="60" w:line="240" w:lineRule="auto"/>
              <w:rPr>
                <w:rFonts w:ascii="Times New Roman" w:hAnsi="Times New Roman"/>
                <w:sz w:val="18"/>
                <w:szCs w:val="18"/>
              </w:rPr>
            </w:pPr>
            <w:r w:rsidRPr="00670747">
              <w:rPr>
                <w:rFonts w:ascii="Times New Roman" w:hAnsi="Times New Roman"/>
                <w:sz w:val="18"/>
                <w:szCs w:val="18"/>
              </w:rPr>
              <w:t xml:space="preserve">Kordiseps mantarı </w:t>
            </w:r>
          </w:p>
        </w:tc>
        <w:tc>
          <w:tcPr>
            <w:tcW w:w="1560" w:type="dxa"/>
            <w:vAlign w:val="center"/>
          </w:tcPr>
          <w:p w14:paraId="0BB0B986" w14:textId="77777777" w:rsidR="00B84BCA" w:rsidRPr="00670747" w:rsidRDefault="00B84BCA" w:rsidP="00B84BCA">
            <w:pPr>
              <w:spacing w:before="60" w:after="60" w:line="240" w:lineRule="auto"/>
              <w:rPr>
                <w:rFonts w:ascii="Times New Roman" w:hAnsi="Times New Roman"/>
                <w:sz w:val="18"/>
                <w:szCs w:val="18"/>
                <w:lang w:val="en-US"/>
              </w:rPr>
            </w:pPr>
            <w:r w:rsidRPr="00670747">
              <w:rPr>
                <w:rFonts w:ascii="Times New Roman" w:hAnsi="Times New Roman"/>
                <w:sz w:val="18"/>
                <w:szCs w:val="18"/>
                <w:lang w:val="en-US"/>
              </w:rPr>
              <w:t>Summer-grass mushroom, Winter-worm mushroom, Cordyceps mushroom</w:t>
            </w:r>
          </w:p>
        </w:tc>
        <w:tc>
          <w:tcPr>
            <w:tcW w:w="1559" w:type="dxa"/>
            <w:vAlign w:val="center"/>
          </w:tcPr>
          <w:p w14:paraId="15C9F0DF" w14:textId="77777777" w:rsidR="00B84BCA" w:rsidRPr="00670747" w:rsidRDefault="00B84BCA" w:rsidP="00B84BCA">
            <w:pPr>
              <w:spacing w:before="60" w:after="60" w:line="240" w:lineRule="auto"/>
              <w:rPr>
                <w:rFonts w:ascii="Times New Roman" w:hAnsi="Times New Roman"/>
                <w:sz w:val="18"/>
                <w:szCs w:val="18"/>
              </w:rPr>
            </w:pPr>
            <w:r w:rsidRPr="00670747">
              <w:rPr>
                <w:rFonts w:ascii="Times New Roman" w:hAnsi="Times New Roman"/>
                <w:sz w:val="18"/>
                <w:szCs w:val="18"/>
              </w:rPr>
              <w:t>Mantarın kendisi (miselyum)</w:t>
            </w:r>
            <w:r w:rsidRPr="00670747">
              <w:rPr>
                <w:rFonts w:ascii="Times New Roman" w:hAnsi="Times New Roman"/>
                <w:sz w:val="18"/>
                <w:szCs w:val="18"/>
                <w:highlight w:val="yellow"/>
              </w:rPr>
              <w:t xml:space="preserve"> </w:t>
            </w:r>
          </w:p>
        </w:tc>
        <w:tc>
          <w:tcPr>
            <w:tcW w:w="1417" w:type="dxa"/>
            <w:vAlign w:val="center"/>
          </w:tcPr>
          <w:p w14:paraId="7F2A4E69" w14:textId="77777777" w:rsidR="00B84BCA" w:rsidRPr="003B57BF" w:rsidRDefault="00B84BCA" w:rsidP="00B84BCA">
            <w:pPr>
              <w:spacing w:before="60" w:after="60" w:line="240" w:lineRule="auto"/>
              <w:rPr>
                <w:rFonts w:ascii="Times New Roman" w:hAnsi="Times New Roman"/>
                <w:strike/>
                <w:sz w:val="18"/>
                <w:szCs w:val="18"/>
              </w:rPr>
            </w:pPr>
            <w:r w:rsidRPr="003B57BF">
              <w:rPr>
                <w:rFonts w:ascii="Times New Roman" w:hAnsi="Times New Roman"/>
                <w:bCs/>
                <w:sz w:val="18"/>
                <w:szCs w:val="18"/>
              </w:rPr>
              <w:t xml:space="preserve">Mushroom (mycelium) </w:t>
            </w:r>
            <w:r w:rsidRPr="003B57BF">
              <w:rPr>
                <w:rFonts w:ascii="Times New Roman" w:hAnsi="Times New Roman"/>
                <w:sz w:val="18"/>
                <w:szCs w:val="18"/>
              </w:rPr>
              <w:t>[fungus]</w:t>
            </w:r>
          </w:p>
        </w:tc>
        <w:tc>
          <w:tcPr>
            <w:tcW w:w="1134" w:type="dxa"/>
            <w:vAlign w:val="center"/>
          </w:tcPr>
          <w:p w14:paraId="150F0337" w14:textId="77777777" w:rsidR="00B84BCA" w:rsidRPr="00162F98" w:rsidRDefault="00B84BCA" w:rsidP="00B84BCA">
            <w:pPr>
              <w:spacing w:before="60" w:after="60" w:line="240" w:lineRule="auto"/>
              <w:jc w:val="center"/>
              <w:rPr>
                <w:rFonts w:ascii="Times New Roman" w:hAnsi="Times New Roman"/>
                <w:sz w:val="18"/>
                <w:szCs w:val="18"/>
              </w:rPr>
            </w:pPr>
            <w:r>
              <w:rPr>
                <w:rFonts w:ascii="Times New Roman" w:hAnsi="Times New Roman"/>
                <w:sz w:val="18"/>
                <w:szCs w:val="18"/>
              </w:rPr>
              <w:t>P</w:t>
            </w:r>
          </w:p>
        </w:tc>
        <w:tc>
          <w:tcPr>
            <w:tcW w:w="4252" w:type="dxa"/>
            <w:vAlign w:val="center"/>
          </w:tcPr>
          <w:p w14:paraId="7BFB0C3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886770B" w14:textId="77777777" w:rsidTr="00B84BCA">
        <w:trPr>
          <w:cantSplit/>
          <w:trHeight w:val="454"/>
        </w:trPr>
        <w:tc>
          <w:tcPr>
            <w:tcW w:w="675" w:type="dxa"/>
            <w:vAlign w:val="center"/>
          </w:tcPr>
          <w:p w14:paraId="25384046"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7A06780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Cordyceps sinensis </w:t>
            </w:r>
            <w:r w:rsidRPr="00162F98">
              <w:rPr>
                <w:rFonts w:ascii="Times New Roman" w:hAnsi="Times New Roman"/>
                <w:b/>
                <w:sz w:val="18"/>
                <w:szCs w:val="18"/>
              </w:rPr>
              <w:t>L.</w:t>
            </w:r>
          </w:p>
        </w:tc>
        <w:tc>
          <w:tcPr>
            <w:tcW w:w="1559" w:type="dxa"/>
            <w:vAlign w:val="center"/>
          </w:tcPr>
          <w:p w14:paraId="653759AA" w14:textId="77777777" w:rsidR="00B84BCA" w:rsidRPr="00162F98" w:rsidRDefault="00B84BCA" w:rsidP="00B84BCA">
            <w:pPr>
              <w:spacing w:before="60" w:after="60" w:line="240" w:lineRule="auto"/>
              <w:rPr>
                <w:rFonts w:ascii="Times New Roman" w:hAnsi="Times New Roman"/>
                <w:sz w:val="18"/>
                <w:szCs w:val="18"/>
              </w:rPr>
            </w:pPr>
            <w:r w:rsidRPr="001B5BAC">
              <w:rPr>
                <w:rFonts w:ascii="Times New Roman" w:hAnsi="Times New Roman"/>
                <w:sz w:val="18"/>
                <w:szCs w:val="18"/>
              </w:rPr>
              <w:t>Kordiseps m</w:t>
            </w:r>
            <w:r w:rsidRPr="00162F98">
              <w:rPr>
                <w:rFonts w:ascii="Times New Roman" w:hAnsi="Times New Roman"/>
                <w:sz w:val="18"/>
                <w:szCs w:val="18"/>
              </w:rPr>
              <w:t xml:space="preserve">antarı </w:t>
            </w:r>
          </w:p>
        </w:tc>
        <w:tc>
          <w:tcPr>
            <w:tcW w:w="1560" w:type="dxa"/>
            <w:vAlign w:val="center"/>
          </w:tcPr>
          <w:p w14:paraId="1777C6B9" w14:textId="77777777" w:rsidR="00B84BCA" w:rsidRPr="00162F98" w:rsidRDefault="00B84BCA" w:rsidP="00B84BCA">
            <w:pPr>
              <w:spacing w:before="60" w:after="60" w:line="240" w:lineRule="auto"/>
              <w:rPr>
                <w:rFonts w:ascii="Times New Roman" w:hAnsi="Times New Roman"/>
                <w:sz w:val="18"/>
                <w:szCs w:val="18"/>
                <w:lang w:val="en-US"/>
              </w:rPr>
            </w:pPr>
            <w:r w:rsidRPr="00162F98">
              <w:rPr>
                <w:rFonts w:ascii="Times New Roman" w:hAnsi="Times New Roman"/>
                <w:sz w:val="18"/>
                <w:szCs w:val="18"/>
                <w:lang w:val="en-US"/>
              </w:rPr>
              <w:t>Summer-grass mushroom, Winter-worm mushroom, Cordyceps mushroom</w:t>
            </w:r>
          </w:p>
        </w:tc>
        <w:tc>
          <w:tcPr>
            <w:tcW w:w="1559" w:type="dxa"/>
            <w:vAlign w:val="center"/>
          </w:tcPr>
          <w:p w14:paraId="690F5343" w14:textId="77777777" w:rsidR="00B84BCA" w:rsidRPr="003B57BF" w:rsidRDefault="00B84BCA" w:rsidP="00B84BCA">
            <w:pPr>
              <w:spacing w:before="60" w:after="60" w:line="240" w:lineRule="auto"/>
              <w:rPr>
                <w:rFonts w:ascii="Times New Roman" w:hAnsi="Times New Roman"/>
                <w:color w:val="7030A0"/>
                <w:sz w:val="18"/>
                <w:szCs w:val="18"/>
              </w:rPr>
            </w:pPr>
            <w:r w:rsidRPr="00C94C45">
              <w:rPr>
                <w:rFonts w:ascii="Times New Roman" w:hAnsi="Times New Roman"/>
                <w:sz w:val="18"/>
                <w:szCs w:val="18"/>
              </w:rPr>
              <w:t>Mantar</w:t>
            </w:r>
            <w:r>
              <w:rPr>
                <w:rFonts w:ascii="Times New Roman" w:hAnsi="Times New Roman"/>
                <w:sz w:val="18"/>
                <w:szCs w:val="18"/>
              </w:rPr>
              <w:t>ın kendisi</w:t>
            </w:r>
            <w:r w:rsidRPr="00C94C45">
              <w:rPr>
                <w:rFonts w:ascii="Times New Roman" w:hAnsi="Times New Roman"/>
                <w:sz w:val="18"/>
                <w:szCs w:val="18"/>
              </w:rPr>
              <w:t xml:space="preserve"> (miselyum)</w:t>
            </w:r>
          </w:p>
        </w:tc>
        <w:tc>
          <w:tcPr>
            <w:tcW w:w="1417" w:type="dxa"/>
            <w:vAlign w:val="center"/>
          </w:tcPr>
          <w:p w14:paraId="0BFA2A0E" w14:textId="77777777" w:rsidR="00B84BCA" w:rsidRPr="003B57BF" w:rsidRDefault="00B84BCA" w:rsidP="00B84BCA">
            <w:pPr>
              <w:spacing w:before="60" w:after="60" w:line="240" w:lineRule="auto"/>
              <w:rPr>
                <w:rFonts w:ascii="Times New Roman" w:hAnsi="Times New Roman"/>
                <w:strike/>
                <w:sz w:val="18"/>
                <w:szCs w:val="18"/>
              </w:rPr>
            </w:pPr>
            <w:r w:rsidRPr="003B57BF">
              <w:rPr>
                <w:rFonts w:ascii="Times New Roman" w:hAnsi="Times New Roman"/>
                <w:bCs/>
                <w:sz w:val="18"/>
                <w:szCs w:val="18"/>
              </w:rPr>
              <w:t xml:space="preserve">Mushroom (mycelium) </w:t>
            </w:r>
            <w:r w:rsidRPr="003B57BF">
              <w:rPr>
                <w:rFonts w:ascii="Times New Roman" w:hAnsi="Times New Roman"/>
                <w:sz w:val="18"/>
                <w:szCs w:val="18"/>
              </w:rPr>
              <w:t>[fungus]</w:t>
            </w:r>
          </w:p>
        </w:tc>
        <w:tc>
          <w:tcPr>
            <w:tcW w:w="1134" w:type="dxa"/>
            <w:vAlign w:val="center"/>
          </w:tcPr>
          <w:p w14:paraId="172C001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0E0CB4F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D98767A" w14:textId="77777777" w:rsidTr="00B84BCA">
        <w:trPr>
          <w:cantSplit/>
          <w:trHeight w:val="454"/>
        </w:trPr>
        <w:tc>
          <w:tcPr>
            <w:tcW w:w="675" w:type="dxa"/>
            <w:vAlign w:val="center"/>
          </w:tcPr>
          <w:p w14:paraId="79918D47"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5FE5C40B" w14:textId="77777777" w:rsidR="00B84BCA" w:rsidRPr="00EB7F1C" w:rsidRDefault="00B84BCA" w:rsidP="00B84BCA">
            <w:pPr>
              <w:spacing w:before="60" w:after="60" w:line="240" w:lineRule="auto"/>
              <w:rPr>
                <w:rFonts w:ascii="Times New Roman" w:hAnsi="Times New Roman"/>
                <w:b/>
                <w:sz w:val="18"/>
                <w:szCs w:val="18"/>
              </w:rPr>
            </w:pPr>
            <w:r w:rsidRPr="00EB7F1C">
              <w:rPr>
                <w:rFonts w:ascii="Times New Roman" w:hAnsi="Times New Roman"/>
                <w:b/>
                <w:i/>
                <w:sz w:val="18"/>
                <w:szCs w:val="18"/>
              </w:rPr>
              <w:t>Coriolus versicolor</w:t>
            </w:r>
            <w:r w:rsidRPr="00EB7F1C">
              <w:rPr>
                <w:rFonts w:ascii="Times New Roman" w:hAnsi="Times New Roman"/>
                <w:b/>
                <w:sz w:val="18"/>
                <w:szCs w:val="18"/>
              </w:rPr>
              <w:t xml:space="preserve"> (L.) Quel.</w:t>
            </w:r>
          </w:p>
          <w:p w14:paraId="0C9EBF87" w14:textId="77777777" w:rsidR="00B84BCA" w:rsidRPr="00EB7F1C" w:rsidRDefault="00B84BCA" w:rsidP="00B84BCA">
            <w:pPr>
              <w:spacing w:before="60" w:after="60" w:line="240" w:lineRule="auto"/>
              <w:rPr>
                <w:rFonts w:ascii="Times New Roman" w:hAnsi="Times New Roman"/>
                <w:b/>
                <w:sz w:val="18"/>
                <w:szCs w:val="18"/>
              </w:rPr>
            </w:pPr>
            <w:r w:rsidRPr="00EB7F1C">
              <w:rPr>
                <w:rFonts w:ascii="Times New Roman" w:eastAsia="Times New Roman" w:hAnsi="Times New Roman"/>
                <w:bCs/>
                <w:i/>
                <w:sz w:val="18"/>
                <w:szCs w:val="18"/>
                <w:lang w:eastAsia="tr-TR"/>
              </w:rPr>
              <w:t>[</w:t>
            </w:r>
            <w:r w:rsidRPr="00EB7F1C">
              <w:rPr>
                <w:rFonts w:ascii="Times New Roman" w:eastAsia="Times New Roman" w:hAnsi="Times New Roman"/>
                <w:bCs/>
                <w:i/>
                <w:sz w:val="18"/>
                <w:szCs w:val="18"/>
                <w:lang w:val="en-US" w:eastAsia="tr-TR"/>
              </w:rPr>
              <w:t xml:space="preserve">Poria versicolor </w:t>
            </w:r>
            <w:r w:rsidRPr="00EB7F1C">
              <w:rPr>
                <w:rFonts w:ascii="Times New Roman" w:eastAsia="Times New Roman" w:hAnsi="Times New Roman"/>
                <w:bCs/>
                <w:sz w:val="18"/>
                <w:szCs w:val="18"/>
                <w:lang w:val="en-US" w:eastAsia="tr-TR"/>
              </w:rPr>
              <w:t>(L.) Scop.</w:t>
            </w:r>
            <w:r w:rsidRPr="00EB7F1C">
              <w:rPr>
                <w:rFonts w:ascii="Times New Roman" w:eastAsia="Times New Roman" w:hAnsi="Times New Roman"/>
                <w:bCs/>
                <w:i/>
                <w:sz w:val="18"/>
                <w:szCs w:val="18"/>
                <w:lang w:val="en-US" w:eastAsia="tr-TR"/>
              </w:rPr>
              <w:t xml:space="preserve">, Boletus versicolor </w:t>
            </w:r>
            <w:r w:rsidRPr="00EB7F1C">
              <w:rPr>
                <w:rFonts w:ascii="Times New Roman" w:eastAsia="Times New Roman" w:hAnsi="Times New Roman"/>
                <w:bCs/>
                <w:sz w:val="18"/>
                <w:szCs w:val="18"/>
                <w:lang w:val="en-US" w:eastAsia="tr-TR"/>
              </w:rPr>
              <w:t>L.</w:t>
            </w:r>
            <w:r w:rsidRPr="00EB7F1C">
              <w:rPr>
                <w:rFonts w:ascii="Times New Roman" w:eastAsia="Times New Roman" w:hAnsi="Times New Roman"/>
                <w:bCs/>
                <w:i/>
                <w:sz w:val="18"/>
                <w:szCs w:val="18"/>
                <w:lang w:eastAsia="tr-TR"/>
              </w:rPr>
              <w:t>]</w:t>
            </w:r>
          </w:p>
        </w:tc>
        <w:tc>
          <w:tcPr>
            <w:tcW w:w="1559" w:type="dxa"/>
            <w:vAlign w:val="center"/>
          </w:tcPr>
          <w:p w14:paraId="4126563D" w14:textId="77777777" w:rsidR="00B84BCA" w:rsidRPr="00EB7F1C" w:rsidRDefault="00B84BCA" w:rsidP="00B84BCA">
            <w:pPr>
              <w:spacing w:before="60" w:after="60" w:line="240" w:lineRule="auto"/>
              <w:rPr>
                <w:rFonts w:ascii="Times New Roman" w:hAnsi="Times New Roman"/>
                <w:sz w:val="18"/>
                <w:szCs w:val="18"/>
              </w:rPr>
            </w:pPr>
            <w:r w:rsidRPr="00EB7F1C">
              <w:rPr>
                <w:rFonts w:ascii="Times New Roman" w:hAnsi="Times New Roman"/>
                <w:sz w:val="18"/>
                <w:szCs w:val="18"/>
              </w:rPr>
              <w:t>Koriolus mantarı</w:t>
            </w:r>
          </w:p>
        </w:tc>
        <w:tc>
          <w:tcPr>
            <w:tcW w:w="1560" w:type="dxa"/>
            <w:vAlign w:val="center"/>
          </w:tcPr>
          <w:p w14:paraId="76C744D6" w14:textId="77777777" w:rsidR="00B84BCA" w:rsidRPr="00EB7F1C" w:rsidRDefault="00B84BCA" w:rsidP="00B84BCA">
            <w:pPr>
              <w:spacing w:before="60" w:after="60" w:line="240" w:lineRule="auto"/>
              <w:rPr>
                <w:rFonts w:ascii="Times New Roman" w:hAnsi="Times New Roman"/>
                <w:sz w:val="18"/>
                <w:szCs w:val="18"/>
              </w:rPr>
            </w:pPr>
            <w:r w:rsidRPr="00EB7F1C">
              <w:rPr>
                <w:rFonts w:ascii="Times New Roman" w:hAnsi="Times New Roman"/>
                <w:sz w:val="18"/>
                <w:szCs w:val="18"/>
                <w:lang w:val="en-US"/>
              </w:rPr>
              <w:t>Turkey tail mushroom, Kawaratake mushroom, Polypore mushroom</w:t>
            </w:r>
          </w:p>
        </w:tc>
        <w:tc>
          <w:tcPr>
            <w:tcW w:w="1559" w:type="dxa"/>
            <w:vAlign w:val="center"/>
          </w:tcPr>
          <w:p w14:paraId="55A8CE69" w14:textId="77777777" w:rsidR="00B84BCA" w:rsidRPr="00EB7F1C" w:rsidRDefault="00B84BCA" w:rsidP="00B84BCA">
            <w:pPr>
              <w:spacing w:before="60" w:after="60" w:line="240" w:lineRule="auto"/>
              <w:rPr>
                <w:rFonts w:ascii="Times New Roman" w:hAnsi="Times New Roman"/>
                <w:color w:val="7030A0"/>
                <w:sz w:val="18"/>
                <w:szCs w:val="18"/>
              </w:rPr>
            </w:pPr>
            <w:r w:rsidRPr="00EB7F1C">
              <w:rPr>
                <w:rFonts w:ascii="Times New Roman" w:hAnsi="Times New Roman"/>
                <w:sz w:val="18"/>
                <w:szCs w:val="18"/>
              </w:rPr>
              <w:t>Mantarın kendisi</w:t>
            </w:r>
          </w:p>
        </w:tc>
        <w:tc>
          <w:tcPr>
            <w:tcW w:w="1417" w:type="dxa"/>
            <w:vAlign w:val="center"/>
          </w:tcPr>
          <w:p w14:paraId="480377F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w:t>
            </w:r>
          </w:p>
        </w:tc>
        <w:tc>
          <w:tcPr>
            <w:tcW w:w="1134" w:type="dxa"/>
            <w:vAlign w:val="center"/>
          </w:tcPr>
          <w:p w14:paraId="481E5F8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5043903D" w14:textId="77777777" w:rsidR="00B84BCA" w:rsidRPr="00D849C3" w:rsidRDefault="00B84BCA" w:rsidP="00B84BCA">
            <w:pPr>
              <w:tabs>
                <w:tab w:val="left" w:pos="567"/>
              </w:tabs>
              <w:spacing w:before="60" w:after="60" w:line="240" w:lineRule="auto"/>
              <w:rPr>
                <w:rFonts w:ascii="Times New Roman" w:hAnsi="Times New Roman"/>
                <w:sz w:val="18"/>
                <w:szCs w:val="18"/>
              </w:rPr>
            </w:pPr>
            <w:r w:rsidRPr="00724B74">
              <w:rPr>
                <w:rFonts w:ascii="Times New Roman" w:hAnsi="Times New Roman"/>
                <w:sz w:val="18"/>
                <w:szCs w:val="18"/>
              </w:rPr>
              <w:t>Mantar ekstresi, sadece takviye edici gıdalarda kullanılabilir</w:t>
            </w:r>
          </w:p>
          <w:p w14:paraId="4B0157F7" w14:textId="77777777" w:rsidR="00B84BCA" w:rsidRPr="00EB7F1C" w:rsidRDefault="00B84BCA" w:rsidP="00B84BCA">
            <w:pPr>
              <w:tabs>
                <w:tab w:val="left" w:pos="567"/>
              </w:tabs>
              <w:spacing w:before="60" w:after="60" w:line="240" w:lineRule="auto"/>
              <w:rPr>
                <w:rFonts w:ascii="Times New Roman" w:eastAsia="Times New Roman" w:hAnsi="Times New Roman"/>
                <w:bCs/>
                <w:color w:val="FF0000"/>
                <w:sz w:val="18"/>
                <w:szCs w:val="18"/>
                <w:lang w:eastAsia="tr-TR"/>
              </w:rPr>
            </w:pPr>
          </w:p>
        </w:tc>
      </w:tr>
      <w:tr w:rsidR="00B84BCA" w:rsidRPr="00162F98" w14:paraId="55B4786B" w14:textId="77777777" w:rsidTr="00B84BCA">
        <w:trPr>
          <w:cantSplit/>
          <w:trHeight w:val="454"/>
        </w:trPr>
        <w:tc>
          <w:tcPr>
            <w:tcW w:w="675" w:type="dxa"/>
            <w:vAlign w:val="center"/>
          </w:tcPr>
          <w:p w14:paraId="2D05CE55"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52C96C9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Craterellus cornucopioides</w:t>
            </w:r>
            <w:r w:rsidRPr="00162F98">
              <w:rPr>
                <w:rFonts w:ascii="Times New Roman" w:hAnsi="Times New Roman"/>
                <w:b/>
                <w:sz w:val="18"/>
                <w:szCs w:val="18"/>
              </w:rPr>
              <w:t xml:space="preserve"> (L.) Pers.</w:t>
            </w:r>
          </w:p>
          <w:p w14:paraId="1456E0C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bCs/>
                <w:i/>
                <w:sz w:val="18"/>
                <w:szCs w:val="18"/>
                <w:lang w:val="en-US" w:eastAsia="tr-TR"/>
              </w:rPr>
              <w:t xml:space="preserve">Peziza cornucopioides </w:t>
            </w:r>
            <w:r w:rsidRPr="00162F98">
              <w:rPr>
                <w:rFonts w:ascii="Times New Roman" w:eastAsia="Times New Roman" w:hAnsi="Times New Roman"/>
                <w:bCs/>
                <w:sz w:val="18"/>
                <w:szCs w:val="18"/>
                <w:lang w:val="en-US" w:eastAsia="tr-TR"/>
              </w:rPr>
              <w:t>L.</w:t>
            </w:r>
            <w:r w:rsidRPr="00162F98">
              <w:rPr>
                <w:rFonts w:ascii="Times New Roman" w:eastAsia="Times New Roman" w:hAnsi="Times New Roman"/>
                <w:bCs/>
                <w:i/>
                <w:sz w:val="18"/>
                <w:szCs w:val="18"/>
                <w:lang w:eastAsia="tr-TR"/>
              </w:rPr>
              <w:t>]</w:t>
            </w:r>
          </w:p>
        </w:tc>
        <w:tc>
          <w:tcPr>
            <w:tcW w:w="1559" w:type="dxa"/>
            <w:vAlign w:val="center"/>
          </w:tcPr>
          <w:p w14:paraId="63F9ED8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Borazan mantarı</w:t>
            </w:r>
          </w:p>
        </w:tc>
        <w:tc>
          <w:tcPr>
            <w:tcW w:w="1560" w:type="dxa"/>
            <w:vAlign w:val="center"/>
          </w:tcPr>
          <w:p w14:paraId="061B7ACB"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rPr>
              <w:t>Black trumpet mushroom</w:t>
            </w:r>
          </w:p>
        </w:tc>
        <w:tc>
          <w:tcPr>
            <w:tcW w:w="1559" w:type="dxa"/>
            <w:vAlign w:val="center"/>
          </w:tcPr>
          <w:p w14:paraId="67426A2D" w14:textId="77777777" w:rsidR="00B84BCA" w:rsidRPr="00162F98" w:rsidRDefault="00B84BCA" w:rsidP="00B84BCA">
            <w:pPr>
              <w:spacing w:before="60" w:after="60" w:line="240" w:lineRule="auto"/>
              <w:rPr>
                <w:rFonts w:ascii="Times New Roman" w:hAnsi="Times New Roman"/>
                <w:color w:val="7030A0"/>
                <w:sz w:val="18"/>
                <w:szCs w:val="18"/>
              </w:rPr>
            </w:pPr>
            <w:r w:rsidRPr="00162F98">
              <w:rPr>
                <w:rFonts w:ascii="Times New Roman" w:hAnsi="Times New Roman"/>
                <w:sz w:val="18"/>
                <w:szCs w:val="18"/>
              </w:rPr>
              <w:t>Mantarın kendisi (ekstresi</w:t>
            </w:r>
            <w:r w:rsidRPr="00A45D08">
              <w:rPr>
                <w:rFonts w:ascii="Times New Roman" w:hAnsi="Times New Roman"/>
                <w:color w:val="000000"/>
                <w:sz w:val="18"/>
                <w:szCs w:val="18"/>
              </w:rPr>
              <w:t>/</w:t>
            </w:r>
            <w:r w:rsidRPr="00A45D08">
              <w:rPr>
                <w:rFonts w:ascii="Times New Roman" w:eastAsia="Times New Roman" w:hAnsi="Times New Roman"/>
                <w:bCs/>
                <w:color w:val="000000"/>
                <w:sz w:val="18"/>
                <w:szCs w:val="18"/>
                <w:lang w:eastAsia="tr-TR"/>
              </w:rPr>
              <w:t xml:space="preserve"> ekstraktı</w:t>
            </w:r>
            <w:r w:rsidRPr="00162F98">
              <w:rPr>
                <w:rFonts w:ascii="Times New Roman" w:hAnsi="Times New Roman"/>
                <w:sz w:val="18"/>
                <w:szCs w:val="18"/>
              </w:rPr>
              <w:t xml:space="preserve"> hariç)</w:t>
            </w:r>
          </w:p>
        </w:tc>
        <w:tc>
          <w:tcPr>
            <w:tcW w:w="1417" w:type="dxa"/>
            <w:vAlign w:val="center"/>
          </w:tcPr>
          <w:p w14:paraId="79F0358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0F42A5E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0AE386B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9AA4C4B" w14:textId="77777777" w:rsidTr="00B84BCA">
        <w:trPr>
          <w:cantSplit/>
          <w:trHeight w:val="454"/>
        </w:trPr>
        <w:tc>
          <w:tcPr>
            <w:tcW w:w="675" w:type="dxa"/>
            <w:vAlign w:val="center"/>
          </w:tcPr>
          <w:p w14:paraId="077C7B77"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4D99287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Flammulina velutipes</w:t>
            </w:r>
            <w:r w:rsidRPr="00162F98">
              <w:rPr>
                <w:rFonts w:ascii="Times New Roman" w:hAnsi="Times New Roman"/>
                <w:b/>
                <w:sz w:val="18"/>
                <w:szCs w:val="18"/>
              </w:rPr>
              <w:t xml:space="preserve"> (Curtis) Singer</w:t>
            </w:r>
          </w:p>
          <w:p w14:paraId="07B366A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bCs/>
                <w:i/>
                <w:sz w:val="18"/>
                <w:szCs w:val="18"/>
                <w:lang w:val="en-US" w:eastAsia="tr-TR"/>
              </w:rPr>
              <w:t xml:space="preserve">Collybia velutipes </w:t>
            </w:r>
            <w:r w:rsidRPr="00162F98">
              <w:rPr>
                <w:rFonts w:ascii="Times New Roman" w:eastAsia="Times New Roman" w:hAnsi="Times New Roman"/>
                <w:bCs/>
                <w:sz w:val="18"/>
                <w:szCs w:val="18"/>
                <w:lang w:val="en-US" w:eastAsia="tr-TR"/>
              </w:rPr>
              <w:t>(Curtis) P.Kumm.</w:t>
            </w:r>
            <w:r w:rsidRPr="00162F98">
              <w:rPr>
                <w:rFonts w:ascii="Times New Roman" w:eastAsia="Times New Roman" w:hAnsi="Times New Roman"/>
                <w:bCs/>
                <w:i/>
                <w:sz w:val="18"/>
                <w:szCs w:val="18"/>
                <w:lang w:val="en-US" w:eastAsia="tr-TR"/>
              </w:rPr>
              <w:t>,</w:t>
            </w:r>
            <w:r>
              <w:rPr>
                <w:rFonts w:ascii="Times New Roman" w:eastAsia="Times New Roman" w:hAnsi="Times New Roman"/>
                <w:bCs/>
                <w:i/>
                <w:sz w:val="18"/>
                <w:szCs w:val="18"/>
                <w:lang w:val="en-US" w:eastAsia="tr-TR"/>
              </w:rPr>
              <w:t xml:space="preserve">                      </w:t>
            </w:r>
            <w:r w:rsidRPr="00162F98">
              <w:rPr>
                <w:rFonts w:ascii="Times New Roman" w:eastAsia="Times New Roman" w:hAnsi="Times New Roman"/>
                <w:bCs/>
                <w:i/>
                <w:sz w:val="18"/>
                <w:szCs w:val="18"/>
                <w:lang w:val="en-US" w:eastAsia="tr-TR"/>
              </w:rPr>
              <w:t xml:space="preserve"> Agaricus velutipes </w:t>
            </w:r>
            <w:r w:rsidRPr="00162F98">
              <w:rPr>
                <w:rFonts w:ascii="Times New Roman" w:eastAsia="Times New Roman" w:hAnsi="Times New Roman"/>
                <w:bCs/>
                <w:sz w:val="18"/>
                <w:szCs w:val="18"/>
                <w:lang w:val="en-US" w:eastAsia="tr-TR"/>
              </w:rPr>
              <w:t>Curtis</w:t>
            </w:r>
            <w:r w:rsidRPr="00162F98">
              <w:rPr>
                <w:rFonts w:ascii="Times New Roman" w:eastAsia="Times New Roman" w:hAnsi="Times New Roman"/>
                <w:bCs/>
                <w:i/>
                <w:sz w:val="18"/>
                <w:szCs w:val="18"/>
                <w:lang w:eastAsia="tr-TR"/>
              </w:rPr>
              <w:t>]</w:t>
            </w:r>
          </w:p>
        </w:tc>
        <w:tc>
          <w:tcPr>
            <w:tcW w:w="1559" w:type="dxa"/>
            <w:vAlign w:val="center"/>
          </w:tcPr>
          <w:p w14:paraId="0876F33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Kadife saplı mantar</w:t>
            </w:r>
          </w:p>
        </w:tc>
        <w:tc>
          <w:tcPr>
            <w:tcW w:w="1560" w:type="dxa"/>
            <w:vAlign w:val="center"/>
          </w:tcPr>
          <w:p w14:paraId="565C20F9"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rPr>
              <w:t>Velvet shank mushroom</w:t>
            </w:r>
          </w:p>
        </w:tc>
        <w:tc>
          <w:tcPr>
            <w:tcW w:w="1559" w:type="dxa"/>
            <w:vAlign w:val="center"/>
          </w:tcPr>
          <w:p w14:paraId="2769D490" w14:textId="77777777" w:rsidR="00B84BCA" w:rsidRPr="00162F98" w:rsidRDefault="00B84BCA" w:rsidP="00B84BCA">
            <w:pPr>
              <w:spacing w:before="60" w:after="60" w:line="240" w:lineRule="auto"/>
              <w:rPr>
                <w:rFonts w:ascii="Times New Roman" w:hAnsi="Times New Roman"/>
                <w:color w:val="7030A0"/>
                <w:sz w:val="18"/>
                <w:szCs w:val="18"/>
              </w:rPr>
            </w:pPr>
            <w:r w:rsidRPr="00162F98">
              <w:rPr>
                <w:rFonts w:ascii="Times New Roman" w:hAnsi="Times New Roman"/>
                <w:sz w:val="18"/>
                <w:szCs w:val="18"/>
              </w:rPr>
              <w:t>Mantarın kendisi (ekstresi</w:t>
            </w:r>
            <w:r w:rsidRPr="00A45D08">
              <w:rPr>
                <w:rFonts w:ascii="Times New Roman" w:hAnsi="Times New Roman"/>
                <w:color w:val="000000"/>
                <w:sz w:val="18"/>
                <w:szCs w:val="18"/>
              </w:rPr>
              <w:t>/</w:t>
            </w:r>
            <w:r w:rsidRPr="00A45D08">
              <w:rPr>
                <w:rFonts w:ascii="Times New Roman" w:eastAsia="Times New Roman" w:hAnsi="Times New Roman"/>
                <w:bCs/>
                <w:color w:val="000000"/>
                <w:sz w:val="18"/>
                <w:szCs w:val="18"/>
                <w:lang w:eastAsia="tr-TR"/>
              </w:rPr>
              <w:t xml:space="preserve"> ekstraktı</w:t>
            </w:r>
            <w:r w:rsidRPr="00162F98">
              <w:rPr>
                <w:rFonts w:ascii="Times New Roman" w:hAnsi="Times New Roman"/>
                <w:sz w:val="18"/>
                <w:szCs w:val="18"/>
              </w:rPr>
              <w:t xml:space="preserve"> hariç)</w:t>
            </w:r>
          </w:p>
        </w:tc>
        <w:tc>
          <w:tcPr>
            <w:tcW w:w="1417" w:type="dxa"/>
            <w:vAlign w:val="center"/>
          </w:tcPr>
          <w:p w14:paraId="220C659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50A1299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51C47AD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FC4E0FF" w14:textId="77777777" w:rsidTr="00B84BCA">
        <w:trPr>
          <w:cantSplit/>
          <w:trHeight w:val="454"/>
        </w:trPr>
        <w:tc>
          <w:tcPr>
            <w:tcW w:w="675" w:type="dxa"/>
            <w:vAlign w:val="center"/>
          </w:tcPr>
          <w:p w14:paraId="153DDB8D"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011C5EE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Ganoderma applanatum</w:t>
            </w:r>
            <w:r w:rsidRPr="00162F98">
              <w:rPr>
                <w:rFonts w:ascii="Times New Roman" w:hAnsi="Times New Roman"/>
                <w:b/>
                <w:sz w:val="18"/>
                <w:szCs w:val="18"/>
              </w:rPr>
              <w:t xml:space="preserve"> (Pers.) Pat.</w:t>
            </w:r>
          </w:p>
          <w:p w14:paraId="3871A3F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 xml:space="preserve">[Boletus applanatus </w:t>
            </w:r>
            <w:r w:rsidRPr="00162F98">
              <w:rPr>
                <w:rFonts w:ascii="Times New Roman" w:eastAsia="Times New Roman" w:hAnsi="Times New Roman"/>
                <w:bCs/>
                <w:sz w:val="18"/>
                <w:szCs w:val="18"/>
                <w:lang w:eastAsia="tr-TR"/>
              </w:rPr>
              <w:t>Pers.</w:t>
            </w:r>
            <w:r w:rsidRPr="00162F98">
              <w:rPr>
                <w:rFonts w:ascii="Times New Roman" w:eastAsia="Times New Roman" w:hAnsi="Times New Roman"/>
                <w:bCs/>
                <w:i/>
                <w:sz w:val="18"/>
                <w:szCs w:val="18"/>
                <w:lang w:eastAsia="tr-TR"/>
              </w:rPr>
              <w:t>]</w:t>
            </w:r>
          </w:p>
        </w:tc>
        <w:tc>
          <w:tcPr>
            <w:tcW w:w="1559" w:type="dxa"/>
            <w:vAlign w:val="center"/>
          </w:tcPr>
          <w:p w14:paraId="7AAC826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Yassı reişi mantarı </w:t>
            </w:r>
          </w:p>
        </w:tc>
        <w:tc>
          <w:tcPr>
            <w:tcW w:w="1560" w:type="dxa"/>
            <w:vAlign w:val="center"/>
          </w:tcPr>
          <w:p w14:paraId="47140495" w14:textId="77777777" w:rsidR="00B84BCA" w:rsidRPr="00162F98" w:rsidRDefault="00B84BCA" w:rsidP="00B84BCA">
            <w:pPr>
              <w:spacing w:before="60" w:after="60" w:line="240" w:lineRule="auto"/>
              <w:rPr>
                <w:rFonts w:ascii="Times New Roman" w:hAnsi="Times New Roman"/>
                <w:sz w:val="18"/>
                <w:szCs w:val="18"/>
                <w:highlight w:val="yellow"/>
              </w:rPr>
            </w:pPr>
            <w:r w:rsidRPr="00162F98">
              <w:rPr>
                <w:rFonts w:ascii="Times New Roman" w:hAnsi="Times New Roman"/>
                <w:sz w:val="18"/>
                <w:szCs w:val="18"/>
                <w:lang w:val="en-US"/>
              </w:rPr>
              <w:t xml:space="preserve">Artist's mushroom, </w:t>
            </w:r>
            <w:r w:rsidRPr="00162F98">
              <w:rPr>
                <w:rFonts w:ascii="Times New Roman" w:hAnsi="Times New Roman"/>
                <w:bCs/>
                <w:sz w:val="18"/>
                <w:szCs w:val="18"/>
                <w:lang w:val="en-US"/>
              </w:rPr>
              <w:t>Artist's conk</w:t>
            </w:r>
            <w:r w:rsidRPr="00162F98">
              <w:rPr>
                <w:rFonts w:ascii="Times New Roman" w:hAnsi="Times New Roman"/>
                <w:sz w:val="18"/>
                <w:szCs w:val="18"/>
              </w:rPr>
              <w:t xml:space="preserve"> mushroom</w:t>
            </w:r>
          </w:p>
        </w:tc>
        <w:tc>
          <w:tcPr>
            <w:tcW w:w="1559" w:type="dxa"/>
            <w:vAlign w:val="center"/>
          </w:tcPr>
          <w:p w14:paraId="6600AD81" w14:textId="77777777" w:rsidR="00B84BCA" w:rsidRPr="00162F98" w:rsidRDefault="00B84BCA" w:rsidP="00B84BCA">
            <w:pPr>
              <w:spacing w:before="60" w:after="60" w:line="240" w:lineRule="auto"/>
              <w:rPr>
                <w:rFonts w:ascii="Times New Roman" w:hAnsi="Times New Roman"/>
                <w:color w:val="7030A0"/>
                <w:sz w:val="18"/>
                <w:szCs w:val="18"/>
              </w:rPr>
            </w:pPr>
            <w:r w:rsidRPr="00162F98">
              <w:rPr>
                <w:rFonts w:ascii="Times New Roman" w:hAnsi="Times New Roman"/>
                <w:sz w:val="18"/>
                <w:szCs w:val="18"/>
              </w:rPr>
              <w:t>Mantarın kendisi (</w:t>
            </w:r>
            <w:r w:rsidRPr="00A45D08">
              <w:rPr>
                <w:rFonts w:ascii="Times New Roman" w:hAnsi="Times New Roman"/>
                <w:color w:val="000000"/>
                <w:sz w:val="18"/>
                <w:szCs w:val="18"/>
              </w:rPr>
              <w:t>ekstresi/</w:t>
            </w:r>
            <w:r w:rsidRPr="00A45D08">
              <w:rPr>
                <w:rFonts w:ascii="Times New Roman" w:eastAsia="Times New Roman" w:hAnsi="Times New Roman"/>
                <w:bCs/>
                <w:color w:val="000000"/>
                <w:sz w:val="18"/>
                <w:szCs w:val="18"/>
                <w:lang w:eastAsia="tr-TR"/>
              </w:rPr>
              <w:t xml:space="preserve"> ekstraktı </w:t>
            </w:r>
            <w:r w:rsidRPr="00A45D08">
              <w:rPr>
                <w:rFonts w:ascii="Times New Roman" w:hAnsi="Times New Roman"/>
                <w:color w:val="000000"/>
                <w:sz w:val="18"/>
                <w:szCs w:val="18"/>
              </w:rPr>
              <w:t>hariç)</w:t>
            </w:r>
          </w:p>
        </w:tc>
        <w:tc>
          <w:tcPr>
            <w:tcW w:w="1417" w:type="dxa"/>
            <w:vAlign w:val="center"/>
          </w:tcPr>
          <w:p w14:paraId="430D24D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6A4B83C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6E0A64AB"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5BCF22EC" w14:textId="77777777" w:rsidTr="00B84BCA">
        <w:trPr>
          <w:cantSplit/>
          <w:trHeight w:val="709"/>
        </w:trPr>
        <w:tc>
          <w:tcPr>
            <w:tcW w:w="675" w:type="dxa"/>
            <w:vMerge w:val="restart"/>
            <w:vAlign w:val="center"/>
          </w:tcPr>
          <w:p w14:paraId="5EF84743"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Merge w:val="restart"/>
            <w:vAlign w:val="center"/>
          </w:tcPr>
          <w:p w14:paraId="75D2D11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Ganoderma lucidum</w:t>
            </w:r>
            <w:r w:rsidRPr="00162F98">
              <w:rPr>
                <w:rFonts w:ascii="Times New Roman" w:hAnsi="Times New Roman"/>
                <w:b/>
                <w:sz w:val="18"/>
                <w:szCs w:val="18"/>
              </w:rPr>
              <w:t xml:space="preserve"> (Curtis) P.Karst.</w:t>
            </w:r>
          </w:p>
          <w:p w14:paraId="33AD6ECD"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 xml:space="preserve">[Boletus lucidus </w:t>
            </w:r>
            <w:r w:rsidRPr="00162F98">
              <w:rPr>
                <w:rFonts w:ascii="Times New Roman" w:eastAsia="Times New Roman" w:hAnsi="Times New Roman"/>
                <w:bCs/>
                <w:sz w:val="18"/>
                <w:szCs w:val="18"/>
                <w:lang w:eastAsia="tr-TR"/>
              </w:rPr>
              <w:t>Curtis.</w:t>
            </w:r>
            <w:r w:rsidRPr="00162F98">
              <w:rPr>
                <w:rFonts w:ascii="Times New Roman" w:eastAsia="Times New Roman" w:hAnsi="Times New Roman"/>
                <w:bCs/>
                <w:i/>
                <w:sz w:val="18"/>
                <w:szCs w:val="18"/>
                <w:lang w:eastAsia="tr-TR"/>
              </w:rPr>
              <w:t>]</w:t>
            </w:r>
          </w:p>
        </w:tc>
        <w:tc>
          <w:tcPr>
            <w:tcW w:w="1559" w:type="dxa"/>
            <w:vMerge w:val="restart"/>
            <w:vAlign w:val="center"/>
          </w:tcPr>
          <w:p w14:paraId="1F806E8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Ganoderma mantarı, Reişi mantarı</w:t>
            </w:r>
            <w:r>
              <w:rPr>
                <w:rFonts w:ascii="Times New Roman" w:hAnsi="Times New Roman"/>
                <w:sz w:val="18"/>
                <w:szCs w:val="18"/>
              </w:rPr>
              <w:t xml:space="preserve"> </w:t>
            </w:r>
          </w:p>
        </w:tc>
        <w:tc>
          <w:tcPr>
            <w:tcW w:w="1560" w:type="dxa"/>
            <w:vMerge w:val="restart"/>
            <w:vAlign w:val="center"/>
          </w:tcPr>
          <w:p w14:paraId="1D1D633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Yaungji mushroom, Reishi mushroom </w:t>
            </w:r>
          </w:p>
        </w:tc>
        <w:tc>
          <w:tcPr>
            <w:tcW w:w="1559" w:type="dxa"/>
            <w:vAlign w:val="center"/>
          </w:tcPr>
          <w:p w14:paraId="0B74594D" w14:textId="77777777" w:rsidR="00B84BCA" w:rsidRPr="00162F98" w:rsidRDefault="00B84BCA" w:rsidP="00B84BCA">
            <w:pPr>
              <w:spacing w:before="60" w:after="60" w:line="240" w:lineRule="auto"/>
              <w:rPr>
                <w:rFonts w:ascii="Times New Roman" w:hAnsi="Times New Roman"/>
                <w:color w:val="7030A0"/>
                <w:sz w:val="18"/>
                <w:szCs w:val="18"/>
              </w:rPr>
            </w:pPr>
            <w:r w:rsidRPr="00162F98">
              <w:rPr>
                <w:rFonts w:ascii="Times New Roman" w:hAnsi="Times New Roman"/>
                <w:sz w:val="18"/>
                <w:szCs w:val="18"/>
              </w:rPr>
              <w:t>Mantarın kendisi</w:t>
            </w:r>
            <w:r>
              <w:rPr>
                <w:rFonts w:ascii="Times New Roman" w:hAnsi="Times New Roman"/>
                <w:sz w:val="18"/>
                <w:szCs w:val="18"/>
              </w:rPr>
              <w:t xml:space="preserve"> </w:t>
            </w:r>
          </w:p>
        </w:tc>
        <w:tc>
          <w:tcPr>
            <w:tcW w:w="1417" w:type="dxa"/>
            <w:vAlign w:val="center"/>
          </w:tcPr>
          <w:p w14:paraId="09929F6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w:t>
            </w:r>
          </w:p>
        </w:tc>
        <w:tc>
          <w:tcPr>
            <w:tcW w:w="1134" w:type="dxa"/>
            <w:vAlign w:val="center"/>
          </w:tcPr>
          <w:p w14:paraId="58FA611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Merge w:val="restart"/>
            <w:vAlign w:val="center"/>
          </w:tcPr>
          <w:p w14:paraId="186AFF41" w14:textId="77777777" w:rsidR="00B84BCA" w:rsidRPr="00D849C3" w:rsidRDefault="00B84BCA" w:rsidP="00B84BCA">
            <w:pPr>
              <w:spacing w:before="60" w:after="60" w:line="240" w:lineRule="auto"/>
              <w:rPr>
                <w:rFonts w:ascii="Times New Roman" w:hAnsi="Times New Roman"/>
                <w:sz w:val="18"/>
                <w:szCs w:val="18"/>
              </w:rPr>
            </w:pPr>
            <w:r w:rsidRPr="00D849C3">
              <w:rPr>
                <w:rFonts w:ascii="Times New Roman" w:hAnsi="Times New Roman"/>
                <w:sz w:val="18"/>
                <w:szCs w:val="18"/>
              </w:rPr>
              <w:t>Mantar ve spor ekstresi, sadece takviye edici gıdalarda kullanılabilir.</w:t>
            </w:r>
          </w:p>
        </w:tc>
      </w:tr>
      <w:tr w:rsidR="00B84BCA" w:rsidRPr="00162F98" w14:paraId="2DAC5BEE" w14:textId="77777777" w:rsidTr="00B84BCA">
        <w:trPr>
          <w:cantSplit/>
          <w:trHeight w:val="708"/>
        </w:trPr>
        <w:tc>
          <w:tcPr>
            <w:tcW w:w="675" w:type="dxa"/>
            <w:vMerge/>
            <w:vAlign w:val="center"/>
          </w:tcPr>
          <w:p w14:paraId="347BAE6C"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Merge/>
            <w:vAlign w:val="center"/>
          </w:tcPr>
          <w:p w14:paraId="07DF344A" w14:textId="77777777" w:rsidR="00B84BCA" w:rsidRPr="00162F98" w:rsidRDefault="00B84BCA" w:rsidP="00B84BCA">
            <w:pPr>
              <w:spacing w:before="60" w:after="60" w:line="240" w:lineRule="auto"/>
              <w:rPr>
                <w:rFonts w:ascii="Times New Roman" w:hAnsi="Times New Roman"/>
                <w:b/>
                <w:i/>
                <w:sz w:val="18"/>
                <w:szCs w:val="18"/>
              </w:rPr>
            </w:pPr>
          </w:p>
        </w:tc>
        <w:tc>
          <w:tcPr>
            <w:tcW w:w="1559" w:type="dxa"/>
            <w:vMerge/>
            <w:vAlign w:val="center"/>
          </w:tcPr>
          <w:p w14:paraId="18E5A033" w14:textId="77777777" w:rsidR="00B84BCA" w:rsidRPr="00162F98" w:rsidRDefault="00B84BCA" w:rsidP="00B84BCA">
            <w:pPr>
              <w:spacing w:before="60" w:after="60" w:line="240" w:lineRule="auto"/>
              <w:rPr>
                <w:rFonts w:ascii="Times New Roman" w:hAnsi="Times New Roman"/>
                <w:sz w:val="18"/>
                <w:szCs w:val="18"/>
              </w:rPr>
            </w:pPr>
          </w:p>
        </w:tc>
        <w:tc>
          <w:tcPr>
            <w:tcW w:w="1560" w:type="dxa"/>
            <w:vMerge/>
            <w:vAlign w:val="center"/>
          </w:tcPr>
          <w:p w14:paraId="3C3F8989" w14:textId="77777777" w:rsidR="00B84BCA" w:rsidRPr="00162F98" w:rsidRDefault="00B84BCA" w:rsidP="00B84BCA">
            <w:pPr>
              <w:spacing w:before="60" w:after="60" w:line="240" w:lineRule="auto"/>
              <w:rPr>
                <w:rFonts w:ascii="Times New Roman" w:hAnsi="Times New Roman"/>
                <w:sz w:val="18"/>
                <w:szCs w:val="18"/>
              </w:rPr>
            </w:pPr>
          </w:p>
        </w:tc>
        <w:tc>
          <w:tcPr>
            <w:tcW w:w="1559" w:type="dxa"/>
            <w:vAlign w:val="center"/>
          </w:tcPr>
          <w:p w14:paraId="6C8C31C5" w14:textId="77777777" w:rsidR="00B84BCA" w:rsidRPr="00D849C3" w:rsidRDefault="00B84BCA" w:rsidP="00B84BCA">
            <w:pPr>
              <w:spacing w:before="60" w:after="60" w:line="240" w:lineRule="auto"/>
              <w:rPr>
                <w:rFonts w:ascii="Times New Roman" w:hAnsi="Times New Roman"/>
                <w:sz w:val="18"/>
                <w:szCs w:val="18"/>
              </w:rPr>
            </w:pPr>
            <w:r w:rsidRPr="00D849C3">
              <w:rPr>
                <w:rFonts w:ascii="Times New Roman" w:hAnsi="Times New Roman"/>
                <w:sz w:val="18"/>
                <w:szCs w:val="18"/>
              </w:rPr>
              <w:t>Sporları</w:t>
            </w:r>
          </w:p>
        </w:tc>
        <w:tc>
          <w:tcPr>
            <w:tcW w:w="1417" w:type="dxa"/>
            <w:vAlign w:val="center"/>
          </w:tcPr>
          <w:p w14:paraId="595E4D13" w14:textId="77777777" w:rsidR="00B84BCA" w:rsidRPr="00D849C3" w:rsidRDefault="00B84BCA" w:rsidP="00B84BCA">
            <w:pPr>
              <w:spacing w:before="60" w:after="60" w:line="240" w:lineRule="auto"/>
              <w:rPr>
                <w:rFonts w:ascii="Times New Roman" w:hAnsi="Times New Roman"/>
                <w:sz w:val="18"/>
                <w:szCs w:val="18"/>
              </w:rPr>
            </w:pPr>
          </w:p>
        </w:tc>
        <w:tc>
          <w:tcPr>
            <w:tcW w:w="1134" w:type="dxa"/>
            <w:vAlign w:val="center"/>
          </w:tcPr>
          <w:p w14:paraId="11BFAB25" w14:textId="77777777" w:rsidR="00B84BCA" w:rsidRPr="00D849C3" w:rsidRDefault="00B84BCA" w:rsidP="00B84BCA">
            <w:pPr>
              <w:spacing w:before="60" w:after="60" w:line="240" w:lineRule="auto"/>
              <w:jc w:val="center"/>
              <w:rPr>
                <w:rFonts w:ascii="Times New Roman" w:hAnsi="Times New Roman"/>
                <w:sz w:val="18"/>
                <w:szCs w:val="18"/>
              </w:rPr>
            </w:pPr>
            <w:r w:rsidRPr="00D849C3">
              <w:rPr>
                <w:rFonts w:ascii="Times New Roman" w:hAnsi="Times New Roman"/>
                <w:sz w:val="18"/>
                <w:szCs w:val="18"/>
              </w:rPr>
              <w:t>P</w:t>
            </w:r>
          </w:p>
        </w:tc>
        <w:tc>
          <w:tcPr>
            <w:tcW w:w="4252" w:type="dxa"/>
            <w:vMerge/>
            <w:vAlign w:val="center"/>
          </w:tcPr>
          <w:p w14:paraId="01156ABC"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3CDC8CA6" w14:textId="77777777" w:rsidTr="00B84BCA">
        <w:trPr>
          <w:cantSplit/>
          <w:trHeight w:val="454"/>
        </w:trPr>
        <w:tc>
          <w:tcPr>
            <w:tcW w:w="675" w:type="dxa"/>
            <w:vAlign w:val="center"/>
          </w:tcPr>
          <w:p w14:paraId="484F84B1"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2DA2475E" w14:textId="77777777" w:rsidR="00B84BCA" w:rsidRPr="00162F98" w:rsidRDefault="00B84BCA" w:rsidP="00B84BCA">
            <w:pPr>
              <w:spacing w:before="60" w:after="60" w:line="240" w:lineRule="auto"/>
              <w:rPr>
                <w:rFonts w:ascii="Times New Roman" w:hAnsi="Times New Roman"/>
                <w:b/>
                <w:color w:val="000000"/>
                <w:sz w:val="18"/>
                <w:szCs w:val="18"/>
              </w:rPr>
            </w:pPr>
            <w:r w:rsidRPr="00162F98">
              <w:rPr>
                <w:rFonts w:ascii="Times New Roman" w:hAnsi="Times New Roman"/>
                <w:b/>
                <w:i/>
                <w:color w:val="000000"/>
                <w:sz w:val="18"/>
                <w:szCs w:val="18"/>
              </w:rPr>
              <w:t>Grifola frondosa</w:t>
            </w:r>
            <w:r w:rsidRPr="00162F98">
              <w:rPr>
                <w:rFonts w:ascii="Times New Roman" w:hAnsi="Times New Roman"/>
                <w:b/>
                <w:color w:val="000000"/>
                <w:sz w:val="18"/>
                <w:szCs w:val="18"/>
              </w:rPr>
              <w:t xml:space="preserve"> (Dicks.) Gray</w:t>
            </w:r>
          </w:p>
          <w:p w14:paraId="4598A0D6" w14:textId="77777777" w:rsidR="00B84BCA" w:rsidRPr="00162F98" w:rsidRDefault="00B84BCA" w:rsidP="00B84BCA">
            <w:pPr>
              <w:spacing w:before="60" w:after="60" w:line="240" w:lineRule="auto"/>
              <w:rPr>
                <w:rFonts w:ascii="Times New Roman" w:hAnsi="Times New Roman"/>
                <w:b/>
                <w:color w:val="000000"/>
                <w:sz w:val="18"/>
                <w:szCs w:val="18"/>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bCs/>
                <w:i/>
                <w:iCs/>
                <w:sz w:val="18"/>
                <w:szCs w:val="18"/>
                <w:lang w:val="en-US" w:eastAsia="tr-TR"/>
              </w:rPr>
              <w:t>Polyporus frondosus </w:t>
            </w:r>
            <w:r w:rsidRPr="00162F98">
              <w:rPr>
                <w:rFonts w:ascii="Times New Roman" w:eastAsia="Times New Roman" w:hAnsi="Times New Roman"/>
                <w:bCs/>
                <w:iCs/>
                <w:sz w:val="18"/>
                <w:szCs w:val="18"/>
                <w:lang w:val="en-US" w:eastAsia="tr-TR"/>
              </w:rPr>
              <w:t>(Dicks.) Fr.</w:t>
            </w:r>
            <w:r w:rsidRPr="00162F98">
              <w:rPr>
                <w:rFonts w:ascii="Times New Roman" w:eastAsia="Times New Roman" w:hAnsi="Times New Roman"/>
                <w:bCs/>
                <w:i/>
                <w:iCs/>
                <w:sz w:val="18"/>
                <w:szCs w:val="18"/>
                <w:lang w:val="en-US" w:eastAsia="tr-TR"/>
              </w:rPr>
              <w:t>, Boletus frondosus </w:t>
            </w:r>
            <w:r w:rsidRPr="00162F98">
              <w:rPr>
                <w:rFonts w:ascii="Times New Roman" w:eastAsia="Times New Roman" w:hAnsi="Times New Roman"/>
                <w:bCs/>
                <w:iCs/>
                <w:sz w:val="18"/>
                <w:szCs w:val="18"/>
                <w:lang w:val="en-US" w:eastAsia="tr-TR"/>
              </w:rPr>
              <w:t>Dicks.</w:t>
            </w:r>
            <w:r w:rsidRPr="00162F98">
              <w:rPr>
                <w:rFonts w:ascii="Times New Roman" w:eastAsia="Times New Roman" w:hAnsi="Times New Roman"/>
                <w:bCs/>
                <w:i/>
                <w:sz w:val="18"/>
                <w:szCs w:val="18"/>
                <w:lang w:eastAsia="tr-TR"/>
              </w:rPr>
              <w:t>]</w:t>
            </w:r>
          </w:p>
        </w:tc>
        <w:tc>
          <w:tcPr>
            <w:tcW w:w="1559" w:type="dxa"/>
            <w:vAlign w:val="center"/>
          </w:tcPr>
          <w:p w14:paraId="0B5F1AB8" w14:textId="77777777" w:rsidR="00B84BCA" w:rsidRPr="00162F98" w:rsidRDefault="00B84BCA" w:rsidP="00B84BCA">
            <w:pPr>
              <w:spacing w:before="60" w:after="60" w:line="240" w:lineRule="auto"/>
              <w:rPr>
                <w:rFonts w:ascii="Times New Roman" w:hAnsi="Times New Roman"/>
                <w:color w:val="000000"/>
                <w:sz w:val="18"/>
                <w:szCs w:val="18"/>
              </w:rPr>
            </w:pPr>
            <w:r w:rsidRPr="00162F98">
              <w:rPr>
                <w:rFonts w:ascii="Times New Roman" w:hAnsi="Times New Roman"/>
                <w:color w:val="000000"/>
                <w:sz w:val="18"/>
                <w:szCs w:val="18"/>
              </w:rPr>
              <w:t>Maytake mantarı</w:t>
            </w:r>
          </w:p>
        </w:tc>
        <w:tc>
          <w:tcPr>
            <w:tcW w:w="1560" w:type="dxa"/>
            <w:vAlign w:val="center"/>
          </w:tcPr>
          <w:p w14:paraId="5A90CAAD"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rPr>
              <w:t>Maitake mushroom, Hen of the woods mushroom</w:t>
            </w:r>
          </w:p>
        </w:tc>
        <w:tc>
          <w:tcPr>
            <w:tcW w:w="1559" w:type="dxa"/>
            <w:vAlign w:val="center"/>
          </w:tcPr>
          <w:p w14:paraId="7FBC33C6" w14:textId="77777777" w:rsidR="00B84BCA" w:rsidRPr="00162F98" w:rsidRDefault="00B84BCA" w:rsidP="00B84BCA">
            <w:pPr>
              <w:spacing w:before="60" w:after="60" w:line="240" w:lineRule="auto"/>
              <w:rPr>
                <w:rFonts w:ascii="Times New Roman" w:hAnsi="Times New Roman"/>
                <w:color w:val="7030A0"/>
                <w:sz w:val="18"/>
                <w:szCs w:val="18"/>
              </w:rPr>
            </w:pPr>
            <w:r w:rsidRPr="00162F98">
              <w:rPr>
                <w:rFonts w:ascii="Times New Roman" w:hAnsi="Times New Roman"/>
                <w:sz w:val="18"/>
                <w:szCs w:val="18"/>
              </w:rPr>
              <w:t>Mantarın kendisi</w:t>
            </w:r>
          </w:p>
        </w:tc>
        <w:tc>
          <w:tcPr>
            <w:tcW w:w="1417" w:type="dxa"/>
            <w:vAlign w:val="center"/>
          </w:tcPr>
          <w:p w14:paraId="721B267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w:t>
            </w:r>
          </w:p>
        </w:tc>
        <w:tc>
          <w:tcPr>
            <w:tcW w:w="1134" w:type="dxa"/>
            <w:vAlign w:val="center"/>
          </w:tcPr>
          <w:p w14:paraId="169FA708"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05D7A4DE"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r w:rsidRPr="00B543D5">
              <w:rPr>
                <w:rFonts w:ascii="Times New Roman" w:hAnsi="Times New Roman"/>
                <w:sz w:val="18"/>
                <w:szCs w:val="18"/>
              </w:rPr>
              <w:t>Mantar ekstresi, sadece takviye edici gıdalarda kullanılabilir</w:t>
            </w:r>
            <w:r w:rsidRPr="00162F98">
              <w:rPr>
                <w:rFonts w:ascii="Times New Roman" w:hAnsi="Times New Roman"/>
                <w:sz w:val="18"/>
                <w:szCs w:val="18"/>
              </w:rPr>
              <w:t>.</w:t>
            </w:r>
          </w:p>
        </w:tc>
      </w:tr>
      <w:tr w:rsidR="00B84BCA" w:rsidRPr="00162F98" w14:paraId="1C9ABD67" w14:textId="77777777" w:rsidTr="00B84BCA">
        <w:trPr>
          <w:cantSplit/>
          <w:trHeight w:val="454"/>
        </w:trPr>
        <w:tc>
          <w:tcPr>
            <w:tcW w:w="675" w:type="dxa"/>
            <w:vAlign w:val="center"/>
          </w:tcPr>
          <w:p w14:paraId="740C9864"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223F173C" w14:textId="77777777" w:rsidR="00B84BCA" w:rsidRPr="00162F98" w:rsidRDefault="00B84BCA" w:rsidP="00B84BCA">
            <w:pPr>
              <w:spacing w:before="60" w:after="60" w:line="240" w:lineRule="auto"/>
              <w:rPr>
                <w:rFonts w:ascii="Times New Roman" w:hAnsi="Times New Roman"/>
                <w:b/>
                <w:color w:val="000000"/>
                <w:sz w:val="18"/>
                <w:szCs w:val="18"/>
              </w:rPr>
            </w:pPr>
            <w:r w:rsidRPr="00162F98">
              <w:rPr>
                <w:rFonts w:ascii="Times New Roman" w:hAnsi="Times New Roman"/>
                <w:b/>
                <w:i/>
                <w:color w:val="000000"/>
                <w:sz w:val="18"/>
                <w:szCs w:val="18"/>
              </w:rPr>
              <w:t>Hericium erinaceus</w:t>
            </w:r>
            <w:r w:rsidRPr="00162F98">
              <w:rPr>
                <w:rFonts w:ascii="Times New Roman" w:hAnsi="Times New Roman"/>
                <w:b/>
                <w:color w:val="000000"/>
                <w:sz w:val="18"/>
                <w:szCs w:val="18"/>
              </w:rPr>
              <w:t xml:space="preserve"> (Bull.) Pers.</w:t>
            </w:r>
          </w:p>
          <w:p w14:paraId="696B29A4" w14:textId="77777777" w:rsidR="00B84BCA" w:rsidRPr="00162F98" w:rsidRDefault="00B84BCA" w:rsidP="00B84BCA">
            <w:pPr>
              <w:spacing w:before="60" w:after="60" w:line="240" w:lineRule="auto"/>
              <w:rPr>
                <w:rFonts w:ascii="Times New Roman" w:hAnsi="Times New Roman"/>
                <w:b/>
                <w:color w:val="000000"/>
                <w:sz w:val="18"/>
                <w:szCs w:val="18"/>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bCs/>
                <w:i/>
                <w:iCs/>
                <w:sz w:val="18"/>
                <w:szCs w:val="18"/>
                <w:lang w:val="en-US" w:eastAsia="tr-TR"/>
              </w:rPr>
              <w:t xml:space="preserve">Hericium coralloides </w:t>
            </w:r>
            <w:r w:rsidRPr="00162F98">
              <w:rPr>
                <w:rFonts w:ascii="Times New Roman" w:eastAsia="Times New Roman" w:hAnsi="Times New Roman"/>
                <w:bCs/>
                <w:iCs/>
                <w:sz w:val="18"/>
                <w:szCs w:val="18"/>
                <w:lang w:val="en-US" w:eastAsia="tr-TR"/>
              </w:rPr>
              <w:t>(Scop.) Pers.</w:t>
            </w:r>
            <w:r w:rsidRPr="00162F98">
              <w:rPr>
                <w:rFonts w:ascii="Times New Roman" w:eastAsia="Times New Roman" w:hAnsi="Times New Roman"/>
                <w:bCs/>
                <w:i/>
                <w:sz w:val="18"/>
                <w:szCs w:val="18"/>
                <w:lang w:eastAsia="tr-TR"/>
              </w:rPr>
              <w:t>]</w:t>
            </w:r>
          </w:p>
        </w:tc>
        <w:tc>
          <w:tcPr>
            <w:tcW w:w="1559" w:type="dxa"/>
            <w:vAlign w:val="center"/>
          </w:tcPr>
          <w:p w14:paraId="4F297868" w14:textId="77777777" w:rsidR="00B84BCA" w:rsidRPr="00162F98" w:rsidRDefault="00B84BCA" w:rsidP="00B84BCA">
            <w:pPr>
              <w:spacing w:before="60" w:after="60" w:line="240" w:lineRule="auto"/>
              <w:rPr>
                <w:rFonts w:ascii="Times New Roman" w:hAnsi="Times New Roman"/>
                <w:color w:val="000000"/>
                <w:sz w:val="18"/>
                <w:szCs w:val="18"/>
              </w:rPr>
            </w:pPr>
            <w:r w:rsidRPr="00162F98">
              <w:rPr>
                <w:rFonts w:ascii="Times New Roman" w:hAnsi="Times New Roman"/>
                <w:color w:val="000000"/>
                <w:sz w:val="18"/>
                <w:szCs w:val="18"/>
              </w:rPr>
              <w:t>Aslan yelesi mantarı</w:t>
            </w:r>
          </w:p>
        </w:tc>
        <w:tc>
          <w:tcPr>
            <w:tcW w:w="1560" w:type="dxa"/>
            <w:vAlign w:val="center"/>
          </w:tcPr>
          <w:p w14:paraId="04FD02FB" w14:textId="77777777" w:rsidR="00B84BCA" w:rsidRPr="00162F98" w:rsidRDefault="00B84BCA" w:rsidP="00B84BCA">
            <w:pPr>
              <w:spacing w:before="60" w:after="60" w:line="240" w:lineRule="auto"/>
              <w:rPr>
                <w:rFonts w:ascii="Times New Roman" w:hAnsi="Times New Roman"/>
                <w:sz w:val="18"/>
                <w:szCs w:val="18"/>
                <w:highlight w:val="yellow"/>
              </w:rPr>
            </w:pPr>
            <w:r w:rsidRPr="00162F98">
              <w:rPr>
                <w:rFonts w:ascii="Times New Roman" w:hAnsi="Times New Roman"/>
                <w:bCs/>
                <w:sz w:val="18"/>
                <w:szCs w:val="18"/>
                <w:lang w:val="en-US"/>
              </w:rPr>
              <w:t>Lion's mane mushroom</w:t>
            </w:r>
            <w:r w:rsidRPr="00162F98">
              <w:rPr>
                <w:rFonts w:ascii="Times New Roman" w:hAnsi="Times New Roman"/>
                <w:sz w:val="18"/>
                <w:szCs w:val="18"/>
                <w:lang w:val="en-US"/>
              </w:rPr>
              <w:t xml:space="preserve">, </w:t>
            </w:r>
            <w:r w:rsidRPr="00162F98">
              <w:rPr>
                <w:rFonts w:ascii="Times New Roman" w:hAnsi="Times New Roman"/>
                <w:bCs/>
                <w:sz w:val="18"/>
                <w:szCs w:val="18"/>
                <w:lang w:val="en-US"/>
              </w:rPr>
              <w:t>Bearded tooth mushroom</w:t>
            </w:r>
          </w:p>
        </w:tc>
        <w:tc>
          <w:tcPr>
            <w:tcW w:w="1559" w:type="dxa"/>
            <w:vAlign w:val="center"/>
          </w:tcPr>
          <w:p w14:paraId="7967F873" w14:textId="77777777" w:rsidR="00B84BCA" w:rsidRPr="00162F98" w:rsidRDefault="00B84BCA" w:rsidP="00B84BCA">
            <w:pPr>
              <w:spacing w:before="60" w:after="60" w:line="240" w:lineRule="auto"/>
              <w:rPr>
                <w:rFonts w:ascii="Times New Roman" w:hAnsi="Times New Roman"/>
                <w:color w:val="7030A0"/>
                <w:sz w:val="18"/>
                <w:szCs w:val="18"/>
              </w:rPr>
            </w:pPr>
            <w:r w:rsidRPr="00162F98">
              <w:rPr>
                <w:rFonts w:ascii="Times New Roman" w:hAnsi="Times New Roman"/>
                <w:sz w:val="18"/>
                <w:szCs w:val="18"/>
              </w:rPr>
              <w:t xml:space="preserve">Mantarın kendisi </w:t>
            </w:r>
          </w:p>
        </w:tc>
        <w:tc>
          <w:tcPr>
            <w:tcW w:w="1417" w:type="dxa"/>
            <w:vAlign w:val="center"/>
          </w:tcPr>
          <w:p w14:paraId="24B3467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Mushroom [fungus] </w:t>
            </w:r>
          </w:p>
        </w:tc>
        <w:tc>
          <w:tcPr>
            <w:tcW w:w="1134" w:type="dxa"/>
            <w:vAlign w:val="center"/>
          </w:tcPr>
          <w:p w14:paraId="0CA42D3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11673781" w14:textId="77777777" w:rsidR="00B84BCA" w:rsidRPr="004F256B" w:rsidRDefault="00B84BCA" w:rsidP="00B84BCA">
            <w:pPr>
              <w:tabs>
                <w:tab w:val="left" w:pos="567"/>
              </w:tabs>
              <w:spacing w:before="60" w:after="60" w:line="240" w:lineRule="auto"/>
              <w:rPr>
                <w:rFonts w:ascii="Times New Roman" w:hAnsi="Times New Roman"/>
                <w:sz w:val="18"/>
                <w:szCs w:val="18"/>
              </w:rPr>
            </w:pPr>
            <w:r w:rsidRPr="004F256B">
              <w:rPr>
                <w:rFonts w:ascii="Times New Roman" w:hAnsi="Times New Roman"/>
                <w:sz w:val="18"/>
                <w:szCs w:val="18"/>
              </w:rPr>
              <w:t>Mantar ekstresi, sadece takviye edici gıdalarda kullanılabilir</w:t>
            </w:r>
          </w:p>
          <w:p w14:paraId="3FC8FCE5" w14:textId="77777777" w:rsidR="00B84BCA" w:rsidRPr="00D849C3"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72C0DC7C" w14:textId="77777777" w:rsidTr="00B84BCA">
        <w:trPr>
          <w:cantSplit/>
          <w:trHeight w:val="454"/>
        </w:trPr>
        <w:tc>
          <w:tcPr>
            <w:tcW w:w="675" w:type="dxa"/>
            <w:vAlign w:val="center"/>
          </w:tcPr>
          <w:p w14:paraId="7760D495"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58C852D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Hydnum repandum</w:t>
            </w:r>
            <w:r w:rsidRPr="00162F98">
              <w:rPr>
                <w:rFonts w:ascii="Times New Roman" w:hAnsi="Times New Roman"/>
                <w:b/>
                <w:sz w:val="18"/>
                <w:szCs w:val="18"/>
              </w:rPr>
              <w:t xml:space="preserve"> L.</w:t>
            </w:r>
          </w:p>
          <w:p w14:paraId="181FB025" w14:textId="77777777" w:rsidR="00B84BCA" w:rsidRPr="00162F98" w:rsidRDefault="00B84BCA" w:rsidP="00B84BCA">
            <w:pPr>
              <w:spacing w:before="60" w:after="60" w:line="240" w:lineRule="auto"/>
              <w:rPr>
                <w:rFonts w:ascii="Times New Roman" w:hAnsi="Times New Roman"/>
                <w:b/>
                <w:color w:val="000000"/>
                <w:sz w:val="18"/>
                <w:szCs w:val="18"/>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bCs/>
                <w:i/>
                <w:iCs/>
                <w:sz w:val="18"/>
                <w:szCs w:val="18"/>
                <w:lang w:eastAsia="tr-TR"/>
              </w:rPr>
              <w:t>Hydnum flavidum</w:t>
            </w:r>
            <w:r w:rsidRPr="00162F98">
              <w:rPr>
                <w:rFonts w:ascii="Times New Roman" w:eastAsia="Times New Roman" w:hAnsi="Times New Roman"/>
                <w:bCs/>
                <w:i/>
                <w:sz w:val="18"/>
                <w:szCs w:val="18"/>
                <w:lang w:eastAsia="tr-TR"/>
              </w:rPr>
              <w:t> </w:t>
            </w:r>
            <w:r w:rsidRPr="00162F98">
              <w:rPr>
                <w:rFonts w:ascii="Times New Roman" w:eastAsia="Times New Roman" w:hAnsi="Times New Roman"/>
                <w:bCs/>
                <w:sz w:val="18"/>
                <w:szCs w:val="18"/>
                <w:lang w:eastAsia="tr-TR"/>
              </w:rPr>
              <w:t>Schaeff</w:t>
            </w:r>
            <w:r w:rsidRPr="00162F98">
              <w:rPr>
                <w:rFonts w:ascii="Times New Roman" w:eastAsia="Times New Roman" w:hAnsi="Times New Roman"/>
                <w:bCs/>
                <w:i/>
                <w:sz w:val="18"/>
                <w:szCs w:val="18"/>
                <w:lang w:eastAsia="tr-TR"/>
              </w:rPr>
              <w:t>]</w:t>
            </w:r>
          </w:p>
        </w:tc>
        <w:tc>
          <w:tcPr>
            <w:tcW w:w="1559" w:type="dxa"/>
            <w:vAlign w:val="center"/>
          </w:tcPr>
          <w:p w14:paraId="12B5365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Sığırdili mantarı</w:t>
            </w:r>
          </w:p>
        </w:tc>
        <w:tc>
          <w:tcPr>
            <w:tcW w:w="1560" w:type="dxa"/>
            <w:vAlign w:val="center"/>
          </w:tcPr>
          <w:p w14:paraId="4CF2523D"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rPr>
              <w:t>Hedgrhog mushroom</w:t>
            </w:r>
          </w:p>
        </w:tc>
        <w:tc>
          <w:tcPr>
            <w:tcW w:w="1559" w:type="dxa"/>
            <w:vAlign w:val="center"/>
          </w:tcPr>
          <w:p w14:paraId="0749D591"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 </w:t>
            </w:r>
            <w:r w:rsidRPr="00A45D08">
              <w:rPr>
                <w:rFonts w:ascii="Times New Roman" w:hAnsi="Times New Roman"/>
                <w:color w:val="000000"/>
                <w:sz w:val="18"/>
                <w:szCs w:val="18"/>
              </w:rPr>
              <w:t>hariç)</w:t>
            </w:r>
          </w:p>
        </w:tc>
        <w:tc>
          <w:tcPr>
            <w:tcW w:w="1417" w:type="dxa"/>
            <w:vAlign w:val="center"/>
          </w:tcPr>
          <w:p w14:paraId="3692C24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3733731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4BD2D84D"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00BBE93" w14:textId="77777777" w:rsidTr="00B84BCA">
        <w:trPr>
          <w:cantSplit/>
          <w:trHeight w:val="454"/>
        </w:trPr>
        <w:tc>
          <w:tcPr>
            <w:tcW w:w="675" w:type="dxa"/>
            <w:vAlign w:val="center"/>
          </w:tcPr>
          <w:p w14:paraId="6BD76B11"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42336C4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Hypsizygus tesellatus </w:t>
            </w:r>
            <w:r w:rsidRPr="00162F98">
              <w:rPr>
                <w:rFonts w:ascii="Times New Roman" w:hAnsi="Times New Roman"/>
                <w:b/>
                <w:sz w:val="18"/>
                <w:szCs w:val="18"/>
              </w:rPr>
              <w:t>(Bull.) Singer</w:t>
            </w:r>
          </w:p>
          <w:p w14:paraId="49CDB86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lang w:val="en-US"/>
              </w:rPr>
              <w:t xml:space="preserve">Agaricus tessulatus </w:t>
            </w:r>
            <w:r w:rsidRPr="00162F98">
              <w:rPr>
                <w:rFonts w:ascii="Times New Roman" w:hAnsi="Times New Roman"/>
                <w:sz w:val="18"/>
                <w:szCs w:val="18"/>
                <w:lang w:val="en-US"/>
              </w:rPr>
              <w:t>Bull.</w:t>
            </w:r>
            <w:r w:rsidRPr="00162F98">
              <w:rPr>
                <w:rFonts w:ascii="Times New Roman" w:eastAsia="Times New Roman" w:hAnsi="Times New Roman"/>
                <w:bCs/>
                <w:i/>
                <w:sz w:val="18"/>
                <w:szCs w:val="18"/>
                <w:lang w:eastAsia="tr-TR"/>
              </w:rPr>
              <w:t>]</w:t>
            </w:r>
          </w:p>
        </w:tc>
        <w:tc>
          <w:tcPr>
            <w:tcW w:w="1559" w:type="dxa"/>
            <w:vAlign w:val="center"/>
          </w:tcPr>
          <w:p w14:paraId="74294F97" w14:textId="77777777" w:rsidR="00B84BCA" w:rsidRPr="00162F98" w:rsidRDefault="00B84BCA" w:rsidP="00B84BCA">
            <w:pPr>
              <w:spacing w:before="60" w:after="60" w:line="240" w:lineRule="auto"/>
              <w:rPr>
                <w:rFonts w:ascii="Times New Roman" w:hAnsi="Times New Roman"/>
                <w:b/>
                <w:bCs/>
                <w:sz w:val="18"/>
                <w:szCs w:val="18"/>
              </w:rPr>
            </w:pPr>
            <w:r w:rsidRPr="00162F98">
              <w:rPr>
                <w:rFonts w:ascii="Times New Roman" w:hAnsi="Times New Roman"/>
                <w:sz w:val="18"/>
                <w:szCs w:val="18"/>
              </w:rPr>
              <w:t>Şimeji mantarı</w:t>
            </w:r>
          </w:p>
        </w:tc>
        <w:tc>
          <w:tcPr>
            <w:tcW w:w="1560" w:type="dxa"/>
            <w:vAlign w:val="center"/>
          </w:tcPr>
          <w:p w14:paraId="6FDF48D1"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rPr>
              <w:t>Brown beech mushroom</w:t>
            </w:r>
          </w:p>
        </w:tc>
        <w:tc>
          <w:tcPr>
            <w:tcW w:w="1559" w:type="dxa"/>
            <w:vAlign w:val="center"/>
          </w:tcPr>
          <w:p w14:paraId="63F96898" w14:textId="77777777" w:rsidR="00B84BCA" w:rsidRPr="00162F98" w:rsidRDefault="00B84BCA" w:rsidP="00B84BCA">
            <w:pPr>
              <w:spacing w:before="60" w:after="60" w:line="240" w:lineRule="auto"/>
              <w:rPr>
                <w:rFonts w:ascii="Times New Roman" w:hAnsi="Times New Roman"/>
                <w:color w:val="7030A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w:t>
            </w:r>
            <w:r w:rsidRPr="00162F98">
              <w:rPr>
                <w:rFonts w:ascii="Times New Roman" w:hAnsi="Times New Roman"/>
                <w:sz w:val="18"/>
                <w:szCs w:val="18"/>
              </w:rPr>
              <w:t xml:space="preserve"> hariç)</w:t>
            </w:r>
          </w:p>
        </w:tc>
        <w:tc>
          <w:tcPr>
            <w:tcW w:w="1417" w:type="dxa"/>
            <w:vAlign w:val="center"/>
          </w:tcPr>
          <w:p w14:paraId="722E73F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7B24E33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512E80B0"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BED92DB" w14:textId="77777777" w:rsidTr="00B84BCA">
        <w:trPr>
          <w:cantSplit/>
          <w:trHeight w:val="454"/>
        </w:trPr>
        <w:tc>
          <w:tcPr>
            <w:tcW w:w="675" w:type="dxa"/>
            <w:vAlign w:val="center"/>
          </w:tcPr>
          <w:p w14:paraId="5D9AD0B0"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1744CE2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Lactarius delicious</w:t>
            </w:r>
            <w:r w:rsidRPr="00162F98">
              <w:rPr>
                <w:rFonts w:ascii="Times New Roman" w:hAnsi="Times New Roman"/>
                <w:b/>
                <w:sz w:val="18"/>
                <w:szCs w:val="18"/>
              </w:rPr>
              <w:t xml:space="preserve"> (L.) Gray</w:t>
            </w:r>
          </w:p>
          <w:p w14:paraId="45A46F1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bCs/>
                <w:i/>
                <w:iCs/>
                <w:sz w:val="18"/>
                <w:szCs w:val="18"/>
                <w:lang w:eastAsia="tr-TR"/>
              </w:rPr>
              <w:t>Agaricus deliciosus </w:t>
            </w:r>
            <w:r w:rsidRPr="00162F98">
              <w:rPr>
                <w:rFonts w:ascii="Times New Roman" w:eastAsia="Times New Roman" w:hAnsi="Times New Roman"/>
                <w:bCs/>
                <w:iCs/>
                <w:sz w:val="18"/>
                <w:szCs w:val="18"/>
                <w:lang w:eastAsia="tr-TR"/>
              </w:rPr>
              <w:t>L.</w:t>
            </w:r>
            <w:r w:rsidRPr="00162F98">
              <w:rPr>
                <w:rFonts w:ascii="Times New Roman" w:eastAsia="Times New Roman" w:hAnsi="Times New Roman"/>
                <w:bCs/>
                <w:i/>
                <w:sz w:val="18"/>
                <w:szCs w:val="18"/>
                <w:lang w:eastAsia="tr-TR"/>
              </w:rPr>
              <w:t>]</w:t>
            </w:r>
          </w:p>
        </w:tc>
        <w:tc>
          <w:tcPr>
            <w:tcW w:w="1559" w:type="dxa"/>
            <w:vAlign w:val="center"/>
          </w:tcPr>
          <w:p w14:paraId="50470B3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Kanlıca mantarı, Çintar, Melki</w:t>
            </w:r>
          </w:p>
        </w:tc>
        <w:tc>
          <w:tcPr>
            <w:tcW w:w="1560" w:type="dxa"/>
            <w:vAlign w:val="center"/>
          </w:tcPr>
          <w:p w14:paraId="50871859"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bCs/>
                <w:sz w:val="18"/>
                <w:szCs w:val="18"/>
                <w:lang w:val="en-US"/>
              </w:rPr>
              <w:t>Saffron milk cap</w:t>
            </w:r>
            <w:r w:rsidRPr="00162F98">
              <w:rPr>
                <w:rFonts w:ascii="Times New Roman" w:hAnsi="Times New Roman"/>
                <w:sz w:val="18"/>
                <w:szCs w:val="18"/>
              </w:rPr>
              <w:t xml:space="preserve"> mushroom</w:t>
            </w:r>
            <w:r w:rsidRPr="00162F98">
              <w:rPr>
                <w:rFonts w:ascii="Times New Roman" w:hAnsi="Times New Roman"/>
                <w:sz w:val="18"/>
                <w:szCs w:val="18"/>
                <w:lang w:val="en-US"/>
              </w:rPr>
              <w:t xml:space="preserve">, </w:t>
            </w:r>
            <w:r w:rsidRPr="00162F98">
              <w:rPr>
                <w:rFonts w:ascii="Times New Roman" w:hAnsi="Times New Roman"/>
                <w:bCs/>
                <w:sz w:val="18"/>
                <w:szCs w:val="18"/>
                <w:lang w:val="en-US"/>
              </w:rPr>
              <w:t>Red pine mushroom</w:t>
            </w:r>
          </w:p>
        </w:tc>
        <w:tc>
          <w:tcPr>
            <w:tcW w:w="1559" w:type="dxa"/>
            <w:vAlign w:val="center"/>
          </w:tcPr>
          <w:p w14:paraId="69BDEB77"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w:t>
            </w:r>
            <w:r w:rsidRPr="00A45D08">
              <w:rPr>
                <w:rFonts w:ascii="Times New Roman" w:hAnsi="Times New Roman"/>
                <w:color w:val="000000"/>
                <w:sz w:val="18"/>
                <w:szCs w:val="18"/>
              </w:rPr>
              <w:t xml:space="preserve"> hariç)</w:t>
            </w:r>
          </w:p>
        </w:tc>
        <w:tc>
          <w:tcPr>
            <w:tcW w:w="1417" w:type="dxa"/>
            <w:vAlign w:val="center"/>
          </w:tcPr>
          <w:p w14:paraId="35FF2BF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1946869D"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41A6ED62" w14:textId="77777777" w:rsidR="00B84BCA" w:rsidRPr="004F256B"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2AEBCDA" w14:textId="77777777" w:rsidTr="00B84BCA">
        <w:trPr>
          <w:cantSplit/>
          <w:trHeight w:val="360"/>
        </w:trPr>
        <w:tc>
          <w:tcPr>
            <w:tcW w:w="675" w:type="dxa"/>
            <w:vAlign w:val="center"/>
          </w:tcPr>
          <w:p w14:paraId="2427B5A0"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226F7B5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Lentinula edodes</w:t>
            </w:r>
            <w:r w:rsidRPr="00162F98">
              <w:rPr>
                <w:rFonts w:ascii="Times New Roman" w:hAnsi="Times New Roman"/>
                <w:b/>
                <w:sz w:val="18"/>
                <w:szCs w:val="18"/>
              </w:rPr>
              <w:t xml:space="preserve"> (Berk.) Pegler</w:t>
            </w:r>
          </w:p>
          <w:p w14:paraId="29DB85A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bCs/>
                <w:i/>
                <w:iCs/>
                <w:sz w:val="18"/>
                <w:szCs w:val="18"/>
                <w:lang w:eastAsia="tr-TR"/>
              </w:rPr>
              <w:t>Agaricus edodes</w:t>
            </w:r>
            <w:r w:rsidRPr="00162F98">
              <w:rPr>
                <w:rFonts w:ascii="Times New Roman" w:eastAsia="Times New Roman" w:hAnsi="Times New Roman"/>
                <w:bCs/>
                <w:iCs/>
                <w:sz w:val="18"/>
                <w:szCs w:val="18"/>
                <w:lang w:eastAsia="tr-TR"/>
              </w:rPr>
              <w:t> Berk.</w:t>
            </w:r>
            <w:r w:rsidRPr="00162F98">
              <w:rPr>
                <w:rFonts w:ascii="Times New Roman" w:eastAsia="Times New Roman" w:hAnsi="Times New Roman"/>
                <w:bCs/>
                <w:i/>
                <w:sz w:val="18"/>
                <w:szCs w:val="18"/>
                <w:lang w:eastAsia="tr-TR"/>
              </w:rPr>
              <w:t>]</w:t>
            </w:r>
          </w:p>
        </w:tc>
        <w:tc>
          <w:tcPr>
            <w:tcW w:w="1559" w:type="dxa"/>
            <w:vAlign w:val="center"/>
          </w:tcPr>
          <w:p w14:paraId="65A2673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Shiitake mantarı</w:t>
            </w:r>
          </w:p>
        </w:tc>
        <w:tc>
          <w:tcPr>
            <w:tcW w:w="1560" w:type="dxa"/>
            <w:vAlign w:val="center"/>
          </w:tcPr>
          <w:p w14:paraId="225DF715"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rPr>
              <w:t>Shiitake mushroom</w:t>
            </w:r>
          </w:p>
        </w:tc>
        <w:tc>
          <w:tcPr>
            <w:tcW w:w="1559" w:type="dxa"/>
            <w:vAlign w:val="center"/>
          </w:tcPr>
          <w:p w14:paraId="09DC9528"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w:t>
            </w:r>
            <w:r>
              <w:rPr>
                <w:rFonts w:ascii="Times New Roman" w:hAnsi="Times New Roman"/>
                <w:color w:val="000000"/>
                <w:sz w:val="18"/>
                <w:szCs w:val="18"/>
              </w:rPr>
              <w:t xml:space="preserve"> </w:t>
            </w:r>
          </w:p>
        </w:tc>
        <w:tc>
          <w:tcPr>
            <w:tcW w:w="1417" w:type="dxa"/>
            <w:vAlign w:val="center"/>
          </w:tcPr>
          <w:p w14:paraId="6E52DFA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w:t>
            </w:r>
          </w:p>
        </w:tc>
        <w:tc>
          <w:tcPr>
            <w:tcW w:w="1134" w:type="dxa"/>
            <w:vAlign w:val="center"/>
          </w:tcPr>
          <w:p w14:paraId="7C5B8F8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5F9E9B0A" w14:textId="1D384FF1" w:rsidR="00B84BCA" w:rsidRPr="004F256B" w:rsidRDefault="00B84BCA" w:rsidP="00B84BCA">
            <w:pPr>
              <w:tabs>
                <w:tab w:val="left" w:pos="567"/>
              </w:tabs>
              <w:rPr>
                <w:rFonts w:ascii="Times New Roman" w:eastAsia="Times New Roman" w:hAnsi="Times New Roman"/>
                <w:bCs/>
                <w:sz w:val="18"/>
                <w:szCs w:val="18"/>
                <w:lang w:eastAsia="tr-TR"/>
              </w:rPr>
            </w:pPr>
            <w:r w:rsidRPr="004F256B">
              <w:rPr>
                <w:rFonts w:ascii="Times New Roman" w:eastAsia="Times New Roman" w:hAnsi="Times New Roman"/>
                <w:bCs/>
                <w:sz w:val="18"/>
                <w:szCs w:val="18"/>
                <w:lang w:eastAsia="tr-TR"/>
              </w:rPr>
              <w:t xml:space="preserve">-"Miselyum ekstraktı" </w:t>
            </w:r>
            <w:r w:rsidRPr="004F256B">
              <w:rPr>
                <w:rFonts w:ascii="Times New Roman" w:hAnsi="Times New Roman"/>
                <w:bCs/>
                <w:sz w:val="18"/>
                <w:szCs w:val="18"/>
              </w:rPr>
              <w:t>için</w:t>
            </w:r>
            <w:r w:rsidRPr="004F256B">
              <w:rPr>
                <w:rFonts w:ascii="Times New Roman" w:hAnsi="Times New Roman"/>
                <w:sz w:val="18"/>
                <w:szCs w:val="18"/>
              </w:rPr>
              <w:t xml:space="preserve"> Ek-6’da yer alan bilgiler dikkate alınmalıdır</w:t>
            </w:r>
            <w:r w:rsidR="004F256B">
              <w:rPr>
                <w:rFonts w:ascii="Times New Roman" w:hAnsi="Times New Roman"/>
                <w:sz w:val="18"/>
                <w:szCs w:val="18"/>
              </w:rPr>
              <w:t>.</w:t>
            </w:r>
          </w:p>
        </w:tc>
      </w:tr>
      <w:tr w:rsidR="00B84BCA" w:rsidRPr="00162F98" w14:paraId="4D97D149" w14:textId="77777777" w:rsidTr="00B84BCA">
        <w:trPr>
          <w:cantSplit/>
          <w:trHeight w:val="454"/>
        </w:trPr>
        <w:tc>
          <w:tcPr>
            <w:tcW w:w="675" w:type="dxa"/>
            <w:vAlign w:val="center"/>
          </w:tcPr>
          <w:p w14:paraId="648FD873"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7D6FAB22"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Lepista nuda</w:t>
            </w:r>
            <w:r w:rsidRPr="00162F98">
              <w:rPr>
                <w:rFonts w:ascii="Times New Roman" w:hAnsi="Times New Roman"/>
                <w:b/>
                <w:sz w:val="18"/>
                <w:szCs w:val="18"/>
              </w:rPr>
              <w:t xml:space="preserve"> (Bull.) Cooke</w:t>
            </w:r>
          </w:p>
          <w:p w14:paraId="4005451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bCs/>
                <w:i/>
                <w:iCs/>
                <w:sz w:val="18"/>
                <w:szCs w:val="18"/>
                <w:lang w:val="en-US" w:eastAsia="tr-TR"/>
              </w:rPr>
              <w:t xml:space="preserve">Clitocybe nuda </w:t>
            </w:r>
            <w:r w:rsidRPr="00162F98">
              <w:rPr>
                <w:rFonts w:ascii="Times New Roman" w:eastAsia="Times New Roman" w:hAnsi="Times New Roman"/>
                <w:bCs/>
                <w:iCs/>
                <w:sz w:val="18"/>
                <w:szCs w:val="18"/>
                <w:lang w:val="en-US" w:eastAsia="tr-TR"/>
              </w:rPr>
              <w:t>(Bull.) H.E.Bigelow &amp; A.H.Sm.</w:t>
            </w:r>
            <w:r w:rsidRPr="00162F98">
              <w:rPr>
                <w:rFonts w:ascii="Times New Roman" w:eastAsia="Times New Roman" w:hAnsi="Times New Roman"/>
                <w:bCs/>
                <w:i/>
                <w:iCs/>
                <w:sz w:val="18"/>
                <w:szCs w:val="18"/>
                <w:lang w:val="en-US" w:eastAsia="tr-TR"/>
              </w:rPr>
              <w:t xml:space="preserve">, Tricholoma nuduis </w:t>
            </w:r>
            <w:r w:rsidRPr="00162F98">
              <w:rPr>
                <w:rFonts w:ascii="Times New Roman" w:eastAsia="Times New Roman" w:hAnsi="Times New Roman"/>
                <w:bCs/>
                <w:iCs/>
                <w:sz w:val="18"/>
                <w:szCs w:val="18"/>
                <w:lang w:val="en-US" w:eastAsia="tr-TR"/>
              </w:rPr>
              <w:t>Fr.</w:t>
            </w:r>
            <w:r w:rsidRPr="00162F98">
              <w:rPr>
                <w:rFonts w:ascii="Times New Roman" w:eastAsia="Times New Roman" w:hAnsi="Times New Roman"/>
                <w:bCs/>
                <w:i/>
                <w:sz w:val="18"/>
                <w:szCs w:val="18"/>
                <w:lang w:eastAsia="tr-TR"/>
              </w:rPr>
              <w:t>]</w:t>
            </w:r>
          </w:p>
        </w:tc>
        <w:tc>
          <w:tcPr>
            <w:tcW w:w="1559" w:type="dxa"/>
            <w:vAlign w:val="center"/>
          </w:tcPr>
          <w:p w14:paraId="25395CD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Cincile mantarı, Lepista mantarı</w:t>
            </w:r>
          </w:p>
        </w:tc>
        <w:tc>
          <w:tcPr>
            <w:tcW w:w="1560" w:type="dxa"/>
            <w:vAlign w:val="center"/>
          </w:tcPr>
          <w:p w14:paraId="24ABDF94"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rPr>
              <w:t xml:space="preserve">Wood blewits mushroom </w:t>
            </w:r>
          </w:p>
        </w:tc>
        <w:tc>
          <w:tcPr>
            <w:tcW w:w="1559" w:type="dxa"/>
            <w:vAlign w:val="center"/>
          </w:tcPr>
          <w:p w14:paraId="70ACF612"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w:t>
            </w:r>
            <w:r w:rsidRPr="00A45D08">
              <w:rPr>
                <w:rFonts w:ascii="Times New Roman" w:hAnsi="Times New Roman"/>
                <w:color w:val="000000"/>
                <w:sz w:val="18"/>
                <w:szCs w:val="18"/>
              </w:rPr>
              <w:t xml:space="preserve"> hariç)</w:t>
            </w:r>
          </w:p>
        </w:tc>
        <w:tc>
          <w:tcPr>
            <w:tcW w:w="1417" w:type="dxa"/>
            <w:vAlign w:val="center"/>
          </w:tcPr>
          <w:p w14:paraId="3669116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77CDF98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33EAB11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230F9F6" w14:textId="77777777" w:rsidTr="00B84BCA">
        <w:trPr>
          <w:cantSplit/>
          <w:trHeight w:val="454"/>
        </w:trPr>
        <w:tc>
          <w:tcPr>
            <w:tcW w:w="675" w:type="dxa"/>
            <w:vAlign w:val="center"/>
          </w:tcPr>
          <w:p w14:paraId="5444BDE0"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6C352AD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Mitrophora semilibera</w:t>
            </w:r>
            <w:r w:rsidRPr="00162F98">
              <w:rPr>
                <w:rFonts w:ascii="Times New Roman" w:hAnsi="Times New Roman"/>
                <w:b/>
                <w:sz w:val="18"/>
                <w:szCs w:val="18"/>
              </w:rPr>
              <w:t xml:space="preserve"> (DC.) Lev.</w:t>
            </w:r>
          </w:p>
          <w:p w14:paraId="4EB96C9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bCs/>
                <w:i/>
                <w:sz w:val="18"/>
                <w:szCs w:val="18"/>
              </w:rPr>
              <w:t>Morchella semilibera</w:t>
            </w:r>
            <w:r w:rsidRPr="00162F98">
              <w:rPr>
                <w:rFonts w:ascii="Times New Roman" w:hAnsi="Times New Roman"/>
                <w:sz w:val="18"/>
                <w:szCs w:val="18"/>
              </w:rPr>
              <w:t> </w:t>
            </w:r>
            <w:r w:rsidRPr="00162F98">
              <w:rPr>
                <w:rFonts w:ascii="Times New Roman" w:hAnsi="Times New Roman"/>
                <w:bCs/>
                <w:sz w:val="18"/>
                <w:szCs w:val="18"/>
              </w:rPr>
              <w:t>DC.</w:t>
            </w:r>
            <w:r w:rsidRPr="00162F98">
              <w:rPr>
                <w:rFonts w:ascii="Times New Roman" w:eastAsia="Times New Roman" w:hAnsi="Times New Roman"/>
                <w:bCs/>
                <w:i/>
                <w:sz w:val="18"/>
                <w:szCs w:val="18"/>
                <w:lang w:eastAsia="tr-TR"/>
              </w:rPr>
              <w:t>]</w:t>
            </w:r>
          </w:p>
        </w:tc>
        <w:tc>
          <w:tcPr>
            <w:tcW w:w="1559" w:type="dxa"/>
            <w:vAlign w:val="center"/>
          </w:tcPr>
          <w:p w14:paraId="3A87F20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Mitrofora mantarı</w:t>
            </w:r>
          </w:p>
        </w:tc>
        <w:tc>
          <w:tcPr>
            <w:tcW w:w="1560" w:type="dxa"/>
            <w:vAlign w:val="center"/>
          </w:tcPr>
          <w:p w14:paraId="0C5D35EA"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rPr>
              <w:t>Semifree morel mushroom</w:t>
            </w:r>
          </w:p>
        </w:tc>
        <w:tc>
          <w:tcPr>
            <w:tcW w:w="1559" w:type="dxa"/>
            <w:vAlign w:val="center"/>
          </w:tcPr>
          <w:p w14:paraId="6EEA0209"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w:t>
            </w:r>
            <w:r w:rsidRPr="00A45D08">
              <w:rPr>
                <w:rFonts w:ascii="Times New Roman" w:hAnsi="Times New Roman"/>
                <w:color w:val="000000"/>
                <w:sz w:val="18"/>
                <w:szCs w:val="18"/>
              </w:rPr>
              <w:t xml:space="preserve"> hariç)</w:t>
            </w:r>
          </w:p>
        </w:tc>
        <w:tc>
          <w:tcPr>
            <w:tcW w:w="1417" w:type="dxa"/>
            <w:vAlign w:val="center"/>
          </w:tcPr>
          <w:p w14:paraId="225CFDA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647C604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1285CDB3"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0C03CF4C" w14:textId="77777777" w:rsidTr="00B84BCA">
        <w:trPr>
          <w:cantSplit/>
          <w:trHeight w:val="454"/>
        </w:trPr>
        <w:tc>
          <w:tcPr>
            <w:tcW w:w="675" w:type="dxa"/>
            <w:vAlign w:val="center"/>
          </w:tcPr>
          <w:p w14:paraId="1BF2131C"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30D3CA40" w14:textId="77777777" w:rsidR="00B84BCA" w:rsidRDefault="00B84BCA" w:rsidP="00B84BCA">
            <w:pPr>
              <w:spacing w:before="60" w:after="60" w:line="240" w:lineRule="auto"/>
              <w:rPr>
                <w:rFonts w:ascii="Times New Roman" w:hAnsi="Times New Roman"/>
                <w:b/>
                <w:color w:val="000000"/>
                <w:sz w:val="18"/>
                <w:szCs w:val="18"/>
              </w:rPr>
            </w:pPr>
            <w:r w:rsidRPr="00162F98">
              <w:rPr>
                <w:rFonts w:ascii="Times New Roman" w:hAnsi="Times New Roman"/>
                <w:b/>
                <w:i/>
                <w:color w:val="000000"/>
                <w:sz w:val="18"/>
                <w:szCs w:val="18"/>
              </w:rPr>
              <w:t>Monascus purpureus</w:t>
            </w:r>
            <w:r w:rsidRPr="00162F98">
              <w:rPr>
                <w:rFonts w:ascii="Times New Roman" w:hAnsi="Times New Roman"/>
                <w:b/>
                <w:color w:val="000000"/>
                <w:sz w:val="18"/>
                <w:szCs w:val="18"/>
              </w:rPr>
              <w:t xml:space="preserve"> Went.</w:t>
            </w:r>
          </w:p>
          <w:p w14:paraId="4802D21D" w14:textId="77777777" w:rsidR="00B84BCA" w:rsidRPr="00162F98" w:rsidRDefault="00B84BCA" w:rsidP="00B84BCA">
            <w:pPr>
              <w:spacing w:before="60" w:after="60" w:line="240" w:lineRule="auto"/>
              <w:rPr>
                <w:rFonts w:ascii="Times New Roman" w:hAnsi="Times New Roman"/>
                <w:b/>
                <w:color w:val="000000"/>
                <w:sz w:val="18"/>
                <w:szCs w:val="18"/>
              </w:rPr>
            </w:pPr>
          </w:p>
        </w:tc>
        <w:tc>
          <w:tcPr>
            <w:tcW w:w="1559" w:type="dxa"/>
            <w:vAlign w:val="center"/>
          </w:tcPr>
          <w:p w14:paraId="2F438CB6" w14:textId="77777777" w:rsidR="00B84BCA" w:rsidRPr="00162F98" w:rsidRDefault="00B84BCA" w:rsidP="00B84BCA">
            <w:pPr>
              <w:spacing w:before="60" w:after="60" w:line="240" w:lineRule="auto"/>
              <w:rPr>
                <w:rFonts w:ascii="Times New Roman" w:hAnsi="Times New Roman"/>
                <w:strike/>
                <w:color w:val="000000"/>
                <w:sz w:val="18"/>
                <w:szCs w:val="18"/>
              </w:rPr>
            </w:pPr>
            <w:r w:rsidRPr="00162F98">
              <w:rPr>
                <w:rFonts w:ascii="Times New Roman" w:hAnsi="Times New Roman"/>
                <w:color w:val="000000"/>
                <w:sz w:val="18"/>
                <w:szCs w:val="18"/>
              </w:rPr>
              <w:t xml:space="preserve">Kırmızı mantar, Kırmızı pirinç mayası </w:t>
            </w:r>
          </w:p>
        </w:tc>
        <w:tc>
          <w:tcPr>
            <w:tcW w:w="1560" w:type="dxa"/>
            <w:vAlign w:val="center"/>
          </w:tcPr>
          <w:p w14:paraId="4D79E45A" w14:textId="77777777" w:rsidR="00B84BCA" w:rsidRPr="00162F98" w:rsidRDefault="00B84BCA" w:rsidP="00B84BCA">
            <w:pPr>
              <w:spacing w:before="60" w:after="60" w:line="240" w:lineRule="auto"/>
              <w:rPr>
                <w:rFonts w:ascii="Times New Roman" w:hAnsi="Times New Roman"/>
                <w:sz w:val="18"/>
                <w:szCs w:val="18"/>
                <w:highlight w:val="yellow"/>
              </w:rPr>
            </w:pPr>
            <w:r w:rsidRPr="00162F98">
              <w:rPr>
                <w:rFonts w:ascii="Times New Roman" w:hAnsi="Times New Roman"/>
                <w:sz w:val="18"/>
                <w:szCs w:val="18"/>
              </w:rPr>
              <w:t>Red mould</w:t>
            </w:r>
          </w:p>
        </w:tc>
        <w:tc>
          <w:tcPr>
            <w:tcW w:w="1559" w:type="dxa"/>
            <w:vAlign w:val="center"/>
          </w:tcPr>
          <w:p w14:paraId="583A406A" w14:textId="77777777" w:rsidR="00B84BCA" w:rsidRPr="00162F98" w:rsidRDefault="00B84BCA" w:rsidP="00B84BCA">
            <w:pPr>
              <w:spacing w:before="60" w:after="60" w:line="240" w:lineRule="auto"/>
              <w:rPr>
                <w:rFonts w:ascii="Times New Roman" w:hAnsi="Times New Roman"/>
                <w:strike/>
                <w:sz w:val="18"/>
                <w:szCs w:val="18"/>
              </w:rPr>
            </w:pPr>
            <w:r w:rsidRPr="00162F98">
              <w:rPr>
                <w:rFonts w:ascii="Times New Roman" w:hAnsi="Times New Roman"/>
                <w:sz w:val="18"/>
                <w:szCs w:val="18"/>
              </w:rPr>
              <w:t>Mantarın kendisi</w:t>
            </w:r>
            <w:r>
              <w:rPr>
                <w:rFonts w:ascii="Times New Roman" w:hAnsi="Times New Roman"/>
                <w:sz w:val="18"/>
                <w:szCs w:val="18"/>
              </w:rPr>
              <w:t xml:space="preserve"> </w:t>
            </w:r>
          </w:p>
        </w:tc>
        <w:tc>
          <w:tcPr>
            <w:tcW w:w="1417" w:type="dxa"/>
            <w:vAlign w:val="center"/>
          </w:tcPr>
          <w:p w14:paraId="4DC5F5A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Microfungi</w:t>
            </w:r>
            <w:r>
              <w:rPr>
                <w:rFonts w:ascii="Times New Roman" w:hAnsi="Times New Roman"/>
                <w:sz w:val="18"/>
                <w:szCs w:val="18"/>
              </w:rPr>
              <w:t xml:space="preserve"> </w:t>
            </w:r>
            <w:r w:rsidRPr="00162F98">
              <w:rPr>
                <w:rFonts w:ascii="Times New Roman" w:hAnsi="Times New Roman"/>
                <w:sz w:val="18"/>
                <w:szCs w:val="18"/>
              </w:rPr>
              <w:t>[microfungus]</w:t>
            </w:r>
            <w:r>
              <w:rPr>
                <w:rFonts w:ascii="Times New Roman" w:hAnsi="Times New Roman"/>
                <w:sz w:val="18"/>
                <w:szCs w:val="18"/>
              </w:rPr>
              <w:t xml:space="preserve"> </w:t>
            </w:r>
          </w:p>
        </w:tc>
        <w:tc>
          <w:tcPr>
            <w:tcW w:w="1134" w:type="dxa"/>
            <w:vAlign w:val="center"/>
          </w:tcPr>
          <w:p w14:paraId="3E6EDF84" w14:textId="77777777" w:rsidR="00B84BCA" w:rsidRPr="004F256B" w:rsidRDefault="00B84BCA" w:rsidP="00B84BCA">
            <w:pPr>
              <w:spacing w:before="60" w:after="60" w:line="240" w:lineRule="auto"/>
              <w:jc w:val="center"/>
              <w:rPr>
                <w:rFonts w:ascii="Times New Roman" w:hAnsi="Times New Roman"/>
                <w:sz w:val="18"/>
                <w:szCs w:val="18"/>
              </w:rPr>
            </w:pPr>
            <w:r w:rsidRPr="004F256B">
              <w:rPr>
                <w:rFonts w:ascii="Times New Roman" w:hAnsi="Times New Roman"/>
                <w:sz w:val="18"/>
                <w:szCs w:val="18"/>
              </w:rPr>
              <w:t>P</w:t>
            </w:r>
          </w:p>
        </w:tc>
        <w:tc>
          <w:tcPr>
            <w:tcW w:w="4252" w:type="dxa"/>
            <w:vAlign w:val="center"/>
          </w:tcPr>
          <w:p w14:paraId="3E81937C" w14:textId="77777777" w:rsidR="00B84BCA" w:rsidRPr="004F256B" w:rsidRDefault="00B84BCA" w:rsidP="00B84BCA">
            <w:pPr>
              <w:spacing w:before="60" w:after="60" w:line="240" w:lineRule="auto"/>
              <w:rPr>
                <w:rFonts w:ascii="Times New Roman" w:hAnsi="Times New Roman"/>
                <w:sz w:val="18"/>
                <w:szCs w:val="18"/>
                <w:highlight w:val="yellow"/>
              </w:rPr>
            </w:pPr>
            <w:r w:rsidRPr="004F256B">
              <w:rPr>
                <w:rFonts w:ascii="Times New Roman" w:hAnsi="Times New Roman"/>
                <w:sz w:val="18"/>
                <w:szCs w:val="18"/>
              </w:rPr>
              <w:t xml:space="preserve">Mantarın kendisi takviye edici gıdalar hariç koşulu ile kullanılabilir </w:t>
            </w:r>
          </w:p>
        </w:tc>
      </w:tr>
      <w:tr w:rsidR="00B84BCA" w:rsidRPr="00162F98" w14:paraId="3BAA359B" w14:textId="77777777" w:rsidTr="00B84BCA">
        <w:trPr>
          <w:cantSplit/>
          <w:trHeight w:val="454"/>
        </w:trPr>
        <w:tc>
          <w:tcPr>
            <w:tcW w:w="675" w:type="dxa"/>
            <w:vAlign w:val="center"/>
          </w:tcPr>
          <w:p w14:paraId="09344285"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34E8ACB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Morchella conica</w:t>
            </w:r>
            <w:r w:rsidRPr="00162F98">
              <w:rPr>
                <w:rFonts w:ascii="Times New Roman" w:hAnsi="Times New Roman"/>
                <w:b/>
                <w:sz w:val="18"/>
                <w:szCs w:val="18"/>
              </w:rPr>
              <w:t xml:space="preserve"> Krombh.</w:t>
            </w:r>
          </w:p>
          <w:p w14:paraId="5D372F3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Morchella</w:t>
            </w:r>
            <w:r w:rsidRPr="00162F98">
              <w:rPr>
                <w:rFonts w:ascii="Times New Roman" w:eastAsia="Times New Roman" w:hAnsi="Times New Roman"/>
                <w:bCs/>
                <w:i/>
                <w:sz w:val="18"/>
                <w:szCs w:val="18"/>
                <w:lang w:eastAsia="tr-TR"/>
              </w:rPr>
              <w:t xml:space="preserve"> esculenta </w:t>
            </w:r>
            <w:r w:rsidRPr="00162F98">
              <w:rPr>
                <w:rFonts w:ascii="Times New Roman" w:eastAsia="Times New Roman" w:hAnsi="Times New Roman"/>
                <w:bCs/>
                <w:sz w:val="18"/>
                <w:szCs w:val="18"/>
                <w:lang w:eastAsia="tr-TR"/>
              </w:rPr>
              <w:t>var.</w:t>
            </w:r>
            <w:r w:rsidRPr="00162F98">
              <w:rPr>
                <w:rFonts w:ascii="Times New Roman" w:eastAsia="Times New Roman" w:hAnsi="Times New Roman"/>
                <w:bCs/>
                <w:i/>
                <w:sz w:val="18"/>
                <w:szCs w:val="18"/>
                <w:lang w:eastAsia="tr-TR"/>
              </w:rPr>
              <w:t xml:space="preserve"> conica </w:t>
            </w:r>
            <w:r w:rsidRPr="00162F98">
              <w:rPr>
                <w:rFonts w:ascii="Times New Roman" w:eastAsia="Times New Roman" w:hAnsi="Times New Roman"/>
                <w:bCs/>
                <w:sz w:val="18"/>
                <w:szCs w:val="18"/>
                <w:lang w:eastAsia="tr-TR"/>
              </w:rPr>
              <w:t>(Pers.) Fr.</w:t>
            </w:r>
            <w:r w:rsidRPr="00162F98">
              <w:rPr>
                <w:rFonts w:ascii="Times New Roman" w:eastAsia="Times New Roman" w:hAnsi="Times New Roman"/>
                <w:bCs/>
                <w:i/>
                <w:sz w:val="18"/>
                <w:szCs w:val="18"/>
                <w:lang w:eastAsia="tr-TR"/>
              </w:rPr>
              <w:t>]</w:t>
            </w:r>
          </w:p>
        </w:tc>
        <w:tc>
          <w:tcPr>
            <w:tcW w:w="1559" w:type="dxa"/>
            <w:vAlign w:val="center"/>
          </w:tcPr>
          <w:p w14:paraId="291A398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Kuzugöbeği mantarı</w:t>
            </w:r>
          </w:p>
        </w:tc>
        <w:tc>
          <w:tcPr>
            <w:tcW w:w="1560" w:type="dxa"/>
            <w:vAlign w:val="center"/>
          </w:tcPr>
          <w:p w14:paraId="6E1EAC63" w14:textId="77777777" w:rsidR="00B84BCA" w:rsidRPr="00162F98" w:rsidRDefault="00B84BCA" w:rsidP="00B84BCA">
            <w:pPr>
              <w:spacing w:before="60" w:after="60" w:line="240" w:lineRule="auto"/>
              <w:rPr>
                <w:rFonts w:ascii="Times New Roman" w:hAnsi="Times New Roman"/>
                <w:strike/>
                <w:sz w:val="18"/>
                <w:szCs w:val="18"/>
                <w:highlight w:val="cyan"/>
              </w:rPr>
            </w:pPr>
            <w:r w:rsidRPr="00162F98">
              <w:rPr>
                <w:rFonts w:ascii="Times New Roman" w:hAnsi="Times New Roman"/>
                <w:sz w:val="18"/>
                <w:szCs w:val="18"/>
              </w:rPr>
              <w:t>Conic morel mushroom</w:t>
            </w:r>
          </w:p>
        </w:tc>
        <w:tc>
          <w:tcPr>
            <w:tcW w:w="1559" w:type="dxa"/>
            <w:vAlign w:val="center"/>
          </w:tcPr>
          <w:p w14:paraId="29C84DD3"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 </w:t>
            </w:r>
            <w:r w:rsidRPr="00A45D08">
              <w:rPr>
                <w:rFonts w:ascii="Times New Roman" w:hAnsi="Times New Roman"/>
                <w:color w:val="000000"/>
                <w:sz w:val="18"/>
                <w:szCs w:val="18"/>
              </w:rPr>
              <w:t>hariç)</w:t>
            </w:r>
          </w:p>
        </w:tc>
        <w:tc>
          <w:tcPr>
            <w:tcW w:w="1417" w:type="dxa"/>
            <w:vAlign w:val="center"/>
          </w:tcPr>
          <w:p w14:paraId="045E54D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31EAB1D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13B5AC93" w14:textId="77777777" w:rsidR="00B84BCA" w:rsidRPr="00162F98" w:rsidRDefault="00B84BCA" w:rsidP="00B84BCA">
            <w:pPr>
              <w:spacing w:before="60" w:after="60" w:line="240" w:lineRule="auto"/>
              <w:rPr>
                <w:rFonts w:ascii="Times New Roman" w:hAnsi="Times New Roman"/>
                <w:sz w:val="18"/>
                <w:szCs w:val="18"/>
                <w:highlight w:val="yellow"/>
              </w:rPr>
            </w:pPr>
          </w:p>
        </w:tc>
      </w:tr>
      <w:tr w:rsidR="00B84BCA" w:rsidRPr="00162F98" w14:paraId="1CA60455" w14:textId="77777777" w:rsidTr="00B84BCA">
        <w:trPr>
          <w:cantSplit/>
          <w:trHeight w:val="454"/>
        </w:trPr>
        <w:tc>
          <w:tcPr>
            <w:tcW w:w="675" w:type="dxa"/>
            <w:vAlign w:val="center"/>
          </w:tcPr>
          <w:p w14:paraId="0BD7499D"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5D2FB864"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Morchella elata</w:t>
            </w:r>
            <w:r w:rsidRPr="00162F98">
              <w:rPr>
                <w:rFonts w:ascii="Times New Roman" w:hAnsi="Times New Roman"/>
                <w:b/>
                <w:sz w:val="18"/>
                <w:szCs w:val="18"/>
              </w:rPr>
              <w:t xml:space="preserve"> Fr.</w:t>
            </w:r>
          </w:p>
        </w:tc>
        <w:tc>
          <w:tcPr>
            <w:tcW w:w="1559" w:type="dxa"/>
            <w:vAlign w:val="center"/>
          </w:tcPr>
          <w:p w14:paraId="0AC1C28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Kuzugöbeği mantarı</w:t>
            </w:r>
          </w:p>
        </w:tc>
        <w:tc>
          <w:tcPr>
            <w:tcW w:w="1560" w:type="dxa"/>
            <w:vAlign w:val="center"/>
          </w:tcPr>
          <w:p w14:paraId="4651561E"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rPr>
              <w:t>Black morel mushroom</w:t>
            </w:r>
          </w:p>
        </w:tc>
        <w:tc>
          <w:tcPr>
            <w:tcW w:w="1559" w:type="dxa"/>
            <w:vAlign w:val="center"/>
          </w:tcPr>
          <w:p w14:paraId="39618DE6"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w:t>
            </w:r>
            <w:r w:rsidRPr="00A45D08">
              <w:rPr>
                <w:rFonts w:ascii="Times New Roman" w:hAnsi="Times New Roman"/>
                <w:color w:val="000000"/>
                <w:sz w:val="18"/>
                <w:szCs w:val="18"/>
              </w:rPr>
              <w:t xml:space="preserve"> hariç)</w:t>
            </w:r>
          </w:p>
        </w:tc>
        <w:tc>
          <w:tcPr>
            <w:tcW w:w="1417" w:type="dxa"/>
            <w:vAlign w:val="center"/>
          </w:tcPr>
          <w:p w14:paraId="6E8D7197"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434BA12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4772DD71" w14:textId="77777777" w:rsidR="00B84BCA" w:rsidRPr="00162F98" w:rsidRDefault="00B84BCA" w:rsidP="00B84BCA">
            <w:pPr>
              <w:spacing w:before="60" w:after="60" w:line="240" w:lineRule="auto"/>
              <w:rPr>
                <w:rFonts w:ascii="Times New Roman" w:hAnsi="Times New Roman"/>
                <w:sz w:val="18"/>
                <w:szCs w:val="18"/>
                <w:highlight w:val="yellow"/>
              </w:rPr>
            </w:pPr>
          </w:p>
        </w:tc>
      </w:tr>
      <w:tr w:rsidR="00B84BCA" w:rsidRPr="00162F98" w14:paraId="5F38DEF4" w14:textId="77777777" w:rsidTr="00B84BCA">
        <w:trPr>
          <w:cantSplit/>
          <w:trHeight w:val="454"/>
        </w:trPr>
        <w:tc>
          <w:tcPr>
            <w:tcW w:w="675" w:type="dxa"/>
            <w:vAlign w:val="center"/>
          </w:tcPr>
          <w:p w14:paraId="2800E0E9"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44C10EA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Morchella esculenta</w:t>
            </w:r>
            <w:r w:rsidRPr="00162F98">
              <w:rPr>
                <w:rFonts w:ascii="Times New Roman" w:hAnsi="Times New Roman"/>
                <w:b/>
                <w:sz w:val="18"/>
                <w:szCs w:val="18"/>
              </w:rPr>
              <w:t xml:space="preserve"> L.Pers.</w:t>
            </w:r>
          </w:p>
        </w:tc>
        <w:tc>
          <w:tcPr>
            <w:tcW w:w="1559" w:type="dxa"/>
            <w:vAlign w:val="center"/>
          </w:tcPr>
          <w:p w14:paraId="3D5D005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Kuzugöbeği mantarı</w:t>
            </w:r>
          </w:p>
        </w:tc>
        <w:tc>
          <w:tcPr>
            <w:tcW w:w="1560" w:type="dxa"/>
            <w:vAlign w:val="center"/>
          </w:tcPr>
          <w:p w14:paraId="33E3600D"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bCs/>
                <w:sz w:val="18"/>
                <w:szCs w:val="18"/>
                <w:lang w:val="en-US"/>
              </w:rPr>
              <w:t>Common morel</w:t>
            </w:r>
            <w:r w:rsidRPr="00162F98">
              <w:rPr>
                <w:rFonts w:ascii="Times New Roman" w:hAnsi="Times New Roman"/>
                <w:sz w:val="18"/>
                <w:szCs w:val="18"/>
              </w:rPr>
              <w:t xml:space="preserve"> mushroom</w:t>
            </w:r>
            <w:r w:rsidRPr="00162F98">
              <w:rPr>
                <w:rFonts w:ascii="Times New Roman" w:hAnsi="Times New Roman"/>
                <w:sz w:val="18"/>
                <w:szCs w:val="18"/>
                <w:lang w:val="en-US"/>
              </w:rPr>
              <w:t xml:space="preserve">, </w:t>
            </w:r>
            <w:r w:rsidRPr="00162F98">
              <w:rPr>
                <w:rFonts w:ascii="Times New Roman" w:hAnsi="Times New Roman"/>
                <w:bCs/>
                <w:sz w:val="18"/>
                <w:szCs w:val="18"/>
                <w:lang w:val="en-US"/>
              </w:rPr>
              <w:t>Morel</w:t>
            </w:r>
            <w:r w:rsidRPr="00162F98">
              <w:rPr>
                <w:rFonts w:ascii="Times New Roman" w:hAnsi="Times New Roman"/>
                <w:sz w:val="18"/>
                <w:szCs w:val="18"/>
              </w:rPr>
              <w:t xml:space="preserve"> mushroom</w:t>
            </w:r>
            <w:r w:rsidRPr="00162F98">
              <w:rPr>
                <w:rFonts w:ascii="Times New Roman" w:hAnsi="Times New Roman"/>
                <w:sz w:val="18"/>
                <w:szCs w:val="18"/>
                <w:lang w:val="en-US"/>
              </w:rPr>
              <w:t xml:space="preserve">, </w:t>
            </w:r>
            <w:r w:rsidRPr="00162F98">
              <w:rPr>
                <w:rFonts w:ascii="Times New Roman" w:hAnsi="Times New Roman"/>
                <w:bCs/>
                <w:sz w:val="18"/>
                <w:szCs w:val="18"/>
                <w:lang w:val="en-US"/>
              </w:rPr>
              <w:t>Yellow morel</w:t>
            </w:r>
            <w:r w:rsidRPr="00162F98">
              <w:rPr>
                <w:rFonts w:ascii="Times New Roman" w:hAnsi="Times New Roman"/>
                <w:sz w:val="18"/>
                <w:szCs w:val="18"/>
              </w:rPr>
              <w:t xml:space="preserve"> mushroom</w:t>
            </w:r>
            <w:r w:rsidRPr="00162F98">
              <w:rPr>
                <w:rFonts w:ascii="Times New Roman" w:hAnsi="Times New Roman"/>
                <w:sz w:val="18"/>
                <w:szCs w:val="18"/>
                <w:lang w:val="en-US"/>
              </w:rPr>
              <w:t xml:space="preserve">, </w:t>
            </w:r>
            <w:r w:rsidRPr="00162F98">
              <w:rPr>
                <w:rFonts w:ascii="Times New Roman" w:hAnsi="Times New Roman"/>
                <w:bCs/>
                <w:sz w:val="18"/>
                <w:szCs w:val="18"/>
                <w:lang w:val="en-US"/>
              </w:rPr>
              <w:t>True morel</w:t>
            </w:r>
            <w:r w:rsidRPr="00162F98">
              <w:rPr>
                <w:rFonts w:ascii="Times New Roman" w:hAnsi="Times New Roman"/>
                <w:sz w:val="18"/>
                <w:szCs w:val="18"/>
              </w:rPr>
              <w:t xml:space="preserve"> mushroom</w:t>
            </w:r>
          </w:p>
        </w:tc>
        <w:tc>
          <w:tcPr>
            <w:tcW w:w="1559" w:type="dxa"/>
            <w:vAlign w:val="center"/>
          </w:tcPr>
          <w:p w14:paraId="34E8A705"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w:t>
            </w:r>
            <w:r w:rsidRPr="00A45D08">
              <w:rPr>
                <w:rFonts w:ascii="Times New Roman" w:hAnsi="Times New Roman"/>
                <w:color w:val="000000"/>
                <w:sz w:val="18"/>
                <w:szCs w:val="18"/>
              </w:rPr>
              <w:t xml:space="preserve"> hariç)</w:t>
            </w:r>
          </w:p>
        </w:tc>
        <w:tc>
          <w:tcPr>
            <w:tcW w:w="1417" w:type="dxa"/>
            <w:vAlign w:val="center"/>
          </w:tcPr>
          <w:p w14:paraId="5C5C2B8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56FFBE0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2C29EB69" w14:textId="77777777" w:rsidR="00B84BCA" w:rsidRPr="00162F98" w:rsidRDefault="00B84BCA" w:rsidP="00B84BCA">
            <w:pPr>
              <w:spacing w:before="60" w:after="60" w:line="240" w:lineRule="auto"/>
              <w:rPr>
                <w:rFonts w:ascii="Times New Roman" w:hAnsi="Times New Roman"/>
                <w:sz w:val="18"/>
                <w:szCs w:val="18"/>
                <w:highlight w:val="yellow"/>
              </w:rPr>
            </w:pPr>
          </w:p>
        </w:tc>
      </w:tr>
      <w:tr w:rsidR="00B84BCA" w:rsidRPr="00162F98" w14:paraId="6CBF962B" w14:textId="77777777" w:rsidTr="00B84BCA">
        <w:trPr>
          <w:cantSplit/>
          <w:trHeight w:val="454"/>
        </w:trPr>
        <w:tc>
          <w:tcPr>
            <w:tcW w:w="675" w:type="dxa"/>
            <w:vAlign w:val="center"/>
          </w:tcPr>
          <w:p w14:paraId="23CE1F3E"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359156E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Pholiota nameko</w:t>
            </w:r>
            <w:r w:rsidRPr="00162F98">
              <w:rPr>
                <w:rFonts w:ascii="Times New Roman" w:hAnsi="Times New Roman"/>
                <w:b/>
                <w:sz w:val="18"/>
                <w:szCs w:val="18"/>
              </w:rPr>
              <w:t xml:space="preserve"> (T.Ito) S.Ito &amp; S.Imai</w:t>
            </w:r>
          </w:p>
          <w:p w14:paraId="23BEC8E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Collybia nameko</w:t>
            </w:r>
            <w:r w:rsidRPr="00162F98">
              <w:rPr>
                <w:rFonts w:ascii="Times New Roman" w:hAnsi="Times New Roman"/>
                <w:sz w:val="18"/>
                <w:szCs w:val="18"/>
              </w:rPr>
              <w:t xml:space="preserve"> T.Ito</w:t>
            </w:r>
            <w:r w:rsidRPr="00162F98">
              <w:rPr>
                <w:rFonts w:ascii="Times New Roman" w:eastAsia="Times New Roman" w:hAnsi="Times New Roman"/>
                <w:bCs/>
                <w:i/>
                <w:sz w:val="18"/>
                <w:szCs w:val="18"/>
                <w:lang w:eastAsia="tr-TR"/>
              </w:rPr>
              <w:t>]</w:t>
            </w:r>
          </w:p>
        </w:tc>
        <w:tc>
          <w:tcPr>
            <w:tcW w:w="1559" w:type="dxa"/>
            <w:vAlign w:val="center"/>
          </w:tcPr>
          <w:p w14:paraId="692E5DF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Nameko mantarı</w:t>
            </w:r>
          </w:p>
        </w:tc>
        <w:tc>
          <w:tcPr>
            <w:tcW w:w="1560" w:type="dxa"/>
            <w:vAlign w:val="center"/>
          </w:tcPr>
          <w:p w14:paraId="32D6FBCF" w14:textId="77777777" w:rsidR="00B84BCA" w:rsidRPr="00162F98" w:rsidRDefault="00B84BCA" w:rsidP="00B84BCA">
            <w:pPr>
              <w:spacing w:before="60" w:after="60" w:line="240" w:lineRule="auto"/>
              <w:rPr>
                <w:rFonts w:ascii="Times New Roman" w:hAnsi="Times New Roman"/>
                <w:strike/>
                <w:sz w:val="18"/>
                <w:szCs w:val="18"/>
                <w:highlight w:val="yellow"/>
              </w:rPr>
            </w:pPr>
            <w:r w:rsidRPr="00162F98">
              <w:rPr>
                <w:rFonts w:ascii="Times New Roman" w:hAnsi="Times New Roman"/>
                <w:sz w:val="18"/>
                <w:szCs w:val="18"/>
              </w:rPr>
              <w:t>Nameko mushroom, Viscid mushroom</w:t>
            </w:r>
          </w:p>
        </w:tc>
        <w:tc>
          <w:tcPr>
            <w:tcW w:w="1559" w:type="dxa"/>
            <w:vAlign w:val="center"/>
          </w:tcPr>
          <w:p w14:paraId="7C870771"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w:t>
            </w:r>
            <w:r w:rsidRPr="00A45D08">
              <w:rPr>
                <w:rFonts w:ascii="Times New Roman" w:hAnsi="Times New Roman"/>
                <w:color w:val="000000"/>
                <w:sz w:val="18"/>
                <w:szCs w:val="18"/>
              </w:rPr>
              <w:t xml:space="preserve"> hariç)</w:t>
            </w:r>
          </w:p>
        </w:tc>
        <w:tc>
          <w:tcPr>
            <w:tcW w:w="1417" w:type="dxa"/>
            <w:vAlign w:val="center"/>
          </w:tcPr>
          <w:p w14:paraId="633572A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147D8E8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2FD07FB2"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EFD902A" w14:textId="77777777" w:rsidTr="00B84BCA">
        <w:trPr>
          <w:cantSplit/>
          <w:trHeight w:val="454"/>
        </w:trPr>
        <w:tc>
          <w:tcPr>
            <w:tcW w:w="675" w:type="dxa"/>
            <w:vAlign w:val="center"/>
          </w:tcPr>
          <w:p w14:paraId="0CF0ECE8"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11BD285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Pleurotus citrinopileatus</w:t>
            </w:r>
            <w:r w:rsidRPr="00162F98">
              <w:rPr>
                <w:rFonts w:ascii="Times New Roman" w:hAnsi="Times New Roman"/>
                <w:b/>
                <w:sz w:val="18"/>
                <w:szCs w:val="18"/>
              </w:rPr>
              <w:t xml:space="preserve"> Singer.</w:t>
            </w:r>
          </w:p>
          <w:p w14:paraId="20C27EC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bCs/>
                <w:i/>
                <w:sz w:val="18"/>
                <w:szCs w:val="18"/>
                <w:lang w:val="en-US" w:eastAsia="tr-TR"/>
              </w:rPr>
              <w:t xml:space="preserve">Pleurotus cornucopiae </w:t>
            </w:r>
            <w:r w:rsidRPr="00162F98">
              <w:rPr>
                <w:rFonts w:ascii="Times New Roman" w:eastAsia="Times New Roman" w:hAnsi="Times New Roman"/>
                <w:bCs/>
                <w:sz w:val="18"/>
                <w:szCs w:val="18"/>
                <w:lang w:val="en-US" w:eastAsia="tr-TR"/>
              </w:rPr>
              <w:t>var.</w:t>
            </w:r>
            <w:r w:rsidRPr="00162F98">
              <w:rPr>
                <w:rFonts w:ascii="Times New Roman" w:eastAsia="Times New Roman" w:hAnsi="Times New Roman"/>
                <w:bCs/>
                <w:i/>
                <w:sz w:val="18"/>
                <w:szCs w:val="18"/>
                <w:lang w:val="en-US" w:eastAsia="tr-TR"/>
              </w:rPr>
              <w:t xml:space="preserve"> citrinopileatus </w:t>
            </w:r>
            <w:r w:rsidRPr="00162F98">
              <w:rPr>
                <w:rFonts w:ascii="Times New Roman" w:eastAsia="Times New Roman" w:hAnsi="Times New Roman"/>
                <w:bCs/>
                <w:sz w:val="18"/>
                <w:szCs w:val="18"/>
                <w:lang w:val="en-US" w:eastAsia="tr-TR"/>
              </w:rPr>
              <w:t>(Singer) Ohira</w:t>
            </w:r>
            <w:r w:rsidRPr="00162F98">
              <w:rPr>
                <w:rFonts w:ascii="Times New Roman" w:eastAsia="Times New Roman" w:hAnsi="Times New Roman"/>
                <w:bCs/>
                <w:i/>
                <w:sz w:val="18"/>
                <w:szCs w:val="18"/>
                <w:lang w:eastAsia="tr-TR"/>
              </w:rPr>
              <w:t>]</w:t>
            </w:r>
          </w:p>
        </w:tc>
        <w:tc>
          <w:tcPr>
            <w:tcW w:w="1559" w:type="dxa"/>
            <w:vAlign w:val="center"/>
          </w:tcPr>
          <w:p w14:paraId="60878AD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Sitrino kayın mantarı</w:t>
            </w:r>
          </w:p>
        </w:tc>
        <w:tc>
          <w:tcPr>
            <w:tcW w:w="1560" w:type="dxa"/>
            <w:vAlign w:val="center"/>
          </w:tcPr>
          <w:p w14:paraId="4AE52F92" w14:textId="77777777" w:rsidR="00B84BCA" w:rsidRPr="00162F98" w:rsidRDefault="00B84BCA" w:rsidP="00B84BCA">
            <w:pPr>
              <w:spacing w:before="60" w:after="60" w:line="240" w:lineRule="auto"/>
              <w:rPr>
                <w:rFonts w:ascii="Times New Roman" w:hAnsi="Times New Roman"/>
                <w:sz w:val="18"/>
                <w:szCs w:val="18"/>
                <w:highlight w:val="yellow"/>
              </w:rPr>
            </w:pPr>
            <w:r w:rsidRPr="00162F98">
              <w:rPr>
                <w:rFonts w:ascii="Times New Roman" w:hAnsi="Times New Roman"/>
                <w:sz w:val="18"/>
                <w:szCs w:val="18"/>
              </w:rPr>
              <w:t>Oyster mushroom</w:t>
            </w:r>
          </w:p>
        </w:tc>
        <w:tc>
          <w:tcPr>
            <w:tcW w:w="1559" w:type="dxa"/>
            <w:vAlign w:val="center"/>
          </w:tcPr>
          <w:p w14:paraId="555EBDFE"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w:t>
            </w:r>
            <w:r w:rsidRPr="00A45D08">
              <w:rPr>
                <w:rFonts w:ascii="Times New Roman" w:eastAsia="Times New Roman" w:hAnsi="Times New Roman"/>
                <w:bCs/>
                <w:color w:val="000000"/>
                <w:sz w:val="18"/>
                <w:szCs w:val="18"/>
                <w:lang w:eastAsia="tr-TR"/>
              </w:rPr>
              <w:t xml:space="preserve"> ekstraktı</w:t>
            </w:r>
            <w:r w:rsidRPr="00A45D08">
              <w:rPr>
                <w:rFonts w:ascii="Times New Roman" w:hAnsi="Times New Roman"/>
                <w:color w:val="000000"/>
                <w:sz w:val="18"/>
                <w:szCs w:val="18"/>
              </w:rPr>
              <w:t xml:space="preserve"> hariç)</w:t>
            </w:r>
          </w:p>
        </w:tc>
        <w:tc>
          <w:tcPr>
            <w:tcW w:w="1417" w:type="dxa"/>
            <w:vAlign w:val="center"/>
          </w:tcPr>
          <w:p w14:paraId="2EAB9DD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08D29EB8"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131F9E03"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0C74F268" w14:textId="77777777" w:rsidTr="00B84BCA">
        <w:trPr>
          <w:cantSplit/>
          <w:trHeight w:val="454"/>
        </w:trPr>
        <w:tc>
          <w:tcPr>
            <w:tcW w:w="675" w:type="dxa"/>
            <w:vAlign w:val="center"/>
          </w:tcPr>
          <w:p w14:paraId="20906224"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5E11D27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Pleurotus djamor</w:t>
            </w:r>
            <w:r w:rsidRPr="00162F98">
              <w:rPr>
                <w:rFonts w:ascii="Times New Roman" w:hAnsi="Times New Roman"/>
                <w:b/>
                <w:sz w:val="18"/>
                <w:szCs w:val="18"/>
              </w:rPr>
              <w:t xml:space="preserve"> (Rumph. ex Fr.) Boedijn</w:t>
            </w:r>
          </w:p>
          <w:p w14:paraId="6CC44C2A"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bCs/>
                <w:i/>
                <w:sz w:val="18"/>
                <w:szCs w:val="18"/>
              </w:rPr>
              <w:t>Agaricus djamor</w:t>
            </w:r>
            <w:r w:rsidRPr="00162F98">
              <w:rPr>
                <w:rFonts w:ascii="Times New Roman" w:hAnsi="Times New Roman"/>
                <w:i/>
                <w:sz w:val="18"/>
                <w:szCs w:val="18"/>
              </w:rPr>
              <w:t> </w:t>
            </w:r>
            <w:r w:rsidRPr="00162F98">
              <w:rPr>
                <w:rFonts w:ascii="Times New Roman" w:hAnsi="Times New Roman"/>
                <w:bCs/>
                <w:sz w:val="18"/>
                <w:szCs w:val="18"/>
              </w:rPr>
              <w:t>Rumph. ex Fr.</w:t>
            </w:r>
            <w:r w:rsidRPr="00162F98">
              <w:rPr>
                <w:rFonts w:ascii="Times New Roman" w:eastAsia="Times New Roman" w:hAnsi="Times New Roman"/>
                <w:bCs/>
                <w:i/>
                <w:sz w:val="18"/>
                <w:szCs w:val="18"/>
                <w:lang w:eastAsia="tr-TR"/>
              </w:rPr>
              <w:t>]</w:t>
            </w:r>
          </w:p>
        </w:tc>
        <w:tc>
          <w:tcPr>
            <w:tcW w:w="1559" w:type="dxa"/>
            <w:vAlign w:val="center"/>
          </w:tcPr>
          <w:p w14:paraId="41AAC9C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Jamor kayın mantarı</w:t>
            </w:r>
          </w:p>
        </w:tc>
        <w:tc>
          <w:tcPr>
            <w:tcW w:w="1560" w:type="dxa"/>
            <w:vAlign w:val="center"/>
          </w:tcPr>
          <w:p w14:paraId="500C1ED4" w14:textId="77777777" w:rsidR="00B84BCA" w:rsidRPr="00162F98" w:rsidRDefault="00B84BCA" w:rsidP="00B84BCA">
            <w:pPr>
              <w:spacing w:before="60" w:after="60" w:line="240" w:lineRule="auto"/>
              <w:rPr>
                <w:rFonts w:ascii="Times New Roman" w:hAnsi="Times New Roman"/>
                <w:sz w:val="18"/>
                <w:szCs w:val="18"/>
                <w:highlight w:val="yellow"/>
              </w:rPr>
            </w:pPr>
            <w:r w:rsidRPr="00162F98">
              <w:rPr>
                <w:rFonts w:ascii="Times New Roman" w:hAnsi="Times New Roman"/>
                <w:sz w:val="18"/>
                <w:szCs w:val="18"/>
                <w:lang w:val="en-US"/>
              </w:rPr>
              <w:t>Pink oyster mushroom, Flamingo oyster, Salmon oyster mushroom, Strawberry oyster</w:t>
            </w:r>
            <w:r w:rsidRPr="00162F98">
              <w:rPr>
                <w:rFonts w:ascii="Times New Roman" w:hAnsi="Times New Roman"/>
                <w:sz w:val="18"/>
                <w:szCs w:val="18"/>
              </w:rPr>
              <w:t xml:space="preserve"> mushroom</w:t>
            </w:r>
          </w:p>
        </w:tc>
        <w:tc>
          <w:tcPr>
            <w:tcW w:w="1559" w:type="dxa"/>
            <w:vAlign w:val="center"/>
          </w:tcPr>
          <w:p w14:paraId="7C0779B0"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 </w:t>
            </w:r>
            <w:r w:rsidRPr="00A45D08">
              <w:rPr>
                <w:rFonts w:ascii="Times New Roman" w:hAnsi="Times New Roman"/>
                <w:color w:val="000000"/>
                <w:sz w:val="18"/>
                <w:szCs w:val="18"/>
              </w:rPr>
              <w:t>hariç)</w:t>
            </w:r>
          </w:p>
        </w:tc>
        <w:tc>
          <w:tcPr>
            <w:tcW w:w="1417" w:type="dxa"/>
            <w:vAlign w:val="center"/>
          </w:tcPr>
          <w:p w14:paraId="45D44A8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7C3AEA30"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7B371D8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AC0E7C7" w14:textId="77777777" w:rsidTr="00B84BCA">
        <w:trPr>
          <w:cantSplit/>
          <w:trHeight w:val="454"/>
        </w:trPr>
        <w:tc>
          <w:tcPr>
            <w:tcW w:w="675" w:type="dxa"/>
            <w:vAlign w:val="center"/>
          </w:tcPr>
          <w:p w14:paraId="7D8426F7"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51D7D1D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Pleurotus eryngii</w:t>
            </w:r>
            <w:r w:rsidRPr="00162F98">
              <w:rPr>
                <w:rFonts w:ascii="Times New Roman" w:hAnsi="Times New Roman"/>
                <w:b/>
                <w:sz w:val="18"/>
                <w:szCs w:val="18"/>
              </w:rPr>
              <w:t xml:space="preserve"> (DC.) Quél.</w:t>
            </w:r>
          </w:p>
          <w:p w14:paraId="5F9AAFC6"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P</w:t>
            </w:r>
            <w:r w:rsidRPr="00162F98">
              <w:rPr>
                <w:rFonts w:ascii="Times New Roman" w:hAnsi="Times New Roman"/>
                <w:b/>
                <w:i/>
                <w:sz w:val="18"/>
                <w:szCs w:val="18"/>
              </w:rPr>
              <w:t>l</w:t>
            </w:r>
            <w:r w:rsidRPr="00162F98">
              <w:rPr>
                <w:rFonts w:ascii="Times New Roman" w:hAnsi="Times New Roman"/>
                <w:i/>
                <w:sz w:val="18"/>
                <w:szCs w:val="18"/>
              </w:rPr>
              <w:t>eurotusfuscus</w:t>
            </w:r>
            <w:r w:rsidRPr="00162F98">
              <w:rPr>
                <w:rFonts w:ascii="Times New Roman" w:hAnsi="Times New Roman"/>
                <w:sz w:val="18"/>
                <w:szCs w:val="18"/>
              </w:rPr>
              <w:t>Battarra ex Bres</w:t>
            </w:r>
            <w:r w:rsidRPr="00162F98">
              <w:rPr>
                <w:rFonts w:ascii="Times New Roman" w:hAnsi="Times New Roman"/>
                <w:i/>
                <w:sz w:val="18"/>
                <w:szCs w:val="18"/>
              </w:rPr>
              <w:t xml:space="preserve">., Agaricus eryngii </w:t>
            </w:r>
            <w:r w:rsidRPr="00162F98">
              <w:rPr>
                <w:rFonts w:ascii="Times New Roman" w:hAnsi="Times New Roman"/>
                <w:sz w:val="18"/>
                <w:szCs w:val="18"/>
              </w:rPr>
              <w:t>DC.</w:t>
            </w:r>
            <w:r w:rsidRPr="00162F98">
              <w:rPr>
                <w:rFonts w:ascii="Times New Roman" w:eastAsia="Times New Roman" w:hAnsi="Times New Roman"/>
                <w:bCs/>
                <w:i/>
                <w:sz w:val="18"/>
                <w:szCs w:val="18"/>
                <w:lang w:eastAsia="tr-TR"/>
              </w:rPr>
              <w:t>]</w:t>
            </w:r>
          </w:p>
        </w:tc>
        <w:tc>
          <w:tcPr>
            <w:tcW w:w="1559" w:type="dxa"/>
            <w:vAlign w:val="center"/>
          </w:tcPr>
          <w:p w14:paraId="4C562A60"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Eringiyum kayın mantarı</w:t>
            </w:r>
          </w:p>
        </w:tc>
        <w:tc>
          <w:tcPr>
            <w:tcW w:w="1560" w:type="dxa"/>
            <w:vAlign w:val="center"/>
          </w:tcPr>
          <w:p w14:paraId="20A490D9" w14:textId="77777777" w:rsidR="00B84BCA" w:rsidRPr="00162F98" w:rsidRDefault="00B84BCA" w:rsidP="00B84BCA">
            <w:pPr>
              <w:spacing w:before="60" w:after="60" w:line="240" w:lineRule="auto"/>
              <w:rPr>
                <w:rFonts w:ascii="Times New Roman" w:hAnsi="Times New Roman"/>
                <w:sz w:val="18"/>
                <w:szCs w:val="18"/>
                <w:highlight w:val="yellow"/>
              </w:rPr>
            </w:pPr>
            <w:r w:rsidRPr="00162F98">
              <w:rPr>
                <w:rFonts w:ascii="Times New Roman" w:hAnsi="Times New Roman"/>
                <w:sz w:val="18"/>
                <w:szCs w:val="18"/>
                <w:lang w:val="en-US"/>
              </w:rPr>
              <w:t>King trumpet mushroom, French horn mushroom, King oyster mushroom, King brown mushroom</w:t>
            </w:r>
          </w:p>
        </w:tc>
        <w:tc>
          <w:tcPr>
            <w:tcW w:w="1559" w:type="dxa"/>
            <w:vAlign w:val="center"/>
          </w:tcPr>
          <w:p w14:paraId="6455A4DB"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 </w:t>
            </w:r>
            <w:r w:rsidRPr="00A45D08">
              <w:rPr>
                <w:rFonts w:ascii="Times New Roman" w:hAnsi="Times New Roman"/>
                <w:color w:val="000000"/>
                <w:sz w:val="18"/>
                <w:szCs w:val="18"/>
              </w:rPr>
              <w:t>hariç)</w:t>
            </w:r>
          </w:p>
        </w:tc>
        <w:tc>
          <w:tcPr>
            <w:tcW w:w="1417" w:type="dxa"/>
            <w:vAlign w:val="center"/>
          </w:tcPr>
          <w:p w14:paraId="44A23F1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1F5B7E3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1406FA66"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1C0409C" w14:textId="77777777" w:rsidTr="00B84BCA">
        <w:trPr>
          <w:cantSplit/>
          <w:trHeight w:val="454"/>
        </w:trPr>
        <w:tc>
          <w:tcPr>
            <w:tcW w:w="675" w:type="dxa"/>
            <w:vAlign w:val="center"/>
          </w:tcPr>
          <w:p w14:paraId="0588BD80"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69DA82CE"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Pleurotus floridanus </w:t>
            </w:r>
            <w:r w:rsidRPr="00162F98">
              <w:rPr>
                <w:rFonts w:ascii="Times New Roman" w:hAnsi="Times New Roman"/>
                <w:b/>
                <w:sz w:val="18"/>
                <w:szCs w:val="18"/>
              </w:rPr>
              <w:t>Singer</w:t>
            </w:r>
          </w:p>
          <w:p w14:paraId="7ED9189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sz w:val="18"/>
                <w:szCs w:val="18"/>
              </w:rPr>
              <w:t xml:space="preserve">Pleurotus columbinus </w:t>
            </w:r>
            <w:r w:rsidRPr="00162F98">
              <w:rPr>
                <w:rFonts w:ascii="Times New Roman" w:hAnsi="Times New Roman"/>
                <w:sz w:val="18"/>
                <w:szCs w:val="18"/>
              </w:rPr>
              <w:t>Quél.</w:t>
            </w:r>
            <w:r w:rsidRPr="00162F98">
              <w:rPr>
                <w:rFonts w:ascii="Times New Roman" w:eastAsia="Times New Roman" w:hAnsi="Times New Roman"/>
                <w:bCs/>
                <w:i/>
                <w:sz w:val="18"/>
                <w:szCs w:val="18"/>
                <w:lang w:eastAsia="tr-TR"/>
              </w:rPr>
              <w:t>]</w:t>
            </w:r>
          </w:p>
        </w:tc>
        <w:tc>
          <w:tcPr>
            <w:tcW w:w="1559" w:type="dxa"/>
            <w:vAlign w:val="center"/>
          </w:tcPr>
          <w:p w14:paraId="6991271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Florida kayın mantarı</w:t>
            </w:r>
          </w:p>
        </w:tc>
        <w:tc>
          <w:tcPr>
            <w:tcW w:w="1560" w:type="dxa"/>
            <w:vAlign w:val="center"/>
          </w:tcPr>
          <w:p w14:paraId="00951C63"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w:t>
            </w:r>
          </w:p>
        </w:tc>
        <w:tc>
          <w:tcPr>
            <w:tcW w:w="1559" w:type="dxa"/>
            <w:vAlign w:val="center"/>
          </w:tcPr>
          <w:p w14:paraId="736EA793"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 </w:t>
            </w:r>
            <w:r w:rsidRPr="00A45D08">
              <w:rPr>
                <w:rFonts w:ascii="Times New Roman" w:hAnsi="Times New Roman"/>
                <w:color w:val="000000"/>
                <w:sz w:val="18"/>
                <w:szCs w:val="18"/>
              </w:rPr>
              <w:t>hariç)</w:t>
            </w:r>
          </w:p>
        </w:tc>
        <w:tc>
          <w:tcPr>
            <w:tcW w:w="1417" w:type="dxa"/>
            <w:vAlign w:val="center"/>
          </w:tcPr>
          <w:p w14:paraId="771FB9A5"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1721F571"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0CD1A554"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1222304B" w14:textId="77777777" w:rsidTr="00B84BCA">
        <w:trPr>
          <w:cantSplit/>
          <w:trHeight w:val="454"/>
        </w:trPr>
        <w:tc>
          <w:tcPr>
            <w:tcW w:w="675" w:type="dxa"/>
            <w:vAlign w:val="center"/>
          </w:tcPr>
          <w:p w14:paraId="277B8A3F"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49736A1A"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Pleurotus ostreatus </w:t>
            </w:r>
            <w:r w:rsidRPr="00162F98">
              <w:rPr>
                <w:rFonts w:ascii="Times New Roman" w:hAnsi="Times New Roman"/>
                <w:b/>
                <w:sz w:val="18"/>
                <w:szCs w:val="18"/>
              </w:rPr>
              <w:t>(Jacq. ex Fr.) P.Kumm</w:t>
            </w:r>
          </w:p>
          <w:p w14:paraId="6BBA51C4"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i/>
                <w:iCs/>
                <w:sz w:val="18"/>
                <w:szCs w:val="18"/>
              </w:rPr>
              <w:t>Crepidopus ostreatus</w:t>
            </w:r>
            <w:r w:rsidRPr="00162F98">
              <w:rPr>
                <w:rFonts w:ascii="Times New Roman" w:hAnsi="Times New Roman"/>
                <w:sz w:val="18"/>
                <w:szCs w:val="18"/>
              </w:rPr>
              <w:t>(Jacq.) Gray</w:t>
            </w:r>
            <w:r w:rsidRPr="00162F98">
              <w:rPr>
                <w:rFonts w:ascii="Times New Roman" w:eastAsia="Times New Roman" w:hAnsi="Times New Roman"/>
                <w:bCs/>
                <w:i/>
                <w:sz w:val="18"/>
                <w:szCs w:val="18"/>
                <w:lang w:eastAsia="tr-TR"/>
              </w:rPr>
              <w:t>]</w:t>
            </w:r>
          </w:p>
        </w:tc>
        <w:tc>
          <w:tcPr>
            <w:tcW w:w="1559" w:type="dxa"/>
            <w:vAlign w:val="center"/>
          </w:tcPr>
          <w:p w14:paraId="65DFC2B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İstiridye mantarı </w:t>
            </w:r>
          </w:p>
        </w:tc>
        <w:tc>
          <w:tcPr>
            <w:tcW w:w="1560" w:type="dxa"/>
            <w:vAlign w:val="center"/>
          </w:tcPr>
          <w:p w14:paraId="543EB449" w14:textId="77777777" w:rsidR="00B84BCA" w:rsidRPr="00162F98" w:rsidRDefault="00B84BCA" w:rsidP="00B84BCA">
            <w:pPr>
              <w:spacing w:before="60" w:after="60" w:line="240" w:lineRule="auto"/>
              <w:rPr>
                <w:rFonts w:ascii="Times New Roman" w:hAnsi="Times New Roman"/>
                <w:strike/>
                <w:sz w:val="18"/>
                <w:szCs w:val="18"/>
              </w:rPr>
            </w:pPr>
            <w:r w:rsidRPr="00162F98">
              <w:rPr>
                <w:rFonts w:ascii="Times New Roman" w:hAnsi="Times New Roman"/>
                <w:sz w:val="18"/>
                <w:szCs w:val="18"/>
              </w:rPr>
              <w:t>Oyster mushroom</w:t>
            </w:r>
          </w:p>
        </w:tc>
        <w:tc>
          <w:tcPr>
            <w:tcW w:w="1559" w:type="dxa"/>
            <w:vAlign w:val="center"/>
          </w:tcPr>
          <w:p w14:paraId="04973661"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w:t>
            </w:r>
            <w:r w:rsidRPr="00A45D08">
              <w:rPr>
                <w:rFonts w:ascii="Times New Roman" w:hAnsi="Times New Roman"/>
                <w:color w:val="000000"/>
                <w:sz w:val="18"/>
                <w:szCs w:val="18"/>
              </w:rPr>
              <w:t xml:space="preserve"> hariç)</w:t>
            </w:r>
          </w:p>
        </w:tc>
        <w:tc>
          <w:tcPr>
            <w:tcW w:w="1417" w:type="dxa"/>
            <w:vAlign w:val="center"/>
          </w:tcPr>
          <w:p w14:paraId="380DE34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07D4216A"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70128917"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5F72BB23" w14:textId="77777777" w:rsidTr="00B84BCA">
        <w:trPr>
          <w:cantSplit/>
          <w:trHeight w:val="454"/>
        </w:trPr>
        <w:tc>
          <w:tcPr>
            <w:tcW w:w="675" w:type="dxa"/>
            <w:vAlign w:val="center"/>
          </w:tcPr>
          <w:p w14:paraId="44A36751"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4BBF5F7F"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Pleurotus sajor-caju</w:t>
            </w:r>
            <w:r w:rsidRPr="00162F98">
              <w:rPr>
                <w:rFonts w:ascii="Times New Roman" w:hAnsi="Times New Roman"/>
                <w:b/>
                <w:sz w:val="18"/>
                <w:szCs w:val="18"/>
              </w:rPr>
              <w:t xml:space="preserve"> (Fr.) Singer</w:t>
            </w:r>
          </w:p>
          <w:p w14:paraId="07BF798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bCs/>
                <w:i/>
                <w:sz w:val="18"/>
                <w:szCs w:val="18"/>
              </w:rPr>
              <w:t>Lentinus sajor-caju</w:t>
            </w:r>
            <w:r w:rsidRPr="00162F98">
              <w:rPr>
                <w:rFonts w:ascii="Times New Roman" w:hAnsi="Times New Roman"/>
                <w:i/>
                <w:sz w:val="18"/>
                <w:szCs w:val="18"/>
              </w:rPr>
              <w:t> </w:t>
            </w:r>
            <w:r w:rsidRPr="00162F98">
              <w:rPr>
                <w:rFonts w:ascii="Times New Roman" w:hAnsi="Times New Roman"/>
                <w:bCs/>
                <w:sz w:val="18"/>
                <w:szCs w:val="18"/>
              </w:rPr>
              <w:t>(Fr.) Fr.</w:t>
            </w:r>
            <w:r w:rsidRPr="00162F98">
              <w:rPr>
                <w:rFonts w:ascii="Times New Roman" w:eastAsia="Times New Roman" w:hAnsi="Times New Roman"/>
                <w:bCs/>
                <w:i/>
                <w:sz w:val="18"/>
                <w:szCs w:val="18"/>
                <w:lang w:eastAsia="tr-TR"/>
              </w:rPr>
              <w:t>]</w:t>
            </w:r>
          </w:p>
        </w:tc>
        <w:tc>
          <w:tcPr>
            <w:tcW w:w="1559" w:type="dxa"/>
            <w:vAlign w:val="center"/>
          </w:tcPr>
          <w:p w14:paraId="57A5390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 xml:space="preserve">Kaju kayın mantarı </w:t>
            </w:r>
          </w:p>
        </w:tc>
        <w:tc>
          <w:tcPr>
            <w:tcW w:w="1560" w:type="dxa"/>
            <w:vAlign w:val="center"/>
          </w:tcPr>
          <w:p w14:paraId="788ABD34"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Oyster mushroom</w:t>
            </w:r>
          </w:p>
        </w:tc>
        <w:tc>
          <w:tcPr>
            <w:tcW w:w="1559" w:type="dxa"/>
            <w:vAlign w:val="center"/>
          </w:tcPr>
          <w:p w14:paraId="7D895C0A"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 </w:t>
            </w:r>
            <w:r w:rsidRPr="00A45D08">
              <w:rPr>
                <w:rFonts w:ascii="Times New Roman" w:hAnsi="Times New Roman"/>
                <w:color w:val="000000"/>
                <w:sz w:val="18"/>
                <w:szCs w:val="18"/>
              </w:rPr>
              <w:t>hariç)</w:t>
            </w:r>
          </w:p>
        </w:tc>
        <w:tc>
          <w:tcPr>
            <w:tcW w:w="1417" w:type="dxa"/>
            <w:vAlign w:val="center"/>
          </w:tcPr>
          <w:p w14:paraId="199CD80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311964A2"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363662A2"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3533F679" w14:textId="77777777" w:rsidTr="00B84BCA">
        <w:trPr>
          <w:cantSplit/>
          <w:trHeight w:val="454"/>
        </w:trPr>
        <w:tc>
          <w:tcPr>
            <w:tcW w:w="675" w:type="dxa"/>
            <w:vAlign w:val="center"/>
          </w:tcPr>
          <w:p w14:paraId="4F822932"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4F734A3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Ramaria flava </w:t>
            </w:r>
            <w:r w:rsidRPr="00162F98">
              <w:rPr>
                <w:rFonts w:ascii="Times New Roman" w:hAnsi="Times New Roman"/>
                <w:b/>
                <w:sz w:val="18"/>
                <w:szCs w:val="18"/>
              </w:rPr>
              <w:t>(Schaeff.) Quél.</w:t>
            </w:r>
          </w:p>
          <w:p w14:paraId="14F20A47"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bCs/>
                <w:i/>
                <w:sz w:val="18"/>
                <w:szCs w:val="18"/>
                <w:lang w:val="en-US" w:eastAsia="tr-TR"/>
              </w:rPr>
              <w:t>Clavaria flava </w:t>
            </w:r>
            <w:r w:rsidRPr="00162F98">
              <w:rPr>
                <w:rFonts w:ascii="Times New Roman" w:eastAsia="Times New Roman" w:hAnsi="Times New Roman"/>
                <w:bCs/>
                <w:sz w:val="18"/>
                <w:szCs w:val="18"/>
                <w:lang w:val="en-US" w:eastAsia="tr-TR"/>
              </w:rPr>
              <w:t>Schaeff.</w:t>
            </w:r>
            <w:r w:rsidRPr="00162F98">
              <w:rPr>
                <w:rFonts w:ascii="Times New Roman" w:eastAsia="Times New Roman" w:hAnsi="Times New Roman"/>
                <w:bCs/>
                <w:i/>
                <w:sz w:val="18"/>
                <w:szCs w:val="18"/>
                <w:lang w:eastAsia="tr-TR"/>
              </w:rPr>
              <w:t>]</w:t>
            </w:r>
          </w:p>
        </w:tc>
        <w:tc>
          <w:tcPr>
            <w:tcW w:w="1559" w:type="dxa"/>
            <w:vAlign w:val="center"/>
          </w:tcPr>
          <w:p w14:paraId="2480FC6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Sarı saçak mantarı</w:t>
            </w:r>
          </w:p>
        </w:tc>
        <w:tc>
          <w:tcPr>
            <w:tcW w:w="1560" w:type="dxa"/>
            <w:vAlign w:val="center"/>
          </w:tcPr>
          <w:p w14:paraId="03605850" w14:textId="77777777" w:rsidR="00B84BCA" w:rsidRPr="00162F98" w:rsidRDefault="00B84BCA" w:rsidP="00B84BCA">
            <w:pPr>
              <w:spacing w:before="60" w:after="60" w:line="240" w:lineRule="auto"/>
              <w:rPr>
                <w:rFonts w:ascii="Times New Roman" w:hAnsi="Times New Roman"/>
                <w:strike/>
                <w:sz w:val="18"/>
                <w:szCs w:val="18"/>
              </w:rPr>
            </w:pPr>
            <w:r w:rsidRPr="00162F98">
              <w:rPr>
                <w:rFonts w:ascii="Times New Roman" w:hAnsi="Times New Roman"/>
                <w:sz w:val="18"/>
                <w:szCs w:val="18"/>
              </w:rPr>
              <w:t>Coral mushroom, Pale yellow clavaria mushroom, Golden coral mushroom</w:t>
            </w:r>
          </w:p>
        </w:tc>
        <w:tc>
          <w:tcPr>
            <w:tcW w:w="1559" w:type="dxa"/>
            <w:vAlign w:val="center"/>
          </w:tcPr>
          <w:p w14:paraId="22289476"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 </w:t>
            </w:r>
            <w:r w:rsidRPr="00A45D08">
              <w:rPr>
                <w:rFonts w:ascii="Times New Roman" w:hAnsi="Times New Roman"/>
                <w:color w:val="000000"/>
                <w:sz w:val="18"/>
                <w:szCs w:val="18"/>
              </w:rPr>
              <w:t>hariç)</w:t>
            </w:r>
          </w:p>
        </w:tc>
        <w:tc>
          <w:tcPr>
            <w:tcW w:w="1417" w:type="dxa"/>
            <w:vAlign w:val="center"/>
          </w:tcPr>
          <w:p w14:paraId="09D42A7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2B6DE887"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327E5FF5"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0FDB6EEF" w14:textId="77777777" w:rsidTr="00B84BCA">
        <w:trPr>
          <w:cantSplit/>
          <w:trHeight w:val="454"/>
        </w:trPr>
        <w:tc>
          <w:tcPr>
            <w:tcW w:w="675" w:type="dxa"/>
            <w:vAlign w:val="center"/>
          </w:tcPr>
          <w:p w14:paraId="258349D7"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38B47454" w14:textId="77777777" w:rsidR="00B84BCA" w:rsidRPr="003B57BF" w:rsidRDefault="00B84BCA" w:rsidP="00B84BCA">
            <w:pPr>
              <w:spacing w:before="60" w:after="60" w:line="240" w:lineRule="auto"/>
              <w:rPr>
                <w:rFonts w:ascii="Times New Roman" w:hAnsi="Times New Roman"/>
                <w:b/>
                <w:sz w:val="18"/>
                <w:szCs w:val="18"/>
              </w:rPr>
            </w:pPr>
            <w:r w:rsidRPr="003B57BF">
              <w:rPr>
                <w:rFonts w:ascii="Times New Roman" w:hAnsi="Times New Roman"/>
                <w:b/>
                <w:i/>
                <w:sz w:val="18"/>
                <w:szCs w:val="18"/>
              </w:rPr>
              <w:t xml:space="preserve">Sparassis crispa </w:t>
            </w:r>
            <w:r w:rsidRPr="003B57BF">
              <w:rPr>
                <w:rFonts w:ascii="Times New Roman" w:hAnsi="Times New Roman"/>
                <w:b/>
                <w:sz w:val="18"/>
                <w:szCs w:val="18"/>
              </w:rPr>
              <w:t>Wulf.:Fr</w:t>
            </w:r>
          </w:p>
          <w:p w14:paraId="7DDF8F55" w14:textId="77777777" w:rsidR="00B84BCA" w:rsidRPr="003B57BF" w:rsidRDefault="00B84BCA" w:rsidP="00B84BCA">
            <w:pPr>
              <w:spacing w:before="60" w:after="60" w:line="240" w:lineRule="auto"/>
              <w:rPr>
                <w:rFonts w:ascii="Times New Roman" w:hAnsi="Times New Roman"/>
                <w:i/>
                <w:sz w:val="18"/>
                <w:szCs w:val="18"/>
              </w:rPr>
            </w:pPr>
            <w:r w:rsidRPr="003B57BF">
              <w:rPr>
                <w:rFonts w:ascii="Times New Roman" w:hAnsi="Times New Roman"/>
                <w:i/>
                <w:sz w:val="18"/>
                <w:szCs w:val="18"/>
              </w:rPr>
              <w:t xml:space="preserve">[Clavaria crispa </w:t>
            </w:r>
            <w:r w:rsidRPr="003B57BF">
              <w:rPr>
                <w:rFonts w:ascii="Times New Roman" w:hAnsi="Times New Roman"/>
                <w:sz w:val="18"/>
                <w:szCs w:val="18"/>
              </w:rPr>
              <w:t>Wulf.</w:t>
            </w:r>
            <w:r w:rsidRPr="003B57BF">
              <w:rPr>
                <w:rFonts w:ascii="Times New Roman" w:hAnsi="Times New Roman"/>
                <w:i/>
                <w:sz w:val="18"/>
                <w:szCs w:val="18"/>
              </w:rPr>
              <w:t>]</w:t>
            </w:r>
          </w:p>
        </w:tc>
        <w:tc>
          <w:tcPr>
            <w:tcW w:w="1559" w:type="dxa"/>
            <w:vAlign w:val="center"/>
          </w:tcPr>
          <w:p w14:paraId="048AA166" w14:textId="77777777" w:rsidR="00B84BCA" w:rsidRPr="003B57BF" w:rsidRDefault="00B84BCA" w:rsidP="00B84BCA">
            <w:pPr>
              <w:spacing w:before="60" w:after="60" w:line="240" w:lineRule="auto"/>
              <w:rPr>
                <w:rFonts w:ascii="Times New Roman" w:hAnsi="Times New Roman"/>
                <w:sz w:val="18"/>
                <w:szCs w:val="18"/>
              </w:rPr>
            </w:pPr>
            <w:r w:rsidRPr="003B57BF">
              <w:rPr>
                <w:rFonts w:ascii="Times New Roman" w:hAnsi="Times New Roman"/>
                <w:sz w:val="18"/>
                <w:szCs w:val="18"/>
              </w:rPr>
              <w:t>Karnabahar mantarı</w:t>
            </w:r>
          </w:p>
        </w:tc>
        <w:tc>
          <w:tcPr>
            <w:tcW w:w="1560" w:type="dxa"/>
            <w:vAlign w:val="center"/>
          </w:tcPr>
          <w:p w14:paraId="555E80B9" w14:textId="77777777" w:rsidR="00B84BCA" w:rsidRPr="003B57BF" w:rsidRDefault="00B84BCA" w:rsidP="00B84BCA">
            <w:pPr>
              <w:spacing w:before="60" w:after="60" w:line="240" w:lineRule="auto"/>
              <w:rPr>
                <w:rFonts w:ascii="Times New Roman" w:hAnsi="Times New Roman"/>
                <w:sz w:val="18"/>
                <w:szCs w:val="18"/>
              </w:rPr>
            </w:pPr>
            <w:r w:rsidRPr="003B57BF">
              <w:rPr>
                <w:rFonts w:ascii="Times New Roman" w:hAnsi="Times New Roman"/>
                <w:sz w:val="18"/>
                <w:szCs w:val="18"/>
              </w:rPr>
              <w:t>Cauliflower mushroom</w:t>
            </w:r>
          </w:p>
        </w:tc>
        <w:tc>
          <w:tcPr>
            <w:tcW w:w="1559" w:type="dxa"/>
            <w:vAlign w:val="center"/>
          </w:tcPr>
          <w:p w14:paraId="257D1BAA" w14:textId="77777777" w:rsidR="00B84BCA" w:rsidRPr="00D849C3" w:rsidRDefault="00B84BCA" w:rsidP="00B84BCA">
            <w:pPr>
              <w:spacing w:before="60" w:after="60" w:line="240" w:lineRule="auto"/>
              <w:rPr>
                <w:rFonts w:ascii="Times New Roman" w:hAnsi="Times New Roman"/>
                <w:sz w:val="18"/>
                <w:szCs w:val="18"/>
              </w:rPr>
            </w:pPr>
            <w:r w:rsidRPr="00D849C3">
              <w:rPr>
                <w:rFonts w:ascii="Times New Roman" w:hAnsi="Times New Roman"/>
                <w:sz w:val="18"/>
                <w:szCs w:val="18"/>
              </w:rPr>
              <w:t>Mantarın kendisi</w:t>
            </w:r>
            <w:r w:rsidRPr="00D849C3">
              <w:rPr>
                <w:rFonts w:ascii="Times New Roman" w:hAnsi="Times New Roman"/>
                <w:strike/>
                <w:sz w:val="18"/>
                <w:szCs w:val="18"/>
              </w:rPr>
              <w:t xml:space="preserve"> </w:t>
            </w:r>
            <w:r w:rsidRPr="00D849C3">
              <w:rPr>
                <w:rFonts w:ascii="Times New Roman" w:hAnsi="Times New Roman"/>
                <w:sz w:val="18"/>
                <w:szCs w:val="18"/>
              </w:rPr>
              <w:t>(ekstresi/ekstraktı hariç)</w:t>
            </w:r>
          </w:p>
        </w:tc>
        <w:tc>
          <w:tcPr>
            <w:tcW w:w="1417" w:type="dxa"/>
            <w:vAlign w:val="center"/>
          </w:tcPr>
          <w:p w14:paraId="4B9B1629" w14:textId="77777777" w:rsidR="00B84BCA" w:rsidRPr="00D849C3" w:rsidRDefault="00B84BCA" w:rsidP="00B84BCA">
            <w:pPr>
              <w:spacing w:before="60" w:after="60" w:line="240" w:lineRule="auto"/>
              <w:rPr>
                <w:rFonts w:ascii="Times New Roman" w:hAnsi="Times New Roman"/>
                <w:sz w:val="18"/>
                <w:szCs w:val="18"/>
              </w:rPr>
            </w:pPr>
            <w:r w:rsidRPr="00D849C3">
              <w:rPr>
                <w:rFonts w:ascii="Times New Roman" w:hAnsi="Times New Roman"/>
                <w:sz w:val="18"/>
                <w:szCs w:val="18"/>
              </w:rPr>
              <w:t>Mushroom [fungus]  (except the extracts)</w:t>
            </w:r>
          </w:p>
        </w:tc>
        <w:tc>
          <w:tcPr>
            <w:tcW w:w="1134" w:type="dxa"/>
            <w:vAlign w:val="center"/>
          </w:tcPr>
          <w:p w14:paraId="17ADEEBA" w14:textId="77777777" w:rsidR="00B84BCA" w:rsidRPr="003B57BF" w:rsidRDefault="00B84BCA" w:rsidP="00B84BCA">
            <w:pPr>
              <w:spacing w:before="60" w:after="60" w:line="240" w:lineRule="auto"/>
              <w:rPr>
                <w:rFonts w:ascii="Times New Roman" w:hAnsi="Times New Roman"/>
                <w:sz w:val="18"/>
                <w:szCs w:val="18"/>
              </w:rPr>
            </w:pPr>
            <w:r w:rsidRPr="003B57BF">
              <w:rPr>
                <w:rFonts w:ascii="Times New Roman" w:hAnsi="Times New Roman"/>
                <w:sz w:val="18"/>
                <w:szCs w:val="18"/>
              </w:rPr>
              <w:t xml:space="preserve">        P</w:t>
            </w:r>
          </w:p>
        </w:tc>
        <w:tc>
          <w:tcPr>
            <w:tcW w:w="4252" w:type="dxa"/>
            <w:vAlign w:val="center"/>
          </w:tcPr>
          <w:p w14:paraId="06AC0228" w14:textId="77777777" w:rsidR="00B84BCA" w:rsidRPr="00162F98" w:rsidRDefault="00B84BCA" w:rsidP="00B84BCA">
            <w:pPr>
              <w:spacing w:before="60" w:after="60" w:line="240" w:lineRule="auto"/>
              <w:rPr>
                <w:rFonts w:ascii="Times New Roman" w:hAnsi="Times New Roman"/>
                <w:sz w:val="18"/>
                <w:szCs w:val="18"/>
                <w:highlight w:val="cyan"/>
              </w:rPr>
            </w:pPr>
          </w:p>
        </w:tc>
      </w:tr>
      <w:tr w:rsidR="00B84BCA" w:rsidRPr="00162F98" w14:paraId="42784810" w14:textId="77777777" w:rsidTr="00B84BCA">
        <w:trPr>
          <w:cantSplit/>
          <w:trHeight w:val="454"/>
        </w:trPr>
        <w:tc>
          <w:tcPr>
            <w:tcW w:w="675" w:type="dxa"/>
            <w:vAlign w:val="center"/>
          </w:tcPr>
          <w:p w14:paraId="703B755A"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3411F62E"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hAnsi="Times New Roman"/>
                <w:b/>
                <w:i/>
                <w:sz w:val="18"/>
                <w:szCs w:val="18"/>
              </w:rPr>
              <w:t>Terfeiza boudieri</w:t>
            </w:r>
            <w:r w:rsidRPr="00417B16">
              <w:rPr>
                <w:rFonts w:ascii="Times New Roman" w:hAnsi="Times New Roman"/>
                <w:b/>
                <w:sz w:val="18"/>
                <w:szCs w:val="18"/>
              </w:rPr>
              <w:t xml:space="preserve"> Chatin</w:t>
            </w:r>
          </w:p>
        </w:tc>
        <w:tc>
          <w:tcPr>
            <w:tcW w:w="1559" w:type="dxa"/>
            <w:vAlign w:val="center"/>
          </w:tcPr>
          <w:p w14:paraId="301E1F8C"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Terfezya mantarı</w:t>
            </w:r>
          </w:p>
        </w:tc>
        <w:tc>
          <w:tcPr>
            <w:tcW w:w="1560" w:type="dxa"/>
            <w:vAlign w:val="center"/>
          </w:tcPr>
          <w:p w14:paraId="0EAD19BA" w14:textId="77777777" w:rsidR="00B84BCA" w:rsidRPr="00417B16" w:rsidRDefault="00B84BCA" w:rsidP="00B84BCA">
            <w:pPr>
              <w:spacing w:before="60" w:after="60" w:line="240" w:lineRule="auto"/>
              <w:rPr>
                <w:rFonts w:ascii="Times New Roman" w:hAnsi="Times New Roman"/>
                <w:strike/>
                <w:sz w:val="18"/>
                <w:szCs w:val="18"/>
              </w:rPr>
            </w:pPr>
            <w:r w:rsidRPr="00417B16">
              <w:rPr>
                <w:rFonts w:ascii="Times New Roman" w:hAnsi="Times New Roman"/>
                <w:sz w:val="18"/>
                <w:szCs w:val="18"/>
              </w:rPr>
              <w:t>Desert truffle mushroom</w:t>
            </w:r>
          </w:p>
        </w:tc>
        <w:tc>
          <w:tcPr>
            <w:tcW w:w="1559" w:type="dxa"/>
            <w:vAlign w:val="center"/>
          </w:tcPr>
          <w:p w14:paraId="21C09C36" w14:textId="77777777" w:rsidR="00B84BCA" w:rsidRPr="00417B16" w:rsidRDefault="00B84BCA" w:rsidP="00B84BCA">
            <w:pPr>
              <w:spacing w:before="60" w:after="60" w:line="240" w:lineRule="auto"/>
              <w:rPr>
                <w:rFonts w:ascii="Times New Roman" w:hAnsi="Times New Roman"/>
                <w:color w:val="000000"/>
                <w:sz w:val="18"/>
                <w:szCs w:val="18"/>
              </w:rPr>
            </w:pPr>
            <w:r w:rsidRPr="00417B16">
              <w:rPr>
                <w:rFonts w:ascii="Times New Roman" w:hAnsi="Times New Roman"/>
                <w:color w:val="000000"/>
                <w:sz w:val="18"/>
                <w:szCs w:val="18"/>
              </w:rPr>
              <w:t>Mantarın kendisi (ekstresi/</w:t>
            </w:r>
            <w:r w:rsidRPr="00417B16">
              <w:rPr>
                <w:rFonts w:ascii="Times New Roman" w:eastAsia="Times New Roman" w:hAnsi="Times New Roman"/>
                <w:bCs/>
                <w:color w:val="000000"/>
                <w:sz w:val="18"/>
                <w:szCs w:val="18"/>
                <w:lang w:eastAsia="tr-TR"/>
              </w:rPr>
              <w:t xml:space="preserve"> ekstraktı</w:t>
            </w:r>
            <w:r w:rsidRPr="00417B16">
              <w:rPr>
                <w:rFonts w:ascii="Times New Roman" w:hAnsi="Times New Roman"/>
                <w:color w:val="000000"/>
                <w:sz w:val="18"/>
                <w:szCs w:val="18"/>
              </w:rPr>
              <w:t xml:space="preserve"> hariç)</w:t>
            </w:r>
          </w:p>
        </w:tc>
        <w:tc>
          <w:tcPr>
            <w:tcW w:w="1417" w:type="dxa"/>
            <w:vAlign w:val="center"/>
          </w:tcPr>
          <w:p w14:paraId="75357A76" w14:textId="77777777" w:rsidR="00B84BCA" w:rsidRPr="00417B16" w:rsidRDefault="00B84BCA" w:rsidP="00B84BCA">
            <w:pPr>
              <w:spacing w:before="60" w:after="60" w:line="240" w:lineRule="auto"/>
              <w:rPr>
                <w:rFonts w:ascii="Times New Roman" w:hAnsi="Times New Roman"/>
                <w:sz w:val="18"/>
                <w:szCs w:val="18"/>
              </w:rPr>
            </w:pPr>
            <w:r w:rsidRPr="00417B16">
              <w:rPr>
                <w:rFonts w:ascii="Times New Roman" w:hAnsi="Times New Roman"/>
                <w:sz w:val="18"/>
                <w:szCs w:val="18"/>
              </w:rPr>
              <w:t>Mushroom [fungus] (except extract)</w:t>
            </w:r>
          </w:p>
        </w:tc>
        <w:tc>
          <w:tcPr>
            <w:tcW w:w="1134" w:type="dxa"/>
            <w:vAlign w:val="center"/>
          </w:tcPr>
          <w:p w14:paraId="1FA7FF93" w14:textId="77777777" w:rsidR="00B84BCA" w:rsidRPr="00417B16" w:rsidRDefault="00B84BCA" w:rsidP="00B84BCA">
            <w:pPr>
              <w:spacing w:before="60" w:after="60" w:line="240" w:lineRule="auto"/>
              <w:jc w:val="center"/>
              <w:rPr>
                <w:rFonts w:ascii="Times New Roman" w:hAnsi="Times New Roman"/>
                <w:sz w:val="18"/>
                <w:szCs w:val="18"/>
              </w:rPr>
            </w:pPr>
            <w:r w:rsidRPr="00417B16">
              <w:rPr>
                <w:rFonts w:ascii="Times New Roman" w:hAnsi="Times New Roman"/>
                <w:sz w:val="18"/>
                <w:szCs w:val="18"/>
              </w:rPr>
              <w:t>P</w:t>
            </w:r>
          </w:p>
        </w:tc>
        <w:tc>
          <w:tcPr>
            <w:tcW w:w="4252" w:type="dxa"/>
            <w:vAlign w:val="center"/>
          </w:tcPr>
          <w:p w14:paraId="0B0463E0"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23947286" w14:textId="77777777" w:rsidTr="00B84BCA">
        <w:trPr>
          <w:cantSplit/>
          <w:trHeight w:val="454"/>
        </w:trPr>
        <w:tc>
          <w:tcPr>
            <w:tcW w:w="675" w:type="dxa"/>
            <w:vAlign w:val="center"/>
          </w:tcPr>
          <w:p w14:paraId="1B7176CA"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6AE6E93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Tricholoma anatolicum</w:t>
            </w:r>
            <w:r w:rsidRPr="00162F98">
              <w:rPr>
                <w:rFonts w:ascii="Times New Roman" w:hAnsi="Times New Roman"/>
                <w:b/>
                <w:sz w:val="18"/>
                <w:szCs w:val="18"/>
              </w:rPr>
              <w:t xml:space="preserve"> Doğan &amp; Intini</w:t>
            </w:r>
          </w:p>
        </w:tc>
        <w:tc>
          <w:tcPr>
            <w:tcW w:w="1559" w:type="dxa"/>
            <w:vAlign w:val="center"/>
          </w:tcPr>
          <w:p w14:paraId="378DC7E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Katran mantarı</w:t>
            </w:r>
          </w:p>
        </w:tc>
        <w:tc>
          <w:tcPr>
            <w:tcW w:w="1560" w:type="dxa"/>
            <w:vAlign w:val="center"/>
          </w:tcPr>
          <w:p w14:paraId="553B02E5" w14:textId="77777777" w:rsidR="00B84BCA" w:rsidRPr="00162F98" w:rsidRDefault="00B84BCA" w:rsidP="00B84BCA">
            <w:pPr>
              <w:spacing w:before="60" w:after="60" w:line="240" w:lineRule="auto"/>
              <w:rPr>
                <w:rFonts w:ascii="Times New Roman" w:hAnsi="Times New Roman"/>
                <w:sz w:val="18"/>
                <w:szCs w:val="18"/>
                <w:highlight w:val="yellow"/>
              </w:rPr>
            </w:pPr>
            <w:r w:rsidRPr="00162F98">
              <w:rPr>
                <w:rFonts w:ascii="Times New Roman" w:hAnsi="Times New Roman"/>
                <w:sz w:val="18"/>
                <w:szCs w:val="18"/>
              </w:rPr>
              <w:t>---</w:t>
            </w:r>
          </w:p>
        </w:tc>
        <w:tc>
          <w:tcPr>
            <w:tcW w:w="1559" w:type="dxa"/>
            <w:vAlign w:val="center"/>
          </w:tcPr>
          <w:p w14:paraId="53EAEF72"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 </w:t>
            </w:r>
            <w:r w:rsidRPr="00A45D08">
              <w:rPr>
                <w:rFonts w:ascii="Times New Roman" w:hAnsi="Times New Roman"/>
                <w:color w:val="000000"/>
                <w:sz w:val="18"/>
                <w:szCs w:val="18"/>
              </w:rPr>
              <w:t>hariç)</w:t>
            </w:r>
          </w:p>
        </w:tc>
        <w:tc>
          <w:tcPr>
            <w:tcW w:w="1417" w:type="dxa"/>
            <w:vAlign w:val="center"/>
          </w:tcPr>
          <w:p w14:paraId="76F0C399"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0D8CC6F6"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6CB980F0"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14EA2E68" w14:textId="77777777" w:rsidTr="00B84BCA">
        <w:trPr>
          <w:cantSplit/>
          <w:trHeight w:val="902"/>
        </w:trPr>
        <w:tc>
          <w:tcPr>
            <w:tcW w:w="675" w:type="dxa"/>
            <w:vAlign w:val="center"/>
          </w:tcPr>
          <w:p w14:paraId="10FA318F"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694BFB3C"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b/>
                <w:i/>
                <w:sz w:val="18"/>
                <w:szCs w:val="18"/>
              </w:rPr>
              <w:t>Tricholoma matsutake</w:t>
            </w:r>
            <w:r w:rsidRPr="00162F98">
              <w:rPr>
                <w:rFonts w:ascii="Times New Roman" w:hAnsi="Times New Roman"/>
                <w:b/>
                <w:sz w:val="18"/>
                <w:szCs w:val="18"/>
              </w:rPr>
              <w:t xml:space="preserve"> (S.Ito &amp; S.Imai) Singer</w:t>
            </w:r>
          </w:p>
          <w:p w14:paraId="22F2272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bCs/>
                <w:i/>
                <w:sz w:val="18"/>
                <w:szCs w:val="18"/>
              </w:rPr>
              <w:t>Armillaria matsutake</w:t>
            </w:r>
            <w:r w:rsidRPr="00162F98">
              <w:rPr>
                <w:rFonts w:ascii="Times New Roman" w:hAnsi="Times New Roman"/>
                <w:sz w:val="18"/>
                <w:szCs w:val="18"/>
              </w:rPr>
              <w:t> </w:t>
            </w:r>
            <w:r w:rsidRPr="00162F98">
              <w:rPr>
                <w:rFonts w:ascii="Times New Roman" w:hAnsi="Times New Roman"/>
                <w:bCs/>
                <w:sz w:val="18"/>
                <w:szCs w:val="18"/>
              </w:rPr>
              <w:t>S. Ito &amp; S. Imai</w:t>
            </w:r>
            <w:r w:rsidRPr="00162F98">
              <w:rPr>
                <w:rFonts w:ascii="Times New Roman" w:eastAsia="Times New Roman" w:hAnsi="Times New Roman"/>
                <w:bCs/>
                <w:i/>
                <w:sz w:val="18"/>
                <w:szCs w:val="18"/>
                <w:lang w:eastAsia="tr-TR"/>
              </w:rPr>
              <w:t>]</w:t>
            </w:r>
          </w:p>
        </w:tc>
        <w:tc>
          <w:tcPr>
            <w:tcW w:w="1559" w:type="dxa"/>
            <w:vAlign w:val="center"/>
          </w:tcPr>
          <w:p w14:paraId="3ED4F4C2"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Matsutake mantarı</w:t>
            </w:r>
          </w:p>
        </w:tc>
        <w:tc>
          <w:tcPr>
            <w:tcW w:w="1560" w:type="dxa"/>
            <w:vAlign w:val="center"/>
          </w:tcPr>
          <w:p w14:paraId="0ABE9E68" w14:textId="77777777" w:rsidR="00B84BCA" w:rsidRPr="00162F98" w:rsidRDefault="00B84BCA" w:rsidP="00B84BCA">
            <w:pPr>
              <w:spacing w:before="60" w:after="60" w:line="240" w:lineRule="auto"/>
              <w:rPr>
                <w:rFonts w:ascii="Times New Roman" w:hAnsi="Times New Roman"/>
                <w:strike/>
                <w:sz w:val="18"/>
                <w:szCs w:val="18"/>
                <w:highlight w:val="cyan"/>
              </w:rPr>
            </w:pPr>
            <w:r w:rsidRPr="00162F98">
              <w:rPr>
                <w:rFonts w:ascii="Times New Roman" w:hAnsi="Times New Roman"/>
                <w:sz w:val="18"/>
                <w:szCs w:val="18"/>
              </w:rPr>
              <w:t>Matsutake mushroom</w:t>
            </w:r>
          </w:p>
        </w:tc>
        <w:tc>
          <w:tcPr>
            <w:tcW w:w="1559" w:type="dxa"/>
            <w:vAlign w:val="center"/>
          </w:tcPr>
          <w:p w14:paraId="4DCFACC9"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 </w:t>
            </w:r>
            <w:r w:rsidRPr="00A45D08">
              <w:rPr>
                <w:rFonts w:ascii="Times New Roman" w:hAnsi="Times New Roman"/>
                <w:color w:val="000000"/>
                <w:sz w:val="18"/>
                <w:szCs w:val="18"/>
              </w:rPr>
              <w:t>hariç)</w:t>
            </w:r>
          </w:p>
        </w:tc>
        <w:tc>
          <w:tcPr>
            <w:tcW w:w="1417" w:type="dxa"/>
            <w:vAlign w:val="center"/>
          </w:tcPr>
          <w:p w14:paraId="33246CE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17733B4E"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3AB6E133"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3B2CB854" w14:textId="77777777" w:rsidTr="00B84BCA">
        <w:trPr>
          <w:cantSplit/>
          <w:trHeight w:val="902"/>
        </w:trPr>
        <w:tc>
          <w:tcPr>
            <w:tcW w:w="675" w:type="dxa"/>
            <w:vAlign w:val="center"/>
          </w:tcPr>
          <w:p w14:paraId="77030D31"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4B1E0098"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Tuber aestivum</w:t>
            </w:r>
            <w:r w:rsidRPr="00162F98">
              <w:rPr>
                <w:rFonts w:ascii="Times New Roman" w:hAnsi="Times New Roman"/>
                <w:b/>
                <w:sz w:val="18"/>
                <w:szCs w:val="18"/>
              </w:rPr>
              <w:t xml:space="preserve"> Vittad.</w:t>
            </w:r>
          </w:p>
          <w:p w14:paraId="5909A15B"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bCs/>
                <w:i/>
                <w:sz w:val="18"/>
                <w:szCs w:val="18"/>
                <w:lang w:val="en-US" w:eastAsia="tr-TR"/>
              </w:rPr>
              <w:t xml:space="preserve">Rhizopogon estivus  </w:t>
            </w:r>
            <w:r w:rsidRPr="00162F98">
              <w:rPr>
                <w:rFonts w:ascii="Times New Roman" w:eastAsia="Times New Roman" w:hAnsi="Times New Roman"/>
                <w:bCs/>
                <w:sz w:val="18"/>
                <w:szCs w:val="18"/>
                <w:lang w:val="en-US" w:eastAsia="tr-TR"/>
              </w:rPr>
              <w:t>(Wulfen) Fr.</w:t>
            </w:r>
            <w:r w:rsidRPr="00162F98">
              <w:rPr>
                <w:rFonts w:ascii="Times New Roman" w:eastAsia="Times New Roman" w:hAnsi="Times New Roman"/>
                <w:bCs/>
                <w:i/>
                <w:sz w:val="18"/>
                <w:szCs w:val="18"/>
                <w:lang w:eastAsia="tr-TR"/>
              </w:rPr>
              <w:t>]</w:t>
            </w:r>
          </w:p>
        </w:tc>
        <w:tc>
          <w:tcPr>
            <w:tcW w:w="1559" w:type="dxa"/>
            <w:vAlign w:val="center"/>
          </w:tcPr>
          <w:p w14:paraId="61800D9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Domalan mantarı, Domalan</w:t>
            </w:r>
          </w:p>
        </w:tc>
        <w:tc>
          <w:tcPr>
            <w:tcW w:w="1560" w:type="dxa"/>
            <w:vAlign w:val="center"/>
          </w:tcPr>
          <w:p w14:paraId="0896BC38" w14:textId="77777777" w:rsidR="00B84BCA" w:rsidRPr="00162F98" w:rsidRDefault="00B84BCA" w:rsidP="00B84BCA">
            <w:pPr>
              <w:spacing w:before="60" w:after="60" w:line="240" w:lineRule="auto"/>
              <w:rPr>
                <w:rFonts w:ascii="Times New Roman" w:hAnsi="Times New Roman"/>
                <w:strike/>
                <w:sz w:val="18"/>
                <w:szCs w:val="18"/>
                <w:highlight w:val="cyan"/>
              </w:rPr>
            </w:pPr>
            <w:r w:rsidRPr="00162F98">
              <w:rPr>
                <w:rFonts w:ascii="Times New Roman" w:hAnsi="Times New Roman"/>
                <w:sz w:val="18"/>
                <w:szCs w:val="18"/>
              </w:rPr>
              <w:t>Summer truffle mushroom, Black summer truffle mushroom</w:t>
            </w:r>
          </w:p>
        </w:tc>
        <w:tc>
          <w:tcPr>
            <w:tcW w:w="1559" w:type="dxa"/>
            <w:vAlign w:val="center"/>
          </w:tcPr>
          <w:p w14:paraId="19BF59B5"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 ı</w:t>
            </w:r>
            <w:r w:rsidRPr="00A45D08">
              <w:rPr>
                <w:rFonts w:ascii="Times New Roman" w:hAnsi="Times New Roman"/>
                <w:color w:val="000000"/>
                <w:sz w:val="18"/>
                <w:szCs w:val="18"/>
              </w:rPr>
              <w:t>hariç)</w:t>
            </w:r>
          </w:p>
        </w:tc>
        <w:tc>
          <w:tcPr>
            <w:tcW w:w="1417" w:type="dxa"/>
            <w:vAlign w:val="center"/>
          </w:tcPr>
          <w:p w14:paraId="5CE1326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46581F84"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3DBDF354"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40247F4E" w14:textId="77777777" w:rsidTr="00B84BCA">
        <w:trPr>
          <w:cantSplit/>
          <w:trHeight w:val="827"/>
        </w:trPr>
        <w:tc>
          <w:tcPr>
            <w:tcW w:w="675" w:type="dxa"/>
            <w:vAlign w:val="center"/>
          </w:tcPr>
          <w:p w14:paraId="3DA84E0D"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7CC712E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Tuber albidum</w:t>
            </w:r>
            <w:r w:rsidRPr="00162F98">
              <w:rPr>
                <w:rFonts w:ascii="Times New Roman" w:hAnsi="Times New Roman"/>
                <w:b/>
                <w:sz w:val="18"/>
                <w:szCs w:val="18"/>
              </w:rPr>
              <w:t xml:space="preserve"> Picco.</w:t>
            </w:r>
          </w:p>
          <w:p w14:paraId="7C2CFB0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bCs/>
                <w:i/>
                <w:sz w:val="18"/>
                <w:szCs w:val="18"/>
              </w:rPr>
              <w:t>Tuber borchii</w:t>
            </w:r>
            <w:r w:rsidRPr="00162F98">
              <w:rPr>
                <w:rFonts w:ascii="Times New Roman" w:hAnsi="Times New Roman"/>
                <w:sz w:val="18"/>
                <w:szCs w:val="18"/>
              </w:rPr>
              <w:t> </w:t>
            </w:r>
            <w:r w:rsidRPr="00162F98">
              <w:rPr>
                <w:rFonts w:ascii="Times New Roman" w:hAnsi="Times New Roman"/>
                <w:bCs/>
                <w:sz w:val="18"/>
                <w:szCs w:val="18"/>
              </w:rPr>
              <w:t>Vittad</w:t>
            </w:r>
            <w:r w:rsidRPr="00162F98">
              <w:rPr>
                <w:rFonts w:ascii="Times New Roman" w:hAnsi="Times New Roman"/>
                <w:sz w:val="18"/>
                <w:szCs w:val="18"/>
              </w:rPr>
              <w:t>.</w:t>
            </w:r>
            <w:r w:rsidRPr="00162F98">
              <w:rPr>
                <w:rFonts w:ascii="Times New Roman" w:eastAsia="Times New Roman" w:hAnsi="Times New Roman"/>
                <w:bCs/>
                <w:i/>
                <w:sz w:val="18"/>
                <w:szCs w:val="18"/>
                <w:lang w:eastAsia="tr-TR"/>
              </w:rPr>
              <w:t>]</w:t>
            </w:r>
          </w:p>
        </w:tc>
        <w:tc>
          <w:tcPr>
            <w:tcW w:w="1559" w:type="dxa"/>
            <w:vAlign w:val="center"/>
          </w:tcPr>
          <w:p w14:paraId="64A68CD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Domalan  mantarı, Domalan</w:t>
            </w:r>
          </w:p>
        </w:tc>
        <w:tc>
          <w:tcPr>
            <w:tcW w:w="1560" w:type="dxa"/>
            <w:vAlign w:val="center"/>
          </w:tcPr>
          <w:p w14:paraId="6476CDFA" w14:textId="77777777" w:rsidR="00B84BCA" w:rsidRPr="00162F98" w:rsidRDefault="00B84BCA" w:rsidP="00B84BCA">
            <w:pPr>
              <w:spacing w:before="60" w:after="60" w:line="240" w:lineRule="auto"/>
              <w:rPr>
                <w:rFonts w:ascii="Times New Roman" w:hAnsi="Times New Roman"/>
                <w:strike/>
                <w:sz w:val="18"/>
                <w:szCs w:val="18"/>
                <w:highlight w:val="cyan"/>
              </w:rPr>
            </w:pPr>
            <w:r w:rsidRPr="00162F98">
              <w:rPr>
                <w:rFonts w:ascii="Times New Roman" w:hAnsi="Times New Roman"/>
                <w:sz w:val="18"/>
                <w:szCs w:val="18"/>
              </w:rPr>
              <w:t>White spring truffle mushroom</w:t>
            </w:r>
          </w:p>
        </w:tc>
        <w:tc>
          <w:tcPr>
            <w:tcW w:w="1559" w:type="dxa"/>
            <w:vAlign w:val="center"/>
          </w:tcPr>
          <w:p w14:paraId="3CC8EBE7"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w:t>
            </w:r>
            <w:r w:rsidRPr="00A45D08">
              <w:rPr>
                <w:rFonts w:ascii="Times New Roman" w:hAnsi="Times New Roman"/>
                <w:color w:val="000000"/>
                <w:sz w:val="18"/>
                <w:szCs w:val="18"/>
              </w:rPr>
              <w:t xml:space="preserve"> hariç)</w:t>
            </w:r>
          </w:p>
        </w:tc>
        <w:tc>
          <w:tcPr>
            <w:tcW w:w="1417" w:type="dxa"/>
            <w:vAlign w:val="center"/>
          </w:tcPr>
          <w:p w14:paraId="030ECEF8"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6A26AF9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692B6091" w14:textId="77777777" w:rsidR="00B84BCA" w:rsidRPr="00162F98" w:rsidRDefault="00B84BCA" w:rsidP="00B84BCA">
            <w:pPr>
              <w:spacing w:before="60" w:after="60" w:line="240" w:lineRule="auto"/>
              <w:rPr>
                <w:rFonts w:ascii="Times New Roman" w:hAnsi="Times New Roman"/>
                <w:sz w:val="18"/>
                <w:szCs w:val="18"/>
              </w:rPr>
            </w:pPr>
          </w:p>
        </w:tc>
      </w:tr>
      <w:tr w:rsidR="00B84BCA" w:rsidRPr="00162F98" w14:paraId="64341A3B" w14:textId="77777777" w:rsidTr="00B84BCA">
        <w:trPr>
          <w:cantSplit/>
          <w:trHeight w:val="771"/>
        </w:trPr>
        <w:tc>
          <w:tcPr>
            <w:tcW w:w="675" w:type="dxa"/>
            <w:vAlign w:val="center"/>
          </w:tcPr>
          <w:p w14:paraId="5334AB00"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26910CC6"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Tuber magnatum</w:t>
            </w:r>
            <w:r w:rsidRPr="00162F98">
              <w:rPr>
                <w:rFonts w:ascii="Times New Roman" w:hAnsi="Times New Roman"/>
                <w:b/>
                <w:sz w:val="18"/>
                <w:szCs w:val="18"/>
              </w:rPr>
              <w:t xml:space="preserve"> Picco.</w:t>
            </w:r>
          </w:p>
          <w:p w14:paraId="25A3BF61"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hAnsi="Times New Roman"/>
                <w:bCs/>
                <w:i/>
                <w:sz w:val="18"/>
                <w:szCs w:val="18"/>
              </w:rPr>
              <w:t>Choiromyces gangliodes</w:t>
            </w:r>
            <w:r w:rsidRPr="00162F98">
              <w:rPr>
                <w:rFonts w:ascii="Times New Roman" w:hAnsi="Times New Roman"/>
                <w:bCs/>
                <w:sz w:val="18"/>
                <w:szCs w:val="18"/>
              </w:rPr>
              <w:t xml:space="preserve"> f</w:t>
            </w:r>
            <w:r w:rsidRPr="00162F98">
              <w:rPr>
                <w:rFonts w:ascii="Times New Roman" w:hAnsi="Times New Roman"/>
                <w:bCs/>
                <w:i/>
                <w:sz w:val="18"/>
                <w:szCs w:val="18"/>
              </w:rPr>
              <w:t>. magnatum</w:t>
            </w:r>
            <w:r w:rsidRPr="00162F98">
              <w:rPr>
                <w:rFonts w:ascii="Times New Roman" w:hAnsi="Times New Roman"/>
                <w:i/>
                <w:sz w:val="18"/>
                <w:szCs w:val="18"/>
              </w:rPr>
              <w:t> </w:t>
            </w:r>
            <w:r w:rsidRPr="00162F98">
              <w:rPr>
                <w:rFonts w:ascii="Times New Roman" w:hAnsi="Times New Roman"/>
                <w:bCs/>
                <w:sz w:val="18"/>
                <w:szCs w:val="18"/>
              </w:rPr>
              <w:t>(Picco) Zobel</w:t>
            </w:r>
            <w:r w:rsidRPr="00162F98">
              <w:rPr>
                <w:rFonts w:ascii="Times New Roman" w:eastAsia="Times New Roman" w:hAnsi="Times New Roman"/>
                <w:bCs/>
                <w:i/>
                <w:sz w:val="18"/>
                <w:szCs w:val="18"/>
                <w:lang w:eastAsia="tr-TR"/>
              </w:rPr>
              <w:t>]</w:t>
            </w:r>
          </w:p>
        </w:tc>
        <w:tc>
          <w:tcPr>
            <w:tcW w:w="1559" w:type="dxa"/>
            <w:vAlign w:val="center"/>
          </w:tcPr>
          <w:p w14:paraId="15F1AF9A"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Beyaz domalan mantarı</w:t>
            </w:r>
          </w:p>
        </w:tc>
        <w:tc>
          <w:tcPr>
            <w:tcW w:w="1560" w:type="dxa"/>
            <w:vAlign w:val="center"/>
          </w:tcPr>
          <w:p w14:paraId="73EA65BB" w14:textId="77777777" w:rsidR="00B84BCA" w:rsidRPr="00162F98" w:rsidRDefault="00B84BCA" w:rsidP="00B84BCA">
            <w:pPr>
              <w:spacing w:before="60" w:after="60" w:line="240" w:lineRule="auto"/>
              <w:rPr>
                <w:rFonts w:ascii="Times New Roman" w:hAnsi="Times New Roman"/>
                <w:strike/>
                <w:sz w:val="18"/>
                <w:szCs w:val="18"/>
              </w:rPr>
            </w:pPr>
            <w:r w:rsidRPr="00162F98">
              <w:rPr>
                <w:rFonts w:ascii="Times New Roman" w:hAnsi="Times New Roman"/>
                <w:sz w:val="18"/>
                <w:szCs w:val="18"/>
              </w:rPr>
              <w:t>White truffle mushroom</w:t>
            </w:r>
          </w:p>
        </w:tc>
        <w:tc>
          <w:tcPr>
            <w:tcW w:w="1559" w:type="dxa"/>
            <w:vAlign w:val="center"/>
          </w:tcPr>
          <w:p w14:paraId="024DBF62"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 </w:t>
            </w:r>
            <w:r w:rsidRPr="00A45D08">
              <w:rPr>
                <w:rFonts w:ascii="Times New Roman" w:hAnsi="Times New Roman"/>
                <w:color w:val="000000"/>
                <w:sz w:val="18"/>
                <w:szCs w:val="18"/>
              </w:rPr>
              <w:t>hariç)</w:t>
            </w:r>
          </w:p>
        </w:tc>
        <w:tc>
          <w:tcPr>
            <w:tcW w:w="1417" w:type="dxa"/>
            <w:vAlign w:val="center"/>
          </w:tcPr>
          <w:p w14:paraId="7BB3BD3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396F8E33"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07AF1E8F"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1C171216" w14:textId="77777777" w:rsidTr="00B84BCA">
        <w:trPr>
          <w:cantSplit/>
          <w:trHeight w:val="857"/>
        </w:trPr>
        <w:tc>
          <w:tcPr>
            <w:tcW w:w="675" w:type="dxa"/>
            <w:vAlign w:val="center"/>
          </w:tcPr>
          <w:p w14:paraId="3DDF31CF"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3686AD03"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Tuber melanosporum</w:t>
            </w:r>
            <w:r w:rsidRPr="00162F98">
              <w:rPr>
                <w:rFonts w:ascii="Times New Roman" w:hAnsi="Times New Roman"/>
                <w:b/>
                <w:sz w:val="18"/>
                <w:szCs w:val="18"/>
              </w:rPr>
              <w:t xml:space="preserve"> Vittad.</w:t>
            </w:r>
          </w:p>
          <w:p w14:paraId="67A82B9F"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bCs/>
                <w:i/>
                <w:sz w:val="18"/>
                <w:szCs w:val="18"/>
              </w:rPr>
              <w:t xml:space="preserve">[Tuber melanosporum </w:t>
            </w:r>
            <w:r w:rsidRPr="00162F98">
              <w:rPr>
                <w:rFonts w:ascii="Times New Roman" w:hAnsi="Times New Roman"/>
                <w:bCs/>
                <w:sz w:val="18"/>
                <w:szCs w:val="18"/>
              </w:rPr>
              <w:t>var.</w:t>
            </w:r>
            <w:r w:rsidRPr="00162F98">
              <w:rPr>
                <w:rFonts w:ascii="Times New Roman" w:hAnsi="Times New Roman"/>
                <w:bCs/>
                <w:i/>
                <w:sz w:val="18"/>
                <w:szCs w:val="18"/>
              </w:rPr>
              <w:t xml:space="preserve"> moschatum</w:t>
            </w:r>
            <w:r w:rsidRPr="00162F98">
              <w:rPr>
                <w:rFonts w:ascii="Times New Roman" w:hAnsi="Times New Roman"/>
                <w:sz w:val="18"/>
                <w:szCs w:val="18"/>
              </w:rPr>
              <w:t> </w:t>
            </w:r>
            <w:r w:rsidRPr="00162F98">
              <w:rPr>
                <w:rFonts w:ascii="Times New Roman" w:hAnsi="Times New Roman"/>
                <w:bCs/>
                <w:sz w:val="18"/>
                <w:szCs w:val="18"/>
              </w:rPr>
              <w:t>Ferry &amp; H.Bonnet</w:t>
            </w:r>
            <w:r w:rsidRPr="00162F98">
              <w:rPr>
                <w:rFonts w:ascii="Times New Roman" w:hAnsi="Times New Roman"/>
                <w:bCs/>
                <w:i/>
                <w:sz w:val="18"/>
                <w:szCs w:val="18"/>
              </w:rPr>
              <w:t>]</w:t>
            </w:r>
          </w:p>
        </w:tc>
        <w:tc>
          <w:tcPr>
            <w:tcW w:w="1559" w:type="dxa"/>
            <w:vAlign w:val="center"/>
          </w:tcPr>
          <w:p w14:paraId="399E634E"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Siyah domalan mantarı</w:t>
            </w:r>
          </w:p>
        </w:tc>
        <w:tc>
          <w:tcPr>
            <w:tcW w:w="1560" w:type="dxa"/>
            <w:vAlign w:val="center"/>
          </w:tcPr>
          <w:p w14:paraId="0C547A6F" w14:textId="77777777" w:rsidR="00B84BCA" w:rsidRPr="00162F98" w:rsidRDefault="00B84BCA" w:rsidP="00B84BCA">
            <w:pPr>
              <w:spacing w:before="60" w:after="60" w:line="240" w:lineRule="auto"/>
              <w:rPr>
                <w:rFonts w:ascii="Times New Roman" w:hAnsi="Times New Roman"/>
                <w:strike/>
                <w:sz w:val="18"/>
                <w:szCs w:val="18"/>
              </w:rPr>
            </w:pPr>
            <w:r w:rsidRPr="00162F98">
              <w:rPr>
                <w:rFonts w:ascii="Times New Roman" w:hAnsi="Times New Roman"/>
                <w:sz w:val="18"/>
                <w:szCs w:val="18"/>
              </w:rPr>
              <w:t>Perigord black truffle mushroom, Periord truffle mushroom</w:t>
            </w:r>
          </w:p>
        </w:tc>
        <w:tc>
          <w:tcPr>
            <w:tcW w:w="1559" w:type="dxa"/>
            <w:vAlign w:val="center"/>
          </w:tcPr>
          <w:p w14:paraId="1FE9B8A9"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w:t>
            </w:r>
            <w:r w:rsidRPr="00A45D08">
              <w:rPr>
                <w:rFonts w:ascii="Times New Roman" w:hAnsi="Times New Roman"/>
                <w:color w:val="000000"/>
                <w:sz w:val="18"/>
                <w:szCs w:val="18"/>
              </w:rPr>
              <w:t xml:space="preserve"> hariç)</w:t>
            </w:r>
          </w:p>
        </w:tc>
        <w:tc>
          <w:tcPr>
            <w:tcW w:w="1417" w:type="dxa"/>
            <w:vAlign w:val="center"/>
          </w:tcPr>
          <w:p w14:paraId="645DF80B"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0401B73C"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50DF283A"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63306455" w14:textId="77777777" w:rsidTr="00B84BCA">
        <w:trPr>
          <w:cantSplit/>
          <w:trHeight w:val="873"/>
        </w:trPr>
        <w:tc>
          <w:tcPr>
            <w:tcW w:w="675" w:type="dxa"/>
            <w:vAlign w:val="center"/>
          </w:tcPr>
          <w:p w14:paraId="3C1DA7BD"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58B8DE04"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Verpa bohemica</w:t>
            </w:r>
            <w:r w:rsidRPr="00162F98">
              <w:rPr>
                <w:rFonts w:ascii="Times New Roman" w:hAnsi="Times New Roman"/>
                <w:b/>
                <w:sz w:val="18"/>
                <w:szCs w:val="18"/>
              </w:rPr>
              <w:t xml:space="preserve"> (Krombh.) J.Schröt.</w:t>
            </w:r>
          </w:p>
          <w:p w14:paraId="472A2FE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 xml:space="preserve">[Morchella bohemica </w:t>
            </w:r>
            <w:r w:rsidRPr="00162F98">
              <w:rPr>
                <w:rFonts w:ascii="Times New Roman" w:eastAsia="Times New Roman" w:hAnsi="Times New Roman"/>
                <w:bCs/>
                <w:sz w:val="18"/>
                <w:szCs w:val="18"/>
                <w:lang w:eastAsia="tr-TR"/>
              </w:rPr>
              <w:t>Krombh.</w:t>
            </w:r>
            <w:r w:rsidRPr="00162F98">
              <w:rPr>
                <w:rFonts w:ascii="Times New Roman" w:eastAsia="Times New Roman" w:hAnsi="Times New Roman"/>
                <w:bCs/>
                <w:i/>
                <w:sz w:val="18"/>
                <w:szCs w:val="18"/>
                <w:lang w:eastAsia="tr-TR"/>
              </w:rPr>
              <w:t>]</w:t>
            </w:r>
          </w:p>
        </w:tc>
        <w:tc>
          <w:tcPr>
            <w:tcW w:w="1559" w:type="dxa"/>
            <w:vAlign w:val="center"/>
          </w:tcPr>
          <w:p w14:paraId="387D3CD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Yalancı kuzugöbeği mantarı</w:t>
            </w:r>
          </w:p>
        </w:tc>
        <w:tc>
          <w:tcPr>
            <w:tcW w:w="1560" w:type="dxa"/>
            <w:vAlign w:val="center"/>
          </w:tcPr>
          <w:p w14:paraId="3794B2BE" w14:textId="77777777" w:rsidR="00B84BCA" w:rsidRPr="00162F98" w:rsidRDefault="00B84BCA" w:rsidP="00B84BCA">
            <w:pPr>
              <w:spacing w:before="60" w:after="60" w:line="240" w:lineRule="auto"/>
              <w:rPr>
                <w:rFonts w:ascii="Times New Roman" w:hAnsi="Times New Roman"/>
                <w:strike/>
                <w:sz w:val="18"/>
                <w:szCs w:val="18"/>
              </w:rPr>
            </w:pPr>
            <w:r w:rsidRPr="00162F98">
              <w:rPr>
                <w:rFonts w:ascii="Times New Roman" w:hAnsi="Times New Roman"/>
                <w:sz w:val="18"/>
                <w:szCs w:val="18"/>
              </w:rPr>
              <w:t>Early morel mushroom, Early false morel mushroom</w:t>
            </w:r>
          </w:p>
        </w:tc>
        <w:tc>
          <w:tcPr>
            <w:tcW w:w="1559" w:type="dxa"/>
            <w:vAlign w:val="center"/>
          </w:tcPr>
          <w:p w14:paraId="5E99EF4D"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w:t>
            </w:r>
            <w:r w:rsidRPr="00A45D08">
              <w:rPr>
                <w:rFonts w:ascii="Times New Roman" w:hAnsi="Times New Roman"/>
                <w:color w:val="000000"/>
                <w:sz w:val="18"/>
                <w:szCs w:val="18"/>
              </w:rPr>
              <w:t xml:space="preserve"> hariç)</w:t>
            </w:r>
          </w:p>
        </w:tc>
        <w:tc>
          <w:tcPr>
            <w:tcW w:w="1417" w:type="dxa"/>
            <w:vAlign w:val="center"/>
          </w:tcPr>
          <w:p w14:paraId="527E335D"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4E85612F"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6DEE1F37"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r w:rsidR="00B84BCA" w:rsidRPr="00162F98" w14:paraId="31A361DB" w14:textId="77777777" w:rsidTr="00B84BCA">
        <w:trPr>
          <w:cantSplit/>
          <w:trHeight w:val="761"/>
        </w:trPr>
        <w:tc>
          <w:tcPr>
            <w:tcW w:w="675" w:type="dxa"/>
            <w:vAlign w:val="center"/>
          </w:tcPr>
          <w:p w14:paraId="52860BB0" w14:textId="77777777" w:rsidR="00B84BCA" w:rsidRPr="00162F98" w:rsidRDefault="00B84BCA" w:rsidP="003F3887">
            <w:pPr>
              <w:pStyle w:val="ListeParagraf"/>
              <w:numPr>
                <w:ilvl w:val="0"/>
                <w:numId w:val="41"/>
              </w:numPr>
              <w:spacing w:after="0" w:line="240" w:lineRule="auto"/>
              <w:jc w:val="center"/>
              <w:rPr>
                <w:rFonts w:ascii="Times New Roman" w:hAnsi="Times New Roman"/>
                <w:b/>
                <w:sz w:val="18"/>
                <w:szCs w:val="18"/>
              </w:rPr>
            </w:pPr>
          </w:p>
        </w:tc>
        <w:tc>
          <w:tcPr>
            <w:tcW w:w="2581" w:type="dxa"/>
            <w:vAlign w:val="center"/>
          </w:tcPr>
          <w:p w14:paraId="7B7B2D9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Volvariella volvacea</w:t>
            </w:r>
            <w:r w:rsidRPr="00162F98">
              <w:rPr>
                <w:rFonts w:ascii="Times New Roman" w:hAnsi="Times New Roman"/>
                <w:b/>
                <w:sz w:val="18"/>
                <w:szCs w:val="18"/>
              </w:rPr>
              <w:t xml:space="preserve"> (Bull.) Singer</w:t>
            </w:r>
          </w:p>
          <w:p w14:paraId="3F91AF3C"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 xml:space="preserve">[Volvaria volvacea </w:t>
            </w:r>
            <w:r w:rsidRPr="00162F98">
              <w:rPr>
                <w:rFonts w:ascii="Times New Roman" w:eastAsia="Times New Roman" w:hAnsi="Times New Roman"/>
                <w:bCs/>
                <w:sz w:val="18"/>
                <w:szCs w:val="18"/>
                <w:lang w:eastAsia="tr-TR"/>
              </w:rPr>
              <w:t>(Bull.) P.Kumm.</w:t>
            </w:r>
            <w:r w:rsidRPr="00162F98">
              <w:rPr>
                <w:rFonts w:ascii="Times New Roman" w:eastAsia="Times New Roman" w:hAnsi="Times New Roman"/>
                <w:bCs/>
                <w:i/>
                <w:sz w:val="18"/>
                <w:szCs w:val="18"/>
                <w:lang w:eastAsia="tr-TR"/>
              </w:rPr>
              <w:t>]</w:t>
            </w:r>
          </w:p>
        </w:tc>
        <w:tc>
          <w:tcPr>
            <w:tcW w:w="1559" w:type="dxa"/>
            <w:vAlign w:val="center"/>
          </w:tcPr>
          <w:p w14:paraId="52FC6A7C"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Volvariyella mantarı</w:t>
            </w:r>
          </w:p>
        </w:tc>
        <w:tc>
          <w:tcPr>
            <w:tcW w:w="1560" w:type="dxa"/>
            <w:vAlign w:val="center"/>
          </w:tcPr>
          <w:p w14:paraId="388E0125" w14:textId="77777777" w:rsidR="00B84BCA" w:rsidRPr="00162F98" w:rsidRDefault="00B84BCA" w:rsidP="00B84BCA">
            <w:pPr>
              <w:spacing w:before="60" w:after="60" w:line="240" w:lineRule="auto"/>
              <w:rPr>
                <w:rFonts w:ascii="Times New Roman" w:hAnsi="Times New Roman"/>
                <w:strike/>
                <w:sz w:val="18"/>
                <w:szCs w:val="18"/>
              </w:rPr>
            </w:pPr>
            <w:r w:rsidRPr="00162F98">
              <w:rPr>
                <w:rFonts w:ascii="Times New Roman" w:hAnsi="Times New Roman"/>
                <w:sz w:val="18"/>
                <w:szCs w:val="18"/>
              </w:rPr>
              <w:t>Padi straw mushroom, Straw mushroom</w:t>
            </w:r>
          </w:p>
        </w:tc>
        <w:tc>
          <w:tcPr>
            <w:tcW w:w="1559" w:type="dxa"/>
            <w:vAlign w:val="center"/>
          </w:tcPr>
          <w:p w14:paraId="3ACECA13" w14:textId="77777777" w:rsidR="00B84BCA" w:rsidRPr="00A45D08" w:rsidRDefault="00B84BCA" w:rsidP="00B84BCA">
            <w:pPr>
              <w:spacing w:before="60" w:after="60" w:line="240" w:lineRule="auto"/>
              <w:rPr>
                <w:rFonts w:ascii="Times New Roman" w:hAnsi="Times New Roman"/>
                <w:color w:val="000000"/>
                <w:sz w:val="18"/>
                <w:szCs w:val="18"/>
              </w:rPr>
            </w:pPr>
            <w:r w:rsidRPr="00A45D08">
              <w:rPr>
                <w:rFonts w:ascii="Times New Roman" w:hAnsi="Times New Roman"/>
                <w:color w:val="000000"/>
                <w:sz w:val="18"/>
                <w:szCs w:val="18"/>
              </w:rPr>
              <w:t>Mantarın kendisi (ekstresi/</w:t>
            </w:r>
            <w:r w:rsidRPr="00A45D08">
              <w:rPr>
                <w:rFonts w:ascii="Times New Roman" w:eastAsia="Times New Roman" w:hAnsi="Times New Roman"/>
                <w:bCs/>
                <w:color w:val="000000"/>
                <w:sz w:val="18"/>
                <w:szCs w:val="18"/>
                <w:lang w:eastAsia="tr-TR"/>
              </w:rPr>
              <w:t xml:space="preserve"> ekstraktı</w:t>
            </w:r>
            <w:r w:rsidRPr="00A45D08">
              <w:rPr>
                <w:rFonts w:ascii="Times New Roman" w:hAnsi="Times New Roman"/>
                <w:color w:val="000000"/>
                <w:sz w:val="18"/>
                <w:szCs w:val="18"/>
              </w:rPr>
              <w:t xml:space="preserve"> hariç)</w:t>
            </w:r>
          </w:p>
        </w:tc>
        <w:tc>
          <w:tcPr>
            <w:tcW w:w="1417" w:type="dxa"/>
            <w:vAlign w:val="center"/>
          </w:tcPr>
          <w:p w14:paraId="2A2B0861" w14:textId="77777777" w:rsidR="00B84BCA" w:rsidRPr="00162F98" w:rsidRDefault="00B84BCA" w:rsidP="00B84BCA">
            <w:pPr>
              <w:spacing w:before="60" w:after="60" w:line="240" w:lineRule="auto"/>
              <w:rPr>
                <w:rFonts w:ascii="Times New Roman" w:hAnsi="Times New Roman"/>
                <w:sz w:val="18"/>
                <w:szCs w:val="18"/>
              </w:rPr>
            </w:pPr>
            <w:r w:rsidRPr="00162F98">
              <w:rPr>
                <w:rFonts w:ascii="Times New Roman" w:hAnsi="Times New Roman"/>
                <w:sz w:val="18"/>
                <w:szCs w:val="18"/>
              </w:rPr>
              <w:t>Mushroom [fungus] (except extract)</w:t>
            </w:r>
          </w:p>
        </w:tc>
        <w:tc>
          <w:tcPr>
            <w:tcW w:w="1134" w:type="dxa"/>
            <w:vAlign w:val="center"/>
          </w:tcPr>
          <w:p w14:paraId="4FED4409" w14:textId="77777777" w:rsidR="00B84BCA" w:rsidRPr="00162F98" w:rsidRDefault="00B84BCA" w:rsidP="00B84BCA">
            <w:pPr>
              <w:spacing w:before="60" w:after="6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5C57DC18" w14:textId="77777777" w:rsidR="00B84BCA" w:rsidRPr="00162F98" w:rsidRDefault="00B84BCA" w:rsidP="00B84BCA">
            <w:pPr>
              <w:tabs>
                <w:tab w:val="left" w:pos="567"/>
              </w:tabs>
              <w:spacing w:before="60" w:after="60" w:line="240" w:lineRule="auto"/>
              <w:rPr>
                <w:rFonts w:ascii="Times New Roman" w:eastAsia="Times New Roman" w:hAnsi="Times New Roman"/>
                <w:bCs/>
                <w:sz w:val="18"/>
                <w:szCs w:val="18"/>
                <w:lang w:eastAsia="tr-TR"/>
              </w:rPr>
            </w:pPr>
          </w:p>
        </w:tc>
      </w:tr>
    </w:tbl>
    <w:p w14:paraId="1F30962D" w14:textId="77777777" w:rsidR="00B84BCA" w:rsidRDefault="00B84BCA" w:rsidP="00B84BCA">
      <w:pPr>
        <w:rPr>
          <w:rFonts w:ascii="Times New Roman" w:hAnsi="Times New Roman"/>
        </w:rPr>
        <w:sectPr w:rsidR="00B84BCA" w:rsidSect="00B84BCA">
          <w:pgSz w:w="16838" w:h="11906" w:orient="landscape"/>
          <w:pgMar w:top="1418" w:right="1134" w:bottom="1418" w:left="1134" w:header="709" w:footer="709" w:gutter="0"/>
          <w:cols w:space="708"/>
          <w:docGrid w:linePitch="360"/>
        </w:sectPr>
      </w:pPr>
    </w:p>
    <w:p w14:paraId="5FAB668F" w14:textId="77777777" w:rsidR="00B84BCA" w:rsidRPr="00913652" w:rsidRDefault="00B84BCA" w:rsidP="00B84BCA">
      <w:pPr>
        <w:tabs>
          <w:tab w:val="left" w:pos="567"/>
        </w:tabs>
        <w:spacing w:after="0"/>
        <w:jc w:val="center"/>
        <w:rPr>
          <w:rFonts w:ascii="Times New Roman" w:eastAsia="Times New Roman" w:hAnsi="Times New Roman"/>
          <w:b/>
          <w:bCs/>
          <w:sz w:val="24"/>
          <w:szCs w:val="24"/>
          <w:lang w:eastAsia="tr-TR"/>
        </w:rPr>
      </w:pPr>
      <w:r w:rsidRPr="00913652">
        <w:rPr>
          <w:rFonts w:ascii="Times New Roman" w:eastAsia="Times New Roman" w:hAnsi="Times New Roman"/>
          <w:b/>
          <w:bCs/>
          <w:sz w:val="24"/>
          <w:szCs w:val="24"/>
          <w:lang w:eastAsia="tr-TR"/>
        </w:rPr>
        <w:lastRenderedPageBreak/>
        <w:t>BÖLÜM 3</w:t>
      </w:r>
    </w:p>
    <w:p w14:paraId="4D8A6719" w14:textId="77777777" w:rsidR="00B84BCA" w:rsidRPr="00913652" w:rsidRDefault="00B84BCA" w:rsidP="00B84BCA">
      <w:pPr>
        <w:jc w:val="center"/>
        <w:rPr>
          <w:rFonts w:ascii="Times New Roman" w:hAnsi="Times New Roman"/>
        </w:rPr>
      </w:pPr>
      <w:r w:rsidRPr="00913652">
        <w:rPr>
          <w:rFonts w:ascii="Times New Roman" w:eastAsia="Times New Roman" w:hAnsi="Times New Roman"/>
          <w:b/>
          <w:bCs/>
          <w:sz w:val="24"/>
          <w:szCs w:val="24"/>
          <w:lang w:eastAsia="tr-TR"/>
        </w:rPr>
        <w:t>Algler ve Likenler</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1559"/>
        <w:gridCol w:w="1588"/>
        <w:gridCol w:w="1559"/>
        <w:gridCol w:w="1418"/>
        <w:gridCol w:w="1134"/>
        <w:gridCol w:w="4252"/>
      </w:tblGrid>
      <w:tr w:rsidR="00B84BCA" w:rsidRPr="00162F98" w14:paraId="2F7A83C3" w14:textId="77777777" w:rsidTr="00B84BCA">
        <w:trPr>
          <w:cantSplit/>
          <w:trHeight w:val="582"/>
          <w:tblHeader/>
        </w:trPr>
        <w:tc>
          <w:tcPr>
            <w:tcW w:w="675" w:type="dxa"/>
            <w:vMerge w:val="restart"/>
            <w:vAlign w:val="center"/>
          </w:tcPr>
          <w:p w14:paraId="51A1FA2E"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bookmarkStart w:id="10" w:name="OLE_LINK2"/>
            <w:r w:rsidRPr="00162F98">
              <w:rPr>
                <w:rFonts w:ascii="Times New Roman" w:eastAsia="Times New Roman" w:hAnsi="Times New Roman"/>
                <w:b/>
                <w:bCs/>
                <w:sz w:val="18"/>
                <w:szCs w:val="18"/>
                <w:lang w:eastAsia="tr-TR"/>
              </w:rPr>
              <w:t>Sıra No</w:t>
            </w:r>
          </w:p>
        </w:tc>
        <w:tc>
          <w:tcPr>
            <w:tcW w:w="5699" w:type="dxa"/>
            <w:gridSpan w:val="3"/>
            <w:vAlign w:val="center"/>
          </w:tcPr>
          <w:p w14:paraId="4E079738"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Bitkinin Adı</w:t>
            </w:r>
          </w:p>
        </w:tc>
        <w:tc>
          <w:tcPr>
            <w:tcW w:w="2977" w:type="dxa"/>
            <w:gridSpan w:val="2"/>
            <w:vAlign w:val="center"/>
          </w:tcPr>
          <w:p w14:paraId="14411763"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Kullanılan</w:t>
            </w:r>
          </w:p>
          <w:p w14:paraId="202AF4DA"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Bitki Kısımları</w:t>
            </w:r>
          </w:p>
        </w:tc>
        <w:tc>
          <w:tcPr>
            <w:tcW w:w="1134" w:type="dxa"/>
            <w:vMerge w:val="restart"/>
            <w:vAlign w:val="center"/>
          </w:tcPr>
          <w:p w14:paraId="2B001867"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Mevcut Durum</w:t>
            </w:r>
          </w:p>
          <w:p w14:paraId="3DB4ECA7"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(P/N/Z)</w:t>
            </w:r>
            <w:r w:rsidRPr="00162F98">
              <w:rPr>
                <w:rFonts w:ascii="Times New Roman" w:eastAsia="Times New Roman" w:hAnsi="Times New Roman"/>
                <w:b/>
                <w:bCs/>
                <w:sz w:val="18"/>
                <w:szCs w:val="18"/>
                <w:vertAlign w:val="superscript"/>
                <w:lang w:eastAsia="tr-TR"/>
              </w:rPr>
              <w:t>(3)(4)</w:t>
            </w:r>
          </w:p>
        </w:tc>
        <w:tc>
          <w:tcPr>
            <w:tcW w:w="4252" w:type="dxa"/>
            <w:vMerge w:val="restart"/>
            <w:vAlign w:val="center"/>
          </w:tcPr>
          <w:p w14:paraId="60E79636"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Kullanımla İlgili Koşullar, Kısıtlamalar ve Özel Etiketleme Gereklilikleri</w:t>
            </w:r>
          </w:p>
        </w:tc>
      </w:tr>
      <w:tr w:rsidR="00B84BCA" w:rsidRPr="00162F98" w14:paraId="5D80093B" w14:textId="77777777" w:rsidTr="00B84BCA">
        <w:trPr>
          <w:cantSplit/>
          <w:trHeight w:val="747"/>
          <w:tblHeader/>
        </w:trPr>
        <w:tc>
          <w:tcPr>
            <w:tcW w:w="675" w:type="dxa"/>
            <w:vMerge/>
            <w:vAlign w:val="center"/>
          </w:tcPr>
          <w:p w14:paraId="0A1DAA22"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p>
        </w:tc>
        <w:tc>
          <w:tcPr>
            <w:tcW w:w="2552" w:type="dxa"/>
            <w:vAlign w:val="center"/>
          </w:tcPr>
          <w:p w14:paraId="2F14891C"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 xml:space="preserve">Latince </w:t>
            </w:r>
          </w:p>
          <w:p w14:paraId="41DCB7D6"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(Otör ve Sinonimleri ile Birlikte)</w:t>
            </w:r>
            <w:r w:rsidRPr="00162F98">
              <w:rPr>
                <w:rFonts w:ascii="Times New Roman" w:eastAsia="Times New Roman" w:hAnsi="Times New Roman"/>
                <w:b/>
                <w:bCs/>
                <w:sz w:val="18"/>
                <w:szCs w:val="18"/>
                <w:vertAlign w:val="superscript"/>
                <w:lang w:eastAsia="tr-TR"/>
              </w:rPr>
              <w:t>(1)</w:t>
            </w:r>
          </w:p>
        </w:tc>
        <w:tc>
          <w:tcPr>
            <w:tcW w:w="1559" w:type="dxa"/>
            <w:vAlign w:val="center"/>
          </w:tcPr>
          <w:p w14:paraId="4B855D37"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Türkçe</w:t>
            </w:r>
          </w:p>
        </w:tc>
        <w:tc>
          <w:tcPr>
            <w:tcW w:w="1588" w:type="dxa"/>
            <w:vAlign w:val="center"/>
          </w:tcPr>
          <w:p w14:paraId="5655E3F7" w14:textId="77777777" w:rsidR="00B84BCA" w:rsidRPr="00162F98" w:rsidRDefault="00B84BCA" w:rsidP="00B84BCA">
            <w:pPr>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İngilizce</w:t>
            </w:r>
          </w:p>
        </w:tc>
        <w:tc>
          <w:tcPr>
            <w:tcW w:w="1559" w:type="dxa"/>
            <w:vAlign w:val="center"/>
          </w:tcPr>
          <w:p w14:paraId="38176488"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Türkçe</w:t>
            </w:r>
          </w:p>
        </w:tc>
        <w:tc>
          <w:tcPr>
            <w:tcW w:w="1418" w:type="dxa"/>
            <w:vAlign w:val="center"/>
          </w:tcPr>
          <w:p w14:paraId="74787B29"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r w:rsidRPr="00162F98">
              <w:rPr>
                <w:rFonts w:ascii="Times New Roman" w:eastAsia="Times New Roman" w:hAnsi="Times New Roman"/>
                <w:b/>
                <w:bCs/>
                <w:sz w:val="18"/>
                <w:szCs w:val="18"/>
                <w:lang w:eastAsia="tr-TR"/>
              </w:rPr>
              <w:t>İngilizce Latince</w:t>
            </w:r>
            <w:r w:rsidRPr="00162F98">
              <w:rPr>
                <w:rFonts w:ascii="Times New Roman" w:eastAsia="Times New Roman" w:hAnsi="Times New Roman"/>
                <w:b/>
                <w:bCs/>
                <w:sz w:val="18"/>
                <w:szCs w:val="18"/>
                <w:vertAlign w:val="superscript"/>
                <w:lang w:eastAsia="tr-TR"/>
              </w:rPr>
              <w:t>(2)</w:t>
            </w:r>
          </w:p>
        </w:tc>
        <w:tc>
          <w:tcPr>
            <w:tcW w:w="1134" w:type="dxa"/>
            <w:vMerge/>
            <w:vAlign w:val="center"/>
          </w:tcPr>
          <w:p w14:paraId="4D19D838"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p>
        </w:tc>
        <w:tc>
          <w:tcPr>
            <w:tcW w:w="4252" w:type="dxa"/>
            <w:vMerge/>
            <w:vAlign w:val="center"/>
          </w:tcPr>
          <w:p w14:paraId="7388ADCA" w14:textId="77777777" w:rsidR="00B84BCA" w:rsidRPr="00162F98" w:rsidRDefault="00B84BCA" w:rsidP="00B84BCA">
            <w:pPr>
              <w:tabs>
                <w:tab w:val="left" w:pos="567"/>
              </w:tabs>
              <w:spacing w:after="0" w:line="240" w:lineRule="auto"/>
              <w:jc w:val="center"/>
              <w:rPr>
                <w:rFonts w:ascii="Times New Roman" w:eastAsia="Times New Roman" w:hAnsi="Times New Roman"/>
                <w:b/>
                <w:bCs/>
                <w:sz w:val="18"/>
                <w:szCs w:val="18"/>
                <w:lang w:eastAsia="tr-TR"/>
              </w:rPr>
            </w:pPr>
          </w:p>
        </w:tc>
      </w:tr>
      <w:tr w:rsidR="00B84BCA" w:rsidRPr="00162F98" w14:paraId="59D5BA8F" w14:textId="77777777" w:rsidTr="00B84BCA">
        <w:trPr>
          <w:cantSplit/>
          <w:trHeight w:val="454"/>
        </w:trPr>
        <w:tc>
          <w:tcPr>
            <w:tcW w:w="675" w:type="dxa"/>
            <w:vAlign w:val="center"/>
          </w:tcPr>
          <w:p w14:paraId="13EEF72D" w14:textId="77777777" w:rsidR="00B84BCA" w:rsidRPr="00162F98" w:rsidRDefault="00B84BCA" w:rsidP="00B84BCA">
            <w:pPr>
              <w:pStyle w:val="ListeParagraf"/>
              <w:numPr>
                <w:ilvl w:val="0"/>
                <w:numId w:val="11"/>
              </w:numPr>
              <w:spacing w:after="0" w:line="240" w:lineRule="auto"/>
              <w:jc w:val="center"/>
              <w:rPr>
                <w:rFonts w:ascii="Times New Roman" w:hAnsi="Times New Roman"/>
                <w:b/>
                <w:sz w:val="18"/>
                <w:szCs w:val="18"/>
              </w:rPr>
            </w:pPr>
          </w:p>
        </w:tc>
        <w:tc>
          <w:tcPr>
            <w:tcW w:w="2552" w:type="dxa"/>
            <w:vAlign w:val="center"/>
          </w:tcPr>
          <w:p w14:paraId="518D2B8D" w14:textId="77777777" w:rsidR="00B84BCA" w:rsidRPr="00162F98" w:rsidRDefault="00B84BCA" w:rsidP="00B84BCA">
            <w:pPr>
              <w:spacing w:before="60" w:after="60" w:line="240" w:lineRule="auto"/>
              <w:rPr>
                <w:rFonts w:ascii="Times New Roman" w:hAnsi="Times New Roman"/>
                <w:b/>
                <w:bCs/>
                <w:i/>
                <w:sz w:val="18"/>
                <w:szCs w:val="18"/>
              </w:rPr>
            </w:pPr>
            <w:r w:rsidRPr="00162F98">
              <w:rPr>
                <w:rFonts w:ascii="Times New Roman" w:hAnsi="Times New Roman"/>
                <w:b/>
                <w:i/>
                <w:sz w:val="18"/>
                <w:szCs w:val="18"/>
              </w:rPr>
              <w:t xml:space="preserve">Aphanizomenon flos-aquae </w:t>
            </w:r>
            <w:r w:rsidRPr="00162F98">
              <w:rPr>
                <w:rFonts w:ascii="Times New Roman" w:hAnsi="Times New Roman"/>
                <w:b/>
                <w:bCs/>
                <w:sz w:val="18"/>
                <w:szCs w:val="18"/>
              </w:rPr>
              <w:t>Born</w:t>
            </w:r>
            <w:r w:rsidRPr="00162F98">
              <w:rPr>
                <w:rFonts w:ascii="Times New Roman" w:hAnsi="Times New Roman"/>
                <w:b/>
                <w:bCs/>
                <w:i/>
                <w:sz w:val="18"/>
                <w:szCs w:val="18"/>
              </w:rPr>
              <w:t xml:space="preserve">et &amp; Flauhault </w:t>
            </w:r>
          </w:p>
          <w:p w14:paraId="2FCC8E86"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Cs/>
                <w:i/>
                <w:iCs/>
                <w:sz w:val="18"/>
                <w:szCs w:val="18"/>
              </w:rPr>
              <w:t xml:space="preserve">[Byssus flos-aquae </w:t>
            </w:r>
            <w:r w:rsidRPr="00162F98">
              <w:rPr>
                <w:rFonts w:ascii="Times New Roman" w:hAnsi="Times New Roman"/>
                <w:bCs/>
                <w:sz w:val="18"/>
                <w:szCs w:val="18"/>
              </w:rPr>
              <w:t>L.</w:t>
            </w:r>
            <w:r w:rsidRPr="00162F98">
              <w:rPr>
                <w:rFonts w:ascii="Times New Roman" w:hAnsi="Times New Roman"/>
                <w:bCs/>
                <w:i/>
                <w:sz w:val="18"/>
                <w:szCs w:val="18"/>
              </w:rPr>
              <w:t>]</w:t>
            </w:r>
          </w:p>
        </w:tc>
        <w:tc>
          <w:tcPr>
            <w:tcW w:w="1559" w:type="dxa"/>
            <w:vAlign w:val="center"/>
          </w:tcPr>
          <w:p w14:paraId="55847D66" w14:textId="77777777" w:rsidR="00B84BCA" w:rsidRPr="00162F98" w:rsidRDefault="00B84BCA" w:rsidP="00B84BCA">
            <w:pPr>
              <w:spacing w:after="0" w:line="240" w:lineRule="auto"/>
              <w:rPr>
                <w:rFonts w:ascii="Times New Roman" w:hAnsi="Times New Roman"/>
                <w:color w:val="000000"/>
                <w:sz w:val="18"/>
                <w:szCs w:val="18"/>
              </w:rPr>
            </w:pPr>
            <w:r w:rsidRPr="00162F98">
              <w:rPr>
                <w:rFonts w:ascii="Times New Roman" w:hAnsi="Times New Roman"/>
                <w:color w:val="000000"/>
                <w:sz w:val="18"/>
                <w:szCs w:val="18"/>
              </w:rPr>
              <w:t> ---</w:t>
            </w:r>
          </w:p>
        </w:tc>
        <w:tc>
          <w:tcPr>
            <w:tcW w:w="1588" w:type="dxa"/>
            <w:vAlign w:val="center"/>
          </w:tcPr>
          <w:p w14:paraId="56CBA046" w14:textId="77777777" w:rsidR="00B84BCA" w:rsidRPr="00162F98" w:rsidRDefault="00B84BCA" w:rsidP="00B84BCA">
            <w:pPr>
              <w:spacing w:after="0" w:line="240" w:lineRule="auto"/>
              <w:rPr>
                <w:rFonts w:ascii="Times New Roman" w:hAnsi="Times New Roman"/>
                <w:strike/>
                <w:sz w:val="18"/>
                <w:szCs w:val="18"/>
              </w:rPr>
            </w:pPr>
            <w:r w:rsidRPr="00162F98">
              <w:rPr>
                <w:rFonts w:ascii="Times New Roman" w:hAnsi="Times New Roman"/>
                <w:sz w:val="18"/>
                <w:szCs w:val="18"/>
              </w:rPr>
              <w:t>Alge klamath</w:t>
            </w:r>
          </w:p>
        </w:tc>
        <w:tc>
          <w:tcPr>
            <w:tcW w:w="1559" w:type="dxa"/>
            <w:vAlign w:val="center"/>
          </w:tcPr>
          <w:p w14:paraId="5CD07EAF"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Algin kendisi</w:t>
            </w:r>
          </w:p>
        </w:tc>
        <w:tc>
          <w:tcPr>
            <w:tcW w:w="1418" w:type="dxa"/>
            <w:vAlign w:val="center"/>
          </w:tcPr>
          <w:p w14:paraId="4598F6EF"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Algae [algae]</w:t>
            </w:r>
          </w:p>
        </w:tc>
        <w:tc>
          <w:tcPr>
            <w:tcW w:w="1134" w:type="dxa"/>
            <w:vAlign w:val="center"/>
          </w:tcPr>
          <w:p w14:paraId="1846163A"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53CF7C05"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211AFBBD" w14:textId="77777777" w:rsidTr="00B84BCA">
        <w:trPr>
          <w:cantSplit/>
          <w:trHeight w:val="454"/>
        </w:trPr>
        <w:tc>
          <w:tcPr>
            <w:tcW w:w="675" w:type="dxa"/>
            <w:vAlign w:val="center"/>
          </w:tcPr>
          <w:p w14:paraId="7762EB9E" w14:textId="77777777" w:rsidR="00B84BCA" w:rsidRPr="00162F98" w:rsidRDefault="00B84BCA" w:rsidP="00B84BCA">
            <w:pPr>
              <w:pStyle w:val="ListeParagraf"/>
              <w:numPr>
                <w:ilvl w:val="0"/>
                <w:numId w:val="11"/>
              </w:numPr>
              <w:spacing w:after="0" w:line="240" w:lineRule="auto"/>
              <w:jc w:val="center"/>
              <w:rPr>
                <w:rFonts w:ascii="Times New Roman" w:hAnsi="Times New Roman"/>
                <w:b/>
                <w:sz w:val="18"/>
                <w:szCs w:val="18"/>
              </w:rPr>
            </w:pPr>
          </w:p>
        </w:tc>
        <w:tc>
          <w:tcPr>
            <w:tcW w:w="2552" w:type="dxa"/>
            <w:vAlign w:val="center"/>
          </w:tcPr>
          <w:p w14:paraId="28F60D47"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Ascophyllum nodosum</w:t>
            </w:r>
            <w:r w:rsidRPr="00162F98">
              <w:rPr>
                <w:rFonts w:ascii="Times New Roman" w:hAnsi="Times New Roman"/>
                <w:b/>
                <w:sz w:val="18"/>
                <w:szCs w:val="18"/>
              </w:rPr>
              <w:t xml:space="preserve"> (L.) Le Jolis</w:t>
            </w:r>
          </w:p>
          <w:p w14:paraId="0268207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eastAsia="Times New Roman" w:hAnsi="Times New Roman"/>
                <w:bCs/>
                <w:i/>
                <w:sz w:val="18"/>
                <w:szCs w:val="18"/>
                <w:lang w:eastAsia="tr-TR"/>
              </w:rPr>
              <w:t>[</w:t>
            </w:r>
            <w:r w:rsidRPr="00162F98">
              <w:rPr>
                <w:rFonts w:ascii="Times New Roman" w:eastAsia="Times New Roman" w:hAnsi="Times New Roman"/>
                <w:bCs/>
                <w:i/>
                <w:sz w:val="18"/>
                <w:szCs w:val="18"/>
                <w:lang w:val="en-US" w:eastAsia="tr-TR"/>
              </w:rPr>
              <w:t>Ascophylla laevigata</w:t>
            </w:r>
            <w:r>
              <w:rPr>
                <w:rFonts w:ascii="Times New Roman" w:eastAsia="Times New Roman" w:hAnsi="Times New Roman"/>
                <w:bCs/>
                <w:i/>
                <w:sz w:val="18"/>
                <w:szCs w:val="18"/>
                <w:lang w:val="en-US" w:eastAsia="tr-TR"/>
              </w:rPr>
              <w:t xml:space="preserve"> </w:t>
            </w:r>
            <w:r w:rsidRPr="00162F98">
              <w:rPr>
                <w:rFonts w:ascii="Times New Roman" w:eastAsia="Times New Roman" w:hAnsi="Times New Roman"/>
                <w:bCs/>
                <w:sz w:val="18"/>
                <w:szCs w:val="18"/>
                <w:lang w:val="en-US" w:eastAsia="tr-TR"/>
              </w:rPr>
              <w:t>Stackh</w:t>
            </w:r>
            <w:r w:rsidRPr="00162F98">
              <w:rPr>
                <w:rFonts w:ascii="Times New Roman" w:eastAsia="Times New Roman" w:hAnsi="Times New Roman"/>
                <w:bCs/>
                <w:i/>
                <w:sz w:val="18"/>
                <w:szCs w:val="18"/>
                <w:lang w:eastAsia="tr-TR"/>
              </w:rPr>
              <w:t>]</w:t>
            </w:r>
          </w:p>
        </w:tc>
        <w:tc>
          <w:tcPr>
            <w:tcW w:w="1559" w:type="dxa"/>
            <w:vAlign w:val="center"/>
          </w:tcPr>
          <w:p w14:paraId="6FB1DCCD"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Askofillum</w:t>
            </w:r>
          </w:p>
        </w:tc>
        <w:tc>
          <w:tcPr>
            <w:tcW w:w="1588" w:type="dxa"/>
            <w:vAlign w:val="center"/>
          </w:tcPr>
          <w:p w14:paraId="15709C70"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lang w:val="en-US"/>
              </w:rPr>
              <w:t>Rockweed, Norwegian kelp, Knotted kelp, Knotted wrack</w:t>
            </w:r>
          </w:p>
        </w:tc>
        <w:tc>
          <w:tcPr>
            <w:tcW w:w="1559" w:type="dxa"/>
            <w:vAlign w:val="center"/>
          </w:tcPr>
          <w:p w14:paraId="1C2E37C0"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Algin kendisi</w:t>
            </w:r>
          </w:p>
        </w:tc>
        <w:tc>
          <w:tcPr>
            <w:tcW w:w="1418" w:type="dxa"/>
            <w:vAlign w:val="center"/>
          </w:tcPr>
          <w:p w14:paraId="341D8A08"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Algae [algae]</w:t>
            </w:r>
          </w:p>
        </w:tc>
        <w:tc>
          <w:tcPr>
            <w:tcW w:w="1134" w:type="dxa"/>
            <w:vAlign w:val="center"/>
          </w:tcPr>
          <w:p w14:paraId="6C45211B"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3313FE99"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10EDE25D" w14:textId="77777777" w:rsidTr="00B84BCA">
        <w:trPr>
          <w:cantSplit/>
          <w:trHeight w:val="454"/>
        </w:trPr>
        <w:tc>
          <w:tcPr>
            <w:tcW w:w="675" w:type="dxa"/>
            <w:vAlign w:val="center"/>
          </w:tcPr>
          <w:p w14:paraId="2338586E" w14:textId="77777777" w:rsidR="00B84BCA" w:rsidRPr="00162F98" w:rsidRDefault="00B84BCA" w:rsidP="00B84BCA">
            <w:pPr>
              <w:pStyle w:val="ListeParagraf"/>
              <w:numPr>
                <w:ilvl w:val="0"/>
                <w:numId w:val="11"/>
              </w:numPr>
              <w:spacing w:after="0" w:line="240" w:lineRule="auto"/>
              <w:jc w:val="center"/>
              <w:rPr>
                <w:rFonts w:ascii="Times New Roman" w:hAnsi="Times New Roman"/>
                <w:b/>
                <w:sz w:val="18"/>
                <w:szCs w:val="18"/>
              </w:rPr>
            </w:pPr>
          </w:p>
        </w:tc>
        <w:tc>
          <w:tcPr>
            <w:tcW w:w="2552" w:type="dxa"/>
            <w:vAlign w:val="center"/>
          </w:tcPr>
          <w:p w14:paraId="43A53479"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Cetraria islandica</w:t>
            </w:r>
            <w:r w:rsidRPr="00162F98">
              <w:rPr>
                <w:rFonts w:ascii="Times New Roman" w:hAnsi="Times New Roman"/>
                <w:b/>
                <w:sz w:val="18"/>
                <w:szCs w:val="18"/>
              </w:rPr>
              <w:t xml:space="preserve"> L.Ach.</w:t>
            </w:r>
          </w:p>
        </w:tc>
        <w:tc>
          <w:tcPr>
            <w:tcW w:w="1559" w:type="dxa"/>
            <w:vAlign w:val="center"/>
          </w:tcPr>
          <w:p w14:paraId="33DAEEDC"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İzlanda likeni</w:t>
            </w:r>
          </w:p>
        </w:tc>
        <w:tc>
          <w:tcPr>
            <w:tcW w:w="1588" w:type="dxa"/>
            <w:vAlign w:val="center"/>
          </w:tcPr>
          <w:p w14:paraId="710A2CC9"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Iceland moss</w:t>
            </w:r>
          </w:p>
        </w:tc>
        <w:tc>
          <w:tcPr>
            <w:tcW w:w="1559" w:type="dxa"/>
            <w:vAlign w:val="center"/>
          </w:tcPr>
          <w:p w14:paraId="2E650412"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Tallus</w:t>
            </w:r>
          </w:p>
        </w:tc>
        <w:tc>
          <w:tcPr>
            <w:tcW w:w="1418" w:type="dxa"/>
            <w:vAlign w:val="center"/>
          </w:tcPr>
          <w:p w14:paraId="7459F37D"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Thallus [thallus]</w:t>
            </w:r>
          </w:p>
        </w:tc>
        <w:tc>
          <w:tcPr>
            <w:tcW w:w="1134" w:type="dxa"/>
            <w:vAlign w:val="center"/>
          </w:tcPr>
          <w:p w14:paraId="39DEF128"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38D650FE"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7F39C967" w14:textId="77777777" w:rsidTr="00B84BCA">
        <w:trPr>
          <w:cantSplit/>
          <w:trHeight w:val="454"/>
        </w:trPr>
        <w:tc>
          <w:tcPr>
            <w:tcW w:w="675" w:type="dxa"/>
            <w:vAlign w:val="center"/>
          </w:tcPr>
          <w:p w14:paraId="1111C535" w14:textId="77777777" w:rsidR="00B84BCA" w:rsidRPr="00162F98" w:rsidRDefault="00B84BCA" w:rsidP="00B84BCA">
            <w:pPr>
              <w:pStyle w:val="ListeParagraf"/>
              <w:numPr>
                <w:ilvl w:val="0"/>
                <w:numId w:val="11"/>
              </w:numPr>
              <w:spacing w:after="0" w:line="240" w:lineRule="auto"/>
              <w:jc w:val="center"/>
              <w:rPr>
                <w:rFonts w:ascii="Times New Roman" w:hAnsi="Times New Roman"/>
                <w:b/>
                <w:sz w:val="18"/>
                <w:szCs w:val="18"/>
              </w:rPr>
            </w:pPr>
          </w:p>
        </w:tc>
        <w:tc>
          <w:tcPr>
            <w:tcW w:w="2552" w:type="dxa"/>
            <w:vAlign w:val="center"/>
          </w:tcPr>
          <w:p w14:paraId="71C7374D" w14:textId="77777777" w:rsidR="00B84BCA" w:rsidRPr="00162F98" w:rsidRDefault="00B84BCA" w:rsidP="00B84BCA">
            <w:pPr>
              <w:spacing w:before="60" w:after="60" w:line="240" w:lineRule="auto"/>
              <w:rPr>
                <w:rFonts w:ascii="Times New Roman" w:hAnsi="Times New Roman"/>
                <w:b/>
                <w:i/>
                <w:color w:val="000000"/>
                <w:sz w:val="18"/>
                <w:szCs w:val="18"/>
              </w:rPr>
            </w:pPr>
            <w:r w:rsidRPr="00162F98">
              <w:rPr>
                <w:rFonts w:ascii="Times New Roman" w:hAnsi="Times New Roman"/>
                <w:b/>
                <w:i/>
                <w:color w:val="000000"/>
                <w:sz w:val="18"/>
                <w:szCs w:val="18"/>
              </w:rPr>
              <w:t xml:space="preserve">Chlorella vulgaris </w:t>
            </w:r>
            <w:r w:rsidRPr="00162F98">
              <w:rPr>
                <w:rFonts w:ascii="Times New Roman" w:hAnsi="Times New Roman"/>
                <w:b/>
                <w:color w:val="000000"/>
                <w:sz w:val="18"/>
                <w:szCs w:val="18"/>
              </w:rPr>
              <w:t>Beijerinck</w:t>
            </w:r>
          </w:p>
          <w:p w14:paraId="02A175E5" w14:textId="77777777" w:rsidR="00B84BCA" w:rsidRPr="00162F98" w:rsidRDefault="00B84BCA" w:rsidP="00B84BCA">
            <w:pPr>
              <w:spacing w:before="60" w:after="60" w:line="240" w:lineRule="auto"/>
              <w:rPr>
                <w:rFonts w:ascii="Times New Roman" w:hAnsi="Times New Roman"/>
                <w:i/>
                <w:color w:val="000000"/>
                <w:sz w:val="18"/>
                <w:szCs w:val="18"/>
              </w:rPr>
            </w:pPr>
            <w:r w:rsidRPr="00162F98">
              <w:rPr>
                <w:rFonts w:ascii="Times New Roman" w:hAnsi="Times New Roman"/>
                <w:bCs/>
                <w:i/>
                <w:iCs/>
                <w:sz w:val="18"/>
                <w:szCs w:val="18"/>
              </w:rPr>
              <w:t>[</w:t>
            </w:r>
            <w:r w:rsidRPr="00162F98">
              <w:rPr>
                <w:rFonts w:ascii="Times New Roman" w:hAnsi="Times New Roman"/>
                <w:i/>
                <w:color w:val="000000"/>
                <w:sz w:val="18"/>
                <w:szCs w:val="18"/>
              </w:rPr>
              <w:t xml:space="preserve">Chlorella </w:t>
            </w:r>
            <w:r w:rsidRPr="00162F98">
              <w:rPr>
                <w:rFonts w:ascii="Times New Roman" w:eastAsia="Times New Roman" w:hAnsi="Times New Roman"/>
                <w:bCs/>
                <w:i/>
                <w:sz w:val="18"/>
                <w:szCs w:val="18"/>
                <w:lang w:val="en-US" w:eastAsia="tr-TR"/>
              </w:rPr>
              <w:t>pyrenoidosa</w:t>
            </w:r>
            <w:r>
              <w:rPr>
                <w:rFonts w:ascii="Times New Roman" w:eastAsia="Times New Roman" w:hAnsi="Times New Roman"/>
                <w:bCs/>
                <w:i/>
                <w:sz w:val="18"/>
                <w:szCs w:val="18"/>
                <w:lang w:val="en-US" w:eastAsia="tr-TR"/>
              </w:rPr>
              <w:t xml:space="preserve"> </w:t>
            </w:r>
            <w:r w:rsidRPr="00162F98">
              <w:rPr>
                <w:rFonts w:ascii="Times New Roman" w:eastAsia="Times New Roman" w:hAnsi="Times New Roman"/>
                <w:bCs/>
                <w:sz w:val="18"/>
                <w:szCs w:val="18"/>
                <w:lang w:val="en-US" w:eastAsia="tr-TR"/>
              </w:rPr>
              <w:t>H.Chick</w:t>
            </w:r>
            <w:r w:rsidRPr="00162F98">
              <w:rPr>
                <w:rFonts w:ascii="Times New Roman" w:eastAsia="Times New Roman" w:hAnsi="Times New Roman"/>
                <w:bCs/>
                <w:i/>
                <w:sz w:val="18"/>
                <w:szCs w:val="18"/>
                <w:lang w:eastAsia="tr-TR"/>
              </w:rPr>
              <w:t>]</w:t>
            </w:r>
          </w:p>
        </w:tc>
        <w:tc>
          <w:tcPr>
            <w:tcW w:w="1559" w:type="dxa"/>
            <w:vAlign w:val="center"/>
          </w:tcPr>
          <w:p w14:paraId="07347B7B" w14:textId="77777777" w:rsidR="00B84BCA" w:rsidRPr="00162F98" w:rsidRDefault="00B84BCA" w:rsidP="00B84BCA">
            <w:pPr>
              <w:spacing w:after="0" w:line="240" w:lineRule="auto"/>
              <w:rPr>
                <w:rFonts w:ascii="Times New Roman" w:hAnsi="Times New Roman"/>
                <w:color w:val="000000"/>
                <w:sz w:val="18"/>
                <w:szCs w:val="18"/>
              </w:rPr>
            </w:pPr>
            <w:r w:rsidRPr="00162F98">
              <w:rPr>
                <w:rFonts w:ascii="Times New Roman" w:hAnsi="Times New Roman"/>
                <w:color w:val="000000"/>
                <w:sz w:val="18"/>
                <w:szCs w:val="18"/>
              </w:rPr>
              <w:t>Klorella</w:t>
            </w:r>
          </w:p>
        </w:tc>
        <w:tc>
          <w:tcPr>
            <w:tcW w:w="1588" w:type="dxa"/>
            <w:vAlign w:val="center"/>
          </w:tcPr>
          <w:p w14:paraId="0371D463" w14:textId="77777777" w:rsidR="00B84BCA" w:rsidRPr="00162F98" w:rsidRDefault="00B84BCA" w:rsidP="00B84BCA">
            <w:pPr>
              <w:spacing w:after="0" w:line="240" w:lineRule="auto"/>
              <w:rPr>
                <w:rFonts w:ascii="Times New Roman" w:hAnsi="Times New Roman"/>
                <w:strike/>
                <w:sz w:val="18"/>
                <w:szCs w:val="18"/>
              </w:rPr>
            </w:pPr>
            <w:r w:rsidRPr="00162F98">
              <w:rPr>
                <w:rFonts w:ascii="Times New Roman" w:hAnsi="Times New Roman"/>
                <w:sz w:val="18"/>
                <w:szCs w:val="18"/>
              </w:rPr>
              <w:t>Chlorella</w:t>
            </w:r>
          </w:p>
        </w:tc>
        <w:tc>
          <w:tcPr>
            <w:tcW w:w="1559" w:type="dxa"/>
            <w:vAlign w:val="center"/>
          </w:tcPr>
          <w:p w14:paraId="40ED9500"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Algin kendisi</w:t>
            </w:r>
          </w:p>
        </w:tc>
        <w:tc>
          <w:tcPr>
            <w:tcW w:w="1418" w:type="dxa"/>
            <w:vAlign w:val="center"/>
          </w:tcPr>
          <w:p w14:paraId="7579F0AD"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Algae [algae]</w:t>
            </w:r>
          </w:p>
        </w:tc>
        <w:tc>
          <w:tcPr>
            <w:tcW w:w="1134" w:type="dxa"/>
            <w:vAlign w:val="center"/>
          </w:tcPr>
          <w:p w14:paraId="62130153"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0E26BD53"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00A62BC6" w14:textId="77777777" w:rsidTr="00B84BCA">
        <w:trPr>
          <w:cantSplit/>
          <w:trHeight w:val="454"/>
        </w:trPr>
        <w:tc>
          <w:tcPr>
            <w:tcW w:w="675" w:type="dxa"/>
            <w:vAlign w:val="center"/>
          </w:tcPr>
          <w:p w14:paraId="66F073B8" w14:textId="77777777" w:rsidR="00B84BCA" w:rsidRPr="00162F98" w:rsidRDefault="00B84BCA" w:rsidP="00B84BCA">
            <w:pPr>
              <w:pStyle w:val="ListeParagraf"/>
              <w:numPr>
                <w:ilvl w:val="0"/>
                <w:numId w:val="11"/>
              </w:numPr>
              <w:spacing w:after="0" w:line="240" w:lineRule="auto"/>
              <w:jc w:val="center"/>
              <w:rPr>
                <w:rFonts w:ascii="Times New Roman" w:hAnsi="Times New Roman"/>
                <w:b/>
                <w:sz w:val="18"/>
                <w:szCs w:val="18"/>
              </w:rPr>
            </w:pPr>
          </w:p>
        </w:tc>
        <w:tc>
          <w:tcPr>
            <w:tcW w:w="2552" w:type="dxa"/>
            <w:vAlign w:val="center"/>
          </w:tcPr>
          <w:p w14:paraId="31944B1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Chondrus crispus</w:t>
            </w:r>
            <w:r w:rsidRPr="00162F98">
              <w:rPr>
                <w:rFonts w:ascii="Times New Roman" w:hAnsi="Times New Roman"/>
                <w:b/>
                <w:sz w:val="18"/>
                <w:szCs w:val="18"/>
              </w:rPr>
              <w:t xml:space="preserve"> Stackh.</w:t>
            </w:r>
          </w:p>
        </w:tc>
        <w:tc>
          <w:tcPr>
            <w:tcW w:w="1559" w:type="dxa"/>
            <w:vAlign w:val="center"/>
          </w:tcPr>
          <w:p w14:paraId="211069E6"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Karagen</w:t>
            </w:r>
          </w:p>
        </w:tc>
        <w:tc>
          <w:tcPr>
            <w:tcW w:w="1588" w:type="dxa"/>
            <w:vAlign w:val="center"/>
          </w:tcPr>
          <w:p w14:paraId="0DBB622B"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Carrageen</w:t>
            </w:r>
          </w:p>
        </w:tc>
        <w:tc>
          <w:tcPr>
            <w:tcW w:w="1559" w:type="dxa"/>
            <w:vAlign w:val="center"/>
          </w:tcPr>
          <w:p w14:paraId="68B1B547"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Tallus</w:t>
            </w:r>
          </w:p>
        </w:tc>
        <w:tc>
          <w:tcPr>
            <w:tcW w:w="1418" w:type="dxa"/>
            <w:vAlign w:val="center"/>
          </w:tcPr>
          <w:p w14:paraId="048464B3"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Thallus [thallus]</w:t>
            </w:r>
          </w:p>
        </w:tc>
        <w:tc>
          <w:tcPr>
            <w:tcW w:w="1134" w:type="dxa"/>
            <w:vAlign w:val="center"/>
          </w:tcPr>
          <w:p w14:paraId="6617DCD3"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3C7F7487"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500B6334" w14:textId="77777777" w:rsidTr="00B84BCA">
        <w:trPr>
          <w:cantSplit/>
          <w:trHeight w:val="1028"/>
        </w:trPr>
        <w:tc>
          <w:tcPr>
            <w:tcW w:w="675" w:type="dxa"/>
            <w:vAlign w:val="center"/>
          </w:tcPr>
          <w:p w14:paraId="01E9FE69" w14:textId="77777777" w:rsidR="00B84BCA" w:rsidRPr="00162F98" w:rsidRDefault="00B84BCA" w:rsidP="00B84BCA">
            <w:pPr>
              <w:pStyle w:val="ListeParagraf"/>
              <w:numPr>
                <w:ilvl w:val="0"/>
                <w:numId w:val="11"/>
              </w:numPr>
              <w:spacing w:after="0" w:line="240" w:lineRule="auto"/>
              <w:jc w:val="center"/>
              <w:rPr>
                <w:rFonts w:ascii="Times New Roman" w:hAnsi="Times New Roman"/>
                <w:b/>
                <w:sz w:val="18"/>
                <w:szCs w:val="18"/>
              </w:rPr>
            </w:pPr>
          </w:p>
        </w:tc>
        <w:tc>
          <w:tcPr>
            <w:tcW w:w="2552" w:type="dxa"/>
            <w:vAlign w:val="center"/>
          </w:tcPr>
          <w:p w14:paraId="08D1AD75"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 xml:space="preserve">Dunaliella salina </w:t>
            </w:r>
            <w:r w:rsidRPr="00162F98">
              <w:rPr>
                <w:rFonts w:ascii="Times New Roman" w:hAnsi="Times New Roman"/>
                <w:b/>
                <w:sz w:val="18"/>
                <w:szCs w:val="18"/>
              </w:rPr>
              <w:t>Teodoresco</w:t>
            </w:r>
          </w:p>
          <w:p w14:paraId="6EF82007" w14:textId="77777777" w:rsidR="00B84BCA" w:rsidRPr="00162F98" w:rsidRDefault="00B84BCA" w:rsidP="00B84BCA">
            <w:pPr>
              <w:spacing w:before="60" w:after="60" w:line="240" w:lineRule="auto"/>
              <w:rPr>
                <w:rFonts w:ascii="Times New Roman" w:hAnsi="Times New Roman"/>
                <w:i/>
                <w:sz w:val="18"/>
                <w:szCs w:val="18"/>
              </w:rPr>
            </w:pPr>
            <w:r w:rsidRPr="00162F98">
              <w:rPr>
                <w:rFonts w:ascii="Times New Roman" w:hAnsi="Times New Roman"/>
                <w:bCs/>
                <w:i/>
                <w:sz w:val="18"/>
                <w:szCs w:val="18"/>
              </w:rPr>
              <w:t>[Dunaliella bardawil</w:t>
            </w:r>
            <w:r>
              <w:rPr>
                <w:rFonts w:ascii="Times New Roman" w:hAnsi="Times New Roman"/>
                <w:bCs/>
                <w:i/>
                <w:sz w:val="18"/>
                <w:szCs w:val="18"/>
              </w:rPr>
              <w:t xml:space="preserve"> </w:t>
            </w:r>
            <w:r w:rsidRPr="00162F98">
              <w:rPr>
                <w:rFonts w:ascii="Times New Roman" w:hAnsi="Times New Roman"/>
                <w:bCs/>
                <w:iCs/>
                <w:sz w:val="18"/>
                <w:szCs w:val="18"/>
              </w:rPr>
              <w:t>Ben-Amotz &amp; Avron</w:t>
            </w:r>
            <w:r w:rsidRPr="00162F98">
              <w:rPr>
                <w:rFonts w:ascii="Times New Roman" w:hAnsi="Times New Roman"/>
                <w:bCs/>
                <w:i/>
                <w:sz w:val="18"/>
                <w:szCs w:val="18"/>
              </w:rPr>
              <w:t>]</w:t>
            </w:r>
          </w:p>
        </w:tc>
        <w:tc>
          <w:tcPr>
            <w:tcW w:w="1559" w:type="dxa"/>
            <w:vAlign w:val="center"/>
          </w:tcPr>
          <w:p w14:paraId="3FF198C9"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iCs/>
                <w:sz w:val="18"/>
                <w:szCs w:val="18"/>
              </w:rPr>
              <w:t>Dunaliella</w:t>
            </w:r>
          </w:p>
        </w:tc>
        <w:tc>
          <w:tcPr>
            <w:tcW w:w="1588" w:type="dxa"/>
            <w:vAlign w:val="center"/>
          </w:tcPr>
          <w:p w14:paraId="327F3BA6"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Dunaliella</w:t>
            </w:r>
          </w:p>
        </w:tc>
        <w:tc>
          <w:tcPr>
            <w:tcW w:w="1559" w:type="dxa"/>
            <w:vAlign w:val="center"/>
          </w:tcPr>
          <w:p w14:paraId="562026F8"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Algin kendisi</w:t>
            </w:r>
          </w:p>
        </w:tc>
        <w:tc>
          <w:tcPr>
            <w:tcW w:w="1418" w:type="dxa"/>
            <w:vAlign w:val="center"/>
          </w:tcPr>
          <w:p w14:paraId="2A83E5DE"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Algae [algae]</w:t>
            </w:r>
          </w:p>
        </w:tc>
        <w:tc>
          <w:tcPr>
            <w:tcW w:w="1134" w:type="dxa"/>
            <w:vAlign w:val="center"/>
          </w:tcPr>
          <w:p w14:paraId="21162D19"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6ACCDB71"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4D030663" w14:textId="77777777" w:rsidTr="00B84BCA">
        <w:trPr>
          <w:cantSplit/>
          <w:trHeight w:val="279"/>
        </w:trPr>
        <w:tc>
          <w:tcPr>
            <w:tcW w:w="675" w:type="dxa"/>
            <w:vAlign w:val="center"/>
          </w:tcPr>
          <w:p w14:paraId="5FE9A41F" w14:textId="77777777" w:rsidR="00B84BCA" w:rsidRPr="00162F98" w:rsidRDefault="00B84BCA" w:rsidP="00B84BCA">
            <w:pPr>
              <w:pStyle w:val="ListeParagraf"/>
              <w:numPr>
                <w:ilvl w:val="0"/>
                <w:numId w:val="11"/>
              </w:numPr>
              <w:spacing w:after="0" w:line="240" w:lineRule="auto"/>
              <w:jc w:val="center"/>
              <w:rPr>
                <w:rFonts w:ascii="Times New Roman" w:hAnsi="Times New Roman"/>
                <w:b/>
                <w:sz w:val="18"/>
                <w:szCs w:val="18"/>
              </w:rPr>
            </w:pPr>
          </w:p>
        </w:tc>
        <w:tc>
          <w:tcPr>
            <w:tcW w:w="2552" w:type="dxa"/>
            <w:vAlign w:val="center"/>
          </w:tcPr>
          <w:p w14:paraId="214A1820" w14:textId="77777777" w:rsidR="00B84BCA" w:rsidRPr="00162F98"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Fucus vesiculosus</w:t>
            </w:r>
            <w:r w:rsidRPr="00162F98">
              <w:rPr>
                <w:rFonts w:ascii="Times New Roman" w:hAnsi="Times New Roman"/>
                <w:b/>
                <w:sz w:val="18"/>
                <w:szCs w:val="18"/>
              </w:rPr>
              <w:t xml:space="preserve"> L.</w:t>
            </w:r>
          </w:p>
        </w:tc>
        <w:tc>
          <w:tcPr>
            <w:tcW w:w="1559" w:type="dxa"/>
            <w:vAlign w:val="center"/>
          </w:tcPr>
          <w:p w14:paraId="328C3574"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Fukus, Kabarcıklı alg</w:t>
            </w:r>
          </w:p>
        </w:tc>
        <w:tc>
          <w:tcPr>
            <w:tcW w:w="1588" w:type="dxa"/>
            <w:vAlign w:val="center"/>
          </w:tcPr>
          <w:p w14:paraId="47EB74F6"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Bladderwrack, Bladder fucus, Kelpware</w:t>
            </w:r>
          </w:p>
        </w:tc>
        <w:tc>
          <w:tcPr>
            <w:tcW w:w="1559" w:type="dxa"/>
            <w:vAlign w:val="center"/>
          </w:tcPr>
          <w:p w14:paraId="2EF2E8B2"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Tallus</w:t>
            </w:r>
            <w:r>
              <w:rPr>
                <w:rFonts w:ascii="Times New Roman" w:hAnsi="Times New Roman"/>
                <w:sz w:val="18"/>
                <w:szCs w:val="18"/>
              </w:rPr>
              <w:t xml:space="preserve"> </w:t>
            </w:r>
          </w:p>
        </w:tc>
        <w:tc>
          <w:tcPr>
            <w:tcW w:w="1418" w:type="dxa"/>
            <w:vAlign w:val="center"/>
          </w:tcPr>
          <w:p w14:paraId="37D5BAA6"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Thallus [thallus]</w:t>
            </w:r>
          </w:p>
        </w:tc>
        <w:tc>
          <w:tcPr>
            <w:tcW w:w="1134" w:type="dxa"/>
            <w:vAlign w:val="center"/>
          </w:tcPr>
          <w:p w14:paraId="1D663ECF"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76845021" w14:textId="07E7F96A" w:rsidR="00B84BCA" w:rsidRPr="00724B74" w:rsidRDefault="00B84BCA" w:rsidP="00B84BCA">
            <w:pPr>
              <w:tabs>
                <w:tab w:val="left" w:pos="567"/>
              </w:tabs>
              <w:spacing w:after="0" w:line="240" w:lineRule="auto"/>
              <w:rPr>
                <w:rFonts w:ascii="Times New Roman" w:eastAsia="Times New Roman" w:hAnsi="Times New Roman"/>
                <w:bCs/>
                <w:color w:val="0070C0"/>
                <w:sz w:val="18"/>
                <w:szCs w:val="18"/>
                <w:lang w:eastAsia="tr-TR"/>
              </w:rPr>
            </w:pPr>
            <w:r w:rsidRPr="004F256B">
              <w:rPr>
                <w:rFonts w:ascii="Times New Roman" w:hAnsi="Times New Roman"/>
                <w:bCs/>
                <w:sz w:val="18"/>
                <w:szCs w:val="18"/>
              </w:rPr>
              <w:t xml:space="preserve">Fukoidan ekstraktı </w:t>
            </w:r>
            <w:r w:rsidRPr="004F256B">
              <w:rPr>
                <w:rFonts w:ascii="Times New Roman" w:eastAsia="Times New Roman" w:hAnsi="Times New Roman"/>
                <w:bCs/>
                <w:sz w:val="18"/>
                <w:szCs w:val="18"/>
                <w:lang w:eastAsia="tr-TR"/>
              </w:rPr>
              <w:t xml:space="preserve">için </w:t>
            </w:r>
            <w:r w:rsidRPr="004F256B">
              <w:rPr>
                <w:rFonts w:ascii="Times New Roman" w:hAnsi="Times New Roman"/>
                <w:sz w:val="18"/>
                <w:szCs w:val="18"/>
              </w:rPr>
              <w:t>Ek-6’da yer alan bilgiler dikkate alınmalıdır</w:t>
            </w:r>
            <w:r w:rsidR="004F256B" w:rsidRPr="004F256B">
              <w:rPr>
                <w:rFonts w:ascii="Times New Roman" w:hAnsi="Times New Roman"/>
                <w:sz w:val="18"/>
                <w:szCs w:val="18"/>
              </w:rPr>
              <w:t>.</w:t>
            </w:r>
          </w:p>
        </w:tc>
      </w:tr>
      <w:tr w:rsidR="00B84BCA" w:rsidRPr="00162F98" w14:paraId="2DADDA35" w14:textId="77777777" w:rsidTr="00B84BCA">
        <w:trPr>
          <w:cantSplit/>
          <w:trHeight w:val="1449"/>
        </w:trPr>
        <w:tc>
          <w:tcPr>
            <w:tcW w:w="675" w:type="dxa"/>
            <w:vAlign w:val="center"/>
          </w:tcPr>
          <w:p w14:paraId="0818DC4F" w14:textId="77777777" w:rsidR="00B84BCA" w:rsidRPr="00162F98" w:rsidRDefault="00B84BCA" w:rsidP="00B84BCA">
            <w:pPr>
              <w:pStyle w:val="ListeParagraf"/>
              <w:numPr>
                <w:ilvl w:val="0"/>
                <w:numId w:val="11"/>
              </w:numPr>
              <w:spacing w:after="0" w:line="240" w:lineRule="auto"/>
              <w:jc w:val="center"/>
              <w:rPr>
                <w:rFonts w:ascii="Times New Roman" w:hAnsi="Times New Roman"/>
                <w:b/>
                <w:sz w:val="18"/>
                <w:szCs w:val="18"/>
              </w:rPr>
            </w:pPr>
          </w:p>
        </w:tc>
        <w:tc>
          <w:tcPr>
            <w:tcW w:w="2552" w:type="dxa"/>
            <w:vAlign w:val="center"/>
          </w:tcPr>
          <w:p w14:paraId="3CC87C18" w14:textId="77777777" w:rsidR="00B84BCA" w:rsidRPr="00162F98" w:rsidRDefault="00B84BCA" w:rsidP="00B84BCA">
            <w:pPr>
              <w:spacing w:before="60" w:after="60" w:line="240" w:lineRule="auto"/>
              <w:rPr>
                <w:rFonts w:ascii="Times New Roman" w:hAnsi="Times New Roman"/>
                <w:b/>
                <w:color w:val="000000"/>
                <w:sz w:val="18"/>
                <w:szCs w:val="18"/>
              </w:rPr>
            </w:pPr>
            <w:r w:rsidRPr="00162F98">
              <w:rPr>
                <w:rFonts w:ascii="Times New Roman" w:hAnsi="Times New Roman"/>
                <w:b/>
                <w:i/>
                <w:color w:val="000000"/>
                <w:sz w:val="18"/>
                <w:szCs w:val="18"/>
              </w:rPr>
              <w:t>Haematococcus pluvialis</w:t>
            </w:r>
            <w:r w:rsidRPr="00162F98">
              <w:rPr>
                <w:rFonts w:ascii="Times New Roman" w:hAnsi="Times New Roman"/>
                <w:b/>
                <w:color w:val="000000"/>
                <w:sz w:val="18"/>
                <w:szCs w:val="18"/>
              </w:rPr>
              <w:t xml:space="preserve"> Flotow</w:t>
            </w:r>
          </w:p>
          <w:p w14:paraId="724D83CD" w14:textId="77777777" w:rsidR="00B84BCA" w:rsidRPr="00162F98" w:rsidRDefault="00B84BCA" w:rsidP="00B84BCA">
            <w:pPr>
              <w:spacing w:after="0" w:line="240" w:lineRule="auto"/>
              <w:rPr>
                <w:rFonts w:ascii="Times New Roman" w:hAnsi="Times New Roman"/>
                <w:b/>
                <w:color w:val="000000"/>
                <w:sz w:val="18"/>
                <w:szCs w:val="18"/>
              </w:rPr>
            </w:pPr>
            <w:r w:rsidRPr="00162F98">
              <w:rPr>
                <w:rFonts w:ascii="Times New Roman" w:hAnsi="Times New Roman"/>
                <w:bCs/>
                <w:i/>
                <w:sz w:val="18"/>
                <w:szCs w:val="18"/>
              </w:rPr>
              <w:t>[</w:t>
            </w:r>
            <w:r w:rsidRPr="00162F98">
              <w:rPr>
                <w:rFonts w:ascii="Times New Roman" w:hAnsi="Times New Roman"/>
                <w:i/>
                <w:sz w:val="18"/>
                <w:szCs w:val="18"/>
              </w:rPr>
              <w:t xml:space="preserve">Haematococcus lacustris </w:t>
            </w:r>
            <w:r w:rsidRPr="00162F98">
              <w:rPr>
                <w:rFonts w:ascii="Times New Roman" w:hAnsi="Times New Roman"/>
                <w:sz w:val="18"/>
                <w:szCs w:val="18"/>
              </w:rPr>
              <w:t xml:space="preserve">(Girod-Chantrans) Rostafinski, </w:t>
            </w:r>
            <w:r w:rsidRPr="00162F98">
              <w:rPr>
                <w:rFonts w:ascii="Times New Roman" w:hAnsi="Times New Roman"/>
                <w:i/>
                <w:sz w:val="18"/>
                <w:szCs w:val="18"/>
              </w:rPr>
              <w:t xml:space="preserve">Sphaerella lacustris </w:t>
            </w:r>
            <w:r w:rsidRPr="00162F98">
              <w:rPr>
                <w:rFonts w:ascii="Times New Roman" w:hAnsi="Times New Roman"/>
                <w:sz w:val="18"/>
                <w:szCs w:val="18"/>
              </w:rPr>
              <w:t>(Girod-Chantrans) Wittrock</w:t>
            </w:r>
            <w:r w:rsidRPr="00162F98">
              <w:rPr>
                <w:rFonts w:ascii="Times New Roman" w:hAnsi="Times New Roman"/>
                <w:bCs/>
                <w:i/>
                <w:sz w:val="18"/>
                <w:szCs w:val="18"/>
              </w:rPr>
              <w:t>]</w:t>
            </w:r>
          </w:p>
        </w:tc>
        <w:tc>
          <w:tcPr>
            <w:tcW w:w="1559" w:type="dxa"/>
            <w:vAlign w:val="center"/>
          </w:tcPr>
          <w:p w14:paraId="22C63C92" w14:textId="77777777" w:rsidR="00B84BCA" w:rsidRPr="00417B16" w:rsidRDefault="00B84BCA" w:rsidP="00B84BCA">
            <w:pPr>
              <w:spacing w:after="0" w:line="240" w:lineRule="auto"/>
              <w:rPr>
                <w:rFonts w:ascii="Times New Roman" w:hAnsi="Times New Roman"/>
                <w:color w:val="000000"/>
                <w:sz w:val="18"/>
                <w:szCs w:val="18"/>
              </w:rPr>
            </w:pPr>
            <w:r w:rsidRPr="00417B16">
              <w:rPr>
                <w:rFonts w:ascii="Times New Roman" w:hAnsi="Times New Roman"/>
                <w:color w:val="000000"/>
                <w:sz w:val="18"/>
                <w:szCs w:val="18"/>
              </w:rPr>
              <w:t>Hematokokus algi</w:t>
            </w:r>
          </w:p>
        </w:tc>
        <w:tc>
          <w:tcPr>
            <w:tcW w:w="1588" w:type="dxa"/>
            <w:vAlign w:val="center"/>
          </w:tcPr>
          <w:p w14:paraId="2A0E7280"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Haematococcus algae</w:t>
            </w:r>
          </w:p>
        </w:tc>
        <w:tc>
          <w:tcPr>
            <w:tcW w:w="1559" w:type="dxa"/>
            <w:vAlign w:val="center"/>
          </w:tcPr>
          <w:p w14:paraId="074B5A97"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 xml:space="preserve">Algin kendisi, </w:t>
            </w:r>
            <w:r>
              <w:rPr>
                <w:rFonts w:ascii="Times New Roman" w:hAnsi="Times New Roman"/>
                <w:sz w:val="18"/>
                <w:szCs w:val="18"/>
              </w:rPr>
              <w:t xml:space="preserve"> A</w:t>
            </w:r>
            <w:r w:rsidRPr="00417B16">
              <w:rPr>
                <w:rFonts w:ascii="Times New Roman" w:hAnsi="Times New Roman"/>
                <w:sz w:val="18"/>
                <w:szCs w:val="18"/>
              </w:rPr>
              <w:t xml:space="preserve">lg </w:t>
            </w:r>
            <w:r w:rsidRPr="00BE2935">
              <w:rPr>
                <w:rFonts w:ascii="Times New Roman" w:hAnsi="Times New Roman"/>
                <w:sz w:val="16"/>
                <w:szCs w:val="16"/>
              </w:rPr>
              <w:t>ekstresi</w:t>
            </w:r>
            <w:r w:rsidRPr="00BE2935">
              <w:rPr>
                <w:rFonts w:ascii="Times New Roman" w:eastAsia="Times New Roman" w:hAnsi="Times New Roman"/>
                <w:bCs/>
                <w:color w:val="000000"/>
                <w:sz w:val="16"/>
                <w:szCs w:val="16"/>
                <w:lang w:eastAsia="tr-TR"/>
              </w:rPr>
              <w:t xml:space="preserve"> /ekstraktı</w:t>
            </w:r>
            <w:r w:rsidRPr="00417B16">
              <w:rPr>
                <w:rStyle w:val="DipnotBavurusu"/>
                <w:rFonts w:ascii="Times New Roman" w:hAnsi="Times New Roman"/>
                <w:sz w:val="18"/>
                <w:szCs w:val="18"/>
              </w:rPr>
              <w:t xml:space="preserve"> </w:t>
            </w:r>
            <w:r w:rsidRPr="00417B16">
              <w:rPr>
                <w:rStyle w:val="DipnotBavurusu"/>
                <w:rFonts w:ascii="Times New Roman" w:hAnsi="Times New Roman"/>
                <w:sz w:val="18"/>
                <w:szCs w:val="18"/>
              </w:rPr>
              <w:footnoteReference w:id="44"/>
            </w:r>
          </w:p>
          <w:p w14:paraId="70DF0E45" w14:textId="77777777" w:rsidR="00B84BCA" w:rsidRPr="00417B16" w:rsidRDefault="00B84BCA" w:rsidP="00B84BCA">
            <w:pPr>
              <w:spacing w:after="0" w:line="240" w:lineRule="auto"/>
              <w:rPr>
                <w:rFonts w:ascii="Times New Roman" w:hAnsi="Times New Roman"/>
                <w:color w:val="000000"/>
                <w:sz w:val="18"/>
                <w:szCs w:val="18"/>
              </w:rPr>
            </w:pPr>
          </w:p>
        </w:tc>
        <w:tc>
          <w:tcPr>
            <w:tcW w:w="1418" w:type="dxa"/>
            <w:vAlign w:val="center"/>
          </w:tcPr>
          <w:p w14:paraId="38336ED8"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Algae [algae], algae extract</w:t>
            </w:r>
          </w:p>
        </w:tc>
        <w:tc>
          <w:tcPr>
            <w:tcW w:w="1134" w:type="dxa"/>
            <w:vAlign w:val="center"/>
          </w:tcPr>
          <w:p w14:paraId="28301F06"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5922F8C1"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5078A1BB" w14:textId="77777777" w:rsidTr="00B84BCA">
        <w:trPr>
          <w:cantSplit/>
          <w:trHeight w:val="575"/>
        </w:trPr>
        <w:tc>
          <w:tcPr>
            <w:tcW w:w="675" w:type="dxa"/>
            <w:vAlign w:val="center"/>
          </w:tcPr>
          <w:p w14:paraId="0198F1C8" w14:textId="77777777" w:rsidR="00B84BCA" w:rsidRPr="00162F98" w:rsidRDefault="00B84BCA" w:rsidP="00B84BCA">
            <w:pPr>
              <w:pStyle w:val="ListeParagraf"/>
              <w:numPr>
                <w:ilvl w:val="0"/>
                <w:numId w:val="11"/>
              </w:numPr>
              <w:spacing w:after="0" w:line="240" w:lineRule="auto"/>
              <w:jc w:val="center"/>
              <w:rPr>
                <w:rFonts w:ascii="Times New Roman" w:hAnsi="Times New Roman"/>
                <w:b/>
                <w:sz w:val="18"/>
                <w:szCs w:val="18"/>
              </w:rPr>
            </w:pPr>
          </w:p>
        </w:tc>
        <w:tc>
          <w:tcPr>
            <w:tcW w:w="2552" w:type="dxa"/>
            <w:vAlign w:val="center"/>
          </w:tcPr>
          <w:p w14:paraId="638046EB" w14:textId="77777777" w:rsidR="00B84BCA" w:rsidRPr="00162F98" w:rsidRDefault="00B84BCA" w:rsidP="00B84BCA">
            <w:pPr>
              <w:spacing w:before="60" w:after="60" w:line="240" w:lineRule="auto"/>
              <w:rPr>
                <w:rFonts w:ascii="Times New Roman" w:hAnsi="Times New Roman"/>
                <w:b/>
                <w:i/>
                <w:sz w:val="18"/>
                <w:szCs w:val="18"/>
              </w:rPr>
            </w:pPr>
            <w:r w:rsidRPr="00162F98">
              <w:rPr>
                <w:rFonts w:ascii="Times New Roman" w:hAnsi="Times New Roman"/>
                <w:b/>
                <w:i/>
                <w:sz w:val="18"/>
                <w:szCs w:val="18"/>
              </w:rPr>
              <w:t xml:space="preserve">Laminaria </w:t>
            </w:r>
            <w:r w:rsidRPr="00162F98">
              <w:rPr>
                <w:rFonts w:ascii="Times New Roman" w:hAnsi="Times New Roman"/>
                <w:b/>
                <w:sz w:val="18"/>
                <w:szCs w:val="18"/>
              </w:rPr>
              <w:t>sp.</w:t>
            </w:r>
          </w:p>
        </w:tc>
        <w:tc>
          <w:tcPr>
            <w:tcW w:w="1559" w:type="dxa"/>
            <w:vAlign w:val="center"/>
          </w:tcPr>
          <w:p w14:paraId="4B2D873A"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Laminariya</w:t>
            </w:r>
          </w:p>
        </w:tc>
        <w:tc>
          <w:tcPr>
            <w:tcW w:w="1588" w:type="dxa"/>
            <w:vAlign w:val="center"/>
          </w:tcPr>
          <w:p w14:paraId="2CA9A9EB"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Laminaria</w:t>
            </w:r>
          </w:p>
        </w:tc>
        <w:tc>
          <w:tcPr>
            <w:tcW w:w="1559" w:type="dxa"/>
            <w:vAlign w:val="center"/>
          </w:tcPr>
          <w:p w14:paraId="03E85ACA"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Algin kendisi</w:t>
            </w:r>
          </w:p>
        </w:tc>
        <w:tc>
          <w:tcPr>
            <w:tcW w:w="1418" w:type="dxa"/>
            <w:vAlign w:val="center"/>
          </w:tcPr>
          <w:p w14:paraId="03EFB6A0"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Algae [algae]</w:t>
            </w:r>
          </w:p>
        </w:tc>
        <w:tc>
          <w:tcPr>
            <w:tcW w:w="1134" w:type="dxa"/>
            <w:vAlign w:val="center"/>
          </w:tcPr>
          <w:p w14:paraId="1E3DD74B"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45791071"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7F5C93BD" w14:textId="77777777" w:rsidTr="00B84BCA">
        <w:trPr>
          <w:cantSplit/>
          <w:trHeight w:val="1543"/>
        </w:trPr>
        <w:tc>
          <w:tcPr>
            <w:tcW w:w="675" w:type="dxa"/>
            <w:vAlign w:val="center"/>
          </w:tcPr>
          <w:p w14:paraId="3EE1653D" w14:textId="77777777" w:rsidR="00B84BCA" w:rsidRPr="00162F98" w:rsidRDefault="00B84BCA" w:rsidP="00B84BCA">
            <w:pPr>
              <w:pStyle w:val="ListeParagraf"/>
              <w:numPr>
                <w:ilvl w:val="0"/>
                <w:numId w:val="11"/>
              </w:numPr>
              <w:spacing w:after="0" w:line="240" w:lineRule="auto"/>
              <w:jc w:val="center"/>
              <w:rPr>
                <w:rFonts w:ascii="Times New Roman" w:hAnsi="Times New Roman"/>
                <w:b/>
                <w:sz w:val="18"/>
                <w:szCs w:val="18"/>
              </w:rPr>
            </w:pPr>
          </w:p>
        </w:tc>
        <w:tc>
          <w:tcPr>
            <w:tcW w:w="2552" w:type="dxa"/>
            <w:vAlign w:val="center"/>
          </w:tcPr>
          <w:p w14:paraId="67F5BAFC" w14:textId="77777777" w:rsidR="00B84BCA" w:rsidRPr="005C4730" w:rsidRDefault="00B84BCA" w:rsidP="00B84BCA">
            <w:pPr>
              <w:spacing w:before="60" w:after="60" w:line="240" w:lineRule="auto"/>
              <w:rPr>
                <w:rFonts w:ascii="Times New Roman" w:hAnsi="Times New Roman"/>
                <w:b/>
                <w:sz w:val="18"/>
                <w:szCs w:val="18"/>
              </w:rPr>
            </w:pPr>
            <w:r w:rsidRPr="00162F98">
              <w:rPr>
                <w:rFonts w:ascii="Times New Roman" w:hAnsi="Times New Roman"/>
                <w:b/>
                <w:i/>
                <w:sz w:val="18"/>
                <w:szCs w:val="18"/>
              </w:rPr>
              <w:t>Lithothamnion corallioides</w:t>
            </w:r>
            <w:r w:rsidRPr="00162F98">
              <w:rPr>
                <w:rFonts w:ascii="Times New Roman" w:hAnsi="Times New Roman"/>
                <w:b/>
                <w:sz w:val="18"/>
                <w:szCs w:val="18"/>
              </w:rPr>
              <w:t xml:space="preserve"> (P.Crouan &amp; H.</w:t>
            </w:r>
            <w:r w:rsidRPr="005C4730">
              <w:rPr>
                <w:rFonts w:ascii="Times New Roman" w:hAnsi="Times New Roman"/>
                <w:b/>
                <w:sz w:val="18"/>
                <w:szCs w:val="18"/>
              </w:rPr>
              <w:t>Crouan) P. Crouan &amp; H.Crouan</w:t>
            </w:r>
          </w:p>
          <w:p w14:paraId="59134FFA" w14:textId="77777777" w:rsidR="00B84BCA" w:rsidRPr="00162F98" w:rsidRDefault="00B84BCA" w:rsidP="00B84BCA">
            <w:pPr>
              <w:spacing w:before="60" w:after="60" w:line="240" w:lineRule="auto"/>
              <w:rPr>
                <w:rFonts w:ascii="Times New Roman" w:hAnsi="Times New Roman"/>
                <w:b/>
                <w:sz w:val="18"/>
                <w:szCs w:val="18"/>
              </w:rPr>
            </w:pPr>
            <w:r w:rsidRPr="005C4730">
              <w:rPr>
                <w:rFonts w:ascii="Times New Roman" w:hAnsi="Times New Roman"/>
                <w:bCs/>
                <w:i/>
                <w:sz w:val="18"/>
                <w:szCs w:val="18"/>
              </w:rPr>
              <w:t>[</w:t>
            </w:r>
            <w:r w:rsidRPr="005C4730">
              <w:rPr>
                <w:rFonts w:ascii="Times New Roman" w:hAnsi="Times New Roman"/>
                <w:i/>
                <w:sz w:val="18"/>
                <w:szCs w:val="18"/>
              </w:rPr>
              <w:t xml:space="preserve">Lithothamnion calcareum </w:t>
            </w:r>
            <w:r w:rsidRPr="005C4730">
              <w:rPr>
                <w:rFonts w:ascii="Times New Roman" w:hAnsi="Times New Roman"/>
                <w:sz w:val="18"/>
                <w:szCs w:val="18"/>
              </w:rPr>
              <w:t>f.</w:t>
            </w:r>
            <w:r w:rsidRPr="005C4730">
              <w:rPr>
                <w:rFonts w:ascii="Times New Roman" w:hAnsi="Times New Roman"/>
                <w:i/>
                <w:sz w:val="18"/>
                <w:szCs w:val="18"/>
              </w:rPr>
              <w:t xml:space="preserve"> corallioides </w:t>
            </w:r>
            <w:r w:rsidRPr="005C4730">
              <w:rPr>
                <w:rFonts w:ascii="Times New Roman" w:hAnsi="Times New Roman"/>
                <w:sz w:val="18"/>
                <w:szCs w:val="18"/>
              </w:rPr>
              <w:t>(P. Crouan &amp; H.</w:t>
            </w:r>
            <w:r>
              <w:rPr>
                <w:rFonts w:ascii="Times New Roman" w:hAnsi="Times New Roman"/>
                <w:sz w:val="18"/>
                <w:szCs w:val="18"/>
              </w:rPr>
              <w:t xml:space="preserve"> </w:t>
            </w:r>
            <w:r w:rsidRPr="00162F98">
              <w:rPr>
                <w:rFonts w:ascii="Times New Roman" w:hAnsi="Times New Roman"/>
                <w:sz w:val="18"/>
                <w:szCs w:val="18"/>
              </w:rPr>
              <w:t>Crouan) Foslie</w:t>
            </w:r>
            <w:r w:rsidRPr="00162F98">
              <w:rPr>
                <w:rFonts w:ascii="Times New Roman" w:hAnsi="Times New Roman"/>
                <w:bCs/>
                <w:i/>
                <w:sz w:val="18"/>
                <w:szCs w:val="18"/>
              </w:rPr>
              <w:t>]</w:t>
            </w:r>
          </w:p>
        </w:tc>
        <w:tc>
          <w:tcPr>
            <w:tcW w:w="1559" w:type="dxa"/>
            <w:vAlign w:val="center"/>
          </w:tcPr>
          <w:p w14:paraId="54F02261"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Litotamniyon</w:t>
            </w:r>
          </w:p>
        </w:tc>
        <w:tc>
          <w:tcPr>
            <w:tcW w:w="1588" w:type="dxa"/>
            <w:vAlign w:val="center"/>
          </w:tcPr>
          <w:p w14:paraId="1B63C70C" w14:textId="77777777" w:rsidR="00B84BCA" w:rsidRPr="00162F98" w:rsidRDefault="00B84BCA" w:rsidP="00B84BCA">
            <w:pPr>
              <w:spacing w:after="0" w:line="240" w:lineRule="auto"/>
              <w:rPr>
                <w:rFonts w:ascii="Times New Roman" w:hAnsi="Times New Roman"/>
                <w:sz w:val="18"/>
                <w:szCs w:val="18"/>
                <w:lang w:val="en-US"/>
              </w:rPr>
            </w:pPr>
            <w:r w:rsidRPr="00162F98">
              <w:rPr>
                <w:rFonts w:ascii="Times New Roman" w:hAnsi="Times New Roman"/>
                <w:sz w:val="18"/>
                <w:szCs w:val="18"/>
                <w:lang w:val="en-US"/>
              </w:rPr>
              <w:t>Calcareous red algae, Coralline red algae</w:t>
            </w:r>
          </w:p>
          <w:p w14:paraId="5DD7C8BC" w14:textId="77777777" w:rsidR="00B84BCA" w:rsidRPr="00162F98" w:rsidRDefault="00B84BCA" w:rsidP="00B84BCA">
            <w:pPr>
              <w:spacing w:after="0" w:line="240" w:lineRule="auto"/>
              <w:rPr>
                <w:rFonts w:ascii="Times New Roman" w:hAnsi="Times New Roman"/>
                <w:sz w:val="18"/>
                <w:szCs w:val="18"/>
              </w:rPr>
            </w:pPr>
          </w:p>
        </w:tc>
        <w:tc>
          <w:tcPr>
            <w:tcW w:w="1559" w:type="dxa"/>
            <w:vAlign w:val="center"/>
          </w:tcPr>
          <w:p w14:paraId="3A3CC909"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Algin kendisi</w:t>
            </w:r>
          </w:p>
        </w:tc>
        <w:tc>
          <w:tcPr>
            <w:tcW w:w="1418" w:type="dxa"/>
            <w:vAlign w:val="center"/>
          </w:tcPr>
          <w:p w14:paraId="48F937F5" w14:textId="77777777" w:rsidR="00B84BCA" w:rsidRPr="00162F98" w:rsidRDefault="00B84BCA" w:rsidP="00B84BCA">
            <w:pPr>
              <w:spacing w:after="0" w:line="240" w:lineRule="auto"/>
              <w:rPr>
                <w:rFonts w:ascii="Times New Roman" w:hAnsi="Times New Roman"/>
                <w:sz w:val="18"/>
                <w:szCs w:val="18"/>
              </w:rPr>
            </w:pPr>
            <w:r w:rsidRPr="00162F98">
              <w:rPr>
                <w:rFonts w:ascii="Times New Roman" w:hAnsi="Times New Roman"/>
                <w:sz w:val="18"/>
                <w:szCs w:val="18"/>
              </w:rPr>
              <w:t>Algae [algae]</w:t>
            </w:r>
          </w:p>
        </w:tc>
        <w:tc>
          <w:tcPr>
            <w:tcW w:w="1134" w:type="dxa"/>
            <w:vAlign w:val="center"/>
          </w:tcPr>
          <w:p w14:paraId="1BE49C1B" w14:textId="77777777" w:rsidR="00B84BCA" w:rsidRPr="00162F98" w:rsidRDefault="00B84BCA" w:rsidP="00B84BCA">
            <w:pPr>
              <w:spacing w:after="0" w:line="240" w:lineRule="auto"/>
              <w:jc w:val="center"/>
              <w:rPr>
                <w:rFonts w:ascii="Times New Roman" w:hAnsi="Times New Roman"/>
                <w:sz w:val="18"/>
                <w:szCs w:val="18"/>
              </w:rPr>
            </w:pPr>
            <w:r w:rsidRPr="00162F98">
              <w:rPr>
                <w:rFonts w:ascii="Times New Roman" w:hAnsi="Times New Roman"/>
                <w:sz w:val="18"/>
                <w:szCs w:val="18"/>
              </w:rPr>
              <w:t>P</w:t>
            </w:r>
          </w:p>
        </w:tc>
        <w:tc>
          <w:tcPr>
            <w:tcW w:w="4252" w:type="dxa"/>
            <w:vAlign w:val="center"/>
          </w:tcPr>
          <w:p w14:paraId="2C457314"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417B16" w14:paraId="36E71EB2" w14:textId="77777777" w:rsidTr="00B84BCA">
        <w:trPr>
          <w:cantSplit/>
          <w:trHeight w:val="733"/>
        </w:trPr>
        <w:tc>
          <w:tcPr>
            <w:tcW w:w="675" w:type="dxa"/>
            <w:vAlign w:val="center"/>
          </w:tcPr>
          <w:p w14:paraId="1D9CB2D2" w14:textId="77777777" w:rsidR="00B84BCA" w:rsidRPr="00162F98" w:rsidRDefault="00B84BCA" w:rsidP="00B84BCA">
            <w:pPr>
              <w:pStyle w:val="ListeParagraf"/>
              <w:numPr>
                <w:ilvl w:val="0"/>
                <w:numId w:val="11"/>
              </w:numPr>
              <w:spacing w:after="0" w:line="240" w:lineRule="auto"/>
              <w:jc w:val="center"/>
              <w:rPr>
                <w:rFonts w:ascii="Times New Roman" w:hAnsi="Times New Roman"/>
                <w:b/>
                <w:sz w:val="18"/>
                <w:szCs w:val="18"/>
              </w:rPr>
            </w:pPr>
          </w:p>
        </w:tc>
        <w:tc>
          <w:tcPr>
            <w:tcW w:w="2552" w:type="dxa"/>
            <w:vAlign w:val="center"/>
          </w:tcPr>
          <w:p w14:paraId="1F84F131"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hAnsi="Times New Roman"/>
                <w:b/>
                <w:i/>
                <w:sz w:val="18"/>
                <w:szCs w:val="18"/>
              </w:rPr>
              <w:t>Macrocystis pyrifera</w:t>
            </w:r>
            <w:r w:rsidRPr="00417B16">
              <w:rPr>
                <w:rFonts w:ascii="Times New Roman" w:hAnsi="Times New Roman"/>
                <w:b/>
                <w:sz w:val="18"/>
                <w:szCs w:val="18"/>
              </w:rPr>
              <w:t xml:space="preserve"> (L.) C.Agardh</w:t>
            </w:r>
          </w:p>
        </w:tc>
        <w:tc>
          <w:tcPr>
            <w:tcW w:w="1559" w:type="dxa"/>
            <w:vAlign w:val="center"/>
          </w:tcPr>
          <w:p w14:paraId="4A25A28B"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Makrosistis esmer algi</w:t>
            </w:r>
          </w:p>
        </w:tc>
        <w:tc>
          <w:tcPr>
            <w:tcW w:w="1588" w:type="dxa"/>
            <w:vAlign w:val="center"/>
          </w:tcPr>
          <w:p w14:paraId="20D97BC0"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lang w:val="en-US"/>
              </w:rPr>
              <w:t>Giant kelp, Giant bladder kelp</w:t>
            </w:r>
          </w:p>
        </w:tc>
        <w:tc>
          <w:tcPr>
            <w:tcW w:w="1559" w:type="dxa"/>
            <w:vAlign w:val="center"/>
          </w:tcPr>
          <w:p w14:paraId="526D32A4" w14:textId="77777777" w:rsidR="00B84BCA" w:rsidRPr="00417B16" w:rsidRDefault="00B84BCA" w:rsidP="00B84BCA">
            <w:pPr>
              <w:spacing w:after="0" w:line="240" w:lineRule="auto"/>
              <w:rPr>
                <w:rFonts w:ascii="Times New Roman" w:eastAsia="Times New Roman" w:hAnsi="Times New Roman"/>
                <w:bCs/>
                <w:sz w:val="18"/>
                <w:szCs w:val="18"/>
                <w:lang w:eastAsia="tr-TR"/>
              </w:rPr>
            </w:pPr>
            <w:r w:rsidRPr="003B57BF">
              <w:rPr>
                <w:rFonts w:ascii="Times New Roman" w:hAnsi="Times New Roman"/>
                <w:sz w:val="18"/>
                <w:szCs w:val="18"/>
              </w:rPr>
              <w:t xml:space="preserve">Tallus, </w:t>
            </w:r>
            <w:r>
              <w:rPr>
                <w:rFonts w:ascii="Times New Roman" w:hAnsi="Times New Roman"/>
                <w:sz w:val="18"/>
                <w:szCs w:val="18"/>
              </w:rPr>
              <w:t xml:space="preserve">         T</w:t>
            </w:r>
            <w:r w:rsidRPr="003B57BF">
              <w:rPr>
                <w:rFonts w:ascii="Times New Roman" w:eastAsia="Times New Roman" w:hAnsi="Times New Roman"/>
                <w:bCs/>
                <w:sz w:val="16"/>
                <w:szCs w:val="16"/>
                <w:lang w:eastAsia="tr-TR"/>
              </w:rPr>
              <w:t>allus ekstresi/</w:t>
            </w:r>
            <w:r>
              <w:rPr>
                <w:rFonts w:ascii="Times New Roman" w:eastAsia="Times New Roman" w:hAnsi="Times New Roman"/>
                <w:bCs/>
                <w:sz w:val="16"/>
                <w:szCs w:val="16"/>
                <w:lang w:eastAsia="tr-TR"/>
              </w:rPr>
              <w:t xml:space="preserve"> </w:t>
            </w:r>
            <w:r w:rsidRPr="003B57BF">
              <w:rPr>
                <w:rFonts w:ascii="Times New Roman" w:eastAsia="Times New Roman" w:hAnsi="Times New Roman"/>
                <w:bCs/>
                <w:color w:val="000000"/>
                <w:sz w:val="16"/>
                <w:szCs w:val="16"/>
                <w:lang w:eastAsia="tr-TR"/>
              </w:rPr>
              <w:t>ekstraktı</w:t>
            </w:r>
            <w:r w:rsidRPr="00417B16">
              <w:rPr>
                <w:rStyle w:val="DipnotBavurusu"/>
                <w:rFonts w:ascii="Times New Roman" w:eastAsia="Times New Roman" w:hAnsi="Times New Roman"/>
                <w:bCs/>
                <w:sz w:val="18"/>
                <w:szCs w:val="18"/>
                <w:lang w:eastAsia="tr-TR"/>
              </w:rPr>
              <w:t xml:space="preserve"> </w:t>
            </w:r>
            <w:r w:rsidRPr="00417B16">
              <w:rPr>
                <w:rStyle w:val="DipnotBavurusu"/>
                <w:rFonts w:ascii="Times New Roman" w:eastAsia="Times New Roman" w:hAnsi="Times New Roman"/>
                <w:bCs/>
                <w:sz w:val="18"/>
                <w:szCs w:val="18"/>
                <w:lang w:eastAsia="tr-TR"/>
              </w:rPr>
              <w:footnoteReference w:id="45"/>
            </w:r>
          </w:p>
          <w:p w14:paraId="423C98C4" w14:textId="77777777" w:rsidR="00B84BCA" w:rsidRPr="00417B16" w:rsidRDefault="00B84BCA" w:rsidP="00B84BCA">
            <w:pPr>
              <w:spacing w:after="0" w:line="240" w:lineRule="auto"/>
              <w:rPr>
                <w:rFonts w:ascii="Times New Roman" w:hAnsi="Times New Roman"/>
                <w:color w:val="000000"/>
                <w:sz w:val="18"/>
                <w:szCs w:val="18"/>
              </w:rPr>
            </w:pPr>
          </w:p>
        </w:tc>
        <w:tc>
          <w:tcPr>
            <w:tcW w:w="1418" w:type="dxa"/>
            <w:vAlign w:val="center"/>
          </w:tcPr>
          <w:p w14:paraId="29BD7337"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 xml:space="preserve">Thallus [thallus], thallus extract </w:t>
            </w:r>
          </w:p>
        </w:tc>
        <w:tc>
          <w:tcPr>
            <w:tcW w:w="1134" w:type="dxa"/>
            <w:vAlign w:val="center"/>
          </w:tcPr>
          <w:p w14:paraId="63F9E0EA" w14:textId="77777777" w:rsidR="00B84BCA" w:rsidRPr="00417B16" w:rsidRDefault="00B84BCA" w:rsidP="00B84BCA">
            <w:pPr>
              <w:spacing w:after="0" w:line="240" w:lineRule="auto"/>
              <w:jc w:val="center"/>
              <w:rPr>
                <w:rFonts w:ascii="Times New Roman" w:hAnsi="Times New Roman"/>
                <w:sz w:val="18"/>
                <w:szCs w:val="18"/>
              </w:rPr>
            </w:pPr>
            <w:r w:rsidRPr="00417B16">
              <w:rPr>
                <w:rFonts w:ascii="Times New Roman" w:hAnsi="Times New Roman"/>
                <w:sz w:val="18"/>
                <w:szCs w:val="18"/>
              </w:rPr>
              <w:t>P</w:t>
            </w:r>
          </w:p>
        </w:tc>
        <w:tc>
          <w:tcPr>
            <w:tcW w:w="4252" w:type="dxa"/>
            <w:vAlign w:val="center"/>
          </w:tcPr>
          <w:p w14:paraId="04366C58" w14:textId="77777777" w:rsidR="00B84BCA" w:rsidRPr="00417B16"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417B16" w14:paraId="5C206CD7" w14:textId="77777777" w:rsidTr="00B84BCA">
        <w:trPr>
          <w:cantSplit/>
          <w:trHeight w:val="545"/>
        </w:trPr>
        <w:tc>
          <w:tcPr>
            <w:tcW w:w="675" w:type="dxa"/>
            <w:vAlign w:val="center"/>
          </w:tcPr>
          <w:p w14:paraId="5B916B61" w14:textId="77777777" w:rsidR="00B84BCA" w:rsidRPr="00417B16" w:rsidRDefault="00B84BCA" w:rsidP="00B84BCA">
            <w:pPr>
              <w:pStyle w:val="ListeParagraf"/>
              <w:numPr>
                <w:ilvl w:val="0"/>
                <w:numId w:val="11"/>
              </w:numPr>
              <w:spacing w:after="0" w:line="240" w:lineRule="auto"/>
              <w:jc w:val="center"/>
              <w:rPr>
                <w:rFonts w:ascii="Times New Roman" w:hAnsi="Times New Roman"/>
                <w:b/>
                <w:sz w:val="18"/>
                <w:szCs w:val="18"/>
              </w:rPr>
            </w:pPr>
          </w:p>
        </w:tc>
        <w:tc>
          <w:tcPr>
            <w:tcW w:w="2552" w:type="dxa"/>
            <w:vAlign w:val="center"/>
          </w:tcPr>
          <w:p w14:paraId="74D14479" w14:textId="77777777" w:rsidR="00B84BCA" w:rsidRPr="00417B16" w:rsidRDefault="00B84BCA" w:rsidP="00B84BCA">
            <w:pPr>
              <w:spacing w:before="60" w:after="60" w:line="240" w:lineRule="auto"/>
              <w:rPr>
                <w:rFonts w:ascii="Times New Roman" w:hAnsi="Times New Roman"/>
                <w:b/>
                <w:bCs/>
                <w:sz w:val="18"/>
                <w:szCs w:val="18"/>
              </w:rPr>
            </w:pPr>
            <w:r w:rsidRPr="00417B16">
              <w:rPr>
                <w:rFonts w:ascii="Times New Roman" w:hAnsi="Times New Roman"/>
                <w:b/>
                <w:i/>
                <w:sz w:val="18"/>
                <w:szCs w:val="18"/>
              </w:rPr>
              <w:t>Porphyra yezoensis</w:t>
            </w:r>
            <w:r>
              <w:rPr>
                <w:rFonts w:ascii="Times New Roman" w:hAnsi="Times New Roman"/>
                <w:b/>
                <w:i/>
                <w:sz w:val="18"/>
                <w:szCs w:val="18"/>
              </w:rPr>
              <w:t xml:space="preserve"> </w:t>
            </w:r>
            <w:r w:rsidRPr="00417B16">
              <w:rPr>
                <w:rFonts w:ascii="Times New Roman" w:hAnsi="Times New Roman"/>
                <w:b/>
                <w:bCs/>
                <w:sz w:val="18"/>
                <w:szCs w:val="18"/>
              </w:rPr>
              <w:t>Ueda</w:t>
            </w:r>
          </w:p>
          <w:p w14:paraId="1B3CC6CD" w14:textId="77777777" w:rsidR="00B84BCA" w:rsidRPr="00417B16" w:rsidRDefault="00B84BCA" w:rsidP="00B84BCA">
            <w:pPr>
              <w:spacing w:before="60" w:after="60" w:line="240" w:lineRule="auto"/>
              <w:rPr>
                <w:rFonts w:ascii="Times New Roman" w:hAnsi="Times New Roman"/>
                <w:b/>
                <w:i/>
                <w:sz w:val="18"/>
                <w:szCs w:val="18"/>
              </w:rPr>
            </w:pPr>
            <w:r w:rsidRPr="00417B16">
              <w:rPr>
                <w:rFonts w:ascii="Times New Roman" w:eastAsia="Times New Roman" w:hAnsi="Times New Roman"/>
                <w:bCs/>
                <w:i/>
                <w:sz w:val="18"/>
                <w:szCs w:val="18"/>
                <w:lang w:eastAsia="tr-TR"/>
              </w:rPr>
              <w:t>[</w:t>
            </w:r>
            <w:r w:rsidRPr="00417B16">
              <w:rPr>
                <w:rFonts w:ascii="Times New Roman" w:eastAsia="Times New Roman" w:hAnsi="Times New Roman"/>
                <w:bCs/>
                <w:i/>
                <w:iCs/>
                <w:sz w:val="18"/>
                <w:szCs w:val="18"/>
                <w:lang w:eastAsia="tr-TR"/>
              </w:rPr>
              <w:t xml:space="preserve">Porphyra palleola </w:t>
            </w:r>
            <w:r w:rsidRPr="00417B16">
              <w:rPr>
                <w:rFonts w:ascii="Times New Roman" w:eastAsia="Times New Roman" w:hAnsi="Times New Roman"/>
                <w:bCs/>
                <w:iCs/>
                <w:sz w:val="18"/>
                <w:szCs w:val="18"/>
                <w:lang w:eastAsia="tr-TR"/>
              </w:rPr>
              <w:t>M.Noda,</w:t>
            </w:r>
            <w:r w:rsidRPr="00417B16">
              <w:rPr>
                <w:rFonts w:ascii="Times New Roman" w:eastAsia="Times New Roman" w:hAnsi="Times New Roman"/>
                <w:bCs/>
                <w:i/>
                <w:iCs/>
                <w:sz w:val="18"/>
                <w:szCs w:val="18"/>
                <w:lang w:eastAsia="tr-TR"/>
              </w:rPr>
              <w:t xml:space="preserve"> Pyropia yezoensis </w:t>
            </w:r>
            <w:r w:rsidRPr="00417B16">
              <w:rPr>
                <w:rFonts w:ascii="Times New Roman" w:eastAsia="Times New Roman" w:hAnsi="Times New Roman"/>
                <w:bCs/>
                <w:iCs/>
                <w:sz w:val="18"/>
                <w:szCs w:val="18"/>
                <w:lang w:eastAsia="tr-TR"/>
              </w:rPr>
              <w:t>M.S.Hwang&amp; H.G.Choi</w:t>
            </w:r>
            <w:r w:rsidRPr="00417B16">
              <w:rPr>
                <w:rFonts w:ascii="Times New Roman" w:eastAsia="Times New Roman" w:hAnsi="Times New Roman"/>
                <w:bCs/>
                <w:i/>
                <w:sz w:val="18"/>
                <w:szCs w:val="18"/>
                <w:lang w:eastAsia="tr-TR"/>
              </w:rPr>
              <w:t>]</w:t>
            </w:r>
          </w:p>
        </w:tc>
        <w:tc>
          <w:tcPr>
            <w:tcW w:w="1559" w:type="dxa"/>
            <w:vAlign w:val="center"/>
          </w:tcPr>
          <w:p w14:paraId="05A36F3B"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Nori</w:t>
            </w:r>
          </w:p>
        </w:tc>
        <w:tc>
          <w:tcPr>
            <w:tcW w:w="1588" w:type="dxa"/>
            <w:vAlign w:val="center"/>
          </w:tcPr>
          <w:p w14:paraId="69EEEC38"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iCs/>
                <w:sz w:val="18"/>
                <w:szCs w:val="18"/>
              </w:rPr>
              <w:t>Nori, Open sea nori</w:t>
            </w:r>
          </w:p>
        </w:tc>
        <w:tc>
          <w:tcPr>
            <w:tcW w:w="1559" w:type="dxa"/>
            <w:vAlign w:val="center"/>
          </w:tcPr>
          <w:p w14:paraId="0DE90C9E"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Algin kendisi (ekstresi</w:t>
            </w:r>
            <w:r w:rsidRPr="00417B16">
              <w:rPr>
                <w:rFonts w:ascii="Times New Roman" w:hAnsi="Times New Roman"/>
                <w:color w:val="000000"/>
                <w:sz w:val="18"/>
                <w:szCs w:val="18"/>
              </w:rPr>
              <w:t>/</w:t>
            </w:r>
            <w:r w:rsidRPr="00417B16">
              <w:rPr>
                <w:rFonts w:ascii="Times New Roman" w:eastAsia="Times New Roman" w:hAnsi="Times New Roman"/>
                <w:bCs/>
                <w:color w:val="000000"/>
                <w:sz w:val="18"/>
                <w:szCs w:val="18"/>
                <w:lang w:eastAsia="tr-TR"/>
              </w:rPr>
              <w:t xml:space="preserve"> ekstraktı</w:t>
            </w:r>
            <w:r w:rsidRPr="00417B16">
              <w:rPr>
                <w:rFonts w:ascii="Times New Roman" w:hAnsi="Times New Roman"/>
                <w:sz w:val="18"/>
                <w:szCs w:val="18"/>
              </w:rPr>
              <w:t xml:space="preserve"> hariç)</w:t>
            </w:r>
          </w:p>
        </w:tc>
        <w:tc>
          <w:tcPr>
            <w:tcW w:w="1418" w:type="dxa"/>
            <w:vAlign w:val="center"/>
          </w:tcPr>
          <w:p w14:paraId="4095CEEF"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Algae [algae] (except extract)</w:t>
            </w:r>
          </w:p>
        </w:tc>
        <w:tc>
          <w:tcPr>
            <w:tcW w:w="1134" w:type="dxa"/>
            <w:vAlign w:val="center"/>
          </w:tcPr>
          <w:p w14:paraId="4E306FE1" w14:textId="77777777" w:rsidR="00B84BCA" w:rsidRPr="00417B16" w:rsidRDefault="00B84BCA" w:rsidP="00B84BCA">
            <w:pPr>
              <w:spacing w:after="0" w:line="240" w:lineRule="auto"/>
              <w:jc w:val="center"/>
              <w:rPr>
                <w:rFonts w:ascii="Times New Roman" w:hAnsi="Times New Roman"/>
                <w:sz w:val="18"/>
                <w:szCs w:val="18"/>
              </w:rPr>
            </w:pPr>
            <w:r w:rsidRPr="00417B16">
              <w:rPr>
                <w:rFonts w:ascii="Times New Roman" w:hAnsi="Times New Roman"/>
                <w:sz w:val="18"/>
                <w:szCs w:val="18"/>
              </w:rPr>
              <w:t>P</w:t>
            </w:r>
          </w:p>
        </w:tc>
        <w:tc>
          <w:tcPr>
            <w:tcW w:w="4252" w:type="dxa"/>
            <w:vAlign w:val="center"/>
          </w:tcPr>
          <w:p w14:paraId="3340E866" w14:textId="77777777" w:rsidR="00B84BCA" w:rsidRPr="00417B16"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417B16" w14:paraId="4E5442DA" w14:textId="77777777" w:rsidTr="00B84BCA">
        <w:trPr>
          <w:cantSplit/>
          <w:trHeight w:val="545"/>
        </w:trPr>
        <w:tc>
          <w:tcPr>
            <w:tcW w:w="675" w:type="dxa"/>
            <w:vAlign w:val="center"/>
          </w:tcPr>
          <w:p w14:paraId="62FC6180" w14:textId="77777777" w:rsidR="00B84BCA" w:rsidRPr="00417B16" w:rsidRDefault="00B84BCA" w:rsidP="00B84BCA">
            <w:pPr>
              <w:pStyle w:val="ListeParagraf"/>
              <w:numPr>
                <w:ilvl w:val="0"/>
                <w:numId w:val="11"/>
              </w:numPr>
              <w:spacing w:after="0" w:line="240" w:lineRule="auto"/>
              <w:jc w:val="center"/>
              <w:rPr>
                <w:rFonts w:ascii="Times New Roman" w:hAnsi="Times New Roman"/>
                <w:b/>
                <w:sz w:val="18"/>
                <w:szCs w:val="18"/>
              </w:rPr>
            </w:pPr>
          </w:p>
        </w:tc>
        <w:tc>
          <w:tcPr>
            <w:tcW w:w="2552" w:type="dxa"/>
            <w:vAlign w:val="center"/>
          </w:tcPr>
          <w:p w14:paraId="07354CD6" w14:textId="77777777" w:rsidR="00B84BCA" w:rsidRPr="004F21E3" w:rsidRDefault="00B84BCA" w:rsidP="00B84BCA">
            <w:pPr>
              <w:spacing w:before="60" w:after="60" w:line="240" w:lineRule="auto"/>
              <w:rPr>
                <w:rFonts w:ascii="Times New Roman" w:hAnsi="Times New Roman"/>
                <w:b/>
                <w:i/>
                <w:color w:val="FF0000"/>
                <w:sz w:val="18"/>
                <w:szCs w:val="18"/>
              </w:rPr>
            </w:pPr>
            <w:r w:rsidRPr="00417B16">
              <w:rPr>
                <w:rFonts w:ascii="Times New Roman" w:hAnsi="Times New Roman"/>
                <w:b/>
                <w:i/>
                <w:sz w:val="18"/>
                <w:szCs w:val="18"/>
              </w:rPr>
              <w:t xml:space="preserve">Schizochytrium </w:t>
            </w:r>
            <w:r w:rsidRPr="00417B16">
              <w:rPr>
                <w:rFonts w:ascii="Times New Roman" w:hAnsi="Times New Roman"/>
                <w:b/>
                <w:sz w:val="18"/>
                <w:szCs w:val="18"/>
              </w:rPr>
              <w:t>sp.</w:t>
            </w:r>
          </w:p>
        </w:tc>
        <w:tc>
          <w:tcPr>
            <w:tcW w:w="1559" w:type="dxa"/>
            <w:vAlign w:val="center"/>
          </w:tcPr>
          <w:p w14:paraId="22D15F59"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w:t>
            </w:r>
          </w:p>
        </w:tc>
        <w:tc>
          <w:tcPr>
            <w:tcW w:w="1588" w:type="dxa"/>
            <w:vAlign w:val="center"/>
          </w:tcPr>
          <w:p w14:paraId="5543963F" w14:textId="77777777" w:rsidR="00B84BCA" w:rsidRPr="003B57BF" w:rsidRDefault="00B84BCA" w:rsidP="00B84BCA">
            <w:pPr>
              <w:spacing w:after="0" w:line="240" w:lineRule="auto"/>
              <w:rPr>
                <w:rFonts w:ascii="Times New Roman" w:hAnsi="Times New Roman"/>
                <w:iCs/>
                <w:sz w:val="18"/>
                <w:szCs w:val="18"/>
              </w:rPr>
            </w:pPr>
            <w:r w:rsidRPr="003B57BF">
              <w:rPr>
                <w:rFonts w:ascii="Times New Roman" w:hAnsi="Times New Roman"/>
                <w:iCs/>
                <w:sz w:val="18"/>
                <w:szCs w:val="18"/>
              </w:rPr>
              <w:t>---</w:t>
            </w:r>
          </w:p>
        </w:tc>
        <w:tc>
          <w:tcPr>
            <w:tcW w:w="1559" w:type="dxa"/>
            <w:vAlign w:val="center"/>
          </w:tcPr>
          <w:p w14:paraId="1CE7E294" w14:textId="77777777" w:rsidR="00B84BCA" w:rsidRPr="003B57BF" w:rsidRDefault="00B84BCA" w:rsidP="00B84BCA">
            <w:pPr>
              <w:spacing w:after="0" w:line="240" w:lineRule="auto"/>
              <w:rPr>
                <w:rFonts w:ascii="Times New Roman" w:hAnsi="Times New Roman"/>
                <w:sz w:val="18"/>
                <w:szCs w:val="18"/>
              </w:rPr>
            </w:pPr>
            <w:r w:rsidRPr="003B57BF">
              <w:rPr>
                <w:rFonts w:ascii="Times New Roman" w:hAnsi="Times New Roman"/>
                <w:iCs/>
                <w:sz w:val="18"/>
                <w:szCs w:val="18"/>
              </w:rPr>
              <w:t xml:space="preserve">Algin kendisi </w:t>
            </w:r>
          </w:p>
        </w:tc>
        <w:tc>
          <w:tcPr>
            <w:tcW w:w="1418" w:type="dxa"/>
            <w:vAlign w:val="center"/>
          </w:tcPr>
          <w:p w14:paraId="06EC0CA1"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Algae [algae]</w:t>
            </w:r>
          </w:p>
        </w:tc>
        <w:tc>
          <w:tcPr>
            <w:tcW w:w="1134" w:type="dxa"/>
            <w:vAlign w:val="center"/>
          </w:tcPr>
          <w:p w14:paraId="28AD2D32" w14:textId="77777777" w:rsidR="00B84BCA" w:rsidRPr="00417B16" w:rsidRDefault="00B84BCA" w:rsidP="00B84BCA">
            <w:pPr>
              <w:spacing w:after="0" w:line="240" w:lineRule="auto"/>
              <w:jc w:val="center"/>
              <w:rPr>
                <w:rFonts w:ascii="Times New Roman" w:hAnsi="Times New Roman"/>
                <w:sz w:val="18"/>
                <w:szCs w:val="18"/>
              </w:rPr>
            </w:pPr>
            <w:r w:rsidRPr="00417B16">
              <w:rPr>
                <w:rFonts w:ascii="Times New Roman" w:hAnsi="Times New Roman"/>
                <w:sz w:val="18"/>
                <w:szCs w:val="18"/>
              </w:rPr>
              <w:t>P</w:t>
            </w:r>
          </w:p>
        </w:tc>
        <w:tc>
          <w:tcPr>
            <w:tcW w:w="4252" w:type="dxa"/>
            <w:vAlign w:val="center"/>
          </w:tcPr>
          <w:p w14:paraId="16AB8D31" w14:textId="77777777" w:rsidR="00B84BCA" w:rsidRPr="00724B74" w:rsidRDefault="00B84BCA" w:rsidP="00B84BCA">
            <w:pPr>
              <w:tabs>
                <w:tab w:val="left" w:pos="567"/>
              </w:tabs>
              <w:spacing w:after="0" w:line="240" w:lineRule="auto"/>
              <w:rPr>
                <w:rFonts w:ascii="Times New Roman" w:eastAsia="Times New Roman" w:hAnsi="Times New Roman"/>
                <w:bCs/>
                <w:color w:val="0070C0"/>
                <w:sz w:val="18"/>
                <w:szCs w:val="18"/>
                <w:lang w:eastAsia="tr-TR"/>
              </w:rPr>
            </w:pPr>
            <w:r w:rsidRPr="004F256B">
              <w:rPr>
                <w:rFonts w:ascii="Times New Roman" w:hAnsi="Times New Roman"/>
                <w:iCs/>
                <w:sz w:val="18"/>
                <w:szCs w:val="18"/>
              </w:rPr>
              <w:t>Türün kendisi ve suşlarından elde edilen yağlar için</w:t>
            </w:r>
            <w:r w:rsidRPr="004F256B">
              <w:rPr>
                <w:rFonts w:ascii="Times New Roman" w:eastAsia="Times New Roman" w:hAnsi="Times New Roman"/>
                <w:bCs/>
                <w:sz w:val="18"/>
                <w:szCs w:val="18"/>
                <w:lang w:eastAsia="tr-TR"/>
              </w:rPr>
              <w:t xml:space="preserve"> </w:t>
            </w:r>
            <w:r w:rsidRPr="004F256B">
              <w:rPr>
                <w:rFonts w:ascii="Times New Roman" w:hAnsi="Times New Roman"/>
                <w:sz w:val="18"/>
                <w:szCs w:val="18"/>
              </w:rPr>
              <w:t>Ek-6’da yer alan bilgiler dikkate alınmalıdır</w:t>
            </w:r>
          </w:p>
        </w:tc>
      </w:tr>
      <w:tr w:rsidR="00B84BCA" w:rsidRPr="00417B16" w14:paraId="3FCAA650" w14:textId="77777777" w:rsidTr="00B84BCA">
        <w:trPr>
          <w:cantSplit/>
          <w:trHeight w:val="583"/>
        </w:trPr>
        <w:tc>
          <w:tcPr>
            <w:tcW w:w="675" w:type="dxa"/>
            <w:vAlign w:val="center"/>
          </w:tcPr>
          <w:p w14:paraId="11958BED" w14:textId="77777777" w:rsidR="00B84BCA" w:rsidRPr="00417B16" w:rsidRDefault="00B84BCA" w:rsidP="00B84BCA">
            <w:pPr>
              <w:pStyle w:val="ListeParagraf"/>
              <w:numPr>
                <w:ilvl w:val="0"/>
                <w:numId w:val="11"/>
              </w:numPr>
              <w:spacing w:after="0" w:line="240" w:lineRule="auto"/>
              <w:jc w:val="center"/>
              <w:rPr>
                <w:rFonts w:ascii="Times New Roman" w:hAnsi="Times New Roman"/>
                <w:b/>
                <w:sz w:val="18"/>
                <w:szCs w:val="18"/>
              </w:rPr>
            </w:pPr>
          </w:p>
        </w:tc>
        <w:tc>
          <w:tcPr>
            <w:tcW w:w="2552" w:type="dxa"/>
            <w:vAlign w:val="center"/>
          </w:tcPr>
          <w:p w14:paraId="3125B7B3" w14:textId="77777777" w:rsidR="00B84BCA" w:rsidRPr="00417B16" w:rsidRDefault="00B84BCA" w:rsidP="00B84BCA">
            <w:pPr>
              <w:spacing w:before="60" w:after="60" w:line="240" w:lineRule="auto"/>
              <w:rPr>
                <w:rFonts w:ascii="Times New Roman" w:hAnsi="Times New Roman"/>
                <w:b/>
                <w:sz w:val="18"/>
                <w:szCs w:val="18"/>
              </w:rPr>
            </w:pPr>
            <w:r w:rsidRPr="00417B16">
              <w:rPr>
                <w:rFonts w:ascii="Times New Roman" w:hAnsi="Times New Roman"/>
                <w:b/>
                <w:i/>
                <w:sz w:val="18"/>
                <w:szCs w:val="18"/>
              </w:rPr>
              <w:t>Spirulina</w:t>
            </w:r>
            <w:r w:rsidRPr="00417B16">
              <w:rPr>
                <w:rFonts w:ascii="Times New Roman" w:hAnsi="Times New Roman"/>
                <w:b/>
                <w:sz w:val="18"/>
                <w:szCs w:val="18"/>
              </w:rPr>
              <w:t xml:space="preserve"> sp.</w:t>
            </w:r>
          </w:p>
        </w:tc>
        <w:tc>
          <w:tcPr>
            <w:tcW w:w="1559" w:type="dxa"/>
            <w:vAlign w:val="center"/>
          </w:tcPr>
          <w:p w14:paraId="0F051523" w14:textId="77777777" w:rsidR="00B84BCA" w:rsidRPr="00417B16" w:rsidRDefault="00B84BCA" w:rsidP="00B84BCA">
            <w:pPr>
              <w:spacing w:after="0" w:line="240" w:lineRule="auto"/>
              <w:rPr>
                <w:rFonts w:ascii="Times New Roman" w:hAnsi="Times New Roman"/>
                <w:strike/>
                <w:sz w:val="18"/>
                <w:szCs w:val="18"/>
              </w:rPr>
            </w:pPr>
            <w:r w:rsidRPr="00417B16">
              <w:rPr>
                <w:rFonts w:ascii="Times New Roman" w:hAnsi="Times New Roman"/>
                <w:sz w:val="18"/>
                <w:szCs w:val="18"/>
              </w:rPr>
              <w:t>Mavi-yeşil alg,Spirulina</w:t>
            </w:r>
          </w:p>
        </w:tc>
        <w:tc>
          <w:tcPr>
            <w:tcW w:w="1588" w:type="dxa"/>
            <w:vAlign w:val="center"/>
          </w:tcPr>
          <w:p w14:paraId="5108A1A7"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Spirulina</w:t>
            </w:r>
          </w:p>
        </w:tc>
        <w:tc>
          <w:tcPr>
            <w:tcW w:w="1559" w:type="dxa"/>
            <w:vAlign w:val="center"/>
          </w:tcPr>
          <w:p w14:paraId="532E5783"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Tallus</w:t>
            </w:r>
          </w:p>
        </w:tc>
        <w:tc>
          <w:tcPr>
            <w:tcW w:w="1418" w:type="dxa"/>
            <w:vAlign w:val="center"/>
          </w:tcPr>
          <w:p w14:paraId="33E0203F" w14:textId="77777777" w:rsidR="00B84BCA" w:rsidRPr="00417B16" w:rsidRDefault="00B84BCA" w:rsidP="00B84BCA">
            <w:pPr>
              <w:spacing w:after="0" w:line="240" w:lineRule="auto"/>
              <w:rPr>
                <w:rFonts w:ascii="Times New Roman" w:hAnsi="Times New Roman"/>
                <w:sz w:val="18"/>
                <w:szCs w:val="18"/>
              </w:rPr>
            </w:pPr>
            <w:r w:rsidRPr="00417B16">
              <w:rPr>
                <w:rFonts w:ascii="Times New Roman" w:hAnsi="Times New Roman"/>
                <w:sz w:val="18"/>
                <w:szCs w:val="18"/>
              </w:rPr>
              <w:t>Thallus [thallus]</w:t>
            </w:r>
          </w:p>
        </w:tc>
        <w:tc>
          <w:tcPr>
            <w:tcW w:w="1134" w:type="dxa"/>
            <w:vAlign w:val="center"/>
          </w:tcPr>
          <w:p w14:paraId="3841DAB1" w14:textId="77777777" w:rsidR="00B84BCA" w:rsidRPr="00417B16" w:rsidRDefault="00B84BCA" w:rsidP="00B84BCA">
            <w:pPr>
              <w:spacing w:after="0" w:line="240" w:lineRule="auto"/>
              <w:jc w:val="center"/>
              <w:rPr>
                <w:rFonts w:ascii="Times New Roman" w:hAnsi="Times New Roman"/>
                <w:sz w:val="18"/>
                <w:szCs w:val="18"/>
              </w:rPr>
            </w:pPr>
            <w:r w:rsidRPr="00417B16">
              <w:rPr>
                <w:rFonts w:ascii="Times New Roman" w:hAnsi="Times New Roman"/>
                <w:sz w:val="18"/>
                <w:szCs w:val="18"/>
              </w:rPr>
              <w:t>P</w:t>
            </w:r>
          </w:p>
        </w:tc>
        <w:tc>
          <w:tcPr>
            <w:tcW w:w="4252" w:type="dxa"/>
            <w:vAlign w:val="center"/>
          </w:tcPr>
          <w:p w14:paraId="516F8EEB" w14:textId="77777777" w:rsidR="00B84BCA" w:rsidRPr="00417B16" w:rsidRDefault="00B84BCA" w:rsidP="00B84BCA">
            <w:pPr>
              <w:tabs>
                <w:tab w:val="left" w:pos="567"/>
              </w:tabs>
              <w:spacing w:after="0" w:line="240" w:lineRule="auto"/>
              <w:rPr>
                <w:rFonts w:ascii="Times New Roman" w:eastAsia="Times New Roman" w:hAnsi="Times New Roman"/>
                <w:bCs/>
                <w:sz w:val="18"/>
                <w:szCs w:val="18"/>
                <w:lang w:eastAsia="tr-TR"/>
              </w:rPr>
            </w:pPr>
          </w:p>
        </w:tc>
      </w:tr>
      <w:tr w:rsidR="00B84BCA" w:rsidRPr="00162F98" w14:paraId="4BADDF58" w14:textId="77777777" w:rsidTr="00B84BCA">
        <w:trPr>
          <w:cantSplit/>
          <w:trHeight w:val="583"/>
        </w:trPr>
        <w:tc>
          <w:tcPr>
            <w:tcW w:w="675" w:type="dxa"/>
            <w:vAlign w:val="center"/>
          </w:tcPr>
          <w:p w14:paraId="5C5B15D7" w14:textId="77777777" w:rsidR="00B84BCA" w:rsidRPr="00417B16" w:rsidRDefault="00B84BCA" w:rsidP="00B84BCA">
            <w:pPr>
              <w:pStyle w:val="ListeParagraf"/>
              <w:numPr>
                <w:ilvl w:val="0"/>
                <w:numId w:val="11"/>
              </w:numPr>
              <w:spacing w:after="0" w:line="240" w:lineRule="auto"/>
              <w:jc w:val="center"/>
              <w:rPr>
                <w:rFonts w:ascii="Times New Roman" w:hAnsi="Times New Roman"/>
                <w:b/>
                <w:sz w:val="18"/>
                <w:szCs w:val="18"/>
              </w:rPr>
            </w:pPr>
          </w:p>
        </w:tc>
        <w:tc>
          <w:tcPr>
            <w:tcW w:w="2552" w:type="dxa"/>
            <w:vAlign w:val="center"/>
          </w:tcPr>
          <w:p w14:paraId="2D61BD96" w14:textId="77777777" w:rsidR="00B84BCA" w:rsidRPr="003B57BF" w:rsidRDefault="00B84BCA" w:rsidP="00B84BCA">
            <w:pPr>
              <w:spacing w:before="60" w:after="60" w:line="240" w:lineRule="auto"/>
              <w:rPr>
                <w:rFonts w:ascii="Times New Roman" w:hAnsi="Times New Roman"/>
                <w:b/>
                <w:i/>
                <w:sz w:val="18"/>
                <w:szCs w:val="18"/>
              </w:rPr>
            </w:pPr>
            <w:r w:rsidRPr="003B57BF">
              <w:rPr>
                <w:rFonts w:ascii="Times New Roman" w:hAnsi="Times New Roman"/>
                <w:b/>
                <w:bCs/>
                <w:i/>
                <w:sz w:val="18"/>
                <w:szCs w:val="18"/>
              </w:rPr>
              <w:t xml:space="preserve">Ulva lactuca </w:t>
            </w:r>
            <w:r w:rsidRPr="003B57BF">
              <w:rPr>
                <w:rFonts w:ascii="Times New Roman" w:hAnsi="Times New Roman"/>
                <w:b/>
                <w:bCs/>
                <w:sz w:val="18"/>
                <w:szCs w:val="18"/>
              </w:rPr>
              <w:t>L.</w:t>
            </w:r>
            <w:r w:rsidRPr="003B57BF">
              <w:rPr>
                <w:rFonts w:ascii="Times New Roman" w:hAnsi="Times New Roman"/>
                <w:i/>
                <w:sz w:val="18"/>
                <w:szCs w:val="18"/>
                <w:shd w:val="clear" w:color="auto" w:fill="FFFFFF"/>
              </w:rPr>
              <w:t xml:space="preserve">              [Phyllona lactuca</w:t>
            </w:r>
            <w:r w:rsidRPr="003B57BF">
              <w:rPr>
                <w:rFonts w:ascii="Times New Roman" w:hAnsi="Times New Roman"/>
                <w:sz w:val="18"/>
                <w:szCs w:val="18"/>
                <w:shd w:val="clear" w:color="auto" w:fill="FFFFFF"/>
              </w:rPr>
              <w:t xml:space="preserve"> (L.) F.H.Wiggers]</w:t>
            </w:r>
          </w:p>
        </w:tc>
        <w:tc>
          <w:tcPr>
            <w:tcW w:w="1559" w:type="dxa"/>
            <w:vAlign w:val="center"/>
          </w:tcPr>
          <w:p w14:paraId="19B2ED39" w14:textId="77777777" w:rsidR="00B84BCA" w:rsidRPr="003B57BF" w:rsidRDefault="00B84BCA" w:rsidP="00B84BCA">
            <w:pPr>
              <w:spacing w:after="0" w:line="240" w:lineRule="auto"/>
              <w:rPr>
                <w:rFonts w:ascii="Times New Roman" w:hAnsi="Times New Roman"/>
                <w:sz w:val="18"/>
                <w:szCs w:val="18"/>
              </w:rPr>
            </w:pPr>
            <w:r w:rsidRPr="003B57BF">
              <w:rPr>
                <w:rFonts w:ascii="Times New Roman" w:hAnsi="Times New Roman"/>
                <w:iCs/>
                <w:sz w:val="18"/>
                <w:szCs w:val="18"/>
              </w:rPr>
              <w:t>Deniz marulu</w:t>
            </w:r>
          </w:p>
        </w:tc>
        <w:tc>
          <w:tcPr>
            <w:tcW w:w="1588" w:type="dxa"/>
            <w:vAlign w:val="center"/>
          </w:tcPr>
          <w:p w14:paraId="0043735C" w14:textId="77777777" w:rsidR="00B84BCA" w:rsidRPr="003B57BF" w:rsidRDefault="00B84BCA" w:rsidP="00B84BCA">
            <w:pPr>
              <w:spacing w:after="0" w:line="240" w:lineRule="auto"/>
              <w:rPr>
                <w:rFonts w:ascii="Times New Roman" w:hAnsi="Times New Roman"/>
                <w:sz w:val="18"/>
                <w:szCs w:val="18"/>
              </w:rPr>
            </w:pPr>
            <w:r w:rsidRPr="003B57BF">
              <w:rPr>
                <w:rFonts w:ascii="Times New Roman" w:hAnsi="Times New Roman"/>
                <w:sz w:val="18"/>
                <w:szCs w:val="18"/>
                <w:shd w:val="clear" w:color="auto" w:fill="FFFFFF"/>
              </w:rPr>
              <w:t>Sea Lettuce</w:t>
            </w:r>
          </w:p>
        </w:tc>
        <w:tc>
          <w:tcPr>
            <w:tcW w:w="1559" w:type="dxa"/>
            <w:vAlign w:val="center"/>
          </w:tcPr>
          <w:p w14:paraId="36AD471F" w14:textId="77777777" w:rsidR="00B84BCA" w:rsidRPr="003B57BF" w:rsidRDefault="00B84BCA" w:rsidP="00B84BCA">
            <w:pPr>
              <w:spacing w:after="0" w:line="240" w:lineRule="auto"/>
              <w:rPr>
                <w:rFonts w:ascii="Times New Roman" w:hAnsi="Times New Roman"/>
                <w:sz w:val="18"/>
                <w:szCs w:val="18"/>
              </w:rPr>
            </w:pPr>
            <w:r w:rsidRPr="003B57BF">
              <w:rPr>
                <w:rFonts w:ascii="Times New Roman" w:hAnsi="Times New Roman"/>
                <w:sz w:val="18"/>
                <w:szCs w:val="18"/>
              </w:rPr>
              <w:t>Algin tamamı</w:t>
            </w:r>
          </w:p>
        </w:tc>
        <w:tc>
          <w:tcPr>
            <w:tcW w:w="1418" w:type="dxa"/>
            <w:vAlign w:val="center"/>
          </w:tcPr>
          <w:p w14:paraId="308E3AAB" w14:textId="77777777" w:rsidR="00B84BCA" w:rsidRPr="003B57BF" w:rsidRDefault="00B84BCA" w:rsidP="00B84BCA">
            <w:pPr>
              <w:spacing w:after="0" w:line="240" w:lineRule="auto"/>
              <w:rPr>
                <w:rFonts w:ascii="Times New Roman" w:hAnsi="Times New Roman"/>
                <w:sz w:val="18"/>
                <w:szCs w:val="18"/>
              </w:rPr>
            </w:pPr>
            <w:r w:rsidRPr="003B57BF">
              <w:rPr>
                <w:rFonts w:ascii="Times New Roman" w:hAnsi="Times New Roman"/>
                <w:iCs/>
                <w:sz w:val="18"/>
                <w:szCs w:val="18"/>
              </w:rPr>
              <w:t xml:space="preserve">Whole </w:t>
            </w:r>
            <w:r w:rsidRPr="003B57BF">
              <w:rPr>
                <w:rFonts w:ascii="Times New Roman" w:hAnsi="Times New Roman"/>
                <w:bCs/>
                <w:sz w:val="18"/>
                <w:szCs w:val="18"/>
              </w:rPr>
              <w:t xml:space="preserve">algae, </w:t>
            </w:r>
            <w:r w:rsidRPr="003B57BF">
              <w:rPr>
                <w:rFonts w:ascii="Times New Roman" w:hAnsi="Times New Roman"/>
                <w:iCs/>
                <w:sz w:val="18"/>
                <w:szCs w:val="18"/>
              </w:rPr>
              <w:t xml:space="preserve">Whole </w:t>
            </w:r>
            <w:r w:rsidRPr="003B57BF">
              <w:rPr>
                <w:rFonts w:ascii="Times New Roman" w:hAnsi="Times New Roman"/>
                <w:bCs/>
                <w:sz w:val="18"/>
                <w:szCs w:val="18"/>
              </w:rPr>
              <w:t>plant</w:t>
            </w:r>
          </w:p>
        </w:tc>
        <w:tc>
          <w:tcPr>
            <w:tcW w:w="1134" w:type="dxa"/>
            <w:vAlign w:val="center"/>
          </w:tcPr>
          <w:p w14:paraId="5B6D8225" w14:textId="77777777" w:rsidR="00B84BCA" w:rsidRPr="00162F98" w:rsidRDefault="00B84BCA" w:rsidP="00B84BCA">
            <w:pPr>
              <w:spacing w:after="0" w:line="240" w:lineRule="auto"/>
              <w:jc w:val="center"/>
              <w:rPr>
                <w:rFonts w:ascii="Times New Roman" w:hAnsi="Times New Roman"/>
                <w:sz w:val="18"/>
                <w:szCs w:val="18"/>
              </w:rPr>
            </w:pPr>
            <w:r w:rsidRPr="00417B16">
              <w:rPr>
                <w:rFonts w:ascii="Times New Roman" w:hAnsi="Times New Roman"/>
                <w:sz w:val="18"/>
                <w:szCs w:val="18"/>
              </w:rPr>
              <w:t>P</w:t>
            </w:r>
          </w:p>
        </w:tc>
        <w:tc>
          <w:tcPr>
            <w:tcW w:w="4252" w:type="dxa"/>
            <w:vAlign w:val="center"/>
          </w:tcPr>
          <w:p w14:paraId="13269EFC" w14:textId="77777777" w:rsidR="00B84BCA" w:rsidRPr="00162F98" w:rsidRDefault="00B84BCA" w:rsidP="00B84BCA">
            <w:pPr>
              <w:tabs>
                <w:tab w:val="left" w:pos="567"/>
              </w:tabs>
              <w:spacing w:after="0" w:line="240" w:lineRule="auto"/>
              <w:rPr>
                <w:rFonts w:ascii="Times New Roman" w:eastAsia="Times New Roman" w:hAnsi="Times New Roman"/>
                <w:bCs/>
                <w:sz w:val="18"/>
                <w:szCs w:val="18"/>
                <w:lang w:eastAsia="tr-TR"/>
              </w:rPr>
            </w:pPr>
          </w:p>
        </w:tc>
      </w:tr>
      <w:bookmarkEnd w:id="10"/>
    </w:tbl>
    <w:p w14:paraId="685E1CD7" w14:textId="77777777" w:rsidR="00B84BCA" w:rsidRPr="00913652" w:rsidRDefault="00B84BCA" w:rsidP="00B84BCA">
      <w:pPr>
        <w:rPr>
          <w:rFonts w:ascii="Times New Roman" w:hAnsi="Times New Roman"/>
        </w:rPr>
      </w:pPr>
    </w:p>
    <w:p w14:paraId="7D855731" w14:textId="77777777" w:rsidR="00B84BCA" w:rsidRPr="00913652" w:rsidRDefault="00B84BCA" w:rsidP="00B84BCA">
      <w:pPr>
        <w:rPr>
          <w:rFonts w:ascii="Times New Roman" w:hAnsi="Times New Roman"/>
        </w:rPr>
      </w:pPr>
    </w:p>
    <w:p w14:paraId="6A72403E" w14:textId="2612971A" w:rsidR="001A4BBA" w:rsidRPr="006F09AF" w:rsidRDefault="001A4BBA" w:rsidP="00B84BCA">
      <w:pPr>
        <w:rPr>
          <w:rFonts w:ascii="Times New Roman" w:eastAsia="Times New Roman" w:hAnsi="Times New Roman" w:cs="Times New Roman"/>
          <w:sz w:val="24"/>
          <w:szCs w:val="24"/>
          <w:lang w:eastAsia="tr-TR"/>
        </w:rPr>
        <w:sectPr w:rsidR="001A4BBA" w:rsidRPr="006F09AF" w:rsidSect="00B84BCA">
          <w:pgSz w:w="16838" w:h="11906" w:orient="landscape"/>
          <w:pgMar w:top="1418" w:right="1134" w:bottom="1418" w:left="1134" w:header="709" w:footer="709" w:gutter="0"/>
          <w:cols w:space="708"/>
          <w:docGrid w:linePitch="360"/>
        </w:sectPr>
      </w:pPr>
    </w:p>
    <w:p w14:paraId="71BFEC02" w14:textId="77777777" w:rsidR="00FC0F6D" w:rsidRPr="00D11138" w:rsidRDefault="00FC0F6D" w:rsidP="00FC0F6D">
      <w:pPr>
        <w:rPr>
          <w:rFonts w:ascii="Times New Roman" w:eastAsia="Times New Roman" w:hAnsi="Times New Roman" w:cs="Times New Roman"/>
          <w:b/>
          <w:bCs/>
          <w:sz w:val="24"/>
          <w:szCs w:val="24"/>
          <w:lang w:eastAsia="tr-TR"/>
        </w:rPr>
      </w:pPr>
    </w:p>
    <w:p w14:paraId="362B007C" w14:textId="7C8569BA" w:rsidR="000B5603" w:rsidRPr="00D11138" w:rsidRDefault="000B5603" w:rsidP="009A3064">
      <w:pPr>
        <w:spacing w:after="120"/>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EK-8</w:t>
      </w:r>
    </w:p>
    <w:p w14:paraId="7AAFC16F" w14:textId="28A1995D" w:rsidR="00FC0F6D" w:rsidRPr="00D11138" w:rsidRDefault="00FC0F6D" w:rsidP="009A3064">
      <w:pPr>
        <w:spacing w:after="120"/>
        <w:jc w:val="center"/>
        <w:rPr>
          <w:rFonts w:ascii="Times New Roman" w:eastAsia="Times New Roman" w:hAnsi="Times New Roman"/>
          <w:b/>
          <w:bCs/>
          <w:sz w:val="24"/>
          <w:szCs w:val="24"/>
          <w:lang w:eastAsia="tr-TR"/>
        </w:rPr>
      </w:pPr>
      <w:r w:rsidRPr="00D11138">
        <w:rPr>
          <w:rFonts w:ascii="Times New Roman" w:eastAsia="Times New Roman" w:hAnsi="Times New Roman"/>
          <w:b/>
          <w:bCs/>
          <w:sz w:val="24"/>
          <w:szCs w:val="24"/>
          <w:lang w:eastAsia="tr-TR"/>
        </w:rPr>
        <w:t xml:space="preserve">Saf Madde / Madde Karışımı / Zenginleştirilmiş </w:t>
      </w:r>
      <w:r w:rsidR="00BF078D">
        <w:rPr>
          <w:rFonts w:ascii="Times New Roman" w:eastAsia="Times New Roman" w:hAnsi="Times New Roman"/>
          <w:b/>
          <w:bCs/>
          <w:sz w:val="24"/>
          <w:szCs w:val="24"/>
          <w:lang w:eastAsia="tr-TR"/>
        </w:rPr>
        <w:t>E</w:t>
      </w:r>
      <w:r w:rsidRPr="00D11138">
        <w:rPr>
          <w:rFonts w:ascii="Times New Roman" w:eastAsia="Times New Roman" w:hAnsi="Times New Roman"/>
          <w:b/>
          <w:bCs/>
          <w:sz w:val="24"/>
          <w:szCs w:val="24"/>
          <w:lang w:eastAsia="tr-TR"/>
        </w:rPr>
        <w:t>kstre-</w:t>
      </w:r>
      <w:r w:rsidR="00BF078D">
        <w:rPr>
          <w:rFonts w:ascii="Times New Roman" w:eastAsia="Times New Roman" w:hAnsi="Times New Roman"/>
          <w:b/>
          <w:bCs/>
          <w:sz w:val="24"/>
          <w:szCs w:val="24"/>
          <w:lang w:eastAsia="tr-TR"/>
        </w:rPr>
        <w:t>E</w:t>
      </w:r>
      <w:r w:rsidRPr="00D11138">
        <w:rPr>
          <w:rFonts w:ascii="Times New Roman" w:eastAsia="Times New Roman" w:hAnsi="Times New Roman"/>
          <w:b/>
          <w:bCs/>
          <w:sz w:val="24"/>
          <w:szCs w:val="24"/>
          <w:lang w:eastAsia="tr-TR"/>
        </w:rPr>
        <w:t>kstrakt</w:t>
      </w:r>
      <w:r w:rsidR="00BF078D">
        <w:rPr>
          <w:rFonts w:ascii="Times New Roman" w:eastAsia="Times New Roman" w:hAnsi="Times New Roman"/>
          <w:b/>
          <w:bCs/>
          <w:sz w:val="24"/>
          <w:szCs w:val="24"/>
          <w:lang w:eastAsia="tr-TR"/>
        </w:rPr>
        <w:t xml:space="preserve"> Listesi</w:t>
      </w:r>
    </w:p>
    <w:tbl>
      <w:tblPr>
        <w:tblpPr w:leftFromText="141" w:rightFromText="141" w:vertAnchor="text"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81"/>
        <w:gridCol w:w="3402"/>
        <w:gridCol w:w="2013"/>
        <w:gridCol w:w="23"/>
        <w:gridCol w:w="2613"/>
        <w:gridCol w:w="10"/>
        <w:gridCol w:w="3279"/>
      </w:tblGrid>
      <w:tr w:rsidR="008A547A" w:rsidRPr="00D11138" w14:paraId="4CDD8CBD" w14:textId="683CC090" w:rsidTr="00AB4ADD">
        <w:trPr>
          <w:cantSplit/>
          <w:trHeight w:val="983"/>
          <w:tblHeader/>
        </w:trPr>
        <w:tc>
          <w:tcPr>
            <w:tcW w:w="675" w:type="dxa"/>
            <w:vAlign w:val="center"/>
          </w:tcPr>
          <w:p w14:paraId="439CAA66" w14:textId="77777777" w:rsidR="008A547A" w:rsidRPr="00D11138" w:rsidRDefault="008A547A" w:rsidP="00D11138">
            <w:pPr>
              <w:tabs>
                <w:tab w:val="left" w:pos="567"/>
              </w:tabs>
              <w:spacing w:after="0" w:line="240" w:lineRule="auto"/>
              <w:jc w:val="center"/>
              <w:rPr>
                <w:rFonts w:ascii="Times New Roman" w:eastAsia="Times New Roman" w:hAnsi="Times New Roman"/>
                <w:b/>
                <w:bCs/>
                <w:sz w:val="18"/>
                <w:szCs w:val="18"/>
                <w:lang w:eastAsia="tr-TR"/>
              </w:rPr>
            </w:pPr>
            <w:r w:rsidRPr="00D11138">
              <w:rPr>
                <w:rFonts w:ascii="Times New Roman" w:eastAsia="Times New Roman" w:hAnsi="Times New Roman"/>
                <w:b/>
                <w:bCs/>
                <w:sz w:val="18"/>
                <w:szCs w:val="18"/>
                <w:lang w:eastAsia="tr-TR"/>
              </w:rPr>
              <w:t>Sıra No</w:t>
            </w:r>
          </w:p>
        </w:tc>
        <w:tc>
          <w:tcPr>
            <w:tcW w:w="2581" w:type="dxa"/>
            <w:vAlign w:val="center"/>
          </w:tcPr>
          <w:p w14:paraId="6C41D442" w14:textId="77777777" w:rsidR="008A547A" w:rsidRPr="00D11138" w:rsidRDefault="008A547A" w:rsidP="00D11138">
            <w:pPr>
              <w:tabs>
                <w:tab w:val="left" w:pos="567"/>
              </w:tabs>
              <w:spacing w:after="0" w:line="240" w:lineRule="auto"/>
              <w:jc w:val="center"/>
              <w:rPr>
                <w:rFonts w:ascii="Times New Roman" w:eastAsia="Times New Roman" w:hAnsi="Times New Roman"/>
                <w:b/>
                <w:bCs/>
                <w:sz w:val="18"/>
                <w:szCs w:val="18"/>
                <w:lang w:eastAsia="tr-TR"/>
              </w:rPr>
            </w:pPr>
            <w:r w:rsidRPr="00D11138">
              <w:rPr>
                <w:rFonts w:ascii="Times New Roman" w:eastAsia="Times New Roman" w:hAnsi="Times New Roman"/>
                <w:b/>
                <w:bCs/>
                <w:sz w:val="18"/>
                <w:szCs w:val="18"/>
                <w:lang w:eastAsia="tr-TR"/>
              </w:rPr>
              <w:t>Bitkiden Elde Edilen Saf Madde/ Madde Karışımı/Zenginleştirilmiş ekstre-ekstrakt Adı</w:t>
            </w:r>
          </w:p>
        </w:tc>
        <w:tc>
          <w:tcPr>
            <w:tcW w:w="5438" w:type="dxa"/>
            <w:gridSpan w:val="3"/>
            <w:vAlign w:val="center"/>
          </w:tcPr>
          <w:p w14:paraId="1A5981F3" w14:textId="231A6466" w:rsidR="008A547A" w:rsidRPr="00027D6E" w:rsidRDefault="008A547A" w:rsidP="00D11138">
            <w:pPr>
              <w:tabs>
                <w:tab w:val="left" w:pos="567"/>
              </w:tabs>
              <w:spacing w:after="0" w:line="240" w:lineRule="auto"/>
              <w:jc w:val="center"/>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Kullanım Koşulları</w:t>
            </w:r>
          </w:p>
        </w:tc>
        <w:tc>
          <w:tcPr>
            <w:tcW w:w="2623" w:type="dxa"/>
            <w:gridSpan w:val="2"/>
            <w:vAlign w:val="center"/>
          </w:tcPr>
          <w:p w14:paraId="76DB0F0E" w14:textId="10940034" w:rsidR="008A547A" w:rsidRPr="00D11138" w:rsidRDefault="008A547A" w:rsidP="00D11138">
            <w:pPr>
              <w:tabs>
                <w:tab w:val="left" w:pos="567"/>
              </w:tabs>
              <w:spacing w:after="0" w:line="240" w:lineRule="auto"/>
              <w:jc w:val="center"/>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 xml:space="preserve">İlave </w:t>
            </w:r>
            <w:r w:rsidRPr="00D11138">
              <w:rPr>
                <w:rFonts w:ascii="Times New Roman" w:eastAsia="Times New Roman" w:hAnsi="Times New Roman"/>
                <w:b/>
                <w:bCs/>
                <w:sz w:val="18"/>
                <w:szCs w:val="18"/>
                <w:lang w:eastAsia="tr-TR"/>
              </w:rPr>
              <w:t>Özel Etiketleme Gereklilikleri</w:t>
            </w:r>
            <w:r>
              <w:rPr>
                <w:rFonts w:ascii="Times New Roman" w:eastAsia="Times New Roman" w:hAnsi="Times New Roman"/>
                <w:b/>
                <w:bCs/>
                <w:sz w:val="18"/>
                <w:szCs w:val="18"/>
                <w:lang w:eastAsia="tr-TR"/>
              </w:rPr>
              <w:t xml:space="preserve"> ve diğer gereklilikler</w:t>
            </w:r>
          </w:p>
        </w:tc>
        <w:tc>
          <w:tcPr>
            <w:tcW w:w="3279" w:type="dxa"/>
          </w:tcPr>
          <w:p w14:paraId="6780379A" w14:textId="77777777" w:rsidR="008A547A" w:rsidRDefault="008A547A" w:rsidP="00D11138">
            <w:pPr>
              <w:tabs>
                <w:tab w:val="left" w:pos="567"/>
              </w:tabs>
              <w:spacing w:after="0" w:line="240" w:lineRule="auto"/>
              <w:jc w:val="center"/>
              <w:rPr>
                <w:rFonts w:ascii="Times New Roman" w:eastAsia="Times New Roman" w:hAnsi="Times New Roman"/>
                <w:b/>
                <w:bCs/>
                <w:sz w:val="18"/>
                <w:szCs w:val="18"/>
                <w:lang w:eastAsia="tr-TR"/>
              </w:rPr>
            </w:pPr>
          </w:p>
          <w:p w14:paraId="1597C6D6" w14:textId="77777777" w:rsidR="008A547A" w:rsidRDefault="008A547A" w:rsidP="00D11138">
            <w:pPr>
              <w:tabs>
                <w:tab w:val="left" w:pos="567"/>
              </w:tabs>
              <w:spacing w:after="0" w:line="240" w:lineRule="auto"/>
              <w:jc w:val="center"/>
              <w:rPr>
                <w:rFonts w:ascii="Times New Roman" w:eastAsia="Times New Roman" w:hAnsi="Times New Roman"/>
                <w:b/>
                <w:bCs/>
                <w:sz w:val="18"/>
                <w:szCs w:val="18"/>
                <w:lang w:eastAsia="tr-TR"/>
              </w:rPr>
            </w:pPr>
          </w:p>
          <w:p w14:paraId="7DB444DA" w14:textId="52049A14" w:rsidR="008A547A" w:rsidRPr="00D11138" w:rsidRDefault="008A547A" w:rsidP="00D11138">
            <w:pPr>
              <w:tabs>
                <w:tab w:val="left" w:pos="567"/>
              </w:tabs>
              <w:spacing w:after="0" w:line="240" w:lineRule="auto"/>
              <w:jc w:val="center"/>
              <w:rPr>
                <w:rFonts w:ascii="Times New Roman" w:eastAsia="Times New Roman" w:hAnsi="Times New Roman"/>
                <w:b/>
                <w:bCs/>
                <w:sz w:val="18"/>
                <w:szCs w:val="18"/>
                <w:lang w:eastAsia="tr-TR"/>
              </w:rPr>
            </w:pPr>
            <w:r>
              <w:rPr>
                <w:rFonts w:ascii="Times New Roman" w:eastAsia="Times New Roman" w:hAnsi="Times New Roman"/>
                <w:b/>
                <w:bCs/>
                <w:sz w:val="18"/>
                <w:szCs w:val="18"/>
                <w:lang w:eastAsia="tr-TR"/>
              </w:rPr>
              <w:t>Veri Koruması</w:t>
            </w:r>
          </w:p>
        </w:tc>
      </w:tr>
      <w:tr w:rsidR="009A3064" w:rsidRPr="00D11138" w14:paraId="37E45FF0" w14:textId="77777777" w:rsidTr="00AB4ADD">
        <w:trPr>
          <w:cantSplit/>
          <w:trHeight w:val="983"/>
          <w:tblHeader/>
        </w:trPr>
        <w:tc>
          <w:tcPr>
            <w:tcW w:w="675" w:type="dxa"/>
            <w:vAlign w:val="center"/>
          </w:tcPr>
          <w:p w14:paraId="362FA11D" w14:textId="77777777" w:rsidR="009A3064" w:rsidRPr="00D11138" w:rsidRDefault="009A3064" w:rsidP="008A547A">
            <w:pPr>
              <w:tabs>
                <w:tab w:val="left" w:pos="567"/>
              </w:tabs>
              <w:spacing w:after="0" w:line="240" w:lineRule="auto"/>
              <w:jc w:val="center"/>
              <w:rPr>
                <w:rFonts w:ascii="Times New Roman" w:eastAsia="Times New Roman" w:hAnsi="Times New Roman"/>
                <w:b/>
                <w:bCs/>
                <w:sz w:val="18"/>
                <w:szCs w:val="18"/>
                <w:lang w:eastAsia="tr-TR"/>
              </w:rPr>
            </w:pPr>
          </w:p>
        </w:tc>
        <w:tc>
          <w:tcPr>
            <w:tcW w:w="2581" w:type="dxa"/>
            <w:vAlign w:val="center"/>
          </w:tcPr>
          <w:p w14:paraId="5C44A0E9" w14:textId="77777777" w:rsidR="009A3064" w:rsidRPr="00D11138" w:rsidRDefault="009A3064" w:rsidP="008A547A">
            <w:pPr>
              <w:tabs>
                <w:tab w:val="left" w:pos="567"/>
              </w:tabs>
              <w:spacing w:after="0" w:line="240" w:lineRule="auto"/>
              <w:jc w:val="center"/>
              <w:rPr>
                <w:rFonts w:ascii="Times New Roman" w:eastAsia="Times New Roman" w:hAnsi="Times New Roman"/>
                <w:b/>
                <w:bCs/>
                <w:sz w:val="18"/>
                <w:szCs w:val="18"/>
                <w:lang w:eastAsia="tr-TR"/>
              </w:rPr>
            </w:pPr>
          </w:p>
        </w:tc>
        <w:tc>
          <w:tcPr>
            <w:tcW w:w="3402" w:type="dxa"/>
            <w:vAlign w:val="center"/>
          </w:tcPr>
          <w:p w14:paraId="4FDE0082" w14:textId="7B833B90" w:rsidR="009A3064" w:rsidRPr="00027D6E" w:rsidRDefault="009A3064" w:rsidP="008A547A">
            <w:pPr>
              <w:tabs>
                <w:tab w:val="left" w:pos="567"/>
              </w:tabs>
              <w:spacing w:after="0" w:line="240" w:lineRule="auto"/>
              <w:jc w:val="center"/>
              <w:rPr>
                <w:rFonts w:ascii="Times New Roman" w:hAnsi="Times New Roman" w:cs="Times New Roman"/>
                <w:b/>
                <w:sz w:val="18"/>
                <w:szCs w:val="18"/>
              </w:rPr>
            </w:pPr>
            <w:r w:rsidRPr="00027D6E">
              <w:rPr>
                <w:rFonts w:ascii="Times New Roman" w:hAnsi="Times New Roman" w:cs="Times New Roman"/>
                <w:b/>
                <w:sz w:val="18"/>
                <w:szCs w:val="18"/>
              </w:rPr>
              <w:t>Kullanıma izin verilen gıda kategorileri</w:t>
            </w:r>
          </w:p>
        </w:tc>
        <w:tc>
          <w:tcPr>
            <w:tcW w:w="2013" w:type="dxa"/>
            <w:vAlign w:val="center"/>
          </w:tcPr>
          <w:p w14:paraId="12C64A5B" w14:textId="74910443" w:rsidR="009A3064" w:rsidRPr="00027D6E" w:rsidRDefault="009A3064" w:rsidP="008A547A">
            <w:pPr>
              <w:tabs>
                <w:tab w:val="left" w:pos="567"/>
              </w:tabs>
              <w:spacing w:after="0" w:line="240" w:lineRule="auto"/>
              <w:jc w:val="center"/>
              <w:rPr>
                <w:rFonts w:ascii="Times New Roman" w:hAnsi="Times New Roman" w:cs="Times New Roman"/>
                <w:b/>
                <w:sz w:val="18"/>
                <w:szCs w:val="18"/>
              </w:rPr>
            </w:pPr>
            <w:r w:rsidRPr="00027D6E">
              <w:rPr>
                <w:rFonts w:ascii="Times New Roman" w:hAnsi="Times New Roman" w:cs="Times New Roman"/>
                <w:b/>
                <w:sz w:val="18"/>
                <w:szCs w:val="18"/>
              </w:rPr>
              <w:t>En fazla kullanım seviyeleri(*)</w:t>
            </w:r>
          </w:p>
        </w:tc>
        <w:tc>
          <w:tcPr>
            <w:tcW w:w="2636" w:type="dxa"/>
            <w:gridSpan w:val="2"/>
            <w:vMerge w:val="restart"/>
            <w:vAlign w:val="center"/>
          </w:tcPr>
          <w:p w14:paraId="5C1F3157" w14:textId="57518190" w:rsidR="009A3064" w:rsidRPr="00D11138" w:rsidRDefault="009A3064" w:rsidP="008A547A">
            <w:pPr>
              <w:spacing w:line="240" w:lineRule="auto"/>
              <w:rPr>
                <w:rFonts w:ascii="Times New Roman" w:eastAsia="Times New Roman" w:hAnsi="Times New Roman"/>
                <w:b/>
                <w:bCs/>
                <w:sz w:val="18"/>
                <w:szCs w:val="18"/>
                <w:lang w:eastAsia="tr-TR"/>
              </w:rPr>
            </w:pPr>
            <w:r w:rsidRPr="00D11138">
              <w:rPr>
                <w:rFonts w:ascii="Times New Roman" w:hAnsi="Times New Roman" w:cs="Times New Roman"/>
                <w:sz w:val="18"/>
                <w:szCs w:val="18"/>
              </w:rPr>
              <w:t>Betain içeren gıdaların etiketlerinde, aynı gün betain içeren takviye edici gıdalar tüketilirse gıdaların kullanılmaması gerektiği belirtilmelidir.</w:t>
            </w:r>
          </w:p>
        </w:tc>
        <w:tc>
          <w:tcPr>
            <w:tcW w:w="3289" w:type="dxa"/>
            <w:gridSpan w:val="2"/>
            <w:vMerge w:val="restart"/>
          </w:tcPr>
          <w:p w14:paraId="2A13C885" w14:textId="77777777" w:rsidR="009A3064" w:rsidRPr="008A547A" w:rsidRDefault="009A3064" w:rsidP="000F7A83">
            <w:pPr>
              <w:spacing w:after="0"/>
              <w:jc w:val="both"/>
              <w:rPr>
                <w:rFonts w:ascii="Times New Roman" w:hAnsi="Times New Roman" w:cs="Times New Roman"/>
                <w:sz w:val="18"/>
                <w:szCs w:val="18"/>
              </w:rPr>
            </w:pPr>
            <w:r w:rsidRPr="008A547A">
              <w:rPr>
                <w:rFonts w:ascii="Times New Roman" w:hAnsi="Times New Roman" w:cs="Times New Roman"/>
                <w:sz w:val="18"/>
                <w:szCs w:val="18"/>
              </w:rPr>
              <w:t>22 Ağustos 2019 tarihinde kullanımına izin verilmiştir.</w:t>
            </w:r>
          </w:p>
          <w:p w14:paraId="54005C00" w14:textId="6DCA9A15" w:rsidR="009A3064" w:rsidRPr="008A547A" w:rsidRDefault="009A3064" w:rsidP="000F7A83">
            <w:pPr>
              <w:spacing w:after="0"/>
              <w:jc w:val="both"/>
              <w:rPr>
                <w:rFonts w:ascii="Times New Roman" w:hAnsi="Times New Roman" w:cs="Times New Roman"/>
                <w:sz w:val="18"/>
                <w:szCs w:val="18"/>
              </w:rPr>
            </w:pPr>
            <w:r w:rsidRPr="008A547A">
              <w:rPr>
                <w:rFonts w:ascii="Times New Roman" w:hAnsi="Times New Roman" w:cs="Times New Roman"/>
                <w:sz w:val="18"/>
                <w:szCs w:val="18"/>
              </w:rPr>
              <w:t xml:space="preserve">Betainin kullanımı bu Yönetmeliğin </w:t>
            </w:r>
            <w:r w:rsidRPr="008A547A">
              <w:rPr>
                <w:rFonts w:ascii="Times New Roman" w:hAnsi="Times New Roman" w:cs="Times New Roman"/>
                <w:sz w:val="18"/>
                <w:szCs w:val="18"/>
                <w:lang w:eastAsia="tr-TR"/>
              </w:rPr>
              <w:t>Verilerin korunması durumunda izin prosedürü</w:t>
            </w:r>
            <w:r w:rsidRPr="008A547A">
              <w:rPr>
                <w:rFonts w:ascii="Times New Roman" w:hAnsi="Times New Roman" w:cs="Times New Roman"/>
                <w:sz w:val="18"/>
                <w:szCs w:val="18"/>
              </w:rPr>
              <w:t xml:space="preserve"> başlıklı </w:t>
            </w:r>
            <w:r>
              <w:rPr>
                <w:rFonts w:ascii="Times New Roman" w:hAnsi="Times New Roman" w:cs="Times New Roman"/>
                <w:sz w:val="18"/>
                <w:szCs w:val="18"/>
              </w:rPr>
              <w:t>3</w:t>
            </w:r>
            <w:r w:rsidRPr="008A547A">
              <w:rPr>
                <w:rFonts w:ascii="Times New Roman" w:hAnsi="Times New Roman" w:cs="Times New Roman"/>
                <w:sz w:val="18"/>
                <w:szCs w:val="18"/>
              </w:rPr>
              <w:t>5 inci maddesinde bahsedilen koruma altına alınan tescilli bilimsel kanıtlar veya bilimsel verilere dayanmaktadır.</w:t>
            </w:r>
          </w:p>
          <w:p w14:paraId="2CD642FE" w14:textId="7D6B60F3" w:rsidR="009A3064" w:rsidRPr="008A547A" w:rsidRDefault="009A3064" w:rsidP="000F7A83">
            <w:pPr>
              <w:spacing w:after="0"/>
              <w:jc w:val="both"/>
              <w:rPr>
                <w:rFonts w:ascii="Times New Roman" w:hAnsi="Times New Roman" w:cs="Times New Roman"/>
                <w:sz w:val="18"/>
                <w:szCs w:val="18"/>
              </w:rPr>
            </w:pPr>
            <w:r w:rsidRPr="008A547A">
              <w:rPr>
                <w:rFonts w:ascii="Times New Roman" w:hAnsi="Times New Roman" w:cs="Times New Roman"/>
                <w:sz w:val="18"/>
                <w:szCs w:val="18"/>
              </w:rPr>
              <w:t>Başvuru sahibi:</w:t>
            </w:r>
            <w:r>
              <w:rPr>
                <w:rFonts w:ascii="Times New Roman" w:hAnsi="Times New Roman" w:cs="Times New Roman"/>
                <w:sz w:val="18"/>
                <w:szCs w:val="18"/>
              </w:rPr>
              <w:t xml:space="preserve"> </w:t>
            </w:r>
            <w:r w:rsidRPr="008A547A">
              <w:rPr>
                <w:rFonts w:ascii="Times New Roman" w:hAnsi="Times New Roman" w:cs="Times New Roman"/>
                <w:sz w:val="18"/>
                <w:szCs w:val="18"/>
              </w:rPr>
              <w:t xml:space="preserve">DuPont Nutrition Biosciences </w:t>
            </w:r>
          </w:p>
          <w:p w14:paraId="32D4DFB1" w14:textId="034A3CE8" w:rsidR="009A3064" w:rsidRPr="008A547A" w:rsidRDefault="009A3064" w:rsidP="000F7A83">
            <w:pPr>
              <w:spacing w:after="0"/>
              <w:jc w:val="both"/>
              <w:rPr>
                <w:rFonts w:ascii="Times New Roman" w:hAnsi="Times New Roman" w:cs="Times New Roman"/>
                <w:sz w:val="18"/>
                <w:szCs w:val="18"/>
              </w:rPr>
            </w:pPr>
            <w:r w:rsidRPr="008A547A">
              <w:rPr>
                <w:rFonts w:ascii="Times New Roman" w:hAnsi="Times New Roman" w:cs="Times New Roman"/>
                <w:sz w:val="18"/>
                <w:szCs w:val="18"/>
              </w:rPr>
              <w:t>ApS, Langebrogade 1 Kopenhag K,  DK-1411, Danimarka.</w:t>
            </w:r>
          </w:p>
          <w:p w14:paraId="2B9665D7" w14:textId="650139F7" w:rsidR="009A3064" w:rsidRPr="008A547A" w:rsidRDefault="009A3064" w:rsidP="000F7A83">
            <w:pPr>
              <w:spacing w:after="0"/>
              <w:jc w:val="both"/>
              <w:rPr>
                <w:rFonts w:ascii="Times New Roman" w:hAnsi="Times New Roman" w:cs="Times New Roman"/>
                <w:sz w:val="18"/>
                <w:szCs w:val="18"/>
              </w:rPr>
            </w:pPr>
            <w:r w:rsidRPr="008A547A">
              <w:rPr>
                <w:rFonts w:ascii="Times New Roman" w:hAnsi="Times New Roman" w:cs="Times New Roman"/>
                <w:sz w:val="18"/>
                <w:szCs w:val="18"/>
              </w:rPr>
              <w:t xml:space="preserve">Veri koruma süresi boyunca, başka bir başvuru sahibinin betain için </w:t>
            </w:r>
            <w:r>
              <w:rPr>
                <w:rFonts w:ascii="Times New Roman" w:hAnsi="Times New Roman" w:cs="Times New Roman"/>
                <w:sz w:val="18"/>
                <w:szCs w:val="18"/>
              </w:rPr>
              <w:t>3</w:t>
            </w:r>
            <w:r w:rsidRPr="008A547A">
              <w:rPr>
                <w:rFonts w:ascii="Times New Roman" w:hAnsi="Times New Roman" w:cs="Times New Roman"/>
                <w:sz w:val="18"/>
                <w:szCs w:val="18"/>
              </w:rPr>
              <w:t>5 inci maddeye göre koruma altına alınan tescilli bilimsel kanıtlar veya bilimsel verilere atıf yapmadan izin alması veya betain için ilk başvuru sahibi ile anlaşma yaparak izin alması dışında, betain sadece DuPont Nutrition Biosciences ApS tarafından piyasaya arz edilir.</w:t>
            </w:r>
          </w:p>
          <w:p w14:paraId="33B4BDDC" w14:textId="43CDA918" w:rsidR="009A3064" w:rsidRPr="008A547A" w:rsidRDefault="009A3064" w:rsidP="000F7A83">
            <w:pPr>
              <w:spacing w:after="0" w:line="240" w:lineRule="auto"/>
              <w:rPr>
                <w:rFonts w:ascii="Times New Roman" w:eastAsia="Times New Roman" w:hAnsi="Times New Roman"/>
                <w:b/>
                <w:bCs/>
                <w:sz w:val="18"/>
                <w:szCs w:val="18"/>
                <w:lang w:eastAsia="tr-TR"/>
              </w:rPr>
            </w:pPr>
            <w:r w:rsidRPr="008A547A">
              <w:rPr>
                <w:rFonts w:ascii="Times New Roman" w:hAnsi="Times New Roman" w:cs="Times New Roman"/>
                <w:sz w:val="18"/>
                <w:szCs w:val="18"/>
              </w:rPr>
              <w:t>Veri korumasının bitiş tarihi: 22 Ağustos 2024</w:t>
            </w:r>
          </w:p>
        </w:tc>
      </w:tr>
      <w:tr w:rsidR="009A3064" w:rsidRPr="00D11138" w14:paraId="4626A35F" w14:textId="07C258A8" w:rsidTr="00AB4ADD">
        <w:trPr>
          <w:cantSplit/>
          <w:trHeight w:val="558"/>
        </w:trPr>
        <w:tc>
          <w:tcPr>
            <w:tcW w:w="675" w:type="dxa"/>
            <w:vMerge w:val="restart"/>
            <w:vAlign w:val="center"/>
          </w:tcPr>
          <w:p w14:paraId="6A6D03DA" w14:textId="77777777" w:rsidR="009A3064" w:rsidRPr="00D11138" w:rsidRDefault="009A3064" w:rsidP="008A547A">
            <w:pPr>
              <w:spacing w:after="0" w:line="240" w:lineRule="auto"/>
              <w:jc w:val="center"/>
              <w:rPr>
                <w:rFonts w:ascii="Times New Roman" w:hAnsi="Times New Roman"/>
                <w:b/>
                <w:sz w:val="18"/>
                <w:szCs w:val="18"/>
              </w:rPr>
            </w:pPr>
            <w:r w:rsidRPr="00D11138">
              <w:rPr>
                <w:rFonts w:ascii="Times New Roman" w:hAnsi="Times New Roman"/>
                <w:b/>
                <w:sz w:val="18"/>
                <w:szCs w:val="18"/>
              </w:rPr>
              <w:t>1</w:t>
            </w:r>
          </w:p>
        </w:tc>
        <w:tc>
          <w:tcPr>
            <w:tcW w:w="2581" w:type="dxa"/>
            <w:vMerge w:val="restart"/>
            <w:vAlign w:val="center"/>
          </w:tcPr>
          <w:p w14:paraId="7339B030" w14:textId="77777777" w:rsidR="009A3064" w:rsidRPr="008A547A" w:rsidRDefault="009A3064" w:rsidP="008A547A">
            <w:pPr>
              <w:spacing w:beforeLines="60" w:before="144" w:afterLines="60" w:after="144" w:line="240" w:lineRule="auto"/>
              <w:rPr>
                <w:rFonts w:ascii="Times New Roman" w:hAnsi="Times New Roman" w:cs="Times New Roman"/>
                <w:b/>
                <w:bCs/>
                <w:iCs/>
                <w:sz w:val="18"/>
                <w:szCs w:val="18"/>
              </w:rPr>
            </w:pPr>
            <w:r w:rsidRPr="008A547A">
              <w:rPr>
                <w:rFonts w:ascii="Times New Roman" w:hAnsi="Times New Roman" w:cs="Times New Roman"/>
                <w:b/>
                <w:bCs/>
                <w:iCs/>
                <w:sz w:val="18"/>
                <w:szCs w:val="18"/>
              </w:rPr>
              <w:t>Betain</w:t>
            </w:r>
          </w:p>
          <w:p w14:paraId="07291428" w14:textId="77777777" w:rsidR="009A3064" w:rsidRPr="008A547A" w:rsidRDefault="009A3064" w:rsidP="008A547A">
            <w:pPr>
              <w:spacing w:before="60" w:after="60" w:line="240" w:lineRule="auto"/>
              <w:rPr>
                <w:rFonts w:ascii="Times New Roman" w:hAnsi="Times New Roman" w:cs="Times New Roman"/>
                <w:strike/>
                <w:sz w:val="18"/>
                <w:szCs w:val="18"/>
                <w:highlight w:val="yellow"/>
              </w:rPr>
            </w:pPr>
          </w:p>
        </w:tc>
        <w:tc>
          <w:tcPr>
            <w:tcW w:w="3402" w:type="dxa"/>
            <w:vAlign w:val="center"/>
          </w:tcPr>
          <w:p w14:paraId="4DF6F99A" w14:textId="431F08D0" w:rsidR="009A3064" w:rsidRPr="008A547A" w:rsidRDefault="009A3064" w:rsidP="008A547A">
            <w:pPr>
              <w:rPr>
                <w:rFonts w:ascii="Times New Roman" w:hAnsi="Times New Roman" w:cs="Times New Roman"/>
                <w:sz w:val="18"/>
                <w:szCs w:val="18"/>
              </w:rPr>
            </w:pPr>
            <w:r w:rsidRPr="008A547A">
              <w:rPr>
                <w:rFonts w:ascii="Times New Roman" w:hAnsi="Times New Roman" w:cs="Times New Roman"/>
                <w:sz w:val="18"/>
                <w:szCs w:val="18"/>
              </w:rPr>
              <w:t>Sporcular için üretilen içecek tozları, izotonik ve enerji içecekleri</w:t>
            </w:r>
          </w:p>
        </w:tc>
        <w:tc>
          <w:tcPr>
            <w:tcW w:w="2013" w:type="dxa"/>
            <w:shd w:val="clear" w:color="auto" w:fill="FFFFFF"/>
            <w:vAlign w:val="center"/>
          </w:tcPr>
          <w:p w14:paraId="16D27632" w14:textId="77777777" w:rsidR="009A3064" w:rsidRPr="008A547A" w:rsidRDefault="009A3064" w:rsidP="008A547A">
            <w:pPr>
              <w:spacing w:line="240" w:lineRule="auto"/>
              <w:rPr>
                <w:rFonts w:ascii="Times New Roman" w:hAnsi="Times New Roman" w:cs="Times New Roman"/>
                <w:bCs/>
                <w:iCs/>
                <w:sz w:val="18"/>
                <w:szCs w:val="18"/>
              </w:rPr>
            </w:pPr>
            <w:r w:rsidRPr="008A547A">
              <w:rPr>
                <w:rFonts w:ascii="Times New Roman" w:hAnsi="Times New Roman" w:cs="Times New Roman"/>
                <w:sz w:val="18"/>
                <w:szCs w:val="18"/>
              </w:rPr>
              <w:t>60 mg / 100 g</w:t>
            </w:r>
          </w:p>
        </w:tc>
        <w:tc>
          <w:tcPr>
            <w:tcW w:w="2636" w:type="dxa"/>
            <w:gridSpan w:val="2"/>
            <w:vMerge/>
            <w:shd w:val="clear" w:color="auto" w:fill="FFFFFF"/>
            <w:vAlign w:val="center"/>
          </w:tcPr>
          <w:p w14:paraId="230D0933" w14:textId="7F96CD5E" w:rsidR="009A3064" w:rsidRPr="00D11138" w:rsidRDefault="009A3064" w:rsidP="008A547A">
            <w:pPr>
              <w:spacing w:line="240" w:lineRule="auto"/>
              <w:rPr>
                <w:rFonts w:ascii="Times New Roman" w:hAnsi="Times New Roman" w:cs="Times New Roman"/>
                <w:sz w:val="18"/>
                <w:szCs w:val="18"/>
              </w:rPr>
            </w:pPr>
          </w:p>
        </w:tc>
        <w:tc>
          <w:tcPr>
            <w:tcW w:w="3289" w:type="dxa"/>
            <w:gridSpan w:val="2"/>
            <w:vMerge/>
            <w:shd w:val="clear" w:color="auto" w:fill="FFFFFF"/>
          </w:tcPr>
          <w:p w14:paraId="45CFE971" w14:textId="77777777" w:rsidR="009A3064" w:rsidRPr="00D11138" w:rsidRDefault="009A3064" w:rsidP="008A547A">
            <w:pPr>
              <w:spacing w:line="240" w:lineRule="auto"/>
              <w:rPr>
                <w:rFonts w:ascii="Times New Roman" w:hAnsi="Times New Roman" w:cs="Times New Roman"/>
                <w:sz w:val="18"/>
                <w:szCs w:val="18"/>
              </w:rPr>
            </w:pPr>
          </w:p>
        </w:tc>
      </w:tr>
      <w:tr w:rsidR="009A3064" w:rsidRPr="00D11138" w14:paraId="2091FA79" w14:textId="543B67AB" w:rsidTr="00AB4ADD">
        <w:trPr>
          <w:cantSplit/>
          <w:trHeight w:val="525"/>
        </w:trPr>
        <w:tc>
          <w:tcPr>
            <w:tcW w:w="675" w:type="dxa"/>
            <w:vMerge/>
            <w:vAlign w:val="center"/>
          </w:tcPr>
          <w:p w14:paraId="5356560B" w14:textId="77777777" w:rsidR="009A3064" w:rsidRPr="00D11138" w:rsidRDefault="009A3064" w:rsidP="008A547A">
            <w:pPr>
              <w:spacing w:after="0" w:line="240" w:lineRule="auto"/>
              <w:jc w:val="center"/>
              <w:rPr>
                <w:rFonts w:ascii="Times New Roman" w:hAnsi="Times New Roman"/>
                <w:b/>
                <w:sz w:val="18"/>
                <w:szCs w:val="18"/>
              </w:rPr>
            </w:pPr>
          </w:p>
        </w:tc>
        <w:tc>
          <w:tcPr>
            <w:tcW w:w="2581" w:type="dxa"/>
            <w:vMerge/>
            <w:vAlign w:val="center"/>
          </w:tcPr>
          <w:p w14:paraId="322FB85E" w14:textId="77777777" w:rsidR="009A3064" w:rsidRPr="008A547A" w:rsidRDefault="009A3064" w:rsidP="008A547A">
            <w:pPr>
              <w:spacing w:before="60" w:after="60" w:line="240" w:lineRule="auto"/>
              <w:rPr>
                <w:rFonts w:ascii="Times New Roman" w:hAnsi="Times New Roman" w:cs="Times New Roman"/>
                <w:strike/>
                <w:sz w:val="18"/>
                <w:szCs w:val="18"/>
                <w:highlight w:val="yellow"/>
              </w:rPr>
            </w:pPr>
          </w:p>
        </w:tc>
        <w:tc>
          <w:tcPr>
            <w:tcW w:w="3402" w:type="dxa"/>
            <w:vAlign w:val="center"/>
          </w:tcPr>
          <w:p w14:paraId="33BE8295" w14:textId="77777777" w:rsidR="009A3064" w:rsidRPr="008A547A" w:rsidRDefault="009A3064" w:rsidP="008A547A">
            <w:pPr>
              <w:rPr>
                <w:rFonts w:ascii="Times New Roman" w:eastAsia="Times New Roman" w:hAnsi="Times New Roman" w:cs="Times New Roman"/>
                <w:sz w:val="18"/>
                <w:szCs w:val="18"/>
                <w:lang w:eastAsia="tr-TR"/>
              </w:rPr>
            </w:pPr>
            <w:r w:rsidRPr="008A547A">
              <w:rPr>
                <w:rFonts w:ascii="Times New Roman" w:hAnsi="Times New Roman" w:cs="Times New Roman"/>
                <w:sz w:val="18"/>
                <w:szCs w:val="18"/>
              </w:rPr>
              <w:t>Sporcular için üretilen protein ve tahıl barlar</w:t>
            </w:r>
          </w:p>
          <w:p w14:paraId="6BC0B5DA" w14:textId="724748BE" w:rsidR="009A3064" w:rsidRPr="008A547A" w:rsidRDefault="009A3064" w:rsidP="008A547A">
            <w:pPr>
              <w:spacing w:line="240" w:lineRule="auto"/>
              <w:rPr>
                <w:rFonts w:ascii="Times New Roman" w:hAnsi="Times New Roman" w:cs="Times New Roman"/>
                <w:sz w:val="18"/>
                <w:szCs w:val="18"/>
                <w:highlight w:val="yellow"/>
              </w:rPr>
            </w:pPr>
          </w:p>
        </w:tc>
        <w:tc>
          <w:tcPr>
            <w:tcW w:w="2013" w:type="dxa"/>
            <w:shd w:val="clear" w:color="auto" w:fill="FFFFFF"/>
            <w:vAlign w:val="center"/>
          </w:tcPr>
          <w:p w14:paraId="5B0D65E1" w14:textId="77777777" w:rsidR="009A3064" w:rsidRPr="008A547A" w:rsidRDefault="009A3064" w:rsidP="008A547A">
            <w:pPr>
              <w:spacing w:line="240" w:lineRule="auto"/>
              <w:rPr>
                <w:rFonts w:ascii="Times New Roman" w:hAnsi="Times New Roman" w:cs="Times New Roman"/>
                <w:bCs/>
                <w:iCs/>
                <w:sz w:val="18"/>
                <w:szCs w:val="18"/>
              </w:rPr>
            </w:pPr>
            <w:r w:rsidRPr="008A547A">
              <w:rPr>
                <w:rFonts w:ascii="Times New Roman" w:hAnsi="Times New Roman" w:cs="Times New Roman"/>
                <w:sz w:val="18"/>
                <w:szCs w:val="18"/>
              </w:rPr>
              <w:t>500 mg / 100 g</w:t>
            </w:r>
          </w:p>
        </w:tc>
        <w:tc>
          <w:tcPr>
            <w:tcW w:w="2636" w:type="dxa"/>
            <w:gridSpan w:val="2"/>
            <w:vMerge/>
            <w:shd w:val="clear" w:color="auto" w:fill="FFFFFF"/>
            <w:vAlign w:val="center"/>
          </w:tcPr>
          <w:p w14:paraId="2C0A41FB" w14:textId="77777777" w:rsidR="009A3064" w:rsidRPr="00D11138" w:rsidRDefault="009A3064" w:rsidP="008A547A">
            <w:pPr>
              <w:spacing w:line="240" w:lineRule="auto"/>
              <w:rPr>
                <w:rFonts w:ascii="Times New Roman" w:hAnsi="Times New Roman" w:cs="Times New Roman"/>
                <w:b/>
              </w:rPr>
            </w:pPr>
          </w:p>
        </w:tc>
        <w:tc>
          <w:tcPr>
            <w:tcW w:w="3289" w:type="dxa"/>
            <w:gridSpan w:val="2"/>
            <w:vMerge/>
            <w:shd w:val="clear" w:color="auto" w:fill="FFFFFF"/>
          </w:tcPr>
          <w:p w14:paraId="0605003D" w14:textId="77777777" w:rsidR="009A3064" w:rsidRPr="00D11138" w:rsidRDefault="009A3064" w:rsidP="008A547A">
            <w:pPr>
              <w:spacing w:line="240" w:lineRule="auto"/>
              <w:rPr>
                <w:rFonts w:ascii="Times New Roman" w:hAnsi="Times New Roman" w:cs="Times New Roman"/>
                <w:b/>
              </w:rPr>
            </w:pPr>
          </w:p>
        </w:tc>
      </w:tr>
      <w:tr w:rsidR="009A3064" w:rsidRPr="00D11138" w14:paraId="351F31ED" w14:textId="08E6D3F8" w:rsidTr="00AB4ADD">
        <w:trPr>
          <w:cantSplit/>
          <w:trHeight w:val="389"/>
        </w:trPr>
        <w:tc>
          <w:tcPr>
            <w:tcW w:w="675" w:type="dxa"/>
            <w:vMerge/>
            <w:vAlign w:val="center"/>
          </w:tcPr>
          <w:p w14:paraId="1B42C7F4" w14:textId="77777777" w:rsidR="009A3064" w:rsidRPr="00D11138" w:rsidRDefault="009A3064" w:rsidP="008A547A">
            <w:pPr>
              <w:spacing w:after="0" w:line="240" w:lineRule="auto"/>
              <w:jc w:val="center"/>
              <w:rPr>
                <w:rFonts w:ascii="Times New Roman" w:hAnsi="Times New Roman"/>
                <w:b/>
                <w:sz w:val="18"/>
                <w:szCs w:val="18"/>
              </w:rPr>
            </w:pPr>
          </w:p>
        </w:tc>
        <w:tc>
          <w:tcPr>
            <w:tcW w:w="2581" w:type="dxa"/>
            <w:vMerge/>
            <w:vAlign w:val="center"/>
          </w:tcPr>
          <w:p w14:paraId="6BFDA6DE" w14:textId="77777777" w:rsidR="009A3064" w:rsidRPr="008A547A" w:rsidRDefault="009A3064" w:rsidP="008A547A">
            <w:pPr>
              <w:spacing w:before="60" w:after="60" w:line="240" w:lineRule="auto"/>
              <w:rPr>
                <w:rFonts w:ascii="Times New Roman" w:hAnsi="Times New Roman" w:cs="Times New Roman"/>
                <w:strike/>
                <w:sz w:val="18"/>
                <w:szCs w:val="18"/>
                <w:highlight w:val="yellow"/>
              </w:rPr>
            </w:pPr>
          </w:p>
        </w:tc>
        <w:tc>
          <w:tcPr>
            <w:tcW w:w="3402" w:type="dxa"/>
            <w:vAlign w:val="center"/>
          </w:tcPr>
          <w:p w14:paraId="0C3EDF67" w14:textId="77777777" w:rsidR="009A3064" w:rsidRPr="008A547A" w:rsidRDefault="009A3064" w:rsidP="008A547A">
            <w:pPr>
              <w:rPr>
                <w:rFonts w:ascii="Times New Roman" w:hAnsi="Times New Roman" w:cs="Times New Roman"/>
                <w:sz w:val="18"/>
                <w:szCs w:val="18"/>
              </w:rPr>
            </w:pPr>
            <w:r w:rsidRPr="008A547A">
              <w:rPr>
                <w:rFonts w:ascii="Times New Roman" w:hAnsi="Times New Roman" w:cs="Times New Roman"/>
                <w:sz w:val="18"/>
                <w:szCs w:val="18"/>
              </w:rPr>
              <w:t xml:space="preserve">Sporcular için öğün yerine geçen gıdalar </w:t>
            </w:r>
          </w:p>
          <w:p w14:paraId="7CF77A92" w14:textId="176B58EB" w:rsidR="009A3064" w:rsidRPr="008A547A" w:rsidRDefault="009A3064" w:rsidP="008A547A">
            <w:pPr>
              <w:pStyle w:val="Default"/>
              <w:rPr>
                <w:color w:val="auto"/>
                <w:sz w:val="18"/>
                <w:szCs w:val="18"/>
                <w:highlight w:val="yellow"/>
              </w:rPr>
            </w:pPr>
          </w:p>
        </w:tc>
        <w:tc>
          <w:tcPr>
            <w:tcW w:w="2013" w:type="dxa"/>
            <w:shd w:val="clear" w:color="auto" w:fill="FFFFFF"/>
            <w:vAlign w:val="center"/>
          </w:tcPr>
          <w:p w14:paraId="3D2630D8" w14:textId="77777777" w:rsidR="009A3064" w:rsidRPr="008A547A" w:rsidRDefault="009A3064" w:rsidP="008A547A">
            <w:pPr>
              <w:spacing w:line="240" w:lineRule="auto"/>
              <w:rPr>
                <w:rFonts w:ascii="Times New Roman" w:hAnsi="Times New Roman" w:cs="Times New Roman"/>
                <w:bCs/>
                <w:iCs/>
                <w:sz w:val="18"/>
                <w:szCs w:val="18"/>
              </w:rPr>
            </w:pPr>
            <w:r w:rsidRPr="008A547A">
              <w:rPr>
                <w:rFonts w:ascii="Times New Roman" w:hAnsi="Times New Roman" w:cs="Times New Roman"/>
                <w:sz w:val="18"/>
                <w:szCs w:val="18"/>
              </w:rPr>
              <w:t>20 mg / 100 g</w:t>
            </w:r>
          </w:p>
        </w:tc>
        <w:tc>
          <w:tcPr>
            <w:tcW w:w="2636" w:type="dxa"/>
            <w:gridSpan w:val="2"/>
            <w:vMerge/>
            <w:shd w:val="clear" w:color="auto" w:fill="FFFFFF"/>
            <w:vAlign w:val="center"/>
          </w:tcPr>
          <w:p w14:paraId="7D2CA768" w14:textId="77777777" w:rsidR="009A3064" w:rsidRPr="00D11138" w:rsidRDefault="009A3064" w:rsidP="008A547A">
            <w:pPr>
              <w:spacing w:line="240" w:lineRule="auto"/>
              <w:rPr>
                <w:rFonts w:ascii="Times New Roman" w:hAnsi="Times New Roman" w:cs="Times New Roman"/>
                <w:b/>
              </w:rPr>
            </w:pPr>
          </w:p>
        </w:tc>
        <w:tc>
          <w:tcPr>
            <w:tcW w:w="3289" w:type="dxa"/>
            <w:gridSpan w:val="2"/>
            <w:vMerge/>
            <w:shd w:val="clear" w:color="auto" w:fill="FFFFFF"/>
          </w:tcPr>
          <w:p w14:paraId="1A5E803A" w14:textId="77777777" w:rsidR="009A3064" w:rsidRPr="00D11138" w:rsidRDefault="009A3064" w:rsidP="008A547A">
            <w:pPr>
              <w:spacing w:line="240" w:lineRule="auto"/>
              <w:rPr>
                <w:rFonts w:ascii="Times New Roman" w:hAnsi="Times New Roman" w:cs="Times New Roman"/>
                <w:b/>
              </w:rPr>
            </w:pPr>
          </w:p>
        </w:tc>
      </w:tr>
      <w:tr w:rsidR="009A3064" w:rsidRPr="00D11138" w14:paraId="06248602" w14:textId="3669EE36" w:rsidTr="00AB4ADD">
        <w:trPr>
          <w:cantSplit/>
          <w:trHeight w:val="2323"/>
        </w:trPr>
        <w:tc>
          <w:tcPr>
            <w:tcW w:w="675" w:type="dxa"/>
            <w:vMerge/>
            <w:tcBorders>
              <w:bottom w:val="single" w:sz="4" w:space="0" w:color="auto"/>
            </w:tcBorders>
            <w:vAlign w:val="center"/>
          </w:tcPr>
          <w:p w14:paraId="08CB0F5E" w14:textId="77777777" w:rsidR="009A3064" w:rsidRPr="00D11138" w:rsidRDefault="009A3064" w:rsidP="008A547A">
            <w:pPr>
              <w:spacing w:after="0" w:line="240" w:lineRule="auto"/>
              <w:jc w:val="center"/>
              <w:rPr>
                <w:rFonts w:ascii="Times New Roman" w:hAnsi="Times New Roman"/>
                <w:b/>
                <w:sz w:val="18"/>
                <w:szCs w:val="18"/>
              </w:rPr>
            </w:pPr>
          </w:p>
        </w:tc>
        <w:tc>
          <w:tcPr>
            <w:tcW w:w="2581" w:type="dxa"/>
            <w:vMerge/>
            <w:tcBorders>
              <w:bottom w:val="single" w:sz="4" w:space="0" w:color="auto"/>
            </w:tcBorders>
            <w:vAlign w:val="center"/>
          </w:tcPr>
          <w:p w14:paraId="71193A73" w14:textId="77777777" w:rsidR="009A3064" w:rsidRPr="008A547A" w:rsidRDefault="009A3064" w:rsidP="008A547A">
            <w:pPr>
              <w:spacing w:before="60" w:after="60" w:line="240" w:lineRule="auto"/>
              <w:rPr>
                <w:rFonts w:ascii="Times New Roman" w:hAnsi="Times New Roman" w:cs="Times New Roman"/>
                <w:strike/>
                <w:sz w:val="18"/>
                <w:szCs w:val="18"/>
                <w:highlight w:val="yellow"/>
              </w:rPr>
            </w:pPr>
          </w:p>
        </w:tc>
        <w:tc>
          <w:tcPr>
            <w:tcW w:w="3402" w:type="dxa"/>
            <w:tcBorders>
              <w:bottom w:val="single" w:sz="4"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2247"/>
            </w:tblGrid>
            <w:tr w:rsidR="009A3064" w:rsidRPr="008A547A" w14:paraId="5B4634CA" w14:textId="77777777" w:rsidTr="00D11138">
              <w:trPr>
                <w:trHeight w:val="618"/>
              </w:trPr>
              <w:tc>
                <w:tcPr>
                  <w:tcW w:w="2247" w:type="dxa"/>
                </w:tcPr>
                <w:p w14:paraId="21CD47BF" w14:textId="2AEC5412" w:rsidR="009A3064" w:rsidRPr="008A547A" w:rsidRDefault="009A3064" w:rsidP="00834087">
                  <w:pPr>
                    <w:framePr w:hSpace="141" w:wrap="around" w:vAnchor="text" w:hAnchor="text" w:y="1"/>
                    <w:autoSpaceDE w:val="0"/>
                    <w:autoSpaceDN w:val="0"/>
                    <w:adjustRightInd w:val="0"/>
                    <w:spacing w:after="0" w:line="240" w:lineRule="auto"/>
                    <w:suppressOverlap/>
                    <w:rPr>
                      <w:rFonts w:ascii="Arial Unicode MS" w:eastAsia="Arial Unicode MS" w:cs="Arial Unicode MS"/>
                      <w:sz w:val="18"/>
                      <w:szCs w:val="18"/>
                    </w:rPr>
                  </w:pPr>
                  <w:r w:rsidRPr="008A547A">
                    <w:rPr>
                      <w:rFonts w:ascii="Times New Roman" w:hAnsi="Times New Roman" w:cs="Times New Roman"/>
                      <w:sz w:val="18"/>
                      <w:szCs w:val="18"/>
                    </w:rPr>
                    <w:t>Vücut ağırlığı kontrolü için diyetin yerini alan gıdalar</w:t>
                  </w:r>
                </w:p>
              </w:tc>
            </w:tr>
          </w:tbl>
          <w:p w14:paraId="2F641162" w14:textId="77777777" w:rsidR="009A3064" w:rsidRPr="008A547A" w:rsidRDefault="009A3064" w:rsidP="008A547A">
            <w:pPr>
              <w:spacing w:line="240" w:lineRule="auto"/>
              <w:rPr>
                <w:sz w:val="18"/>
                <w:szCs w:val="18"/>
                <w:highlight w:val="yellow"/>
              </w:rPr>
            </w:pPr>
          </w:p>
        </w:tc>
        <w:tc>
          <w:tcPr>
            <w:tcW w:w="2013" w:type="dxa"/>
            <w:tcBorders>
              <w:bottom w:val="single" w:sz="4" w:space="0" w:color="auto"/>
            </w:tcBorders>
            <w:shd w:val="clear" w:color="auto" w:fill="FFFFFF"/>
            <w:vAlign w:val="center"/>
          </w:tcPr>
          <w:p w14:paraId="2CFBBAF0" w14:textId="1622DFC7" w:rsidR="009A3064" w:rsidRPr="008A547A" w:rsidRDefault="009A3064" w:rsidP="008A547A">
            <w:pPr>
              <w:spacing w:after="0" w:line="240" w:lineRule="auto"/>
              <w:rPr>
                <w:rFonts w:ascii="Times New Roman" w:hAnsi="Times New Roman" w:cs="Times New Roman"/>
                <w:sz w:val="18"/>
                <w:szCs w:val="18"/>
              </w:rPr>
            </w:pPr>
            <w:r w:rsidRPr="008A547A">
              <w:rPr>
                <w:rFonts w:ascii="Times New Roman" w:hAnsi="Times New Roman" w:cs="Times New Roman"/>
                <w:sz w:val="18"/>
                <w:szCs w:val="18"/>
              </w:rPr>
              <w:t>-500 mg / 100 g (bar)</w:t>
            </w:r>
          </w:p>
          <w:p w14:paraId="503F56F6" w14:textId="687447A2" w:rsidR="009A3064" w:rsidRPr="008A547A" w:rsidRDefault="009A3064" w:rsidP="008A547A">
            <w:pPr>
              <w:spacing w:after="0" w:line="240" w:lineRule="auto"/>
              <w:rPr>
                <w:rFonts w:ascii="Times New Roman" w:hAnsi="Times New Roman" w:cs="Times New Roman"/>
                <w:sz w:val="18"/>
                <w:szCs w:val="18"/>
              </w:rPr>
            </w:pPr>
            <w:r w:rsidRPr="008A547A">
              <w:rPr>
                <w:rFonts w:ascii="Times New Roman" w:hAnsi="Times New Roman" w:cs="Times New Roman"/>
                <w:sz w:val="18"/>
                <w:szCs w:val="18"/>
              </w:rPr>
              <w:t>-136 mg / 10</w:t>
            </w:r>
            <w:r>
              <w:rPr>
                <w:rFonts w:ascii="Times New Roman" w:hAnsi="Times New Roman" w:cs="Times New Roman"/>
                <w:sz w:val="18"/>
                <w:szCs w:val="18"/>
              </w:rPr>
              <w:t>0 g</w:t>
            </w:r>
            <w:r w:rsidRPr="008A547A">
              <w:rPr>
                <w:rFonts w:ascii="Times New Roman" w:hAnsi="Times New Roman" w:cs="Times New Roman"/>
                <w:sz w:val="18"/>
                <w:szCs w:val="18"/>
              </w:rPr>
              <w:t xml:space="preserve"> (çorba)</w:t>
            </w:r>
          </w:p>
          <w:p w14:paraId="28F80A0A" w14:textId="77777777" w:rsidR="009A3064" w:rsidRPr="008A547A" w:rsidRDefault="009A3064" w:rsidP="008A547A">
            <w:pPr>
              <w:spacing w:after="0" w:line="240" w:lineRule="auto"/>
              <w:rPr>
                <w:rFonts w:ascii="Times New Roman" w:hAnsi="Times New Roman" w:cs="Times New Roman"/>
                <w:sz w:val="18"/>
                <w:szCs w:val="18"/>
              </w:rPr>
            </w:pPr>
            <w:r w:rsidRPr="008A547A">
              <w:rPr>
                <w:rFonts w:ascii="Times New Roman" w:hAnsi="Times New Roman" w:cs="Times New Roman"/>
                <w:sz w:val="18"/>
                <w:szCs w:val="18"/>
              </w:rPr>
              <w:t>188 mg / 100 g (yulaf lapası)</w:t>
            </w:r>
          </w:p>
          <w:p w14:paraId="4EA5DFF9" w14:textId="77777777" w:rsidR="009A3064" w:rsidRPr="008A547A" w:rsidRDefault="009A3064" w:rsidP="008A547A">
            <w:pPr>
              <w:spacing w:after="0" w:line="240" w:lineRule="auto"/>
              <w:rPr>
                <w:rFonts w:ascii="Times New Roman" w:hAnsi="Times New Roman" w:cs="Times New Roman"/>
                <w:bCs/>
                <w:iCs/>
                <w:sz w:val="18"/>
                <w:szCs w:val="18"/>
              </w:rPr>
            </w:pPr>
            <w:r w:rsidRPr="008A547A">
              <w:rPr>
                <w:rFonts w:ascii="Times New Roman" w:hAnsi="Times New Roman" w:cs="Times New Roman"/>
                <w:sz w:val="18"/>
                <w:szCs w:val="18"/>
              </w:rPr>
              <w:t>-60 mg / 100 g (içecekler)</w:t>
            </w:r>
          </w:p>
        </w:tc>
        <w:tc>
          <w:tcPr>
            <w:tcW w:w="2636" w:type="dxa"/>
            <w:gridSpan w:val="2"/>
            <w:vMerge/>
            <w:tcBorders>
              <w:bottom w:val="single" w:sz="4" w:space="0" w:color="auto"/>
            </w:tcBorders>
            <w:shd w:val="clear" w:color="auto" w:fill="FFFFFF"/>
            <w:vAlign w:val="center"/>
          </w:tcPr>
          <w:p w14:paraId="4C8E3217" w14:textId="77777777" w:rsidR="009A3064" w:rsidRPr="00D11138" w:rsidRDefault="009A3064" w:rsidP="008A547A">
            <w:pPr>
              <w:spacing w:line="240" w:lineRule="auto"/>
              <w:rPr>
                <w:rFonts w:ascii="Times New Roman" w:hAnsi="Times New Roman" w:cs="Times New Roman"/>
                <w:b/>
              </w:rPr>
            </w:pPr>
          </w:p>
        </w:tc>
        <w:tc>
          <w:tcPr>
            <w:tcW w:w="3289" w:type="dxa"/>
            <w:gridSpan w:val="2"/>
            <w:vMerge/>
            <w:tcBorders>
              <w:bottom w:val="single" w:sz="4" w:space="0" w:color="auto"/>
            </w:tcBorders>
            <w:shd w:val="clear" w:color="auto" w:fill="FFFFFF"/>
          </w:tcPr>
          <w:p w14:paraId="18E46FDA" w14:textId="14C5AFB5" w:rsidR="009A3064" w:rsidRPr="00D11138" w:rsidRDefault="009A3064" w:rsidP="008A547A">
            <w:pPr>
              <w:spacing w:line="240" w:lineRule="auto"/>
              <w:rPr>
                <w:rFonts w:ascii="Times New Roman" w:hAnsi="Times New Roman" w:cs="Times New Roman"/>
                <w:b/>
              </w:rPr>
            </w:pPr>
          </w:p>
        </w:tc>
      </w:tr>
      <w:tr w:rsidR="008A547A" w:rsidRPr="00D11138" w14:paraId="68293F67" w14:textId="77777777" w:rsidTr="00AB4ADD">
        <w:trPr>
          <w:cantSplit/>
          <w:trHeight w:val="466"/>
        </w:trPr>
        <w:tc>
          <w:tcPr>
            <w:tcW w:w="14596" w:type="dxa"/>
            <w:gridSpan w:val="8"/>
            <w:vAlign w:val="center"/>
          </w:tcPr>
          <w:p w14:paraId="6495F6C8" w14:textId="4117BA07" w:rsidR="008A547A" w:rsidRPr="008A547A" w:rsidRDefault="008A547A" w:rsidP="008A547A">
            <w:pPr>
              <w:spacing w:line="240" w:lineRule="auto"/>
              <w:rPr>
                <w:rFonts w:ascii="Times New Roman" w:hAnsi="Times New Roman" w:cs="Times New Roman"/>
                <w:b/>
                <w:sz w:val="18"/>
                <w:szCs w:val="18"/>
              </w:rPr>
            </w:pPr>
            <w:r w:rsidRPr="008A547A">
              <w:rPr>
                <w:rFonts w:ascii="Times New Roman" w:eastAsia="Times New Roman" w:hAnsi="Times New Roman" w:cs="Times New Roman"/>
                <w:sz w:val="18"/>
                <w:szCs w:val="18"/>
                <w:lang w:eastAsia="tr-TR"/>
              </w:rPr>
              <w:t>(*)En fazla kullanım seviyesi, tüketime hazır ürün ya da üretici talimatına göre sulandırılarak tüketime hazır hale getirilen son ürün içindir.</w:t>
            </w:r>
          </w:p>
        </w:tc>
      </w:tr>
      <w:tr w:rsidR="00AD2835" w:rsidRPr="00D11138" w14:paraId="2AC1E31E" w14:textId="0EA3B6B2" w:rsidTr="00AB4ADD">
        <w:trPr>
          <w:cantSplit/>
          <w:trHeight w:val="530"/>
        </w:trPr>
        <w:tc>
          <w:tcPr>
            <w:tcW w:w="675" w:type="dxa"/>
            <w:vMerge w:val="restart"/>
            <w:vAlign w:val="center"/>
          </w:tcPr>
          <w:p w14:paraId="70DFA810" w14:textId="77777777" w:rsidR="00AD2835" w:rsidRPr="00D11138" w:rsidRDefault="00AD2835" w:rsidP="008A547A">
            <w:pPr>
              <w:spacing w:after="0" w:line="240" w:lineRule="auto"/>
              <w:jc w:val="center"/>
              <w:rPr>
                <w:rFonts w:ascii="Times New Roman" w:hAnsi="Times New Roman"/>
                <w:b/>
                <w:sz w:val="18"/>
                <w:szCs w:val="18"/>
              </w:rPr>
            </w:pPr>
            <w:r w:rsidRPr="00D11138">
              <w:rPr>
                <w:rFonts w:ascii="Times New Roman" w:hAnsi="Times New Roman"/>
                <w:b/>
                <w:sz w:val="18"/>
                <w:szCs w:val="18"/>
              </w:rPr>
              <w:t>2</w:t>
            </w:r>
          </w:p>
        </w:tc>
        <w:tc>
          <w:tcPr>
            <w:tcW w:w="2581" w:type="dxa"/>
            <w:vMerge w:val="restart"/>
            <w:vAlign w:val="center"/>
          </w:tcPr>
          <w:p w14:paraId="4F3F519E" w14:textId="77777777" w:rsidR="00AD2835" w:rsidRPr="00D11138" w:rsidRDefault="00AD2835" w:rsidP="008A547A">
            <w:pPr>
              <w:spacing w:beforeLines="60" w:before="144" w:afterLines="60" w:after="144" w:line="240" w:lineRule="auto"/>
              <w:rPr>
                <w:rFonts w:ascii="Times New Roman" w:hAnsi="Times New Roman"/>
                <w:b/>
                <w:sz w:val="18"/>
                <w:szCs w:val="18"/>
              </w:rPr>
            </w:pPr>
            <w:r w:rsidRPr="00D11138">
              <w:rPr>
                <w:rFonts w:ascii="Times New Roman" w:hAnsi="Times New Roman"/>
                <w:b/>
                <w:sz w:val="18"/>
                <w:szCs w:val="18"/>
              </w:rPr>
              <w:t>Fitoglikojen</w:t>
            </w:r>
          </w:p>
        </w:tc>
        <w:tc>
          <w:tcPr>
            <w:tcW w:w="3402" w:type="dxa"/>
            <w:vAlign w:val="center"/>
          </w:tcPr>
          <w:p w14:paraId="4B2AF224" w14:textId="047A689C" w:rsidR="00AD2835" w:rsidRPr="00D11138" w:rsidRDefault="00AD2835" w:rsidP="008A547A">
            <w:pPr>
              <w:spacing w:before="60" w:after="60" w:line="240" w:lineRule="auto"/>
              <w:rPr>
                <w:rFonts w:ascii="Times New Roman" w:hAnsi="Times New Roman"/>
                <w:bCs/>
                <w:sz w:val="18"/>
                <w:szCs w:val="18"/>
              </w:rPr>
            </w:pPr>
            <w:r w:rsidRPr="00027D6E">
              <w:rPr>
                <w:rFonts w:ascii="Times New Roman" w:hAnsi="Times New Roman" w:cs="Times New Roman"/>
                <w:b/>
                <w:sz w:val="18"/>
                <w:szCs w:val="18"/>
              </w:rPr>
              <w:t>Kullanıma izin verilen gıda kategorileri</w:t>
            </w:r>
          </w:p>
        </w:tc>
        <w:tc>
          <w:tcPr>
            <w:tcW w:w="2013" w:type="dxa"/>
            <w:vAlign w:val="center"/>
          </w:tcPr>
          <w:p w14:paraId="49981D74" w14:textId="116C28FA" w:rsidR="00AD2835" w:rsidRPr="00D11138" w:rsidRDefault="00AD2835" w:rsidP="008A547A">
            <w:pPr>
              <w:spacing w:before="60" w:after="60" w:line="240" w:lineRule="auto"/>
              <w:rPr>
                <w:rFonts w:ascii="Times New Roman" w:hAnsi="Times New Roman"/>
                <w:sz w:val="18"/>
                <w:szCs w:val="18"/>
              </w:rPr>
            </w:pPr>
            <w:r>
              <w:rPr>
                <w:rFonts w:ascii="Times New Roman" w:hAnsi="Times New Roman" w:cs="Times New Roman"/>
                <w:b/>
                <w:sz w:val="18"/>
                <w:szCs w:val="18"/>
              </w:rPr>
              <w:t>En fazla kullanım seviyeleri</w:t>
            </w:r>
          </w:p>
        </w:tc>
        <w:tc>
          <w:tcPr>
            <w:tcW w:w="2636" w:type="dxa"/>
            <w:gridSpan w:val="2"/>
            <w:vMerge w:val="restart"/>
            <w:vAlign w:val="center"/>
          </w:tcPr>
          <w:p w14:paraId="6BAEC4D4" w14:textId="6D809B1B" w:rsidR="00AD2835" w:rsidRPr="00D11138" w:rsidRDefault="00AD2835" w:rsidP="000850C6">
            <w:pPr>
              <w:tabs>
                <w:tab w:val="left" w:pos="567"/>
              </w:tabs>
              <w:spacing w:after="0"/>
              <w:rPr>
                <w:rFonts w:ascii="Times New Roman" w:hAnsi="Times New Roman"/>
                <w:sz w:val="18"/>
                <w:szCs w:val="18"/>
              </w:rPr>
            </w:pPr>
            <w:r w:rsidRPr="00D11138">
              <w:rPr>
                <w:rFonts w:ascii="Times New Roman" w:hAnsi="Times New Roman" w:cs="Times New Roman"/>
                <w:sz w:val="18"/>
                <w:szCs w:val="18"/>
              </w:rPr>
              <w:t>Etikette "fitoglikojen" ifadesi yer alır</w:t>
            </w:r>
            <w:r w:rsidR="00C97FF6">
              <w:rPr>
                <w:rFonts w:ascii="Times New Roman" w:hAnsi="Times New Roman" w:cs="Times New Roman"/>
                <w:sz w:val="18"/>
                <w:szCs w:val="18"/>
              </w:rPr>
              <w:t>.</w:t>
            </w:r>
          </w:p>
        </w:tc>
        <w:tc>
          <w:tcPr>
            <w:tcW w:w="3289" w:type="dxa"/>
            <w:gridSpan w:val="2"/>
            <w:vMerge w:val="restart"/>
          </w:tcPr>
          <w:p w14:paraId="39A47C7E" w14:textId="77777777" w:rsidR="00AD2835" w:rsidRPr="00D11138" w:rsidRDefault="00AD2835" w:rsidP="008A547A">
            <w:pPr>
              <w:tabs>
                <w:tab w:val="left" w:pos="567"/>
              </w:tabs>
              <w:spacing w:after="0"/>
              <w:rPr>
                <w:rFonts w:ascii="Times New Roman" w:hAnsi="Times New Roman" w:cs="Times New Roman"/>
                <w:sz w:val="18"/>
                <w:szCs w:val="18"/>
              </w:rPr>
            </w:pPr>
          </w:p>
        </w:tc>
      </w:tr>
      <w:tr w:rsidR="00AD2835" w:rsidRPr="00D11138" w14:paraId="5AAF499B" w14:textId="77777777" w:rsidTr="00AB4ADD">
        <w:trPr>
          <w:cantSplit/>
          <w:trHeight w:val="530"/>
        </w:trPr>
        <w:tc>
          <w:tcPr>
            <w:tcW w:w="675" w:type="dxa"/>
            <w:vMerge/>
            <w:vAlign w:val="center"/>
          </w:tcPr>
          <w:p w14:paraId="4746F653" w14:textId="77777777" w:rsidR="00AD2835" w:rsidRPr="00D11138" w:rsidRDefault="00AD2835" w:rsidP="008A547A">
            <w:pPr>
              <w:spacing w:after="0" w:line="240" w:lineRule="auto"/>
              <w:jc w:val="center"/>
              <w:rPr>
                <w:rFonts w:ascii="Times New Roman" w:hAnsi="Times New Roman"/>
                <w:b/>
                <w:sz w:val="18"/>
                <w:szCs w:val="18"/>
              </w:rPr>
            </w:pPr>
          </w:p>
        </w:tc>
        <w:tc>
          <w:tcPr>
            <w:tcW w:w="2581" w:type="dxa"/>
            <w:vMerge/>
            <w:vAlign w:val="center"/>
          </w:tcPr>
          <w:p w14:paraId="08649603" w14:textId="77777777" w:rsidR="00AD2835" w:rsidRPr="00D11138" w:rsidRDefault="00AD2835" w:rsidP="008A547A">
            <w:pPr>
              <w:spacing w:beforeLines="60" w:before="144" w:afterLines="60" w:after="144" w:line="240" w:lineRule="auto"/>
              <w:rPr>
                <w:rFonts w:ascii="Times New Roman" w:hAnsi="Times New Roman"/>
                <w:b/>
                <w:sz w:val="18"/>
                <w:szCs w:val="18"/>
              </w:rPr>
            </w:pPr>
          </w:p>
        </w:tc>
        <w:tc>
          <w:tcPr>
            <w:tcW w:w="3402" w:type="dxa"/>
            <w:vAlign w:val="center"/>
          </w:tcPr>
          <w:p w14:paraId="15DBABFD" w14:textId="46332E7B" w:rsidR="00AD2835" w:rsidRPr="00D11138" w:rsidRDefault="00747ACF" w:rsidP="008A547A">
            <w:pPr>
              <w:spacing w:before="60" w:after="60" w:line="240" w:lineRule="auto"/>
              <w:rPr>
                <w:rFonts w:ascii="Times New Roman" w:hAnsi="Times New Roman"/>
                <w:bCs/>
                <w:sz w:val="18"/>
                <w:szCs w:val="18"/>
              </w:rPr>
            </w:pPr>
            <w:r>
              <w:rPr>
                <w:rFonts w:ascii="Times New Roman" w:hAnsi="Times New Roman"/>
                <w:bCs/>
                <w:sz w:val="18"/>
                <w:szCs w:val="18"/>
              </w:rPr>
              <w:t>İşlenmiş gıdalar</w:t>
            </w:r>
          </w:p>
        </w:tc>
        <w:tc>
          <w:tcPr>
            <w:tcW w:w="2013" w:type="dxa"/>
            <w:vAlign w:val="center"/>
          </w:tcPr>
          <w:p w14:paraId="2761B38C" w14:textId="2A574EB9" w:rsidR="00AD2835" w:rsidRPr="00D11138" w:rsidRDefault="00AD2835" w:rsidP="008A547A">
            <w:pPr>
              <w:spacing w:before="60" w:after="60" w:line="240" w:lineRule="auto"/>
              <w:rPr>
                <w:rFonts w:ascii="Times New Roman" w:hAnsi="Times New Roman"/>
                <w:sz w:val="18"/>
                <w:szCs w:val="18"/>
              </w:rPr>
            </w:pPr>
            <w:r w:rsidRPr="00D11138">
              <w:rPr>
                <w:rFonts w:ascii="Times New Roman" w:hAnsi="Times New Roman"/>
                <w:sz w:val="18"/>
                <w:szCs w:val="18"/>
              </w:rPr>
              <w:t>% 25</w:t>
            </w:r>
          </w:p>
        </w:tc>
        <w:tc>
          <w:tcPr>
            <w:tcW w:w="2636" w:type="dxa"/>
            <w:gridSpan w:val="2"/>
            <w:vMerge/>
            <w:vAlign w:val="center"/>
          </w:tcPr>
          <w:p w14:paraId="6A31C2E5" w14:textId="5EA2DBC0" w:rsidR="00AD2835" w:rsidRPr="00D11138" w:rsidRDefault="00AD2835" w:rsidP="008A547A">
            <w:pPr>
              <w:tabs>
                <w:tab w:val="left" w:pos="567"/>
              </w:tabs>
              <w:spacing w:after="0"/>
              <w:rPr>
                <w:rFonts w:ascii="Times New Roman" w:hAnsi="Times New Roman" w:cs="Times New Roman"/>
                <w:sz w:val="18"/>
                <w:szCs w:val="18"/>
              </w:rPr>
            </w:pPr>
          </w:p>
        </w:tc>
        <w:tc>
          <w:tcPr>
            <w:tcW w:w="3289" w:type="dxa"/>
            <w:gridSpan w:val="2"/>
            <w:vMerge/>
          </w:tcPr>
          <w:p w14:paraId="120EBE82" w14:textId="77777777" w:rsidR="00AD2835" w:rsidRPr="00D11138" w:rsidRDefault="00AD2835" w:rsidP="008A547A">
            <w:pPr>
              <w:tabs>
                <w:tab w:val="left" w:pos="567"/>
              </w:tabs>
              <w:spacing w:after="0"/>
              <w:rPr>
                <w:rFonts w:ascii="Times New Roman" w:hAnsi="Times New Roman" w:cs="Times New Roman"/>
                <w:sz w:val="18"/>
                <w:szCs w:val="18"/>
              </w:rPr>
            </w:pPr>
          </w:p>
        </w:tc>
      </w:tr>
      <w:tr w:rsidR="00AD2835" w:rsidRPr="00D11138" w14:paraId="5C64E0E9" w14:textId="77777777" w:rsidTr="00AB4ADD">
        <w:trPr>
          <w:cantSplit/>
          <w:trHeight w:val="530"/>
        </w:trPr>
        <w:tc>
          <w:tcPr>
            <w:tcW w:w="675" w:type="dxa"/>
            <w:vMerge w:val="restart"/>
            <w:vAlign w:val="center"/>
          </w:tcPr>
          <w:p w14:paraId="1B0A6A2F" w14:textId="71FCDEED" w:rsidR="00AD2835" w:rsidRPr="00D11138" w:rsidRDefault="00AD2835" w:rsidP="000850C6">
            <w:pPr>
              <w:spacing w:after="0" w:line="240" w:lineRule="auto"/>
              <w:jc w:val="center"/>
              <w:rPr>
                <w:rFonts w:ascii="Times New Roman" w:hAnsi="Times New Roman"/>
                <w:b/>
                <w:sz w:val="18"/>
                <w:szCs w:val="18"/>
              </w:rPr>
            </w:pPr>
            <w:r w:rsidRPr="00D11138">
              <w:rPr>
                <w:rFonts w:ascii="Times New Roman" w:hAnsi="Times New Roman"/>
                <w:b/>
                <w:sz w:val="18"/>
                <w:szCs w:val="18"/>
              </w:rPr>
              <w:t>3</w:t>
            </w:r>
          </w:p>
        </w:tc>
        <w:tc>
          <w:tcPr>
            <w:tcW w:w="2581" w:type="dxa"/>
            <w:vMerge w:val="restart"/>
            <w:vAlign w:val="center"/>
          </w:tcPr>
          <w:p w14:paraId="79983AB4" w14:textId="06B47DBF" w:rsidR="00AD2835" w:rsidRPr="00D11138" w:rsidRDefault="00AD2835" w:rsidP="000850C6">
            <w:pPr>
              <w:spacing w:before="60" w:after="60" w:line="240" w:lineRule="auto"/>
              <w:rPr>
                <w:rFonts w:ascii="Times New Roman" w:hAnsi="Times New Roman"/>
                <w:b/>
                <w:sz w:val="18"/>
                <w:szCs w:val="18"/>
              </w:rPr>
            </w:pPr>
            <w:r w:rsidRPr="00D11138">
              <w:rPr>
                <w:rFonts w:ascii="Times New Roman" w:hAnsi="Times New Roman"/>
                <w:b/>
                <w:sz w:val="18"/>
                <w:szCs w:val="18"/>
              </w:rPr>
              <w:t>Likopen (Domatesten elde edilen)</w:t>
            </w:r>
          </w:p>
        </w:tc>
        <w:tc>
          <w:tcPr>
            <w:tcW w:w="3402" w:type="dxa"/>
            <w:vAlign w:val="center"/>
          </w:tcPr>
          <w:p w14:paraId="6010FCFB" w14:textId="3F981662" w:rsidR="00AD2835" w:rsidRPr="00D11138" w:rsidRDefault="00AD2835" w:rsidP="00AD2835">
            <w:pPr>
              <w:spacing w:before="60" w:after="60" w:line="240" w:lineRule="auto"/>
              <w:rPr>
                <w:rFonts w:ascii="Times New Roman" w:hAnsi="Times New Roman"/>
                <w:bCs/>
                <w:sz w:val="18"/>
                <w:szCs w:val="18"/>
              </w:rPr>
            </w:pPr>
            <w:r w:rsidRPr="00027D6E">
              <w:rPr>
                <w:rFonts w:ascii="Times New Roman" w:hAnsi="Times New Roman" w:cs="Times New Roman"/>
                <w:b/>
                <w:sz w:val="18"/>
                <w:szCs w:val="18"/>
              </w:rPr>
              <w:t>Kullanıma izin verilen gıda kategorileri</w:t>
            </w:r>
          </w:p>
        </w:tc>
        <w:tc>
          <w:tcPr>
            <w:tcW w:w="2013" w:type="dxa"/>
            <w:vAlign w:val="center"/>
          </w:tcPr>
          <w:p w14:paraId="06C6111D" w14:textId="489F9082" w:rsidR="00AD2835" w:rsidRPr="00D11138" w:rsidRDefault="00AD2835" w:rsidP="00AD2835">
            <w:pPr>
              <w:spacing w:before="60" w:after="60" w:line="240" w:lineRule="auto"/>
              <w:rPr>
                <w:rFonts w:ascii="Times New Roman" w:hAnsi="Times New Roman"/>
                <w:sz w:val="18"/>
                <w:szCs w:val="18"/>
              </w:rPr>
            </w:pPr>
            <w:r>
              <w:rPr>
                <w:rFonts w:ascii="Times New Roman" w:hAnsi="Times New Roman" w:cs="Times New Roman"/>
                <w:b/>
                <w:sz w:val="18"/>
                <w:szCs w:val="18"/>
              </w:rPr>
              <w:t>En fazla kullanım seviyeleri</w:t>
            </w:r>
          </w:p>
        </w:tc>
        <w:tc>
          <w:tcPr>
            <w:tcW w:w="2636" w:type="dxa"/>
            <w:gridSpan w:val="2"/>
            <w:vMerge w:val="restart"/>
            <w:vAlign w:val="center"/>
          </w:tcPr>
          <w:p w14:paraId="08173A01" w14:textId="43F6AFE9" w:rsidR="00AD2835" w:rsidRPr="00D11138" w:rsidRDefault="00AD2835" w:rsidP="00AD2835">
            <w:pPr>
              <w:tabs>
                <w:tab w:val="left" w:pos="567"/>
              </w:tabs>
              <w:spacing w:after="0"/>
              <w:rPr>
                <w:rFonts w:ascii="Times New Roman" w:hAnsi="Times New Roman" w:cs="Times New Roman"/>
                <w:sz w:val="18"/>
                <w:szCs w:val="18"/>
              </w:rPr>
            </w:pPr>
            <w:r w:rsidRPr="00D11138">
              <w:rPr>
                <w:rFonts w:ascii="Times New Roman" w:hAnsi="Times New Roman" w:cs="Times New Roman"/>
                <w:sz w:val="18"/>
                <w:szCs w:val="18"/>
              </w:rPr>
              <w:t>Etikette "likopen" ifadesi yer alır</w:t>
            </w:r>
            <w:r w:rsidR="00C97FF6">
              <w:rPr>
                <w:rFonts w:ascii="Times New Roman" w:hAnsi="Times New Roman" w:cs="Times New Roman"/>
                <w:sz w:val="18"/>
                <w:szCs w:val="18"/>
              </w:rPr>
              <w:t>.</w:t>
            </w:r>
          </w:p>
          <w:p w14:paraId="7E18F2E1" w14:textId="77777777" w:rsidR="00AD2835" w:rsidRPr="00D11138" w:rsidRDefault="00AD2835" w:rsidP="00AD2835">
            <w:pPr>
              <w:autoSpaceDE w:val="0"/>
              <w:autoSpaceDN w:val="0"/>
              <w:adjustRightInd w:val="0"/>
              <w:spacing w:after="0" w:line="240" w:lineRule="auto"/>
              <w:rPr>
                <w:rFonts w:ascii="Arial Unicode MS" w:eastAsia="Arial Unicode MS" w:cs="Arial Unicode MS"/>
                <w:sz w:val="24"/>
                <w:szCs w:val="24"/>
              </w:rPr>
            </w:pPr>
          </w:p>
          <w:p w14:paraId="1E2AA820" w14:textId="77777777" w:rsidR="00AD2835" w:rsidRPr="00D11138" w:rsidRDefault="00AD2835" w:rsidP="00AD2835">
            <w:pPr>
              <w:tabs>
                <w:tab w:val="left" w:pos="567"/>
              </w:tabs>
              <w:spacing w:after="0"/>
              <w:rPr>
                <w:rFonts w:ascii="Times New Roman" w:hAnsi="Times New Roman"/>
                <w:sz w:val="18"/>
                <w:szCs w:val="18"/>
              </w:rPr>
            </w:pPr>
          </w:p>
          <w:p w14:paraId="65809197" w14:textId="77777777" w:rsidR="00AD2835" w:rsidRPr="00D11138" w:rsidRDefault="00AD2835" w:rsidP="00AD2835">
            <w:pPr>
              <w:tabs>
                <w:tab w:val="left" w:pos="567"/>
              </w:tabs>
              <w:spacing w:after="0"/>
              <w:rPr>
                <w:rFonts w:ascii="Times New Roman" w:hAnsi="Times New Roman"/>
                <w:sz w:val="18"/>
                <w:szCs w:val="18"/>
              </w:rPr>
            </w:pPr>
          </w:p>
          <w:p w14:paraId="778B3689" w14:textId="77777777" w:rsidR="00AD2835" w:rsidRPr="00D11138" w:rsidRDefault="00AD2835" w:rsidP="000850C6">
            <w:pPr>
              <w:tabs>
                <w:tab w:val="left" w:pos="567"/>
              </w:tabs>
              <w:spacing w:after="0"/>
              <w:rPr>
                <w:rFonts w:ascii="Times New Roman" w:hAnsi="Times New Roman" w:cs="Times New Roman"/>
                <w:sz w:val="18"/>
                <w:szCs w:val="18"/>
              </w:rPr>
            </w:pPr>
          </w:p>
        </w:tc>
        <w:tc>
          <w:tcPr>
            <w:tcW w:w="3289" w:type="dxa"/>
            <w:gridSpan w:val="2"/>
            <w:vMerge w:val="restart"/>
          </w:tcPr>
          <w:p w14:paraId="32B81E08" w14:textId="77777777" w:rsidR="00AD2835" w:rsidRPr="00D11138" w:rsidRDefault="00AD2835" w:rsidP="00AD2835">
            <w:pPr>
              <w:tabs>
                <w:tab w:val="left" w:pos="567"/>
              </w:tabs>
              <w:spacing w:after="0"/>
              <w:rPr>
                <w:rFonts w:ascii="Times New Roman" w:hAnsi="Times New Roman" w:cs="Times New Roman"/>
                <w:sz w:val="18"/>
                <w:szCs w:val="18"/>
              </w:rPr>
            </w:pPr>
          </w:p>
        </w:tc>
      </w:tr>
      <w:tr w:rsidR="00BA3AC4" w:rsidRPr="00D11138" w14:paraId="7EF77207" w14:textId="7648BF98" w:rsidTr="00AB4ADD">
        <w:trPr>
          <w:cantSplit/>
          <w:trHeight w:val="370"/>
        </w:trPr>
        <w:tc>
          <w:tcPr>
            <w:tcW w:w="675" w:type="dxa"/>
            <w:vMerge/>
            <w:vAlign w:val="center"/>
          </w:tcPr>
          <w:p w14:paraId="6B32B12A" w14:textId="5DA3DA5C" w:rsidR="00BA3AC4" w:rsidRPr="00D11138" w:rsidRDefault="00BA3AC4" w:rsidP="00BA3AC4">
            <w:pPr>
              <w:spacing w:after="0" w:line="240" w:lineRule="auto"/>
              <w:jc w:val="center"/>
              <w:rPr>
                <w:rFonts w:ascii="Times New Roman" w:hAnsi="Times New Roman"/>
                <w:b/>
                <w:sz w:val="18"/>
                <w:szCs w:val="18"/>
              </w:rPr>
            </w:pPr>
          </w:p>
        </w:tc>
        <w:tc>
          <w:tcPr>
            <w:tcW w:w="2581" w:type="dxa"/>
            <w:vMerge/>
            <w:vAlign w:val="center"/>
          </w:tcPr>
          <w:p w14:paraId="12C38C1A" w14:textId="2ECCED33" w:rsidR="00BA3AC4" w:rsidRPr="00D11138" w:rsidRDefault="00BA3AC4" w:rsidP="00BA3AC4">
            <w:pPr>
              <w:spacing w:before="60" w:after="60" w:line="240" w:lineRule="auto"/>
              <w:rPr>
                <w:rFonts w:ascii="Times New Roman" w:hAnsi="Times New Roman"/>
                <w:b/>
                <w:sz w:val="18"/>
                <w:szCs w:val="18"/>
              </w:rPr>
            </w:pPr>
          </w:p>
        </w:tc>
        <w:tc>
          <w:tcPr>
            <w:tcW w:w="3402" w:type="dxa"/>
          </w:tcPr>
          <w:p w14:paraId="72E26E06" w14:textId="6712DC5A" w:rsidR="00BA3AC4" w:rsidRPr="00BA3AC4" w:rsidRDefault="00BA3AC4" w:rsidP="00BA3AC4">
            <w:pPr>
              <w:tabs>
                <w:tab w:val="left" w:pos="567"/>
              </w:tabs>
              <w:spacing w:after="0"/>
              <w:rPr>
                <w:rFonts w:ascii="Times New Roman" w:hAnsi="Times New Roman" w:cs="Times New Roman"/>
                <w:bCs/>
                <w:sz w:val="18"/>
                <w:szCs w:val="18"/>
                <w:highlight w:val="yellow"/>
              </w:rPr>
            </w:pPr>
            <w:r w:rsidRPr="00BA3AC4">
              <w:rPr>
                <w:rFonts w:ascii="Times New Roman" w:hAnsi="Times New Roman" w:cs="Times New Roman"/>
                <w:sz w:val="18"/>
                <w:szCs w:val="18"/>
              </w:rPr>
              <w:t xml:space="preserve">Meyve/sebze suyu bazlı içecekler (konsantreler dahil olmak üzere) </w:t>
            </w:r>
          </w:p>
        </w:tc>
        <w:tc>
          <w:tcPr>
            <w:tcW w:w="2013" w:type="dxa"/>
          </w:tcPr>
          <w:p w14:paraId="70BA8860" w14:textId="5E20EBDE" w:rsidR="00BA3AC4" w:rsidRPr="00BA3AC4" w:rsidRDefault="00BA3AC4" w:rsidP="00BA3AC4">
            <w:pPr>
              <w:spacing w:before="60" w:after="60" w:line="240" w:lineRule="auto"/>
              <w:rPr>
                <w:rFonts w:ascii="Times New Roman" w:hAnsi="Times New Roman" w:cs="Times New Roman"/>
                <w:sz w:val="18"/>
                <w:szCs w:val="18"/>
                <w:highlight w:val="yellow"/>
              </w:rPr>
            </w:pPr>
            <w:r w:rsidRPr="00BA3AC4">
              <w:rPr>
                <w:rFonts w:ascii="Times New Roman" w:hAnsi="Times New Roman" w:cs="Times New Roman"/>
                <w:sz w:val="18"/>
                <w:szCs w:val="18"/>
              </w:rPr>
              <w:t>2,5 mg/100 g</w:t>
            </w:r>
          </w:p>
        </w:tc>
        <w:tc>
          <w:tcPr>
            <w:tcW w:w="2636" w:type="dxa"/>
            <w:gridSpan w:val="2"/>
            <w:vMerge/>
            <w:vAlign w:val="center"/>
          </w:tcPr>
          <w:p w14:paraId="0BB0213A" w14:textId="77777777" w:rsidR="00BA3AC4" w:rsidRPr="00D11138" w:rsidRDefault="00BA3AC4" w:rsidP="00BA3AC4">
            <w:pPr>
              <w:tabs>
                <w:tab w:val="left" w:pos="567"/>
              </w:tabs>
              <w:spacing w:after="0"/>
              <w:rPr>
                <w:rFonts w:ascii="Times New Roman" w:hAnsi="Times New Roman"/>
                <w:sz w:val="18"/>
                <w:szCs w:val="18"/>
              </w:rPr>
            </w:pPr>
          </w:p>
        </w:tc>
        <w:tc>
          <w:tcPr>
            <w:tcW w:w="3289" w:type="dxa"/>
            <w:gridSpan w:val="2"/>
            <w:vMerge/>
          </w:tcPr>
          <w:p w14:paraId="5FEB118B" w14:textId="77777777" w:rsidR="00BA3AC4" w:rsidRPr="00D11138" w:rsidRDefault="00BA3AC4" w:rsidP="00BA3AC4">
            <w:pPr>
              <w:tabs>
                <w:tab w:val="left" w:pos="567"/>
              </w:tabs>
              <w:spacing w:after="0"/>
              <w:rPr>
                <w:rFonts w:ascii="Times New Roman" w:hAnsi="Times New Roman" w:cs="Times New Roman"/>
                <w:sz w:val="18"/>
                <w:szCs w:val="18"/>
              </w:rPr>
            </w:pPr>
          </w:p>
        </w:tc>
      </w:tr>
      <w:tr w:rsidR="00BA3AC4" w:rsidRPr="00D11138" w14:paraId="698D6A19" w14:textId="580CEDEB" w:rsidTr="00AB4ADD">
        <w:trPr>
          <w:cantSplit/>
          <w:trHeight w:val="370"/>
        </w:trPr>
        <w:tc>
          <w:tcPr>
            <w:tcW w:w="675" w:type="dxa"/>
            <w:vMerge/>
            <w:vAlign w:val="center"/>
          </w:tcPr>
          <w:p w14:paraId="75DE6D14" w14:textId="77777777" w:rsidR="00BA3AC4" w:rsidRPr="00D11138" w:rsidRDefault="00BA3AC4" w:rsidP="00BA3AC4">
            <w:pPr>
              <w:spacing w:after="0" w:line="240" w:lineRule="auto"/>
              <w:jc w:val="center"/>
              <w:rPr>
                <w:rFonts w:ascii="Times New Roman" w:hAnsi="Times New Roman"/>
                <w:b/>
                <w:sz w:val="18"/>
                <w:szCs w:val="18"/>
              </w:rPr>
            </w:pPr>
          </w:p>
        </w:tc>
        <w:tc>
          <w:tcPr>
            <w:tcW w:w="2581" w:type="dxa"/>
            <w:vMerge/>
            <w:vAlign w:val="center"/>
          </w:tcPr>
          <w:p w14:paraId="710B7FE4" w14:textId="77777777" w:rsidR="00BA3AC4" w:rsidRPr="00D11138" w:rsidRDefault="00BA3AC4" w:rsidP="00BA3AC4">
            <w:pPr>
              <w:spacing w:before="60" w:after="60" w:line="240" w:lineRule="auto"/>
              <w:rPr>
                <w:rFonts w:ascii="Times New Roman" w:hAnsi="Times New Roman"/>
                <w:sz w:val="18"/>
                <w:szCs w:val="18"/>
              </w:rPr>
            </w:pPr>
          </w:p>
        </w:tc>
        <w:tc>
          <w:tcPr>
            <w:tcW w:w="3402" w:type="dxa"/>
          </w:tcPr>
          <w:p w14:paraId="61362FC2" w14:textId="5E586E52" w:rsidR="00BA3AC4" w:rsidRPr="00BA3AC4" w:rsidRDefault="00BA3AC4" w:rsidP="00BA3AC4">
            <w:pPr>
              <w:tabs>
                <w:tab w:val="left" w:pos="567"/>
              </w:tabs>
              <w:spacing w:after="0"/>
              <w:rPr>
                <w:rFonts w:ascii="Times New Roman" w:hAnsi="Times New Roman" w:cs="Times New Roman"/>
                <w:sz w:val="18"/>
                <w:szCs w:val="18"/>
              </w:rPr>
            </w:pPr>
            <w:r w:rsidRPr="00BA3AC4">
              <w:rPr>
                <w:rFonts w:ascii="Times New Roman" w:hAnsi="Times New Roman" w:cs="Times New Roman"/>
                <w:sz w:val="18"/>
                <w:szCs w:val="18"/>
              </w:rPr>
              <w:t>Özellikle sporcular için yoğun kas gücü harcamalarını karşılamak amacıyla kullanılan içecekler</w:t>
            </w:r>
          </w:p>
        </w:tc>
        <w:tc>
          <w:tcPr>
            <w:tcW w:w="2013" w:type="dxa"/>
          </w:tcPr>
          <w:p w14:paraId="19EF7D33" w14:textId="203C2336" w:rsidR="00BA3AC4" w:rsidRPr="00BA3AC4" w:rsidRDefault="00BA3AC4" w:rsidP="00BA3AC4">
            <w:pPr>
              <w:tabs>
                <w:tab w:val="left" w:pos="567"/>
              </w:tabs>
              <w:spacing w:after="0"/>
              <w:rPr>
                <w:rFonts w:ascii="Times New Roman" w:hAnsi="Times New Roman" w:cs="Times New Roman"/>
                <w:sz w:val="18"/>
                <w:szCs w:val="18"/>
              </w:rPr>
            </w:pPr>
            <w:r w:rsidRPr="00BA3AC4">
              <w:rPr>
                <w:rFonts w:ascii="Times New Roman" w:hAnsi="Times New Roman" w:cs="Times New Roman"/>
                <w:sz w:val="18"/>
                <w:szCs w:val="18"/>
              </w:rPr>
              <w:t>2,5 mg/100 g</w:t>
            </w:r>
          </w:p>
        </w:tc>
        <w:tc>
          <w:tcPr>
            <w:tcW w:w="2636" w:type="dxa"/>
            <w:gridSpan w:val="2"/>
            <w:vMerge/>
            <w:vAlign w:val="center"/>
          </w:tcPr>
          <w:p w14:paraId="13A2D9E2" w14:textId="77777777" w:rsidR="00BA3AC4" w:rsidRPr="00D11138" w:rsidRDefault="00BA3AC4" w:rsidP="00BA3AC4">
            <w:pPr>
              <w:tabs>
                <w:tab w:val="left" w:pos="567"/>
              </w:tabs>
              <w:spacing w:after="0"/>
              <w:rPr>
                <w:rFonts w:ascii="Times New Roman" w:hAnsi="Times New Roman"/>
                <w:sz w:val="18"/>
                <w:szCs w:val="18"/>
              </w:rPr>
            </w:pPr>
          </w:p>
        </w:tc>
        <w:tc>
          <w:tcPr>
            <w:tcW w:w="3289" w:type="dxa"/>
            <w:gridSpan w:val="2"/>
            <w:vMerge/>
          </w:tcPr>
          <w:p w14:paraId="031023D8" w14:textId="77777777" w:rsidR="00BA3AC4" w:rsidRPr="00D11138" w:rsidRDefault="00BA3AC4" w:rsidP="00BA3AC4">
            <w:pPr>
              <w:tabs>
                <w:tab w:val="left" w:pos="567"/>
              </w:tabs>
              <w:spacing w:after="0"/>
              <w:rPr>
                <w:rFonts w:ascii="Times New Roman" w:hAnsi="Times New Roman"/>
                <w:sz w:val="18"/>
                <w:szCs w:val="18"/>
              </w:rPr>
            </w:pPr>
          </w:p>
        </w:tc>
      </w:tr>
      <w:tr w:rsidR="00BA3AC4" w:rsidRPr="00D11138" w14:paraId="479ED6B7" w14:textId="1D3BD649" w:rsidTr="00AB4ADD">
        <w:trPr>
          <w:cantSplit/>
          <w:trHeight w:val="370"/>
        </w:trPr>
        <w:tc>
          <w:tcPr>
            <w:tcW w:w="675" w:type="dxa"/>
            <w:vMerge/>
            <w:vAlign w:val="center"/>
          </w:tcPr>
          <w:p w14:paraId="712C275B" w14:textId="77777777" w:rsidR="00BA3AC4" w:rsidRPr="00D11138" w:rsidRDefault="00BA3AC4" w:rsidP="00BA3AC4">
            <w:pPr>
              <w:spacing w:after="0" w:line="240" w:lineRule="auto"/>
              <w:jc w:val="center"/>
              <w:rPr>
                <w:rFonts w:ascii="Times New Roman" w:hAnsi="Times New Roman"/>
                <w:b/>
                <w:sz w:val="18"/>
                <w:szCs w:val="18"/>
              </w:rPr>
            </w:pPr>
          </w:p>
        </w:tc>
        <w:tc>
          <w:tcPr>
            <w:tcW w:w="2581" w:type="dxa"/>
            <w:vMerge/>
            <w:vAlign w:val="center"/>
          </w:tcPr>
          <w:p w14:paraId="45EECBF0" w14:textId="77777777" w:rsidR="00BA3AC4" w:rsidRPr="00D11138" w:rsidRDefault="00BA3AC4" w:rsidP="00BA3AC4">
            <w:pPr>
              <w:spacing w:before="60" w:after="60" w:line="240" w:lineRule="auto"/>
              <w:rPr>
                <w:rFonts w:ascii="Times New Roman" w:hAnsi="Times New Roman"/>
                <w:sz w:val="18"/>
                <w:szCs w:val="18"/>
              </w:rPr>
            </w:pPr>
          </w:p>
        </w:tc>
        <w:tc>
          <w:tcPr>
            <w:tcW w:w="3402" w:type="dxa"/>
          </w:tcPr>
          <w:p w14:paraId="75129605" w14:textId="5A86A79D" w:rsidR="00BA3AC4" w:rsidRPr="00BA3AC4" w:rsidRDefault="00BA3AC4" w:rsidP="00BA3AC4">
            <w:pPr>
              <w:tabs>
                <w:tab w:val="left" w:pos="567"/>
              </w:tabs>
              <w:spacing w:after="0"/>
              <w:rPr>
                <w:rFonts w:ascii="Times New Roman" w:hAnsi="Times New Roman" w:cs="Times New Roman"/>
                <w:sz w:val="18"/>
                <w:szCs w:val="18"/>
              </w:rPr>
            </w:pPr>
            <w:r w:rsidRPr="00BA3AC4">
              <w:rPr>
                <w:rFonts w:ascii="Times New Roman" w:hAnsi="Times New Roman" w:cs="Times New Roman"/>
                <w:sz w:val="18"/>
                <w:szCs w:val="18"/>
              </w:rPr>
              <w:t>Vücut ağırlığı kontrolü için diyetin yerini alan gıdalar</w:t>
            </w:r>
            <w:r w:rsidRPr="00BA3AC4">
              <w:rPr>
                <w:rFonts w:ascii="Times New Roman" w:hAnsi="Times New Roman" w:cs="Times New Roman"/>
                <w:sz w:val="18"/>
                <w:szCs w:val="18"/>
                <w:vertAlign w:val="superscript"/>
              </w:rPr>
              <w:t xml:space="preserve">(5) </w:t>
            </w:r>
            <w:r w:rsidRPr="00BA3AC4">
              <w:rPr>
                <w:rFonts w:ascii="Times New Roman" w:hAnsi="Times New Roman" w:cs="Times New Roman"/>
                <w:sz w:val="18"/>
                <w:szCs w:val="18"/>
              </w:rPr>
              <w:t xml:space="preserve">ve vücut ağırlığı kontrolü amacıyla öğün yerine geçen gıdalar </w:t>
            </w:r>
          </w:p>
        </w:tc>
        <w:tc>
          <w:tcPr>
            <w:tcW w:w="2013" w:type="dxa"/>
          </w:tcPr>
          <w:p w14:paraId="03F6E4C7" w14:textId="7680A153" w:rsidR="00BA3AC4" w:rsidRPr="00BA3AC4" w:rsidRDefault="00BA3AC4" w:rsidP="00BA3AC4">
            <w:pPr>
              <w:tabs>
                <w:tab w:val="left" w:pos="567"/>
              </w:tabs>
              <w:spacing w:after="0"/>
              <w:rPr>
                <w:rFonts w:ascii="Times New Roman" w:hAnsi="Times New Roman" w:cs="Times New Roman"/>
                <w:sz w:val="18"/>
                <w:szCs w:val="18"/>
              </w:rPr>
            </w:pPr>
            <w:r w:rsidRPr="00BA3AC4">
              <w:rPr>
                <w:rFonts w:ascii="Times New Roman" w:hAnsi="Times New Roman" w:cs="Times New Roman"/>
                <w:sz w:val="18"/>
                <w:szCs w:val="18"/>
              </w:rPr>
              <w:t xml:space="preserve">8 mg/öğün </w:t>
            </w:r>
          </w:p>
        </w:tc>
        <w:tc>
          <w:tcPr>
            <w:tcW w:w="2636" w:type="dxa"/>
            <w:gridSpan w:val="2"/>
            <w:vMerge/>
            <w:vAlign w:val="center"/>
          </w:tcPr>
          <w:p w14:paraId="31B353B3" w14:textId="77777777" w:rsidR="00BA3AC4" w:rsidRPr="00D11138" w:rsidRDefault="00BA3AC4" w:rsidP="00BA3AC4">
            <w:pPr>
              <w:tabs>
                <w:tab w:val="left" w:pos="567"/>
              </w:tabs>
              <w:spacing w:after="0"/>
              <w:rPr>
                <w:rFonts w:ascii="Times New Roman" w:hAnsi="Times New Roman"/>
                <w:sz w:val="18"/>
                <w:szCs w:val="18"/>
              </w:rPr>
            </w:pPr>
          </w:p>
        </w:tc>
        <w:tc>
          <w:tcPr>
            <w:tcW w:w="3289" w:type="dxa"/>
            <w:gridSpan w:val="2"/>
            <w:vMerge/>
          </w:tcPr>
          <w:p w14:paraId="1B986692" w14:textId="77777777" w:rsidR="00BA3AC4" w:rsidRPr="00D11138" w:rsidRDefault="00BA3AC4" w:rsidP="00BA3AC4">
            <w:pPr>
              <w:tabs>
                <w:tab w:val="left" w:pos="567"/>
              </w:tabs>
              <w:spacing w:after="0"/>
              <w:rPr>
                <w:rFonts w:ascii="Times New Roman" w:hAnsi="Times New Roman"/>
                <w:sz w:val="18"/>
                <w:szCs w:val="18"/>
              </w:rPr>
            </w:pPr>
          </w:p>
        </w:tc>
      </w:tr>
      <w:tr w:rsidR="00BA3AC4" w:rsidRPr="00D11138" w14:paraId="5EACBBC5" w14:textId="40A3B46C" w:rsidTr="00AB4ADD">
        <w:trPr>
          <w:cantSplit/>
          <w:trHeight w:val="370"/>
        </w:trPr>
        <w:tc>
          <w:tcPr>
            <w:tcW w:w="675" w:type="dxa"/>
            <w:vMerge/>
            <w:vAlign w:val="center"/>
          </w:tcPr>
          <w:p w14:paraId="339FF868" w14:textId="77777777" w:rsidR="00BA3AC4" w:rsidRPr="00D11138" w:rsidRDefault="00BA3AC4" w:rsidP="00BA3AC4">
            <w:pPr>
              <w:spacing w:after="0" w:line="240" w:lineRule="auto"/>
              <w:jc w:val="center"/>
              <w:rPr>
                <w:rFonts w:ascii="Times New Roman" w:hAnsi="Times New Roman"/>
                <w:b/>
                <w:sz w:val="18"/>
                <w:szCs w:val="18"/>
              </w:rPr>
            </w:pPr>
          </w:p>
        </w:tc>
        <w:tc>
          <w:tcPr>
            <w:tcW w:w="2581" w:type="dxa"/>
            <w:vMerge/>
            <w:vAlign w:val="center"/>
          </w:tcPr>
          <w:p w14:paraId="1B098407" w14:textId="77777777" w:rsidR="00BA3AC4" w:rsidRPr="00D11138" w:rsidRDefault="00BA3AC4" w:rsidP="00BA3AC4">
            <w:pPr>
              <w:spacing w:before="60" w:after="60" w:line="240" w:lineRule="auto"/>
              <w:rPr>
                <w:rFonts w:ascii="Times New Roman" w:hAnsi="Times New Roman"/>
                <w:sz w:val="18"/>
                <w:szCs w:val="18"/>
              </w:rPr>
            </w:pPr>
          </w:p>
        </w:tc>
        <w:tc>
          <w:tcPr>
            <w:tcW w:w="3402" w:type="dxa"/>
          </w:tcPr>
          <w:p w14:paraId="571AB6A4" w14:textId="59BF9A38" w:rsidR="00BA3AC4" w:rsidRPr="00BA3AC4" w:rsidRDefault="00BA3AC4" w:rsidP="00BA3AC4">
            <w:pPr>
              <w:tabs>
                <w:tab w:val="left" w:pos="567"/>
              </w:tabs>
              <w:spacing w:after="0"/>
              <w:rPr>
                <w:rFonts w:ascii="Times New Roman" w:hAnsi="Times New Roman" w:cs="Times New Roman"/>
                <w:sz w:val="18"/>
                <w:szCs w:val="18"/>
              </w:rPr>
            </w:pPr>
            <w:r w:rsidRPr="00BA3AC4">
              <w:rPr>
                <w:rFonts w:ascii="Times New Roman" w:hAnsi="Times New Roman" w:cs="Times New Roman"/>
                <w:sz w:val="18"/>
                <w:szCs w:val="18"/>
              </w:rPr>
              <w:t>Kahvaltılık tahıllar</w:t>
            </w:r>
          </w:p>
        </w:tc>
        <w:tc>
          <w:tcPr>
            <w:tcW w:w="2013" w:type="dxa"/>
          </w:tcPr>
          <w:p w14:paraId="6D0F0FF8" w14:textId="6DE74CCD" w:rsidR="00BA3AC4" w:rsidRPr="00BA3AC4" w:rsidRDefault="00BA3AC4" w:rsidP="00BA3AC4">
            <w:pPr>
              <w:tabs>
                <w:tab w:val="left" w:pos="567"/>
              </w:tabs>
              <w:spacing w:after="0"/>
              <w:rPr>
                <w:rFonts w:ascii="Times New Roman" w:hAnsi="Times New Roman" w:cs="Times New Roman"/>
                <w:sz w:val="18"/>
                <w:szCs w:val="18"/>
              </w:rPr>
            </w:pPr>
            <w:r w:rsidRPr="00BA3AC4">
              <w:rPr>
                <w:rFonts w:ascii="Times New Roman" w:hAnsi="Times New Roman" w:cs="Times New Roman"/>
                <w:sz w:val="18"/>
                <w:szCs w:val="18"/>
              </w:rPr>
              <w:t>5 mg/100 g</w:t>
            </w:r>
          </w:p>
        </w:tc>
        <w:tc>
          <w:tcPr>
            <w:tcW w:w="2636" w:type="dxa"/>
            <w:gridSpan w:val="2"/>
            <w:vMerge/>
            <w:vAlign w:val="center"/>
          </w:tcPr>
          <w:p w14:paraId="75E49ECB" w14:textId="77777777" w:rsidR="00BA3AC4" w:rsidRPr="00D11138" w:rsidRDefault="00BA3AC4" w:rsidP="00BA3AC4">
            <w:pPr>
              <w:tabs>
                <w:tab w:val="left" w:pos="567"/>
              </w:tabs>
              <w:spacing w:after="0"/>
              <w:rPr>
                <w:rFonts w:ascii="Times New Roman" w:hAnsi="Times New Roman"/>
                <w:sz w:val="18"/>
                <w:szCs w:val="18"/>
              </w:rPr>
            </w:pPr>
          </w:p>
        </w:tc>
        <w:tc>
          <w:tcPr>
            <w:tcW w:w="3289" w:type="dxa"/>
            <w:gridSpan w:val="2"/>
            <w:vMerge/>
          </w:tcPr>
          <w:p w14:paraId="634D74B7" w14:textId="77777777" w:rsidR="00BA3AC4" w:rsidRPr="00D11138" w:rsidRDefault="00BA3AC4" w:rsidP="00BA3AC4">
            <w:pPr>
              <w:tabs>
                <w:tab w:val="left" w:pos="567"/>
              </w:tabs>
              <w:spacing w:after="0"/>
              <w:rPr>
                <w:rFonts w:ascii="Times New Roman" w:hAnsi="Times New Roman"/>
                <w:sz w:val="18"/>
                <w:szCs w:val="18"/>
              </w:rPr>
            </w:pPr>
          </w:p>
        </w:tc>
      </w:tr>
      <w:tr w:rsidR="00BA3AC4" w:rsidRPr="00D11138" w14:paraId="085C3242" w14:textId="2D837662" w:rsidTr="00AB4ADD">
        <w:trPr>
          <w:cantSplit/>
          <w:trHeight w:val="370"/>
        </w:trPr>
        <w:tc>
          <w:tcPr>
            <w:tcW w:w="675" w:type="dxa"/>
            <w:vMerge/>
            <w:vAlign w:val="center"/>
          </w:tcPr>
          <w:p w14:paraId="23AC4F4E" w14:textId="77777777" w:rsidR="00BA3AC4" w:rsidRPr="00D11138" w:rsidRDefault="00BA3AC4" w:rsidP="00BA3AC4">
            <w:pPr>
              <w:spacing w:after="0" w:line="240" w:lineRule="auto"/>
              <w:jc w:val="center"/>
              <w:rPr>
                <w:rFonts w:ascii="Times New Roman" w:hAnsi="Times New Roman"/>
                <w:b/>
                <w:sz w:val="18"/>
                <w:szCs w:val="18"/>
              </w:rPr>
            </w:pPr>
          </w:p>
        </w:tc>
        <w:tc>
          <w:tcPr>
            <w:tcW w:w="2581" w:type="dxa"/>
            <w:vMerge/>
            <w:vAlign w:val="center"/>
          </w:tcPr>
          <w:p w14:paraId="246B3BE7" w14:textId="77777777" w:rsidR="00BA3AC4" w:rsidRPr="00D11138" w:rsidRDefault="00BA3AC4" w:rsidP="00BA3AC4">
            <w:pPr>
              <w:spacing w:before="60" w:after="60" w:line="240" w:lineRule="auto"/>
              <w:rPr>
                <w:rFonts w:ascii="Times New Roman" w:hAnsi="Times New Roman"/>
                <w:sz w:val="18"/>
                <w:szCs w:val="18"/>
              </w:rPr>
            </w:pPr>
          </w:p>
        </w:tc>
        <w:tc>
          <w:tcPr>
            <w:tcW w:w="3402" w:type="dxa"/>
          </w:tcPr>
          <w:p w14:paraId="40E5DB38" w14:textId="35ED469A" w:rsidR="00BA3AC4" w:rsidRPr="00BA3AC4" w:rsidRDefault="00BA3AC4" w:rsidP="00BA3AC4">
            <w:pPr>
              <w:tabs>
                <w:tab w:val="left" w:pos="567"/>
              </w:tabs>
              <w:spacing w:after="0"/>
              <w:rPr>
                <w:rFonts w:ascii="Times New Roman" w:hAnsi="Times New Roman" w:cs="Times New Roman"/>
                <w:sz w:val="18"/>
                <w:szCs w:val="18"/>
              </w:rPr>
            </w:pPr>
            <w:r w:rsidRPr="00BA3AC4">
              <w:rPr>
                <w:rFonts w:ascii="Times New Roman" w:hAnsi="Times New Roman" w:cs="Times New Roman"/>
                <w:sz w:val="18"/>
                <w:szCs w:val="18"/>
              </w:rPr>
              <w:t xml:space="preserve">Katı yağlar ve salata sosları </w:t>
            </w:r>
          </w:p>
        </w:tc>
        <w:tc>
          <w:tcPr>
            <w:tcW w:w="2013" w:type="dxa"/>
          </w:tcPr>
          <w:p w14:paraId="24164209" w14:textId="0A23A269" w:rsidR="00BA3AC4" w:rsidRPr="00BA3AC4" w:rsidRDefault="00BA3AC4" w:rsidP="00BA3AC4">
            <w:pPr>
              <w:tabs>
                <w:tab w:val="left" w:pos="567"/>
              </w:tabs>
              <w:spacing w:after="0"/>
              <w:rPr>
                <w:rFonts w:ascii="Times New Roman" w:hAnsi="Times New Roman" w:cs="Times New Roman"/>
                <w:sz w:val="18"/>
                <w:szCs w:val="18"/>
              </w:rPr>
            </w:pPr>
            <w:r w:rsidRPr="00BA3AC4">
              <w:rPr>
                <w:rFonts w:ascii="Times New Roman" w:hAnsi="Times New Roman" w:cs="Times New Roman"/>
                <w:sz w:val="18"/>
                <w:szCs w:val="18"/>
              </w:rPr>
              <w:t>10 mg/100 g</w:t>
            </w:r>
          </w:p>
        </w:tc>
        <w:tc>
          <w:tcPr>
            <w:tcW w:w="2636" w:type="dxa"/>
            <w:gridSpan w:val="2"/>
            <w:vMerge/>
            <w:vAlign w:val="center"/>
          </w:tcPr>
          <w:p w14:paraId="04F00E2B" w14:textId="77777777" w:rsidR="00BA3AC4" w:rsidRPr="00D11138" w:rsidRDefault="00BA3AC4" w:rsidP="00BA3AC4">
            <w:pPr>
              <w:tabs>
                <w:tab w:val="left" w:pos="567"/>
              </w:tabs>
              <w:spacing w:after="0"/>
              <w:rPr>
                <w:rFonts w:ascii="Times New Roman" w:hAnsi="Times New Roman"/>
                <w:sz w:val="18"/>
                <w:szCs w:val="18"/>
              </w:rPr>
            </w:pPr>
          </w:p>
        </w:tc>
        <w:tc>
          <w:tcPr>
            <w:tcW w:w="3289" w:type="dxa"/>
            <w:gridSpan w:val="2"/>
            <w:vMerge/>
          </w:tcPr>
          <w:p w14:paraId="276168A4" w14:textId="77777777" w:rsidR="00BA3AC4" w:rsidRPr="00D11138" w:rsidRDefault="00BA3AC4" w:rsidP="00BA3AC4">
            <w:pPr>
              <w:tabs>
                <w:tab w:val="left" w:pos="567"/>
              </w:tabs>
              <w:spacing w:after="0"/>
              <w:rPr>
                <w:rFonts w:ascii="Times New Roman" w:hAnsi="Times New Roman"/>
                <w:sz w:val="18"/>
                <w:szCs w:val="18"/>
              </w:rPr>
            </w:pPr>
          </w:p>
        </w:tc>
      </w:tr>
      <w:tr w:rsidR="00BA3AC4" w:rsidRPr="00D11138" w14:paraId="7404089A" w14:textId="5EF829A7" w:rsidTr="00AB4ADD">
        <w:trPr>
          <w:cantSplit/>
          <w:trHeight w:val="370"/>
        </w:trPr>
        <w:tc>
          <w:tcPr>
            <w:tcW w:w="675" w:type="dxa"/>
            <w:vMerge/>
            <w:vAlign w:val="center"/>
          </w:tcPr>
          <w:p w14:paraId="5400CF03" w14:textId="77777777" w:rsidR="00BA3AC4" w:rsidRPr="00D11138" w:rsidRDefault="00BA3AC4" w:rsidP="00BA3AC4">
            <w:pPr>
              <w:spacing w:after="0" w:line="240" w:lineRule="auto"/>
              <w:jc w:val="center"/>
              <w:rPr>
                <w:rFonts w:ascii="Times New Roman" w:hAnsi="Times New Roman"/>
                <w:b/>
                <w:sz w:val="18"/>
                <w:szCs w:val="18"/>
              </w:rPr>
            </w:pPr>
          </w:p>
        </w:tc>
        <w:tc>
          <w:tcPr>
            <w:tcW w:w="2581" w:type="dxa"/>
            <w:vMerge/>
            <w:vAlign w:val="center"/>
          </w:tcPr>
          <w:p w14:paraId="3E129968" w14:textId="77777777" w:rsidR="00BA3AC4" w:rsidRPr="00D11138" w:rsidRDefault="00BA3AC4" w:rsidP="00BA3AC4">
            <w:pPr>
              <w:spacing w:before="60" w:after="60" w:line="240" w:lineRule="auto"/>
              <w:rPr>
                <w:rFonts w:ascii="Times New Roman" w:hAnsi="Times New Roman"/>
                <w:sz w:val="18"/>
                <w:szCs w:val="18"/>
              </w:rPr>
            </w:pPr>
          </w:p>
        </w:tc>
        <w:tc>
          <w:tcPr>
            <w:tcW w:w="3402" w:type="dxa"/>
          </w:tcPr>
          <w:p w14:paraId="6A93F329" w14:textId="50EE7A44" w:rsidR="00BA3AC4" w:rsidRPr="00BA3AC4" w:rsidRDefault="00BA3AC4" w:rsidP="00BA3AC4">
            <w:pPr>
              <w:tabs>
                <w:tab w:val="left" w:pos="567"/>
              </w:tabs>
              <w:spacing w:after="0"/>
              <w:rPr>
                <w:rFonts w:ascii="Times New Roman" w:hAnsi="Times New Roman"/>
                <w:sz w:val="18"/>
                <w:szCs w:val="18"/>
              </w:rPr>
            </w:pPr>
            <w:r w:rsidRPr="00BA3AC4">
              <w:rPr>
                <w:rFonts w:ascii="Times New Roman" w:hAnsi="Times New Roman" w:cs="Times New Roman"/>
                <w:sz w:val="18"/>
                <w:szCs w:val="18"/>
              </w:rPr>
              <w:t>Çorbalar (domates çorbası hariç)</w:t>
            </w:r>
          </w:p>
        </w:tc>
        <w:tc>
          <w:tcPr>
            <w:tcW w:w="2013" w:type="dxa"/>
          </w:tcPr>
          <w:p w14:paraId="7B003030" w14:textId="02850D0E" w:rsidR="00BA3AC4" w:rsidRPr="00BA3AC4" w:rsidRDefault="00BA3AC4" w:rsidP="00BA3AC4">
            <w:pPr>
              <w:tabs>
                <w:tab w:val="left" w:pos="567"/>
              </w:tabs>
              <w:spacing w:after="0"/>
              <w:rPr>
                <w:rFonts w:ascii="Times New Roman" w:hAnsi="Times New Roman"/>
                <w:sz w:val="18"/>
                <w:szCs w:val="18"/>
              </w:rPr>
            </w:pPr>
            <w:r w:rsidRPr="00BA3AC4">
              <w:rPr>
                <w:rFonts w:ascii="Times New Roman" w:hAnsi="Times New Roman" w:cs="Times New Roman"/>
                <w:sz w:val="18"/>
                <w:szCs w:val="18"/>
              </w:rPr>
              <w:t>1 mg/100 g</w:t>
            </w:r>
          </w:p>
        </w:tc>
        <w:tc>
          <w:tcPr>
            <w:tcW w:w="2636" w:type="dxa"/>
            <w:gridSpan w:val="2"/>
            <w:vMerge/>
            <w:vAlign w:val="center"/>
          </w:tcPr>
          <w:p w14:paraId="51458B76" w14:textId="77777777" w:rsidR="00BA3AC4" w:rsidRPr="00D11138" w:rsidRDefault="00BA3AC4" w:rsidP="00BA3AC4">
            <w:pPr>
              <w:tabs>
                <w:tab w:val="left" w:pos="567"/>
              </w:tabs>
              <w:spacing w:after="0"/>
              <w:rPr>
                <w:rFonts w:ascii="Times New Roman" w:hAnsi="Times New Roman"/>
                <w:sz w:val="18"/>
                <w:szCs w:val="18"/>
              </w:rPr>
            </w:pPr>
          </w:p>
        </w:tc>
        <w:tc>
          <w:tcPr>
            <w:tcW w:w="3289" w:type="dxa"/>
            <w:gridSpan w:val="2"/>
            <w:vMerge/>
          </w:tcPr>
          <w:p w14:paraId="7162CFD8" w14:textId="77777777" w:rsidR="00BA3AC4" w:rsidRPr="00D11138" w:rsidRDefault="00BA3AC4" w:rsidP="00BA3AC4">
            <w:pPr>
              <w:tabs>
                <w:tab w:val="left" w:pos="567"/>
              </w:tabs>
              <w:spacing w:after="0"/>
              <w:rPr>
                <w:rFonts w:ascii="Times New Roman" w:hAnsi="Times New Roman"/>
                <w:sz w:val="18"/>
                <w:szCs w:val="18"/>
              </w:rPr>
            </w:pPr>
          </w:p>
        </w:tc>
      </w:tr>
      <w:tr w:rsidR="00BA3AC4" w:rsidRPr="00D11138" w14:paraId="09AE4B26" w14:textId="76CC8C0C" w:rsidTr="00AB4ADD">
        <w:trPr>
          <w:cantSplit/>
          <w:trHeight w:val="370"/>
        </w:trPr>
        <w:tc>
          <w:tcPr>
            <w:tcW w:w="675" w:type="dxa"/>
            <w:vMerge/>
            <w:vAlign w:val="center"/>
          </w:tcPr>
          <w:p w14:paraId="59CAFADF" w14:textId="77777777" w:rsidR="00BA3AC4" w:rsidRPr="00D11138" w:rsidRDefault="00BA3AC4" w:rsidP="00BA3AC4">
            <w:pPr>
              <w:spacing w:after="0" w:line="240" w:lineRule="auto"/>
              <w:jc w:val="center"/>
              <w:rPr>
                <w:rFonts w:ascii="Times New Roman" w:hAnsi="Times New Roman"/>
                <w:b/>
                <w:sz w:val="18"/>
                <w:szCs w:val="18"/>
              </w:rPr>
            </w:pPr>
          </w:p>
        </w:tc>
        <w:tc>
          <w:tcPr>
            <w:tcW w:w="2581" w:type="dxa"/>
            <w:vMerge/>
            <w:vAlign w:val="center"/>
          </w:tcPr>
          <w:p w14:paraId="5B0731D3" w14:textId="77777777" w:rsidR="00BA3AC4" w:rsidRPr="00D11138" w:rsidRDefault="00BA3AC4" w:rsidP="00BA3AC4">
            <w:pPr>
              <w:spacing w:before="60" w:after="60" w:line="240" w:lineRule="auto"/>
              <w:rPr>
                <w:rFonts w:ascii="Times New Roman" w:hAnsi="Times New Roman"/>
                <w:sz w:val="18"/>
                <w:szCs w:val="18"/>
              </w:rPr>
            </w:pPr>
          </w:p>
        </w:tc>
        <w:tc>
          <w:tcPr>
            <w:tcW w:w="3402" w:type="dxa"/>
          </w:tcPr>
          <w:p w14:paraId="3E0F4C4F" w14:textId="0AC38C84" w:rsidR="00BA3AC4" w:rsidRPr="00BA3AC4" w:rsidRDefault="00BA3AC4" w:rsidP="00BA3AC4">
            <w:pPr>
              <w:tabs>
                <w:tab w:val="left" w:pos="567"/>
              </w:tabs>
              <w:spacing w:after="0"/>
              <w:rPr>
                <w:rFonts w:ascii="Times New Roman" w:hAnsi="Times New Roman"/>
                <w:sz w:val="18"/>
                <w:szCs w:val="18"/>
              </w:rPr>
            </w:pPr>
            <w:r w:rsidRPr="00BA3AC4">
              <w:rPr>
                <w:rFonts w:ascii="Times New Roman" w:hAnsi="Times New Roman" w:cs="Times New Roman"/>
                <w:sz w:val="18"/>
                <w:szCs w:val="18"/>
              </w:rPr>
              <w:t xml:space="preserve">Ekmek (çıtır ekmeklerde dahil olmak üzere) </w:t>
            </w:r>
          </w:p>
        </w:tc>
        <w:tc>
          <w:tcPr>
            <w:tcW w:w="2013" w:type="dxa"/>
          </w:tcPr>
          <w:p w14:paraId="5829C6DA" w14:textId="0D6A3023" w:rsidR="00BA3AC4" w:rsidRPr="00BA3AC4" w:rsidRDefault="00BA3AC4" w:rsidP="00BA3AC4">
            <w:pPr>
              <w:tabs>
                <w:tab w:val="left" w:pos="567"/>
              </w:tabs>
              <w:spacing w:after="0"/>
              <w:rPr>
                <w:rFonts w:ascii="Times New Roman" w:hAnsi="Times New Roman"/>
                <w:sz w:val="18"/>
                <w:szCs w:val="18"/>
              </w:rPr>
            </w:pPr>
            <w:r w:rsidRPr="00BA3AC4">
              <w:rPr>
                <w:rFonts w:ascii="Times New Roman" w:hAnsi="Times New Roman" w:cs="Times New Roman"/>
                <w:sz w:val="18"/>
                <w:szCs w:val="18"/>
              </w:rPr>
              <w:t>3 mg/100 g</w:t>
            </w:r>
          </w:p>
        </w:tc>
        <w:tc>
          <w:tcPr>
            <w:tcW w:w="2636" w:type="dxa"/>
            <w:gridSpan w:val="2"/>
            <w:vMerge/>
            <w:vAlign w:val="center"/>
          </w:tcPr>
          <w:p w14:paraId="55BE8983" w14:textId="77777777" w:rsidR="00BA3AC4" w:rsidRPr="00D11138" w:rsidRDefault="00BA3AC4" w:rsidP="00BA3AC4">
            <w:pPr>
              <w:tabs>
                <w:tab w:val="left" w:pos="567"/>
              </w:tabs>
              <w:spacing w:after="0"/>
              <w:rPr>
                <w:rFonts w:ascii="Times New Roman" w:hAnsi="Times New Roman"/>
                <w:sz w:val="18"/>
                <w:szCs w:val="18"/>
              </w:rPr>
            </w:pPr>
          </w:p>
        </w:tc>
        <w:tc>
          <w:tcPr>
            <w:tcW w:w="3289" w:type="dxa"/>
            <w:gridSpan w:val="2"/>
            <w:vMerge/>
          </w:tcPr>
          <w:p w14:paraId="2025AEDC" w14:textId="77777777" w:rsidR="00BA3AC4" w:rsidRPr="00D11138" w:rsidRDefault="00BA3AC4" w:rsidP="00BA3AC4">
            <w:pPr>
              <w:tabs>
                <w:tab w:val="left" w:pos="567"/>
              </w:tabs>
              <w:spacing w:after="0"/>
              <w:rPr>
                <w:rFonts w:ascii="Times New Roman" w:hAnsi="Times New Roman"/>
                <w:sz w:val="18"/>
                <w:szCs w:val="18"/>
              </w:rPr>
            </w:pPr>
          </w:p>
        </w:tc>
      </w:tr>
      <w:tr w:rsidR="00BA3AC4" w:rsidRPr="00D11138" w14:paraId="25CDB033" w14:textId="149AC157" w:rsidTr="00AB4ADD">
        <w:trPr>
          <w:cantSplit/>
          <w:trHeight w:val="370"/>
        </w:trPr>
        <w:tc>
          <w:tcPr>
            <w:tcW w:w="675" w:type="dxa"/>
            <w:vMerge/>
            <w:vAlign w:val="center"/>
          </w:tcPr>
          <w:p w14:paraId="6D090C76" w14:textId="77777777" w:rsidR="00BA3AC4" w:rsidRPr="00D11138" w:rsidRDefault="00BA3AC4" w:rsidP="00BA3AC4">
            <w:pPr>
              <w:spacing w:after="0" w:line="240" w:lineRule="auto"/>
              <w:jc w:val="center"/>
              <w:rPr>
                <w:rFonts w:ascii="Times New Roman" w:hAnsi="Times New Roman"/>
                <w:b/>
                <w:sz w:val="18"/>
                <w:szCs w:val="18"/>
              </w:rPr>
            </w:pPr>
          </w:p>
        </w:tc>
        <w:tc>
          <w:tcPr>
            <w:tcW w:w="2581" w:type="dxa"/>
            <w:vMerge/>
            <w:vAlign w:val="center"/>
          </w:tcPr>
          <w:p w14:paraId="0F300168" w14:textId="77777777" w:rsidR="00BA3AC4" w:rsidRPr="00D11138" w:rsidRDefault="00BA3AC4" w:rsidP="00BA3AC4">
            <w:pPr>
              <w:spacing w:before="60" w:after="60" w:line="240" w:lineRule="auto"/>
              <w:rPr>
                <w:rFonts w:ascii="Times New Roman" w:hAnsi="Times New Roman"/>
                <w:sz w:val="18"/>
                <w:szCs w:val="18"/>
              </w:rPr>
            </w:pPr>
          </w:p>
        </w:tc>
        <w:tc>
          <w:tcPr>
            <w:tcW w:w="3402" w:type="dxa"/>
          </w:tcPr>
          <w:p w14:paraId="3FB2B40B" w14:textId="5996B4FD" w:rsidR="00BA3AC4" w:rsidRPr="00BA3AC4" w:rsidRDefault="00BA3AC4" w:rsidP="00BA3AC4">
            <w:pPr>
              <w:tabs>
                <w:tab w:val="left" w:pos="567"/>
              </w:tabs>
              <w:spacing w:after="0"/>
              <w:rPr>
                <w:rFonts w:ascii="Times New Roman" w:hAnsi="Times New Roman"/>
                <w:sz w:val="18"/>
                <w:szCs w:val="18"/>
              </w:rPr>
            </w:pPr>
            <w:r w:rsidRPr="00BA3AC4">
              <w:rPr>
                <w:rFonts w:ascii="Times New Roman" w:hAnsi="Times New Roman" w:cs="Times New Roman"/>
                <w:sz w:val="18"/>
                <w:szCs w:val="18"/>
              </w:rPr>
              <w:t xml:space="preserve">Takviye edici gıdalar </w:t>
            </w:r>
            <w:r w:rsidRPr="00BA3AC4">
              <w:rPr>
                <w:rFonts w:ascii="Times New Roman" w:hAnsi="Times New Roman" w:cs="Times New Roman"/>
                <w:sz w:val="18"/>
                <w:szCs w:val="18"/>
                <w:vertAlign w:val="superscript"/>
              </w:rPr>
              <w:t>(1)</w:t>
            </w:r>
          </w:p>
        </w:tc>
        <w:tc>
          <w:tcPr>
            <w:tcW w:w="2013" w:type="dxa"/>
          </w:tcPr>
          <w:p w14:paraId="45B1EBDA" w14:textId="05AA261B" w:rsidR="00BA3AC4" w:rsidRPr="00BA3AC4" w:rsidRDefault="00BA3AC4" w:rsidP="00BA3AC4">
            <w:pPr>
              <w:tabs>
                <w:tab w:val="left" w:pos="567"/>
              </w:tabs>
              <w:spacing w:after="0"/>
              <w:rPr>
                <w:rFonts w:ascii="Times New Roman" w:hAnsi="Times New Roman"/>
                <w:sz w:val="18"/>
                <w:szCs w:val="18"/>
              </w:rPr>
            </w:pPr>
            <w:r w:rsidRPr="00BA3AC4">
              <w:rPr>
                <w:rFonts w:ascii="Times New Roman" w:hAnsi="Times New Roman" w:cs="Times New Roman"/>
                <w:sz w:val="18"/>
                <w:szCs w:val="18"/>
              </w:rPr>
              <w:t>15 mg/gün</w:t>
            </w:r>
          </w:p>
        </w:tc>
        <w:tc>
          <w:tcPr>
            <w:tcW w:w="2636" w:type="dxa"/>
            <w:gridSpan w:val="2"/>
            <w:vMerge/>
            <w:vAlign w:val="center"/>
          </w:tcPr>
          <w:p w14:paraId="55B1EC93" w14:textId="77777777" w:rsidR="00BA3AC4" w:rsidRPr="00D11138" w:rsidRDefault="00BA3AC4" w:rsidP="00BA3AC4">
            <w:pPr>
              <w:tabs>
                <w:tab w:val="left" w:pos="567"/>
              </w:tabs>
              <w:spacing w:after="0"/>
              <w:rPr>
                <w:rFonts w:ascii="Times New Roman" w:hAnsi="Times New Roman"/>
                <w:sz w:val="18"/>
                <w:szCs w:val="18"/>
              </w:rPr>
            </w:pPr>
          </w:p>
        </w:tc>
        <w:tc>
          <w:tcPr>
            <w:tcW w:w="3289" w:type="dxa"/>
            <w:gridSpan w:val="2"/>
            <w:vMerge/>
          </w:tcPr>
          <w:p w14:paraId="0FF7D776" w14:textId="77777777" w:rsidR="00BA3AC4" w:rsidRPr="00D11138" w:rsidRDefault="00BA3AC4" w:rsidP="00BA3AC4">
            <w:pPr>
              <w:tabs>
                <w:tab w:val="left" w:pos="567"/>
              </w:tabs>
              <w:spacing w:after="0"/>
              <w:rPr>
                <w:rFonts w:ascii="Times New Roman" w:hAnsi="Times New Roman"/>
                <w:sz w:val="18"/>
                <w:szCs w:val="18"/>
              </w:rPr>
            </w:pPr>
          </w:p>
        </w:tc>
      </w:tr>
      <w:tr w:rsidR="00A27046" w:rsidRPr="00D11138" w14:paraId="5B7B52DD" w14:textId="77777777" w:rsidTr="00AB4ADD">
        <w:trPr>
          <w:cantSplit/>
          <w:trHeight w:val="370"/>
        </w:trPr>
        <w:tc>
          <w:tcPr>
            <w:tcW w:w="675" w:type="dxa"/>
            <w:vMerge w:val="restart"/>
            <w:vAlign w:val="center"/>
          </w:tcPr>
          <w:p w14:paraId="24F240A6" w14:textId="47FD7209" w:rsidR="00A27046" w:rsidRPr="00D11138" w:rsidRDefault="00A27046" w:rsidP="000850C6">
            <w:pPr>
              <w:spacing w:after="0" w:line="240" w:lineRule="auto"/>
              <w:jc w:val="center"/>
              <w:rPr>
                <w:rFonts w:ascii="Times New Roman" w:hAnsi="Times New Roman"/>
                <w:b/>
                <w:sz w:val="18"/>
                <w:szCs w:val="18"/>
              </w:rPr>
            </w:pPr>
            <w:r w:rsidRPr="00D11138">
              <w:rPr>
                <w:rFonts w:ascii="Times New Roman" w:hAnsi="Times New Roman"/>
                <w:b/>
                <w:sz w:val="18"/>
                <w:szCs w:val="18"/>
              </w:rPr>
              <w:t>4</w:t>
            </w:r>
          </w:p>
        </w:tc>
        <w:tc>
          <w:tcPr>
            <w:tcW w:w="2581" w:type="dxa"/>
            <w:vMerge w:val="restart"/>
            <w:vAlign w:val="center"/>
          </w:tcPr>
          <w:p w14:paraId="7CA6EDB4" w14:textId="34ABCC2A" w:rsidR="00A27046" w:rsidRPr="00D11138" w:rsidRDefault="00A27046" w:rsidP="000850C6">
            <w:pPr>
              <w:spacing w:beforeLines="60" w:before="144" w:afterLines="60" w:after="144" w:line="240" w:lineRule="auto"/>
              <w:rPr>
                <w:rFonts w:ascii="Times New Roman" w:hAnsi="Times New Roman"/>
                <w:sz w:val="18"/>
                <w:szCs w:val="18"/>
              </w:rPr>
            </w:pPr>
            <w:r w:rsidRPr="00D11138">
              <w:rPr>
                <w:rFonts w:ascii="Times New Roman" w:hAnsi="Times New Roman" w:cs="Times New Roman"/>
                <w:b/>
                <w:bCs/>
                <w:iCs/>
                <w:sz w:val="18"/>
                <w:szCs w:val="18"/>
              </w:rPr>
              <w:t>Likopen oleoresin (Domatesten elde edilen)</w:t>
            </w:r>
          </w:p>
        </w:tc>
        <w:tc>
          <w:tcPr>
            <w:tcW w:w="3402" w:type="dxa"/>
          </w:tcPr>
          <w:p w14:paraId="2AFA0495" w14:textId="2E48916C" w:rsidR="00A27046" w:rsidRPr="00BA3AC4" w:rsidRDefault="00A27046" w:rsidP="00BA3AC4">
            <w:pPr>
              <w:tabs>
                <w:tab w:val="left" w:pos="567"/>
              </w:tabs>
              <w:spacing w:after="0"/>
              <w:rPr>
                <w:rFonts w:ascii="Times New Roman" w:hAnsi="Times New Roman" w:cs="Times New Roman"/>
                <w:sz w:val="18"/>
                <w:szCs w:val="18"/>
              </w:rPr>
            </w:pPr>
            <w:r w:rsidRPr="00027D6E">
              <w:rPr>
                <w:rFonts w:ascii="Times New Roman" w:hAnsi="Times New Roman" w:cs="Times New Roman"/>
                <w:b/>
                <w:sz w:val="18"/>
                <w:szCs w:val="18"/>
              </w:rPr>
              <w:t>Kullanıma izin verilen gıda kategorileri</w:t>
            </w:r>
          </w:p>
        </w:tc>
        <w:tc>
          <w:tcPr>
            <w:tcW w:w="2013" w:type="dxa"/>
          </w:tcPr>
          <w:p w14:paraId="548E9B13" w14:textId="39B3BBBB" w:rsidR="00A27046" w:rsidRPr="00BA3AC4" w:rsidRDefault="00A27046" w:rsidP="00BA3AC4">
            <w:pPr>
              <w:tabs>
                <w:tab w:val="left" w:pos="567"/>
              </w:tabs>
              <w:spacing w:after="0"/>
              <w:rPr>
                <w:rFonts w:ascii="Times New Roman" w:hAnsi="Times New Roman" w:cs="Times New Roman"/>
                <w:sz w:val="18"/>
                <w:szCs w:val="18"/>
              </w:rPr>
            </w:pPr>
            <w:r>
              <w:rPr>
                <w:rFonts w:ascii="Times New Roman" w:hAnsi="Times New Roman" w:cs="Times New Roman"/>
                <w:b/>
                <w:sz w:val="18"/>
                <w:szCs w:val="18"/>
              </w:rPr>
              <w:t>En fazla kullanım seviyeleri</w:t>
            </w:r>
          </w:p>
        </w:tc>
        <w:tc>
          <w:tcPr>
            <w:tcW w:w="2636" w:type="dxa"/>
            <w:gridSpan w:val="2"/>
            <w:vMerge w:val="restart"/>
            <w:vAlign w:val="center"/>
          </w:tcPr>
          <w:p w14:paraId="1ED76189" w14:textId="77777777" w:rsidR="00A27046" w:rsidRPr="00D11138" w:rsidRDefault="00A27046" w:rsidP="00AD2835">
            <w:pPr>
              <w:tabs>
                <w:tab w:val="left" w:pos="567"/>
              </w:tabs>
              <w:spacing w:after="0"/>
              <w:rPr>
                <w:rFonts w:ascii="Times New Roman" w:hAnsi="Times New Roman" w:cs="Times New Roman"/>
                <w:sz w:val="18"/>
                <w:szCs w:val="18"/>
              </w:rPr>
            </w:pPr>
            <w:r w:rsidRPr="00D11138">
              <w:rPr>
                <w:rFonts w:ascii="Times New Roman" w:hAnsi="Times New Roman" w:cs="Times New Roman"/>
                <w:sz w:val="18"/>
                <w:szCs w:val="18"/>
              </w:rPr>
              <w:t>Etikette "</w:t>
            </w:r>
            <w:r w:rsidRPr="00D11138">
              <w:rPr>
                <w:rFonts w:ascii="Times New Roman" w:hAnsi="Times New Roman"/>
                <w:sz w:val="18"/>
                <w:szCs w:val="18"/>
              </w:rPr>
              <w:t>domatesten elde edilen likopen oleoresin</w:t>
            </w:r>
            <w:r w:rsidRPr="00D11138">
              <w:rPr>
                <w:rFonts w:ascii="Times New Roman" w:hAnsi="Times New Roman" w:cs="Times New Roman"/>
                <w:sz w:val="18"/>
                <w:szCs w:val="18"/>
              </w:rPr>
              <w:t>" ifadesi yer alır.</w:t>
            </w:r>
          </w:p>
          <w:p w14:paraId="47C58E20" w14:textId="77777777" w:rsidR="00A27046" w:rsidRPr="00D11138" w:rsidRDefault="00A27046" w:rsidP="00AD2835">
            <w:pPr>
              <w:spacing w:beforeLines="60" w:before="144" w:afterLines="60" w:after="144" w:line="240" w:lineRule="auto"/>
              <w:rPr>
                <w:rFonts w:ascii="Times New Roman" w:hAnsi="Times New Roman"/>
                <w:sz w:val="18"/>
                <w:szCs w:val="18"/>
              </w:rPr>
            </w:pPr>
          </w:p>
          <w:p w14:paraId="7DE004A9" w14:textId="77777777" w:rsidR="00A27046" w:rsidRPr="00D11138" w:rsidRDefault="00A27046" w:rsidP="000850C6">
            <w:pPr>
              <w:tabs>
                <w:tab w:val="left" w:pos="567"/>
              </w:tabs>
              <w:spacing w:after="0"/>
              <w:rPr>
                <w:rFonts w:ascii="Times New Roman" w:hAnsi="Times New Roman"/>
                <w:sz w:val="18"/>
                <w:szCs w:val="18"/>
              </w:rPr>
            </w:pPr>
          </w:p>
        </w:tc>
        <w:tc>
          <w:tcPr>
            <w:tcW w:w="3289" w:type="dxa"/>
            <w:gridSpan w:val="2"/>
            <w:vMerge w:val="restart"/>
          </w:tcPr>
          <w:p w14:paraId="161FC2A8" w14:textId="77777777" w:rsidR="00A27046" w:rsidRPr="00D11138" w:rsidRDefault="00A27046" w:rsidP="00BA3AC4">
            <w:pPr>
              <w:tabs>
                <w:tab w:val="left" w:pos="567"/>
              </w:tabs>
              <w:spacing w:after="0"/>
              <w:rPr>
                <w:rFonts w:ascii="Times New Roman" w:hAnsi="Times New Roman"/>
                <w:sz w:val="18"/>
                <w:szCs w:val="18"/>
              </w:rPr>
            </w:pPr>
          </w:p>
        </w:tc>
      </w:tr>
      <w:tr w:rsidR="009033B0" w:rsidRPr="00D11138" w14:paraId="71641344" w14:textId="32118DD4" w:rsidTr="00AB4ADD">
        <w:trPr>
          <w:cantSplit/>
          <w:trHeight w:val="73"/>
        </w:trPr>
        <w:tc>
          <w:tcPr>
            <w:tcW w:w="675" w:type="dxa"/>
            <w:vMerge/>
            <w:vAlign w:val="center"/>
          </w:tcPr>
          <w:p w14:paraId="5EED6479" w14:textId="05772CC7" w:rsidR="009033B0" w:rsidRPr="00D11138" w:rsidRDefault="009033B0" w:rsidP="009033B0">
            <w:pPr>
              <w:spacing w:after="0" w:line="240" w:lineRule="auto"/>
              <w:jc w:val="center"/>
              <w:rPr>
                <w:rFonts w:ascii="Times New Roman" w:hAnsi="Times New Roman"/>
                <w:b/>
                <w:sz w:val="18"/>
                <w:szCs w:val="18"/>
              </w:rPr>
            </w:pPr>
          </w:p>
        </w:tc>
        <w:tc>
          <w:tcPr>
            <w:tcW w:w="2581" w:type="dxa"/>
            <w:vMerge/>
            <w:vAlign w:val="center"/>
          </w:tcPr>
          <w:p w14:paraId="54346EE4" w14:textId="0E2ECE44" w:rsidR="009033B0" w:rsidRPr="00D11138" w:rsidRDefault="009033B0" w:rsidP="009033B0">
            <w:pPr>
              <w:spacing w:beforeLines="60" w:before="144" w:afterLines="60" w:after="144" w:line="240" w:lineRule="auto"/>
              <w:rPr>
                <w:rFonts w:ascii="Times New Roman" w:eastAsia="Times New Roman" w:hAnsi="Times New Roman" w:cs="Times New Roman"/>
                <w:b/>
                <w:bCs/>
                <w:i/>
                <w:iCs/>
                <w:sz w:val="20"/>
                <w:szCs w:val="20"/>
                <w:lang w:eastAsia="tr-TR"/>
              </w:rPr>
            </w:pPr>
          </w:p>
        </w:tc>
        <w:tc>
          <w:tcPr>
            <w:tcW w:w="3402" w:type="dxa"/>
          </w:tcPr>
          <w:p w14:paraId="7A8F011C" w14:textId="2F95A8CE" w:rsidR="009033B0" w:rsidRPr="009033B0" w:rsidRDefault="009033B0" w:rsidP="009033B0">
            <w:pPr>
              <w:spacing w:beforeLines="60" w:before="144" w:afterLines="60" w:after="144" w:line="240" w:lineRule="auto"/>
              <w:rPr>
                <w:rFonts w:ascii="Times New Roman" w:hAnsi="Times New Roman" w:cs="Times New Roman"/>
                <w:sz w:val="18"/>
                <w:szCs w:val="18"/>
              </w:rPr>
            </w:pPr>
            <w:r w:rsidRPr="009033B0">
              <w:rPr>
                <w:rFonts w:ascii="Times New Roman" w:hAnsi="Times New Roman" w:cs="Times New Roman"/>
                <w:sz w:val="18"/>
                <w:szCs w:val="18"/>
              </w:rPr>
              <w:t xml:space="preserve">Meyve/sebze suyu esaslı içecekler (konsantreler dahil olmak üzere) </w:t>
            </w:r>
          </w:p>
        </w:tc>
        <w:tc>
          <w:tcPr>
            <w:tcW w:w="2013" w:type="dxa"/>
          </w:tcPr>
          <w:p w14:paraId="5B2A78AB" w14:textId="26355D4D" w:rsidR="009033B0" w:rsidRPr="009033B0" w:rsidRDefault="009033B0" w:rsidP="009033B0">
            <w:pPr>
              <w:spacing w:beforeLines="60" w:before="144" w:afterLines="60" w:after="144" w:line="240" w:lineRule="auto"/>
              <w:rPr>
                <w:rFonts w:ascii="Times New Roman" w:hAnsi="Times New Roman" w:cs="Times New Roman"/>
                <w:sz w:val="18"/>
                <w:szCs w:val="18"/>
                <w:highlight w:val="yellow"/>
              </w:rPr>
            </w:pPr>
            <w:r w:rsidRPr="009033B0">
              <w:rPr>
                <w:rFonts w:ascii="Times New Roman" w:hAnsi="Times New Roman" w:cs="Times New Roman"/>
                <w:sz w:val="18"/>
                <w:szCs w:val="18"/>
              </w:rPr>
              <w:t>2,5 mg/100 g</w:t>
            </w:r>
          </w:p>
        </w:tc>
        <w:tc>
          <w:tcPr>
            <w:tcW w:w="2636" w:type="dxa"/>
            <w:gridSpan w:val="2"/>
            <w:vMerge/>
            <w:vAlign w:val="center"/>
          </w:tcPr>
          <w:p w14:paraId="22D21B0A" w14:textId="77777777" w:rsidR="009033B0" w:rsidRPr="00D11138" w:rsidRDefault="009033B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667ACE30" w14:textId="77777777" w:rsidR="009033B0" w:rsidRPr="00D11138" w:rsidRDefault="009033B0" w:rsidP="009033B0">
            <w:pPr>
              <w:tabs>
                <w:tab w:val="left" w:pos="567"/>
              </w:tabs>
              <w:spacing w:after="0"/>
              <w:rPr>
                <w:rFonts w:ascii="Times New Roman" w:hAnsi="Times New Roman" w:cs="Times New Roman"/>
                <w:sz w:val="18"/>
                <w:szCs w:val="18"/>
              </w:rPr>
            </w:pPr>
          </w:p>
        </w:tc>
      </w:tr>
      <w:tr w:rsidR="009033B0" w:rsidRPr="00D11138" w14:paraId="65978B80" w14:textId="1044EEEB" w:rsidTr="00AB4ADD">
        <w:trPr>
          <w:cantSplit/>
          <w:trHeight w:val="67"/>
        </w:trPr>
        <w:tc>
          <w:tcPr>
            <w:tcW w:w="675" w:type="dxa"/>
            <w:vMerge/>
            <w:vAlign w:val="center"/>
          </w:tcPr>
          <w:p w14:paraId="2744003B" w14:textId="77777777" w:rsidR="009033B0" w:rsidRPr="00D11138" w:rsidRDefault="009033B0" w:rsidP="009033B0">
            <w:pPr>
              <w:spacing w:after="0" w:line="240" w:lineRule="auto"/>
              <w:jc w:val="center"/>
              <w:rPr>
                <w:rFonts w:ascii="Times New Roman" w:hAnsi="Times New Roman"/>
                <w:b/>
                <w:sz w:val="18"/>
                <w:szCs w:val="18"/>
              </w:rPr>
            </w:pPr>
          </w:p>
        </w:tc>
        <w:tc>
          <w:tcPr>
            <w:tcW w:w="2581" w:type="dxa"/>
            <w:vMerge/>
            <w:vAlign w:val="center"/>
          </w:tcPr>
          <w:p w14:paraId="76C999E4" w14:textId="77777777" w:rsidR="009033B0" w:rsidRPr="00D11138" w:rsidRDefault="009033B0" w:rsidP="009033B0">
            <w:pPr>
              <w:widowControl w:val="0"/>
              <w:adjustRightInd w:val="0"/>
              <w:spacing w:beforeLines="60" w:before="144" w:afterLines="60" w:after="144" w:line="240" w:lineRule="auto"/>
              <w:textAlignment w:val="baseline"/>
              <w:rPr>
                <w:rFonts w:ascii="Times New Roman" w:eastAsia="Times New Roman" w:hAnsi="Times New Roman" w:cs="Times New Roman"/>
                <w:b/>
                <w:bCs/>
                <w:i/>
                <w:iCs/>
                <w:sz w:val="20"/>
                <w:szCs w:val="20"/>
                <w:lang w:eastAsia="tr-TR"/>
              </w:rPr>
            </w:pPr>
          </w:p>
        </w:tc>
        <w:tc>
          <w:tcPr>
            <w:tcW w:w="3402" w:type="dxa"/>
          </w:tcPr>
          <w:p w14:paraId="2F21C474" w14:textId="57B996B8" w:rsidR="009033B0" w:rsidRPr="009033B0" w:rsidRDefault="009033B0" w:rsidP="009033B0">
            <w:pPr>
              <w:spacing w:beforeLines="60" w:before="144" w:afterLines="60" w:after="144" w:line="240" w:lineRule="auto"/>
              <w:rPr>
                <w:rFonts w:ascii="Times New Roman" w:hAnsi="Times New Roman" w:cs="Times New Roman"/>
                <w:bCs/>
                <w:iCs/>
                <w:sz w:val="18"/>
                <w:szCs w:val="18"/>
              </w:rPr>
            </w:pPr>
            <w:r w:rsidRPr="009033B0">
              <w:rPr>
                <w:rFonts w:ascii="Times New Roman" w:hAnsi="Times New Roman" w:cs="Times New Roman"/>
                <w:sz w:val="18"/>
                <w:szCs w:val="18"/>
              </w:rPr>
              <w:t>Özellikle sporcular için yoğun kas gücü harcamalarını karşılamak amacıyla kullanılan içecekler</w:t>
            </w:r>
          </w:p>
        </w:tc>
        <w:tc>
          <w:tcPr>
            <w:tcW w:w="2013" w:type="dxa"/>
          </w:tcPr>
          <w:p w14:paraId="3D7A5D19" w14:textId="4A162D6E" w:rsidR="009033B0" w:rsidRPr="009033B0" w:rsidRDefault="009033B0" w:rsidP="009033B0">
            <w:pPr>
              <w:spacing w:beforeLines="60" w:before="144" w:afterLines="60" w:after="144" w:line="240" w:lineRule="auto"/>
              <w:rPr>
                <w:rFonts w:ascii="Times New Roman" w:hAnsi="Times New Roman" w:cs="Times New Roman"/>
                <w:bCs/>
                <w:iCs/>
                <w:sz w:val="18"/>
                <w:szCs w:val="18"/>
              </w:rPr>
            </w:pPr>
            <w:r w:rsidRPr="009033B0">
              <w:rPr>
                <w:rFonts w:ascii="Times New Roman" w:hAnsi="Times New Roman" w:cs="Times New Roman"/>
                <w:sz w:val="18"/>
                <w:szCs w:val="18"/>
              </w:rPr>
              <w:t>2,5 mg/100 g</w:t>
            </w:r>
          </w:p>
        </w:tc>
        <w:tc>
          <w:tcPr>
            <w:tcW w:w="2636" w:type="dxa"/>
            <w:gridSpan w:val="2"/>
            <w:vMerge/>
            <w:vAlign w:val="center"/>
          </w:tcPr>
          <w:p w14:paraId="1A526273" w14:textId="77777777" w:rsidR="009033B0" w:rsidRPr="00D11138" w:rsidRDefault="009033B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3F8E5AEE" w14:textId="77777777" w:rsidR="009033B0" w:rsidRPr="00D11138" w:rsidRDefault="009033B0" w:rsidP="009033B0">
            <w:pPr>
              <w:tabs>
                <w:tab w:val="left" w:pos="567"/>
              </w:tabs>
              <w:spacing w:after="0"/>
              <w:rPr>
                <w:rFonts w:ascii="Times New Roman" w:hAnsi="Times New Roman" w:cs="Times New Roman"/>
                <w:sz w:val="18"/>
                <w:szCs w:val="18"/>
                <w:highlight w:val="yellow"/>
              </w:rPr>
            </w:pPr>
          </w:p>
        </w:tc>
      </w:tr>
      <w:tr w:rsidR="009033B0" w:rsidRPr="00D11138" w14:paraId="7CC8C0A8" w14:textId="534320B8" w:rsidTr="00AB4ADD">
        <w:trPr>
          <w:cantSplit/>
          <w:trHeight w:val="67"/>
        </w:trPr>
        <w:tc>
          <w:tcPr>
            <w:tcW w:w="675" w:type="dxa"/>
            <w:vMerge/>
            <w:vAlign w:val="center"/>
          </w:tcPr>
          <w:p w14:paraId="01CF9069" w14:textId="77777777" w:rsidR="009033B0" w:rsidRPr="00D11138" w:rsidRDefault="009033B0" w:rsidP="009033B0">
            <w:pPr>
              <w:spacing w:after="0" w:line="240" w:lineRule="auto"/>
              <w:jc w:val="center"/>
              <w:rPr>
                <w:rFonts w:ascii="Times New Roman" w:hAnsi="Times New Roman"/>
                <w:b/>
                <w:sz w:val="18"/>
                <w:szCs w:val="18"/>
              </w:rPr>
            </w:pPr>
          </w:p>
        </w:tc>
        <w:tc>
          <w:tcPr>
            <w:tcW w:w="2581" w:type="dxa"/>
            <w:vMerge/>
            <w:vAlign w:val="center"/>
          </w:tcPr>
          <w:p w14:paraId="12E3B6A2" w14:textId="77777777" w:rsidR="009033B0" w:rsidRPr="00D11138" w:rsidRDefault="009033B0" w:rsidP="009033B0">
            <w:pPr>
              <w:widowControl w:val="0"/>
              <w:adjustRightInd w:val="0"/>
              <w:spacing w:beforeLines="60" w:before="144" w:afterLines="60" w:after="144" w:line="240" w:lineRule="auto"/>
              <w:textAlignment w:val="baseline"/>
              <w:rPr>
                <w:rFonts w:ascii="Times New Roman" w:eastAsia="Times New Roman" w:hAnsi="Times New Roman" w:cs="Times New Roman"/>
                <w:b/>
                <w:bCs/>
                <w:i/>
                <w:iCs/>
                <w:sz w:val="20"/>
                <w:szCs w:val="20"/>
                <w:lang w:eastAsia="tr-TR"/>
              </w:rPr>
            </w:pPr>
          </w:p>
        </w:tc>
        <w:tc>
          <w:tcPr>
            <w:tcW w:w="3402" w:type="dxa"/>
          </w:tcPr>
          <w:p w14:paraId="44E217F4" w14:textId="704F9AE5" w:rsidR="009033B0" w:rsidRPr="009033B0" w:rsidRDefault="009033B0" w:rsidP="009033B0">
            <w:pPr>
              <w:tabs>
                <w:tab w:val="left" w:pos="567"/>
              </w:tabs>
              <w:spacing w:after="0"/>
              <w:rPr>
                <w:rFonts w:ascii="Times New Roman" w:hAnsi="Times New Roman" w:cs="Times New Roman"/>
                <w:bCs/>
                <w:iCs/>
                <w:sz w:val="18"/>
                <w:szCs w:val="18"/>
              </w:rPr>
            </w:pPr>
            <w:r w:rsidRPr="009033B0">
              <w:rPr>
                <w:rFonts w:ascii="Times New Roman" w:hAnsi="Times New Roman" w:cs="Times New Roman"/>
                <w:sz w:val="18"/>
                <w:szCs w:val="18"/>
              </w:rPr>
              <w:t>Vücut ağırlığı kontrolü için diyetin yerini alan gıdalar</w:t>
            </w:r>
            <w:r w:rsidRPr="009033B0">
              <w:rPr>
                <w:rFonts w:ascii="Times New Roman" w:hAnsi="Times New Roman" w:cs="Times New Roman"/>
                <w:sz w:val="18"/>
                <w:szCs w:val="18"/>
                <w:vertAlign w:val="superscript"/>
              </w:rPr>
              <w:t xml:space="preserve">(5) </w:t>
            </w:r>
            <w:r w:rsidRPr="009033B0">
              <w:rPr>
                <w:rFonts w:ascii="Times New Roman" w:hAnsi="Times New Roman" w:cs="Times New Roman"/>
                <w:sz w:val="18"/>
                <w:szCs w:val="18"/>
              </w:rPr>
              <w:t xml:space="preserve">ve vücut ağırlığı kontrolü amacıyla öğün yerine geçen gıdalar </w:t>
            </w:r>
          </w:p>
        </w:tc>
        <w:tc>
          <w:tcPr>
            <w:tcW w:w="2013" w:type="dxa"/>
          </w:tcPr>
          <w:p w14:paraId="30BDD7D7" w14:textId="5ACF0813" w:rsidR="009033B0" w:rsidRPr="009033B0" w:rsidRDefault="009033B0" w:rsidP="009033B0">
            <w:pPr>
              <w:spacing w:beforeLines="60" w:before="144" w:afterLines="60" w:after="144" w:line="240" w:lineRule="auto"/>
              <w:rPr>
                <w:rFonts w:ascii="Times New Roman" w:hAnsi="Times New Roman" w:cs="Times New Roman"/>
                <w:bCs/>
                <w:iCs/>
                <w:sz w:val="18"/>
                <w:szCs w:val="18"/>
              </w:rPr>
            </w:pPr>
            <w:r w:rsidRPr="009033B0">
              <w:rPr>
                <w:rFonts w:ascii="Times New Roman" w:hAnsi="Times New Roman" w:cs="Times New Roman"/>
                <w:sz w:val="18"/>
                <w:szCs w:val="18"/>
              </w:rPr>
              <w:t xml:space="preserve">8 mg/öğün </w:t>
            </w:r>
          </w:p>
        </w:tc>
        <w:tc>
          <w:tcPr>
            <w:tcW w:w="2636" w:type="dxa"/>
            <w:gridSpan w:val="2"/>
            <w:vMerge/>
            <w:vAlign w:val="center"/>
          </w:tcPr>
          <w:p w14:paraId="7E0E11AB" w14:textId="77777777" w:rsidR="009033B0" w:rsidRPr="00D11138" w:rsidRDefault="009033B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514B1EE4" w14:textId="77777777" w:rsidR="009033B0" w:rsidRPr="00D11138" w:rsidRDefault="009033B0" w:rsidP="009033B0">
            <w:pPr>
              <w:tabs>
                <w:tab w:val="left" w:pos="567"/>
              </w:tabs>
              <w:spacing w:after="0"/>
              <w:rPr>
                <w:rFonts w:ascii="Times New Roman" w:hAnsi="Times New Roman" w:cs="Times New Roman"/>
                <w:sz w:val="18"/>
                <w:szCs w:val="18"/>
                <w:highlight w:val="yellow"/>
              </w:rPr>
            </w:pPr>
          </w:p>
        </w:tc>
      </w:tr>
      <w:tr w:rsidR="009033B0" w:rsidRPr="00D11138" w14:paraId="291EE861" w14:textId="49ECE7D2" w:rsidTr="00AB4ADD">
        <w:trPr>
          <w:cantSplit/>
          <w:trHeight w:val="67"/>
        </w:trPr>
        <w:tc>
          <w:tcPr>
            <w:tcW w:w="675" w:type="dxa"/>
            <w:vMerge/>
            <w:vAlign w:val="center"/>
          </w:tcPr>
          <w:p w14:paraId="3C93F0D5" w14:textId="77777777" w:rsidR="009033B0" w:rsidRPr="00D11138" w:rsidRDefault="009033B0" w:rsidP="009033B0">
            <w:pPr>
              <w:spacing w:after="0" w:line="240" w:lineRule="auto"/>
              <w:jc w:val="center"/>
              <w:rPr>
                <w:rFonts w:ascii="Times New Roman" w:hAnsi="Times New Roman"/>
                <w:b/>
                <w:sz w:val="18"/>
                <w:szCs w:val="18"/>
              </w:rPr>
            </w:pPr>
          </w:p>
        </w:tc>
        <w:tc>
          <w:tcPr>
            <w:tcW w:w="2581" w:type="dxa"/>
            <w:vMerge/>
            <w:vAlign w:val="center"/>
          </w:tcPr>
          <w:p w14:paraId="128AE257" w14:textId="77777777" w:rsidR="009033B0" w:rsidRPr="00D11138" w:rsidRDefault="009033B0" w:rsidP="009033B0">
            <w:pPr>
              <w:widowControl w:val="0"/>
              <w:adjustRightInd w:val="0"/>
              <w:spacing w:beforeLines="60" w:before="144" w:afterLines="60" w:after="144" w:line="240" w:lineRule="auto"/>
              <w:textAlignment w:val="baseline"/>
              <w:rPr>
                <w:rFonts w:ascii="Times New Roman" w:eastAsia="Times New Roman" w:hAnsi="Times New Roman" w:cs="Times New Roman"/>
                <w:b/>
                <w:bCs/>
                <w:i/>
                <w:iCs/>
                <w:sz w:val="20"/>
                <w:szCs w:val="20"/>
                <w:lang w:eastAsia="tr-TR"/>
              </w:rPr>
            </w:pPr>
          </w:p>
        </w:tc>
        <w:tc>
          <w:tcPr>
            <w:tcW w:w="3402" w:type="dxa"/>
          </w:tcPr>
          <w:p w14:paraId="7519D79A" w14:textId="63E903BC" w:rsidR="009033B0" w:rsidRPr="009033B0" w:rsidRDefault="009033B0" w:rsidP="009033B0">
            <w:pPr>
              <w:spacing w:beforeLines="60" w:before="144" w:afterLines="60" w:after="144" w:line="240" w:lineRule="auto"/>
              <w:rPr>
                <w:rFonts w:ascii="Times New Roman" w:hAnsi="Times New Roman" w:cs="Times New Roman"/>
                <w:bCs/>
                <w:iCs/>
                <w:sz w:val="18"/>
                <w:szCs w:val="18"/>
              </w:rPr>
            </w:pPr>
            <w:r w:rsidRPr="009033B0">
              <w:rPr>
                <w:rFonts w:ascii="Times New Roman" w:hAnsi="Times New Roman" w:cs="Times New Roman"/>
                <w:sz w:val="18"/>
                <w:szCs w:val="18"/>
              </w:rPr>
              <w:t>Kahvaltılık tahıllar</w:t>
            </w:r>
          </w:p>
        </w:tc>
        <w:tc>
          <w:tcPr>
            <w:tcW w:w="2013" w:type="dxa"/>
          </w:tcPr>
          <w:p w14:paraId="7B713164" w14:textId="47802872" w:rsidR="009033B0" w:rsidRPr="009033B0" w:rsidRDefault="009033B0" w:rsidP="009033B0">
            <w:pPr>
              <w:spacing w:beforeLines="60" w:before="144" w:afterLines="60" w:after="144" w:line="240" w:lineRule="auto"/>
              <w:rPr>
                <w:rFonts w:ascii="Times New Roman" w:hAnsi="Times New Roman" w:cs="Times New Roman"/>
                <w:bCs/>
                <w:iCs/>
                <w:sz w:val="18"/>
                <w:szCs w:val="18"/>
              </w:rPr>
            </w:pPr>
            <w:r w:rsidRPr="009033B0">
              <w:rPr>
                <w:rFonts w:ascii="Times New Roman" w:hAnsi="Times New Roman" w:cs="Times New Roman"/>
                <w:sz w:val="18"/>
                <w:szCs w:val="18"/>
              </w:rPr>
              <w:t>5 mg/100 g</w:t>
            </w:r>
          </w:p>
        </w:tc>
        <w:tc>
          <w:tcPr>
            <w:tcW w:w="2636" w:type="dxa"/>
            <w:gridSpan w:val="2"/>
            <w:vMerge/>
            <w:vAlign w:val="center"/>
          </w:tcPr>
          <w:p w14:paraId="4080D2AC" w14:textId="77777777" w:rsidR="009033B0" w:rsidRPr="00D11138" w:rsidRDefault="009033B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208638B6" w14:textId="77777777" w:rsidR="009033B0" w:rsidRPr="00D11138" w:rsidRDefault="009033B0" w:rsidP="009033B0">
            <w:pPr>
              <w:tabs>
                <w:tab w:val="left" w:pos="567"/>
              </w:tabs>
              <w:spacing w:after="0"/>
              <w:rPr>
                <w:rFonts w:ascii="Times New Roman" w:hAnsi="Times New Roman" w:cs="Times New Roman"/>
                <w:sz w:val="18"/>
                <w:szCs w:val="18"/>
                <w:highlight w:val="yellow"/>
              </w:rPr>
            </w:pPr>
          </w:p>
        </w:tc>
      </w:tr>
      <w:tr w:rsidR="009033B0" w:rsidRPr="00D11138" w14:paraId="2F41B635" w14:textId="583A544A" w:rsidTr="00AB4ADD">
        <w:trPr>
          <w:cantSplit/>
          <w:trHeight w:val="67"/>
        </w:trPr>
        <w:tc>
          <w:tcPr>
            <w:tcW w:w="675" w:type="dxa"/>
            <w:vMerge/>
            <w:vAlign w:val="center"/>
          </w:tcPr>
          <w:p w14:paraId="21C58730" w14:textId="77777777" w:rsidR="009033B0" w:rsidRPr="00D11138" w:rsidRDefault="009033B0" w:rsidP="009033B0">
            <w:pPr>
              <w:spacing w:after="0" w:line="240" w:lineRule="auto"/>
              <w:jc w:val="center"/>
              <w:rPr>
                <w:rFonts w:ascii="Times New Roman" w:hAnsi="Times New Roman"/>
                <w:b/>
                <w:sz w:val="18"/>
                <w:szCs w:val="18"/>
              </w:rPr>
            </w:pPr>
          </w:p>
        </w:tc>
        <w:tc>
          <w:tcPr>
            <w:tcW w:w="2581" w:type="dxa"/>
            <w:vMerge/>
            <w:vAlign w:val="center"/>
          </w:tcPr>
          <w:p w14:paraId="31E00DE3" w14:textId="77777777" w:rsidR="009033B0" w:rsidRPr="00D11138" w:rsidRDefault="009033B0" w:rsidP="009033B0">
            <w:pPr>
              <w:widowControl w:val="0"/>
              <w:adjustRightInd w:val="0"/>
              <w:spacing w:beforeLines="60" w:before="144" w:afterLines="60" w:after="144" w:line="240" w:lineRule="auto"/>
              <w:textAlignment w:val="baseline"/>
              <w:rPr>
                <w:rFonts w:ascii="Times New Roman" w:eastAsia="Times New Roman" w:hAnsi="Times New Roman" w:cs="Times New Roman"/>
                <w:b/>
                <w:bCs/>
                <w:i/>
                <w:iCs/>
                <w:sz w:val="20"/>
                <w:szCs w:val="20"/>
                <w:lang w:eastAsia="tr-TR"/>
              </w:rPr>
            </w:pPr>
          </w:p>
        </w:tc>
        <w:tc>
          <w:tcPr>
            <w:tcW w:w="3402" w:type="dxa"/>
          </w:tcPr>
          <w:p w14:paraId="7B8181F2" w14:textId="7F1F0FB7" w:rsidR="009033B0" w:rsidRPr="009033B0" w:rsidRDefault="009033B0" w:rsidP="009033B0">
            <w:pPr>
              <w:spacing w:beforeLines="60" w:before="144" w:afterLines="60" w:after="144" w:line="240" w:lineRule="auto"/>
              <w:rPr>
                <w:rFonts w:ascii="Times New Roman" w:hAnsi="Times New Roman" w:cs="Times New Roman"/>
                <w:bCs/>
                <w:iCs/>
                <w:sz w:val="18"/>
                <w:szCs w:val="18"/>
              </w:rPr>
            </w:pPr>
            <w:r w:rsidRPr="009033B0">
              <w:rPr>
                <w:rFonts w:ascii="Times New Roman" w:hAnsi="Times New Roman" w:cs="Times New Roman"/>
                <w:sz w:val="18"/>
                <w:szCs w:val="18"/>
              </w:rPr>
              <w:t xml:space="preserve">Katı yağlar ve salata sosları </w:t>
            </w:r>
          </w:p>
        </w:tc>
        <w:tc>
          <w:tcPr>
            <w:tcW w:w="2013" w:type="dxa"/>
          </w:tcPr>
          <w:p w14:paraId="326321DE" w14:textId="64742F6D" w:rsidR="009033B0" w:rsidRPr="009033B0" w:rsidRDefault="009033B0" w:rsidP="009033B0">
            <w:pPr>
              <w:spacing w:beforeLines="60" w:before="144" w:afterLines="60" w:after="144" w:line="240" w:lineRule="auto"/>
              <w:rPr>
                <w:rFonts w:ascii="Times New Roman" w:hAnsi="Times New Roman" w:cs="Times New Roman"/>
                <w:bCs/>
                <w:iCs/>
                <w:sz w:val="18"/>
                <w:szCs w:val="18"/>
              </w:rPr>
            </w:pPr>
            <w:r w:rsidRPr="009033B0">
              <w:rPr>
                <w:rFonts w:ascii="Times New Roman" w:hAnsi="Times New Roman" w:cs="Times New Roman"/>
                <w:sz w:val="18"/>
                <w:szCs w:val="18"/>
              </w:rPr>
              <w:t>10 mg/100 g</w:t>
            </w:r>
          </w:p>
        </w:tc>
        <w:tc>
          <w:tcPr>
            <w:tcW w:w="2636" w:type="dxa"/>
            <w:gridSpan w:val="2"/>
            <w:vMerge/>
            <w:vAlign w:val="center"/>
          </w:tcPr>
          <w:p w14:paraId="20170C5B" w14:textId="77777777" w:rsidR="009033B0" w:rsidRPr="00D11138" w:rsidRDefault="009033B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50C0813C" w14:textId="77777777" w:rsidR="009033B0" w:rsidRPr="00D11138" w:rsidRDefault="009033B0" w:rsidP="009033B0">
            <w:pPr>
              <w:tabs>
                <w:tab w:val="left" w:pos="567"/>
              </w:tabs>
              <w:spacing w:after="0"/>
              <w:rPr>
                <w:rFonts w:ascii="Times New Roman" w:hAnsi="Times New Roman" w:cs="Times New Roman"/>
                <w:sz w:val="18"/>
                <w:szCs w:val="18"/>
                <w:highlight w:val="yellow"/>
              </w:rPr>
            </w:pPr>
          </w:p>
        </w:tc>
      </w:tr>
      <w:tr w:rsidR="009033B0" w:rsidRPr="00D11138" w14:paraId="14B8F916" w14:textId="042AB949" w:rsidTr="00AB4ADD">
        <w:trPr>
          <w:cantSplit/>
          <w:trHeight w:val="67"/>
        </w:trPr>
        <w:tc>
          <w:tcPr>
            <w:tcW w:w="675" w:type="dxa"/>
            <w:vMerge/>
            <w:vAlign w:val="center"/>
          </w:tcPr>
          <w:p w14:paraId="06F7DD1C" w14:textId="77777777" w:rsidR="009033B0" w:rsidRPr="00D11138" w:rsidRDefault="009033B0" w:rsidP="009033B0">
            <w:pPr>
              <w:spacing w:after="0" w:line="240" w:lineRule="auto"/>
              <w:jc w:val="center"/>
              <w:rPr>
                <w:rFonts w:ascii="Times New Roman" w:hAnsi="Times New Roman"/>
                <w:b/>
                <w:sz w:val="18"/>
                <w:szCs w:val="18"/>
              </w:rPr>
            </w:pPr>
          </w:p>
        </w:tc>
        <w:tc>
          <w:tcPr>
            <w:tcW w:w="2581" w:type="dxa"/>
            <w:vMerge/>
            <w:vAlign w:val="center"/>
          </w:tcPr>
          <w:p w14:paraId="6DEA2415" w14:textId="77777777" w:rsidR="009033B0" w:rsidRPr="00D11138" w:rsidRDefault="009033B0" w:rsidP="009033B0">
            <w:pPr>
              <w:widowControl w:val="0"/>
              <w:adjustRightInd w:val="0"/>
              <w:spacing w:beforeLines="60" w:before="144" w:afterLines="60" w:after="144" w:line="240" w:lineRule="auto"/>
              <w:textAlignment w:val="baseline"/>
              <w:rPr>
                <w:rFonts w:ascii="Times New Roman" w:eastAsia="Times New Roman" w:hAnsi="Times New Roman" w:cs="Times New Roman"/>
                <w:b/>
                <w:bCs/>
                <w:i/>
                <w:iCs/>
                <w:sz w:val="20"/>
                <w:szCs w:val="20"/>
                <w:lang w:eastAsia="tr-TR"/>
              </w:rPr>
            </w:pPr>
          </w:p>
        </w:tc>
        <w:tc>
          <w:tcPr>
            <w:tcW w:w="3402" w:type="dxa"/>
          </w:tcPr>
          <w:p w14:paraId="4A771A36" w14:textId="04778801" w:rsidR="009033B0" w:rsidRPr="009033B0" w:rsidRDefault="009033B0" w:rsidP="009033B0">
            <w:pPr>
              <w:spacing w:beforeLines="60" w:before="144" w:afterLines="60" w:after="144" w:line="240" w:lineRule="auto"/>
              <w:rPr>
                <w:rFonts w:ascii="Times New Roman" w:hAnsi="Times New Roman" w:cs="Times New Roman"/>
                <w:bCs/>
                <w:iCs/>
                <w:sz w:val="18"/>
                <w:szCs w:val="18"/>
              </w:rPr>
            </w:pPr>
            <w:r w:rsidRPr="009033B0">
              <w:rPr>
                <w:rFonts w:ascii="Times New Roman" w:hAnsi="Times New Roman" w:cs="Times New Roman"/>
                <w:sz w:val="18"/>
                <w:szCs w:val="18"/>
              </w:rPr>
              <w:t>Çorbalar (domates çorbası hariç)</w:t>
            </w:r>
          </w:p>
        </w:tc>
        <w:tc>
          <w:tcPr>
            <w:tcW w:w="2013" w:type="dxa"/>
          </w:tcPr>
          <w:p w14:paraId="563568B3" w14:textId="11217D57" w:rsidR="009033B0" w:rsidRPr="009033B0" w:rsidRDefault="009033B0" w:rsidP="009033B0">
            <w:pPr>
              <w:spacing w:beforeLines="60" w:before="144" w:afterLines="60" w:after="144" w:line="240" w:lineRule="auto"/>
              <w:rPr>
                <w:rFonts w:ascii="Times New Roman" w:hAnsi="Times New Roman" w:cs="Times New Roman"/>
                <w:bCs/>
                <w:iCs/>
                <w:sz w:val="18"/>
                <w:szCs w:val="18"/>
              </w:rPr>
            </w:pPr>
            <w:r w:rsidRPr="009033B0">
              <w:rPr>
                <w:rFonts w:ascii="Times New Roman" w:hAnsi="Times New Roman" w:cs="Times New Roman"/>
                <w:sz w:val="18"/>
                <w:szCs w:val="18"/>
              </w:rPr>
              <w:t>1 mg/100 g</w:t>
            </w:r>
          </w:p>
        </w:tc>
        <w:tc>
          <w:tcPr>
            <w:tcW w:w="2636" w:type="dxa"/>
            <w:gridSpan w:val="2"/>
            <w:vMerge/>
            <w:vAlign w:val="center"/>
          </w:tcPr>
          <w:p w14:paraId="59FE881F" w14:textId="77777777" w:rsidR="009033B0" w:rsidRPr="00D11138" w:rsidRDefault="009033B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7612DADE" w14:textId="77777777" w:rsidR="009033B0" w:rsidRPr="00D11138" w:rsidRDefault="009033B0" w:rsidP="009033B0">
            <w:pPr>
              <w:tabs>
                <w:tab w:val="left" w:pos="567"/>
              </w:tabs>
              <w:spacing w:after="0"/>
              <w:rPr>
                <w:rFonts w:ascii="Times New Roman" w:hAnsi="Times New Roman" w:cs="Times New Roman"/>
                <w:sz w:val="18"/>
                <w:szCs w:val="18"/>
                <w:highlight w:val="yellow"/>
              </w:rPr>
            </w:pPr>
          </w:p>
        </w:tc>
      </w:tr>
      <w:tr w:rsidR="009033B0" w:rsidRPr="00D11138" w14:paraId="199FBEBA" w14:textId="4C635D13" w:rsidTr="00AB4ADD">
        <w:trPr>
          <w:cantSplit/>
          <w:trHeight w:val="67"/>
        </w:trPr>
        <w:tc>
          <w:tcPr>
            <w:tcW w:w="675" w:type="dxa"/>
            <w:vMerge/>
            <w:vAlign w:val="center"/>
          </w:tcPr>
          <w:p w14:paraId="17388315" w14:textId="77777777" w:rsidR="009033B0" w:rsidRPr="00D11138" w:rsidRDefault="009033B0" w:rsidP="009033B0">
            <w:pPr>
              <w:spacing w:after="0" w:line="240" w:lineRule="auto"/>
              <w:jc w:val="center"/>
              <w:rPr>
                <w:rFonts w:ascii="Times New Roman" w:hAnsi="Times New Roman"/>
                <w:b/>
                <w:sz w:val="18"/>
                <w:szCs w:val="18"/>
              </w:rPr>
            </w:pPr>
          </w:p>
        </w:tc>
        <w:tc>
          <w:tcPr>
            <w:tcW w:w="2581" w:type="dxa"/>
            <w:vMerge/>
            <w:vAlign w:val="center"/>
          </w:tcPr>
          <w:p w14:paraId="6E09780B" w14:textId="77777777" w:rsidR="009033B0" w:rsidRPr="00D11138" w:rsidRDefault="009033B0" w:rsidP="009033B0">
            <w:pPr>
              <w:widowControl w:val="0"/>
              <w:adjustRightInd w:val="0"/>
              <w:spacing w:beforeLines="60" w:before="144" w:afterLines="60" w:after="144" w:line="240" w:lineRule="auto"/>
              <w:textAlignment w:val="baseline"/>
              <w:rPr>
                <w:rFonts w:ascii="Times New Roman" w:eastAsia="Times New Roman" w:hAnsi="Times New Roman" w:cs="Times New Roman"/>
                <w:b/>
                <w:bCs/>
                <w:i/>
                <w:iCs/>
                <w:sz w:val="20"/>
                <w:szCs w:val="20"/>
                <w:lang w:eastAsia="tr-TR"/>
              </w:rPr>
            </w:pPr>
          </w:p>
        </w:tc>
        <w:tc>
          <w:tcPr>
            <w:tcW w:w="3402" w:type="dxa"/>
          </w:tcPr>
          <w:p w14:paraId="7C4F3FC5" w14:textId="35E63B79" w:rsidR="009033B0" w:rsidRPr="009033B0" w:rsidRDefault="009033B0" w:rsidP="009033B0">
            <w:pPr>
              <w:spacing w:beforeLines="60" w:before="144" w:afterLines="60" w:after="144" w:line="240" w:lineRule="auto"/>
              <w:rPr>
                <w:bCs/>
                <w:iCs/>
                <w:sz w:val="18"/>
                <w:szCs w:val="18"/>
              </w:rPr>
            </w:pPr>
            <w:r w:rsidRPr="009033B0">
              <w:rPr>
                <w:rFonts w:ascii="Times New Roman" w:hAnsi="Times New Roman" w:cs="Times New Roman"/>
                <w:sz w:val="18"/>
                <w:szCs w:val="18"/>
              </w:rPr>
              <w:t xml:space="preserve">Ekmek (çıtır ekmeklerde dahil olmak üzere) </w:t>
            </w:r>
          </w:p>
        </w:tc>
        <w:tc>
          <w:tcPr>
            <w:tcW w:w="2013" w:type="dxa"/>
          </w:tcPr>
          <w:p w14:paraId="074E597D" w14:textId="5DFF316B" w:rsidR="009033B0" w:rsidRPr="009033B0" w:rsidRDefault="009033B0" w:rsidP="009033B0">
            <w:pPr>
              <w:spacing w:beforeLines="60" w:before="144" w:afterLines="60" w:after="144" w:line="240" w:lineRule="auto"/>
              <w:rPr>
                <w:bCs/>
                <w:iCs/>
                <w:sz w:val="18"/>
                <w:szCs w:val="18"/>
              </w:rPr>
            </w:pPr>
            <w:r w:rsidRPr="009033B0">
              <w:rPr>
                <w:rFonts w:ascii="Times New Roman" w:hAnsi="Times New Roman" w:cs="Times New Roman"/>
                <w:sz w:val="18"/>
                <w:szCs w:val="18"/>
              </w:rPr>
              <w:t>3 mg/100 g</w:t>
            </w:r>
          </w:p>
        </w:tc>
        <w:tc>
          <w:tcPr>
            <w:tcW w:w="2636" w:type="dxa"/>
            <w:gridSpan w:val="2"/>
            <w:vMerge/>
            <w:vAlign w:val="center"/>
          </w:tcPr>
          <w:p w14:paraId="63CBB9B2" w14:textId="77777777" w:rsidR="009033B0" w:rsidRPr="00D11138" w:rsidRDefault="009033B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1AF6876F" w14:textId="77777777" w:rsidR="009033B0" w:rsidRPr="00D11138" w:rsidRDefault="009033B0" w:rsidP="009033B0">
            <w:pPr>
              <w:tabs>
                <w:tab w:val="left" w:pos="567"/>
              </w:tabs>
              <w:spacing w:after="0"/>
              <w:rPr>
                <w:rFonts w:ascii="Times New Roman" w:hAnsi="Times New Roman" w:cs="Times New Roman"/>
                <w:sz w:val="18"/>
                <w:szCs w:val="18"/>
                <w:highlight w:val="yellow"/>
              </w:rPr>
            </w:pPr>
          </w:p>
        </w:tc>
      </w:tr>
      <w:tr w:rsidR="008E4F70" w:rsidRPr="00D11138" w14:paraId="1C4568B8" w14:textId="77777777" w:rsidTr="00AB4ADD">
        <w:trPr>
          <w:cantSplit/>
          <w:trHeight w:val="67"/>
        </w:trPr>
        <w:tc>
          <w:tcPr>
            <w:tcW w:w="675" w:type="dxa"/>
            <w:vMerge w:val="restart"/>
            <w:vAlign w:val="center"/>
          </w:tcPr>
          <w:p w14:paraId="599EA59D" w14:textId="77777777" w:rsidR="008E4F70" w:rsidRPr="00D11138" w:rsidRDefault="008E4F70" w:rsidP="009033B0">
            <w:pPr>
              <w:spacing w:after="0" w:line="240" w:lineRule="auto"/>
              <w:jc w:val="center"/>
              <w:rPr>
                <w:rFonts w:ascii="Times New Roman" w:hAnsi="Times New Roman"/>
                <w:b/>
                <w:sz w:val="18"/>
                <w:szCs w:val="18"/>
              </w:rPr>
            </w:pPr>
            <w:r>
              <w:rPr>
                <w:rFonts w:ascii="Times New Roman" w:hAnsi="Times New Roman"/>
                <w:b/>
                <w:sz w:val="18"/>
                <w:szCs w:val="18"/>
              </w:rPr>
              <w:t>5</w:t>
            </w:r>
          </w:p>
          <w:p w14:paraId="3644522D" w14:textId="77777777" w:rsidR="008E4F70" w:rsidRDefault="008E4F70" w:rsidP="009033B0">
            <w:pPr>
              <w:spacing w:after="0" w:line="240" w:lineRule="auto"/>
              <w:jc w:val="center"/>
              <w:rPr>
                <w:rFonts w:ascii="Times New Roman" w:hAnsi="Times New Roman"/>
                <w:b/>
                <w:sz w:val="18"/>
                <w:szCs w:val="18"/>
              </w:rPr>
            </w:pPr>
          </w:p>
          <w:p w14:paraId="1E7125E4" w14:textId="77777777" w:rsidR="008E4F70" w:rsidRPr="00D11138" w:rsidRDefault="008E4F70" w:rsidP="00E144B3">
            <w:pPr>
              <w:spacing w:after="0" w:line="240" w:lineRule="auto"/>
              <w:jc w:val="center"/>
              <w:rPr>
                <w:rFonts w:ascii="Times New Roman" w:hAnsi="Times New Roman"/>
                <w:b/>
                <w:sz w:val="18"/>
                <w:szCs w:val="18"/>
              </w:rPr>
            </w:pPr>
          </w:p>
        </w:tc>
        <w:tc>
          <w:tcPr>
            <w:tcW w:w="2581" w:type="dxa"/>
            <w:vMerge w:val="restart"/>
            <w:vAlign w:val="center"/>
          </w:tcPr>
          <w:p w14:paraId="3053479A" w14:textId="77777777" w:rsidR="008E4F70" w:rsidRDefault="008E4F70" w:rsidP="008E4F70">
            <w:pPr>
              <w:pStyle w:val="Default"/>
              <w:jc w:val="both"/>
              <w:rPr>
                <w:b/>
                <w:sz w:val="18"/>
                <w:szCs w:val="18"/>
              </w:rPr>
            </w:pPr>
            <w:r w:rsidRPr="00875E9E">
              <w:rPr>
                <w:b/>
                <w:i/>
                <w:color w:val="auto"/>
                <w:sz w:val="18"/>
                <w:szCs w:val="18"/>
              </w:rPr>
              <w:t>Larix gmelinii</w:t>
            </w:r>
            <w:r w:rsidRPr="00875E9E">
              <w:rPr>
                <w:b/>
                <w:color w:val="auto"/>
                <w:sz w:val="18"/>
                <w:szCs w:val="18"/>
              </w:rPr>
              <w:t xml:space="preserve"> (Rupr</w:t>
            </w:r>
            <w:r w:rsidRPr="0000691A">
              <w:rPr>
                <w:b/>
                <w:sz w:val="18"/>
                <w:szCs w:val="18"/>
              </w:rPr>
              <w:t>.) Rupr</w:t>
            </w:r>
            <w:r>
              <w:rPr>
                <w:b/>
                <w:sz w:val="18"/>
                <w:szCs w:val="18"/>
              </w:rPr>
              <w:t>’dan elde edilen taksifolince zengin ekstrakt</w:t>
            </w:r>
          </w:p>
          <w:p w14:paraId="75C76208" w14:textId="77777777" w:rsidR="008E4F70" w:rsidRPr="00D11138" w:rsidRDefault="008E4F70" w:rsidP="009033B0">
            <w:pPr>
              <w:widowControl w:val="0"/>
              <w:adjustRightInd w:val="0"/>
              <w:spacing w:beforeLines="60" w:before="144" w:afterLines="60" w:after="144" w:line="240" w:lineRule="auto"/>
              <w:textAlignment w:val="baseline"/>
              <w:rPr>
                <w:rFonts w:ascii="Times New Roman" w:eastAsia="Times New Roman" w:hAnsi="Times New Roman" w:cs="Times New Roman"/>
                <w:b/>
                <w:bCs/>
                <w:i/>
                <w:iCs/>
                <w:sz w:val="20"/>
                <w:szCs w:val="20"/>
                <w:lang w:eastAsia="tr-TR"/>
              </w:rPr>
            </w:pPr>
          </w:p>
        </w:tc>
        <w:tc>
          <w:tcPr>
            <w:tcW w:w="3402" w:type="dxa"/>
          </w:tcPr>
          <w:p w14:paraId="7D08D4AC" w14:textId="5038E4C1" w:rsidR="008E4F70" w:rsidRPr="009033B0" w:rsidRDefault="008E4F70" w:rsidP="009033B0">
            <w:pPr>
              <w:spacing w:beforeLines="60" w:before="144" w:afterLines="60" w:after="144" w:line="240" w:lineRule="auto"/>
              <w:rPr>
                <w:rFonts w:ascii="Times New Roman" w:hAnsi="Times New Roman" w:cs="Times New Roman"/>
                <w:sz w:val="18"/>
                <w:szCs w:val="18"/>
              </w:rPr>
            </w:pPr>
            <w:r w:rsidRPr="00027D6E">
              <w:rPr>
                <w:rFonts w:ascii="Times New Roman" w:hAnsi="Times New Roman" w:cs="Times New Roman"/>
                <w:b/>
                <w:sz w:val="18"/>
                <w:szCs w:val="18"/>
              </w:rPr>
              <w:t>Kullanıma izin verilen gıda kategorileri</w:t>
            </w:r>
          </w:p>
        </w:tc>
        <w:tc>
          <w:tcPr>
            <w:tcW w:w="2013" w:type="dxa"/>
          </w:tcPr>
          <w:p w14:paraId="56D3CFC8" w14:textId="010A593C" w:rsidR="008E4F70" w:rsidRPr="009033B0" w:rsidRDefault="008E4F70" w:rsidP="009033B0">
            <w:pPr>
              <w:spacing w:beforeLines="60" w:before="144" w:afterLines="60" w:after="144" w:line="240" w:lineRule="auto"/>
              <w:rPr>
                <w:rFonts w:ascii="Times New Roman" w:hAnsi="Times New Roman" w:cs="Times New Roman"/>
                <w:sz w:val="18"/>
                <w:szCs w:val="18"/>
              </w:rPr>
            </w:pPr>
            <w:r>
              <w:rPr>
                <w:rFonts w:ascii="Times New Roman" w:hAnsi="Times New Roman" w:cs="Times New Roman"/>
                <w:b/>
                <w:sz w:val="18"/>
                <w:szCs w:val="18"/>
              </w:rPr>
              <w:t>En fazla kullanım seviyeleri</w:t>
            </w:r>
          </w:p>
        </w:tc>
        <w:tc>
          <w:tcPr>
            <w:tcW w:w="2636" w:type="dxa"/>
            <w:gridSpan w:val="2"/>
            <w:vMerge w:val="restart"/>
            <w:vAlign w:val="center"/>
          </w:tcPr>
          <w:p w14:paraId="16D70AE5" w14:textId="154C3263" w:rsidR="008E4F70" w:rsidRPr="00D11138" w:rsidRDefault="008E4F70" w:rsidP="009033B0">
            <w:pPr>
              <w:tabs>
                <w:tab w:val="left" w:pos="567"/>
              </w:tabs>
              <w:spacing w:after="0"/>
              <w:rPr>
                <w:rFonts w:ascii="Times New Roman" w:hAnsi="Times New Roman" w:cs="Times New Roman"/>
                <w:sz w:val="18"/>
                <w:szCs w:val="18"/>
                <w:highlight w:val="yellow"/>
              </w:rPr>
            </w:pPr>
            <w:r w:rsidRPr="008E4F70">
              <w:rPr>
                <w:rFonts w:ascii="Times New Roman" w:hAnsi="Times New Roman" w:cs="Times New Roman"/>
                <w:sz w:val="18"/>
                <w:szCs w:val="18"/>
              </w:rPr>
              <w:t>Etikette ‘Toksifolince zengin ekstrakt’ ifadesi yer alır.</w:t>
            </w:r>
          </w:p>
        </w:tc>
        <w:tc>
          <w:tcPr>
            <w:tcW w:w="3289" w:type="dxa"/>
            <w:gridSpan w:val="2"/>
            <w:vMerge w:val="restart"/>
          </w:tcPr>
          <w:p w14:paraId="52C9A17F"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r>
      <w:tr w:rsidR="008E4F70" w:rsidRPr="00D11138" w14:paraId="7B948674" w14:textId="77777777" w:rsidTr="00AB4ADD">
        <w:trPr>
          <w:cantSplit/>
          <w:trHeight w:val="619"/>
        </w:trPr>
        <w:tc>
          <w:tcPr>
            <w:tcW w:w="675" w:type="dxa"/>
            <w:vMerge/>
            <w:vAlign w:val="center"/>
          </w:tcPr>
          <w:p w14:paraId="5191655F" w14:textId="2DEA4FDD" w:rsidR="008E4F70" w:rsidRPr="00D11138" w:rsidRDefault="008E4F70" w:rsidP="00E144B3">
            <w:pPr>
              <w:spacing w:after="0" w:line="240" w:lineRule="auto"/>
              <w:jc w:val="center"/>
              <w:rPr>
                <w:rFonts w:ascii="Times New Roman" w:hAnsi="Times New Roman"/>
                <w:b/>
                <w:sz w:val="18"/>
                <w:szCs w:val="18"/>
              </w:rPr>
            </w:pPr>
          </w:p>
        </w:tc>
        <w:tc>
          <w:tcPr>
            <w:tcW w:w="2581" w:type="dxa"/>
            <w:vMerge/>
            <w:vAlign w:val="center"/>
          </w:tcPr>
          <w:p w14:paraId="51EAD5A9" w14:textId="77777777" w:rsidR="008E4F70" w:rsidRPr="00D11138" w:rsidRDefault="008E4F70" w:rsidP="009033B0">
            <w:pPr>
              <w:widowControl w:val="0"/>
              <w:adjustRightInd w:val="0"/>
              <w:spacing w:beforeLines="60" w:before="144" w:afterLines="60" w:after="144" w:line="240" w:lineRule="auto"/>
              <w:textAlignment w:val="baseline"/>
              <w:rPr>
                <w:rFonts w:ascii="Times New Roman" w:eastAsia="Times New Roman" w:hAnsi="Times New Roman" w:cs="Times New Roman"/>
                <w:b/>
                <w:bCs/>
                <w:i/>
                <w:iCs/>
                <w:sz w:val="20"/>
                <w:szCs w:val="20"/>
                <w:lang w:eastAsia="tr-TR"/>
              </w:rPr>
            </w:pPr>
          </w:p>
        </w:tc>
        <w:tc>
          <w:tcPr>
            <w:tcW w:w="3402" w:type="dxa"/>
          </w:tcPr>
          <w:p w14:paraId="00481CD1" w14:textId="77973F1F" w:rsidR="008E4F70" w:rsidRPr="008E4F70" w:rsidRDefault="008E4F70" w:rsidP="008E4F70">
            <w:pPr>
              <w:spacing w:beforeLines="60" w:before="144" w:afterLines="60" w:after="144" w:line="240" w:lineRule="auto"/>
              <w:rPr>
                <w:rFonts w:ascii="Times New Roman" w:hAnsi="Times New Roman" w:cs="Times New Roman"/>
                <w:sz w:val="18"/>
                <w:szCs w:val="18"/>
              </w:rPr>
            </w:pPr>
            <w:r w:rsidRPr="008E4F70">
              <w:rPr>
                <w:rFonts w:ascii="Times New Roman" w:hAnsi="Times New Roman" w:cs="Times New Roman"/>
                <w:sz w:val="18"/>
                <w:szCs w:val="18"/>
              </w:rPr>
              <w:t xml:space="preserve">Yoğurt /Meyveli </w:t>
            </w:r>
            <w:r>
              <w:rPr>
                <w:rFonts w:ascii="Times New Roman" w:hAnsi="Times New Roman" w:cs="Times New Roman"/>
                <w:sz w:val="18"/>
                <w:szCs w:val="18"/>
              </w:rPr>
              <w:t xml:space="preserve">yoğurt(*) </w:t>
            </w:r>
          </w:p>
          <w:p w14:paraId="3913A0AB" w14:textId="61BDA971" w:rsidR="008E4F70" w:rsidRPr="009033B0" w:rsidRDefault="008E4F70" w:rsidP="008E4F70">
            <w:pPr>
              <w:spacing w:beforeLines="60" w:before="144" w:afterLines="60" w:after="144" w:line="240" w:lineRule="auto"/>
              <w:rPr>
                <w:rFonts w:ascii="Times New Roman" w:hAnsi="Times New Roman" w:cs="Times New Roman"/>
                <w:sz w:val="18"/>
                <w:szCs w:val="18"/>
              </w:rPr>
            </w:pPr>
          </w:p>
        </w:tc>
        <w:tc>
          <w:tcPr>
            <w:tcW w:w="2013" w:type="dxa"/>
          </w:tcPr>
          <w:p w14:paraId="410785A8" w14:textId="4C98CFD2" w:rsidR="008E4F70" w:rsidRPr="009033B0" w:rsidRDefault="008E4F70" w:rsidP="009033B0">
            <w:pPr>
              <w:spacing w:beforeLines="60" w:before="144" w:afterLines="60" w:after="144" w:line="240" w:lineRule="auto"/>
              <w:rPr>
                <w:rFonts w:ascii="Times New Roman" w:hAnsi="Times New Roman" w:cs="Times New Roman"/>
                <w:sz w:val="18"/>
                <w:szCs w:val="18"/>
              </w:rPr>
            </w:pPr>
            <w:r>
              <w:rPr>
                <w:rFonts w:ascii="Times New Roman" w:hAnsi="Times New Roman" w:cs="Times New Roman"/>
                <w:sz w:val="18"/>
                <w:szCs w:val="18"/>
              </w:rPr>
              <w:t>0,020 g/kg</w:t>
            </w:r>
          </w:p>
        </w:tc>
        <w:tc>
          <w:tcPr>
            <w:tcW w:w="2636" w:type="dxa"/>
            <w:gridSpan w:val="2"/>
            <w:vMerge/>
            <w:vAlign w:val="center"/>
          </w:tcPr>
          <w:p w14:paraId="589F4716"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7176F4A6"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r>
      <w:tr w:rsidR="008E4F70" w:rsidRPr="00D11138" w14:paraId="121E0C49" w14:textId="77777777" w:rsidTr="00AB4ADD">
        <w:trPr>
          <w:cantSplit/>
          <w:trHeight w:val="67"/>
        </w:trPr>
        <w:tc>
          <w:tcPr>
            <w:tcW w:w="675" w:type="dxa"/>
            <w:vMerge/>
            <w:vAlign w:val="center"/>
          </w:tcPr>
          <w:p w14:paraId="56D054E6" w14:textId="77777777" w:rsidR="008E4F70" w:rsidRDefault="008E4F70" w:rsidP="00E144B3">
            <w:pPr>
              <w:spacing w:after="0" w:line="240" w:lineRule="auto"/>
              <w:jc w:val="center"/>
              <w:rPr>
                <w:rFonts w:ascii="Times New Roman" w:hAnsi="Times New Roman"/>
                <w:b/>
                <w:sz w:val="18"/>
                <w:szCs w:val="18"/>
              </w:rPr>
            </w:pPr>
          </w:p>
        </w:tc>
        <w:tc>
          <w:tcPr>
            <w:tcW w:w="2581" w:type="dxa"/>
            <w:vMerge/>
            <w:vAlign w:val="center"/>
          </w:tcPr>
          <w:p w14:paraId="1155DE63" w14:textId="77777777" w:rsidR="008E4F70" w:rsidRPr="00875E9E" w:rsidRDefault="008E4F70" w:rsidP="008E4F70">
            <w:pPr>
              <w:pStyle w:val="Default"/>
              <w:jc w:val="both"/>
              <w:rPr>
                <w:b/>
                <w:i/>
                <w:color w:val="auto"/>
                <w:sz w:val="18"/>
                <w:szCs w:val="18"/>
              </w:rPr>
            </w:pPr>
          </w:p>
        </w:tc>
        <w:tc>
          <w:tcPr>
            <w:tcW w:w="3402" w:type="dxa"/>
          </w:tcPr>
          <w:p w14:paraId="264145D9" w14:textId="2C13EB4A" w:rsidR="008E4F70" w:rsidRPr="009033B0" w:rsidRDefault="008E4F70" w:rsidP="008E4F70">
            <w:pPr>
              <w:spacing w:beforeLines="60" w:before="144" w:afterLines="60" w:after="144" w:line="240" w:lineRule="auto"/>
              <w:rPr>
                <w:rFonts w:ascii="Times New Roman" w:hAnsi="Times New Roman" w:cs="Times New Roman"/>
                <w:sz w:val="18"/>
                <w:szCs w:val="18"/>
              </w:rPr>
            </w:pPr>
            <w:r>
              <w:rPr>
                <w:rFonts w:ascii="Times New Roman" w:hAnsi="Times New Roman" w:cs="Times New Roman"/>
                <w:sz w:val="18"/>
                <w:szCs w:val="18"/>
              </w:rPr>
              <w:t>Kefir (*)</w:t>
            </w:r>
          </w:p>
        </w:tc>
        <w:tc>
          <w:tcPr>
            <w:tcW w:w="2013" w:type="dxa"/>
          </w:tcPr>
          <w:p w14:paraId="31214D0E" w14:textId="53DAB573" w:rsidR="008E4F70" w:rsidRPr="009033B0" w:rsidRDefault="008E4F70" w:rsidP="009033B0">
            <w:pPr>
              <w:spacing w:beforeLines="60" w:before="144" w:afterLines="60" w:after="144" w:line="240" w:lineRule="auto"/>
              <w:rPr>
                <w:rFonts w:ascii="Times New Roman" w:hAnsi="Times New Roman" w:cs="Times New Roman"/>
                <w:sz w:val="18"/>
                <w:szCs w:val="18"/>
              </w:rPr>
            </w:pPr>
            <w:r>
              <w:rPr>
                <w:rFonts w:ascii="Times New Roman" w:hAnsi="Times New Roman" w:cs="Times New Roman"/>
                <w:sz w:val="18"/>
                <w:szCs w:val="18"/>
              </w:rPr>
              <w:t>0,008 g/kg</w:t>
            </w:r>
          </w:p>
        </w:tc>
        <w:tc>
          <w:tcPr>
            <w:tcW w:w="2636" w:type="dxa"/>
            <w:gridSpan w:val="2"/>
            <w:vMerge/>
            <w:vAlign w:val="center"/>
          </w:tcPr>
          <w:p w14:paraId="6595E6E7"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42C81D6F"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r>
      <w:tr w:rsidR="008E4F70" w:rsidRPr="00D11138" w14:paraId="430C7DEC" w14:textId="77777777" w:rsidTr="00AB4ADD">
        <w:trPr>
          <w:cantSplit/>
          <w:trHeight w:val="67"/>
        </w:trPr>
        <w:tc>
          <w:tcPr>
            <w:tcW w:w="675" w:type="dxa"/>
            <w:vMerge/>
            <w:vAlign w:val="center"/>
          </w:tcPr>
          <w:p w14:paraId="3AD7C7FF" w14:textId="77777777" w:rsidR="008E4F70" w:rsidRDefault="008E4F70" w:rsidP="00E144B3">
            <w:pPr>
              <w:spacing w:after="0" w:line="240" w:lineRule="auto"/>
              <w:jc w:val="center"/>
              <w:rPr>
                <w:rFonts w:ascii="Times New Roman" w:hAnsi="Times New Roman"/>
                <w:b/>
                <w:sz w:val="18"/>
                <w:szCs w:val="18"/>
              </w:rPr>
            </w:pPr>
          </w:p>
        </w:tc>
        <w:tc>
          <w:tcPr>
            <w:tcW w:w="2581" w:type="dxa"/>
            <w:vMerge/>
            <w:vAlign w:val="center"/>
          </w:tcPr>
          <w:p w14:paraId="03205E1A" w14:textId="77777777" w:rsidR="008E4F70" w:rsidRPr="00875E9E" w:rsidRDefault="008E4F70" w:rsidP="008E4F70">
            <w:pPr>
              <w:pStyle w:val="Default"/>
              <w:jc w:val="both"/>
              <w:rPr>
                <w:b/>
                <w:i/>
                <w:color w:val="auto"/>
                <w:sz w:val="18"/>
                <w:szCs w:val="18"/>
              </w:rPr>
            </w:pPr>
          </w:p>
        </w:tc>
        <w:tc>
          <w:tcPr>
            <w:tcW w:w="3402" w:type="dxa"/>
          </w:tcPr>
          <w:p w14:paraId="0BC6C478" w14:textId="32517719" w:rsidR="008E4F70" w:rsidRPr="009033B0" w:rsidRDefault="008E4F70" w:rsidP="008E4F70">
            <w:pPr>
              <w:spacing w:beforeLines="60" w:before="144" w:afterLines="60" w:after="144" w:line="240" w:lineRule="auto"/>
              <w:rPr>
                <w:rFonts w:ascii="Times New Roman" w:hAnsi="Times New Roman" w:cs="Times New Roman"/>
                <w:sz w:val="18"/>
                <w:szCs w:val="18"/>
              </w:rPr>
            </w:pPr>
            <w:r>
              <w:rPr>
                <w:rFonts w:ascii="Times New Roman" w:hAnsi="Times New Roman" w:cs="Times New Roman"/>
                <w:sz w:val="18"/>
                <w:szCs w:val="18"/>
              </w:rPr>
              <w:t>Yayık altı</w:t>
            </w:r>
            <w:r w:rsidRPr="008E4F70">
              <w:rPr>
                <w:rFonts w:ascii="Times New Roman" w:hAnsi="Times New Roman" w:cs="Times New Roman"/>
                <w:sz w:val="18"/>
                <w:szCs w:val="18"/>
              </w:rPr>
              <w:t xml:space="preserve">(*) </w:t>
            </w:r>
          </w:p>
        </w:tc>
        <w:tc>
          <w:tcPr>
            <w:tcW w:w="2013" w:type="dxa"/>
          </w:tcPr>
          <w:p w14:paraId="636BEBD6" w14:textId="05371CE3" w:rsidR="008E4F70" w:rsidRPr="009033B0" w:rsidRDefault="008E4F70" w:rsidP="009033B0">
            <w:pPr>
              <w:spacing w:beforeLines="60" w:before="144" w:afterLines="60" w:after="144" w:line="240" w:lineRule="auto"/>
              <w:rPr>
                <w:rFonts w:ascii="Times New Roman" w:hAnsi="Times New Roman" w:cs="Times New Roman"/>
                <w:sz w:val="18"/>
                <w:szCs w:val="18"/>
              </w:rPr>
            </w:pPr>
            <w:r w:rsidRPr="008E4F70">
              <w:rPr>
                <w:rFonts w:ascii="Times New Roman" w:hAnsi="Times New Roman" w:cs="Times New Roman"/>
                <w:sz w:val="18"/>
                <w:szCs w:val="18"/>
              </w:rPr>
              <w:t>0,005 g/kg</w:t>
            </w:r>
          </w:p>
        </w:tc>
        <w:tc>
          <w:tcPr>
            <w:tcW w:w="2636" w:type="dxa"/>
            <w:gridSpan w:val="2"/>
            <w:vMerge/>
            <w:vAlign w:val="center"/>
          </w:tcPr>
          <w:p w14:paraId="3E436313"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3A3CA180"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r>
      <w:tr w:rsidR="008E4F70" w:rsidRPr="00D11138" w14:paraId="4FC2C6B1" w14:textId="77777777" w:rsidTr="00AB4ADD">
        <w:trPr>
          <w:cantSplit/>
          <w:trHeight w:val="67"/>
        </w:trPr>
        <w:tc>
          <w:tcPr>
            <w:tcW w:w="675" w:type="dxa"/>
            <w:vMerge/>
            <w:vAlign w:val="center"/>
          </w:tcPr>
          <w:p w14:paraId="07D811A3" w14:textId="77777777" w:rsidR="008E4F70" w:rsidRDefault="008E4F70" w:rsidP="00E144B3">
            <w:pPr>
              <w:spacing w:after="0" w:line="240" w:lineRule="auto"/>
              <w:jc w:val="center"/>
              <w:rPr>
                <w:rFonts w:ascii="Times New Roman" w:hAnsi="Times New Roman"/>
                <w:b/>
                <w:sz w:val="18"/>
                <w:szCs w:val="18"/>
              </w:rPr>
            </w:pPr>
          </w:p>
        </w:tc>
        <w:tc>
          <w:tcPr>
            <w:tcW w:w="2581" w:type="dxa"/>
            <w:vMerge/>
            <w:vAlign w:val="center"/>
          </w:tcPr>
          <w:p w14:paraId="07294D18" w14:textId="77777777" w:rsidR="008E4F70" w:rsidRPr="00875E9E" w:rsidRDefault="008E4F70" w:rsidP="008E4F70">
            <w:pPr>
              <w:pStyle w:val="Default"/>
              <w:jc w:val="both"/>
              <w:rPr>
                <w:b/>
                <w:i/>
                <w:color w:val="auto"/>
                <w:sz w:val="18"/>
                <w:szCs w:val="18"/>
              </w:rPr>
            </w:pPr>
          </w:p>
        </w:tc>
        <w:tc>
          <w:tcPr>
            <w:tcW w:w="3402" w:type="dxa"/>
          </w:tcPr>
          <w:p w14:paraId="567F5202" w14:textId="4A1403B3" w:rsidR="008E4F70" w:rsidRPr="009033B0" w:rsidRDefault="008E4F70" w:rsidP="008E4F70">
            <w:pPr>
              <w:spacing w:beforeLines="60" w:before="144" w:afterLines="60" w:after="144" w:line="240" w:lineRule="auto"/>
              <w:rPr>
                <w:rFonts w:ascii="Times New Roman" w:hAnsi="Times New Roman" w:cs="Times New Roman"/>
                <w:sz w:val="18"/>
                <w:szCs w:val="18"/>
              </w:rPr>
            </w:pPr>
            <w:r>
              <w:rPr>
                <w:rFonts w:ascii="Times New Roman" w:hAnsi="Times New Roman" w:cs="Times New Roman"/>
                <w:sz w:val="18"/>
                <w:szCs w:val="18"/>
              </w:rPr>
              <w:t>Süt tozu</w:t>
            </w:r>
            <w:r w:rsidRPr="008E4F70">
              <w:rPr>
                <w:rFonts w:ascii="Times New Roman" w:hAnsi="Times New Roman" w:cs="Times New Roman"/>
                <w:sz w:val="18"/>
                <w:szCs w:val="18"/>
              </w:rPr>
              <w:t xml:space="preserve"> (*) </w:t>
            </w:r>
          </w:p>
        </w:tc>
        <w:tc>
          <w:tcPr>
            <w:tcW w:w="2013" w:type="dxa"/>
          </w:tcPr>
          <w:p w14:paraId="6D79EAB8" w14:textId="69691B8F" w:rsidR="008E4F70" w:rsidRPr="009033B0" w:rsidRDefault="008E4F70" w:rsidP="009033B0">
            <w:pPr>
              <w:spacing w:beforeLines="60" w:before="144" w:afterLines="60" w:after="144" w:line="240" w:lineRule="auto"/>
              <w:rPr>
                <w:rFonts w:ascii="Times New Roman" w:hAnsi="Times New Roman" w:cs="Times New Roman"/>
                <w:sz w:val="18"/>
                <w:szCs w:val="18"/>
              </w:rPr>
            </w:pPr>
            <w:r w:rsidRPr="008E4F70">
              <w:rPr>
                <w:rFonts w:ascii="Times New Roman" w:hAnsi="Times New Roman" w:cs="Times New Roman"/>
                <w:sz w:val="18"/>
                <w:szCs w:val="18"/>
              </w:rPr>
              <w:t>0,052 g/kg</w:t>
            </w:r>
          </w:p>
        </w:tc>
        <w:tc>
          <w:tcPr>
            <w:tcW w:w="2636" w:type="dxa"/>
            <w:gridSpan w:val="2"/>
            <w:vMerge/>
            <w:vAlign w:val="center"/>
          </w:tcPr>
          <w:p w14:paraId="792E866F"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08E83841"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r>
      <w:tr w:rsidR="008E4F70" w:rsidRPr="00D11138" w14:paraId="6525F99F" w14:textId="77777777" w:rsidTr="00AB4ADD">
        <w:trPr>
          <w:cantSplit/>
          <w:trHeight w:val="67"/>
        </w:trPr>
        <w:tc>
          <w:tcPr>
            <w:tcW w:w="675" w:type="dxa"/>
            <w:vMerge/>
            <w:vAlign w:val="center"/>
          </w:tcPr>
          <w:p w14:paraId="28D7937E" w14:textId="77777777" w:rsidR="008E4F70" w:rsidRDefault="008E4F70" w:rsidP="00E144B3">
            <w:pPr>
              <w:spacing w:after="0" w:line="240" w:lineRule="auto"/>
              <w:jc w:val="center"/>
              <w:rPr>
                <w:rFonts w:ascii="Times New Roman" w:hAnsi="Times New Roman"/>
                <w:b/>
                <w:sz w:val="18"/>
                <w:szCs w:val="18"/>
              </w:rPr>
            </w:pPr>
          </w:p>
        </w:tc>
        <w:tc>
          <w:tcPr>
            <w:tcW w:w="2581" w:type="dxa"/>
            <w:vMerge/>
            <w:vAlign w:val="center"/>
          </w:tcPr>
          <w:p w14:paraId="714201F1" w14:textId="77777777" w:rsidR="008E4F70" w:rsidRPr="00875E9E" w:rsidRDefault="008E4F70" w:rsidP="008E4F70">
            <w:pPr>
              <w:pStyle w:val="Default"/>
              <w:jc w:val="both"/>
              <w:rPr>
                <w:b/>
                <w:i/>
                <w:color w:val="auto"/>
                <w:sz w:val="18"/>
                <w:szCs w:val="18"/>
              </w:rPr>
            </w:pPr>
          </w:p>
        </w:tc>
        <w:tc>
          <w:tcPr>
            <w:tcW w:w="3402" w:type="dxa"/>
          </w:tcPr>
          <w:p w14:paraId="0C516B19" w14:textId="76F283EE" w:rsidR="008E4F70" w:rsidRPr="009033B0" w:rsidRDefault="008E4F70" w:rsidP="008E4F70">
            <w:pPr>
              <w:spacing w:beforeLines="60" w:before="144" w:afterLines="60" w:after="144" w:line="240" w:lineRule="auto"/>
              <w:rPr>
                <w:rFonts w:ascii="Times New Roman" w:hAnsi="Times New Roman" w:cs="Times New Roman"/>
                <w:sz w:val="18"/>
                <w:szCs w:val="18"/>
              </w:rPr>
            </w:pPr>
            <w:r>
              <w:rPr>
                <w:rFonts w:ascii="Times New Roman" w:hAnsi="Times New Roman" w:cs="Times New Roman"/>
                <w:sz w:val="18"/>
                <w:szCs w:val="18"/>
              </w:rPr>
              <w:t>Krema</w:t>
            </w:r>
            <w:r w:rsidRPr="008E4F70">
              <w:rPr>
                <w:rFonts w:ascii="Times New Roman" w:hAnsi="Times New Roman" w:cs="Times New Roman"/>
                <w:sz w:val="18"/>
                <w:szCs w:val="18"/>
              </w:rPr>
              <w:t xml:space="preserve"> (*) </w:t>
            </w:r>
          </w:p>
        </w:tc>
        <w:tc>
          <w:tcPr>
            <w:tcW w:w="2013" w:type="dxa"/>
          </w:tcPr>
          <w:p w14:paraId="2A864AF7" w14:textId="3A9BA5F5" w:rsidR="008E4F70" w:rsidRPr="009033B0" w:rsidRDefault="008E4F70" w:rsidP="009033B0">
            <w:pPr>
              <w:spacing w:beforeLines="60" w:before="144" w:afterLines="60" w:after="144" w:line="240" w:lineRule="auto"/>
              <w:rPr>
                <w:rFonts w:ascii="Times New Roman" w:hAnsi="Times New Roman" w:cs="Times New Roman"/>
                <w:sz w:val="18"/>
                <w:szCs w:val="18"/>
              </w:rPr>
            </w:pPr>
            <w:r>
              <w:rPr>
                <w:rFonts w:ascii="Times New Roman" w:hAnsi="Times New Roman" w:cs="Times New Roman"/>
                <w:sz w:val="18"/>
                <w:szCs w:val="18"/>
              </w:rPr>
              <w:t>0</w:t>
            </w:r>
            <w:r w:rsidRPr="008E4F70">
              <w:rPr>
                <w:rFonts w:ascii="Times New Roman" w:hAnsi="Times New Roman" w:cs="Times New Roman"/>
                <w:sz w:val="18"/>
                <w:szCs w:val="18"/>
              </w:rPr>
              <w:t>,070 g/kg</w:t>
            </w:r>
          </w:p>
        </w:tc>
        <w:tc>
          <w:tcPr>
            <w:tcW w:w="2636" w:type="dxa"/>
            <w:gridSpan w:val="2"/>
            <w:vMerge/>
            <w:vAlign w:val="center"/>
          </w:tcPr>
          <w:p w14:paraId="7CF6B800"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1FFDC2C6"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r>
      <w:tr w:rsidR="008E4F70" w:rsidRPr="00D11138" w14:paraId="0923B109" w14:textId="77777777" w:rsidTr="00AB4ADD">
        <w:trPr>
          <w:cantSplit/>
          <w:trHeight w:val="67"/>
        </w:trPr>
        <w:tc>
          <w:tcPr>
            <w:tcW w:w="675" w:type="dxa"/>
            <w:vMerge/>
            <w:vAlign w:val="center"/>
          </w:tcPr>
          <w:p w14:paraId="4CCF51C3" w14:textId="77777777" w:rsidR="008E4F70" w:rsidRDefault="008E4F70" w:rsidP="00E144B3">
            <w:pPr>
              <w:spacing w:after="0" w:line="240" w:lineRule="auto"/>
              <w:jc w:val="center"/>
              <w:rPr>
                <w:rFonts w:ascii="Times New Roman" w:hAnsi="Times New Roman"/>
                <w:b/>
                <w:sz w:val="18"/>
                <w:szCs w:val="18"/>
              </w:rPr>
            </w:pPr>
          </w:p>
        </w:tc>
        <w:tc>
          <w:tcPr>
            <w:tcW w:w="2581" w:type="dxa"/>
            <w:vMerge/>
            <w:vAlign w:val="center"/>
          </w:tcPr>
          <w:p w14:paraId="48808154" w14:textId="77777777" w:rsidR="008E4F70" w:rsidRPr="00875E9E" w:rsidRDefault="008E4F70" w:rsidP="008E4F70">
            <w:pPr>
              <w:pStyle w:val="Default"/>
              <w:jc w:val="both"/>
              <w:rPr>
                <w:b/>
                <w:i/>
                <w:color w:val="auto"/>
                <w:sz w:val="18"/>
                <w:szCs w:val="18"/>
              </w:rPr>
            </w:pPr>
          </w:p>
        </w:tc>
        <w:tc>
          <w:tcPr>
            <w:tcW w:w="3402" w:type="dxa"/>
          </w:tcPr>
          <w:p w14:paraId="04EE450B" w14:textId="6272411A" w:rsidR="008E4F70" w:rsidRPr="009033B0" w:rsidRDefault="008E4F70" w:rsidP="008E4F70">
            <w:pPr>
              <w:spacing w:beforeLines="60" w:before="144" w:afterLines="60" w:after="144" w:line="240" w:lineRule="auto"/>
              <w:rPr>
                <w:rFonts w:ascii="Times New Roman" w:hAnsi="Times New Roman" w:cs="Times New Roman"/>
                <w:sz w:val="18"/>
                <w:szCs w:val="18"/>
              </w:rPr>
            </w:pPr>
            <w:r>
              <w:rPr>
                <w:rFonts w:ascii="Times New Roman" w:hAnsi="Times New Roman" w:cs="Times New Roman"/>
                <w:sz w:val="18"/>
                <w:szCs w:val="18"/>
              </w:rPr>
              <w:t>Ekşi krema</w:t>
            </w:r>
            <w:r w:rsidRPr="008E4F70">
              <w:rPr>
                <w:rFonts w:ascii="Times New Roman" w:hAnsi="Times New Roman" w:cs="Times New Roman"/>
                <w:sz w:val="18"/>
                <w:szCs w:val="18"/>
              </w:rPr>
              <w:t xml:space="preserve"> (*) </w:t>
            </w:r>
          </w:p>
        </w:tc>
        <w:tc>
          <w:tcPr>
            <w:tcW w:w="2013" w:type="dxa"/>
          </w:tcPr>
          <w:p w14:paraId="43DB5C16" w14:textId="5818AD54" w:rsidR="008E4F70" w:rsidRPr="009033B0" w:rsidRDefault="008E4F70" w:rsidP="009033B0">
            <w:pPr>
              <w:spacing w:beforeLines="60" w:before="144" w:afterLines="60" w:after="144" w:line="240" w:lineRule="auto"/>
              <w:rPr>
                <w:rFonts w:ascii="Times New Roman" w:hAnsi="Times New Roman" w:cs="Times New Roman"/>
                <w:sz w:val="18"/>
                <w:szCs w:val="18"/>
              </w:rPr>
            </w:pPr>
            <w:r w:rsidRPr="008E4F70">
              <w:rPr>
                <w:rFonts w:ascii="Times New Roman" w:hAnsi="Times New Roman" w:cs="Times New Roman"/>
                <w:sz w:val="18"/>
                <w:szCs w:val="18"/>
              </w:rPr>
              <w:t>0,050 g/kg</w:t>
            </w:r>
          </w:p>
        </w:tc>
        <w:tc>
          <w:tcPr>
            <w:tcW w:w="2636" w:type="dxa"/>
            <w:gridSpan w:val="2"/>
            <w:vMerge/>
            <w:vAlign w:val="center"/>
          </w:tcPr>
          <w:p w14:paraId="51688E75"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332E0FDF"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r>
      <w:tr w:rsidR="008E4F70" w:rsidRPr="00D11138" w14:paraId="59550DD2" w14:textId="77777777" w:rsidTr="00AB4ADD">
        <w:trPr>
          <w:cantSplit/>
          <w:trHeight w:val="67"/>
        </w:trPr>
        <w:tc>
          <w:tcPr>
            <w:tcW w:w="675" w:type="dxa"/>
            <w:vMerge/>
            <w:vAlign w:val="center"/>
          </w:tcPr>
          <w:p w14:paraId="17F59240" w14:textId="77777777" w:rsidR="008E4F70" w:rsidRDefault="008E4F70" w:rsidP="00E144B3">
            <w:pPr>
              <w:spacing w:after="0" w:line="240" w:lineRule="auto"/>
              <w:jc w:val="center"/>
              <w:rPr>
                <w:rFonts w:ascii="Times New Roman" w:hAnsi="Times New Roman"/>
                <w:b/>
                <w:sz w:val="18"/>
                <w:szCs w:val="18"/>
              </w:rPr>
            </w:pPr>
          </w:p>
        </w:tc>
        <w:tc>
          <w:tcPr>
            <w:tcW w:w="2581" w:type="dxa"/>
            <w:vMerge/>
            <w:vAlign w:val="center"/>
          </w:tcPr>
          <w:p w14:paraId="42F86C41" w14:textId="77777777" w:rsidR="008E4F70" w:rsidRPr="00875E9E" w:rsidRDefault="008E4F70" w:rsidP="008E4F70">
            <w:pPr>
              <w:pStyle w:val="Default"/>
              <w:jc w:val="both"/>
              <w:rPr>
                <w:b/>
                <w:i/>
                <w:color w:val="auto"/>
                <w:sz w:val="18"/>
                <w:szCs w:val="18"/>
              </w:rPr>
            </w:pPr>
          </w:p>
        </w:tc>
        <w:tc>
          <w:tcPr>
            <w:tcW w:w="3402" w:type="dxa"/>
          </w:tcPr>
          <w:p w14:paraId="4F5DCCA2" w14:textId="7B46C050" w:rsidR="008E4F70" w:rsidRPr="009033B0" w:rsidRDefault="008E4F70" w:rsidP="008E4F70">
            <w:pPr>
              <w:spacing w:beforeLines="60" w:before="144" w:afterLines="60" w:after="144" w:line="240" w:lineRule="auto"/>
              <w:rPr>
                <w:rFonts w:ascii="Times New Roman" w:hAnsi="Times New Roman" w:cs="Times New Roman"/>
                <w:sz w:val="18"/>
                <w:szCs w:val="18"/>
              </w:rPr>
            </w:pPr>
            <w:r w:rsidRPr="008E4F70">
              <w:rPr>
                <w:rFonts w:ascii="Times New Roman" w:hAnsi="Times New Roman" w:cs="Times New Roman"/>
                <w:sz w:val="18"/>
                <w:szCs w:val="18"/>
              </w:rPr>
              <w:t>P</w:t>
            </w:r>
            <w:r>
              <w:rPr>
                <w:rFonts w:ascii="Times New Roman" w:hAnsi="Times New Roman" w:cs="Times New Roman"/>
                <w:sz w:val="18"/>
                <w:szCs w:val="18"/>
              </w:rPr>
              <w:t xml:space="preserve">eynir (*) </w:t>
            </w:r>
          </w:p>
        </w:tc>
        <w:tc>
          <w:tcPr>
            <w:tcW w:w="2013" w:type="dxa"/>
          </w:tcPr>
          <w:p w14:paraId="5C804694" w14:textId="5CEADFAF" w:rsidR="008E4F70" w:rsidRPr="009033B0" w:rsidRDefault="008E4F70" w:rsidP="009033B0">
            <w:pPr>
              <w:spacing w:beforeLines="60" w:before="144" w:afterLines="60" w:after="144" w:line="240" w:lineRule="auto"/>
              <w:rPr>
                <w:rFonts w:ascii="Times New Roman" w:hAnsi="Times New Roman" w:cs="Times New Roman"/>
                <w:sz w:val="18"/>
                <w:szCs w:val="18"/>
              </w:rPr>
            </w:pPr>
            <w:r>
              <w:rPr>
                <w:rFonts w:ascii="Times New Roman" w:hAnsi="Times New Roman" w:cs="Times New Roman"/>
                <w:sz w:val="18"/>
                <w:szCs w:val="18"/>
              </w:rPr>
              <w:t>0,090 g/kg</w:t>
            </w:r>
          </w:p>
        </w:tc>
        <w:tc>
          <w:tcPr>
            <w:tcW w:w="2636" w:type="dxa"/>
            <w:gridSpan w:val="2"/>
            <w:vMerge/>
            <w:vAlign w:val="center"/>
          </w:tcPr>
          <w:p w14:paraId="402092E7"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3CB07A6A"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r>
      <w:tr w:rsidR="008E4F70" w:rsidRPr="00D11138" w14:paraId="56C85B84" w14:textId="77777777" w:rsidTr="00AB4ADD">
        <w:trPr>
          <w:cantSplit/>
          <w:trHeight w:val="67"/>
        </w:trPr>
        <w:tc>
          <w:tcPr>
            <w:tcW w:w="675" w:type="dxa"/>
            <w:vMerge/>
            <w:vAlign w:val="center"/>
          </w:tcPr>
          <w:p w14:paraId="06C9B311" w14:textId="77777777" w:rsidR="008E4F70" w:rsidRDefault="008E4F70" w:rsidP="00E144B3">
            <w:pPr>
              <w:spacing w:after="0" w:line="240" w:lineRule="auto"/>
              <w:jc w:val="center"/>
              <w:rPr>
                <w:rFonts w:ascii="Times New Roman" w:hAnsi="Times New Roman"/>
                <w:b/>
                <w:sz w:val="18"/>
                <w:szCs w:val="18"/>
              </w:rPr>
            </w:pPr>
          </w:p>
        </w:tc>
        <w:tc>
          <w:tcPr>
            <w:tcW w:w="2581" w:type="dxa"/>
            <w:vMerge/>
            <w:vAlign w:val="center"/>
          </w:tcPr>
          <w:p w14:paraId="02E73BDE" w14:textId="77777777" w:rsidR="008E4F70" w:rsidRPr="00875E9E" w:rsidRDefault="008E4F70" w:rsidP="008E4F70">
            <w:pPr>
              <w:pStyle w:val="Default"/>
              <w:jc w:val="both"/>
              <w:rPr>
                <w:b/>
                <w:i/>
                <w:color w:val="auto"/>
                <w:sz w:val="18"/>
                <w:szCs w:val="18"/>
              </w:rPr>
            </w:pPr>
          </w:p>
        </w:tc>
        <w:tc>
          <w:tcPr>
            <w:tcW w:w="3402" w:type="dxa"/>
          </w:tcPr>
          <w:p w14:paraId="7BF058F6" w14:textId="69855396" w:rsidR="008E4F70" w:rsidRPr="009033B0" w:rsidRDefault="008E4F70" w:rsidP="008E4F70">
            <w:pPr>
              <w:spacing w:beforeLines="60" w:before="144" w:afterLines="60" w:after="144" w:line="240" w:lineRule="auto"/>
              <w:rPr>
                <w:rFonts w:ascii="Times New Roman" w:hAnsi="Times New Roman" w:cs="Times New Roman"/>
                <w:sz w:val="18"/>
                <w:szCs w:val="18"/>
              </w:rPr>
            </w:pPr>
            <w:r>
              <w:rPr>
                <w:rFonts w:ascii="Times New Roman" w:hAnsi="Times New Roman" w:cs="Times New Roman"/>
                <w:sz w:val="18"/>
                <w:szCs w:val="18"/>
              </w:rPr>
              <w:t>Tereyağı</w:t>
            </w:r>
            <w:r w:rsidRPr="008E4F70">
              <w:rPr>
                <w:rFonts w:ascii="Times New Roman" w:hAnsi="Times New Roman" w:cs="Times New Roman"/>
                <w:sz w:val="18"/>
                <w:szCs w:val="18"/>
              </w:rPr>
              <w:t xml:space="preserve"> (*) </w:t>
            </w:r>
          </w:p>
        </w:tc>
        <w:tc>
          <w:tcPr>
            <w:tcW w:w="2013" w:type="dxa"/>
          </w:tcPr>
          <w:p w14:paraId="4E91C0BE" w14:textId="303373BE" w:rsidR="008E4F70" w:rsidRPr="009033B0" w:rsidRDefault="008E4F70" w:rsidP="009033B0">
            <w:pPr>
              <w:spacing w:beforeLines="60" w:before="144" w:afterLines="60" w:after="144" w:line="240" w:lineRule="auto"/>
              <w:rPr>
                <w:rFonts w:ascii="Times New Roman" w:hAnsi="Times New Roman" w:cs="Times New Roman"/>
                <w:sz w:val="18"/>
                <w:szCs w:val="18"/>
              </w:rPr>
            </w:pPr>
            <w:r>
              <w:rPr>
                <w:rFonts w:ascii="Times New Roman" w:hAnsi="Times New Roman" w:cs="Times New Roman"/>
                <w:sz w:val="18"/>
                <w:szCs w:val="18"/>
              </w:rPr>
              <w:t>0</w:t>
            </w:r>
            <w:r w:rsidRPr="008E4F70">
              <w:rPr>
                <w:rFonts w:ascii="Times New Roman" w:hAnsi="Times New Roman" w:cs="Times New Roman"/>
                <w:sz w:val="18"/>
                <w:szCs w:val="18"/>
              </w:rPr>
              <w:t>,164 g/kg</w:t>
            </w:r>
          </w:p>
        </w:tc>
        <w:tc>
          <w:tcPr>
            <w:tcW w:w="2636" w:type="dxa"/>
            <w:gridSpan w:val="2"/>
            <w:vMerge/>
            <w:vAlign w:val="center"/>
          </w:tcPr>
          <w:p w14:paraId="489C0EAB"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25EB8133"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r>
      <w:tr w:rsidR="008E4F70" w:rsidRPr="00D11138" w14:paraId="7D481C6A" w14:textId="77777777" w:rsidTr="00AB4ADD">
        <w:trPr>
          <w:cantSplit/>
          <w:trHeight w:val="67"/>
        </w:trPr>
        <w:tc>
          <w:tcPr>
            <w:tcW w:w="675" w:type="dxa"/>
            <w:vMerge/>
            <w:vAlign w:val="center"/>
          </w:tcPr>
          <w:p w14:paraId="75F8F5AC" w14:textId="77777777" w:rsidR="008E4F70" w:rsidRDefault="008E4F70" w:rsidP="00E144B3">
            <w:pPr>
              <w:spacing w:after="0" w:line="240" w:lineRule="auto"/>
              <w:jc w:val="center"/>
              <w:rPr>
                <w:rFonts w:ascii="Times New Roman" w:hAnsi="Times New Roman"/>
                <w:b/>
                <w:sz w:val="18"/>
                <w:szCs w:val="18"/>
              </w:rPr>
            </w:pPr>
          </w:p>
        </w:tc>
        <w:tc>
          <w:tcPr>
            <w:tcW w:w="2581" w:type="dxa"/>
            <w:vMerge/>
            <w:vAlign w:val="center"/>
          </w:tcPr>
          <w:p w14:paraId="6AF5B447" w14:textId="77777777" w:rsidR="008E4F70" w:rsidRPr="00875E9E" w:rsidRDefault="008E4F70" w:rsidP="008E4F70">
            <w:pPr>
              <w:pStyle w:val="Default"/>
              <w:jc w:val="both"/>
              <w:rPr>
                <w:b/>
                <w:i/>
                <w:color w:val="auto"/>
                <w:sz w:val="18"/>
                <w:szCs w:val="18"/>
              </w:rPr>
            </w:pPr>
          </w:p>
        </w:tc>
        <w:tc>
          <w:tcPr>
            <w:tcW w:w="3402" w:type="dxa"/>
          </w:tcPr>
          <w:p w14:paraId="6F11FE1A" w14:textId="121268CD" w:rsidR="008E4F70" w:rsidRPr="009033B0" w:rsidRDefault="008E4F70" w:rsidP="008E4F70">
            <w:pPr>
              <w:spacing w:beforeLines="60" w:before="144" w:afterLines="60" w:after="144" w:line="240" w:lineRule="auto"/>
              <w:rPr>
                <w:rFonts w:ascii="Times New Roman" w:hAnsi="Times New Roman" w:cs="Times New Roman"/>
                <w:sz w:val="18"/>
                <w:szCs w:val="18"/>
              </w:rPr>
            </w:pPr>
            <w:r w:rsidRPr="008E4F70">
              <w:rPr>
                <w:rFonts w:ascii="Times New Roman" w:hAnsi="Times New Roman" w:cs="Times New Roman"/>
                <w:sz w:val="18"/>
                <w:szCs w:val="18"/>
              </w:rPr>
              <w:t>Çikolata şek</w:t>
            </w:r>
            <w:r>
              <w:rPr>
                <w:rFonts w:ascii="Times New Roman" w:hAnsi="Times New Roman" w:cs="Times New Roman"/>
                <w:sz w:val="18"/>
                <w:szCs w:val="18"/>
              </w:rPr>
              <w:t xml:space="preserve">erlemeler </w:t>
            </w:r>
          </w:p>
        </w:tc>
        <w:tc>
          <w:tcPr>
            <w:tcW w:w="2013" w:type="dxa"/>
          </w:tcPr>
          <w:p w14:paraId="204E2475" w14:textId="49B67E04" w:rsidR="008E4F70" w:rsidRPr="009033B0" w:rsidRDefault="008E4F70" w:rsidP="009033B0">
            <w:pPr>
              <w:spacing w:beforeLines="60" w:before="144" w:afterLines="60" w:after="144" w:line="240" w:lineRule="auto"/>
              <w:rPr>
                <w:rFonts w:ascii="Times New Roman" w:hAnsi="Times New Roman" w:cs="Times New Roman"/>
                <w:sz w:val="18"/>
                <w:szCs w:val="18"/>
              </w:rPr>
            </w:pPr>
            <w:r>
              <w:rPr>
                <w:rFonts w:ascii="Times New Roman" w:hAnsi="Times New Roman" w:cs="Times New Roman"/>
                <w:sz w:val="18"/>
                <w:szCs w:val="18"/>
              </w:rPr>
              <w:t>0,070 g/kg</w:t>
            </w:r>
          </w:p>
        </w:tc>
        <w:tc>
          <w:tcPr>
            <w:tcW w:w="2636" w:type="dxa"/>
            <w:gridSpan w:val="2"/>
            <w:vMerge/>
            <w:vAlign w:val="center"/>
          </w:tcPr>
          <w:p w14:paraId="70D95D77"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5DE38A93"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r>
      <w:tr w:rsidR="008E4F70" w:rsidRPr="00D11138" w14:paraId="2B2DE932" w14:textId="77777777" w:rsidTr="00AB4ADD">
        <w:trPr>
          <w:cantSplit/>
          <w:trHeight w:val="67"/>
        </w:trPr>
        <w:tc>
          <w:tcPr>
            <w:tcW w:w="675" w:type="dxa"/>
            <w:vMerge/>
            <w:vAlign w:val="center"/>
          </w:tcPr>
          <w:p w14:paraId="5155A922" w14:textId="77777777" w:rsidR="008E4F70" w:rsidRDefault="008E4F70" w:rsidP="00E144B3">
            <w:pPr>
              <w:spacing w:after="0" w:line="240" w:lineRule="auto"/>
              <w:jc w:val="center"/>
              <w:rPr>
                <w:rFonts w:ascii="Times New Roman" w:hAnsi="Times New Roman"/>
                <w:b/>
                <w:sz w:val="18"/>
                <w:szCs w:val="18"/>
              </w:rPr>
            </w:pPr>
          </w:p>
        </w:tc>
        <w:tc>
          <w:tcPr>
            <w:tcW w:w="2581" w:type="dxa"/>
            <w:vMerge/>
            <w:vAlign w:val="center"/>
          </w:tcPr>
          <w:p w14:paraId="5E465C22" w14:textId="77777777" w:rsidR="008E4F70" w:rsidRPr="00875E9E" w:rsidRDefault="008E4F70" w:rsidP="008E4F70">
            <w:pPr>
              <w:pStyle w:val="Default"/>
              <w:jc w:val="both"/>
              <w:rPr>
                <w:b/>
                <w:i/>
                <w:color w:val="auto"/>
                <w:sz w:val="18"/>
                <w:szCs w:val="18"/>
              </w:rPr>
            </w:pPr>
          </w:p>
        </w:tc>
        <w:tc>
          <w:tcPr>
            <w:tcW w:w="3402" w:type="dxa"/>
          </w:tcPr>
          <w:p w14:paraId="4C497BF0" w14:textId="2EAAB489" w:rsidR="008E4F70" w:rsidRPr="009033B0" w:rsidRDefault="008E4F70" w:rsidP="008E4F70">
            <w:pPr>
              <w:spacing w:beforeLines="60" w:before="144" w:afterLines="60" w:after="144" w:line="240" w:lineRule="auto"/>
              <w:rPr>
                <w:rFonts w:ascii="Times New Roman" w:hAnsi="Times New Roman" w:cs="Times New Roman"/>
                <w:sz w:val="18"/>
                <w:szCs w:val="18"/>
              </w:rPr>
            </w:pPr>
            <w:r w:rsidRPr="008E4F70">
              <w:rPr>
                <w:rFonts w:ascii="Times New Roman" w:hAnsi="Times New Roman" w:cs="Times New Roman"/>
                <w:sz w:val="18"/>
                <w:szCs w:val="18"/>
              </w:rPr>
              <w:t>Alkolsüz</w:t>
            </w:r>
            <w:r>
              <w:rPr>
                <w:rFonts w:ascii="Times New Roman" w:hAnsi="Times New Roman" w:cs="Times New Roman"/>
                <w:sz w:val="18"/>
                <w:szCs w:val="18"/>
              </w:rPr>
              <w:t xml:space="preserve"> içecekler</w:t>
            </w:r>
          </w:p>
        </w:tc>
        <w:tc>
          <w:tcPr>
            <w:tcW w:w="2013" w:type="dxa"/>
          </w:tcPr>
          <w:p w14:paraId="3A247C22" w14:textId="79589770" w:rsidR="008E4F70" w:rsidRPr="009033B0" w:rsidRDefault="008E4F70" w:rsidP="009033B0">
            <w:pPr>
              <w:spacing w:beforeLines="60" w:before="144" w:afterLines="60" w:after="144" w:line="240" w:lineRule="auto"/>
              <w:rPr>
                <w:rFonts w:ascii="Times New Roman" w:hAnsi="Times New Roman" w:cs="Times New Roman"/>
                <w:sz w:val="18"/>
                <w:szCs w:val="18"/>
              </w:rPr>
            </w:pPr>
            <w:r>
              <w:rPr>
                <w:rFonts w:ascii="Times New Roman" w:hAnsi="Times New Roman" w:cs="Times New Roman"/>
                <w:sz w:val="18"/>
                <w:szCs w:val="18"/>
              </w:rPr>
              <w:t>0,020 g/L</w:t>
            </w:r>
          </w:p>
        </w:tc>
        <w:tc>
          <w:tcPr>
            <w:tcW w:w="2636" w:type="dxa"/>
            <w:gridSpan w:val="2"/>
            <w:vMerge/>
            <w:vAlign w:val="center"/>
          </w:tcPr>
          <w:p w14:paraId="24BAE4F1"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30EDBB0F"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r>
      <w:tr w:rsidR="008E4F70" w:rsidRPr="00D11138" w14:paraId="6CC6AC1E" w14:textId="77777777" w:rsidTr="00AB4ADD">
        <w:trPr>
          <w:cantSplit/>
          <w:trHeight w:val="67"/>
        </w:trPr>
        <w:tc>
          <w:tcPr>
            <w:tcW w:w="675" w:type="dxa"/>
            <w:vMerge/>
            <w:vAlign w:val="center"/>
          </w:tcPr>
          <w:p w14:paraId="7C45AB2F" w14:textId="035EC47F" w:rsidR="008E4F70" w:rsidRDefault="008E4F70" w:rsidP="009033B0">
            <w:pPr>
              <w:spacing w:after="0" w:line="240" w:lineRule="auto"/>
              <w:jc w:val="center"/>
              <w:rPr>
                <w:rFonts w:ascii="Times New Roman" w:hAnsi="Times New Roman"/>
                <w:b/>
                <w:sz w:val="18"/>
                <w:szCs w:val="18"/>
              </w:rPr>
            </w:pPr>
          </w:p>
        </w:tc>
        <w:tc>
          <w:tcPr>
            <w:tcW w:w="2581" w:type="dxa"/>
            <w:vMerge/>
            <w:vAlign w:val="center"/>
          </w:tcPr>
          <w:p w14:paraId="17C525A2" w14:textId="77777777" w:rsidR="008E4F70" w:rsidRPr="00875E9E" w:rsidRDefault="008E4F70" w:rsidP="008E4F70">
            <w:pPr>
              <w:pStyle w:val="Default"/>
              <w:jc w:val="both"/>
              <w:rPr>
                <w:b/>
                <w:i/>
                <w:color w:val="auto"/>
                <w:sz w:val="18"/>
                <w:szCs w:val="18"/>
              </w:rPr>
            </w:pPr>
          </w:p>
        </w:tc>
        <w:tc>
          <w:tcPr>
            <w:tcW w:w="3402" w:type="dxa"/>
          </w:tcPr>
          <w:p w14:paraId="01417F90" w14:textId="32CD3109" w:rsidR="008E4F70" w:rsidRPr="009033B0" w:rsidRDefault="008E4F70" w:rsidP="008E4F70">
            <w:pPr>
              <w:spacing w:beforeLines="60" w:before="144" w:afterLines="60" w:after="144" w:line="240" w:lineRule="auto"/>
              <w:rPr>
                <w:rFonts w:ascii="Times New Roman" w:hAnsi="Times New Roman" w:cs="Times New Roman"/>
                <w:sz w:val="18"/>
                <w:szCs w:val="18"/>
              </w:rPr>
            </w:pPr>
            <w:r w:rsidRPr="008E4F70">
              <w:rPr>
                <w:rFonts w:ascii="Times New Roman" w:hAnsi="Times New Roman" w:cs="Times New Roman"/>
                <w:sz w:val="18"/>
                <w:szCs w:val="18"/>
              </w:rPr>
              <w:t>-Genel nüfus için tanımlanan takviye edici gıdalar (bebekler, küçük çocuklar ve 14 yaşından küçük çocu</w:t>
            </w:r>
            <w:r>
              <w:rPr>
                <w:rFonts w:ascii="Times New Roman" w:hAnsi="Times New Roman" w:cs="Times New Roman"/>
                <w:sz w:val="18"/>
                <w:szCs w:val="18"/>
              </w:rPr>
              <w:t xml:space="preserve">klar hariç) </w:t>
            </w:r>
          </w:p>
        </w:tc>
        <w:tc>
          <w:tcPr>
            <w:tcW w:w="2013" w:type="dxa"/>
          </w:tcPr>
          <w:p w14:paraId="48C76445" w14:textId="20A0CB8B" w:rsidR="008E4F70" w:rsidRPr="009033B0" w:rsidRDefault="008E4F70" w:rsidP="009033B0">
            <w:pPr>
              <w:spacing w:beforeLines="60" w:before="144" w:afterLines="60" w:after="144" w:line="240" w:lineRule="auto"/>
              <w:rPr>
                <w:rFonts w:ascii="Times New Roman" w:hAnsi="Times New Roman" w:cs="Times New Roman"/>
                <w:sz w:val="18"/>
                <w:szCs w:val="18"/>
              </w:rPr>
            </w:pPr>
            <w:r>
              <w:rPr>
                <w:rFonts w:ascii="Times New Roman" w:hAnsi="Times New Roman" w:cs="Times New Roman"/>
                <w:sz w:val="18"/>
                <w:szCs w:val="18"/>
              </w:rPr>
              <w:t>100 mg/gün</w:t>
            </w:r>
          </w:p>
        </w:tc>
        <w:tc>
          <w:tcPr>
            <w:tcW w:w="2636" w:type="dxa"/>
            <w:gridSpan w:val="2"/>
            <w:vMerge/>
            <w:vAlign w:val="center"/>
          </w:tcPr>
          <w:p w14:paraId="245E844F"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c>
          <w:tcPr>
            <w:tcW w:w="3289" w:type="dxa"/>
            <w:gridSpan w:val="2"/>
            <w:vMerge/>
          </w:tcPr>
          <w:p w14:paraId="59069673" w14:textId="77777777" w:rsidR="008E4F70" w:rsidRPr="00D11138" w:rsidRDefault="008E4F70" w:rsidP="009033B0">
            <w:pPr>
              <w:tabs>
                <w:tab w:val="left" w:pos="567"/>
              </w:tabs>
              <w:spacing w:after="0"/>
              <w:rPr>
                <w:rFonts w:ascii="Times New Roman" w:hAnsi="Times New Roman" w:cs="Times New Roman"/>
                <w:sz w:val="18"/>
                <w:szCs w:val="18"/>
                <w:highlight w:val="yellow"/>
              </w:rPr>
            </w:pPr>
          </w:p>
        </w:tc>
      </w:tr>
      <w:tr w:rsidR="00AB4ADD" w:rsidRPr="00D11138" w14:paraId="03AE7C9F" w14:textId="77777777" w:rsidTr="00AB4ADD">
        <w:trPr>
          <w:cantSplit/>
          <w:trHeight w:val="67"/>
        </w:trPr>
        <w:tc>
          <w:tcPr>
            <w:tcW w:w="675" w:type="dxa"/>
            <w:vMerge/>
            <w:vAlign w:val="center"/>
          </w:tcPr>
          <w:p w14:paraId="407BC87C" w14:textId="77777777" w:rsidR="00AB4ADD" w:rsidRDefault="00AB4ADD" w:rsidP="009033B0">
            <w:pPr>
              <w:spacing w:after="0" w:line="240" w:lineRule="auto"/>
              <w:jc w:val="center"/>
              <w:rPr>
                <w:rFonts w:ascii="Times New Roman" w:hAnsi="Times New Roman"/>
                <w:b/>
                <w:sz w:val="18"/>
                <w:szCs w:val="18"/>
              </w:rPr>
            </w:pPr>
          </w:p>
        </w:tc>
        <w:tc>
          <w:tcPr>
            <w:tcW w:w="13921" w:type="dxa"/>
            <w:gridSpan w:val="7"/>
            <w:vAlign w:val="center"/>
          </w:tcPr>
          <w:p w14:paraId="27445646" w14:textId="766AC51D" w:rsidR="00AB4ADD" w:rsidRPr="00D11138" w:rsidRDefault="00AB4ADD" w:rsidP="009033B0">
            <w:pPr>
              <w:tabs>
                <w:tab w:val="left" w:pos="567"/>
              </w:tabs>
              <w:spacing w:after="0"/>
              <w:rPr>
                <w:rFonts w:ascii="Times New Roman" w:hAnsi="Times New Roman" w:cs="Times New Roman"/>
                <w:sz w:val="18"/>
                <w:szCs w:val="18"/>
                <w:highlight w:val="yellow"/>
              </w:rPr>
            </w:pPr>
            <w:r w:rsidRPr="008E4F70">
              <w:rPr>
                <w:rFonts w:ascii="Times New Roman" w:hAnsi="Times New Roman" w:cs="Times New Roman"/>
                <w:sz w:val="18"/>
                <w:szCs w:val="18"/>
              </w:rPr>
              <w:t>(*) Taksifolince zengin ekstrakt, süt ürünlerinde kullanıldığında, kısmen veya tamamen herhangi bir süt bileşeninin yeri</w:t>
            </w:r>
            <w:r>
              <w:rPr>
                <w:rFonts w:ascii="Times New Roman" w:hAnsi="Times New Roman" w:cs="Times New Roman"/>
                <w:sz w:val="18"/>
                <w:szCs w:val="18"/>
              </w:rPr>
              <w:t>ni almamalıdır.</w:t>
            </w:r>
          </w:p>
        </w:tc>
      </w:tr>
      <w:tr w:rsidR="001F47BB" w:rsidRPr="00D11138" w14:paraId="16154261" w14:textId="77777777" w:rsidTr="00AB4ADD">
        <w:trPr>
          <w:cantSplit/>
          <w:trHeight w:val="546"/>
        </w:trPr>
        <w:tc>
          <w:tcPr>
            <w:tcW w:w="675" w:type="dxa"/>
            <w:vMerge w:val="restart"/>
            <w:vAlign w:val="center"/>
          </w:tcPr>
          <w:p w14:paraId="197612CE" w14:textId="391D7F61" w:rsidR="001F47BB" w:rsidRPr="00D11138" w:rsidRDefault="007465FA" w:rsidP="000850C6">
            <w:pPr>
              <w:spacing w:after="0" w:line="240" w:lineRule="auto"/>
              <w:jc w:val="center"/>
              <w:rPr>
                <w:rFonts w:ascii="Times New Roman" w:hAnsi="Times New Roman"/>
                <w:b/>
                <w:sz w:val="18"/>
                <w:szCs w:val="18"/>
              </w:rPr>
            </w:pPr>
            <w:r>
              <w:rPr>
                <w:rFonts w:ascii="Times New Roman" w:hAnsi="Times New Roman"/>
                <w:b/>
                <w:sz w:val="18"/>
                <w:szCs w:val="18"/>
              </w:rPr>
              <w:t>6</w:t>
            </w:r>
          </w:p>
        </w:tc>
        <w:tc>
          <w:tcPr>
            <w:tcW w:w="2581" w:type="dxa"/>
            <w:vMerge w:val="restart"/>
            <w:vAlign w:val="center"/>
          </w:tcPr>
          <w:p w14:paraId="61BC1B43" w14:textId="6223A853" w:rsidR="001F47BB" w:rsidRPr="00D11138" w:rsidRDefault="001F47BB" w:rsidP="000850C6">
            <w:pPr>
              <w:widowControl w:val="0"/>
              <w:adjustRightInd w:val="0"/>
              <w:spacing w:beforeLines="60" w:before="144" w:afterLines="60" w:after="144" w:line="240" w:lineRule="auto"/>
              <w:textAlignment w:val="baseline"/>
              <w:rPr>
                <w:rFonts w:ascii="Times New Roman" w:eastAsia="Times New Roman" w:hAnsi="Times New Roman" w:cs="Times New Roman"/>
                <w:b/>
                <w:bCs/>
                <w:i/>
                <w:iCs/>
                <w:sz w:val="20"/>
                <w:szCs w:val="20"/>
                <w:lang w:eastAsia="tr-TR"/>
              </w:rPr>
            </w:pPr>
            <w:r w:rsidRPr="00D11138">
              <w:rPr>
                <w:rFonts w:ascii="Times New Roman" w:eastAsia="Times New Roman" w:hAnsi="Times New Roman" w:cs="Times New Roman"/>
                <w:b/>
                <w:bCs/>
                <w:i/>
                <w:iCs/>
                <w:sz w:val="18"/>
                <w:szCs w:val="18"/>
                <w:lang w:eastAsia="tr-TR"/>
              </w:rPr>
              <w:t>Fomes fomentarius</w:t>
            </w:r>
            <w:r w:rsidRPr="00D11138">
              <w:rPr>
                <w:rFonts w:ascii="Times New Roman" w:eastAsia="Times New Roman" w:hAnsi="Times New Roman" w:cs="Times New Roman"/>
                <w:b/>
                <w:bCs/>
                <w:iCs/>
                <w:sz w:val="18"/>
                <w:szCs w:val="18"/>
                <w:lang w:eastAsia="tr-TR"/>
              </w:rPr>
              <w:t>’dan elde edilen kitin-glukan kompleksi</w:t>
            </w:r>
          </w:p>
        </w:tc>
        <w:tc>
          <w:tcPr>
            <w:tcW w:w="3402" w:type="dxa"/>
          </w:tcPr>
          <w:p w14:paraId="086EBC8C" w14:textId="581788EC" w:rsidR="001F47BB" w:rsidRPr="009033B0" w:rsidRDefault="001F47BB" w:rsidP="00FB595A">
            <w:pPr>
              <w:spacing w:beforeLines="60" w:before="144" w:afterLines="60" w:after="144" w:line="240" w:lineRule="auto"/>
              <w:rPr>
                <w:rFonts w:ascii="Times New Roman" w:hAnsi="Times New Roman" w:cs="Times New Roman"/>
                <w:sz w:val="18"/>
                <w:szCs w:val="18"/>
              </w:rPr>
            </w:pPr>
            <w:r w:rsidRPr="00027D6E">
              <w:rPr>
                <w:rFonts w:ascii="Times New Roman" w:hAnsi="Times New Roman" w:cs="Times New Roman"/>
                <w:b/>
                <w:sz w:val="18"/>
                <w:szCs w:val="18"/>
              </w:rPr>
              <w:t>Kullanıma izin verilen gıda kategorileri</w:t>
            </w:r>
          </w:p>
        </w:tc>
        <w:tc>
          <w:tcPr>
            <w:tcW w:w="2013" w:type="dxa"/>
          </w:tcPr>
          <w:p w14:paraId="1B440D38" w14:textId="19ECBC33" w:rsidR="001F47BB" w:rsidRPr="009033B0" w:rsidRDefault="001F47BB" w:rsidP="00FB595A">
            <w:pPr>
              <w:spacing w:beforeLines="60" w:before="144" w:afterLines="60" w:after="144" w:line="240" w:lineRule="auto"/>
              <w:rPr>
                <w:rFonts w:ascii="Times New Roman" w:hAnsi="Times New Roman" w:cs="Times New Roman"/>
                <w:sz w:val="18"/>
                <w:szCs w:val="18"/>
              </w:rPr>
            </w:pPr>
            <w:r>
              <w:rPr>
                <w:rFonts w:ascii="Times New Roman" w:hAnsi="Times New Roman" w:cs="Times New Roman"/>
                <w:b/>
                <w:sz w:val="18"/>
                <w:szCs w:val="18"/>
              </w:rPr>
              <w:t>En fazla kullanım seviyeleri</w:t>
            </w:r>
          </w:p>
        </w:tc>
        <w:tc>
          <w:tcPr>
            <w:tcW w:w="2636" w:type="dxa"/>
            <w:gridSpan w:val="2"/>
            <w:vMerge w:val="restart"/>
            <w:vAlign w:val="center"/>
          </w:tcPr>
          <w:p w14:paraId="1CBBE654" w14:textId="061B803F" w:rsidR="001F47BB" w:rsidRPr="00D11138" w:rsidRDefault="001F47BB" w:rsidP="000850C6">
            <w:pPr>
              <w:tabs>
                <w:tab w:val="left" w:pos="567"/>
              </w:tabs>
              <w:spacing w:after="0"/>
              <w:rPr>
                <w:rFonts w:ascii="Times New Roman" w:hAnsi="Times New Roman" w:cs="Times New Roman"/>
                <w:sz w:val="18"/>
                <w:szCs w:val="18"/>
                <w:highlight w:val="yellow"/>
              </w:rPr>
            </w:pPr>
            <w:r w:rsidRPr="00D11138">
              <w:rPr>
                <w:rFonts w:ascii="Times New Roman" w:hAnsi="Times New Roman" w:cs="Times New Roman"/>
                <w:sz w:val="18"/>
                <w:szCs w:val="18"/>
              </w:rPr>
              <w:t>Etikette "</w:t>
            </w:r>
            <w:r w:rsidRPr="00D11138">
              <w:rPr>
                <w:rFonts w:ascii="Times New Roman" w:eastAsia="Times New Roman" w:hAnsi="Times New Roman" w:cs="Times New Roman"/>
                <w:bCs/>
                <w:i/>
                <w:iCs/>
                <w:sz w:val="18"/>
                <w:szCs w:val="18"/>
                <w:lang w:eastAsia="tr-TR"/>
              </w:rPr>
              <w:t>Fomes fomentarius</w:t>
            </w:r>
            <w:r w:rsidRPr="00D11138">
              <w:rPr>
                <w:rFonts w:ascii="Times New Roman" w:eastAsia="Times New Roman" w:hAnsi="Times New Roman" w:cs="Times New Roman"/>
                <w:bCs/>
                <w:iCs/>
                <w:sz w:val="18"/>
                <w:szCs w:val="18"/>
                <w:lang w:eastAsia="tr-TR"/>
              </w:rPr>
              <w:t>’dan elde edilen kitin-glukan</w:t>
            </w:r>
            <w:r w:rsidRPr="00D11138">
              <w:rPr>
                <w:rFonts w:ascii="Times New Roman" w:hAnsi="Times New Roman" w:cs="Times New Roman"/>
                <w:sz w:val="18"/>
                <w:szCs w:val="18"/>
              </w:rPr>
              <w:t>" ifadesi yer alır.</w:t>
            </w:r>
          </w:p>
        </w:tc>
        <w:tc>
          <w:tcPr>
            <w:tcW w:w="3289" w:type="dxa"/>
            <w:gridSpan w:val="2"/>
            <w:vMerge w:val="restart"/>
          </w:tcPr>
          <w:p w14:paraId="6F7FD4D8" w14:textId="77777777" w:rsidR="001F47BB" w:rsidRPr="00D11138" w:rsidRDefault="001F47BB" w:rsidP="00FB595A">
            <w:pPr>
              <w:tabs>
                <w:tab w:val="left" w:pos="567"/>
              </w:tabs>
              <w:spacing w:after="0"/>
              <w:rPr>
                <w:rFonts w:ascii="Times New Roman" w:hAnsi="Times New Roman" w:cs="Times New Roman"/>
                <w:sz w:val="18"/>
                <w:szCs w:val="18"/>
                <w:highlight w:val="yellow"/>
              </w:rPr>
            </w:pPr>
          </w:p>
        </w:tc>
      </w:tr>
      <w:tr w:rsidR="001F47BB" w:rsidRPr="00D11138" w14:paraId="05D55C74" w14:textId="55C4F604" w:rsidTr="00AB4ADD">
        <w:trPr>
          <w:cantSplit/>
          <w:trHeight w:val="867"/>
        </w:trPr>
        <w:tc>
          <w:tcPr>
            <w:tcW w:w="675" w:type="dxa"/>
            <w:vMerge/>
            <w:vAlign w:val="center"/>
          </w:tcPr>
          <w:p w14:paraId="382821DC" w14:textId="10B44A3B" w:rsidR="001F47BB" w:rsidRPr="00D11138" w:rsidRDefault="001F47BB" w:rsidP="00FB595A">
            <w:pPr>
              <w:spacing w:after="0" w:line="240" w:lineRule="auto"/>
              <w:jc w:val="center"/>
              <w:rPr>
                <w:rFonts w:ascii="Times New Roman" w:hAnsi="Times New Roman"/>
                <w:b/>
                <w:sz w:val="18"/>
                <w:szCs w:val="18"/>
              </w:rPr>
            </w:pPr>
          </w:p>
        </w:tc>
        <w:tc>
          <w:tcPr>
            <w:tcW w:w="2581" w:type="dxa"/>
            <w:vMerge/>
            <w:vAlign w:val="center"/>
          </w:tcPr>
          <w:p w14:paraId="76A7D31B" w14:textId="242CB4E0" w:rsidR="001F47BB" w:rsidRPr="00D11138" w:rsidRDefault="001F47BB" w:rsidP="00FB595A">
            <w:pPr>
              <w:widowControl w:val="0"/>
              <w:adjustRightInd w:val="0"/>
              <w:spacing w:beforeLines="60" w:before="144" w:afterLines="60" w:after="144" w:line="240" w:lineRule="auto"/>
              <w:textAlignment w:val="baseline"/>
              <w:rPr>
                <w:rFonts w:ascii="Times New Roman" w:hAnsi="Times New Roman"/>
                <w:b/>
                <w:sz w:val="18"/>
                <w:szCs w:val="18"/>
              </w:rPr>
            </w:pPr>
          </w:p>
        </w:tc>
        <w:tc>
          <w:tcPr>
            <w:tcW w:w="3402" w:type="dxa"/>
            <w:vAlign w:val="center"/>
          </w:tcPr>
          <w:p w14:paraId="1F5A9903" w14:textId="77777777" w:rsidR="001F47BB" w:rsidRPr="00D11138" w:rsidRDefault="001F47BB" w:rsidP="00FB595A">
            <w:pPr>
              <w:spacing w:before="60" w:after="60" w:line="240" w:lineRule="auto"/>
              <w:rPr>
                <w:rFonts w:ascii="Times New Roman" w:hAnsi="Times New Roman"/>
                <w:bCs/>
                <w:sz w:val="18"/>
                <w:szCs w:val="18"/>
              </w:rPr>
            </w:pPr>
            <w:r w:rsidRPr="00D11138">
              <w:rPr>
                <w:rFonts w:ascii="Times New Roman" w:hAnsi="Times New Roman"/>
                <w:bCs/>
                <w:sz w:val="18"/>
                <w:szCs w:val="18"/>
              </w:rPr>
              <w:t>Takviye edici gıdalar</w:t>
            </w:r>
          </w:p>
        </w:tc>
        <w:tc>
          <w:tcPr>
            <w:tcW w:w="2013" w:type="dxa"/>
            <w:vAlign w:val="center"/>
          </w:tcPr>
          <w:p w14:paraId="71ACD8A3" w14:textId="77777777" w:rsidR="001F47BB" w:rsidRPr="00D11138" w:rsidRDefault="001F47BB" w:rsidP="00FB595A">
            <w:pPr>
              <w:spacing w:before="60" w:after="60" w:line="240" w:lineRule="auto"/>
              <w:rPr>
                <w:rFonts w:ascii="Times New Roman" w:hAnsi="Times New Roman"/>
                <w:sz w:val="18"/>
                <w:szCs w:val="18"/>
              </w:rPr>
            </w:pPr>
            <w:r w:rsidRPr="00D11138">
              <w:rPr>
                <w:rFonts w:ascii="Times New Roman" w:hAnsi="Times New Roman"/>
                <w:sz w:val="18"/>
                <w:szCs w:val="18"/>
              </w:rPr>
              <w:t>5 g/gün</w:t>
            </w:r>
          </w:p>
        </w:tc>
        <w:tc>
          <w:tcPr>
            <w:tcW w:w="2636" w:type="dxa"/>
            <w:gridSpan w:val="2"/>
            <w:vMerge/>
            <w:vAlign w:val="center"/>
          </w:tcPr>
          <w:p w14:paraId="0EFFC92C" w14:textId="525E48CB" w:rsidR="001F47BB" w:rsidRPr="00D11138" w:rsidRDefault="001F47BB" w:rsidP="00FB595A">
            <w:pPr>
              <w:tabs>
                <w:tab w:val="left" w:pos="567"/>
              </w:tabs>
              <w:spacing w:after="0"/>
              <w:rPr>
                <w:rFonts w:ascii="Times New Roman" w:hAnsi="Times New Roman"/>
                <w:sz w:val="18"/>
                <w:szCs w:val="18"/>
                <w:highlight w:val="yellow"/>
              </w:rPr>
            </w:pPr>
          </w:p>
        </w:tc>
        <w:tc>
          <w:tcPr>
            <w:tcW w:w="3289" w:type="dxa"/>
            <w:gridSpan w:val="2"/>
            <w:vMerge/>
          </w:tcPr>
          <w:p w14:paraId="001EE441" w14:textId="77777777" w:rsidR="001F47BB" w:rsidRPr="00D11138" w:rsidRDefault="001F47BB" w:rsidP="00FB595A">
            <w:pPr>
              <w:tabs>
                <w:tab w:val="left" w:pos="567"/>
              </w:tabs>
              <w:spacing w:after="0"/>
              <w:rPr>
                <w:rFonts w:ascii="Times New Roman" w:hAnsi="Times New Roman" w:cs="Times New Roman"/>
                <w:sz w:val="18"/>
                <w:szCs w:val="18"/>
              </w:rPr>
            </w:pPr>
          </w:p>
        </w:tc>
      </w:tr>
      <w:tr w:rsidR="001F47BB" w:rsidRPr="00D11138" w14:paraId="7F06BC14" w14:textId="77777777" w:rsidTr="00AB4ADD">
        <w:trPr>
          <w:cantSplit/>
          <w:trHeight w:val="867"/>
        </w:trPr>
        <w:tc>
          <w:tcPr>
            <w:tcW w:w="675" w:type="dxa"/>
            <w:vMerge w:val="restart"/>
            <w:vAlign w:val="center"/>
          </w:tcPr>
          <w:p w14:paraId="2E7716ED" w14:textId="11094C15" w:rsidR="001F47BB" w:rsidRPr="00D11138" w:rsidRDefault="007465FA" w:rsidP="000850C6">
            <w:pPr>
              <w:spacing w:after="0" w:line="240" w:lineRule="auto"/>
              <w:jc w:val="center"/>
              <w:rPr>
                <w:rFonts w:ascii="Times New Roman" w:hAnsi="Times New Roman"/>
                <w:b/>
                <w:sz w:val="18"/>
                <w:szCs w:val="18"/>
              </w:rPr>
            </w:pPr>
            <w:r>
              <w:rPr>
                <w:rFonts w:ascii="Times New Roman" w:hAnsi="Times New Roman"/>
                <w:b/>
                <w:sz w:val="18"/>
                <w:szCs w:val="18"/>
              </w:rPr>
              <w:lastRenderedPageBreak/>
              <w:t>7</w:t>
            </w:r>
          </w:p>
        </w:tc>
        <w:tc>
          <w:tcPr>
            <w:tcW w:w="2581" w:type="dxa"/>
            <w:vMerge w:val="restart"/>
            <w:vAlign w:val="center"/>
          </w:tcPr>
          <w:p w14:paraId="29B75BF0" w14:textId="5DBA3987" w:rsidR="001F47BB" w:rsidRPr="00D11138" w:rsidRDefault="001F47BB" w:rsidP="000850C6">
            <w:pPr>
              <w:widowControl w:val="0"/>
              <w:adjustRightInd w:val="0"/>
              <w:spacing w:beforeLines="60" w:before="144" w:afterLines="60" w:after="144" w:line="240" w:lineRule="auto"/>
              <w:textAlignment w:val="baseline"/>
              <w:rPr>
                <w:rFonts w:ascii="Times New Roman" w:hAnsi="Times New Roman"/>
                <w:b/>
                <w:sz w:val="18"/>
                <w:szCs w:val="18"/>
              </w:rPr>
            </w:pPr>
            <w:r w:rsidRPr="00D11138">
              <w:rPr>
                <w:rFonts w:ascii="Times New Roman" w:eastAsia="Times New Roman" w:hAnsi="Times New Roman" w:cs="Times New Roman"/>
                <w:b/>
                <w:bCs/>
                <w:iCs/>
                <w:sz w:val="18"/>
                <w:szCs w:val="18"/>
                <w:lang w:eastAsia="tr-TR"/>
              </w:rPr>
              <w:t>Düşük yağlı kakao ekstraktı</w:t>
            </w:r>
          </w:p>
        </w:tc>
        <w:tc>
          <w:tcPr>
            <w:tcW w:w="3402" w:type="dxa"/>
          </w:tcPr>
          <w:p w14:paraId="7A4ED7DB" w14:textId="31B0BB7D" w:rsidR="001F47BB" w:rsidRPr="00D11138" w:rsidRDefault="001F47BB" w:rsidP="001F47BB">
            <w:pPr>
              <w:spacing w:before="60" w:after="60" w:line="240" w:lineRule="auto"/>
              <w:rPr>
                <w:rFonts w:ascii="Times New Roman" w:hAnsi="Times New Roman"/>
                <w:bCs/>
                <w:sz w:val="18"/>
                <w:szCs w:val="18"/>
              </w:rPr>
            </w:pPr>
            <w:r w:rsidRPr="00027D6E">
              <w:rPr>
                <w:rFonts w:ascii="Times New Roman" w:hAnsi="Times New Roman" w:cs="Times New Roman"/>
                <w:b/>
                <w:sz w:val="18"/>
                <w:szCs w:val="18"/>
              </w:rPr>
              <w:t>Kullanıma izin verilen gıda kategorileri</w:t>
            </w:r>
          </w:p>
        </w:tc>
        <w:tc>
          <w:tcPr>
            <w:tcW w:w="2013" w:type="dxa"/>
          </w:tcPr>
          <w:p w14:paraId="3DBBEC50" w14:textId="64156C7F" w:rsidR="001F47BB" w:rsidRPr="00D11138" w:rsidRDefault="001F47BB" w:rsidP="001F47BB">
            <w:pPr>
              <w:spacing w:before="60" w:after="60" w:line="240" w:lineRule="auto"/>
              <w:rPr>
                <w:rFonts w:ascii="Times New Roman" w:hAnsi="Times New Roman"/>
                <w:sz w:val="18"/>
                <w:szCs w:val="18"/>
              </w:rPr>
            </w:pPr>
            <w:r>
              <w:rPr>
                <w:rFonts w:ascii="Times New Roman" w:hAnsi="Times New Roman" w:cs="Times New Roman"/>
                <w:b/>
                <w:sz w:val="18"/>
                <w:szCs w:val="18"/>
              </w:rPr>
              <w:t>En fazla kullanım seviyeleri</w:t>
            </w:r>
          </w:p>
        </w:tc>
        <w:tc>
          <w:tcPr>
            <w:tcW w:w="2636" w:type="dxa"/>
            <w:gridSpan w:val="2"/>
            <w:vMerge w:val="restart"/>
            <w:vAlign w:val="center"/>
          </w:tcPr>
          <w:p w14:paraId="6D65875C" w14:textId="2A1C5E07" w:rsidR="001F47BB" w:rsidRPr="00FC4D4E" w:rsidRDefault="00FC4D4E" w:rsidP="000850C6">
            <w:pPr>
              <w:tabs>
                <w:tab w:val="left" w:pos="567"/>
              </w:tabs>
              <w:spacing w:after="0"/>
              <w:rPr>
                <w:rFonts w:ascii="Times New Roman" w:hAnsi="Times New Roman"/>
                <w:sz w:val="18"/>
                <w:szCs w:val="18"/>
                <w:highlight w:val="yellow"/>
              </w:rPr>
            </w:pPr>
            <w:r w:rsidRPr="00FC4D4E">
              <w:rPr>
                <w:rFonts w:ascii="Times New Roman" w:hAnsi="Times New Roman" w:cs="Times New Roman"/>
                <w:sz w:val="18"/>
                <w:szCs w:val="18"/>
              </w:rPr>
              <w:t>Tüketici, kakao flavonlarının günde 600 mg’dan  fazla tüketilmemesi gerektiği konusunda bilgilendirilir.</w:t>
            </w:r>
          </w:p>
        </w:tc>
        <w:tc>
          <w:tcPr>
            <w:tcW w:w="3289" w:type="dxa"/>
            <w:gridSpan w:val="2"/>
            <w:vMerge w:val="restart"/>
          </w:tcPr>
          <w:p w14:paraId="6B06CD81" w14:textId="77777777" w:rsidR="001F47BB" w:rsidRPr="00D11138" w:rsidRDefault="001F47BB" w:rsidP="001F47BB">
            <w:pPr>
              <w:tabs>
                <w:tab w:val="left" w:pos="567"/>
              </w:tabs>
              <w:spacing w:after="0"/>
              <w:rPr>
                <w:rFonts w:ascii="Times New Roman" w:hAnsi="Times New Roman" w:cs="Times New Roman"/>
                <w:sz w:val="18"/>
                <w:szCs w:val="18"/>
              </w:rPr>
            </w:pPr>
          </w:p>
        </w:tc>
      </w:tr>
      <w:tr w:rsidR="001F47BB" w:rsidRPr="00D11138" w14:paraId="514DF37C" w14:textId="3C273B33" w:rsidTr="00AB4ADD">
        <w:trPr>
          <w:cantSplit/>
          <w:trHeight w:val="867"/>
        </w:trPr>
        <w:tc>
          <w:tcPr>
            <w:tcW w:w="675" w:type="dxa"/>
            <w:vMerge/>
            <w:vAlign w:val="center"/>
          </w:tcPr>
          <w:p w14:paraId="65487BD8" w14:textId="571BA027" w:rsidR="001F47BB" w:rsidRPr="00D11138" w:rsidRDefault="001F47BB" w:rsidP="001F47BB">
            <w:pPr>
              <w:spacing w:after="0" w:line="240" w:lineRule="auto"/>
              <w:jc w:val="center"/>
              <w:rPr>
                <w:rFonts w:ascii="Times New Roman" w:hAnsi="Times New Roman"/>
                <w:b/>
                <w:sz w:val="18"/>
                <w:szCs w:val="18"/>
              </w:rPr>
            </w:pPr>
          </w:p>
        </w:tc>
        <w:tc>
          <w:tcPr>
            <w:tcW w:w="2581" w:type="dxa"/>
            <w:vMerge/>
            <w:vAlign w:val="center"/>
          </w:tcPr>
          <w:p w14:paraId="28C40608" w14:textId="5BE79133" w:rsidR="001F47BB" w:rsidRPr="00D11138" w:rsidRDefault="001F47BB" w:rsidP="001F47BB">
            <w:pPr>
              <w:widowControl w:val="0"/>
              <w:adjustRightInd w:val="0"/>
              <w:spacing w:beforeLines="60" w:before="144" w:afterLines="60" w:after="144" w:line="240" w:lineRule="auto"/>
              <w:textAlignment w:val="baseline"/>
              <w:rPr>
                <w:rFonts w:ascii="Times New Roman" w:hAnsi="Times New Roman" w:cs="Times New Roman"/>
                <w:sz w:val="18"/>
                <w:szCs w:val="18"/>
              </w:rPr>
            </w:pPr>
          </w:p>
        </w:tc>
        <w:tc>
          <w:tcPr>
            <w:tcW w:w="3402" w:type="dxa"/>
            <w:vAlign w:val="center"/>
          </w:tcPr>
          <w:p w14:paraId="03281E5A" w14:textId="77777777" w:rsidR="001F47BB" w:rsidRPr="00D11138" w:rsidRDefault="001F47BB" w:rsidP="001F47BB">
            <w:pPr>
              <w:spacing w:before="60" w:after="60" w:line="240" w:lineRule="auto"/>
              <w:rPr>
                <w:rFonts w:ascii="Times New Roman" w:hAnsi="Times New Roman"/>
                <w:bCs/>
                <w:sz w:val="18"/>
                <w:szCs w:val="18"/>
              </w:rPr>
            </w:pPr>
            <w:r w:rsidRPr="00D11138">
              <w:rPr>
                <w:rFonts w:ascii="Times New Roman" w:hAnsi="Times New Roman"/>
                <w:bCs/>
                <w:sz w:val="18"/>
                <w:szCs w:val="18"/>
              </w:rPr>
              <w:t>Takviye edici gıdalar</w:t>
            </w:r>
          </w:p>
        </w:tc>
        <w:tc>
          <w:tcPr>
            <w:tcW w:w="2013" w:type="dxa"/>
            <w:vAlign w:val="center"/>
          </w:tcPr>
          <w:p w14:paraId="35211413" w14:textId="4207AC0C" w:rsidR="001F47BB" w:rsidRPr="00FC4D4E" w:rsidRDefault="00FC4D4E" w:rsidP="001F47BB">
            <w:pPr>
              <w:spacing w:before="60" w:after="60" w:line="240" w:lineRule="auto"/>
              <w:rPr>
                <w:rFonts w:ascii="Times New Roman" w:hAnsi="Times New Roman"/>
                <w:sz w:val="18"/>
                <w:szCs w:val="18"/>
                <w:highlight w:val="yellow"/>
              </w:rPr>
            </w:pPr>
            <w:r w:rsidRPr="00FC4D4E">
              <w:rPr>
                <w:rFonts w:ascii="Times New Roman" w:hAnsi="Times New Roman" w:cs="Times New Roman"/>
                <w:sz w:val="18"/>
                <w:szCs w:val="18"/>
              </w:rPr>
              <w:t>730 mg/porsiyon ve yaklaşık 1,2 g/gün</w:t>
            </w:r>
          </w:p>
        </w:tc>
        <w:tc>
          <w:tcPr>
            <w:tcW w:w="2636" w:type="dxa"/>
            <w:gridSpan w:val="2"/>
            <w:vMerge/>
            <w:vAlign w:val="center"/>
          </w:tcPr>
          <w:p w14:paraId="510BEB47" w14:textId="4A963C2E" w:rsidR="001F47BB" w:rsidRPr="00D11138" w:rsidRDefault="001F47BB" w:rsidP="001F47BB">
            <w:pPr>
              <w:tabs>
                <w:tab w:val="left" w:pos="567"/>
              </w:tabs>
              <w:spacing w:after="0"/>
              <w:rPr>
                <w:rFonts w:ascii="Times New Roman" w:hAnsi="Times New Roman"/>
                <w:sz w:val="18"/>
                <w:szCs w:val="18"/>
                <w:highlight w:val="yellow"/>
              </w:rPr>
            </w:pPr>
          </w:p>
        </w:tc>
        <w:tc>
          <w:tcPr>
            <w:tcW w:w="3289" w:type="dxa"/>
            <w:gridSpan w:val="2"/>
            <w:vMerge/>
          </w:tcPr>
          <w:p w14:paraId="4816E61A" w14:textId="77777777" w:rsidR="001F47BB" w:rsidRPr="00D11138" w:rsidRDefault="001F47BB" w:rsidP="001F47BB">
            <w:pPr>
              <w:tabs>
                <w:tab w:val="left" w:pos="567"/>
              </w:tabs>
              <w:spacing w:after="0"/>
              <w:rPr>
                <w:rFonts w:ascii="Times New Roman" w:hAnsi="Times New Roman"/>
                <w:sz w:val="18"/>
                <w:szCs w:val="18"/>
              </w:rPr>
            </w:pPr>
          </w:p>
        </w:tc>
      </w:tr>
      <w:tr w:rsidR="008C132F" w:rsidRPr="00D11138" w14:paraId="78F49466" w14:textId="77777777" w:rsidTr="00AB4ADD">
        <w:trPr>
          <w:cantSplit/>
          <w:trHeight w:val="867"/>
        </w:trPr>
        <w:tc>
          <w:tcPr>
            <w:tcW w:w="675" w:type="dxa"/>
            <w:vMerge w:val="restart"/>
            <w:vAlign w:val="center"/>
          </w:tcPr>
          <w:p w14:paraId="34A0DDBD" w14:textId="2A528118" w:rsidR="008C132F" w:rsidRPr="00D11138" w:rsidRDefault="007465FA" w:rsidP="008C132F">
            <w:pPr>
              <w:spacing w:after="0" w:line="240" w:lineRule="auto"/>
              <w:jc w:val="center"/>
              <w:rPr>
                <w:rFonts w:ascii="Times New Roman" w:hAnsi="Times New Roman"/>
                <w:b/>
                <w:sz w:val="18"/>
                <w:szCs w:val="18"/>
              </w:rPr>
            </w:pPr>
            <w:r>
              <w:rPr>
                <w:rFonts w:ascii="Times New Roman" w:hAnsi="Times New Roman"/>
                <w:b/>
                <w:sz w:val="18"/>
                <w:szCs w:val="18"/>
              </w:rPr>
              <w:t>8</w:t>
            </w:r>
          </w:p>
        </w:tc>
        <w:tc>
          <w:tcPr>
            <w:tcW w:w="2581" w:type="dxa"/>
            <w:vMerge w:val="restart"/>
            <w:vAlign w:val="center"/>
          </w:tcPr>
          <w:p w14:paraId="048174DE" w14:textId="77777777" w:rsidR="008C132F" w:rsidRPr="00D11138" w:rsidRDefault="008C132F" w:rsidP="008C132F">
            <w:pPr>
              <w:widowControl w:val="0"/>
              <w:adjustRightInd w:val="0"/>
              <w:spacing w:beforeLines="60" w:before="144" w:afterLines="60" w:after="144" w:line="240" w:lineRule="auto"/>
              <w:textAlignment w:val="baseline"/>
              <w:rPr>
                <w:rFonts w:ascii="Times New Roman" w:eastAsia="Times New Roman" w:hAnsi="Times New Roman" w:cs="Times New Roman"/>
                <w:b/>
                <w:bCs/>
                <w:iCs/>
                <w:sz w:val="20"/>
                <w:szCs w:val="20"/>
                <w:lang w:eastAsia="tr-TR"/>
              </w:rPr>
            </w:pPr>
            <w:r w:rsidRPr="00D11138">
              <w:rPr>
                <w:rFonts w:ascii="Times New Roman" w:eastAsia="Times New Roman" w:hAnsi="Times New Roman" w:cs="Times New Roman"/>
                <w:b/>
                <w:bCs/>
                <w:iCs/>
                <w:sz w:val="20"/>
                <w:szCs w:val="20"/>
                <w:lang w:eastAsia="tr-TR"/>
              </w:rPr>
              <w:t>Fitosteroller/ fitostanoller</w:t>
            </w:r>
          </w:p>
          <w:p w14:paraId="1A6763F8" w14:textId="77777777" w:rsidR="008C132F" w:rsidRPr="00D11138" w:rsidRDefault="008C132F" w:rsidP="008C132F">
            <w:pPr>
              <w:spacing w:beforeLines="60" w:before="144" w:afterLines="60" w:after="144" w:line="240" w:lineRule="auto"/>
              <w:rPr>
                <w:rFonts w:ascii="Times New Roman" w:hAnsi="Times New Roman" w:cs="Times New Roman"/>
                <w:sz w:val="18"/>
                <w:szCs w:val="18"/>
              </w:rPr>
            </w:pPr>
          </w:p>
        </w:tc>
        <w:tc>
          <w:tcPr>
            <w:tcW w:w="3402" w:type="dxa"/>
          </w:tcPr>
          <w:p w14:paraId="0B72DF70" w14:textId="466A6994" w:rsidR="008C132F" w:rsidRPr="00D11138" w:rsidRDefault="008C132F" w:rsidP="008C132F">
            <w:pPr>
              <w:spacing w:before="60" w:after="60" w:line="240" w:lineRule="auto"/>
              <w:rPr>
                <w:rFonts w:ascii="Times New Roman" w:hAnsi="Times New Roman"/>
                <w:bCs/>
                <w:sz w:val="18"/>
                <w:szCs w:val="18"/>
              </w:rPr>
            </w:pPr>
            <w:r w:rsidRPr="00027D6E">
              <w:rPr>
                <w:rFonts w:ascii="Times New Roman" w:hAnsi="Times New Roman" w:cs="Times New Roman"/>
                <w:b/>
                <w:sz w:val="18"/>
                <w:szCs w:val="18"/>
              </w:rPr>
              <w:t>Kullanıma izin verilen gıda kategorileri</w:t>
            </w:r>
          </w:p>
        </w:tc>
        <w:tc>
          <w:tcPr>
            <w:tcW w:w="2013" w:type="dxa"/>
          </w:tcPr>
          <w:p w14:paraId="50F283F5" w14:textId="7B613B10" w:rsidR="008C132F" w:rsidRPr="00FC4D4E" w:rsidRDefault="008C132F" w:rsidP="008C132F">
            <w:pPr>
              <w:spacing w:before="60" w:after="60" w:line="240" w:lineRule="auto"/>
              <w:rPr>
                <w:rFonts w:ascii="Times New Roman" w:hAnsi="Times New Roman" w:cs="Times New Roman"/>
                <w:sz w:val="18"/>
                <w:szCs w:val="18"/>
              </w:rPr>
            </w:pPr>
            <w:r>
              <w:rPr>
                <w:rFonts w:ascii="Times New Roman" w:hAnsi="Times New Roman" w:cs="Times New Roman"/>
                <w:b/>
                <w:sz w:val="18"/>
                <w:szCs w:val="18"/>
              </w:rPr>
              <w:t>En fazla kullanım seviyeleri</w:t>
            </w:r>
          </w:p>
        </w:tc>
        <w:tc>
          <w:tcPr>
            <w:tcW w:w="2636" w:type="dxa"/>
            <w:gridSpan w:val="2"/>
            <w:vMerge w:val="restart"/>
          </w:tcPr>
          <w:p w14:paraId="02BD37A8" w14:textId="572B5F2C" w:rsidR="008C132F" w:rsidRPr="008C132F" w:rsidRDefault="008C132F" w:rsidP="008C132F">
            <w:pPr>
              <w:tabs>
                <w:tab w:val="left" w:pos="567"/>
              </w:tabs>
              <w:spacing w:after="0"/>
              <w:rPr>
                <w:rFonts w:ascii="Times New Roman" w:hAnsi="Times New Roman"/>
                <w:sz w:val="18"/>
                <w:szCs w:val="18"/>
                <w:highlight w:val="yellow"/>
              </w:rPr>
            </w:pPr>
            <w:r w:rsidRPr="008C132F">
              <w:rPr>
                <w:rFonts w:ascii="Times New Roman" w:hAnsi="Times New Roman" w:cs="Times New Roman"/>
                <w:sz w:val="18"/>
                <w:szCs w:val="18"/>
              </w:rPr>
              <w:t>Resmi Gazete’de yayımlanan 26/01/2017 tarihli ve 29960 sayılı Türk Gıda Kodeksi Gıda Etiketleme ve Tüketicileri Bilgilendirme Yönetmeliği (Ek-2’de 5. maddesine)’ne uygun olarak</w:t>
            </w:r>
            <w:r>
              <w:rPr>
                <w:rFonts w:ascii="Times New Roman" w:hAnsi="Times New Roman" w:cs="Times New Roman"/>
                <w:sz w:val="18"/>
                <w:szCs w:val="18"/>
              </w:rPr>
              <w:t>.</w:t>
            </w:r>
          </w:p>
        </w:tc>
        <w:tc>
          <w:tcPr>
            <w:tcW w:w="3289" w:type="dxa"/>
            <w:gridSpan w:val="2"/>
            <w:vMerge w:val="restart"/>
          </w:tcPr>
          <w:p w14:paraId="300CDFDB" w14:textId="77777777" w:rsidR="008C132F" w:rsidRPr="00D11138" w:rsidRDefault="008C132F" w:rsidP="008C132F">
            <w:pPr>
              <w:tabs>
                <w:tab w:val="left" w:pos="567"/>
              </w:tabs>
              <w:spacing w:after="0"/>
              <w:rPr>
                <w:rFonts w:ascii="Times New Roman" w:hAnsi="Times New Roman"/>
                <w:sz w:val="18"/>
                <w:szCs w:val="18"/>
              </w:rPr>
            </w:pPr>
          </w:p>
        </w:tc>
      </w:tr>
      <w:tr w:rsidR="008C132F" w:rsidRPr="00D11138" w14:paraId="41EFBE88" w14:textId="31863BC1" w:rsidTr="00AB4ADD">
        <w:trPr>
          <w:cantSplit/>
          <w:trHeight w:val="398"/>
        </w:trPr>
        <w:tc>
          <w:tcPr>
            <w:tcW w:w="675" w:type="dxa"/>
            <w:vMerge/>
            <w:vAlign w:val="center"/>
          </w:tcPr>
          <w:p w14:paraId="3682BD14" w14:textId="4D2534CE" w:rsidR="008C132F" w:rsidRPr="00D11138" w:rsidRDefault="008C132F" w:rsidP="008C132F">
            <w:pPr>
              <w:spacing w:after="0" w:line="240" w:lineRule="auto"/>
              <w:jc w:val="center"/>
              <w:rPr>
                <w:rFonts w:ascii="Times New Roman" w:hAnsi="Times New Roman"/>
                <w:b/>
                <w:sz w:val="18"/>
                <w:szCs w:val="18"/>
              </w:rPr>
            </w:pPr>
          </w:p>
        </w:tc>
        <w:tc>
          <w:tcPr>
            <w:tcW w:w="2581" w:type="dxa"/>
            <w:vMerge/>
            <w:vAlign w:val="center"/>
          </w:tcPr>
          <w:p w14:paraId="2082A89C" w14:textId="77777777" w:rsidR="008C132F" w:rsidRPr="00D11138" w:rsidRDefault="008C132F" w:rsidP="008C132F">
            <w:pPr>
              <w:spacing w:beforeLines="60" w:before="144" w:afterLines="60" w:after="144" w:line="240" w:lineRule="auto"/>
              <w:rPr>
                <w:rFonts w:ascii="Times New Roman" w:hAnsi="Times New Roman" w:cs="Times New Roman"/>
                <w:sz w:val="18"/>
                <w:szCs w:val="18"/>
              </w:rPr>
            </w:pPr>
          </w:p>
        </w:tc>
        <w:tc>
          <w:tcPr>
            <w:tcW w:w="3402" w:type="dxa"/>
          </w:tcPr>
          <w:p w14:paraId="4F8B3480" w14:textId="665CD25E" w:rsidR="008C132F" w:rsidRPr="00FC4D4E" w:rsidRDefault="008C132F" w:rsidP="008C132F">
            <w:pPr>
              <w:tabs>
                <w:tab w:val="left" w:pos="567"/>
              </w:tabs>
              <w:spacing w:after="0"/>
              <w:rPr>
                <w:rFonts w:ascii="Times New Roman" w:hAnsi="Times New Roman"/>
                <w:bCs/>
                <w:sz w:val="18"/>
                <w:szCs w:val="18"/>
              </w:rPr>
            </w:pPr>
            <w:r w:rsidRPr="00FC4D4E">
              <w:rPr>
                <w:rFonts w:ascii="Times New Roman" w:hAnsi="Times New Roman" w:cs="Times New Roman"/>
                <w:sz w:val="18"/>
                <w:szCs w:val="18"/>
              </w:rPr>
              <w:t xml:space="preserve">Pirinç içecekleri </w:t>
            </w:r>
          </w:p>
        </w:tc>
        <w:tc>
          <w:tcPr>
            <w:tcW w:w="2013" w:type="dxa"/>
            <w:vMerge w:val="restart"/>
          </w:tcPr>
          <w:p w14:paraId="6D2922BA" w14:textId="77777777" w:rsidR="008C132F" w:rsidRPr="00FC4D4E" w:rsidRDefault="008C132F" w:rsidP="008C132F">
            <w:pPr>
              <w:rPr>
                <w:rFonts w:ascii="Times New Roman" w:hAnsi="Times New Roman" w:cs="Times New Roman"/>
                <w:sz w:val="18"/>
                <w:szCs w:val="18"/>
              </w:rPr>
            </w:pPr>
            <w:r w:rsidRPr="00FC4D4E">
              <w:rPr>
                <w:rFonts w:ascii="Times New Roman" w:hAnsi="Times New Roman" w:cs="Times New Roman"/>
                <w:sz w:val="18"/>
                <w:szCs w:val="18"/>
              </w:rPr>
              <w:t>1. Ürünlerin her biri, en fazla 3 g (günde bir porsiyon olması durumunda) veya en fazla 1 g (günde üç porsiyon olması durumunda) ilave fitosterol/fitostanol içeren porsiyonlara kolaylıkla ayrılacak nitelikte sunulur.</w:t>
            </w:r>
          </w:p>
          <w:p w14:paraId="5E2625FD" w14:textId="77777777" w:rsidR="008C132F" w:rsidRPr="00FC4D4E" w:rsidRDefault="008C132F" w:rsidP="008C132F">
            <w:pPr>
              <w:rPr>
                <w:rFonts w:ascii="Times New Roman" w:hAnsi="Times New Roman" w:cs="Times New Roman"/>
                <w:sz w:val="18"/>
                <w:szCs w:val="18"/>
              </w:rPr>
            </w:pPr>
            <w:r w:rsidRPr="00FC4D4E">
              <w:rPr>
                <w:rFonts w:ascii="Times New Roman" w:hAnsi="Times New Roman" w:cs="Times New Roman"/>
                <w:sz w:val="18"/>
                <w:szCs w:val="18"/>
              </w:rPr>
              <w:t>2. Kutu içeceklere ilave edilen fitosterol/fitostanollerin miktarı 3 g’ı aşmamalıdır.</w:t>
            </w:r>
          </w:p>
          <w:p w14:paraId="788C54D1" w14:textId="77777777" w:rsidR="008C132F" w:rsidRPr="00FC4D4E" w:rsidRDefault="008C132F" w:rsidP="008C132F">
            <w:pPr>
              <w:rPr>
                <w:rFonts w:ascii="Times New Roman" w:hAnsi="Times New Roman" w:cs="Times New Roman"/>
                <w:sz w:val="18"/>
                <w:szCs w:val="18"/>
              </w:rPr>
            </w:pPr>
            <w:r w:rsidRPr="00FC4D4E">
              <w:rPr>
                <w:rFonts w:ascii="Times New Roman" w:hAnsi="Times New Roman" w:cs="Times New Roman"/>
                <w:sz w:val="18"/>
                <w:szCs w:val="18"/>
              </w:rPr>
              <w:t>3. Salata sosları ve baharatlı soslar tek porsiyonlar olarak paketlenmelidir.</w:t>
            </w:r>
          </w:p>
          <w:p w14:paraId="3A9EC412" w14:textId="77777777" w:rsidR="008C132F" w:rsidRPr="00FC4D4E" w:rsidRDefault="008C132F" w:rsidP="008C132F">
            <w:pPr>
              <w:rPr>
                <w:rFonts w:ascii="Times New Roman" w:hAnsi="Times New Roman" w:cs="Times New Roman"/>
                <w:sz w:val="18"/>
                <w:szCs w:val="18"/>
              </w:rPr>
            </w:pPr>
          </w:p>
          <w:p w14:paraId="77D4C0F9" w14:textId="77777777" w:rsidR="008C132F" w:rsidRPr="00FC4D4E" w:rsidRDefault="008C132F" w:rsidP="008C132F">
            <w:pPr>
              <w:rPr>
                <w:rFonts w:ascii="Times New Roman" w:hAnsi="Times New Roman" w:cs="Times New Roman"/>
                <w:sz w:val="18"/>
                <w:szCs w:val="18"/>
              </w:rPr>
            </w:pPr>
          </w:p>
          <w:p w14:paraId="4B35413E" w14:textId="77777777" w:rsidR="008C132F" w:rsidRDefault="008C132F" w:rsidP="008C132F">
            <w:pPr>
              <w:rPr>
                <w:rFonts w:ascii="Times New Roman" w:hAnsi="Times New Roman" w:cs="Times New Roman"/>
                <w:sz w:val="18"/>
                <w:szCs w:val="18"/>
              </w:rPr>
            </w:pPr>
          </w:p>
          <w:p w14:paraId="0C8DD40D" w14:textId="3E5E8586" w:rsidR="008C132F" w:rsidRPr="00FC4D4E" w:rsidRDefault="008C132F" w:rsidP="008C132F">
            <w:pPr>
              <w:rPr>
                <w:rFonts w:ascii="Times New Roman" w:hAnsi="Times New Roman" w:cs="Times New Roman"/>
                <w:sz w:val="18"/>
                <w:szCs w:val="18"/>
              </w:rPr>
            </w:pPr>
            <w:r w:rsidRPr="00FC4D4E">
              <w:rPr>
                <w:rFonts w:ascii="Times New Roman" w:hAnsi="Times New Roman" w:cs="Times New Roman"/>
                <w:sz w:val="18"/>
                <w:szCs w:val="18"/>
              </w:rPr>
              <w:lastRenderedPageBreak/>
              <w:t>Takviye edici gıdalarda 3g/gün</w:t>
            </w:r>
          </w:p>
          <w:p w14:paraId="3D164A3E" w14:textId="513C65C1" w:rsidR="008C132F" w:rsidRPr="00FC4D4E" w:rsidRDefault="008C132F" w:rsidP="008C132F">
            <w:pPr>
              <w:spacing w:before="60" w:after="60" w:line="240" w:lineRule="auto"/>
              <w:rPr>
                <w:rFonts w:ascii="Times New Roman" w:hAnsi="Times New Roman"/>
                <w:sz w:val="18"/>
                <w:szCs w:val="18"/>
                <w:highlight w:val="yellow"/>
              </w:rPr>
            </w:pPr>
          </w:p>
        </w:tc>
        <w:tc>
          <w:tcPr>
            <w:tcW w:w="2636" w:type="dxa"/>
            <w:gridSpan w:val="2"/>
            <w:vMerge/>
            <w:vAlign w:val="center"/>
          </w:tcPr>
          <w:p w14:paraId="205D9A28" w14:textId="77777777" w:rsidR="008C132F" w:rsidRPr="00D11138" w:rsidRDefault="008C132F" w:rsidP="008C132F">
            <w:pPr>
              <w:tabs>
                <w:tab w:val="left" w:pos="567"/>
              </w:tabs>
              <w:spacing w:after="0"/>
              <w:rPr>
                <w:rFonts w:ascii="Times New Roman" w:hAnsi="Times New Roman"/>
                <w:sz w:val="18"/>
                <w:szCs w:val="18"/>
                <w:highlight w:val="yellow"/>
              </w:rPr>
            </w:pPr>
          </w:p>
        </w:tc>
        <w:tc>
          <w:tcPr>
            <w:tcW w:w="3289" w:type="dxa"/>
            <w:gridSpan w:val="2"/>
            <w:vMerge/>
          </w:tcPr>
          <w:p w14:paraId="05AF1975" w14:textId="77777777" w:rsidR="008C132F" w:rsidRPr="00D11138" w:rsidRDefault="008C132F" w:rsidP="008C132F">
            <w:pPr>
              <w:tabs>
                <w:tab w:val="left" w:pos="567"/>
              </w:tabs>
              <w:spacing w:after="0"/>
              <w:rPr>
                <w:rFonts w:ascii="Times New Roman" w:hAnsi="Times New Roman"/>
                <w:sz w:val="18"/>
                <w:szCs w:val="18"/>
              </w:rPr>
            </w:pPr>
          </w:p>
        </w:tc>
      </w:tr>
      <w:tr w:rsidR="008C132F" w:rsidRPr="00D11138" w14:paraId="2DC436E7" w14:textId="297055C7" w:rsidTr="00AB4ADD">
        <w:trPr>
          <w:cantSplit/>
          <w:trHeight w:val="884"/>
        </w:trPr>
        <w:tc>
          <w:tcPr>
            <w:tcW w:w="675" w:type="dxa"/>
            <w:vMerge/>
            <w:vAlign w:val="center"/>
          </w:tcPr>
          <w:p w14:paraId="256D449E" w14:textId="77777777" w:rsidR="008C132F" w:rsidRPr="00D11138" w:rsidRDefault="008C132F" w:rsidP="008C132F">
            <w:pPr>
              <w:spacing w:after="0" w:line="240" w:lineRule="auto"/>
              <w:jc w:val="center"/>
              <w:rPr>
                <w:rFonts w:ascii="Times New Roman" w:hAnsi="Times New Roman"/>
                <w:b/>
                <w:sz w:val="18"/>
                <w:szCs w:val="18"/>
              </w:rPr>
            </w:pPr>
          </w:p>
        </w:tc>
        <w:tc>
          <w:tcPr>
            <w:tcW w:w="2581" w:type="dxa"/>
            <w:vMerge/>
            <w:vAlign w:val="center"/>
          </w:tcPr>
          <w:p w14:paraId="6BEE39BD" w14:textId="77777777" w:rsidR="008C132F" w:rsidRPr="00D11138" w:rsidRDefault="008C132F" w:rsidP="008C132F">
            <w:pPr>
              <w:spacing w:beforeLines="60" w:before="144" w:afterLines="60" w:after="144" w:line="240" w:lineRule="auto"/>
              <w:rPr>
                <w:rFonts w:ascii="Times New Roman" w:hAnsi="Times New Roman" w:cs="Times New Roman"/>
                <w:sz w:val="18"/>
                <w:szCs w:val="18"/>
              </w:rPr>
            </w:pPr>
          </w:p>
        </w:tc>
        <w:tc>
          <w:tcPr>
            <w:tcW w:w="3402" w:type="dxa"/>
          </w:tcPr>
          <w:p w14:paraId="11FF4F7F" w14:textId="77777777" w:rsidR="008C132F" w:rsidRPr="00FC4D4E" w:rsidRDefault="008C132F" w:rsidP="008C132F">
            <w:pPr>
              <w:rPr>
                <w:rFonts w:ascii="Times New Roman" w:hAnsi="Times New Roman" w:cs="Times New Roman"/>
                <w:sz w:val="18"/>
                <w:szCs w:val="18"/>
              </w:rPr>
            </w:pPr>
            <w:r w:rsidRPr="00FC4D4E">
              <w:rPr>
                <w:rFonts w:ascii="Times New Roman" w:hAnsi="Times New Roman" w:cs="Times New Roman"/>
                <w:sz w:val="18"/>
                <w:szCs w:val="18"/>
              </w:rPr>
              <w:t xml:space="preserve">En az %50 çavdar (tam çavdar unu, bütün veya kırık çavdar ve flake çavdar) ve en çok %30 buğdaydan oluşan un ve en çok %4 ilave şeker içeren, yağ eklenmemiş çavdar ekmeği  </w:t>
            </w:r>
          </w:p>
          <w:p w14:paraId="0A996B78" w14:textId="77777777" w:rsidR="008C132F" w:rsidRPr="00FC4D4E" w:rsidRDefault="008C132F" w:rsidP="008C132F">
            <w:pPr>
              <w:rPr>
                <w:rFonts w:ascii="Times New Roman" w:hAnsi="Times New Roman" w:cs="Times New Roman"/>
                <w:sz w:val="18"/>
                <w:szCs w:val="18"/>
              </w:rPr>
            </w:pPr>
          </w:p>
          <w:p w14:paraId="2D29E76C" w14:textId="53DAA4D5" w:rsidR="008C132F" w:rsidRPr="00FC4D4E" w:rsidRDefault="008C132F" w:rsidP="008C132F">
            <w:pPr>
              <w:spacing w:before="60" w:after="60" w:line="240" w:lineRule="auto"/>
              <w:rPr>
                <w:rFonts w:ascii="Times New Roman" w:hAnsi="Times New Roman"/>
                <w:bCs/>
                <w:sz w:val="18"/>
                <w:szCs w:val="18"/>
              </w:rPr>
            </w:pPr>
          </w:p>
        </w:tc>
        <w:tc>
          <w:tcPr>
            <w:tcW w:w="2013" w:type="dxa"/>
            <w:vMerge/>
            <w:vAlign w:val="center"/>
          </w:tcPr>
          <w:p w14:paraId="3B9FD31B" w14:textId="77777777" w:rsidR="008C132F" w:rsidRPr="00D11138" w:rsidRDefault="008C132F" w:rsidP="008C132F">
            <w:pPr>
              <w:spacing w:before="60" w:after="60" w:line="240" w:lineRule="auto"/>
              <w:rPr>
                <w:rFonts w:ascii="Times New Roman" w:hAnsi="Times New Roman"/>
                <w:sz w:val="18"/>
                <w:szCs w:val="18"/>
                <w:highlight w:val="yellow"/>
              </w:rPr>
            </w:pPr>
          </w:p>
        </w:tc>
        <w:tc>
          <w:tcPr>
            <w:tcW w:w="2636" w:type="dxa"/>
            <w:gridSpan w:val="2"/>
            <w:vMerge/>
            <w:vAlign w:val="center"/>
          </w:tcPr>
          <w:p w14:paraId="7D728779" w14:textId="77777777" w:rsidR="008C132F" w:rsidRPr="00D11138" w:rsidRDefault="008C132F" w:rsidP="008C132F">
            <w:pPr>
              <w:tabs>
                <w:tab w:val="left" w:pos="567"/>
              </w:tabs>
              <w:spacing w:after="0"/>
              <w:rPr>
                <w:rFonts w:ascii="Times New Roman" w:hAnsi="Times New Roman"/>
                <w:sz w:val="18"/>
                <w:szCs w:val="18"/>
              </w:rPr>
            </w:pPr>
          </w:p>
        </w:tc>
        <w:tc>
          <w:tcPr>
            <w:tcW w:w="3289" w:type="dxa"/>
            <w:gridSpan w:val="2"/>
            <w:vMerge/>
          </w:tcPr>
          <w:p w14:paraId="55977694" w14:textId="77777777" w:rsidR="008C132F" w:rsidRPr="00D11138" w:rsidRDefault="008C132F" w:rsidP="008C132F">
            <w:pPr>
              <w:tabs>
                <w:tab w:val="left" w:pos="567"/>
              </w:tabs>
              <w:spacing w:after="0"/>
              <w:rPr>
                <w:rFonts w:ascii="Times New Roman" w:hAnsi="Times New Roman"/>
                <w:sz w:val="18"/>
                <w:szCs w:val="18"/>
              </w:rPr>
            </w:pPr>
          </w:p>
        </w:tc>
      </w:tr>
      <w:tr w:rsidR="008C132F" w:rsidRPr="00D11138" w14:paraId="73E9983C" w14:textId="2EACE9F4" w:rsidTr="00AB4ADD">
        <w:trPr>
          <w:cantSplit/>
          <w:trHeight w:val="362"/>
        </w:trPr>
        <w:tc>
          <w:tcPr>
            <w:tcW w:w="675" w:type="dxa"/>
            <w:vMerge/>
            <w:vAlign w:val="center"/>
          </w:tcPr>
          <w:p w14:paraId="5B7AFED4" w14:textId="77777777" w:rsidR="008C132F" w:rsidRPr="00D11138" w:rsidRDefault="008C132F" w:rsidP="008C132F">
            <w:pPr>
              <w:spacing w:after="0" w:line="240" w:lineRule="auto"/>
              <w:jc w:val="center"/>
              <w:rPr>
                <w:rFonts w:ascii="Times New Roman" w:hAnsi="Times New Roman"/>
                <w:b/>
                <w:sz w:val="18"/>
                <w:szCs w:val="18"/>
              </w:rPr>
            </w:pPr>
          </w:p>
        </w:tc>
        <w:tc>
          <w:tcPr>
            <w:tcW w:w="2581" w:type="dxa"/>
            <w:vMerge/>
            <w:vAlign w:val="center"/>
          </w:tcPr>
          <w:p w14:paraId="188EECBA" w14:textId="77777777" w:rsidR="008C132F" w:rsidRPr="00D11138" w:rsidRDefault="008C132F" w:rsidP="008C132F">
            <w:pPr>
              <w:spacing w:beforeLines="60" w:before="144" w:afterLines="60" w:after="144" w:line="240" w:lineRule="auto"/>
              <w:rPr>
                <w:rFonts w:ascii="Times New Roman" w:hAnsi="Times New Roman" w:cs="Times New Roman"/>
                <w:sz w:val="18"/>
                <w:szCs w:val="18"/>
              </w:rPr>
            </w:pPr>
          </w:p>
        </w:tc>
        <w:tc>
          <w:tcPr>
            <w:tcW w:w="3402" w:type="dxa"/>
          </w:tcPr>
          <w:p w14:paraId="3E1C49A7" w14:textId="3ABC9424" w:rsidR="008C132F" w:rsidRPr="00FC4D4E" w:rsidRDefault="008C132F" w:rsidP="008C132F">
            <w:pPr>
              <w:spacing w:before="60" w:after="60" w:line="240" w:lineRule="auto"/>
              <w:rPr>
                <w:rFonts w:ascii="Times New Roman" w:hAnsi="Times New Roman"/>
                <w:bCs/>
                <w:sz w:val="18"/>
                <w:szCs w:val="18"/>
              </w:rPr>
            </w:pPr>
            <w:r w:rsidRPr="00FC4D4E">
              <w:rPr>
                <w:rFonts w:ascii="Times New Roman" w:hAnsi="Times New Roman" w:cs="Times New Roman"/>
                <w:sz w:val="18"/>
                <w:szCs w:val="18"/>
              </w:rPr>
              <w:t>Salata sosları, mayonez ve baharatlı soslar</w:t>
            </w:r>
          </w:p>
        </w:tc>
        <w:tc>
          <w:tcPr>
            <w:tcW w:w="2013" w:type="dxa"/>
            <w:vMerge/>
            <w:vAlign w:val="center"/>
          </w:tcPr>
          <w:p w14:paraId="5E425A57" w14:textId="77777777" w:rsidR="008C132F" w:rsidRPr="00D11138" w:rsidRDefault="008C132F" w:rsidP="008C132F">
            <w:pPr>
              <w:spacing w:before="60" w:after="60" w:line="240" w:lineRule="auto"/>
              <w:rPr>
                <w:rFonts w:ascii="Times New Roman" w:hAnsi="Times New Roman"/>
                <w:sz w:val="18"/>
                <w:szCs w:val="18"/>
                <w:highlight w:val="yellow"/>
              </w:rPr>
            </w:pPr>
          </w:p>
        </w:tc>
        <w:tc>
          <w:tcPr>
            <w:tcW w:w="2636" w:type="dxa"/>
            <w:gridSpan w:val="2"/>
            <w:vMerge/>
            <w:vAlign w:val="center"/>
          </w:tcPr>
          <w:p w14:paraId="3290B12B" w14:textId="77777777" w:rsidR="008C132F" w:rsidRPr="00D11138" w:rsidRDefault="008C132F" w:rsidP="008C132F">
            <w:pPr>
              <w:tabs>
                <w:tab w:val="left" w:pos="567"/>
              </w:tabs>
              <w:spacing w:after="0"/>
              <w:rPr>
                <w:rFonts w:ascii="Times New Roman" w:hAnsi="Times New Roman"/>
                <w:sz w:val="18"/>
                <w:szCs w:val="18"/>
              </w:rPr>
            </w:pPr>
          </w:p>
        </w:tc>
        <w:tc>
          <w:tcPr>
            <w:tcW w:w="3289" w:type="dxa"/>
            <w:gridSpan w:val="2"/>
            <w:vMerge/>
          </w:tcPr>
          <w:p w14:paraId="3A97F57B" w14:textId="77777777" w:rsidR="008C132F" w:rsidRPr="00D11138" w:rsidRDefault="008C132F" w:rsidP="008C132F">
            <w:pPr>
              <w:tabs>
                <w:tab w:val="left" w:pos="567"/>
              </w:tabs>
              <w:spacing w:after="0"/>
              <w:rPr>
                <w:rFonts w:ascii="Times New Roman" w:hAnsi="Times New Roman"/>
                <w:sz w:val="18"/>
                <w:szCs w:val="18"/>
              </w:rPr>
            </w:pPr>
          </w:p>
        </w:tc>
      </w:tr>
      <w:tr w:rsidR="008C132F" w:rsidRPr="00D11138" w14:paraId="1C3362AD" w14:textId="72B1403B" w:rsidTr="00AB4ADD">
        <w:trPr>
          <w:cantSplit/>
          <w:trHeight w:val="396"/>
        </w:trPr>
        <w:tc>
          <w:tcPr>
            <w:tcW w:w="675" w:type="dxa"/>
            <w:vMerge/>
            <w:vAlign w:val="center"/>
          </w:tcPr>
          <w:p w14:paraId="638218ED" w14:textId="77777777" w:rsidR="008C132F" w:rsidRPr="00D11138" w:rsidRDefault="008C132F" w:rsidP="008C132F">
            <w:pPr>
              <w:spacing w:after="0" w:line="240" w:lineRule="auto"/>
              <w:jc w:val="center"/>
              <w:rPr>
                <w:rFonts w:ascii="Times New Roman" w:hAnsi="Times New Roman"/>
                <w:b/>
                <w:sz w:val="18"/>
                <w:szCs w:val="18"/>
              </w:rPr>
            </w:pPr>
          </w:p>
        </w:tc>
        <w:tc>
          <w:tcPr>
            <w:tcW w:w="2581" w:type="dxa"/>
            <w:vMerge/>
            <w:vAlign w:val="center"/>
          </w:tcPr>
          <w:p w14:paraId="110321EE" w14:textId="77777777" w:rsidR="008C132F" w:rsidRPr="00D11138" w:rsidRDefault="008C132F" w:rsidP="008C132F">
            <w:pPr>
              <w:spacing w:beforeLines="60" w:before="144" w:afterLines="60" w:after="144" w:line="240" w:lineRule="auto"/>
              <w:rPr>
                <w:rFonts w:ascii="Times New Roman" w:hAnsi="Times New Roman" w:cs="Times New Roman"/>
                <w:sz w:val="18"/>
                <w:szCs w:val="18"/>
              </w:rPr>
            </w:pPr>
          </w:p>
        </w:tc>
        <w:tc>
          <w:tcPr>
            <w:tcW w:w="3402" w:type="dxa"/>
          </w:tcPr>
          <w:p w14:paraId="4039552B" w14:textId="6F8BEFBC" w:rsidR="008C132F" w:rsidRPr="00FC4D4E" w:rsidRDefault="008C132F" w:rsidP="008C132F">
            <w:pPr>
              <w:spacing w:before="60" w:after="60" w:line="240" w:lineRule="auto"/>
              <w:rPr>
                <w:rFonts w:ascii="Times New Roman" w:hAnsi="Times New Roman"/>
                <w:bCs/>
                <w:sz w:val="18"/>
                <w:szCs w:val="18"/>
              </w:rPr>
            </w:pPr>
            <w:r w:rsidRPr="00FC4D4E">
              <w:rPr>
                <w:rFonts w:ascii="Times New Roman" w:hAnsi="Times New Roman" w:cs="Times New Roman"/>
                <w:sz w:val="18"/>
                <w:szCs w:val="18"/>
              </w:rPr>
              <w:t>Soya içecekleri</w:t>
            </w:r>
          </w:p>
        </w:tc>
        <w:tc>
          <w:tcPr>
            <w:tcW w:w="2013" w:type="dxa"/>
            <w:vMerge/>
            <w:vAlign w:val="center"/>
          </w:tcPr>
          <w:p w14:paraId="728524D1" w14:textId="77777777" w:rsidR="008C132F" w:rsidRPr="00D11138" w:rsidRDefault="008C132F" w:rsidP="008C132F">
            <w:pPr>
              <w:spacing w:before="60" w:after="60" w:line="240" w:lineRule="auto"/>
              <w:rPr>
                <w:rFonts w:ascii="Times New Roman" w:hAnsi="Times New Roman"/>
                <w:sz w:val="18"/>
                <w:szCs w:val="18"/>
                <w:highlight w:val="yellow"/>
              </w:rPr>
            </w:pPr>
          </w:p>
        </w:tc>
        <w:tc>
          <w:tcPr>
            <w:tcW w:w="2636" w:type="dxa"/>
            <w:gridSpan w:val="2"/>
            <w:vMerge/>
            <w:vAlign w:val="center"/>
          </w:tcPr>
          <w:p w14:paraId="78E249BA" w14:textId="77777777" w:rsidR="008C132F" w:rsidRPr="00D11138" w:rsidRDefault="008C132F" w:rsidP="008C132F">
            <w:pPr>
              <w:tabs>
                <w:tab w:val="left" w:pos="567"/>
              </w:tabs>
              <w:spacing w:after="0"/>
              <w:rPr>
                <w:rFonts w:ascii="Times New Roman" w:hAnsi="Times New Roman"/>
                <w:sz w:val="18"/>
                <w:szCs w:val="18"/>
              </w:rPr>
            </w:pPr>
          </w:p>
        </w:tc>
        <w:tc>
          <w:tcPr>
            <w:tcW w:w="3289" w:type="dxa"/>
            <w:gridSpan w:val="2"/>
            <w:vMerge/>
          </w:tcPr>
          <w:p w14:paraId="14F9FB64" w14:textId="77777777" w:rsidR="008C132F" w:rsidRPr="00D11138" w:rsidRDefault="008C132F" w:rsidP="008C132F">
            <w:pPr>
              <w:tabs>
                <w:tab w:val="left" w:pos="567"/>
              </w:tabs>
              <w:spacing w:after="0"/>
              <w:rPr>
                <w:rFonts w:ascii="Times New Roman" w:hAnsi="Times New Roman"/>
                <w:sz w:val="18"/>
                <w:szCs w:val="18"/>
              </w:rPr>
            </w:pPr>
          </w:p>
        </w:tc>
      </w:tr>
      <w:tr w:rsidR="008C132F" w:rsidRPr="00D11138" w14:paraId="2A565E50" w14:textId="552DEACB" w:rsidTr="00AB4ADD">
        <w:trPr>
          <w:cantSplit/>
          <w:trHeight w:val="396"/>
        </w:trPr>
        <w:tc>
          <w:tcPr>
            <w:tcW w:w="675" w:type="dxa"/>
            <w:vMerge/>
            <w:vAlign w:val="center"/>
          </w:tcPr>
          <w:p w14:paraId="7A5D554B" w14:textId="77777777" w:rsidR="008C132F" w:rsidRPr="00D11138" w:rsidRDefault="008C132F" w:rsidP="008C132F">
            <w:pPr>
              <w:spacing w:after="0" w:line="240" w:lineRule="auto"/>
              <w:jc w:val="center"/>
              <w:rPr>
                <w:rFonts w:ascii="Times New Roman" w:hAnsi="Times New Roman"/>
                <w:b/>
                <w:sz w:val="18"/>
                <w:szCs w:val="18"/>
              </w:rPr>
            </w:pPr>
          </w:p>
        </w:tc>
        <w:tc>
          <w:tcPr>
            <w:tcW w:w="2581" w:type="dxa"/>
            <w:vMerge/>
            <w:vAlign w:val="center"/>
          </w:tcPr>
          <w:p w14:paraId="699E2544" w14:textId="77777777" w:rsidR="008C132F" w:rsidRPr="00D11138" w:rsidRDefault="008C132F" w:rsidP="008C132F">
            <w:pPr>
              <w:spacing w:beforeLines="60" w:before="144" w:afterLines="60" w:after="144" w:line="240" w:lineRule="auto"/>
              <w:rPr>
                <w:rFonts w:ascii="Times New Roman" w:hAnsi="Times New Roman" w:cs="Times New Roman"/>
                <w:sz w:val="18"/>
                <w:szCs w:val="18"/>
              </w:rPr>
            </w:pPr>
          </w:p>
        </w:tc>
        <w:tc>
          <w:tcPr>
            <w:tcW w:w="3402" w:type="dxa"/>
          </w:tcPr>
          <w:p w14:paraId="730887D4" w14:textId="6678E426" w:rsidR="008C132F" w:rsidRPr="00FC4D4E" w:rsidRDefault="008C132F" w:rsidP="008C132F">
            <w:pPr>
              <w:spacing w:before="60" w:after="60" w:line="240" w:lineRule="auto"/>
              <w:rPr>
                <w:rFonts w:ascii="Times New Roman" w:hAnsi="Times New Roman" w:cs="Times New Roman"/>
                <w:bCs/>
                <w:sz w:val="18"/>
                <w:szCs w:val="18"/>
              </w:rPr>
            </w:pPr>
            <w:r w:rsidRPr="00FC4D4E">
              <w:rPr>
                <w:rFonts w:ascii="Times New Roman" w:hAnsi="Times New Roman" w:cs="Times New Roman"/>
                <w:sz w:val="18"/>
                <w:szCs w:val="18"/>
              </w:rPr>
              <w:t>Süt bazlı ürünler [yarım yağlı süte ve yağsız süt türü ürünler (muhtemelen; meyvelerin ve/veya tahılların eklenmesiyle, süt yağının azaltılmasıyla veya süt yağının ve/veya proteininin kısmen veya tamamen bitkisel yağ ve/veya proteinle ikame edilmesi ile elde edilen)]</w:t>
            </w:r>
          </w:p>
        </w:tc>
        <w:tc>
          <w:tcPr>
            <w:tcW w:w="2013" w:type="dxa"/>
            <w:vMerge/>
            <w:vAlign w:val="center"/>
          </w:tcPr>
          <w:p w14:paraId="294FBFF6" w14:textId="77777777" w:rsidR="008C132F" w:rsidRPr="00D11138" w:rsidRDefault="008C132F" w:rsidP="008C132F">
            <w:pPr>
              <w:spacing w:before="60" w:after="60" w:line="240" w:lineRule="auto"/>
              <w:rPr>
                <w:rFonts w:ascii="Times New Roman" w:hAnsi="Times New Roman"/>
                <w:sz w:val="18"/>
                <w:szCs w:val="18"/>
                <w:highlight w:val="yellow"/>
              </w:rPr>
            </w:pPr>
          </w:p>
        </w:tc>
        <w:tc>
          <w:tcPr>
            <w:tcW w:w="2636" w:type="dxa"/>
            <w:gridSpan w:val="2"/>
            <w:vMerge/>
            <w:vAlign w:val="center"/>
          </w:tcPr>
          <w:p w14:paraId="7384023A" w14:textId="77777777" w:rsidR="008C132F" w:rsidRPr="00D11138" w:rsidRDefault="008C132F" w:rsidP="008C132F">
            <w:pPr>
              <w:tabs>
                <w:tab w:val="left" w:pos="567"/>
              </w:tabs>
              <w:spacing w:after="0"/>
              <w:rPr>
                <w:rFonts w:ascii="Times New Roman" w:hAnsi="Times New Roman"/>
                <w:sz w:val="18"/>
                <w:szCs w:val="18"/>
              </w:rPr>
            </w:pPr>
          </w:p>
        </w:tc>
        <w:tc>
          <w:tcPr>
            <w:tcW w:w="3289" w:type="dxa"/>
            <w:gridSpan w:val="2"/>
            <w:vMerge/>
          </w:tcPr>
          <w:p w14:paraId="5D9541D0" w14:textId="77777777" w:rsidR="008C132F" w:rsidRPr="00D11138" w:rsidRDefault="008C132F" w:rsidP="008C132F">
            <w:pPr>
              <w:tabs>
                <w:tab w:val="left" w:pos="567"/>
              </w:tabs>
              <w:spacing w:after="0"/>
              <w:rPr>
                <w:rFonts w:ascii="Times New Roman" w:hAnsi="Times New Roman"/>
                <w:sz w:val="18"/>
                <w:szCs w:val="18"/>
              </w:rPr>
            </w:pPr>
          </w:p>
        </w:tc>
      </w:tr>
      <w:tr w:rsidR="008C132F" w:rsidRPr="00D11138" w14:paraId="6C91242D" w14:textId="420AC11F" w:rsidTr="00AB4ADD">
        <w:trPr>
          <w:cantSplit/>
          <w:trHeight w:val="396"/>
        </w:trPr>
        <w:tc>
          <w:tcPr>
            <w:tcW w:w="675" w:type="dxa"/>
            <w:vMerge/>
            <w:vAlign w:val="center"/>
          </w:tcPr>
          <w:p w14:paraId="4E6CE4A0" w14:textId="77777777" w:rsidR="008C132F" w:rsidRPr="00D11138" w:rsidRDefault="008C132F" w:rsidP="008C132F">
            <w:pPr>
              <w:spacing w:after="0" w:line="240" w:lineRule="auto"/>
              <w:jc w:val="center"/>
              <w:rPr>
                <w:rFonts w:ascii="Times New Roman" w:hAnsi="Times New Roman"/>
                <w:b/>
                <w:sz w:val="18"/>
                <w:szCs w:val="18"/>
              </w:rPr>
            </w:pPr>
          </w:p>
        </w:tc>
        <w:tc>
          <w:tcPr>
            <w:tcW w:w="2581" w:type="dxa"/>
            <w:vMerge/>
            <w:vAlign w:val="center"/>
          </w:tcPr>
          <w:p w14:paraId="428BA57E" w14:textId="77777777" w:rsidR="008C132F" w:rsidRPr="00D11138" w:rsidRDefault="008C132F" w:rsidP="008C132F">
            <w:pPr>
              <w:spacing w:beforeLines="60" w:before="144" w:afterLines="60" w:after="144" w:line="240" w:lineRule="auto"/>
              <w:rPr>
                <w:rFonts w:ascii="Times New Roman" w:hAnsi="Times New Roman" w:cs="Times New Roman"/>
                <w:sz w:val="18"/>
                <w:szCs w:val="18"/>
              </w:rPr>
            </w:pPr>
          </w:p>
        </w:tc>
        <w:tc>
          <w:tcPr>
            <w:tcW w:w="3402" w:type="dxa"/>
          </w:tcPr>
          <w:p w14:paraId="0258A4AD" w14:textId="46D57287" w:rsidR="008C132F" w:rsidRPr="00FC4D4E" w:rsidRDefault="008C132F" w:rsidP="008C132F">
            <w:pPr>
              <w:spacing w:before="60" w:after="60" w:line="240" w:lineRule="auto"/>
              <w:rPr>
                <w:rFonts w:ascii="Times New Roman" w:hAnsi="Times New Roman"/>
                <w:bCs/>
                <w:sz w:val="18"/>
                <w:szCs w:val="18"/>
              </w:rPr>
            </w:pPr>
            <w:r w:rsidRPr="00FC4D4E">
              <w:rPr>
                <w:rFonts w:ascii="Times New Roman" w:hAnsi="Times New Roman" w:cs="Times New Roman"/>
                <w:sz w:val="18"/>
                <w:szCs w:val="18"/>
              </w:rPr>
              <w:t xml:space="preserve">Yoğurt ve peynir gibi fermente süt bazlı ürünler (yağ miktarı ≤ 12 g/100 g) </w:t>
            </w:r>
            <w:r w:rsidRPr="00FC4D4E">
              <w:rPr>
                <w:sz w:val="18"/>
                <w:szCs w:val="18"/>
              </w:rPr>
              <w:t>(</w:t>
            </w:r>
            <w:r w:rsidRPr="00FC4D4E">
              <w:rPr>
                <w:rFonts w:ascii="Times New Roman" w:hAnsi="Times New Roman" w:cs="Times New Roman"/>
                <w:sz w:val="18"/>
                <w:szCs w:val="18"/>
              </w:rPr>
              <w:t>muhtemelen, süt yağının azaltılmasıyla veya süt yağının ve/veya proteininin kısmen veya tamamen bitkisel yağ ve/veya proteinle ikame edilmesi ile elde edilen)</w:t>
            </w:r>
          </w:p>
        </w:tc>
        <w:tc>
          <w:tcPr>
            <w:tcW w:w="2013" w:type="dxa"/>
            <w:vMerge/>
            <w:vAlign w:val="center"/>
          </w:tcPr>
          <w:p w14:paraId="1DB2226B" w14:textId="77777777" w:rsidR="008C132F" w:rsidRPr="00D11138" w:rsidRDefault="008C132F" w:rsidP="008C132F">
            <w:pPr>
              <w:spacing w:before="60" w:after="60" w:line="240" w:lineRule="auto"/>
              <w:rPr>
                <w:rFonts w:ascii="Times New Roman" w:hAnsi="Times New Roman"/>
                <w:sz w:val="18"/>
                <w:szCs w:val="18"/>
                <w:highlight w:val="yellow"/>
              </w:rPr>
            </w:pPr>
          </w:p>
        </w:tc>
        <w:tc>
          <w:tcPr>
            <w:tcW w:w="2636" w:type="dxa"/>
            <w:gridSpan w:val="2"/>
            <w:vMerge/>
            <w:vAlign w:val="center"/>
          </w:tcPr>
          <w:p w14:paraId="55DF24BC" w14:textId="77777777" w:rsidR="008C132F" w:rsidRPr="00D11138" w:rsidRDefault="008C132F" w:rsidP="008C132F">
            <w:pPr>
              <w:tabs>
                <w:tab w:val="left" w:pos="567"/>
              </w:tabs>
              <w:spacing w:after="0"/>
              <w:rPr>
                <w:rFonts w:ascii="Times New Roman" w:hAnsi="Times New Roman"/>
                <w:sz w:val="18"/>
                <w:szCs w:val="18"/>
              </w:rPr>
            </w:pPr>
          </w:p>
        </w:tc>
        <w:tc>
          <w:tcPr>
            <w:tcW w:w="3289" w:type="dxa"/>
            <w:gridSpan w:val="2"/>
            <w:vMerge/>
          </w:tcPr>
          <w:p w14:paraId="319FA611" w14:textId="77777777" w:rsidR="008C132F" w:rsidRPr="00D11138" w:rsidRDefault="008C132F" w:rsidP="008C132F">
            <w:pPr>
              <w:tabs>
                <w:tab w:val="left" w:pos="567"/>
              </w:tabs>
              <w:spacing w:after="0"/>
              <w:rPr>
                <w:rFonts w:ascii="Times New Roman" w:hAnsi="Times New Roman"/>
                <w:sz w:val="18"/>
                <w:szCs w:val="18"/>
              </w:rPr>
            </w:pPr>
          </w:p>
        </w:tc>
      </w:tr>
      <w:tr w:rsidR="008C132F" w:rsidRPr="00D11138" w14:paraId="10469A5D" w14:textId="54B2B1EA" w:rsidTr="00AB4ADD">
        <w:trPr>
          <w:cantSplit/>
          <w:trHeight w:val="396"/>
        </w:trPr>
        <w:tc>
          <w:tcPr>
            <w:tcW w:w="675" w:type="dxa"/>
            <w:vMerge/>
            <w:vAlign w:val="center"/>
          </w:tcPr>
          <w:p w14:paraId="1725B10F" w14:textId="77777777" w:rsidR="008C132F" w:rsidRPr="00D11138" w:rsidRDefault="008C132F" w:rsidP="008C132F">
            <w:pPr>
              <w:spacing w:after="0" w:line="240" w:lineRule="auto"/>
              <w:jc w:val="center"/>
              <w:rPr>
                <w:rFonts w:ascii="Times New Roman" w:hAnsi="Times New Roman"/>
                <w:b/>
                <w:sz w:val="18"/>
                <w:szCs w:val="18"/>
              </w:rPr>
            </w:pPr>
          </w:p>
        </w:tc>
        <w:tc>
          <w:tcPr>
            <w:tcW w:w="2581" w:type="dxa"/>
            <w:vMerge/>
            <w:vAlign w:val="center"/>
          </w:tcPr>
          <w:p w14:paraId="1C0656B5" w14:textId="77777777" w:rsidR="008C132F" w:rsidRPr="00D11138" w:rsidRDefault="008C132F" w:rsidP="008C132F">
            <w:pPr>
              <w:spacing w:beforeLines="60" w:before="144" w:afterLines="60" w:after="144" w:line="240" w:lineRule="auto"/>
              <w:rPr>
                <w:rFonts w:ascii="Times New Roman" w:hAnsi="Times New Roman" w:cs="Times New Roman"/>
                <w:sz w:val="18"/>
                <w:szCs w:val="18"/>
              </w:rPr>
            </w:pPr>
          </w:p>
        </w:tc>
        <w:tc>
          <w:tcPr>
            <w:tcW w:w="3402" w:type="dxa"/>
          </w:tcPr>
          <w:p w14:paraId="05976E07" w14:textId="77777777" w:rsidR="008C132F" w:rsidRPr="00FC4D4E" w:rsidRDefault="008C132F" w:rsidP="008C132F">
            <w:pPr>
              <w:rPr>
                <w:rFonts w:ascii="Times New Roman" w:hAnsi="Times New Roman" w:cs="Times New Roman"/>
                <w:sz w:val="18"/>
                <w:szCs w:val="18"/>
              </w:rPr>
            </w:pPr>
            <w:r w:rsidRPr="00FC4D4E">
              <w:rPr>
                <w:rFonts w:ascii="Times New Roman" w:hAnsi="Times New Roman" w:cs="Times New Roman"/>
                <w:sz w:val="18"/>
                <w:szCs w:val="18"/>
              </w:rPr>
              <w:t>Sürülebilir yağlar</w:t>
            </w:r>
            <w:r w:rsidRPr="00FC4D4E">
              <w:rPr>
                <w:rFonts w:ascii="Times New Roman" w:hAnsi="Times New Roman" w:cs="Times New Roman"/>
                <w:sz w:val="18"/>
                <w:szCs w:val="18"/>
                <w:vertAlign w:val="superscript"/>
              </w:rPr>
              <w:t>(8) (</w:t>
            </w:r>
            <w:r w:rsidRPr="00FC4D4E">
              <w:rPr>
                <w:rFonts w:ascii="Times New Roman" w:hAnsi="Times New Roman" w:cs="Times New Roman"/>
                <w:sz w:val="18"/>
                <w:szCs w:val="18"/>
              </w:rPr>
              <w:t xml:space="preserve">Tereyağı veya başka hayvansal yağ esaslı sürülebilir yağlar ve </w:t>
            </w:r>
            <w:r w:rsidRPr="00FC4D4E">
              <w:rPr>
                <w:rFonts w:ascii="Times New Roman" w:hAnsi="Times New Roman" w:cs="Times New Roman"/>
                <w:sz w:val="18"/>
                <w:szCs w:val="18"/>
              </w:rPr>
              <w:lastRenderedPageBreak/>
              <w:t>yemeklik ve kızartmalık yağlar hariç olmak üzere)</w:t>
            </w:r>
          </w:p>
          <w:p w14:paraId="3A391175" w14:textId="42CDE282" w:rsidR="008C132F" w:rsidRPr="00FC4D4E" w:rsidRDefault="008C132F" w:rsidP="008C132F">
            <w:pPr>
              <w:spacing w:before="60" w:after="60" w:line="240" w:lineRule="auto"/>
              <w:rPr>
                <w:rFonts w:ascii="Times New Roman" w:hAnsi="Times New Roman" w:cs="Times New Roman"/>
                <w:bCs/>
                <w:sz w:val="18"/>
                <w:szCs w:val="18"/>
              </w:rPr>
            </w:pPr>
          </w:p>
        </w:tc>
        <w:tc>
          <w:tcPr>
            <w:tcW w:w="2013" w:type="dxa"/>
            <w:vMerge/>
            <w:vAlign w:val="center"/>
          </w:tcPr>
          <w:p w14:paraId="3A5F75B8" w14:textId="77777777" w:rsidR="008C132F" w:rsidRPr="00D11138" w:rsidRDefault="008C132F" w:rsidP="008C132F">
            <w:pPr>
              <w:spacing w:before="60" w:after="60" w:line="240" w:lineRule="auto"/>
              <w:rPr>
                <w:rFonts w:ascii="Times New Roman" w:hAnsi="Times New Roman"/>
                <w:sz w:val="18"/>
                <w:szCs w:val="18"/>
                <w:highlight w:val="yellow"/>
              </w:rPr>
            </w:pPr>
          </w:p>
        </w:tc>
        <w:tc>
          <w:tcPr>
            <w:tcW w:w="2636" w:type="dxa"/>
            <w:gridSpan w:val="2"/>
            <w:vMerge/>
            <w:vAlign w:val="center"/>
          </w:tcPr>
          <w:p w14:paraId="7B33E0DE" w14:textId="77777777" w:rsidR="008C132F" w:rsidRPr="00D11138" w:rsidRDefault="008C132F" w:rsidP="008C132F">
            <w:pPr>
              <w:tabs>
                <w:tab w:val="left" w:pos="567"/>
              </w:tabs>
              <w:spacing w:after="0"/>
              <w:rPr>
                <w:rFonts w:ascii="Times New Roman" w:hAnsi="Times New Roman"/>
                <w:sz w:val="18"/>
                <w:szCs w:val="18"/>
              </w:rPr>
            </w:pPr>
          </w:p>
        </w:tc>
        <w:tc>
          <w:tcPr>
            <w:tcW w:w="3289" w:type="dxa"/>
            <w:gridSpan w:val="2"/>
            <w:vMerge/>
          </w:tcPr>
          <w:p w14:paraId="666052BE" w14:textId="77777777" w:rsidR="008C132F" w:rsidRPr="00D11138" w:rsidRDefault="008C132F" w:rsidP="008C132F">
            <w:pPr>
              <w:tabs>
                <w:tab w:val="left" w:pos="567"/>
              </w:tabs>
              <w:spacing w:after="0"/>
              <w:rPr>
                <w:rFonts w:ascii="Times New Roman" w:hAnsi="Times New Roman"/>
                <w:sz w:val="18"/>
                <w:szCs w:val="18"/>
              </w:rPr>
            </w:pPr>
          </w:p>
        </w:tc>
      </w:tr>
      <w:tr w:rsidR="008C132F" w:rsidRPr="00D11138" w14:paraId="05920F3A" w14:textId="18534314" w:rsidTr="00AB4ADD">
        <w:trPr>
          <w:cantSplit/>
          <w:trHeight w:val="396"/>
        </w:trPr>
        <w:tc>
          <w:tcPr>
            <w:tcW w:w="675" w:type="dxa"/>
            <w:vMerge/>
            <w:vAlign w:val="center"/>
          </w:tcPr>
          <w:p w14:paraId="7F9CA30B" w14:textId="77777777" w:rsidR="008C132F" w:rsidRPr="00D11138" w:rsidRDefault="008C132F" w:rsidP="008C132F">
            <w:pPr>
              <w:spacing w:after="0" w:line="240" w:lineRule="auto"/>
              <w:jc w:val="center"/>
              <w:rPr>
                <w:rFonts w:ascii="Times New Roman" w:hAnsi="Times New Roman"/>
                <w:b/>
                <w:sz w:val="18"/>
                <w:szCs w:val="18"/>
              </w:rPr>
            </w:pPr>
          </w:p>
        </w:tc>
        <w:tc>
          <w:tcPr>
            <w:tcW w:w="2581" w:type="dxa"/>
            <w:vMerge/>
            <w:vAlign w:val="center"/>
          </w:tcPr>
          <w:p w14:paraId="3727E537" w14:textId="77777777" w:rsidR="008C132F" w:rsidRPr="00D11138" w:rsidRDefault="008C132F" w:rsidP="008C132F">
            <w:pPr>
              <w:spacing w:beforeLines="60" w:before="144" w:afterLines="60" w:after="144" w:line="240" w:lineRule="auto"/>
              <w:rPr>
                <w:rFonts w:ascii="Times New Roman" w:hAnsi="Times New Roman" w:cs="Times New Roman"/>
                <w:sz w:val="18"/>
                <w:szCs w:val="18"/>
              </w:rPr>
            </w:pPr>
          </w:p>
        </w:tc>
        <w:tc>
          <w:tcPr>
            <w:tcW w:w="3402" w:type="dxa"/>
          </w:tcPr>
          <w:p w14:paraId="10915184" w14:textId="1D64B2E0" w:rsidR="008C132F" w:rsidRPr="00FC4D4E" w:rsidRDefault="008C132F" w:rsidP="008C132F">
            <w:pPr>
              <w:spacing w:before="60" w:after="60" w:line="240" w:lineRule="auto"/>
              <w:rPr>
                <w:rFonts w:ascii="Times New Roman" w:hAnsi="Times New Roman"/>
                <w:bCs/>
                <w:sz w:val="18"/>
                <w:szCs w:val="18"/>
              </w:rPr>
            </w:pPr>
            <w:r w:rsidRPr="00FC4D4E">
              <w:rPr>
                <w:rFonts w:ascii="Times New Roman" w:hAnsi="Times New Roman" w:cs="Times New Roman"/>
                <w:sz w:val="18"/>
                <w:szCs w:val="18"/>
              </w:rPr>
              <w:t xml:space="preserve">Takviye edici gıdalar </w:t>
            </w:r>
            <w:r w:rsidRPr="00FC4D4E">
              <w:rPr>
                <w:rFonts w:ascii="Times New Roman" w:hAnsi="Times New Roman" w:cs="Times New Roman"/>
                <w:sz w:val="18"/>
                <w:szCs w:val="18"/>
                <w:vertAlign w:val="superscript"/>
              </w:rPr>
              <w:t>(1)</w:t>
            </w:r>
          </w:p>
        </w:tc>
        <w:tc>
          <w:tcPr>
            <w:tcW w:w="2013" w:type="dxa"/>
            <w:vMerge/>
            <w:vAlign w:val="center"/>
          </w:tcPr>
          <w:p w14:paraId="31F0E2F6" w14:textId="77777777" w:rsidR="008C132F" w:rsidRPr="00D11138" w:rsidRDefault="008C132F" w:rsidP="008C132F">
            <w:pPr>
              <w:spacing w:before="60" w:after="60" w:line="240" w:lineRule="auto"/>
              <w:rPr>
                <w:rFonts w:ascii="Times New Roman" w:hAnsi="Times New Roman"/>
                <w:sz w:val="18"/>
                <w:szCs w:val="18"/>
                <w:highlight w:val="yellow"/>
              </w:rPr>
            </w:pPr>
          </w:p>
        </w:tc>
        <w:tc>
          <w:tcPr>
            <w:tcW w:w="2636" w:type="dxa"/>
            <w:gridSpan w:val="2"/>
            <w:vMerge/>
            <w:vAlign w:val="center"/>
          </w:tcPr>
          <w:p w14:paraId="013FBF14" w14:textId="77777777" w:rsidR="008C132F" w:rsidRPr="00D11138" w:rsidRDefault="008C132F" w:rsidP="008C132F">
            <w:pPr>
              <w:tabs>
                <w:tab w:val="left" w:pos="567"/>
              </w:tabs>
              <w:spacing w:after="0"/>
              <w:rPr>
                <w:rFonts w:ascii="Times New Roman" w:hAnsi="Times New Roman"/>
                <w:sz w:val="18"/>
                <w:szCs w:val="18"/>
              </w:rPr>
            </w:pPr>
          </w:p>
        </w:tc>
        <w:tc>
          <w:tcPr>
            <w:tcW w:w="3289" w:type="dxa"/>
            <w:gridSpan w:val="2"/>
            <w:vMerge/>
          </w:tcPr>
          <w:p w14:paraId="4D411A00" w14:textId="77777777" w:rsidR="008C132F" w:rsidRPr="00D11138" w:rsidRDefault="008C132F" w:rsidP="008C132F">
            <w:pPr>
              <w:tabs>
                <w:tab w:val="left" w:pos="567"/>
              </w:tabs>
              <w:spacing w:after="0"/>
              <w:rPr>
                <w:rFonts w:ascii="Times New Roman" w:hAnsi="Times New Roman"/>
                <w:sz w:val="18"/>
                <w:szCs w:val="18"/>
              </w:rPr>
            </w:pPr>
          </w:p>
        </w:tc>
      </w:tr>
      <w:tr w:rsidR="005D6511" w:rsidRPr="00D11138" w14:paraId="7EA52E6D" w14:textId="77777777" w:rsidTr="00AB4ADD">
        <w:trPr>
          <w:cantSplit/>
          <w:trHeight w:val="396"/>
        </w:trPr>
        <w:tc>
          <w:tcPr>
            <w:tcW w:w="675" w:type="dxa"/>
            <w:vMerge w:val="restart"/>
            <w:vAlign w:val="center"/>
          </w:tcPr>
          <w:p w14:paraId="364B6E99" w14:textId="20489F79" w:rsidR="005D6511" w:rsidRPr="00D11138" w:rsidRDefault="007465FA" w:rsidP="005D6511">
            <w:pPr>
              <w:spacing w:after="0" w:line="240" w:lineRule="auto"/>
              <w:jc w:val="center"/>
              <w:rPr>
                <w:rFonts w:ascii="Times New Roman" w:hAnsi="Times New Roman"/>
                <w:b/>
                <w:sz w:val="18"/>
                <w:szCs w:val="18"/>
              </w:rPr>
            </w:pPr>
            <w:r>
              <w:rPr>
                <w:rFonts w:ascii="Times New Roman" w:hAnsi="Times New Roman"/>
                <w:b/>
                <w:sz w:val="18"/>
                <w:szCs w:val="18"/>
              </w:rPr>
              <w:t>9</w:t>
            </w:r>
          </w:p>
        </w:tc>
        <w:tc>
          <w:tcPr>
            <w:tcW w:w="2581" w:type="dxa"/>
            <w:vMerge w:val="restart"/>
            <w:vAlign w:val="center"/>
          </w:tcPr>
          <w:p w14:paraId="06DEA6A6" w14:textId="4A5575A8" w:rsidR="005D6511" w:rsidRPr="00D11138" w:rsidRDefault="005D6511" w:rsidP="005D6511">
            <w:pPr>
              <w:spacing w:beforeLines="60" w:before="144" w:afterLines="60" w:after="144" w:line="240" w:lineRule="auto"/>
              <w:rPr>
                <w:rFonts w:ascii="Times New Roman" w:hAnsi="Times New Roman" w:cs="Times New Roman"/>
                <w:sz w:val="18"/>
                <w:szCs w:val="18"/>
              </w:rPr>
            </w:pPr>
            <w:r w:rsidRPr="00D11138">
              <w:rPr>
                <w:rFonts w:ascii="Times New Roman" w:hAnsi="Times New Roman" w:cs="Times New Roman"/>
                <w:b/>
                <w:i/>
                <w:sz w:val="18"/>
                <w:szCs w:val="18"/>
              </w:rPr>
              <w:t>Glycyrrhiza glabra</w:t>
            </w:r>
            <w:r w:rsidRPr="00D11138">
              <w:rPr>
                <w:rFonts w:ascii="Times New Roman" w:hAnsi="Times New Roman" w:cs="Times New Roman"/>
                <w:b/>
                <w:sz w:val="18"/>
                <w:szCs w:val="18"/>
              </w:rPr>
              <w:t>’dan elde edilen flavonoidler</w:t>
            </w:r>
          </w:p>
        </w:tc>
        <w:tc>
          <w:tcPr>
            <w:tcW w:w="3402" w:type="dxa"/>
          </w:tcPr>
          <w:p w14:paraId="26ABD139" w14:textId="6AFA91E4" w:rsidR="005D6511" w:rsidRPr="00FC4D4E" w:rsidRDefault="005D6511" w:rsidP="005D6511">
            <w:pPr>
              <w:spacing w:before="60" w:after="60" w:line="240" w:lineRule="auto"/>
              <w:rPr>
                <w:rFonts w:ascii="Times New Roman" w:hAnsi="Times New Roman" w:cs="Times New Roman"/>
                <w:sz w:val="18"/>
                <w:szCs w:val="18"/>
              </w:rPr>
            </w:pPr>
            <w:r w:rsidRPr="00027D6E">
              <w:rPr>
                <w:rFonts w:ascii="Times New Roman" w:hAnsi="Times New Roman" w:cs="Times New Roman"/>
                <w:b/>
                <w:sz w:val="18"/>
                <w:szCs w:val="18"/>
              </w:rPr>
              <w:t>Kullanıma izin verilen gıda kategorileri</w:t>
            </w:r>
          </w:p>
        </w:tc>
        <w:tc>
          <w:tcPr>
            <w:tcW w:w="2013" w:type="dxa"/>
          </w:tcPr>
          <w:p w14:paraId="288643E9" w14:textId="7D0F66E5" w:rsidR="005D6511" w:rsidRPr="005A45BF" w:rsidRDefault="005D6511" w:rsidP="005D6511">
            <w:pPr>
              <w:spacing w:before="60" w:after="60" w:line="240" w:lineRule="auto"/>
              <w:rPr>
                <w:rFonts w:ascii="Times New Roman" w:hAnsi="Times New Roman"/>
                <w:b/>
                <w:sz w:val="18"/>
                <w:szCs w:val="18"/>
                <w:highlight w:val="yellow"/>
              </w:rPr>
            </w:pPr>
            <w:r w:rsidRPr="005A45BF">
              <w:rPr>
                <w:rFonts w:ascii="Times New Roman" w:hAnsi="Times New Roman" w:cs="Times New Roman"/>
                <w:b/>
                <w:i/>
                <w:sz w:val="18"/>
                <w:szCs w:val="18"/>
              </w:rPr>
              <w:t>Glycyrrhiza glabra (meyan)</w:t>
            </w:r>
            <w:r w:rsidRPr="005A45BF">
              <w:rPr>
                <w:rFonts w:ascii="Times New Roman" w:hAnsi="Times New Roman" w:cs="Times New Roman"/>
                <w:b/>
                <w:sz w:val="18"/>
                <w:szCs w:val="18"/>
              </w:rPr>
              <w:t>’dan elde edilen  flavonoidlerin</w:t>
            </w:r>
            <w:r w:rsidRPr="005A45BF">
              <w:rPr>
                <w:rFonts w:ascii="Times New Roman" w:hAnsi="Times New Roman" w:cs="Times New Roman"/>
                <w:b/>
                <w:i/>
                <w:sz w:val="18"/>
                <w:szCs w:val="18"/>
              </w:rPr>
              <w:t xml:space="preserve"> en fazla kullanım seviyeleri</w:t>
            </w:r>
          </w:p>
        </w:tc>
        <w:tc>
          <w:tcPr>
            <w:tcW w:w="2636" w:type="dxa"/>
            <w:gridSpan w:val="2"/>
            <w:vMerge w:val="restart"/>
          </w:tcPr>
          <w:p w14:paraId="0B4A975B" w14:textId="4BAA584F" w:rsidR="005D6511" w:rsidRPr="005D6511" w:rsidRDefault="005D6511" w:rsidP="005D6511">
            <w:pPr>
              <w:spacing w:before="60" w:after="60"/>
              <w:ind w:right="11"/>
              <w:jc w:val="both"/>
              <w:rPr>
                <w:rFonts w:ascii="Times New Roman" w:hAnsi="Times New Roman" w:cs="Times New Roman"/>
                <w:color w:val="000000"/>
                <w:sz w:val="18"/>
                <w:szCs w:val="18"/>
              </w:rPr>
            </w:pPr>
            <w:r w:rsidRPr="005D6511">
              <w:rPr>
                <w:rFonts w:ascii="Times New Roman" w:hAnsi="Times New Roman" w:cs="Times New Roman"/>
                <w:color w:val="000000"/>
                <w:sz w:val="18"/>
                <w:szCs w:val="18"/>
              </w:rPr>
              <w:t xml:space="preserve">1. </w:t>
            </w:r>
            <w:r>
              <w:rPr>
                <w:rFonts w:ascii="Times New Roman" w:hAnsi="Times New Roman" w:cs="Times New Roman"/>
                <w:color w:val="000000"/>
                <w:sz w:val="18"/>
                <w:szCs w:val="18"/>
              </w:rPr>
              <w:t>G</w:t>
            </w:r>
            <w:r w:rsidRPr="005D6511">
              <w:rPr>
                <w:rFonts w:ascii="Times New Roman" w:hAnsi="Times New Roman" w:cs="Times New Roman"/>
                <w:color w:val="000000"/>
                <w:sz w:val="18"/>
                <w:szCs w:val="18"/>
              </w:rPr>
              <w:t>ıdaların etiketinde ‘</w:t>
            </w:r>
            <w:r w:rsidRPr="005D6511">
              <w:rPr>
                <w:rFonts w:ascii="Times New Roman" w:hAnsi="Times New Roman" w:cs="Times New Roman"/>
                <w:i/>
                <w:color w:val="000000"/>
                <w:sz w:val="18"/>
                <w:szCs w:val="18"/>
              </w:rPr>
              <w:t>Glycyrrhiza glabra</w:t>
            </w:r>
            <w:r w:rsidRPr="005D6511">
              <w:rPr>
                <w:rFonts w:ascii="Times New Roman" w:hAnsi="Times New Roman" w:cs="Times New Roman"/>
                <w:color w:val="000000"/>
                <w:sz w:val="18"/>
                <w:szCs w:val="18"/>
              </w:rPr>
              <w:t xml:space="preserve"> L.'den elde edilen flavonoidler’ olarak belirtilir.</w:t>
            </w:r>
          </w:p>
          <w:p w14:paraId="479D4611" w14:textId="77777777" w:rsidR="005D6511" w:rsidRPr="005D6511" w:rsidRDefault="005D6511" w:rsidP="005D6511">
            <w:pPr>
              <w:spacing w:before="60" w:after="60"/>
              <w:ind w:right="11"/>
              <w:jc w:val="both"/>
              <w:rPr>
                <w:rFonts w:ascii="Times New Roman" w:hAnsi="Times New Roman" w:cs="Times New Roman"/>
                <w:color w:val="000000"/>
                <w:sz w:val="18"/>
                <w:szCs w:val="18"/>
              </w:rPr>
            </w:pPr>
            <w:r w:rsidRPr="005D6511">
              <w:rPr>
                <w:rFonts w:ascii="Times New Roman" w:hAnsi="Times New Roman" w:cs="Times New Roman"/>
                <w:color w:val="000000"/>
                <w:sz w:val="18"/>
                <w:szCs w:val="18"/>
              </w:rPr>
              <w:t xml:space="preserve">2. </w:t>
            </w:r>
            <w:r w:rsidRPr="005D6511">
              <w:rPr>
                <w:rFonts w:ascii="Times New Roman" w:hAnsi="Times New Roman" w:cs="Times New Roman"/>
                <w:i/>
                <w:color w:val="000000"/>
                <w:sz w:val="18"/>
                <w:szCs w:val="18"/>
              </w:rPr>
              <w:t>Glycyrrhiza glabra</w:t>
            </w:r>
            <w:r w:rsidRPr="005D6511">
              <w:rPr>
                <w:rFonts w:ascii="Times New Roman" w:hAnsi="Times New Roman" w:cs="Times New Roman"/>
                <w:color w:val="000000"/>
                <w:sz w:val="18"/>
                <w:szCs w:val="18"/>
              </w:rPr>
              <w:t xml:space="preserve"> L.'den elde edilen flavonoidleri içeren gıdaların etiketinde aşağıdaki ifadeler yer alır:</w:t>
            </w:r>
          </w:p>
          <w:p w14:paraId="7795C301" w14:textId="77777777" w:rsidR="005D6511" w:rsidRPr="005D6511" w:rsidRDefault="005D6511" w:rsidP="005D6511">
            <w:pPr>
              <w:spacing w:before="60" w:after="60"/>
              <w:ind w:right="11" w:firstLine="465"/>
              <w:jc w:val="both"/>
              <w:rPr>
                <w:rFonts w:ascii="Times New Roman" w:hAnsi="Times New Roman" w:cs="Times New Roman"/>
                <w:color w:val="000000"/>
                <w:sz w:val="18"/>
                <w:szCs w:val="18"/>
              </w:rPr>
            </w:pPr>
            <w:r w:rsidRPr="005D6511">
              <w:rPr>
                <w:rFonts w:ascii="Times New Roman" w:hAnsi="Times New Roman" w:cs="Times New Roman"/>
                <w:color w:val="000000"/>
                <w:sz w:val="18"/>
                <w:szCs w:val="18"/>
              </w:rPr>
              <w:t>a) Ürün hamile ve emziren kadınlar, çocuklar ve genç ergenler tarafından tüketilmemelidir.</w:t>
            </w:r>
          </w:p>
          <w:p w14:paraId="4766EC7B" w14:textId="77777777" w:rsidR="005D6511" w:rsidRPr="005D6511" w:rsidRDefault="005D6511" w:rsidP="005D6511">
            <w:pPr>
              <w:spacing w:before="60" w:after="60"/>
              <w:ind w:right="11" w:firstLine="465"/>
              <w:jc w:val="both"/>
              <w:rPr>
                <w:rFonts w:ascii="Times New Roman" w:hAnsi="Times New Roman" w:cs="Times New Roman"/>
                <w:color w:val="000000"/>
                <w:sz w:val="18"/>
                <w:szCs w:val="18"/>
              </w:rPr>
            </w:pPr>
            <w:r w:rsidRPr="005D6511">
              <w:rPr>
                <w:rFonts w:ascii="Times New Roman" w:hAnsi="Times New Roman" w:cs="Times New Roman"/>
                <w:color w:val="000000"/>
                <w:sz w:val="18"/>
                <w:szCs w:val="18"/>
              </w:rPr>
              <w:t>b) İlaç kullanan kişiler, ürünü sadece tıbbi gözetim altında tüketmelidir.</w:t>
            </w:r>
          </w:p>
          <w:p w14:paraId="528B12E8" w14:textId="77777777" w:rsidR="005D6511" w:rsidRPr="005D6511" w:rsidRDefault="005D6511" w:rsidP="005D6511">
            <w:pPr>
              <w:spacing w:before="60" w:after="60"/>
              <w:ind w:right="11" w:firstLine="465"/>
              <w:jc w:val="both"/>
              <w:rPr>
                <w:rFonts w:ascii="Times New Roman" w:hAnsi="Times New Roman" w:cs="Times New Roman"/>
                <w:color w:val="000000"/>
                <w:sz w:val="18"/>
                <w:szCs w:val="18"/>
              </w:rPr>
            </w:pPr>
            <w:r w:rsidRPr="005D6511">
              <w:rPr>
                <w:rFonts w:ascii="Times New Roman" w:hAnsi="Times New Roman" w:cs="Times New Roman"/>
                <w:color w:val="000000"/>
                <w:sz w:val="18"/>
                <w:szCs w:val="18"/>
              </w:rPr>
              <w:t>c) Flavonoidler günde en fazla 120 mg tüketilmelidir.</w:t>
            </w:r>
          </w:p>
          <w:p w14:paraId="7A18DD11" w14:textId="77777777" w:rsidR="005D6511" w:rsidRDefault="005D6511" w:rsidP="005D6511">
            <w:pPr>
              <w:tabs>
                <w:tab w:val="left" w:pos="567"/>
              </w:tabs>
              <w:spacing w:after="0"/>
              <w:rPr>
                <w:rFonts w:ascii="Times New Roman" w:hAnsi="Times New Roman" w:cs="Times New Roman"/>
                <w:sz w:val="18"/>
                <w:szCs w:val="18"/>
              </w:rPr>
            </w:pPr>
            <w:r w:rsidRPr="005D6511">
              <w:rPr>
                <w:rFonts w:ascii="Times New Roman" w:hAnsi="Times New Roman" w:cs="Times New Roman"/>
                <w:sz w:val="18"/>
                <w:szCs w:val="18"/>
              </w:rPr>
              <w:t xml:space="preserve">3. </w:t>
            </w:r>
            <w:r w:rsidRPr="005D6511">
              <w:rPr>
                <w:rFonts w:ascii="Times New Roman" w:hAnsi="Times New Roman" w:cs="Times New Roman"/>
                <w:i/>
                <w:sz w:val="18"/>
                <w:szCs w:val="18"/>
              </w:rPr>
              <w:t>Glycyrrhiza glabra</w:t>
            </w:r>
            <w:r w:rsidRPr="005D6511">
              <w:rPr>
                <w:rFonts w:ascii="Times New Roman" w:hAnsi="Times New Roman" w:cs="Times New Roman"/>
                <w:sz w:val="18"/>
                <w:szCs w:val="18"/>
              </w:rPr>
              <w:t xml:space="preserve"> L.'den elde edilen flavonoidleri içeren gıdaların etiketinde, son üründeki flavonoid miktarı belirtilir.</w:t>
            </w:r>
          </w:p>
          <w:p w14:paraId="41E81112" w14:textId="09DD5074" w:rsidR="005D6511" w:rsidRPr="005D6511" w:rsidRDefault="005D6511" w:rsidP="005D6511">
            <w:pPr>
              <w:tabs>
                <w:tab w:val="left" w:pos="567"/>
              </w:tabs>
              <w:spacing w:after="0"/>
              <w:rPr>
                <w:rFonts w:ascii="Times New Roman" w:hAnsi="Times New Roman" w:cs="Times New Roman"/>
                <w:sz w:val="18"/>
                <w:szCs w:val="18"/>
              </w:rPr>
            </w:pPr>
            <w:r>
              <w:rPr>
                <w:rFonts w:ascii="Times New Roman" w:hAnsi="Times New Roman" w:cs="Times New Roman"/>
                <w:sz w:val="18"/>
                <w:szCs w:val="18"/>
              </w:rPr>
              <w:t xml:space="preserve">4. </w:t>
            </w:r>
            <w:r w:rsidRPr="00703A79">
              <w:rPr>
                <w:rFonts w:ascii="Times New Roman" w:hAnsi="Times New Roman" w:cs="Times New Roman"/>
                <w:sz w:val="24"/>
                <w:szCs w:val="24"/>
              </w:rPr>
              <w:t xml:space="preserve"> </w:t>
            </w:r>
            <w:r w:rsidRPr="005D6511">
              <w:rPr>
                <w:rFonts w:ascii="Times New Roman" w:hAnsi="Times New Roman" w:cs="Times New Roman"/>
                <w:sz w:val="18"/>
                <w:szCs w:val="18"/>
              </w:rPr>
              <w:t>Flavonoidleri içeren içecekleri nihai tüketiciye tek porsiyonlar olarak sunulmalıdır.</w:t>
            </w:r>
          </w:p>
        </w:tc>
        <w:tc>
          <w:tcPr>
            <w:tcW w:w="3289" w:type="dxa"/>
            <w:gridSpan w:val="2"/>
            <w:vMerge w:val="restart"/>
          </w:tcPr>
          <w:p w14:paraId="7EE3A7B1" w14:textId="6ED0A7AE" w:rsidR="00B06540" w:rsidRDefault="00B06540" w:rsidP="005D6511">
            <w:pPr>
              <w:tabs>
                <w:tab w:val="left" w:pos="567"/>
              </w:tabs>
              <w:spacing w:after="0"/>
              <w:rPr>
                <w:rFonts w:ascii="Times New Roman" w:hAnsi="Times New Roman"/>
                <w:sz w:val="18"/>
                <w:szCs w:val="18"/>
              </w:rPr>
            </w:pPr>
          </w:p>
          <w:p w14:paraId="17D0F073" w14:textId="77777777" w:rsidR="00B06540" w:rsidRPr="00B06540" w:rsidRDefault="00B06540" w:rsidP="00B06540">
            <w:pPr>
              <w:rPr>
                <w:rFonts w:ascii="Times New Roman" w:hAnsi="Times New Roman"/>
                <w:sz w:val="18"/>
                <w:szCs w:val="18"/>
              </w:rPr>
            </w:pPr>
          </w:p>
          <w:p w14:paraId="6DC06ED9" w14:textId="77777777" w:rsidR="00B06540" w:rsidRPr="00B06540" w:rsidRDefault="00B06540" w:rsidP="00B06540">
            <w:pPr>
              <w:rPr>
                <w:rFonts w:ascii="Times New Roman" w:hAnsi="Times New Roman"/>
                <w:sz w:val="18"/>
                <w:szCs w:val="18"/>
              </w:rPr>
            </w:pPr>
          </w:p>
          <w:p w14:paraId="09127782" w14:textId="77777777" w:rsidR="00B06540" w:rsidRPr="00B06540" w:rsidRDefault="00B06540" w:rsidP="00B06540">
            <w:pPr>
              <w:rPr>
                <w:rFonts w:ascii="Times New Roman" w:hAnsi="Times New Roman"/>
                <w:sz w:val="18"/>
                <w:szCs w:val="18"/>
              </w:rPr>
            </w:pPr>
          </w:p>
          <w:p w14:paraId="4515A670" w14:textId="77777777" w:rsidR="00B06540" w:rsidRPr="00B06540" w:rsidRDefault="00B06540" w:rsidP="00B06540">
            <w:pPr>
              <w:rPr>
                <w:rFonts w:ascii="Times New Roman" w:hAnsi="Times New Roman"/>
                <w:sz w:val="18"/>
                <w:szCs w:val="18"/>
              </w:rPr>
            </w:pPr>
          </w:p>
          <w:p w14:paraId="6C08B909" w14:textId="77777777" w:rsidR="00B06540" w:rsidRPr="00B06540" w:rsidRDefault="00B06540" w:rsidP="00B06540">
            <w:pPr>
              <w:rPr>
                <w:rFonts w:ascii="Times New Roman" w:hAnsi="Times New Roman"/>
                <w:sz w:val="18"/>
                <w:szCs w:val="18"/>
              </w:rPr>
            </w:pPr>
          </w:p>
          <w:p w14:paraId="582DC9FB" w14:textId="77777777" w:rsidR="00B06540" w:rsidRPr="00B06540" w:rsidRDefault="00B06540" w:rsidP="00B06540">
            <w:pPr>
              <w:rPr>
                <w:rFonts w:ascii="Times New Roman" w:hAnsi="Times New Roman"/>
                <w:sz w:val="18"/>
                <w:szCs w:val="18"/>
              </w:rPr>
            </w:pPr>
          </w:p>
          <w:p w14:paraId="7AF75D41" w14:textId="77777777" w:rsidR="00B06540" w:rsidRPr="00B06540" w:rsidRDefault="00B06540" w:rsidP="00B06540">
            <w:pPr>
              <w:rPr>
                <w:rFonts w:ascii="Times New Roman" w:hAnsi="Times New Roman"/>
                <w:sz w:val="18"/>
                <w:szCs w:val="18"/>
              </w:rPr>
            </w:pPr>
          </w:p>
          <w:p w14:paraId="5E8F3201" w14:textId="77777777" w:rsidR="00B06540" w:rsidRPr="00B06540" w:rsidRDefault="00B06540" w:rsidP="00B06540">
            <w:pPr>
              <w:rPr>
                <w:rFonts w:ascii="Times New Roman" w:hAnsi="Times New Roman"/>
                <w:sz w:val="18"/>
                <w:szCs w:val="18"/>
              </w:rPr>
            </w:pPr>
          </w:p>
          <w:p w14:paraId="55BDB725" w14:textId="7427C04B" w:rsidR="00B06540" w:rsidRDefault="00B06540" w:rsidP="00B06540">
            <w:pPr>
              <w:rPr>
                <w:rFonts w:ascii="Times New Roman" w:hAnsi="Times New Roman"/>
                <w:sz w:val="18"/>
                <w:szCs w:val="18"/>
              </w:rPr>
            </w:pPr>
          </w:p>
          <w:p w14:paraId="3408FEB9" w14:textId="2C33F48F" w:rsidR="00B06540" w:rsidRDefault="00B06540" w:rsidP="00B06540">
            <w:pPr>
              <w:rPr>
                <w:rFonts w:ascii="Times New Roman" w:hAnsi="Times New Roman"/>
                <w:sz w:val="18"/>
                <w:szCs w:val="18"/>
              </w:rPr>
            </w:pPr>
          </w:p>
          <w:p w14:paraId="453D1069" w14:textId="77777777" w:rsidR="005D6511" w:rsidRDefault="005D6511" w:rsidP="00B06540">
            <w:pPr>
              <w:ind w:firstLine="708"/>
              <w:rPr>
                <w:rFonts w:ascii="Times New Roman" w:hAnsi="Times New Roman"/>
                <w:sz w:val="18"/>
                <w:szCs w:val="18"/>
              </w:rPr>
            </w:pPr>
          </w:p>
          <w:p w14:paraId="579377BF" w14:textId="77777777" w:rsidR="00B06540" w:rsidRDefault="00B06540" w:rsidP="00B06540">
            <w:pPr>
              <w:ind w:firstLine="708"/>
              <w:rPr>
                <w:rFonts w:ascii="Times New Roman" w:hAnsi="Times New Roman"/>
                <w:sz w:val="18"/>
                <w:szCs w:val="18"/>
              </w:rPr>
            </w:pPr>
          </w:p>
          <w:p w14:paraId="35D21EDD" w14:textId="77777777" w:rsidR="00B06540" w:rsidRDefault="00B06540" w:rsidP="00B06540">
            <w:pPr>
              <w:ind w:firstLine="708"/>
              <w:rPr>
                <w:rFonts w:ascii="Times New Roman" w:hAnsi="Times New Roman"/>
                <w:sz w:val="18"/>
                <w:szCs w:val="18"/>
              </w:rPr>
            </w:pPr>
          </w:p>
          <w:p w14:paraId="67756D8B" w14:textId="77777777" w:rsidR="00B06540" w:rsidRDefault="00B06540" w:rsidP="00B06540">
            <w:pPr>
              <w:ind w:firstLine="708"/>
              <w:rPr>
                <w:rFonts w:ascii="Times New Roman" w:hAnsi="Times New Roman"/>
                <w:sz w:val="18"/>
                <w:szCs w:val="18"/>
              </w:rPr>
            </w:pPr>
          </w:p>
          <w:p w14:paraId="60EFB8E0" w14:textId="77777777" w:rsidR="007465FA" w:rsidRDefault="007465FA" w:rsidP="00B06540">
            <w:pPr>
              <w:ind w:firstLine="708"/>
              <w:rPr>
                <w:rFonts w:ascii="Times New Roman" w:hAnsi="Times New Roman"/>
                <w:sz w:val="18"/>
                <w:szCs w:val="18"/>
              </w:rPr>
            </w:pPr>
          </w:p>
          <w:p w14:paraId="6039E531" w14:textId="5E078114" w:rsidR="007465FA" w:rsidRPr="00B06540" w:rsidRDefault="007465FA" w:rsidP="00B06540">
            <w:pPr>
              <w:ind w:firstLine="708"/>
              <w:rPr>
                <w:rFonts w:ascii="Times New Roman" w:hAnsi="Times New Roman"/>
                <w:sz w:val="18"/>
                <w:szCs w:val="18"/>
              </w:rPr>
            </w:pPr>
          </w:p>
        </w:tc>
      </w:tr>
      <w:tr w:rsidR="00FA67AA" w:rsidRPr="00D11138" w14:paraId="7520C490" w14:textId="558F53A1" w:rsidTr="00AB4ADD">
        <w:trPr>
          <w:cantSplit/>
          <w:trHeight w:val="160"/>
        </w:trPr>
        <w:tc>
          <w:tcPr>
            <w:tcW w:w="675" w:type="dxa"/>
            <w:vMerge/>
            <w:vAlign w:val="center"/>
          </w:tcPr>
          <w:p w14:paraId="4F5ED6F2" w14:textId="49E53788" w:rsidR="00FA67AA" w:rsidRPr="00D11138" w:rsidRDefault="00FA67AA" w:rsidP="00FA67AA">
            <w:pPr>
              <w:spacing w:after="0" w:line="240" w:lineRule="auto"/>
              <w:jc w:val="center"/>
              <w:rPr>
                <w:rFonts w:ascii="Times New Roman" w:hAnsi="Times New Roman"/>
                <w:b/>
                <w:sz w:val="18"/>
                <w:szCs w:val="18"/>
              </w:rPr>
            </w:pPr>
          </w:p>
        </w:tc>
        <w:tc>
          <w:tcPr>
            <w:tcW w:w="2581" w:type="dxa"/>
            <w:vMerge/>
            <w:vAlign w:val="center"/>
          </w:tcPr>
          <w:p w14:paraId="0468F411" w14:textId="2CEAE4BA" w:rsidR="00FA67AA" w:rsidRPr="00D11138" w:rsidRDefault="00FA67AA" w:rsidP="00FA67AA">
            <w:pPr>
              <w:spacing w:beforeLines="60" w:before="144" w:afterLines="60" w:after="144" w:line="240" w:lineRule="auto"/>
              <w:rPr>
                <w:rFonts w:ascii="Times New Roman" w:hAnsi="Times New Roman" w:cs="Times New Roman"/>
                <w:b/>
                <w:sz w:val="18"/>
                <w:szCs w:val="18"/>
              </w:rPr>
            </w:pPr>
          </w:p>
        </w:tc>
        <w:tc>
          <w:tcPr>
            <w:tcW w:w="3402" w:type="dxa"/>
          </w:tcPr>
          <w:p w14:paraId="4967E4DA" w14:textId="56B07E56" w:rsidR="00FA67AA" w:rsidRPr="00FA67AA" w:rsidRDefault="00FA67AA" w:rsidP="00FA67AA">
            <w:pPr>
              <w:tabs>
                <w:tab w:val="left" w:pos="567"/>
              </w:tabs>
              <w:spacing w:after="0"/>
              <w:rPr>
                <w:rFonts w:ascii="Times New Roman" w:hAnsi="Times New Roman"/>
                <w:sz w:val="18"/>
                <w:szCs w:val="18"/>
              </w:rPr>
            </w:pPr>
            <w:r w:rsidRPr="00FA67AA">
              <w:rPr>
                <w:rFonts w:ascii="Times New Roman" w:hAnsi="Times New Roman" w:cs="Times New Roman"/>
                <w:sz w:val="18"/>
                <w:szCs w:val="18"/>
              </w:rPr>
              <w:t>Süt bazlı içecekler</w:t>
            </w:r>
          </w:p>
        </w:tc>
        <w:tc>
          <w:tcPr>
            <w:tcW w:w="2013" w:type="dxa"/>
            <w:vMerge w:val="restart"/>
          </w:tcPr>
          <w:p w14:paraId="31C34D46" w14:textId="4BEBA087" w:rsidR="00FA67AA" w:rsidRPr="00FA67AA" w:rsidRDefault="00FA67AA" w:rsidP="00FA67AA">
            <w:pPr>
              <w:tabs>
                <w:tab w:val="left" w:pos="567"/>
              </w:tabs>
              <w:spacing w:after="0"/>
              <w:rPr>
                <w:rFonts w:ascii="Times New Roman" w:hAnsi="Times New Roman"/>
                <w:sz w:val="18"/>
                <w:szCs w:val="18"/>
                <w:highlight w:val="yellow"/>
              </w:rPr>
            </w:pPr>
            <w:r w:rsidRPr="00FA67AA">
              <w:rPr>
                <w:rFonts w:ascii="Times New Roman" w:hAnsi="Times New Roman" w:cs="Times New Roman"/>
                <w:sz w:val="18"/>
                <w:szCs w:val="18"/>
              </w:rPr>
              <w:t>120 mg/gün</w:t>
            </w:r>
          </w:p>
        </w:tc>
        <w:tc>
          <w:tcPr>
            <w:tcW w:w="2636" w:type="dxa"/>
            <w:gridSpan w:val="2"/>
            <w:vMerge/>
            <w:vAlign w:val="center"/>
          </w:tcPr>
          <w:p w14:paraId="14B4BF6F" w14:textId="0DE6CDE4" w:rsidR="00FA67AA" w:rsidRPr="00D11138" w:rsidRDefault="00FA67AA" w:rsidP="00FA67AA">
            <w:pPr>
              <w:tabs>
                <w:tab w:val="left" w:pos="567"/>
              </w:tabs>
              <w:spacing w:after="0"/>
              <w:rPr>
                <w:rFonts w:ascii="Times New Roman" w:hAnsi="Times New Roman"/>
                <w:sz w:val="18"/>
                <w:szCs w:val="18"/>
              </w:rPr>
            </w:pPr>
          </w:p>
        </w:tc>
        <w:tc>
          <w:tcPr>
            <w:tcW w:w="3289" w:type="dxa"/>
            <w:gridSpan w:val="2"/>
            <w:vMerge/>
          </w:tcPr>
          <w:p w14:paraId="76883B53" w14:textId="77777777" w:rsidR="00FA67AA" w:rsidRPr="00D11138" w:rsidRDefault="00FA67AA" w:rsidP="00FA67AA">
            <w:pPr>
              <w:tabs>
                <w:tab w:val="left" w:pos="567"/>
              </w:tabs>
              <w:spacing w:after="0"/>
              <w:rPr>
                <w:rFonts w:ascii="Times New Roman" w:hAnsi="Times New Roman"/>
                <w:sz w:val="18"/>
                <w:szCs w:val="18"/>
              </w:rPr>
            </w:pPr>
          </w:p>
        </w:tc>
      </w:tr>
      <w:tr w:rsidR="00FA67AA" w:rsidRPr="00D11138" w14:paraId="6F9427AA" w14:textId="6358D84F" w:rsidTr="00AB4ADD">
        <w:trPr>
          <w:cantSplit/>
          <w:trHeight w:val="156"/>
        </w:trPr>
        <w:tc>
          <w:tcPr>
            <w:tcW w:w="675" w:type="dxa"/>
            <w:vMerge/>
            <w:vAlign w:val="center"/>
          </w:tcPr>
          <w:p w14:paraId="0521ADD8" w14:textId="77777777" w:rsidR="00FA67AA" w:rsidRPr="00D11138" w:rsidRDefault="00FA67AA" w:rsidP="00FA67AA">
            <w:pPr>
              <w:spacing w:after="0" w:line="240" w:lineRule="auto"/>
              <w:jc w:val="center"/>
              <w:rPr>
                <w:rFonts w:ascii="Times New Roman" w:hAnsi="Times New Roman"/>
                <w:b/>
                <w:sz w:val="18"/>
                <w:szCs w:val="18"/>
              </w:rPr>
            </w:pPr>
          </w:p>
        </w:tc>
        <w:tc>
          <w:tcPr>
            <w:tcW w:w="2581" w:type="dxa"/>
            <w:vMerge/>
            <w:vAlign w:val="center"/>
          </w:tcPr>
          <w:p w14:paraId="7816EFBD" w14:textId="77777777" w:rsidR="00FA67AA" w:rsidRPr="00D11138" w:rsidRDefault="00FA67AA" w:rsidP="00FA67AA">
            <w:pPr>
              <w:spacing w:beforeLines="60" w:before="144" w:afterLines="60" w:after="144" w:line="240" w:lineRule="auto"/>
              <w:rPr>
                <w:rFonts w:ascii="Times New Roman" w:hAnsi="Times New Roman" w:cs="Times New Roman"/>
                <w:sz w:val="18"/>
                <w:szCs w:val="18"/>
              </w:rPr>
            </w:pPr>
          </w:p>
        </w:tc>
        <w:tc>
          <w:tcPr>
            <w:tcW w:w="3402" w:type="dxa"/>
          </w:tcPr>
          <w:p w14:paraId="22F80F50" w14:textId="297A3B7A" w:rsidR="00FA67AA" w:rsidRPr="00FA67AA" w:rsidRDefault="00FA67AA" w:rsidP="00FA67AA">
            <w:pPr>
              <w:tabs>
                <w:tab w:val="left" w:pos="567"/>
              </w:tabs>
              <w:spacing w:after="0"/>
              <w:rPr>
                <w:rFonts w:ascii="Times New Roman" w:hAnsi="Times New Roman"/>
                <w:sz w:val="18"/>
                <w:szCs w:val="18"/>
              </w:rPr>
            </w:pPr>
            <w:r w:rsidRPr="00FA67AA">
              <w:rPr>
                <w:rFonts w:ascii="Times New Roman" w:hAnsi="Times New Roman" w:cs="Times New Roman"/>
                <w:sz w:val="18"/>
                <w:szCs w:val="18"/>
              </w:rPr>
              <w:t>Yoğurt bazlı içecekler</w:t>
            </w:r>
          </w:p>
        </w:tc>
        <w:tc>
          <w:tcPr>
            <w:tcW w:w="2013" w:type="dxa"/>
            <w:vMerge/>
          </w:tcPr>
          <w:p w14:paraId="21702809" w14:textId="77777777" w:rsidR="00FA67AA" w:rsidRPr="00FA67AA" w:rsidRDefault="00FA67AA" w:rsidP="00FA67AA">
            <w:pPr>
              <w:spacing w:before="60" w:after="60" w:line="240" w:lineRule="auto"/>
              <w:rPr>
                <w:rFonts w:ascii="Times New Roman" w:hAnsi="Times New Roman"/>
                <w:sz w:val="18"/>
                <w:szCs w:val="18"/>
                <w:highlight w:val="yellow"/>
              </w:rPr>
            </w:pPr>
          </w:p>
        </w:tc>
        <w:tc>
          <w:tcPr>
            <w:tcW w:w="2636" w:type="dxa"/>
            <w:gridSpan w:val="2"/>
            <w:vMerge/>
            <w:vAlign w:val="center"/>
          </w:tcPr>
          <w:p w14:paraId="66BCAF0B" w14:textId="77777777" w:rsidR="00FA67AA" w:rsidRPr="00D11138" w:rsidRDefault="00FA67AA" w:rsidP="00FA67AA">
            <w:pPr>
              <w:tabs>
                <w:tab w:val="left" w:pos="567"/>
              </w:tabs>
              <w:spacing w:after="0"/>
              <w:rPr>
                <w:rFonts w:ascii="Times New Roman" w:hAnsi="Times New Roman"/>
                <w:sz w:val="18"/>
                <w:szCs w:val="18"/>
              </w:rPr>
            </w:pPr>
          </w:p>
        </w:tc>
        <w:tc>
          <w:tcPr>
            <w:tcW w:w="3289" w:type="dxa"/>
            <w:gridSpan w:val="2"/>
            <w:vMerge/>
          </w:tcPr>
          <w:p w14:paraId="626F43F6" w14:textId="77777777" w:rsidR="00FA67AA" w:rsidRPr="00D11138" w:rsidRDefault="00FA67AA" w:rsidP="00FA67AA">
            <w:pPr>
              <w:tabs>
                <w:tab w:val="left" w:pos="567"/>
              </w:tabs>
              <w:spacing w:after="0"/>
              <w:rPr>
                <w:rFonts w:ascii="Times New Roman" w:hAnsi="Times New Roman"/>
                <w:sz w:val="18"/>
                <w:szCs w:val="18"/>
              </w:rPr>
            </w:pPr>
          </w:p>
        </w:tc>
      </w:tr>
      <w:tr w:rsidR="00FA67AA" w:rsidRPr="00D11138" w14:paraId="5A4D6A15" w14:textId="618F1878" w:rsidTr="00AB4ADD">
        <w:trPr>
          <w:cantSplit/>
          <w:trHeight w:val="156"/>
        </w:trPr>
        <w:tc>
          <w:tcPr>
            <w:tcW w:w="675" w:type="dxa"/>
            <w:vMerge/>
            <w:vAlign w:val="center"/>
          </w:tcPr>
          <w:p w14:paraId="21C28977" w14:textId="77777777" w:rsidR="00FA67AA" w:rsidRPr="00D11138" w:rsidRDefault="00FA67AA" w:rsidP="00FA67AA">
            <w:pPr>
              <w:spacing w:after="0" w:line="240" w:lineRule="auto"/>
              <w:jc w:val="center"/>
              <w:rPr>
                <w:rFonts w:ascii="Times New Roman" w:hAnsi="Times New Roman"/>
                <w:b/>
                <w:sz w:val="18"/>
                <w:szCs w:val="18"/>
              </w:rPr>
            </w:pPr>
          </w:p>
        </w:tc>
        <w:tc>
          <w:tcPr>
            <w:tcW w:w="2581" w:type="dxa"/>
            <w:vMerge/>
            <w:vAlign w:val="center"/>
          </w:tcPr>
          <w:p w14:paraId="3F205281" w14:textId="77777777" w:rsidR="00FA67AA" w:rsidRPr="00D11138" w:rsidRDefault="00FA67AA" w:rsidP="00FA67AA">
            <w:pPr>
              <w:spacing w:beforeLines="60" w:before="144" w:afterLines="60" w:after="144" w:line="240" w:lineRule="auto"/>
              <w:rPr>
                <w:rFonts w:ascii="Times New Roman" w:hAnsi="Times New Roman" w:cs="Times New Roman"/>
                <w:sz w:val="18"/>
                <w:szCs w:val="18"/>
              </w:rPr>
            </w:pPr>
          </w:p>
        </w:tc>
        <w:tc>
          <w:tcPr>
            <w:tcW w:w="3402" w:type="dxa"/>
          </w:tcPr>
          <w:p w14:paraId="5609E226" w14:textId="51488864" w:rsidR="00FA67AA" w:rsidRPr="00FA67AA" w:rsidRDefault="00FA67AA" w:rsidP="00FA67AA">
            <w:pPr>
              <w:tabs>
                <w:tab w:val="left" w:pos="567"/>
              </w:tabs>
              <w:spacing w:after="0"/>
              <w:rPr>
                <w:rFonts w:ascii="Times New Roman" w:hAnsi="Times New Roman"/>
                <w:sz w:val="18"/>
                <w:szCs w:val="18"/>
              </w:rPr>
            </w:pPr>
            <w:r w:rsidRPr="00FA67AA">
              <w:rPr>
                <w:rFonts w:ascii="Times New Roman" w:hAnsi="Times New Roman" w:cs="Times New Roman"/>
                <w:sz w:val="18"/>
                <w:szCs w:val="18"/>
              </w:rPr>
              <w:t>Meyve veya sebze bazlı içecekler</w:t>
            </w:r>
          </w:p>
        </w:tc>
        <w:tc>
          <w:tcPr>
            <w:tcW w:w="2013" w:type="dxa"/>
            <w:vMerge/>
          </w:tcPr>
          <w:p w14:paraId="5435A9FD" w14:textId="77777777" w:rsidR="00FA67AA" w:rsidRPr="00FA67AA" w:rsidRDefault="00FA67AA" w:rsidP="00FA67AA">
            <w:pPr>
              <w:spacing w:before="60" w:after="60" w:line="240" w:lineRule="auto"/>
              <w:rPr>
                <w:rFonts w:ascii="Times New Roman" w:hAnsi="Times New Roman"/>
                <w:sz w:val="18"/>
                <w:szCs w:val="18"/>
                <w:highlight w:val="yellow"/>
              </w:rPr>
            </w:pPr>
          </w:p>
        </w:tc>
        <w:tc>
          <w:tcPr>
            <w:tcW w:w="2636" w:type="dxa"/>
            <w:gridSpan w:val="2"/>
            <w:vMerge/>
            <w:vAlign w:val="center"/>
          </w:tcPr>
          <w:p w14:paraId="29C7351D" w14:textId="77777777" w:rsidR="00FA67AA" w:rsidRPr="00D11138" w:rsidRDefault="00FA67AA" w:rsidP="00FA67AA">
            <w:pPr>
              <w:tabs>
                <w:tab w:val="left" w:pos="567"/>
              </w:tabs>
              <w:spacing w:after="0"/>
              <w:rPr>
                <w:rFonts w:ascii="Times New Roman" w:hAnsi="Times New Roman"/>
                <w:sz w:val="18"/>
                <w:szCs w:val="18"/>
              </w:rPr>
            </w:pPr>
          </w:p>
        </w:tc>
        <w:tc>
          <w:tcPr>
            <w:tcW w:w="3289" w:type="dxa"/>
            <w:gridSpan w:val="2"/>
            <w:vMerge/>
          </w:tcPr>
          <w:p w14:paraId="49AAA735" w14:textId="77777777" w:rsidR="00FA67AA" w:rsidRPr="00D11138" w:rsidRDefault="00FA67AA" w:rsidP="00FA67AA">
            <w:pPr>
              <w:tabs>
                <w:tab w:val="left" w:pos="567"/>
              </w:tabs>
              <w:spacing w:after="0"/>
              <w:rPr>
                <w:rFonts w:ascii="Times New Roman" w:hAnsi="Times New Roman"/>
                <w:sz w:val="18"/>
                <w:szCs w:val="18"/>
              </w:rPr>
            </w:pPr>
          </w:p>
        </w:tc>
      </w:tr>
      <w:tr w:rsidR="00FA67AA" w:rsidRPr="00D11138" w14:paraId="3DF43978" w14:textId="32DD8082" w:rsidTr="00AB4ADD">
        <w:trPr>
          <w:cantSplit/>
          <w:trHeight w:val="156"/>
        </w:trPr>
        <w:tc>
          <w:tcPr>
            <w:tcW w:w="675" w:type="dxa"/>
            <w:vMerge/>
            <w:vAlign w:val="center"/>
          </w:tcPr>
          <w:p w14:paraId="66EB8B95" w14:textId="77777777" w:rsidR="00FA67AA" w:rsidRPr="00D11138" w:rsidRDefault="00FA67AA" w:rsidP="00FA67AA">
            <w:pPr>
              <w:spacing w:after="0" w:line="240" w:lineRule="auto"/>
              <w:jc w:val="center"/>
              <w:rPr>
                <w:rFonts w:ascii="Times New Roman" w:hAnsi="Times New Roman"/>
                <w:b/>
                <w:sz w:val="18"/>
                <w:szCs w:val="18"/>
              </w:rPr>
            </w:pPr>
          </w:p>
        </w:tc>
        <w:tc>
          <w:tcPr>
            <w:tcW w:w="2581" w:type="dxa"/>
            <w:vMerge/>
            <w:vAlign w:val="center"/>
          </w:tcPr>
          <w:p w14:paraId="7556B8CE" w14:textId="77777777" w:rsidR="00FA67AA" w:rsidRPr="00D11138" w:rsidRDefault="00FA67AA" w:rsidP="00FA67AA">
            <w:pPr>
              <w:spacing w:beforeLines="60" w:before="144" w:afterLines="60" w:after="144" w:line="240" w:lineRule="auto"/>
              <w:rPr>
                <w:rFonts w:ascii="Times New Roman" w:hAnsi="Times New Roman" w:cs="Times New Roman"/>
                <w:sz w:val="18"/>
                <w:szCs w:val="18"/>
              </w:rPr>
            </w:pPr>
          </w:p>
        </w:tc>
        <w:tc>
          <w:tcPr>
            <w:tcW w:w="3402" w:type="dxa"/>
          </w:tcPr>
          <w:p w14:paraId="1AFCA356" w14:textId="66A552B2" w:rsidR="00FA67AA" w:rsidRPr="00FA67AA" w:rsidRDefault="00FA67AA" w:rsidP="00FA67AA">
            <w:pPr>
              <w:tabs>
                <w:tab w:val="left" w:pos="567"/>
              </w:tabs>
              <w:spacing w:after="0"/>
              <w:rPr>
                <w:rFonts w:ascii="Times New Roman" w:hAnsi="Times New Roman"/>
                <w:sz w:val="18"/>
                <w:szCs w:val="18"/>
              </w:rPr>
            </w:pPr>
            <w:r w:rsidRPr="00FA67AA">
              <w:rPr>
                <w:rFonts w:ascii="Times New Roman" w:hAnsi="Times New Roman" w:cs="Times New Roman"/>
                <w:sz w:val="18"/>
                <w:szCs w:val="18"/>
              </w:rPr>
              <w:t>Takviye edici gıdalar</w:t>
            </w:r>
            <w:r w:rsidRPr="00FA67AA">
              <w:rPr>
                <w:rFonts w:ascii="Times New Roman" w:hAnsi="Times New Roman" w:cs="Times New Roman"/>
                <w:sz w:val="18"/>
                <w:szCs w:val="18"/>
                <w:vertAlign w:val="superscript"/>
              </w:rPr>
              <w:t>(1)</w:t>
            </w:r>
          </w:p>
        </w:tc>
        <w:tc>
          <w:tcPr>
            <w:tcW w:w="2013" w:type="dxa"/>
          </w:tcPr>
          <w:p w14:paraId="6912CE51" w14:textId="6F6265DB" w:rsidR="00FA67AA" w:rsidRPr="00FA67AA" w:rsidRDefault="00FA67AA" w:rsidP="00FA67AA">
            <w:pPr>
              <w:spacing w:before="60" w:after="60" w:line="240" w:lineRule="auto"/>
              <w:rPr>
                <w:rFonts w:ascii="Times New Roman" w:hAnsi="Times New Roman"/>
                <w:sz w:val="18"/>
                <w:szCs w:val="18"/>
                <w:highlight w:val="yellow"/>
              </w:rPr>
            </w:pPr>
            <w:r w:rsidRPr="00FA67AA">
              <w:rPr>
                <w:rFonts w:ascii="Times New Roman" w:hAnsi="Times New Roman" w:cs="Times New Roman"/>
                <w:sz w:val="18"/>
                <w:szCs w:val="18"/>
              </w:rPr>
              <w:t>120 mg/gün</w:t>
            </w:r>
          </w:p>
        </w:tc>
        <w:tc>
          <w:tcPr>
            <w:tcW w:w="2636" w:type="dxa"/>
            <w:gridSpan w:val="2"/>
            <w:vMerge/>
            <w:vAlign w:val="center"/>
          </w:tcPr>
          <w:p w14:paraId="1181DC7C" w14:textId="77777777" w:rsidR="00FA67AA" w:rsidRPr="00D11138" w:rsidRDefault="00FA67AA" w:rsidP="00FA67AA">
            <w:pPr>
              <w:tabs>
                <w:tab w:val="left" w:pos="567"/>
              </w:tabs>
              <w:spacing w:after="0"/>
              <w:rPr>
                <w:rFonts w:ascii="Times New Roman" w:hAnsi="Times New Roman"/>
                <w:sz w:val="18"/>
                <w:szCs w:val="18"/>
              </w:rPr>
            </w:pPr>
          </w:p>
        </w:tc>
        <w:tc>
          <w:tcPr>
            <w:tcW w:w="3289" w:type="dxa"/>
            <w:gridSpan w:val="2"/>
            <w:vMerge/>
          </w:tcPr>
          <w:p w14:paraId="7697D669" w14:textId="77777777" w:rsidR="00FA67AA" w:rsidRPr="00D11138" w:rsidRDefault="00FA67AA" w:rsidP="00FA67AA">
            <w:pPr>
              <w:tabs>
                <w:tab w:val="left" w:pos="567"/>
              </w:tabs>
              <w:spacing w:after="0"/>
              <w:rPr>
                <w:rFonts w:ascii="Times New Roman" w:hAnsi="Times New Roman"/>
                <w:sz w:val="18"/>
                <w:szCs w:val="18"/>
              </w:rPr>
            </w:pPr>
          </w:p>
        </w:tc>
      </w:tr>
      <w:tr w:rsidR="00FA67AA" w:rsidRPr="00D11138" w14:paraId="464DB498" w14:textId="3A097C85" w:rsidTr="00AB4ADD">
        <w:trPr>
          <w:cantSplit/>
          <w:trHeight w:val="156"/>
        </w:trPr>
        <w:tc>
          <w:tcPr>
            <w:tcW w:w="675" w:type="dxa"/>
            <w:vMerge/>
            <w:vAlign w:val="center"/>
          </w:tcPr>
          <w:p w14:paraId="5D4D81D1" w14:textId="77777777" w:rsidR="00FA67AA" w:rsidRPr="00D11138" w:rsidRDefault="00FA67AA" w:rsidP="00FA67AA">
            <w:pPr>
              <w:spacing w:after="0" w:line="240" w:lineRule="auto"/>
              <w:jc w:val="center"/>
              <w:rPr>
                <w:rFonts w:ascii="Times New Roman" w:hAnsi="Times New Roman"/>
                <w:b/>
                <w:sz w:val="18"/>
                <w:szCs w:val="18"/>
              </w:rPr>
            </w:pPr>
          </w:p>
        </w:tc>
        <w:tc>
          <w:tcPr>
            <w:tcW w:w="2581" w:type="dxa"/>
            <w:vMerge/>
            <w:vAlign w:val="center"/>
          </w:tcPr>
          <w:p w14:paraId="017A04DF" w14:textId="77777777" w:rsidR="00FA67AA" w:rsidRPr="00D11138" w:rsidRDefault="00FA67AA" w:rsidP="00FA67AA">
            <w:pPr>
              <w:spacing w:beforeLines="60" w:before="144" w:afterLines="60" w:after="144" w:line="240" w:lineRule="auto"/>
              <w:rPr>
                <w:rFonts w:ascii="Times New Roman" w:hAnsi="Times New Roman" w:cs="Times New Roman"/>
                <w:sz w:val="18"/>
                <w:szCs w:val="18"/>
              </w:rPr>
            </w:pPr>
          </w:p>
        </w:tc>
        <w:tc>
          <w:tcPr>
            <w:tcW w:w="3402" w:type="dxa"/>
          </w:tcPr>
          <w:p w14:paraId="0F0CA074" w14:textId="2CEA71AE" w:rsidR="00FA67AA" w:rsidRPr="00FA67AA" w:rsidRDefault="00FA67AA" w:rsidP="00FA67AA">
            <w:pPr>
              <w:tabs>
                <w:tab w:val="left" w:pos="567"/>
              </w:tabs>
              <w:spacing w:after="0"/>
              <w:rPr>
                <w:rFonts w:ascii="Times New Roman" w:hAnsi="Times New Roman"/>
                <w:sz w:val="18"/>
                <w:szCs w:val="18"/>
              </w:rPr>
            </w:pPr>
            <w:r w:rsidRPr="00FA67AA">
              <w:rPr>
                <w:rFonts w:ascii="Times New Roman" w:hAnsi="Times New Roman" w:cs="Times New Roman"/>
                <w:sz w:val="18"/>
                <w:szCs w:val="18"/>
              </w:rPr>
              <w:t>Vücut ağırlığı kontrolü için diyetin yerini alan gıdalar</w:t>
            </w:r>
            <w:r w:rsidRPr="00FA67AA">
              <w:rPr>
                <w:rFonts w:ascii="Times New Roman" w:hAnsi="Times New Roman" w:cs="Times New Roman"/>
                <w:sz w:val="18"/>
                <w:szCs w:val="18"/>
                <w:vertAlign w:val="superscript"/>
              </w:rPr>
              <w:t>(5)</w:t>
            </w:r>
          </w:p>
        </w:tc>
        <w:tc>
          <w:tcPr>
            <w:tcW w:w="2013" w:type="dxa"/>
          </w:tcPr>
          <w:p w14:paraId="72744858" w14:textId="3917E213" w:rsidR="00FA67AA" w:rsidRPr="00FA67AA" w:rsidRDefault="00FA67AA" w:rsidP="00FA67AA">
            <w:pPr>
              <w:tabs>
                <w:tab w:val="left" w:pos="567"/>
              </w:tabs>
              <w:spacing w:after="0"/>
              <w:rPr>
                <w:rFonts w:ascii="Times New Roman" w:hAnsi="Times New Roman"/>
                <w:sz w:val="18"/>
                <w:szCs w:val="18"/>
                <w:highlight w:val="yellow"/>
              </w:rPr>
            </w:pPr>
            <w:r w:rsidRPr="00FA67AA">
              <w:rPr>
                <w:rFonts w:ascii="Times New Roman" w:hAnsi="Times New Roman" w:cs="Times New Roman"/>
                <w:sz w:val="18"/>
                <w:szCs w:val="18"/>
              </w:rPr>
              <w:t>120 mg/gün</w:t>
            </w:r>
          </w:p>
        </w:tc>
        <w:tc>
          <w:tcPr>
            <w:tcW w:w="2636" w:type="dxa"/>
            <w:gridSpan w:val="2"/>
            <w:vMerge/>
            <w:vAlign w:val="center"/>
          </w:tcPr>
          <w:p w14:paraId="72085FBC" w14:textId="77777777" w:rsidR="00FA67AA" w:rsidRPr="00D11138" w:rsidRDefault="00FA67AA" w:rsidP="00FA67AA">
            <w:pPr>
              <w:tabs>
                <w:tab w:val="left" w:pos="567"/>
              </w:tabs>
              <w:spacing w:after="0"/>
              <w:rPr>
                <w:rFonts w:ascii="Times New Roman" w:hAnsi="Times New Roman"/>
                <w:sz w:val="18"/>
                <w:szCs w:val="18"/>
              </w:rPr>
            </w:pPr>
          </w:p>
        </w:tc>
        <w:tc>
          <w:tcPr>
            <w:tcW w:w="3289" w:type="dxa"/>
            <w:gridSpan w:val="2"/>
            <w:vMerge/>
          </w:tcPr>
          <w:p w14:paraId="18FAD642" w14:textId="77777777" w:rsidR="00FA67AA" w:rsidRPr="00D11138" w:rsidRDefault="00FA67AA" w:rsidP="00FA67AA">
            <w:pPr>
              <w:tabs>
                <w:tab w:val="left" w:pos="567"/>
              </w:tabs>
              <w:spacing w:after="0"/>
              <w:rPr>
                <w:rFonts w:ascii="Times New Roman" w:hAnsi="Times New Roman"/>
                <w:sz w:val="18"/>
                <w:szCs w:val="18"/>
              </w:rPr>
            </w:pPr>
          </w:p>
        </w:tc>
      </w:tr>
      <w:tr w:rsidR="00B06540" w:rsidRPr="00D11138" w14:paraId="4FC2EF0B" w14:textId="77777777" w:rsidTr="00AB4ADD">
        <w:trPr>
          <w:cantSplit/>
          <w:trHeight w:val="156"/>
        </w:trPr>
        <w:tc>
          <w:tcPr>
            <w:tcW w:w="675" w:type="dxa"/>
            <w:vMerge w:val="restart"/>
            <w:vAlign w:val="center"/>
          </w:tcPr>
          <w:p w14:paraId="43199036" w14:textId="451EEAD8" w:rsidR="00B06540" w:rsidRPr="00D11138" w:rsidRDefault="00B06540" w:rsidP="00B06540">
            <w:pPr>
              <w:spacing w:after="0" w:line="240" w:lineRule="auto"/>
              <w:jc w:val="center"/>
              <w:rPr>
                <w:rFonts w:ascii="Times New Roman" w:hAnsi="Times New Roman"/>
                <w:b/>
                <w:sz w:val="18"/>
                <w:szCs w:val="18"/>
              </w:rPr>
            </w:pPr>
            <w:r w:rsidRPr="00D11138">
              <w:rPr>
                <w:rFonts w:ascii="Times New Roman" w:hAnsi="Times New Roman"/>
                <w:b/>
                <w:sz w:val="18"/>
                <w:szCs w:val="18"/>
              </w:rPr>
              <w:t>9</w:t>
            </w:r>
          </w:p>
        </w:tc>
        <w:tc>
          <w:tcPr>
            <w:tcW w:w="2581" w:type="dxa"/>
            <w:vMerge w:val="restart"/>
            <w:vAlign w:val="center"/>
          </w:tcPr>
          <w:p w14:paraId="46BE3744" w14:textId="68DC7E39" w:rsidR="00B06540" w:rsidRPr="00D11138" w:rsidRDefault="00B06540" w:rsidP="00B06540">
            <w:pPr>
              <w:spacing w:beforeLines="60" w:before="144" w:afterLines="60" w:after="144" w:line="240" w:lineRule="auto"/>
              <w:rPr>
                <w:rFonts w:ascii="Times New Roman" w:hAnsi="Times New Roman" w:cs="Times New Roman"/>
                <w:sz w:val="18"/>
                <w:szCs w:val="18"/>
              </w:rPr>
            </w:pPr>
            <w:r w:rsidRPr="00D11138">
              <w:rPr>
                <w:rFonts w:ascii="Times New Roman" w:hAnsi="Times New Roman" w:cs="Times New Roman"/>
                <w:b/>
                <w:bCs/>
                <w:i/>
                <w:iCs/>
                <w:sz w:val="18"/>
                <w:szCs w:val="18"/>
              </w:rPr>
              <w:t xml:space="preserve">Haematococcus pluvialis </w:t>
            </w:r>
            <w:r w:rsidRPr="00D11138">
              <w:rPr>
                <w:rFonts w:ascii="Times New Roman" w:hAnsi="Times New Roman" w:cs="Times New Roman"/>
                <w:b/>
                <w:bCs/>
                <w:sz w:val="18"/>
                <w:szCs w:val="18"/>
              </w:rPr>
              <w:t>alginden elde edilen astaksantince zengin oleoresin</w:t>
            </w:r>
          </w:p>
        </w:tc>
        <w:tc>
          <w:tcPr>
            <w:tcW w:w="3402" w:type="dxa"/>
          </w:tcPr>
          <w:p w14:paraId="0A5B08C5" w14:textId="723669CD" w:rsidR="00B06540" w:rsidRPr="003E5DAF" w:rsidRDefault="00B06540" w:rsidP="003E5DAF">
            <w:pPr>
              <w:tabs>
                <w:tab w:val="left" w:pos="567"/>
              </w:tabs>
              <w:spacing w:after="0"/>
              <w:rPr>
                <w:rFonts w:ascii="Times New Roman" w:hAnsi="Times New Roman" w:cs="Times New Roman"/>
                <w:b/>
                <w:sz w:val="18"/>
                <w:szCs w:val="18"/>
              </w:rPr>
            </w:pPr>
            <w:r w:rsidRPr="003E5DAF">
              <w:rPr>
                <w:rFonts w:ascii="Times New Roman" w:hAnsi="Times New Roman" w:cs="Times New Roman"/>
                <w:b/>
                <w:sz w:val="18"/>
                <w:szCs w:val="18"/>
              </w:rPr>
              <w:t>Kullanıma izin verilen gıda kategorileri</w:t>
            </w:r>
          </w:p>
        </w:tc>
        <w:tc>
          <w:tcPr>
            <w:tcW w:w="2013" w:type="dxa"/>
          </w:tcPr>
          <w:p w14:paraId="616C119B" w14:textId="2C85C327" w:rsidR="00B06540" w:rsidRPr="003E5DAF" w:rsidRDefault="00B06540" w:rsidP="003E5DAF">
            <w:pPr>
              <w:tabs>
                <w:tab w:val="left" w:pos="567"/>
              </w:tabs>
              <w:spacing w:after="0"/>
              <w:rPr>
                <w:rFonts w:ascii="Times New Roman" w:hAnsi="Times New Roman" w:cs="Times New Roman"/>
                <w:b/>
                <w:sz w:val="18"/>
                <w:szCs w:val="18"/>
              </w:rPr>
            </w:pPr>
            <w:r w:rsidRPr="003E5DAF">
              <w:rPr>
                <w:rFonts w:ascii="Times New Roman" w:hAnsi="Times New Roman" w:cs="Times New Roman"/>
                <w:b/>
                <w:sz w:val="18"/>
                <w:szCs w:val="18"/>
              </w:rPr>
              <w:t>En fazla kullanım seviyeleri</w:t>
            </w:r>
          </w:p>
        </w:tc>
        <w:tc>
          <w:tcPr>
            <w:tcW w:w="2636" w:type="dxa"/>
            <w:gridSpan w:val="2"/>
            <w:vMerge w:val="restart"/>
            <w:vAlign w:val="center"/>
          </w:tcPr>
          <w:p w14:paraId="1D767B21" w14:textId="2C59757C" w:rsidR="00B06540" w:rsidRDefault="00744BBF" w:rsidP="00744BBF">
            <w:pPr>
              <w:tabs>
                <w:tab w:val="left" w:pos="567"/>
              </w:tabs>
              <w:spacing w:after="0"/>
              <w:rPr>
                <w:rFonts w:ascii="Times New Roman" w:hAnsi="Times New Roman" w:cs="Times New Roman"/>
                <w:sz w:val="18"/>
                <w:szCs w:val="18"/>
              </w:rPr>
            </w:pPr>
            <w:r>
              <w:rPr>
                <w:rFonts w:ascii="Times New Roman" w:hAnsi="Times New Roman" w:cs="Times New Roman"/>
                <w:sz w:val="18"/>
                <w:szCs w:val="18"/>
              </w:rPr>
              <w:t>1.</w:t>
            </w:r>
            <w:r w:rsidR="00B06540" w:rsidRPr="00744BBF">
              <w:rPr>
                <w:rFonts w:ascii="Times New Roman" w:hAnsi="Times New Roman" w:cs="Times New Roman"/>
                <w:sz w:val="18"/>
                <w:szCs w:val="18"/>
              </w:rPr>
              <w:t>Etikette "</w:t>
            </w:r>
            <w:r w:rsidR="00B06540" w:rsidRPr="00744BBF">
              <w:rPr>
                <w:rFonts w:ascii="Times New Roman" w:hAnsi="Times New Roman" w:cs="Times New Roman"/>
                <w:bCs/>
                <w:i/>
                <w:iCs/>
                <w:sz w:val="18"/>
                <w:szCs w:val="18"/>
              </w:rPr>
              <w:t xml:space="preserve">Haematococcus pluvialis </w:t>
            </w:r>
            <w:r w:rsidR="00B06540" w:rsidRPr="00744BBF">
              <w:rPr>
                <w:rFonts w:ascii="Times New Roman" w:hAnsi="Times New Roman" w:cs="Times New Roman"/>
                <w:bCs/>
                <w:sz w:val="18"/>
                <w:szCs w:val="18"/>
              </w:rPr>
              <w:t>alginden elde edilen</w:t>
            </w:r>
            <w:r w:rsidRPr="00744BBF">
              <w:rPr>
                <w:rFonts w:ascii="Times New Roman" w:hAnsi="Times New Roman"/>
                <w:sz w:val="18"/>
                <w:szCs w:val="18"/>
              </w:rPr>
              <w:t xml:space="preserve"> </w:t>
            </w:r>
            <w:r w:rsidR="00B06540" w:rsidRPr="00744BBF">
              <w:rPr>
                <w:rFonts w:ascii="Times New Roman" w:hAnsi="Times New Roman"/>
                <w:sz w:val="18"/>
                <w:szCs w:val="18"/>
              </w:rPr>
              <w:lastRenderedPageBreak/>
              <w:t>astaksantince zengin oleoresin</w:t>
            </w:r>
            <w:r w:rsidR="00B06540" w:rsidRPr="00744BBF">
              <w:rPr>
                <w:rFonts w:ascii="Times New Roman" w:hAnsi="Times New Roman" w:cs="Times New Roman"/>
                <w:sz w:val="18"/>
                <w:szCs w:val="18"/>
              </w:rPr>
              <w:t>" ifadesi yer alır.</w:t>
            </w:r>
          </w:p>
          <w:p w14:paraId="7EFCDAE7" w14:textId="644A00EA" w:rsidR="00744BBF" w:rsidRPr="00744BBF" w:rsidRDefault="00744BBF" w:rsidP="00744BBF">
            <w:pPr>
              <w:tabs>
                <w:tab w:val="left" w:pos="567"/>
              </w:tabs>
              <w:spacing w:after="0"/>
              <w:rPr>
                <w:rFonts w:ascii="Times New Roman" w:hAnsi="Times New Roman" w:cs="Times New Roman"/>
                <w:sz w:val="18"/>
                <w:szCs w:val="18"/>
              </w:rPr>
            </w:pPr>
            <w:r>
              <w:rPr>
                <w:rFonts w:ascii="Times New Roman" w:hAnsi="Times New Roman" w:cs="Times New Roman"/>
                <w:sz w:val="18"/>
                <w:szCs w:val="18"/>
              </w:rPr>
              <w:t>2.</w:t>
            </w:r>
            <w:r w:rsidRPr="00B06540">
              <w:rPr>
                <w:rFonts w:ascii="Times New Roman" w:hAnsi="Times New Roman" w:cs="Times New Roman"/>
                <w:bCs/>
                <w:i/>
                <w:iCs/>
                <w:sz w:val="18"/>
                <w:szCs w:val="18"/>
              </w:rPr>
              <w:t xml:space="preserve"> Haematococcus pluvialis </w:t>
            </w:r>
            <w:r w:rsidRPr="00B06540">
              <w:rPr>
                <w:rFonts w:ascii="Times New Roman" w:hAnsi="Times New Roman" w:cs="Times New Roman"/>
                <w:bCs/>
                <w:sz w:val="18"/>
                <w:szCs w:val="18"/>
              </w:rPr>
              <w:t>alginden elde edilen</w:t>
            </w:r>
            <w:r>
              <w:rPr>
                <w:rFonts w:ascii="Times New Roman" w:hAnsi="Times New Roman"/>
                <w:sz w:val="18"/>
                <w:szCs w:val="18"/>
              </w:rPr>
              <w:t xml:space="preserve"> </w:t>
            </w:r>
            <w:r w:rsidRPr="00D11138">
              <w:rPr>
                <w:rFonts w:ascii="Times New Roman" w:hAnsi="Times New Roman"/>
                <w:sz w:val="18"/>
                <w:szCs w:val="18"/>
              </w:rPr>
              <w:t>astaksantin</w:t>
            </w:r>
            <w:r>
              <w:rPr>
                <w:rFonts w:ascii="Times New Roman" w:hAnsi="Times New Roman"/>
                <w:sz w:val="18"/>
                <w:szCs w:val="18"/>
              </w:rPr>
              <w:t>ce zengin oleoresin içeren takviye edici gıdaların etiketinde bebekler, çocuklar ve 14 yaşından küçük adolesanlar tarafından tüketilmemesi gerektiğine dair bir ifade yer alır.</w:t>
            </w:r>
          </w:p>
          <w:p w14:paraId="09EC4F50" w14:textId="6C914E51" w:rsidR="00B06540" w:rsidRPr="00D11138" w:rsidRDefault="00B06540" w:rsidP="000850C6">
            <w:pPr>
              <w:tabs>
                <w:tab w:val="left" w:pos="567"/>
              </w:tabs>
              <w:spacing w:after="0"/>
              <w:rPr>
                <w:rFonts w:ascii="Times New Roman" w:hAnsi="Times New Roman"/>
                <w:sz w:val="18"/>
                <w:szCs w:val="18"/>
              </w:rPr>
            </w:pPr>
          </w:p>
        </w:tc>
        <w:tc>
          <w:tcPr>
            <w:tcW w:w="3289" w:type="dxa"/>
            <w:gridSpan w:val="2"/>
            <w:vMerge w:val="restart"/>
          </w:tcPr>
          <w:p w14:paraId="49AB6809" w14:textId="77777777" w:rsidR="00B06540" w:rsidRPr="00D11138" w:rsidRDefault="00B06540" w:rsidP="003E5DAF">
            <w:pPr>
              <w:tabs>
                <w:tab w:val="left" w:pos="567"/>
              </w:tabs>
              <w:spacing w:after="0"/>
              <w:rPr>
                <w:rFonts w:ascii="Times New Roman" w:hAnsi="Times New Roman"/>
                <w:sz w:val="18"/>
                <w:szCs w:val="18"/>
              </w:rPr>
            </w:pPr>
          </w:p>
        </w:tc>
      </w:tr>
      <w:tr w:rsidR="00B06540" w:rsidRPr="00D11138" w14:paraId="75C0E41F" w14:textId="6223660F" w:rsidTr="00AB4ADD">
        <w:trPr>
          <w:cantSplit/>
          <w:trHeight w:val="396"/>
        </w:trPr>
        <w:tc>
          <w:tcPr>
            <w:tcW w:w="675" w:type="dxa"/>
            <w:vMerge/>
            <w:vAlign w:val="center"/>
          </w:tcPr>
          <w:p w14:paraId="42B6C1D5" w14:textId="1C535CE1" w:rsidR="00B06540" w:rsidRPr="00D11138" w:rsidRDefault="00B06540" w:rsidP="003E5DAF">
            <w:pPr>
              <w:spacing w:after="0" w:line="240" w:lineRule="auto"/>
              <w:jc w:val="center"/>
              <w:rPr>
                <w:rFonts w:ascii="Times New Roman" w:hAnsi="Times New Roman"/>
                <w:b/>
                <w:sz w:val="18"/>
                <w:szCs w:val="18"/>
              </w:rPr>
            </w:pPr>
          </w:p>
        </w:tc>
        <w:tc>
          <w:tcPr>
            <w:tcW w:w="2581" w:type="dxa"/>
            <w:vMerge/>
            <w:vAlign w:val="center"/>
          </w:tcPr>
          <w:p w14:paraId="7836DB19" w14:textId="14826154" w:rsidR="00B06540" w:rsidRPr="00D11138" w:rsidRDefault="00B06540" w:rsidP="003E5DAF">
            <w:pPr>
              <w:spacing w:beforeLines="60" w:before="144" w:afterLines="60" w:after="144" w:line="240" w:lineRule="auto"/>
              <w:rPr>
                <w:rFonts w:ascii="Times New Roman" w:hAnsi="Times New Roman" w:cs="Times New Roman"/>
                <w:b/>
                <w:sz w:val="18"/>
                <w:szCs w:val="18"/>
              </w:rPr>
            </w:pPr>
          </w:p>
        </w:tc>
        <w:tc>
          <w:tcPr>
            <w:tcW w:w="3402" w:type="dxa"/>
            <w:vAlign w:val="center"/>
          </w:tcPr>
          <w:p w14:paraId="6B803C4D" w14:textId="171E43C3" w:rsidR="00B06540" w:rsidRPr="00D11138" w:rsidRDefault="00B06540" w:rsidP="003E5DAF">
            <w:pPr>
              <w:spacing w:before="60" w:after="60" w:line="240" w:lineRule="auto"/>
              <w:rPr>
                <w:rFonts w:ascii="Times New Roman" w:hAnsi="Times New Roman"/>
                <w:sz w:val="18"/>
                <w:szCs w:val="18"/>
              </w:rPr>
            </w:pPr>
            <w:r w:rsidRPr="00D11138">
              <w:rPr>
                <w:rFonts w:ascii="Times New Roman" w:hAnsi="Times New Roman"/>
                <w:sz w:val="18"/>
                <w:szCs w:val="18"/>
              </w:rPr>
              <w:t>Takviye</w:t>
            </w:r>
            <w:r>
              <w:rPr>
                <w:rFonts w:ascii="Times New Roman" w:hAnsi="Times New Roman"/>
                <w:sz w:val="18"/>
                <w:szCs w:val="18"/>
              </w:rPr>
              <w:t xml:space="preserve"> </w:t>
            </w:r>
            <w:r w:rsidRPr="00D11138">
              <w:rPr>
                <w:rFonts w:ascii="Times New Roman" w:hAnsi="Times New Roman"/>
                <w:sz w:val="18"/>
                <w:szCs w:val="18"/>
              </w:rPr>
              <w:t>edici gıdalar</w:t>
            </w:r>
            <w:r w:rsidR="00614C81">
              <w:rPr>
                <w:rFonts w:ascii="Times New Roman" w:hAnsi="Times New Roman"/>
                <w:sz w:val="18"/>
                <w:szCs w:val="18"/>
              </w:rPr>
              <w:t xml:space="preserve"> (bebekler, küçük çocuklar, çocuklar ve 14 yaş altı adolesanlar için olanlar hariç)</w:t>
            </w:r>
          </w:p>
        </w:tc>
        <w:tc>
          <w:tcPr>
            <w:tcW w:w="2013" w:type="dxa"/>
            <w:vAlign w:val="center"/>
          </w:tcPr>
          <w:p w14:paraId="3196374E" w14:textId="4AC130E1" w:rsidR="00B06540" w:rsidRPr="003E5DAF" w:rsidRDefault="00B06540" w:rsidP="003E5DAF">
            <w:pPr>
              <w:spacing w:before="60" w:after="60" w:line="240" w:lineRule="auto"/>
              <w:rPr>
                <w:rFonts w:ascii="Times New Roman" w:hAnsi="Times New Roman"/>
                <w:sz w:val="18"/>
                <w:szCs w:val="18"/>
                <w:highlight w:val="yellow"/>
              </w:rPr>
            </w:pPr>
            <w:r w:rsidRPr="003E5DAF">
              <w:rPr>
                <w:rFonts w:ascii="Times New Roman" w:hAnsi="Times New Roman" w:cs="Times New Roman"/>
                <w:sz w:val="18"/>
                <w:szCs w:val="18"/>
              </w:rPr>
              <w:t>40-80 mg/gün oleoresin (≤ 8 mg/gün astaksantin içermek üzere)</w:t>
            </w:r>
          </w:p>
        </w:tc>
        <w:tc>
          <w:tcPr>
            <w:tcW w:w="2636" w:type="dxa"/>
            <w:gridSpan w:val="2"/>
            <w:vMerge/>
            <w:vAlign w:val="center"/>
          </w:tcPr>
          <w:p w14:paraId="6AD48360" w14:textId="44D77954" w:rsidR="00B06540" w:rsidRPr="00D11138" w:rsidRDefault="00B06540" w:rsidP="003E5DAF">
            <w:pPr>
              <w:tabs>
                <w:tab w:val="left" w:pos="567"/>
              </w:tabs>
              <w:spacing w:after="0"/>
              <w:rPr>
                <w:rFonts w:ascii="Times New Roman" w:hAnsi="Times New Roman"/>
                <w:sz w:val="18"/>
                <w:szCs w:val="18"/>
              </w:rPr>
            </w:pPr>
          </w:p>
        </w:tc>
        <w:tc>
          <w:tcPr>
            <w:tcW w:w="3289" w:type="dxa"/>
            <w:gridSpan w:val="2"/>
            <w:vMerge/>
          </w:tcPr>
          <w:p w14:paraId="030F29B1" w14:textId="77777777" w:rsidR="00B06540" w:rsidRPr="00D11138" w:rsidRDefault="00B06540" w:rsidP="003E5DAF">
            <w:pPr>
              <w:tabs>
                <w:tab w:val="left" w:pos="567"/>
              </w:tabs>
              <w:spacing w:after="0"/>
              <w:rPr>
                <w:rFonts w:ascii="Times New Roman" w:hAnsi="Times New Roman" w:cs="Times New Roman"/>
                <w:sz w:val="18"/>
                <w:szCs w:val="18"/>
              </w:rPr>
            </w:pPr>
          </w:p>
        </w:tc>
      </w:tr>
      <w:tr w:rsidR="001C4D7F" w:rsidRPr="00D11138" w14:paraId="52932637" w14:textId="77777777" w:rsidTr="00AB4ADD">
        <w:trPr>
          <w:cantSplit/>
          <w:trHeight w:val="396"/>
        </w:trPr>
        <w:tc>
          <w:tcPr>
            <w:tcW w:w="675" w:type="dxa"/>
            <w:vMerge w:val="restart"/>
            <w:vAlign w:val="center"/>
          </w:tcPr>
          <w:p w14:paraId="4A863031" w14:textId="2C4B2304" w:rsidR="001C4D7F" w:rsidRPr="00D11138" w:rsidRDefault="001C4D7F" w:rsidP="000850C6">
            <w:pPr>
              <w:spacing w:after="0" w:line="240" w:lineRule="auto"/>
              <w:jc w:val="center"/>
              <w:rPr>
                <w:rFonts w:ascii="Times New Roman" w:hAnsi="Times New Roman"/>
                <w:b/>
                <w:sz w:val="18"/>
                <w:szCs w:val="18"/>
              </w:rPr>
            </w:pPr>
            <w:r w:rsidRPr="00D11138">
              <w:rPr>
                <w:rFonts w:ascii="Times New Roman" w:hAnsi="Times New Roman"/>
                <w:b/>
                <w:sz w:val="18"/>
                <w:szCs w:val="18"/>
              </w:rPr>
              <w:t>10</w:t>
            </w:r>
          </w:p>
        </w:tc>
        <w:tc>
          <w:tcPr>
            <w:tcW w:w="2581" w:type="dxa"/>
            <w:vMerge w:val="restart"/>
            <w:vAlign w:val="center"/>
          </w:tcPr>
          <w:p w14:paraId="18F3B20D" w14:textId="3EEF4CCC" w:rsidR="001C4D7F" w:rsidRPr="00D11138" w:rsidRDefault="001C4D7F" w:rsidP="000850C6">
            <w:pPr>
              <w:spacing w:beforeLines="60" w:before="144" w:afterLines="60" w:after="144" w:line="240" w:lineRule="auto"/>
              <w:rPr>
                <w:rFonts w:ascii="Times New Roman" w:hAnsi="Times New Roman" w:cs="Times New Roman"/>
                <w:b/>
                <w:bCs/>
                <w:i/>
                <w:iCs/>
                <w:sz w:val="18"/>
                <w:szCs w:val="18"/>
              </w:rPr>
            </w:pPr>
            <w:r w:rsidRPr="00D11138">
              <w:rPr>
                <w:rFonts w:ascii="Times New Roman" w:hAnsi="Times New Roman" w:cs="Times New Roman"/>
                <w:b/>
                <w:sz w:val="18"/>
                <w:szCs w:val="18"/>
              </w:rPr>
              <w:t>Kolza tohumu proteini</w:t>
            </w:r>
          </w:p>
        </w:tc>
        <w:tc>
          <w:tcPr>
            <w:tcW w:w="3402" w:type="dxa"/>
          </w:tcPr>
          <w:p w14:paraId="580265ED" w14:textId="7569EC23" w:rsidR="001C4D7F" w:rsidRPr="001C4D7F" w:rsidRDefault="001C4D7F" w:rsidP="001C4D7F">
            <w:pPr>
              <w:spacing w:before="60" w:after="60" w:line="240" w:lineRule="auto"/>
              <w:rPr>
                <w:rFonts w:ascii="Times New Roman" w:hAnsi="Times New Roman"/>
                <w:b/>
                <w:sz w:val="18"/>
                <w:szCs w:val="18"/>
              </w:rPr>
            </w:pPr>
            <w:r w:rsidRPr="001C4D7F">
              <w:rPr>
                <w:rFonts w:ascii="Times New Roman" w:hAnsi="Times New Roman" w:cs="Times New Roman"/>
                <w:b/>
                <w:sz w:val="18"/>
                <w:szCs w:val="18"/>
              </w:rPr>
              <w:t>Kullanıma izin verilen gıda kategorileri</w:t>
            </w:r>
          </w:p>
        </w:tc>
        <w:tc>
          <w:tcPr>
            <w:tcW w:w="2013" w:type="dxa"/>
          </w:tcPr>
          <w:p w14:paraId="6F0D20B1" w14:textId="7B9502EE" w:rsidR="001C4D7F" w:rsidRPr="001C4D7F" w:rsidRDefault="001C4D7F" w:rsidP="001C4D7F">
            <w:pPr>
              <w:spacing w:before="60" w:after="60" w:line="240" w:lineRule="auto"/>
              <w:rPr>
                <w:rFonts w:ascii="Times New Roman" w:hAnsi="Times New Roman" w:cs="Times New Roman"/>
                <w:b/>
                <w:sz w:val="18"/>
                <w:szCs w:val="18"/>
              </w:rPr>
            </w:pPr>
            <w:r w:rsidRPr="001C4D7F">
              <w:rPr>
                <w:rFonts w:ascii="Times New Roman" w:hAnsi="Times New Roman" w:cs="Times New Roman"/>
                <w:b/>
                <w:sz w:val="18"/>
                <w:szCs w:val="18"/>
              </w:rPr>
              <w:t>En fazla kullanım seviyeleri</w:t>
            </w:r>
          </w:p>
        </w:tc>
        <w:tc>
          <w:tcPr>
            <w:tcW w:w="2636" w:type="dxa"/>
            <w:gridSpan w:val="2"/>
            <w:vMerge w:val="restart"/>
            <w:vAlign w:val="center"/>
          </w:tcPr>
          <w:p w14:paraId="71672E7F" w14:textId="09BBC941" w:rsidR="002F76D5" w:rsidRPr="002F76D5" w:rsidRDefault="002F76D5" w:rsidP="002F76D5">
            <w:pPr>
              <w:pStyle w:val="Default"/>
              <w:rPr>
                <w:sz w:val="18"/>
                <w:szCs w:val="18"/>
              </w:rPr>
            </w:pPr>
            <w:r w:rsidRPr="002F76D5">
              <w:rPr>
                <w:sz w:val="18"/>
                <w:szCs w:val="18"/>
              </w:rPr>
              <w:t xml:space="preserve">1. </w:t>
            </w:r>
            <w:r w:rsidR="00744BBF">
              <w:rPr>
                <w:sz w:val="18"/>
                <w:szCs w:val="18"/>
              </w:rPr>
              <w:t>Etikette</w:t>
            </w:r>
            <w:r w:rsidRPr="002F76D5">
              <w:rPr>
                <w:sz w:val="18"/>
                <w:szCs w:val="18"/>
              </w:rPr>
              <w:t xml:space="preserve"> ‘kolza tohumu proteini’ olarak belirtilir.</w:t>
            </w:r>
          </w:p>
          <w:p w14:paraId="65AC2035" w14:textId="1E6FBA85" w:rsidR="001C4D7F" w:rsidRPr="002F76D5" w:rsidRDefault="002F76D5" w:rsidP="002F76D5">
            <w:pPr>
              <w:tabs>
                <w:tab w:val="left" w:pos="567"/>
              </w:tabs>
              <w:spacing w:after="0"/>
              <w:rPr>
                <w:rFonts w:ascii="Times New Roman" w:hAnsi="Times New Roman"/>
                <w:sz w:val="18"/>
                <w:szCs w:val="18"/>
              </w:rPr>
            </w:pPr>
            <w:r w:rsidRPr="002F76D5">
              <w:rPr>
                <w:rFonts w:ascii="Times New Roman" w:hAnsi="Times New Roman" w:cs="Times New Roman"/>
                <w:sz w:val="18"/>
                <w:szCs w:val="18"/>
              </w:rPr>
              <w:t>2. ‘Kolza tohumu proteini’ içeren gıdaların etiketinde bu bileşenin hardal ve ürünlerine alerjisi olan tüketicilerde alerjik reaksiyona neden olabileceğine dair bir ifade yer alır. Bu ifade bileşen listesinin yakınında bulunur.</w:t>
            </w:r>
          </w:p>
        </w:tc>
        <w:tc>
          <w:tcPr>
            <w:tcW w:w="3289" w:type="dxa"/>
            <w:gridSpan w:val="2"/>
            <w:vMerge w:val="restart"/>
          </w:tcPr>
          <w:p w14:paraId="175C7F7A" w14:textId="77777777" w:rsidR="001C4D7F" w:rsidRPr="00D11138" w:rsidRDefault="001C4D7F" w:rsidP="001C4D7F">
            <w:pPr>
              <w:tabs>
                <w:tab w:val="left" w:pos="567"/>
              </w:tabs>
              <w:spacing w:after="0"/>
              <w:rPr>
                <w:rFonts w:ascii="Times New Roman" w:hAnsi="Times New Roman" w:cs="Times New Roman"/>
                <w:sz w:val="18"/>
                <w:szCs w:val="18"/>
              </w:rPr>
            </w:pPr>
          </w:p>
        </w:tc>
      </w:tr>
      <w:tr w:rsidR="001C4D7F" w:rsidRPr="00D11138" w14:paraId="238FB5CB" w14:textId="77BF0F6A" w:rsidTr="00AB4ADD">
        <w:trPr>
          <w:cantSplit/>
          <w:trHeight w:val="396"/>
        </w:trPr>
        <w:tc>
          <w:tcPr>
            <w:tcW w:w="675" w:type="dxa"/>
            <w:vMerge/>
            <w:vAlign w:val="center"/>
          </w:tcPr>
          <w:p w14:paraId="03FC68FC" w14:textId="6137948F" w:rsidR="001C4D7F" w:rsidRPr="00D11138" w:rsidRDefault="001C4D7F" w:rsidP="001C4D7F">
            <w:pPr>
              <w:spacing w:after="0" w:line="240" w:lineRule="auto"/>
              <w:jc w:val="center"/>
              <w:rPr>
                <w:rFonts w:ascii="Times New Roman" w:hAnsi="Times New Roman"/>
                <w:b/>
                <w:sz w:val="18"/>
                <w:szCs w:val="18"/>
              </w:rPr>
            </w:pPr>
          </w:p>
        </w:tc>
        <w:tc>
          <w:tcPr>
            <w:tcW w:w="2581" w:type="dxa"/>
            <w:vMerge/>
            <w:vAlign w:val="center"/>
          </w:tcPr>
          <w:p w14:paraId="0554386F" w14:textId="0AF04763" w:rsidR="001C4D7F" w:rsidRPr="00D11138" w:rsidRDefault="001C4D7F" w:rsidP="001C4D7F">
            <w:pPr>
              <w:spacing w:beforeLines="60" w:before="144" w:afterLines="60" w:after="144" w:line="240" w:lineRule="auto"/>
              <w:rPr>
                <w:rFonts w:ascii="Times New Roman" w:hAnsi="Times New Roman" w:cs="Times New Roman"/>
                <w:b/>
                <w:sz w:val="18"/>
                <w:szCs w:val="18"/>
              </w:rPr>
            </w:pPr>
          </w:p>
        </w:tc>
        <w:tc>
          <w:tcPr>
            <w:tcW w:w="3402" w:type="dxa"/>
            <w:vAlign w:val="center"/>
          </w:tcPr>
          <w:p w14:paraId="0B05A63C" w14:textId="1688973A" w:rsidR="001C4D7F" w:rsidRPr="002F76D5" w:rsidRDefault="002F76D5" w:rsidP="001C4D7F">
            <w:pPr>
              <w:tabs>
                <w:tab w:val="left" w:pos="567"/>
              </w:tabs>
              <w:spacing w:after="0"/>
              <w:rPr>
                <w:rFonts w:ascii="Times New Roman" w:hAnsi="Times New Roman"/>
                <w:sz w:val="18"/>
                <w:szCs w:val="18"/>
              </w:rPr>
            </w:pPr>
            <w:r w:rsidRPr="002F76D5">
              <w:rPr>
                <w:rFonts w:ascii="Times New Roman" w:hAnsi="Times New Roman" w:cs="Times New Roman"/>
                <w:sz w:val="18"/>
                <w:szCs w:val="18"/>
              </w:rPr>
              <w:t>Bebek formülleri</w:t>
            </w:r>
            <w:r w:rsidRPr="002F76D5">
              <w:rPr>
                <w:rFonts w:ascii="Times New Roman" w:hAnsi="Times New Roman" w:cs="Times New Roman"/>
                <w:sz w:val="18"/>
                <w:szCs w:val="18"/>
                <w:vertAlign w:val="superscript"/>
              </w:rPr>
              <w:t>(2)</w:t>
            </w:r>
            <w:r w:rsidRPr="002F76D5">
              <w:rPr>
                <w:rFonts w:ascii="Times New Roman" w:hAnsi="Times New Roman" w:cs="Times New Roman"/>
                <w:sz w:val="18"/>
                <w:szCs w:val="18"/>
              </w:rPr>
              <w:t xml:space="preserve"> ve devam formülleri</w:t>
            </w:r>
            <w:r w:rsidRPr="002F76D5">
              <w:rPr>
                <w:rFonts w:ascii="Times New Roman" w:hAnsi="Times New Roman" w:cs="Times New Roman"/>
                <w:sz w:val="18"/>
                <w:szCs w:val="18"/>
                <w:vertAlign w:val="superscript"/>
              </w:rPr>
              <w:t>(3)</w:t>
            </w:r>
            <w:r w:rsidRPr="002F76D5">
              <w:rPr>
                <w:rFonts w:ascii="Times New Roman" w:hAnsi="Times New Roman" w:cs="Times New Roman"/>
                <w:sz w:val="18"/>
                <w:szCs w:val="18"/>
              </w:rPr>
              <w:t xml:space="preserve"> dışındaki gıdalarda bitkisel protein kaynağı olarak</w:t>
            </w:r>
          </w:p>
        </w:tc>
        <w:tc>
          <w:tcPr>
            <w:tcW w:w="2013" w:type="dxa"/>
            <w:vAlign w:val="center"/>
          </w:tcPr>
          <w:p w14:paraId="72C71034" w14:textId="77777777" w:rsidR="001C4D7F" w:rsidRPr="00D11138" w:rsidRDefault="001C4D7F" w:rsidP="001C4D7F">
            <w:pPr>
              <w:spacing w:before="60" w:after="60" w:line="240" w:lineRule="auto"/>
              <w:rPr>
                <w:rFonts w:ascii="Times New Roman" w:hAnsi="Times New Roman"/>
                <w:sz w:val="18"/>
                <w:szCs w:val="18"/>
                <w:highlight w:val="yellow"/>
              </w:rPr>
            </w:pPr>
          </w:p>
        </w:tc>
        <w:tc>
          <w:tcPr>
            <w:tcW w:w="2636" w:type="dxa"/>
            <w:gridSpan w:val="2"/>
            <w:vMerge/>
            <w:vAlign w:val="center"/>
          </w:tcPr>
          <w:p w14:paraId="0BED2421" w14:textId="02F17482" w:rsidR="001C4D7F" w:rsidRPr="00D11138" w:rsidRDefault="001C4D7F" w:rsidP="001C4D7F">
            <w:pPr>
              <w:tabs>
                <w:tab w:val="left" w:pos="567"/>
              </w:tabs>
              <w:spacing w:after="0"/>
              <w:rPr>
                <w:rFonts w:ascii="Times New Roman" w:hAnsi="Times New Roman"/>
                <w:sz w:val="18"/>
                <w:szCs w:val="18"/>
              </w:rPr>
            </w:pPr>
          </w:p>
        </w:tc>
        <w:tc>
          <w:tcPr>
            <w:tcW w:w="3289" w:type="dxa"/>
            <w:gridSpan w:val="2"/>
            <w:vMerge/>
          </w:tcPr>
          <w:p w14:paraId="77BF447A" w14:textId="77777777" w:rsidR="001C4D7F" w:rsidRPr="00D11138" w:rsidRDefault="001C4D7F" w:rsidP="001C4D7F">
            <w:pPr>
              <w:tabs>
                <w:tab w:val="left" w:pos="567"/>
              </w:tabs>
              <w:spacing w:after="0"/>
              <w:rPr>
                <w:rFonts w:ascii="Times New Roman" w:hAnsi="Times New Roman" w:cs="Times New Roman"/>
                <w:sz w:val="18"/>
                <w:szCs w:val="18"/>
              </w:rPr>
            </w:pPr>
          </w:p>
        </w:tc>
      </w:tr>
      <w:tr w:rsidR="004B420D" w:rsidRPr="00D11138" w14:paraId="32EAF16B" w14:textId="77777777" w:rsidTr="0042449C">
        <w:trPr>
          <w:cantSplit/>
          <w:trHeight w:val="396"/>
        </w:trPr>
        <w:tc>
          <w:tcPr>
            <w:tcW w:w="675" w:type="dxa"/>
            <w:vMerge w:val="restart"/>
            <w:vAlign w:val="center"/>
          </w:tcPr>
          <w:p w14:paraId="4AAC008F" w14:textId="77777777" w:rsidR="004B420D" w:rsidRPr="00D11138" w:rsidRDefault="004B420D" w:rsidP="004B420D">
            <w:pPr>
              <w:spacing w:after="0" w:line="240" w:lineRule="auto"/>
              <w:jc w:val="center"/>
              <w:rPr>
                <w:rFonts w:ascii="Times New Roman" w:hAnsi="Times New Roman"/>
                <w:b/>
                <w:sz w:val="18"/>
                <w:szCs w:val="18"/>
              </w:rPr>
            </w:pPr>
          </w:p>
        </w:tc>
        <w:tc>
          <w:tcPr>
            <w:tcW w:w="2581" w:type="dxa"/>
            <w:vMerge w:val="restart"/>
            <w:vAlign w:val="center"/>
          </w:tcPr>
          <w:p w14:paraId="439E482A" w14:textId="6654DCA3" w:rsidR="004B420D" w:rsidRPr="00D11138" w:rsidRDefault="004B420D" w:rsidP="004B420D">
            <w:pPr>
              <w:spacing w:beforeLines="60" w:before="144" w:afterLines="60" w:after="144" w:line="240" w:lineRule="auto"/>
              <w:rPr>
                <w:rFonts w:ascii="Times New Roman" w:hAnsi="Times New Roman" w:cs="Times New Roman"/>
                <w:b/>
                <w:sz w:val="18"/>
                <w:szCs w:val="18"/>
              </w:rPr>
            </w:pPr>
            <w:r>
              <w:rPr>
                <w:rFonts w:ascii="Times New Roman" w:hAnsi="Times New Roman" w:cs="Times New Roman"/>
                <w:b/>
                <w:sz w:val="18"/>
                <w:szCs w:val="18"/>
              </w:rPr>
              <w:t>Maş fasulyesi</w:t>
            </w:r>
            <w:r w:rsidRPr="00D11138">
              <w:rPr>
                <w:rFonts w:ascii="Times New Roman" w:hAnsi="Times New Roman" w:cs="Times New Roman"/>
                <w:b/>
                <w:sz w:val="18"/>
                <w:szCs w:val="18"/>
              </w:rPr>
              <w:t xml:space="preserve"> </w:t>
            </w:r>
            <w:r>
              <w:rPr>
                <w:rFonts w:ascii="Times New Roman" w:hAnsi="Times New Roman" w:cs="Times New Roman"/>
                <w:b/>
                <w:sz w:val="18"/>
                <w:szCs w:val="18"/>
              </w:rPr>
              <w:t>(</w:t>
            </w:r>
            <w:r w:rsidRPr="004B420D">
              <w:rPr>
                <w:rFonts w:ascii="Times New Roman" w:hAnsi="Times New Roman" w:cs="Times New Roman"/>
                <w:b/>
                <w:i/>
                <w:sz w:val="18"/>
                <w:szCs w:val="18"/>
              </w:rPr>
              <w:t>Vigna radiata</w:t>
            </w:r>
            <w:r>
              <w:rPr>
                <w:rFonts w:ascii="Times New Roman" w:hAnsi="Times New Roman" w:cs="Times New Roman"/>
                <w:b/>
                <w:sz w:val="18"/>
                <w:szCs w:val="18"/>
              </w:rPr>
              <w:t xml:space="preserve">) </w:t>
            </w:r>
            <w:r w:rsidRPr="00D11138">
              <w:rPr>
                <w:rFonts w:ascii="Times New Roman" w:hAnsi="Times New Roman" w:cs="Times New Roman"/>
                <w:b/>
                <w:sz w:val="18"/>
                <w:szCs w:val="18"/>
              </w:rPr>
              <w:t>proteini</w:t>
            </w:r>
          </w:p>
        </w:tc>
        <w:tc>
          <w:tcPr>
            <w:tcW w:w="3402" w:type="dxa"/>
          </w:tcPr>
          <w:p w14:paraId="2A434169" w14:textId="6BF6660C" w:rsidR="004B420D" w:rsidRPr="002F76D5" w:rsidRDefault="004B420D" w:rsidP="004B420D">
            <w:pPr>
              <w:tabs>
                <w:tab w:val="left" w:pos="567"/>
              </w:tabs>
              <w:spacing w:after="0"/>
              <w:rPr>
                <w:rFonts w:ascii="Times New Roman" w:hAnsi="Times New Roman" w:cs="Times New Roman"/>
                <w:sz w:val="18"/>
                <w:szCs w:val="18"/>
              </w:rPr>
            </w:pPr>
            <w:r w:rsidRPr="001C4D7F">
              <w:rPr>
                <w:rFonts w:ascii="Times New Roman" w:hAnsi="Times New Roman" w:cs="Times New Roman"/>
                <w:b/>
                <w:sz w:val="18"/>
                <w:szCs w:val="18"/>
              </w:rPr>
              <w:t>Kullanıma izin verilen gıda kategorileri</w:t>
            </w:r>
          </w:p>
        </w:tc>
        <w:tc>
          <w:tcPr>
            <w:tcW w:w="2013" w:type="dxa"/>
          </w:tcPr>
          <w:p w14:paraId="71311DED" w14:textId="66B5C13C" w:rsidR="004B420D" w:rsidRPr="00D11138" w:rsidRDefault="004B420D" w:rsidP="004B420D">
            <w:pPr>
              <w:spacing w:before="60" w:after="60" w:line="240" w:lineRule="auto"/>
              <w:rPr>
                <w:rFonts w:ascii="Times New Roman" w:hAnsi="Times New Roman"/>
                <w:sz w:val="18"/>
                <w:szCs w:val="18"/>
                <w:highlight w:val="yellow"/>
              </w:rPr>
            </w:pPr>
            <w:r w:rsidRPr="001C4D7F">
              <w:rPr>
                <w:rFonts w:ascii="Times New Roman" w:hAnsi="Times New Roman" w:cs="Times New Roman"/>
                <w:b/>
                <w:sz w:val="18"/>
                <w:szCs w:val="18"/>
              </w:rPr>
              <w:t>En fazla kullanım seviyeleri</w:t>
            </w:r>
          </w:p>
        </w:tc>
        <w:tc>
          <w:tcPr>
            <w:tcW w:w="2636" w:type="dxa"/>
            <w:gridSpan w:val="2"/>
            <w:vMerge w:val="restart"/>
            <w:vAlign w:val="center"/>
          </w:tcPr>
          <w:p w14:paraId="04560390" w14:textId="33B856A3" w:rsidR="004B420D" w:rsidRPr="00D11138" w:rsidRDefault="00F33CBD" w:rsidP="004B420D">
            <w:pPr>
              <w:tabs>
                <w:tab w:val="left" w:pos="567"/>
              </w:tabs>
              <w:spacing w:after="0"/>
              <w:rPr>
                <w:rFonts w:ascii="Times New Roman" w:hAnsi="Times New Roman"/>
                <w:sz w:val="18"/>
                <w:szCs w:val="18"/>
              </w:rPr>
            </w:pPr>
            <w:r>
              <w:rPr>
                <w:rFonts w:ascii="Times New Roman" w:hAnsi="Times New Roman"/>
                <w:sz w:val="18"/>
                <w:szCs w:val="18"/>
              </w:rPr>
              <w:t>Etikette “maş fasulyesi (</w:t>
            </w:r>
            <w:r w:rsidRPr="00F33CBD">
              <w:rPr>
                <w:rFonts w:ascii="Times New Roman" w:hAnsi="Times New Roman"/>
                <w:i/>
                <w:sz w:val="18"/>
                <w:szCs w:val="18"/>
              </w:rPr>
              <w:t>Vigna radiata</w:t>
            </w:r>
            <w:r>
              <w:rPr>
                <w:rFonts w:ascii="Times New Roman" w:hAnsi="Times New Roman"/>
                <w:sz w:val="18"/>
                <w:szCs w:val="18"/>
              </w:rPr>
              <w:t>) proteini olarak ifade edilir.</w:t>
            </w:r>
          </w:p>
        </w:tc>
        <w:tc>
          <w:tcPr>
            <w:tcW w:w="3289" w:type="dxa"/>
            <w:gridSpan w:val="2"/>
            <w:vMerge w:val="restart"/>
          </w:tcPr>
          <w:p w14:paraId="0B4E136B" w14:textId="1E84CBE3" w:rsidR="008F1877" w:rsidRPr="008A547A" w:rsidRDefault="008F1877" w:rsidP="008F1877">
            <w:pPr>
              <w:spacing w:after="0"/>
              <w:jc w:val="both"/>
              <w:rPr>
                <w:rFonts w:ascii="Times New Roman" w:hAnsi="Times New Roman" w:cs="Times New Roman"/>
                <w:sz w:val="18"/>
                <w:szCs w:val="18"/>
              </w:rPr>
            </w:pPr>
            <w:r>
              <w:rPr>
                <w:rFonts w:ascii="Times New Roman" w:hAnsi="Times New Roman" w:cs="Times New Roman"/>
                <w:sz w:val="18"/>
                <w:szCs w:val="18"/>
              </w:rPr>
              <w:t>15 Mayıs 2022</w:t>
            </w:r>
            <w:r w:rsidRPr="008A547A">
              <w:rPr>
                <w:rFonts w:ascii="Times New Roman" w:hAnsi="Times New Roman" w:cs="Times New Roman"/>
                <w:sz w:val="18"/>
                <w:szCs w:val="18"/>
              </w:rPr>
              <w:t xml:space="preserve"> tarihinde kullanımına izin verilmiştir.</w:t>
            </w:r>
          </w:p>
          <w:p w14:paraId="4D4B93FC" w14:textId="6630F1AD" w:rsidR="008F1877" w:rsidRPr="008A547A" w:rsidRDefault="008F1877" w:rsidP="008F1877">
            <w:pPr>
              <w:spacing w:after="0"/>
              <w:jc w:val="both"/>
              <w:rPr>
                <w:rFonts w:ascii="Times New Roman" w:hAnsi="Times New Roman" w:cs="Times New Roman"/>
                <w:sz w:val="18"/>
                <w:szCs w:val="18"/>
              </w:rPr>
            </w:pPr>
            <w:r>
              <w:rPr>
                <w:rFonts w:ascii="Times New Roman" w:hAnsi="Times New Roman" w:cs="Times New Roman"/>
                <w:sz w:val="18"/>
                <w:szCs w:val="18"/>
              </w:rPr>
              <w:t>Maş fasulyesi proteininin</w:t>
            </w:r>
            <w:r w:rsidRPr="008A547A">
              <w:rPr>
                <w:rFonts w:ascii="Times New Roman" w:hAnsi="Times New Roman" w:cs="Times New Roman"/>
                <w:sz w:val="18"/>
                <w:szCs w:val="18"/>
              </w:rPr>
              <w:t xml:space="preserve"> kullanımı bu Yönetmeliğin </w:t>
            </w:r>
            <w:r w:rsidRPr="008A547A">
              <w:rPr>
                <w:rFonts w:ascii="Times New Roman" w:hAnsi="Times New Roman" w:cs="Times New Roman"/>
                <w:sz w:val="18"/>
                <w:szCs w:val="18"/>
                <w:lang w:eastAsia="tr-TR"/>
              </w:rPr>
              <w:t>Verilerin korunması durumunda izin prosedürü</w:t>
            </w:r>
            <w:r w:rsidRPr="008A547A">
              <w:rPr>
                <w:rFonts w:ascii="Times New Roman" w:hAnsi="Times New Roman" w:cs="Times New Roman"/>
                <w:sz w:val="18"/>
                <w:szCs w:val="18"/>
              </w:rPr>
              <w:t xml:space="preserve"> başlıklı </w:t>
            </w:r>
            <w:r>
              <w:rPr>
                <w:rFonts w:ascii="Times New Roman" w:hAnsi="Times New Roman" w:cs="Times New Roman"/>
                <w:sz w:val="18"/>
                <w:szCs w:val="18"/>
              </w:rPr>
              <w:t>3</w:t>
            </w:r>
            <w:r w:rsidRPr="008A547A">
              <w:rPr>
                <w:rFonts w:ascii="Times New Roman" w:hAnsi="Times New Roman" w:cs="Times New Roman"/>
                <w:sz w:val="18"/>
                <w:szCs w:val="18"/>
              </w:rPr>
              <w:t>5 inci maddesinde bahsedilen koruma altına alınan tescilli bilimsel kanıtlar veya bilimsel verilere dayanmaktadır.</w:t>
            </w:r>
          </w:p>
          <w:p w14:paraId="2BD4B72B" w14:textId="68E4B734" w:rsidR="008F1877" w:rsidRPr="008A547A" w:rsidRDefault="008F1877" w:rsidP="008F1877">
            <w:pPr>
              <w:spacing w:after="0"/>
              <w:jc w:val="both"/>
              <w:rPr>
                <w:rFonts w:ascii="Times New Roman" w:hAnsi="Times New Roman" w:cs="Times New Roman"/>
                <w:sz w:val="18"/>
                <w:szCs w:val="18"/>
              </w:rPr>
            </w:pPr>
            <w:r w:rsidRPr="008A547A">
              <w:rPr>
                <w:rFonts w:ascii="Times New Roman" w:hAnsi="Times New Roman" w:cs="Times New Roman"/>
                <w:sz w:val="18"/>
                <w:szCs w:val="18"/>
              </w:rPr>
              <w:t>Başvuru sahibi:</w:t>
            </w:r>
            <w:r>
              <w:rPr>
                <w:rFonts w:ascii="Times New Roman" w:hAnsi="Times New Roman" w:cs="Times New Roman"/>
                <w:sz w:val="18"/>
                <w:szCs w:val="18"/>
              </w:rPr>
              <w:t xml:space="preserve"> Eat Just, Inc., 2000 Folsom Street San Francisco, CA 94110 USA</w:t>
            </w:r>
            <w:r w:rsidRPr="008A547A">
              <w:rPr>
                <w:rFonts w:ascii="Times New Roman" w:hAnsi="Times New Roman" w:cs="Times New Roman"/>
                <w:sz w:val="18"/>
                <w:szCs w:val="18"/>
              </w:rPr>
              <w:t>.</w:t>
            </w:r>
          </w:p>
          <w:p w14:paraId="1A83BAC6" w14:textId="24A169A6" w:rsidR="008F1877" w:rsidRPr="008A547A" w:rsidRDefault="008F1877" w:rsidP="008F1877">
            <w:pPr>
              <w:spacing w:after="0"/>
              <w:jc w:val="both"/>
              <w:rPr>
                <w:rFonts w:ascii="Times New Roman" w:hAnsi="Times New Roman" w:cs="Times New Roman"/>
                <w:sz w:val="18"/>
                <w:szCs w:val="18"/>
              </w:rPr>
            </w:pPr>
            <w:r w:rsidRPr="008A547A">
              <w:rPr>
                <w:rFonts w:ascii="Times New Roman" w:hAnsi="Times New Roman" w:cs="Times New Roman"/>
                <w:sz w:val="18"/>
                <w:szCs w:val="18"/>
              </w:rPr>
              <w:t xml:space="preserve">Veri koruma süresi boyunca, başka bir başvuru sahibinin </w:t>
            </w:r>
            <w:r>
              <w:rPr>
                <w:rFonts w:ascii="Times New Roman" w:hAnsi="Times New Roman" w:cs="Times New Roman"/>
                <w:sz w:val="18"/>
                <w:szCs w:val="18"/>
              </w:rPr>
              <w:t>bu bileşen</w:t>
            </w:r>
            <w:r w:rsidRPr="008A547A">
              <w:rPr>
                <w:rFonts w:ascii="Times New Roman" w:hAnsi="Times New Roman" w:cs="Times New Roman"/>
                <w:sz w:val="18"/>
                <w:szCs w:val="18"/>
              </w:rPr>
              <w:t xml:space="preserve"> için </w:t>
            </w:r>
            <w:r>
              <w:rPr>
                <w:rFonts w:ascii="Times New Roman" w:hAnsi="Times New Roman" w:cs="Times New Roman"/>
                <w:sz w:val="18"/>
                <w:szCs w:val="18"/>
              </w:rPr>
              <w:t>3</w:t>
            </w:r>
            <w:r w:rsidRPr="008A547A">
              <w:rPr>
                <w:rFonts w:ascii="Times New Roman" w:hAnsi="Times New Roman" w:cs="Times New Roman"/>
                <w:sz w:val="18"/>
                <w:szCs w:val="18"/>
              </w:rPr>
              <w:t xml:space="preserve">5 inci maddeye göre koruma altına alınan tescilli bilimsel kanıtlar veya bilimsel verilere atıf yapmadan izin alması veya ilk başvuru sahibi ile anlaşma yaparak izin alması dışında, </w:t>
            </w:r>
            <w:r>
              <w:rPr>
                <w:rFonts w:ascii="Times New Roman" w:hAnsi="Times New Roman" w:cs="Times New Roman"/>
                <w:sz w:val="18"/>
                <w:szCs w:val="18"/>
              </w:rPr>
              <w:t>maş fasulyesi proteini</w:t>
            </w:r>
            <w:r w:rsidRPr="008A547A">
              <w:rPr>
                <w:rFonts w:ascii="Times New Roman" w:hAnsi="Times New Roman" w:cs="Times New Roman"/>
                <w:sz w:val="18"/>
                <w:szCs w:val="18"/>
              </w:rPr>
              <w:t xml:space="preserve"> sadece </w:t>
            </w:r>
            <w:r>
              <w:rPr>
                <w:rFonts w:ascii="Times New Roman" w:hAnsi="Times New Roman" w:cs="Times New Roman"/>
                <w:sz w:val="18"/>
                <w:szCs w:val="18"/>
              </w:rPr>
              <w:t>Eat Just, Inc.</w:t>
            </w:r>
            <w:r w:rsidRPr="008A547A">
              <w:rPr>
                <w:rFonts w:ascii="Times New Roman" w:hAnsi="Times New Roman" w:cs="Times New Roman"/>
                <w:sz w:val="18"/>
                <w:szCs w:val="18"/>
              </w:rPr>
              <w:t xml:space="preserve"> tarafından piyasaya arz edilir.</w:t>
            </w:r>
          </w:p>
          <w:p w14:paraId="72D36587" w14:textId="1323D0A4" w:rsidR="004B420D" w:rsidRPr="00D11138" w:rsidRDefault="008F1877" w:rsidP="008F1877">
            <w:pPr>
              <w:tabs>
                <w:tab w:val="left" w:pos="567"/>
              </w:tabs>
              <w:spacing w:after="0"/>
              <w:rPr>
                <w:rFonts w:ascii="Times New Roman" w:hAnsi="Times New Roman" w:cs="Times New Roman"/>
                <w:sz w:val="18"/>
                <w:szCs w:val="18"/>
              </w:rPr>
            </w:pPr>
            <w:r w:rsidRPr="008A547A">
              <w:rPr>
                <w:rFonts w:ascii="Times New Roman" w:hAnsi="Times New Roman" w:cs="Times New Roman"/>
                <w:sz w:val="18"/>
                <w:szCs w:val="18"/>
              </w:rPr>
              <w:t>Veri korumasının bitiş tarihi</w:t>
            </w:r>
            <w:r>
              <w:rPr>
                <w:rFonts w:ascii="Times New Roman" w:hAnsi="Times New Roman" w:cs="Times New Roman"/>
                <w:sz w:val="18"/>
                <w:szCs w:val="18"/>
              </w:rPr>
              <w:t>: 15 Mayıs 2027.</w:t>
            </w:r>
          </w:p>
        </w:tc>
      </w:tr>
      <w:tr w:rsidR="004B420D" w:rsidRPr="00D11138" w14:paraId="6E50BEDF" w14:textId="77777777" w:rsidTr="0042449C">
        <w:trPr>
          <w:cantSplit/>
          <w:trHeight w:val="396"/>
        </w:trPr>
        <w:tc>
          <w:tcPr>
            <w:tcW w:w="675" w:type="dxa"/>
            <w:vMerge/>
            <w:vAlign w:val="center"/>
          </w:tcPr>
          <w:p w14:paraId="4A2AA371" w14:textId="77777777" w:rsidR="004B420D" w:rsidRPr="00D11138" w:rsidRDefault="004B420D" w:rsidP="004B420D">
            <w:pPr>
              <w:spacing w:after="0" w:line="240" w:lineRule="auto"/>
              <w:jc w:val="center"/>
              <w:rPr>
                <w:rFonts w:ascii="Times New Roman" w:hAnsi="Times New Roman"/>
                <w:b/>
                <w:sz w:val="18"/>
                <w:szCs w:val="18"/>
              </w:rPr>
            </w:pPr>
          </w:p>
        </w:tc>
        <w:tc>
          <w:tcPr>
            <w:tcW w:w="2581" w:type="dxa"/>
            <w:vMerge/>
            <w:vAlign w:val="center"/>
          </w:tcPr>
          <w:p w14:paraId="60CD1013" w14:textId="77777777" w:rsidR="004B420D" w:rsidRPr="00D11138" w:rsidRDefault="004B420D" w:rsidP="004B420D">
            <w:pPr>
              <w:spacing w:beforeLines="60" w:before="144" w:afterLines="60" w:after="144" w:line="240" w:lineRule="auto"/>
              <w:rPr>
                <w:rFonts w:ascii="Times New Roman" w:hAnsi="Times New Roman" w:cs="Times New Roman"/>
                <w:b/>
                <w:sz w:val="18"/>
                <w:szCs w:val="18"/>
              </w:rPr>
            </w:pPr>
          </w:p>
        </w:tc>
        <w:tc>
          <w:tcPr>
            <w:tcW w:w="3402" w:type="dxa"/>
          </w:tcPr>
          <w:p w14:paraId="35EE8391" w14:textId="685A8F5F" w:rsidR="004B420D" w:rsidRPr="00F33CBD" w:rsidRDefault="00F33CBD" w:rsidP="004B420D">
            <w:pPr>
              <w:tabs>
                <w:tab w:val="left" w:pos="567"/>
              </w:tabs>
              <w:spacing w:after="0"/>
              <w:rPr>
                <w:rFonts w:ascii="Times New Roman" w:hAnsi="Times New Roman" w:cs="Times New Roman"/>
                <w:sz w:val="18"/>
                <w:szCs w:val="18"/>
              </w:rPr>
            </w:pPr>
            <w:r w:rsidRPr="00F33CBD">
              <w:rPr>
                <w:rFonts w:ascii="Times New Roman" w:hAnsi="Times New Roman" w:cs="Times New Roman"/>
                <w:sz w:val="18"/>
                <w:szCs w:val="18"/>
              </w:rPr>
              <w:t>Protein ürünleri</w:t>
            </w:r>
          </w:p>
        </w:tc>
        <w:tc>
          <w:tcPr>
            <w:tcW w:w="2013" w:type="dxa"/>
          </w:tcPr>
          <w:p w14:paraId="1A3A2346" w14:textId="4838BE50" w:rsidR="004B420D" w:rsidRPr="00F33CBD" w:rsidRDefault="00F33CBD" w:rsidP="004B420D">
            <w:pPr>
              <w:spacing w:before="60" w:after="60" w:line="240" w:lineRule="auto"/>
              <w:rPr>
                <w:rFonts w:ascii="Times New Roman" w:hAnsi="Times New Roman" w:cs="Times New Roman"/>
                <w:sz w:val="18"/>
                <w:szCs w:val="18"/>
              </w:rPr>
            </w:pPr>
            <w:r w:rsidRPr="00F33CBD">
              <w:rPr>
                <w:rFonts w:ascii="Times New Roman" w:hAnsi="Times New Roman" w:cs="Times New Roman"/>
                <w:sz w:val="18"/>
                <w:szCs w:val="18"/>
              </w:rPr>
              <w:t>20 g/100 g</w:t>
            </w:r>
          </w:p>
        </w:tc>
        <w:tc>
          <w:tcPr>
            <w:tcW w:w="2636" w:type="dxa"/>
            <w:gridSpan w:val="2"/>
            <w:vMerge/>
            <w:vAlign w:val="center"/>
          </w:tcPr>
          <w:p w14:paraId="436806DA" w14:textId="77777777" w:rsidR="004B420D" w:rsidRPr="00D11138" w:rsidRDefault="004B420D" w:rsidP="004B420D">
            <w:pPr>
              <w:tabs>
                <w:tab w:val="left" w:pos="567"/>
              </w:tabs>
              <w:spacing w:after="0"/>
              <w:rPr>
                <w:rFonts w:ascii="Times New Roman" w:hAnsi="Times New Roman"/>
                <w:sz w:val="18"/>
                <w:szCs w:val="18"/>
              </w:rPr>
            </w:pPr>
          </w:p>
        </w:tc>
        <w:tc>
          <w:tcPr>
            <w:tcW w:w="3289" w:type="dxa"/>
            <w:gridSpan w:val="2"/>
            <w:vMerge/>
          </w:tcPr>
          <w:p w14:paraId="08DBAB8C" w14:textId="77777777" w:rsidR="004B420D" w:rsidRPr="00D11138" w:rsidRDefault="004B420D" w:rsidP="004B420D">
            <w:pPr>
              <w:tabs>
                <w:tab w:val="left" w:pos="567"/>
              </w:tabs>
              <w:spacing w:after="0"/>
              <w:rPr>
                <w:rFonts w:ascii="Times New Roman" w:hAnsi="Times New Roman" w:cs="Times New Roman"/>
                <w:sz w:val="18"/>
                <w:szCs w:val="18"/>
              </w:rPr>
            </w:pPr>
          </w:p>
        </w:tc>
      </w:tr>
      <w:tr w:rsidR="004B420D" w:rsidRPr="00D11138" w14:paraId="2E51CB20" w14:textId="77777777" w:rsidTr="00AB4ADD">
        <w:trPr>
          <w:cantSplit/>
          <w:trHeight w:val="396"/>
        </w:trPr>
        <w:tc>
          <w:tcPr>
            <w:tcW w:w="675" w:type="dxa"/>
            <w:vMerge w:val="restart"/>
            <w:vAlign w:val="center"/>
          </w:tcPr>
          <w:p w14:paraId="049BAA36" w14:textId="3819AA58" w:rsidR="004B420D" w:rsidRPr="00D11138" w:rsidRDefault="004B420D" w:rsidP="004B420D">
            <w:pPr>
              <w:spacing w:after="0" w:line="240" w:lineRule="auto"/>
              <w:jc w:val="center"/>
              <w:rPr>
                <w:rFonts w:ascii="Times New Roman" w:hAnsi="Times New Roman"/>
                <w:b/>
                <w:sz w:val="18"/>
                <w:szCs w:val="18"/>
              </w:rPr>
            </w:pPr>
            <w:r w:rsidRPr="00D11138">
              <w:rPr>
                <w:rFonts w:ascii="Times New Roman" w:hAnsi="Times New Roman"/>
                <w:b/>
                <w:sz w:val="18"/>
                <w:szCs w:val="18"/>
              </w:rPr>
              <w:lastRenderedPageBreak/>
              <w:t>11</w:t>
            </w:r>
          </w:p>
        </w:tc>
        <w:tc>
          <w:tcPr>
            <w:tcW w:w="2581" w:type="dxa"/>
            <w:vMerge w:val="restart"/>
            <w:vAlign w:val="center"/>
          </w:tcPr>
          <w:p w14:paraId="74A185EB" w14:textId="77777777" w:rsidR="004B420D" w:rsidRPr="00D11138" w:rsidRDefault="004B420D" w:rsidP="004B420D">
            <w:pPr>
              <w:spacing w:beforeLines="60" w:before="144" w:afterLines="60" w:after="144" w:line="240" w:lineRule="auto"/>
              <w:rPr>
                <w:rFonts w:ascii="Times New Roman" w:hAnsi="Times New Roman" w:cs="Times New Roman"/>
                <w:b/>
                <w:bCs/>
                <w:iCs/>
                <w:sz w:val="18"/>
                <w:szCs w:val="18"/>
              </w:rPr>
            </w:pPr>
            <w:r w:rsidRPr="00D11138">
              <w:rPr>
                <w:rFonts w:ascii="Times New Roman" w:hAnsi="Times New Roman" w:cs="Times New Roman"/>
                <w:b/>
                <w:bCs/>
                <w:iCs/>
                <w:sz w:val="18"/>
                <w:szCs w:val="18"/>
              </w:rPr>
              <w:t xml:space="preserve">Patates proteinleri                    (Çöktürülmüş =Koagüle) </w:t>
            </w:r>
          </w:p>
          <w:p w14:paraId="62DD9795" w14:textId="77777777" w:rsidR="004B420D" w:rsidRPr="00D11138" w:rsidRDefault="004B420D" w:rsidP="004B420D">
            <w:pPr>
              <w:spacing w:beforeLines="60" w:before="144" w:afterLines="60" w:after="144" w:line="240" w:lineRule="auto"/>
              <w:rPr>
                <w:rFonts w:ascii="Times New Roman" w:hAnsi="Times New Roman" w:cs="Times New Roman"/>
                <w:b/>
                <w:sz w:val="18"/>
                <w:szCs w:val="18"/>
              </w:rPr>
            </w:pPr>
          </w:p>
        </w:tc>
        <w:tc>
          <w:tcPr>
            <w:tcW w:w="3402" w:type="dxa"/>
          </w:tcPr>
          <w:p w14:paraId="6A0D1148" w14:textId="76921FB6" w:rsidR="004B420D" w:rsidRPr="002F76D5" w:rsidRDefault="004B420D" w:rsidP="004B420D">
            <w:pPr>
              <w:tabs>
                <w:tab w:val="left" w:pos="567"/>
              </w:tabs>
              <w:spacing w:after="0"/>
              <w:rPr>
                <w:rFonts w:ascii="Times New Roman" w:hAnsi="Times New Roman" w:cs="Times New Roman"/>
                <w:sz w:val="18"/>
                <w:szCs w:val="18"/>
              </w:rPr>
            </w:pPr>
            <w:r w:rsidRPr="001C4D7F">
              <w:rPr>
                <w:rFonts w:ascii="Times New Roman" w:hAnsi="Times New Roman" w:cs="Times New Roman"/>
                <w:b/>
                <w:sz w:val="18"/>
                <w:szCs w:val="18"/>
              </w:rPr>
              <w:t>Kullanıma izin verilen gıda kategorileri</w:t>
            </w:r>
          </w:p>
        </w:tc>
        <w:tc>
          <w:tcPr>
            <w:tcW w:w="2013" w:type="dxa"/>
          </w:tcPr>
          <w:p w14:paraId="125CF56A" w14:textId="5ED78D10" w:rsidR="004B420D" w:rsidRPr="00D11138" w:rsidRDefault="004B420D" w:rsidP="004B420D">
            <w:pPr>
              <w:spacing w:before="60" w:after="60" w:line="240" w:lineRule="auto"/>
              <w:rPr>
                <w:rFonts w:ascii="Times New Roman" w:hAnsi="Times New Roman"/>
                <w:sz w:val="18"/>
                <w:szCs w:val="18"/>
                <w:highlight w:val="yellow"/>
              </w:rPr>
            </w:pPr>
            <w:r w:rsidRPr="001C4D7F">
              <w:rPr>
                <w:rFonts w:ascii="Times New Roman" w:hAnsi="Times New Roman" w:cs="Times New Roman"/>
                <w:b/>
                <w:sz w:val="18"/>
                <w:szCs w:val="18"/>
              </w:rPr>
              <w:t>En fazla kullanım seviyeleri</w:t>
            </w:r>
          </w:p>
        </w:tc>
        <w:tc>
          <w:tcPr>
            <w:tcW w:w="2636" w:type="dxa"/>
            <w:gridSpan w:val="2"/>
            <w:vMerge w:val="restart"/>
            <w:vAlign w:val="center"/>
          </w:tcPr>
          <w:p w14:paraId="133F9976" w14:textId="20E95FE6" w:rsidR="004B420D" w:rsidRPr="00D11138" w:rsidRDefault="004B420D" w:rsidP="004B420D">
            <w:pPr>
              <w:tabs>
                <w:tab w:val="left" w:pos="567"/>
              </w:tabs>
              <w:spacing w:after="0"/>
              <w:rPr>
                <w:rFonts w:ascii="Times New Roman" w:hAnsi="Times New Roman"/>
                <w:sz w:val="18"/>
                <w:szCs w:val="18"/>
              </w:rPr>
            </w:pPr>
            <w:r w:rsidRPr="00D11138">
              <w:rPr>
                <w:rFonts w:ascii="Times New Roman" w:hAnsi="Times New Roman" w:cs="Times New Roman"/>
                <w:sz w:val="18"/>
                <w:szCs w:val="18"/>
              </w:rPr>
              <w:t>Etikette "</w:t>
            </w:r>
            <w:r w:rsidRPr="00D11138">
              <w:rPr>
                <w:rFonts w:ascii="Times New Roman" w:hAnsi="Times New Roman"/>
                <w:sz w:val="18"/>
                <w:szCs w:val="18"/>
              </w:rPr>
              <w:t xml:space="preserve"> patates proteini</w:t>
            </w:r>
            <w:r w:rsidRPr="00D11138">
              <w:rPr>
                <w:rFonts w:ascii="Times New Roman" w:hAnsi="Times New Roman" w:cs="Times New Roman"/>
                <w:sz w:val="18"/>
                <w:szCs w:val="18"/>
              </w:rPr>
              <w:t>" ifadesi yer alır.</w:t>
            </w:r>
          </w:p>
        </w:tc>
        <w:tc>
          <w:tcPr>
            <w:tcW w:w="3289" w:type="dxa"/>
            <w:gridSpan w:val="2"/>
            <w:vMerge w:val="restart"/>
          </w:tcPr>
          <w:p w14:paraId="09EEEEF4" w14:textId="77777777" w:rsidR="004B420D" w:rsidRPr="00D11138" w:rsidRDefault="004B420D" w:rsidP="004B420D">
            <w:pPr>
              <w:tabs>
                <w:tab w:val="left" w:pos="567"/>
              </w:tabs>
              <w:spacing w:after="0"/>
              <w:rPr>
                <w:rFonts w:ascii="Times New Roman" w:hAnsi="Times New Roman" w:cs="Times New Roman"/>
                <w:sz w:val="18"/>
                <w:szCs w:val="18"/>
              </w:rPr>
            </w:pPr>
          </w:p>
        </w:tc>
      </w:tr>
      <w:tr w:rsidR="004B420D" w:rsidRPr="00D11138" w14:paraId="0EC25424" w14:textId="7FB2ED89" w:rsidTr="00AB4ADD">
        <w:trPr>
          <w:cantSplit/>
          <w:trHeight w:val="396"/>
        </w:trPr>
        <w:tc>
          <w:tcPr>
            <w:tcW w:w="675" w:type="dxa"/>
            <w:vMerge/>
            <w:vAlign w:val="center"/>
          </w:tcPr>
          <w:p w14:paraId="5B3E023D" w14:textId="5998058C" w:rsidR="004B420D" w:rsidRPr="00D11138" w:rsidRDefault="004B420D" w:rsidP="004B420D">
            <w:pPr>
              <w:spacing w:after="0" w:line="240" w:lineRule="auto"/>
              <w:jc w:val="center"/>
              <w:rPr>
                <w:rFonts w:ascii="Times New Roman" w:hAnsi="Times New Roman"/>
                <w:b/>
                <w:sz w:val="18"/>
                <w:szCs w:val="18"/>
              </w:rPr>
            </w:pPr>
          </w:p>
        </w:tc>
        <w:tc>
          <w:tcPr>
            <w:tcW w:w="2581" w:type="dxa"/>
            <w:vMerge/>
            <w:vAlign w:val="center"/>
          </w:tcPr>
          <w:p w14:paraId="205A78FE" w14:textId="77777777" w:rsidR="004B420D" w:rsidRPr="00D11138" w:rsidRDefault="004B420D" w:rsidP="004B420D">
            <w:pPr>
              <w:spacing w:beforeLines="60" w:before="144" w:afterLines="60" w:after="144" w:line="240" w:lineRule="auto"/>
              <w:rPr>
                <w:rFonts w:ascii="Times New Roman" w:hAnsi="Times New Roman" w:cs="Times New Roman"/>
                <w:b/>
                <w:sz w:val="18"/>
                <w:szCs w:val="18"/>
              </w:rPr>
            </w:pPr>
          </w:p>
        </w:tc>
        <w:tc>
          <w:tcPr>
            <w:tcW w:w="3402" w:type="dxa"/>
            <w:vAlign w:val="center"/>
          </w:tcPr>
          <w:p w14:paraId="49E060D8" w14:textId="41963CD0" w:rsidR="004B420D" w:rsidRPr="00D11138" w:rsidRDefault="004B420D" w:rsidP="004B420D">
            <w:pPr>
              <w:spacing w:before="60" w:after="60" w:line="240" w:lineRule="auto"/>
              <w:rPr>
                <w:rFonts w:ascii="Times New Roman" w:hAnsi="Times New Roman" w:cs="Times New Roman"/>
                <w:sz w:val="18"/>
                <w:szCs w:val="18"/>
              </w:rPr>
            </w:pPr>
            <w:r>
              <w:rPr>
                <w:rFonts w:ascii="Times New Roman" w:hAnsi="Times New Roman" w:cs="Times New Roman"/>
                <w:sz w:val="18"/>
                <w:szCs w:val="18"/>
              </w:rPr>
              <w:t>-</w:t>
            </w:r>
          </w:p>
        </w:tc>
        <w:tc>
          <w:tcPr>
            <w:tcW w:w="2013" w:type="dxa"/>
            <w:vAlign w:val="center"/>
          </w:tcPr>
          <w:p w14:paraId="3FF01DA1" w14:textId="378143BC" w:rsidR="004B420D" w:rsidRPr="00D11138" w:rsidRDefault="004B420D" w:rsidP="004B420D">
            <w:pPr>
              <w:spacing w:before="60" w:after="60" w:line="240" w:lineRule="auto"/>
              <w:rPr>
                <w:rFonts w:ascii="Times New Roman" w:hAnsi="Times New Roman" w:cs="Times New Roman"/>
                <w:sz w:val="18"/>
                <w:szCs w:val="18"/>
                <w:highlight w:val="yellow"/>
              </w:rPr>
            </w:pPr>
            <w:r w:rsidRPr="00BF5B3D">
              <w:rPr>
                <w:rFonts w:ascii="Times New Roman" w:hAnsi="Times New Roman" w:cs="Times New Roman"/>
                <w:sz w:val="18"/>
                <w:szCs w:val="18"/>
              </w:rPr>
              <w:t>-</w:t>
            </w:r>
          </w:p>
        </w:tc>
        <w:tc>
          <w:tcPr>
            <w:tcW w:w="2636" w:type="dxa"/>
            <w:gridSpan w:val="2"/>
            <w:vMerge/>
            <w:vAlign w:val="center"/>
          </w:tcPr>
          <w:p w14:paraId="79AD7730" w14:textId="4887E858" w:rsidR="004B420D" w:rsidRPr="00D11138" w:rsidRDefault="004B420D" w:rsidP="004B420D">
            <w:pPr>
              <w:tabs>
                <w:tab w:val="left" w:pos="567"/>
              </w:tabs>
              <w:spacing w:after="0"/>
              <w:rPr>
                <w:rFonts w:ascii="Times New Roman" w:hAnsi="Times New Roman" w:cs="Times New Roman"/>
                <w:sz w:val="18"/>
                <w:szCs w:val="18"/>
              </w:rPr>
            </w:pPr>
          </w:p>
        </w:tc>
        <w:tc>
          <w:tcPr>
            <w:tcW w:w="3289" w:type="dxa"/>
            <w:gridSpan w:val="2"/>
            <w:vMerge/>
          </w:tcPr>
          <w:p w14:paraId="0E4F8C4C" w14:textId="77777777" w:rsidR="004B420D" w:rsidRPr="00D11138" w:rsidRDefault="004B420D" w:rsidP="004B420D">
            <w:pPr>
              <w:tabs>
                <w:tab w:val="left" w:pos="567"/>
              </w:tabs>
              <w:spacing w:after="0"/>
              <w:rPr>
                <w:rFonts w:ascii="Times New Roman" w:hAnsi="Times New Roman" w:cs="Times New Roman"/>
                <w:sz w:val="18"/>
                <w:szCs w:val="18"/>
              </w:rPr>
            </w:pPr>
          </w:p>
        </w:tc>
      </w:tr>
      <w:tr w:rsidR="004B420D" w:rsidRPr="00D11138" w14:paraId="50E40199" w14:textId="77777777" w:rsidTr="00AB4ADD">
        <w:trPr>
          <w:cantSplit/>
          <w:trHeight w:val="396"/>
        </w:trPr>
        <w:tc>
          <w:tcPr>
            <w:tcW w:w="675" w:type="dxa"/>
            <w:vMerge w:val="restart"/>
            <w:vAlign w:val="center"/>
          </w:tcPr>
          <w:p w14:paraId="05FC21CC" w14:textId="4A9DDF0C" w:rsidR="004B420D" w:rsidRPr="00D11138" w:rsidRDefault="004B420D" w:rsidP="004B420D">
            <w:pPr>
              <w:spacing w:after="0" w:line="240" w:lineRule="auto"/>
              <w:jc w:val="center"/>
              <w:rPr>
                <w:rFonts w:ascii="Times New Roman" w:hAnsi="Times New Roman"/>
                <w:b/>
                <w:sz w:val="18"/>
                <w:szCs w:val="18"/>
              </w:rPr>
            </w:pPr>
            <w:r w:rsidRPr="00D11138">
              <w:rPr>
                <w:rFonts w:ascii="Times New Roman" w:hAnsi="Times New Roman"/>
                <w:b/>
                <w:sz w:val="18"/>
                <w:szCs w:val="18"/>
              </w:rPr>
              <w:t>12</w:t>
            </w:r>
          </w:p>
        </w:tc>
        <w:tc>
          <w:tcPr>
            <w:tcW w:w="2581" w:type="dxa"/>
            <w:vMerge w:val="restart"/>
            <w:vAlign w:val="center"/>
          </w:tcPr>
          <w:p w14:paraId="34A946B5" w14:textId="5551BE3A" w:rsidR="004B420D" w:rsidRPr="00D11138" w:rsidRDefault="004B420D" w:rsidP="004B420D">
            <w:pPr>
              <w:spacing w:beforeLines="60" w:before="144" w:afterLines="60" w:after="144" w:line="240" w:lineRule="auto"/>
              <w:rPr>
                <w:rFonts w:ascii="Times New Roman" w:hAnsi="Times New Roman" w:cs="Times New Roman"/>
                <w:b/>
                <w:sz w:val="18"/>
                <w:szCs w:val="18"/>
              </w:rPr>
            </w:pPr>
            <w:r w:rsidRPr="00D11138">
              <w:rPr>
                <w:rFonts w:ascii="Times New Roman" w:hAnsi="Times New Roman" w:cs="Times New Roman"/>
                <w:b/>
                <w:bCs/>
                <w:iCs/>
                <w:sz w:val="18"/>
                <w:szCs w:val="18"/>
              </w:rPr>
              <w:t xml:space="preserve">Sabunlaşmayan maddece zengin mısır ruşeymi yağı </w:t>
            </w:r>
            <w:r w:rsidRPr="00D11138">
              <w:rPr>
                <w:rFonts w:ascii="Times New Roman" w:hAnsi="Times New Roman" w:cs="Times New Roman"/>
                <w:bCs/>
                <w:iCs/>
                <w:sz w:val="18"/>
                <w:szCs w:val="18"/>
              </w:rPr>
              <w:t>(zenginleştirilmiş ekstre)</w:t>
            </w:r>
          </w:p>
        </w:tc>
        <w:tc>
          <w:tcPr>
            <w:tcW w:w="3402" w:type="dxa"/>
          </w:tcPr>
          <w:p w14:paraId="5D0A5F0D" w14:textId="53976C2A" w:rsidR="004B420D" w:rsidRDefault="004B420D" w:rsidP="004B420D">
            <w:pPr>
              <w:spacing w:before="60" w:after="60" w:line="240" w:lineRule="auto"/>
              <w:rPr>
                <w:rFonts w:ascii="Times New Roman" w:hAnsi="Times New Roman" w:cs="Times New Roman"/>
                <w:sz w:val="18"/>
                <w:szCs w:val="18"/>
              </w:rPr>
            </w:pPr>
            <w:r w:rsidRPr="001C4D7F">
              <w:rPr>
                <w:rFonts w:ascii="Times New Roman" w:hAnsi="Times New Roman" w:cs="Times New Roman"/>
                <w:b/>
                <w:sz w:val="18"/>
                <w:szCs w:val="18"/>
              </w:rPr>
              <w:t>Kullanıma izin verilen gıda kategorileri</w:t>
            </w:r>
          </w:p>
        </w:tc>
        <w:tc>
          <w:tcPr>
            <w:tcW w:w="2013" w:type="dxa"/>
          </w:tcPr>
          <w:p w14:paraId="71ED52A2" w14:textId="731D6344" w:rsidR="004B420D" w:rsidRPr="00BF5B3D" w:rsidRDefault="004B420D" w:rsidP="004B420D">
            <w:pPr>
              <w:spacing w:before="60" w:after="60" w:line="240" w:lineRule="auto"/>
              <w:rPr>
                <w:rFonts w:ascii="Times New Roman" w:hAnsi="Times New Roman" w:cs="Times New Roman"/>
                <w:sz w:val="18"/>
                <w:szCs w:val="18"/>
              </w:rPr>
            </w:pPr>
            <w:r w:rsidRPr="001C4D7F">
              <w:rPr>
                <w:rFonts w:ascii="Times New Roman" w:hAnsi="Times New Roman" w:cs="Times New Roman"/>
                <w:b/>
                <w:sz w:val="18"/>
                <w:szCs w:val="18"/>
              </w:rPr>
              <w:t>En fazla kullanım seviyeleri</w:t>
            </w:r>
          </w:p>
        </w:tc>
        <w:tc>
          <w:tcPr>
            <w:tcW w:w="2636" w:type="dxa"/>
            <w:gridSpan w:val="2"/>
            <w:vMerge w:val="restart"/>
            <w:vAlign w:val="center"/>
          </w:tcPr>
          <w:p w14:paraId="3E651DF1" w14:textId="796DAE8C" w:rsidR="004B420D" w:rsidRPr="00180928" w:rsidRDefault="004B420D" w:rsidP="004B420D">
            <w:pPr>
              <w:tabs>
                <w:tab w:val="left" w:pos="567"/>
              </w:tabs>
              <w:spacing w:after="0"/>
              <w:rPr>
                <w:rFonts w:ascii="Times New Roman" w:hAnsi="Times New Roman" w:cs="Times New Roman"/>
                <w:sz w:val="18"/>
                <w:szCs w:val="18"/>
              </w:rPr>
            </w:pPr>
            <w:r w:rsidRPr="00180928">
              <w:rPr>
                <w:rFonts w:ascii="Times New Roman" w:hAnsi="Times New Roman" w:cs="Times New Roman"/>
                <w:sz w:val="18"/>
                <w:szCs w:val="18"/>
              </w:rPr>
              <w:t>-Etikette "Mısır ruşeymi yağı ekstresi" ifadesi yer alır.</w:t>
            </w:r>
          </w:p>
          <w:p w14:paraId="3887F3AF" w14:textId="77777777" w:rsidR="004B420D" w:rsidRPr="00180928" w:rsidRDefault="004B420D" w:rsidP="004B420D">
            <w:pPr>
              <w:tabs>
                <w:tab w:val="left" w:pos="567"/>
              </w:tabs>
              <w:spacing w:after="0"/>
              <w:rPr>
                <w:rFonts w:ascii="Times New Roman" w:hAnsi="Times New Roman" w:cs="Times New Roman"/>
                <w:sz w:val="18"/>
                <w:szCs w:val="18"/>
              </w:rPr>
            </w:pPr>
          </w:p>
        </w:tc>
        <w:tc>
          <w:tcPr>
            <w:tcW w:w="3289" w:type="dxa"/>
            <w:gridSpan w:val="2"/>
            <w:vMerge w:val="restart"/>
          </w:tcPr>
          <w:p w14:paraId="529C4A87" w14:textId="77777777" w:rsidR="004B420D" w:rsidRPr="00D11138" w:rsidRDefault="004B420D" w:rsidP="004B420D">
            <w:pPr>
              <w:tabs>
                <w:tab w:val="left" w:pos="567"/>
              </w:tabs>
              <w:spacing w:after="0"/>
              <w:rPr>
                <w:rFonts w:ascii="Times New Roman" w:hAnsi="Times New Roman" w:cs="Times New Roman"/>
                <w:sz w:val="18"/>
                <w:szCs w:val="18"/>
              </w:rPr>
            </w:pPr>
          </w:p>
        </w:tc>
      </w:tr>
      <w:tr w:rsidR="004B420D" w:rsidRPr="00D11138" w14:paraId="4463D101" w14:textId="1CC5E5E6" w:rsidTr="00AB4ADD">
        <w:trPr>
          <w:cantSplit/>
          <w:trHeight w:val="328"/>
        </w:trPr>
        <w:tc>
          <w:tcPr>
            <w:tcW w:w="675" w:type="dxa"/>
            <w:vMerge/>
            <w:vAlign w:val="center"/>
          </w:tcPr>
          <w:p w14:paraId="5022AB8A" w14:textId="608E3541" w:rsidR="004B420D" w:rsidRPr="00D11138" w:rsidRDefault="004B420D" w:rsidP="004B420D">
            <w:pPr>
              <w:spacing w:after="0" w:line="240" w:lineRule="auto"/>
              <w:jc w:val="center"/>
              <w:rPr>
                <w:rFonts w:ascii="Times New Roman" w:hAnsi="Times New Roman"/>
                <w:b/>
                <w:sz w:val="18"/>
                <w:szCs w:val="18"/>
              </w:rPr>
            </w:pPr>
          </w:p>
        </w:tc>
        <w:tc>
          <w:tcPr>
            <w:tcW w:w="2581" w:type="dxa"/>
            <w:vMerge/>
            <w:vAlign w:val="center"/>
          </w:tcPr>
          <w:p w14:paraId="5D1BAB64" w14:textId="1AAF6210" w:rsidR="004B420D" w:rsidRPr="00D11138" w:rsidRDefault="004B420D" w:rsidP="004B420D">
            <w:pPr>
              <w:spacing w:beforeLines="60" w:before="144" w:afterLines="60" w:after="144" w:line="240" w:lineRule="auto"/>
              <w:rPr>
                <w:rFonts w:ascii="Times New Roman" w:hAnsi="Times New Roman" w:cs="Times New Roman"/>
                <w:b/>
                <w:bCs/>
                <w:iCs/>
                <w:sz w:val="18"/>
                <w:szCs w:val="18"/>
                <w:highlight w:val="cyan"/>
              </w:rPr>
            </w:pPr>
          </w:p>
        </w:tc>
        <w:tc>
          <w:tcPr>
            <w:tcW w:w="3402" w:type="dxa"/>
            <w:vAlign w:val="center"/>
          </w:tcPr>
          <w:p w14:paraId="098B0881" w14:textId="77777777" w:rsidR="004B420D" w:rsidRPr="00D11138" w:rsidRDefault="004B420D" w:rsidP="004B420D">
            <w:pPr>
              <w:tabs>
                <w:tab w:val="left" w:pos="567"/>
              </w:tabs>
              <w:spacing w:after="0"/>
              <w:rPr>
                <w:rFonts w:ascii="Times New Roman" w:hAnsi="Times New Roman"/>
                <w:sz w:val="16"/>
                <w:szCs w:val="16"/>
              </w:rPr>
            </w:pPr>
            <w:r w:rsidRPr="00D11138">
              <w:rPr>
                <w:rFonts w:ascii="Times New Roman" w:hAnsi="Times New Roman"/>
                <w:sz w:val="16"/>
                <w:szCs w:val="16"/>
              </w:rPr>
              <w:t>Takviye edici gıdalar</w:t>
            </w:r>
          </w:p>
        </w:tc>
        <w:tc>
          <w:tcPr>
            <w:tcW w:w="2013" w:type="dxa"/>
            <w:vAlign w:val="center"/>
          </w:tcPr>
          <w:p w14:paraId="35D1E2EE" w14:textId="77777777" w:rsidR="004B420D" w:rsidRPr="00D11138" w:rsidRDefault="004B420D" w:rsidP="004B420D">
            <w:pPr>
              <w:tabs>
                <w:tab w:val="left" w:pos="567"/>
              </w:tabs>
              <w:spacing w:after="0"/>
              <w:rPr>
                <w:rFonts w:ascii="Times New Roman" w:hAnsi="Times New Roman"/>
                <w:sz w:val="16"/>
                <w:szCs w:val="16"/>
              </w:rPr>
            </w:pPr>
            <w:r w:rsidRPr="00D11138">
              <w:rPr>
                <w:rFonts w:ascii="Times New Roman" w:hAnsi="Times New Roman"/>
                <w:sz w:val="16"/>
                <w:szCs w:val="16"/>
              </w:rPr>
              <w:t>2 g / gün</w:t>
            </w:r>
          </w:p>
        </w:tc>
        <w:tc>
          <w:tcPr>
            <w:tcW w:w="2636" w:type="dxa"/>
            <w:gridSpan w:val="2"/>
            <w:vMerge/>
            <w:vAlign w:val="center"/>
          </w:tcPr>
          <w:p w14:paraId="7EC771C0" w14:textId="77777777" w:rsidR="004B420D" w:rsidRPr="00180928" w:rsidRDefault="004B420D" w:rsidP="004B420D">
            <w:pPr>
              <w:tabs>
                <w:tab w:val="left" w:pos="567"/>
              </w:tabs>
              <w:spacing w:after="0"/>
              <w:rPr>
                <w:rFonts w:ascii="Times New Roman" w:hAnsi="Times New Roman" w:cs="Times New Roman"/>
                <w:sz w:val="18"/>
                <w:szCs w:val="18"/>
              </w:rPr>
            </w:pPr>
          </w:p>
        </w:tc>
        <w:tc>
          <w:tcPr>
            <w:tcW w:w="3289" w:type="dxa"/>
            <w:gridSpan w:val="2"/>
            <w:vMerge/>
          </w:tcPr>
          <w:p w14:paraId="6F117B6C" w14:textId="77777777" w:rsidR="004B420D" w:rsidRPr="00D11138" w:rsidRDefault="004B420D" w:rsidP="004B420D">
            <w:pPr>
              <w:tabs>
                <w:tab w:val="left" w:pos="567"/>
              </w:tabs>
              <w:spacing w:after="0"/>
              <w:rPr>
                <w:rFonts w:ascii="Times New Roman" w:hAnsi="Times New Roman" w:cs="Times New Roman"/>
                <w:sz w:val="18"/>
                <w:szCs w:val="18"/>
              </w:rPr>
            </w:pPr>
          </w:p>
        </w:tc>
      </w:tr>
      <w:tr w:rsidR="004B420D" w:rsidRPr="00D11138" w14:paraId="4607A0F7" w14:textId="0CB8DA65" w:rsidTr="00AB4ADD">
        <w:trPr>
          <w:cantSplit/>
          <w:trHeight w:val="328"/>
        </w:trPr>
        <w:tc>
          <w:tcPr>
            <w:tcW w:w="675" w:type="dxa"/>
            <w:vMerge/>
            <w:vAlign w:val="center"/>
          </w:tcPr>
          <w:p w14:paraId="4455EFC0" w14:textId="77777777" w:rsidR="004B420D" w:rsidRPr="00D11138" w:rsidRDefault="004B420D" w:rsidP="004B420D">
            <w:pPr>
              <w:spacing w:after="0" w:line="240" w:lineRule="auto"/>
              <w:jc w:val="center"/>
              <w:rPr>
                <w:rFonts w:ascii="Times New Roman" w:hAnsi="Times New Roman"/>
                <w:b/>
                <w:sz w:val="18"/>
                <w:szCs w:val="18"/>
              </w:rPr>
            </w:pPr>
          </w:p>
        </w:tc>
        <w:tc>
          <w:tcPr>
            <w:tcW w:w="2581" w:type="dxa"/>
            <w:vMerge/>
            <w:vAlign w:val="center"/>
          </w:tcPr>
          <w:p w14:paraId="2FDB712B" w14:textId="77777777" w:rsidR="004B420D" w:rsidRPr="00D11138" w:rsidRDefault="004B420D" w:rsidP="004B420D">
            <w:pPr>
              <w:spacing w:beforeLines="60" w:before="144" w:afterLines="60" w:after="144" w:line="240" w:lineRule="auto"/>
              <w:rPr>
                <w:rFonts w:ascii="Times New Roman" w:hAnsi="Times New Roman" w:cs="Times New Roman"/>
                <w:b/>
                <w:bCs/>
                <w:iCs/>
                <w:sz w:val="18"/>
                <w:szCs w:val="18"/>
                <w:highlight w:val="cyan"/>
              </w:rPr>
            </w:pPr>
          </w:p>
        </w:tc>
        <w:tc>
          <w:tcPr>
            <w:tcW w:w="3402" w:type="dxa"/>
            <w:vAlign w:val="center"/>
          </w:tcPr>
          <w:p w14:paraId="10913EFD" w14:textId="77777777" w:rsidR="004B420D" w:rsidRPr="00D11138" w:rsidRDefault="004B420D" w:rsidP="004B420D">
            <w:pPr>
              <w:tabs>
                <w:tab w:val="left" w:pos="567"/>
              </w:tabs>
              <w:spacing w:after="0"/>
              <w:rPr>
                <w:rFonts w:ascii="Times New Roman" w:hAnsi="Times New Roman"/>
                <w:sz w:val="16"/>
                <w:szCs w:val="16"/>
              </w:rPr>
            </w:pPr>
            <w:r w:rsidRPr="00D11138">
              <w:rPr>
                <w:rFonts w:ascii="Times New Roman" w:hAnsi="Times New Roman"/>
                <w:sz w:val="16"/>
                <w:szCs w:val="16"/>
              </w:rPr>
              <w:t xml:space="preserve">Sakız </w:t>
            </w:r>
          </w:p>
        </w:tc>
        <w:tc>
          <w:tcPr>
            <w:tcW w:w="2013" w:type="dxa"/>
            <w:vAlign w:val="center"/>
          </w:tcPr>
          <w:p w14:paraId="2F2A2483" w14:textId="77777777" w:rsidR="004B420D" w:rsidRPr="00D11138" w:rsidRDefault="004B420D" w:rsidP="004B420D">
            <w:pPr>
              <w:tabs>
                <w:tab w:val="left" w:pos="567"/>
              </w:tabs>
              <w:spacing w:after="0"/>
              <w:rPr>
                <w:rFonts w:ascii="Times New Roman" w:hAnsi="Times New Roman"/>
                <w:sz w:val="16"/>
                <w:szCs w:val="16"/>
              </w:rPr>
            </w:pPr>
            <w:r w:rsidRPr="00D11138">
              <w:rPr>
                <w:rFonts w:ascii="Times New Roman" w:hAnsi="Times New Roman"/>
                <w:sz w:val="16"/>
                <w:szCs w:val="16"/>
              </w:rPr>
              <w:t>% 2</w:t>
            </w:r>
          </w:p>
        </w:tc>
        <w:tc>
          <w:tcPr>
            <w:tcW w:w="2636" w:type="dxa"/>
            <w:gridSpan w:val="2"/>
            <w:vMerge/>
            <w:vAlign w:val="center"/>
          </w:tcPr>
          <w:p w14:paraId="7EC77CB1" w14:textId="77777777" w:rsidR="004B420D" w:rsidRPr="00180928" w:rsidRDefault="004B420D" w:rsidP="004B420D">
            <w:pPr>
              <w:tabs>
                <w:tab w:val="left" w:pos="567"/>
              </w:tabs>
              <w:spacing w:after="0"/>
              <w:rPr>
                <w:rFonts w:ascii="Times New Roman" w:hAnsi="Times New Roman" w:cs="Times New Roman"/>
                <w:sz w:val="18"/>
                <w:szCs w:val="18"/>
              </w:rPr>
            </w:pPr>
          </w:p>
        </w:tc>
        <w:tc>
          <w:tcPr>
            <w:tcW w:w="3289" w:type="dxa"/>
            <w:gridSpan w:val="2"/>
            <w:vMerge/>
          </w:tcPr>
          <w:p w14:paraId="2A9F076B"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r>
      <w:tr w:rsidR="004B420D" w:rsidRPr="00D11138" w14:paraId="6F166D88" w14:textId="31EC6C96" w:rsidTr="00AB4ADD">
        <w:trPr>
          <w:cantSplit/>
          <w:trHeight w:val="396"/>
        </w:trPr>
        <w:tc>
          <w:tcPr>
            <w:tcW w:w="675" w:type="dxa"/>
            <w:vAlign w:val="center"/>
          </w:tcPr>
          <w:p w14:paraId="2DB6F794" w14:textId="77777777" w:rsidR="004B420D" w:rsidRPr="00D11138" w:rsidRDefault="004B420D" w:rsidP="004B420D">
            <w:pPr>
              <w:spacing w:after="0" w:line="240" w:lineRule="auto"/>
              <w:jc w:val="center"/>
              <w:rPr>
                <w:rFonts w:ascii="Times New Roman" w:hAnsi="Times New Roman"/>
                <w:b/>
                <w:sz w:val="18"/>
                <w:szCs w:val="18"/>
              </w:rPr>
            </w:pPr>
            <w:r w:rsidRPr="00D11138">
              <w:rPr>
                <w:rFonts w:ascii="Times New Roman" w:hAnsi="Times New Roman"/>
                <w:b/>
                <w:sz w:val="18"/>
                <w:szCs w:val="18"/>
              </w:rPr>
              <w:t>13</w:t>
            </w:r>
          </w:p>
        </w:tc>
        <w:tc>
          <w:tcPr>
            <w:tcW w:w="2581" w:type="dxa"/>
            <w:vAlign w:val="center"/>
          </w:tcPr>
          <w:p w14:paraId="5F44A60E" w14:textId="77777777" w:rsidR="004B420D" w:rsidRPr="00D11138" w:rsidRDefault="004B420D" w:rsidP="004B420D">
            <w:pPr>
              <w:spacing w:beforeLines="60" w:before="144" w:afterLines="60" w:after="144" w:line="240" w:lineRule="auto"/>
              <w:rPr>
                <w:rFonts w:ascii="Times New Roman" w:hAnsi="Times New Roman" w:cs="Times New Roman"/>
                <w:b/>
                <w:bCs/>
                <w:iCs/>
                <w:sz w:val="18"/>
                <w:szCs w:val="18"/>
              </w:rPr>
            </w:pPr>
            <w:r w:rsidRPr="00D11138">
              <w:rPr>
                <w:rFonts w:ascii="Times New Roman" w:hAnsi="Times New Roman" w:cs="Times New Roman"/>
                <w:b/>
                <w:bCs/>
                <w:iCs/>
                <w:sz w:val="18"/>
                <w:szCs w:val="18"/>
              </w:rPr>
              <w:t>Sabunlaşmayan maddece zengin kolza tohumu yağı</w:t>
            </w:r>
            <w:r w:rsidRPr="00D11138">
              <w:rPr>
                <w:rFonts w:ascii="Times New Roman" w:hAnsi="Times New Roman" w:cs="Times New Roman"/>
                <w:bCs/>
                <w:iCs/>
                <w:sz w:val="18"/>
                <w:szCs w:val="18"/>
              </w:rPr>
              <w:t>(zenginleştirilmiş ekstre)</w:t>
            </w:r>
          </w:p>
        </w:tc>
        <w:tc>
          <w:tcPr>
            <w:tcW w:w="3402" w:type="dxa"/>
            <w:vAlign w:val="center"/>
          </w:tcPr>
          <w:p w14:paraId="67A35740" w14:textId="77777777" w:rsidR="004B420D" w:rsidRPr="00D11138" w:rsidRDefault="004B420D" w:rsidP="004B420D">
            <w:pPr>
              <w:spacing w:before="60" w:after="60" w:line="240" w:lineRule="auto"/>
              <w:rPr>
                <w:rFonts w:ascii="Times New Roman" w:hAnsi="Times New Roman" w:cs="Times New Roman"/>
                <w:sz w:val="18"/>
                <w:szCs w:val="18"/>
              </w:rPr>
            </w:pPr>
            <w:r w:rsidRPr="00D11138">
              <w:rPr>
                <w:rFonts w:ascii="Times New Roman" w:hAnsi="Times New Roman"/>
                <w:sz w:val="16"/>
                <w:szCs w:val="16"/>
              </w:rPr>
              <w:t>Takviye edici gıdalar</w:t>
            </w:r>
          </w:p>
        </w:tc>
        <w:tc>
          <w:tcPr>
            <w:tcW w:w="2013" w:type="dxa"/>
            <w:vAlign w:val="center"/>
          </w:tcPr>
          <w:p w14:paraId="00572F3C" w14:textId="09AEB8DC" w:rsidR="004B420D" w:rsidRPr="00BF5B3D" w:rsidRDefault="004B420D" w:rsidP="004B420D">
            <w:pPr>
              <w:rPr>
                <w:rFonts w:ascii="Times New Roman" w:hAnsi="Times New Roman" w:cs="Times New Roman"/>
                <w:sz w:val="18"/>
                <w:szCs w:val="18"/>
              </w:rPr>
            </w:pPr>
            <w:r w:rsidRPr="00BF5B3D">
              <w:rPr>
                <w:rFonts w:ascii="Times New Roman" w:hAnsi="Times New Roman" w:cs="Times New Roman"/>
                <w:sz w:val="18"/>
                <w:szCs w:val="18"/>
              </w:rPr>
              <w:t>Tavsiye edilen günlük tüketimi 1,5 g/porsiyon</w:t>
            </w:r>
          </w:p>
        </w:tc>
        <w:tc>
          <w:tcPr>
            <w:tcW w:w="2636" w:type="dxa"/>
            <w:gridSpan w:val="2"/>
            <w:vAlign w:val="center"/>
          </w:tcPr>
          <w:p w14:paraId="2BBBC360" w14:textId="77777777" w:rsidR="004B420D" w:rsidRPr="00180928" w:rsidRDefault="004B420D" w:rsidP="004B420D">
            <w:pPr>
              <w:tabs>
                <w:tab w:val="left" w:pos="567"/>
              </w:tabs>
              <w:spacing w:after="0"/>
              <w:rPr>
                <w:rFonts w:ascii="Times New Roman" w:hAnsi="Times New Roman" w:cs="Times New Roman"/>
                <w:sz w:val="18"/>
                <w:szCs w:val="18"/>
              </w:rPr>
            </w:pPr>
            <w:r w:rsidRPr="00180928">
              <w:rPr>
                <w:rFonts w:ascii="Times New Roman" w:hAnsi="Times New Roman" w:cs="Times New Roman"/>
                <w:sz w:val="18"/>
                <w:szCs w:val="18"/>
              </w:rPr>
              <w:t>-Etikette "Kolza tohumu yağı ekstresi" ifadesi yer alır.</w:t>
            </w:r>
          </w:p>
          <w:p w14:paraId="5D4304A7" w14:textId="77777777" w:rsidR="004B420D" w:rsidRPr="00180928" w:rsidRDefault="004B420D" w:rsidP="004B420D">
            <w:pPr>
              <w:tabs>
                <w:tab w:val="left" w:pos="567"/>
              </w:tabs>
              <w:spacing w:after="0"/>
              <w:rPr>
                <w:rFonts w:ascii="Times New Roman" w:hAnsi="Times New Roman" w:cs="Times New Roman"/>
                <w:sz w:val="18"/>
                <w:szCs w:val="18"/>
              </w:rPr>
            </w:pPr>
          </w:p>
        </w:tc>
        <w:tc>
          <w:tcPr>
            <w:tcW w:w="3289" w:type="dxa"/>
            <w:gridSpan w:val="2"/>
          </w:tcPr>
          <w:p w14:paraId="560E92BA" w14:textId="77777777" w:rsidR="004B420D" w:rsidRPr="00D11138" w:rsidRDefault="004B420D" w:rsidP="004B420D">
            <w:pPr>
              <w:tabs>
                <w:tab w:val="left" w:pos="567"/>
              </w:tabs>
              <w:spacing w:after="0"/>
              <w:rPr>
                <w:rFonts w:ascii="Times New Roman" w:hAnsi="Times New Roman" w:cs="Times New Roman"/>
                <w:sz w:val="18"/>
                <w:szCs w:val="18"/>
              </w:rPr>
            </w:pPr>
          </w:p>
        </w:tc>
      </w:tr>
      <w:tr w:rsidR="004B420D" w:rsidRPr="00D11138" w14:paraId="064F1778" w14:textId="77777777" w:rsidTr="00AB4ADD">
        <w:trPr>
          <w:cantSplit/>
          <w:trHeight w:val="396"/>
        </w:trPr>
        <w:tc>
          <w:tcPr>
            <w:tcW w:w="675" w:type="dxa"/>
            <w:vMerge w:val="restart"/>
            <w:vAlign w:val="center"/>
          </w:tcPr>
          <w:p w14:paraId="39C9421A" w14:textId="148022A3" w:rsidR="004B420D" w:rsidRPr="00D11138" w:rsidRDefault="004B420D" w:rsidP="004B420D">
            <w:pPr>
              <w:spacing w:after="0" w:line="240" w:lineRule="auto"/>
              <w:jc w:val="center"/>
              <w:rPr>
                <w:rFonts w:ascii="Times New Roman" w:hAnsi="Times New Roman"/>
                <w:b/>
                <w:sz w:val="18"/>
                <w:szCs w:val="18"/>
              </w:rPr>
            </w:pPr>
            <w:r w:rsidRPr="00D11138">
              <w:rPr>
                <w:rFonts w:ascii="Times New Roman" w:hAnsi="Times New Roman"/>
                <w:b/>
                <w:sz w:val="18"/>
                <w:szCs w:val="18"/>
              </w:rPr>
              <w:t>14</w:t>
            </w:r>
          </w:p>
        </w:tc>
        <w:tc>
          <w:tcPr>
            <w:tcW w:w="2581" w:type="dxa"/>
            <w:vMerge w:val="restart"/>
            <w:vAlign w:val="center"/>
          </w:tcPr>
          <w:p w14:paraId="3F5C57D6" w14:textId="77777777" w:rsidR="004B420D" w:rsidRPr="00D11138" w:rsidRDefault="004B420D" w:rsidP="004B420D">
            <w:pPr>
              <w:spacing w:beforeLines="60" w:before="144" w:afterLines="60" w:after="144" w:line="240" w:lineRule="auto"/>
              <w:rPr>
                <w:rFonts w:ascii="Times New Roman" w:hAnsi="Times New Roman" w:cs="Times New Roman"/>
                <w:b/>
                <w:bCs/>
                <w:iCs/>
                <w:sz w:val="18"/>
                <w:szCs w:val="18"/>
              </w:rPr>
            </w:pPr>
            <w:r w:rsidRPr="00D11138">
              <w:rPr>
                <w:rFonts w:ascii="Times New Roman" w:hAnsi="Times New Roman" w:cs="Times New Roman"/>
                <w:b/>
                <w:bCs/>
                <w:iCs/>
                <w:sz w:val="18"/>
                <w:szCs w:val="18"/>
              </w:rPr>
              <w:t>Şeker kamışı lifi</w:t>
            </w:r>
          </w:p>
          <w:p w14:paraId="78F9AE7E" w14:textId="77777777" w:rsidR="004B420D" w:rsidRPr="00D11138" w:rsidRDefault="004B420D" w:rsidP="004B420D">
            <w:pPr>
              <w:spacing w:beforeLines="60" w:before="144" w:afterLines="60" w:after="144" w:line="240" w:lineRule="auto"/>
              <w:rPr>
                <w:rFonts w:ascii="Times New Roman" w:hAnsi="Times New Roman" w:cs="Times New Roman"/>
                <w:b/>
                <w:bCs/>
                <w:iCs/>
                <w:sz w:val="18"/>
                <w:szCs w:val="18"/>
              </w:rPr>
            </w:pPr>
          </w:p>
        </w:tc>
        <w:tc>
          <w:tcPr>
            <w:tcW w:w="3402" w:type="dxa"/>
          </w:tcPr>
          <w:p w14:paraId="1DA809D1" w14:textId="0D2E3965" w:rsidR="004B420D" w:rsidRPr="00D11138" w:rsidRDefault="004B420D" w:rsidP="004B420D">
            <w:pPr>
              <w:spacing w:before="60" w:after="60" w:line="240" w:lineRule="auto"/>
              <w:rPr>
                <w:rFonts w:ascii="Times New Roman" w:hAnsi="Times New Roman"/>
                <w:sz w:val="16"/>
                <w:szCs w:val="16"/>
              </w:rPr>
            </w:pPr>
            <w:r w:rsidRPr="001C4D7F">
              <w:rPr>
                <w:rFonts w:ascii="Times New Roman" w:hAnsi="Times New Roman" w:cs="Times New Roman"/>
                <w:b/>
                <w:sz w:val="18"/>
                <w:szCs w:val="18"/>
              </w:rPr>
              <w:t>Kullanıma izin verilen gıda kategorileri</w:t>
            </w:r>
          </w:p>
        </w:tc>
        <w:tc>
          <w:tcPr>
            <w:tcW w:w="2013" w:type="dxa"/>
          </w:tcPr>
          <w:p w14:paraId="528D5C15" w14:textId="415C83AD" w:rsidR="004B420D" w:rsidRPr="00BF5B3D" w:rsidRDefault="004B420D" w:rsidP="004B420D">
            <w:pPr>
              <w:rPr>
                <w:rFonts w:ascii="Times New Roman" w:hAnsi="Times New Roman" w:cs="Times New Roman"/>
                <w:sz w:val="18"/>
                <w:szCs w:val="18"/>
              </w:rPr>
            </w:pPr>
            <w:r w:rsidRPr="001C4D7F">
              <w:rPr>
                <w:rFonts w:ascii="Times New Roman" w:hAnsi="Times New Roman" w:cs="Times New Roman"/>
                <w:b/>
                <w:sz w:val="18"/>
                <w:szCs w:val="18"/>
              </w:rPr>
              <w:t>En fazla kullanım seviyeleri</w:t>
            </w:r>
          </w:p>
        </w:tc>
        <w:tc>
          <w:tcPr>
            <w:tcW w:w="2636" w:type="dxa"/>
            <w:gridSpan w:val="2"/>
            <w:vMerge w:val="restart"/>
            <w:vAlign w:val="center"/>
          </w:tcPr>
          <w:p w14:paraId="14128492" w14:textId="77777777" w:rsidR="004B420D" w:rsidRPr="00D11138" w:rsidRDefault="004B420D" w:rsidP="004B420D">
            <w:pPr>
              <w:tabs>
                <w:tab w:val="left" w:pos="567"/>
              </w:tabs>
              <w:spacing w:after="0"/>
              <w:rPr>
                <w:rFonts w:ascii="Times New Roman" w:hAnsi="Times New Roman" w:cs="Times New Roman"/>
                <w:sz w:val="18"/>
                <w:szCs w:val="18"/>
              </w:rPr>
            </w:pPr>
          </w:p>
        </w:tc>
        <w:tc>
          <w:tcPr>
            <w:tcW w:w="3289" w:type="dxa"/>
            <w:gridSpan w:val="2"/>
            <w:vMerge w:val="restart"/>
          </w:tcPr>
          <w:p w14:paraId="2574A0F2" w14:textId="77777777" w:rsidR="004B420D" w:rsidRPr="00D11138" w:rsidRDefault="004B420D" w:rsidP="004B420D">
            <w:pPr>
              <w:tabs>
                <w:tab w:val="left" w:pos="567"/>
              </w:tabs>
              <w:spacing w:after="0"/>
              <w:rPr>
                <w:rFonts w:ascii="Times New Roman" w:hAnsi="Times New Roman" w:cs="Times New Roman"/>
                <w:sz w:val="18"/>
                <w:szCs w:val="18"/>
              </w:rPr>
            </w:pPr>
          </w:p>
        </w:tc>
      </w:tr>
      <w:tr w:rsidR="004B420D" w:rsidRPr="00D11138" w14:paraId="78846732" w14:textId="081FDA6B" w:rsidTr="00AB4ADD">
        <w:trPr>
          <w:cantSplit/>
          <w:trHeight w:val="43"/>
        </w:trPr>
        <w:tc>
          <w:tcPr>
            <w:tcW w:w="675" w:type="dxa"/>
            <w:vMerge/>
            <w:vAlign w:val="center"/>
          </w:tcPr>
          <w:p w14:paraId="4A74E5B4" w14:textId="63BAE8C1" w:rsidR="004B420D" w:rsidRPr="00D11138" w:rsidRDefault="004B420D" w:rsidP="004B420D">
            <w:pPr>
              <w:spacing w:after="0" w:line="240" w:lineRule="auto"/>
              <w:jc w:val="center"/>
              <w:rPr>
                <w:rFonts w:ascii="Times New Roman" w:hAnsi="Times New Roman"/>
                <w:b/>
                <w:sz w:val="18"/>
                <w:szCs w:val="18"/>
              </w:rPr>
            </w:pPr>
          </w:p>
        </w:tc>
        <w:tc>
          <w:tcPr>
            <w:tcW w:w="2581" w:type="dxa"/>
            <w:vMerge/>
            <w:vAlign w:val="center"/>
          </w:tcPr>
          <w:p w14:paraId="005915DE" w14:textId="77777777" w:rsidR="004B420D" w:rsidRPr="00D11138" w:rsidRDefault="004B420D" w:rsidP="004B420D">
            <w:pPr>
              <w:spacing w:beforeLines="60" w:before="144" w:afterLines="60" w:after="144" w:line="240" w:lineRule="auto"/>
              <w:rPr>
                <w:rFonts w:ascii="Times New Roman" w:hAnsi="Times New Roman" w:cs="Times New Roman"/>
                <w:b/>
                <w:bCs/>
                <w:iCs/>
                <w:sz w:val="18"/>
                <w:szCs w:val="18"/>
              </w:rPr>
            </w:pPr>
          </w:p>
        </w:tc>
        <w:tc>
          <w:tcPr>
            <w:tcW w:w="3402" w:type="dxa"/>
            <w:vAlign w:val="center"/>
          </w:tcPr>
          <w:p w14:paraId="74A89813" w14:textId="77777777" w:rsidR="004B420D" w:rsidRPr="00D11138" w:rsidRDefault="004B420D" w:rsidP="004B420D">
            <w:pPr>
              <w:tabs>
                <w:tab w:val="left" w:pos="567"/>
              </w:tabs>
              <w:spacing w:after="0"/>
              <w:rPr>
                <w:rFonts w:ascii="Times New Roman" w:hAnsi="Times New Roman"/>
                <w:sz w:val="18"/>
                <w:szCs w:val="18"/>
              </w:rPr>
            </w:pPr>
            <w:r w:rsidRPr="00D11138">
              <w:rPr>
                <w:rFonts w:ascii="Times New Roman" w:hAnsi="Times New Roman"/>
                <w:sz w:val="18"/>
                <w:szCs w:val="18"/>
              </w:rPr>
              <w:t>Ekmek</w:t>
            </w:r>
          </w:p>
        </w:tc>
        <w:tc>
          <w:tcPr>
            <w:tcW w:w="2013" w:type="dxa"/>
            <w:vAlign w:val="center"/>
          </w:tcPr>
          <w:p w14:paraId="02DEFF9C" w14:textId="77777777" w:rsidR="004B420D" w:rsidRPr="00D11138" w:rsidRDefault="004B420D" w:rsidP="004B420D">
            <w:pPr>
              <w:spacing w:before="60" w:after="60" w:line="240" w:lineRule="auto"/>
              <w:rPr>
                <w:rFonts w:ascii="Times New Roman" w:hAnsi="Times New Roman"/>
                <w:sz w:val="18"/>
                <w:szCs w:val="18"/>
                <w:highlight w:val="yellow"/>
              </w:rPr>
            </w:pPr>
            <w:r w:rsidRPr="00D11138">
              <w:rPr>
                <w:rFonts w:ascii="Times New Roman" w:hAnsi="Times New Roman"/>
                <w:sz w:val="18"/>
                <w:szCs w:val="18"/>
              </w:rPr>
              <w:t>% 8</w:t>
            </w:r>
          </w:p>
        </w:tc>
        <w:tc>
          <w:tcPr>
            <w:tcW w:w="2636" w:type="dxa"/>
            <w:gridSpan w:val="2"/>
            <w:vMerge/>
            <w:vAlign w:val="center"/>
          </w:tcPr>
          <w:p w14:paraId="4000C4A3"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c>
          <w:tcPr>
            <w:tcW w:w="3289" w:type="dxa"/>
            <w:gridSpan w:val="2"/>
            <w:vMerge/>
          </w:tcPr>
          <w:p w14:paraId="490ADD1D"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r>
      <w:tr w:rsidR="004B420D" w:rsidRPr="00D11138" w14:paraId="152BBFF6" w14:textId="40D17BC0" w:rsidTr="00AB4ADD">
        <w:trPr>
          <w:cantSplit/>
          <w:trHeight w:val="38"/>
        </w:trPr>
        <w:tc>
          <w:tcPr>
            <w:tcW w:w="675" w:type="dxa"/>
            <w:vMerge/>
            <w:vAlign w:val="center"/>
          </w:tcPr>
          <w:p w14:paraId="0A77F309" w14:textId="77777777" w:rsidR="004B420D" w:rsidRPr="00D11138" w:rsidRDefault="004B420D" w:rsidP="004B420D">
            <w:pPr>
              <w:spacing w:after="0" w:line="240" w:lineRule="auto"/>
              <w:jc w:val="center"/>
              <w:rPr>
                <w:rFonts w:ascii="Times New Roman" w:hAnsi="Times New Roman"/>
                <w:b/>
                <w:sz w:val="18"/>
                <w:szCs w:val="18"/>
              </w:rPr>
            </w:pPr>
          </w:p>
        </w:tc>
        <w:tc>
          <w:tcPr>
            <w:tcW w:w="2581" w:type="dxa"/>
            <w:vMerge/>
            <w:vAlign w:val="center"/>
          </w:tcPr>
          <w:p w14:paraId="36B35C23" w14:textId="77777777" w:rsidR="004B420D" w:rsidRPr="00D11138" w:rsidRDefault="004B420D" w:rsidP="004B420D">
            <w:pPr>
              <w:spacing w:beforeLines="60" w:before="144" w:afterLines="60" w:after="144" w:line="240" w:lineRule="auto"/>
              <w:rPr>
                <w:rFonts w:ascii="Times New Roman" w:hAnsi="Times New Roman" w:cs="Times New Roman"/>
                <w:b/>
                <w:bCs/>
                <w:iCs/>
                <w:sz w:val="18"/>
                <w:szCs w:val="18"/>
              </w:rPr>
            </w:pPr>
          </w:p>
        </w:tc>
        <w:tc>
          <w:tcPr>
            <w:tcW w:w="3402" w:type="dxa"/>
            <w:vAlign w:val="center"/>
          </w:tcPr>
          <w:p w14:paraId="19E28994" w14:textId="7C9E3FA1" w:rsidR="004B420D" w:rsidRPr="00D11138" w:rsidRDefault="004B420D" w:rsidP="004B420D">
            <w:pPr>
              <w:tabs>
                <w:tab w:val="left" w:pos="567"/>
              </w:tabs>
              <w:spacing w:after="0"/>
              <w:rPr>
                <w:rFonts w:ascii="Times New Roman" w:hAnsi="Times New Roman"/>
                <w:sz w:val="18"/>
                <w:szCs w:val="18"/>
              </w:rPr>
            </w:pPr>
            <w:r>
              <w:rPr>
                <w:rFonts w:ascii="Times New Roman" w:hAnsi="Times New Roman"/>
                <w:sz w:val="18"/>
                <w:szCs w:val="18"/>
              </w:rPr>
              <w:t>Fırıncılık ürünleri</w:t>
            </w:r>
          </w:p>
        </w:tc>
        <w:tc>
          <w:tcPr>
            <w:tcW w:w="2013" w:type="dxa"/>
            <w:vAlign w:val="center"/>
          </w:tcPr>
          <w:p w14:paraId="22C4A498" w14:textId="77777777" w:rsidR="004B420D" w:rsidRPr="00D11138" w:rsidRDefault="004B420D" w:rsidP="004B420D">
            <w:pPr>
              <w:spacing w:before="60" w:after="60" w:line="240" w:lineRule="auto"/>
              <w:rPr>
                <w:rFonts w:ascii="Times New Roman" w:hAnsi="Times New Roman"/>
                <w:sz w:val="18"/>
                <w:szCs w:val="18"/>
                <w:highlight w:val="yellow"/>
              </w:rPr>
            </w:pPr>
            <w:r w:rsidRPr="00D11138">
              <w:rPr>
                <w:rFonts w:ascii="Times New Roman" w:hAnsi="Times New Roman"/>
                <w:sz w:val="18"/>
                <w:szCs w:val="18"/>
              </w:rPr>
              <w:t>% 5</w:t>
            </w:r>
          </w:p>
        </w:tc>
        <w:tc>
          <w:tcPr>
            <w:tcW w:w="2636" w:type="dxa"/>
            <w:gridSpan w:val="2"/>
            <w:vMerge/>
            <w:vAlign w:val="center"/>
          </w:tcPr>
          <w:p w14:paraId="6CEB2D0A"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c>
          <w:tcPr>
            <w:tcW w:w="3289" w:type="dxa"/>
            <w:gridSpan w:val="2"/>
            <w:vMerge/>
          </w:tcPr>
          <w:p w14:paraId="3F8542E7"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r>
      <w:tr w:rsidR="004B420D" w:rsidRPr="00D11138" w14:paraId="35F424C6" w14:textId="76645CB3" w:rsidTr="00AB4ADD">
        <w:trPr>
          <w:cantSplit/>
          <w:trHeight w:val="38"/>
        </w:trPr>
        <w:tc>
          <w:tcPr>
            <w:tcW w:w="675" w:type="dxa"/>
            <w:vMerge/>
            <w:vAlign w:val="center"/>
          </w:tcPr>
          <w:p w14:paraId="4A70066D" w14:textId="77777777" w:rsidR="004B420D" w:rsidRPr="00D11138" w:rsidRDefault="004B420D" w:rsidP="004B420D">
            <w:pPr>
              <w:spacing w:after="0" w:line="240" w:lineRule="auto"/>
              <w:jc w:val="center"/>
              <w:rPr>
                <w:rFonts w:ascii="Times New Roman" w:hAnsi="Times New Roman"/>
                <w:b/>
                <w:sz w:val="18"/>
                <w:szCs w:val="18"/>
              </w:rPr>
            </w:pPr>
          </w:p>
        </w:tc>
        <w:tc>
          <w:tcPr>
            <w:tcW w:w="2581" w:type="dxa"/>
            <w:vMerge/>
            <w:vAlign w:val="center"/>
          </w:tcPr>
          <w:p w14:paraId="46B35711" w14:textId="77777777" w:rsidR="004B420D" w:rsidRPr="00D11138" w:rsidRDefault="004B420D" w:rsidP="004B420D">
            <w:pPr>
              <w:spacing w:beforeLines="60" w:before="144" w:afterLines="60" w:after="144" w:line="240" w:lineRule="auto"/>
              <w:rPr>
                <w:rFonts w:ascii="Times New Roman" w:hAnsi="Times New Roman" w:cs="Times New Roman"/>
                <w:b/>
                <w:bCs/>
                <w:iCs/>
                <w:sz w:val="18"/>
                <w:szCs w:val="18"/>
              </w:rPr>
            </w:pPr>
          </w:p>
        </w:tc>
        <w:tc>
          <w:tcPr>
            <w:tcW w:w="3402" w:type="dxa"/>
            <w:vAlign w:val="center"/>
          </w:tcPr>
          <w:p w14:paraId="69200E5A" w14:textId="3D134FC5" w:rsidR="004B420D" w:rsidRPr="00D11138" w:rsidRDefault="004B420D" w:rsidP="004B420D">
            <w:pPr>
              <w:tabs>
                <w:tab w:val="left" w:pos="567"/>
              </w:tabs>
              <w:spacing w:after="0"/>
              <w:rPr>
                <w:rFonts w:ascii="Times New Roman" w:hAnsi="Times New Roman"/>
                <w:sz w:val="18"/>
                <w:szCs w:val="18"/>
              </w:rPr>
            </w:pPr>
            <w:r w:rsidRPr="00D11138">
              <w:rPr>
                <w:rFonts w:ascii="Times New Roman" w:hAnsi="Times New Roman"/>
                <w:sz w:val="18"/>
                <w:szCs w:val="18"/>
              </w:rPr>
              <w:t>Et ürünleri</w:t>
            </w:r>
          </w:p>
        </w:tc>
        <w:tc>
          <w:tcPr>
            <w:tcW w:w="2013" w:type="dxa"/>
            <w:vAlign w:val="center"/>
          </w:tcPr>
          <w:p w14:paraId="0DD3711C" w14:textId="77777777" w:rsidR="004B420D" w:rsidRPr="00D11138" w:rsidRDefault="004B420D" w:rsidP="004B420D">
            <w:pPr>
              <w:spacing w:before="60" w:after="60" w:line="240" w:lineRule="auto"/>
              <w:rPr>
                <w:rFonts w:ascii="Times New Roman" w:hAnsi="Times New Roman"/>
                <w:sz w:val="18"/>
                <w:szCs w:val="18"/>
                <w:highlight w:val="yellow"/>
              </w:rPr>
            </w:pPr>
            <w:r w:rsidRPr="00D11138">
              <w:rPr>
                <w:rFonts w:ascii="Times New Roman" w:hAnsi="Times New Roman"/>
                <w:sz w:val="18"/>
                <w:szCs w:val="18"/>
              </w:rPr>
              <w:t>% 3</w:t>
            </w:r>
          </w:p>
        </w:tc>
        <w:tc>
          <w:tcPr>
            <w:tcW w:w="2636" w:type="dxa"/>
            <w:gridSpan w:val="2"/>
            <w:vMerge/>
            <w:vAlign w:val="center"/>
          </w:tcPr>
          <w:p w14:paraId="03A6ED8E"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c>
          <w:tcPr>
            <w:tcW w:w="3289" w:type="dxa"/>
            <w:gridSpan w:val="2"/>
            <w:vMerge/>
          </w:tcPr>
          <w:p w14:paraId="0345357E"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r>
      <w:tr w:rsidR="004B420D" w:rsidRPr="00D11138" w14:paraId="24596041" w14:textId="1121DCFF" w:rsidTr="00AB4ADD">
        <w:trPr>
          <w:cantSplit/>
          <w:trHeight w:val="38"/>
        </w:trPr>
        <w:tc>
          <w:tcPr>
            <w:tcW w:w="675" w:type="dxa"/>
            <w:vMerge/>
            <w:vAlign w:val="center"/>
          </w:tcPr>
          <w:p w14:paraId="72337EA4" w14:textId="77777777" w:rsidR="004B420D" w:rsidRPr="00D11138" w:rsidRDefault="004B420D" w:rsidP="004B420D">
            <w:pPr>
              <w:spacing w:after="0" w:line="240" w:lineRule="auto"/>
              <w:jc w:val="center"/>
              <w:rPr>
                <w:rFonts w:ascii="Times New Roman" w:hAnsi="Times New Roman"/>
                <w:b/>
                <w:sz w:val="18"/>
                <w:szCs w:val="18"/>
              </w:rPr>
            </w:pPr>
          </w:p>
        </w:tc>
        <w:tc>
          <w:tcPr>
            <w:tcW w:w="2581" w:type="dxa"/>
            <w:vMerge/>
            <w:vAlign w:val="center"/>
          </w:tcPr>
          <w:p w14:paraId="3C8E5B0E" w14:textId="77777777" w:rsidR="004B420D" w:rsidRPr="00D11138" w:rsidRDefault="004B420D" w:rsidP="004B420D">
            <w:pPr>
              <w:spacing w:beforeLines="60" w:before="144" w:afterLines="60" w:after="144" w:line="240" w:lineRule="auto"/>
              <w:rPr>
                <w:rFonts w:ascii="Times New Roman" w:hAnsi="Times New Roman" w:cs="Times New Roman"/>
                <w:b/>
                <w:bCs/>
                <w:iCs/>
                <w:sz w:val="18"/>
                <w:szCs w:val="18"/>
              </w:rPr>
            </w:pPr>
          </w:p>
        </w:tc>
        <w:tc>
          <w:tcPr>
            <w:tcW w:w="3402" w:type="dxa"/>
            <w:vAlign w:val="center"/>
          </w:tcPr>
          <w:p w14:paraId="3C47FD21" w14:textId="77777777" w:rsidR="004B420D" w:rsidRPr="00D11138" w:rsidRDefault="004B420D" w:rsidP="004B420D">
            <w:pPr>
              <w:tabs>
                <w:tab w:val="left" w:pos="567"/>
              </w:tabs>
              <w:spacing w:after="0"/>
              <w:rPr>
                <w:rFonts w:ascii="Times New Roman" w:hAnsi="Times New Roman"/>
                <w:sz w:val="18"/>
                <w:szCs w:val="18"/>
              </w:rPr>
            </w:pPr>
            <w:r w:rsidRPr="00D11138">
              <w:rPr>
                <w:rFonts w:ascii="Times New Roman" w:hAnsi="Times New Roman"/>
                <w:sz w:val="18"/>
                <w:szCs w:val="18"/>
              </w:rPr>
              <w:t>Baharatlar</w:t>
            </w:r>
          </w:p>
        </w:tc>
        <w:tc>
          <w:tcPr>
            <w:tcW w:w="2013" w:type="dxa"/>
            <w:vAlign w:val="center"/>
          </w:tcPr>
          <w:p w14:paraId="30C6BB0C" w14:textId="77777777" w:rsidR="004B420D" w:rsidRPr="00D11138" w:rsidRDefault="004B420D" w:rsidP="004B420D">
            <w:pPr>
              <w:spacing w:before="60" w:after="60" w:line="240" w:lineRule="auto"/>
              <w:rPr>
                <w:rFonts w:ascii="Times New Roman" w:hAnsi="Times New Roman"/>
                <w:sz w:val="18"/>
                <w:szCs w:val="18"/>
                <w:highlight w:val="yellow"/>
              </w:rPr>
            </w:pPr>
            <w:r w:rsidRPr="00D11138">
              <w:rPr>
                <w:rFonts w:ascii="Times New Roman" w:hAnsi="Times New Roman"/>
                <w:sz w:val="18"/>
                <w:szCs w:val="18"/>
              </w:rPr>
              <w:t>% 3</w:t>
            </w:r>
          </w:p>
        </w:tc>
        <w:tc>
          <w:tcPr>
            <w:tcW w:w="2636" w:type="dxa"/>
            <w:gridSpan w:val="2"/>
            <w:vMerge/>
            <w:vAlign w:val="center"/>
          </w:tcPr>
          <w:p w14:paraId="53028FF4"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c>
          <w:tcPr>
            <w:tcW w:w="3289" w:type="dxa"/>
            <w:gridSpan w:val="2"/>
            <w:vMerge/>
          </w:tcPr>
          <w:p w14:paraId="5B27DB49"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r>
      <w:tr w:rsidR="004B420D" w:rsidRPr="00D11138" w14:paraId="21AE48DD" w14:textId="2314564A" w:rsidTr="00AB4ADD">
        <w:trPr>
          <w:cantSplit/>
          <w:trHeight w:val="38"/>
        </w:trPr>
        <w:tc>
          <w:tcPr>
            <w:tcW w:w="675" w:type="dxa"/>
            <w:vMerge/>
            <w:vAlign w:val="center"/>
          </w:tcPr>
          <w:p w14:paraId="13CE6493" w14:textId="77777777" w:rsidR="004B420D" w:rsidRPr="00D11138" w:rsidRDefault="004B420D" w:rsidP="004B420D">
            <w:pPr>
              <w:spacing w:after="0" w:line="240" w:lineRule="auto"/>
              <w:jc w:val="center"/>
              <w:rPr>
                <w:rFonts w:ascii="Times New Roman" w:hAnsi="Times New Roman"/>
                <w:b/>
                <w:sz w:val="18"/>
                <w:szCs w:val="18"/>
              </w:rPr>
            </w:pPr>
          </w:p>
        </w:tc>
        <w:tc>
          <w:tcPr>
            <w:tcW w:w="2581" w:type="dxa"/>
            <w:vMerge/>
            <w:vAlign w:val="center"/>
          </w:tcPr>
          <w:p w14:paraId="6FF50F66" w14:textId="77777777" w:rsidR="004B420D" w:rsidRPr="00D11138" w:rsidRDefault="004B420D" w:rsidP="004B420D">
            <w:pPr>
              <w:spacing w:beforeLines="60" w:before="144" w:afterLines="60" w:after="144" w:line="240" w:lineRule="auto"/>
              <w:rPr>
                <w:rFonts w:ascii="Times New Roman" w:hAnsi="Times New Roman" w:cs="Times New Roman"/>
                <w:b/>
                <w:bCs/>
                <w:iCs/>
                <w:sz w:val="18"/>
                <w:szCs w:val="18"/>
              </w:rPr>
            </w:pPr>
          </w:p>
        </w:tc>
        <w:tc>
          <w:tcPr>
            <w:tcW w:w="3402" w:type="dxa"/>
            <w:vAlign w:val="center"/>
          </w:tcPr>
          <w:p w14:paraId="275CBE82" w14:textId="77777777" w:rsidR="004B420D" w:rsidRPr="00D11138" w:rsidRDefault="004B420D" w:rsidP="004B420D">
            <w:pPr>
              <w:tabs>
                <w:tab w:val="left" w:pos="567"/>
              </w:tabs>
              <w:spacing w:after="0"/>
              <w:rPr>
                <w:rFonts w:ascii="Times New Roman" w:hAnsi="Times New Roman"/>
                <w:sz w:val="18"/>
                <w:szCs w:val="18"/>
              </w:rPr>
            </w:pPr>
            <w:r w:rsidRPr="00D11138">
              <w:rPr>
                <w:rFonts w:ascii="Times New Roman" w:hAnsi="Times New Roman"/>
                <w:sz w:val="18"/>
                <w:szCs w:val="18"/>
              </w:rPr>
              <w:t>Rendelenmiş peynir</w:t>
            </w:r>
          </w:p>
        </w:tc>
        <w:tc>
          <w:tcPr>
            <w:tcW w:w="2013" w:type="dxa"/>
            <w:vAlign w:val="center"/>
          </w:tcPr>
          <w:p w14:paraId="2C053DD8" w14:textId="77777777" w:rsidR="004B420D" w:rsidRPr="00D11138" w:rsidRDefault="004B420D" w:rsidP="004B420D">
            <w:pPr>
              <w:spacing w:before="60" w:after="60" w:line="240" w:lineRule="auto"/>
              <w:rPr>
                <w:rFonts w:ascii="Times New Roman" w:hAnsi="Times New Roman"/>
                <w:sz w:val="18"/>
                <w:szCs w:val="18"/>
                <w:highlight w:val="yellow"/>
              </w:rPr>
            </w:pPr>
            <w:r w:rsidRPr="00D11138">
              <w:rPr>
                <w:rFonts w:ascii="Times New Roman" w:hAnsi="Times New Roman"/>
                <w:sz w:val="18"/>
                <w:szCs w:val="18"/>
              </w:rPr>
              <w:t>% 2</w:t>
            </w:r>
          </w:p>
        </w:tc>
        <w:tc>
          <w:tcPr>
            <w:tcW w:w="2636" w:type="dxa"/>
            <w:gridSpan w:val="2"/>
            <w:vMerge/>
            <w:vAlign w:val="center"/>
          </w:tcPr>
          <w:p w14:paraId="60225F48"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c>
          <w:tcPr>
            <w:tcW w:w="3289" w:type="dxa"/>
            <w:gridSpan w:val="2"/>
            <w:vMerge/>
          </w:tcPr>
          <w:p w14:paraId="5E3F1565"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r>
      <w:tr w:rsidR="004B420D" w:rsidRPr="00D11138" w14:paraId="3CA52CD5" w14:textId="3524AC98" w:rsidTr="00AB4ADD">
        <w:trPr>
          <w:cantSplit/>
          <w:trHeight w:val="38"/>
        </w:trPr>
        <w:tc>
          <w:tcPr>
            <w:tcW w:w="675" w:type="dxa"/>
            <w:vMerge/>
            <w:vAlign w:val="center"/>
          </w:tcPr>
          <w:p w14:paraId="362E1BDB" w14:textId="77777777" w:rsidR="004B420D" w:rsidRPr="00D11138" w:rsidRDefault="004B420D" w:rsidP="004B420D">
            <w:pPr>
              <w:spacing w:after="0" w:line="240" w:lineRule="auto"/>
              <w:jc w:val="center"/>
              <w:rPr>
                <w:rFonts w:ascii="Times New Roman" w:hAnsi="Times New Roman"/>
                <w:b/>
                <w:sz w:val="18"/>
                <w:szCs w:val="18"/>
              </w:rPr>
            </w:pPr>
          </w:p>
        </w:tc>
        <w:tc>
          <w:tcPr>
            <w:tcW w:w="2581" w:type="dxa"/>
            <w:vMerge/>
            <w:vAlign w:val="center"/>
          </w:tcPr>
          <w:p w14:paraId="21EF64AC" w14:textId="77777777" w:rsidR="004B420D" w:rsidRPr="00D11138" w:rsidRDefault="004B420D" w:rsidP="004B420D">
            <w:pPr>
              <w:spacing w:beforeLines="60" w:before="144" w:afterLines="60" w:after="144" w:line="240" w:lineRule="auto"/>
              <w:rPr>
                <w:rFonts w:ascii="Times New Roman" w:hAnsi="Times New Roman" w:cs="Times New Roman"/>
                <w:b/>
                <w:bCs/>
                <w:iCs/>
                <w:sz w:val="18"/>
                <w:szCs w:val="18"/>
              </w:rPr>
            </w:pPr>
          </w:p>
        </w:tc>
        <w:tc>
          <w:tcPr>
            <w:tcW w:w="3402" w:type="dxa"/>
            <w:vAlign w:val="center"/>
          </w:tcPr>
          <w:p w14:paraId="77F5D23A" w14:textId="77777777" w:rsidR="004B420D" w:rsidRPr="00D11138" w:rsidRDefault="004B420D" w:rsidP="004B420D">
            <w:pPr>
              <w:tabs>
                <w:tab w:val="left" w:pos="567"/>
              </w:tabs>
              <w:spacing w:after="0"/>
              <w:rPr>
                <w:rFonts w:ascii="Times New Roman" w:hAnsi="Times New Roman"/>
                <w:sz w:val="18"/>
                <w:szCs w:val="18"/>
              </w:rPr>
            </w:pPr>
            <w:r w:rsidRPr="00D11138">
              <w:rPr>
                <w:rFonts w:ascii="Times New Roman" w:hAnsi="Times New Roman"/>
                <w:sz w:val="18"/>
                <w:szCs w:val="18"/>
              </w:rPr>
              <w:t>Özel Diyet Gıdalar</w:t>
            </w:r>
          </w:p>
        </w:tc>
        <w:tc>
          <w:tcPr>
            <w:tcW w:w="2013" w:type="dxa"/>
            <w:vAlign w:val="center"/>
          </w:tcPr>
          <w:p w14:paraId="2C8F00AB" w14:textId="77777777" w:rsidR="004B420D" w:rsidRPr="00D11138" w:rsidRDefault="004B420D" w:rsidP="004B420D">
            <w:pPr>
              <w:spacing w:before="60" w:after="60" w:line="240" w:lineRule="auto"/>
              <w:rPr>
                <w:rFonts w:ascii="Times New Roman" w:hAnsi="Times New Roman"/>
                <w:sz w:val="18"/>
                <w:szCs w:val="18"/>
                <w:highlight w:val="yellow"/>
              </w:rPr>
            </w:pPr>
            <w:r w:rsidRPr="00D11138">
              <w:rPr>
                <w:rFonts w:ascii="Times New Roman" w:hAnsi="Times New Roman"/>
                <w:sz w:val="18"/>
                <w:szCs w:val="18"/>
              </w:rPr>
              <w:t>% 5</w:t>
            </w:r>
          </w:p>
        </w:tc>
        <w:tc>
          <w:tcPr>
            <w:tcW w:w="2636" w:type="dxa"/>
            <w:gridSpan w:val="2"/>
            <w:vMerge/>
            <w:vAlign w:val="center"/>
          </w:tcPr>
          <w:p w14:paraId="051974DE"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c>
          <w:tcPr>
            <w:tcW w:w="3289" w:type="dxa"/>
            <w:gridSpan w:val="2"/>
            <w:vMerge/>
          </w:tcPr>
          <w:p w14:paraId="5AFE0215"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r>
      <w:tr w:rsidR="004B420D" w:rsidRPr="00D11138" w14:paraId="128029E4" w14:textId="5DA2C8AD" w:rsidTr="00AB4ADD">
        <w:trPr>
          <w:cantSplit/>
          <w:trHeight w:val="38"/>
        </w:trPr>
        <w:tc>
          <w:tcPr>
            <w:tcW w:w="675" w:type="dxa"/>
            <w:vMerge/>
            <w:vAlign w:val="center"/>
          </w:tcPr>
          <w:p w14:paraId="27B5CC75" w14:textId="77777777" w:rsidR="004B420D" w:rsidRPr="00D11138" w:rsidRDefault="004B420D" w:rsidP="004B420D">
            <w:pPr>
              <w:spacing w:after="0" w:line="240" w:lineRule="auto"/>
              <w:jc w:val="center"/>
              <w:rPr>
                <w:rFonts w:ascii="Times New Roman" w:hAnsi="Times New Roman"/>
                <w:b/>
                <w:sz w:val="18"/>
                <w:szCs w:val="18"/>
              </w:rPr>
            </w:pPr>
          </w:p>
        </w:tc>
        <w:tc>
          <w:tcPr>
            <w:tcW w:w="2581" w:type="dxa"/>
            <w:vMerge/>
            <w:vAlign w:val="center"/>
          </w:tcPr>
          <w:p w14:paraId="04717F9F" w14:textId="77777777" w:rsidR="004B420D" w:rsidRPr="00D11138" w:rsidRDefault="004B420D" w:rsidP="004B420D">
            <w:pPr>
              <w:spacing w:beforeLines="60" w:before="144" w:afterLines="60" w:after="144" w:line="240" w:lineRule="auto"/>
              <w:rPr>
                <w:rFonts w:ascii="Times New Roman" w:hAnsi="Times New Roman" w:cs="Times New Roman"/>
                <w:b/>
                <w:bCs/>
                <w:iCs/>
                <w:sz w:val="18"/>
                <w:szCs w:val="18"/>
              </w:rPr>
            </w:pPr>
          </w:p>
        </w:tc>
        <w:tc>
          <w:tcPr>
            <w:tcW w:w="3402" w:type="dxa"/>
            <w:vAlign w:val="center"/>
          </w:tcPr>
          <w:p w14:paraId="1139A572" w14:textId="77777777" w:rsidR="004B420D" w:rsidRPr="00D11138" w:rsidRDefault="004B420D" w:rsidP="004B420D">
            <w:pPr>
              <w:tabs>
                <w:tab w:val="left" w:pos="567"/>
              </w:tabs>
              <w:spacing w:after="0"/>
              <w:rPr>
                <w:rFonts w:ascii="Times New Roman" w:hAnsi="Times New Roman"/>
                <w:sz w:val="18"/>
                <w:szCs w:val="18"/>
              </w:rPr>
            </w:pPr>
            <w:r w:rsidRPr="00D11138">
              <w:rPr>
                <w:rFonts w:ascii="Times New Roman" w:hAnsi="Times New Roman"/>
                <w:sz w:val="18"/>
                <w:szCs w:val="18"/>
              </w:rPr>
              <w:t>Soslar</w:t>
            </w:r>
          </w:p>
        </w:tc>
        <w:tc>
          <w:tcPr>
            <w:tcW w:w="2013" w:type="dxa"/>
            <w:vAlign w:val="center"/>
          </w:tcPr>
          <w:p w14:paraId="6B8CC01B" w14:textId="77777777" w:rsidR="004B420D" w:rsidRPr="00D11138" w:rsidRDefault="004B420D" w:rsidP="004B420D">
            <w:pPr>
              <w:spacing w:before="60" w:after="60" w:line="240" w:lineRule="auto"/>
              <w:rPr>
                <w:rFonts w:ascii="Times New Roman" w:hAnsi="Times New Roman"/>
                <w:sz w:val="18"/>
                <w:szCs w:val="18"/>
                <w:highlight w:val="yellow"/>
              </w:rPr>
            </w:pPr>
            <w:r w:rsidRPr="00D11138">
              <w:rPr>
                <w:rFonts w:ascii="Times New Roman" w:hAnsi="Times New Roman"/>
                <w:sz w:val="18"/>
                <w:szCs w:val="18"/>
              </w:rPr>
              <w:t>% 2</w:t>
            </w:r>
          </w:p>
        </w:tc>
        <w:tc>
          <w:tcPr>
            <w:tcW w:w="2636" w:type="dxa"/>
            <w:gridSpan w:val="2"/>
            <w:vMerge/>
            <w:vAlign w:val="center"/>
          </w:tcPr>
          <w:p w14:paraId="11B2C6C5"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c>
          <w:tcPr>
            <w:tcW w:w="3289" w:type="dxa"/>
            <w:gridSpan w:val="2"/>
            <w:vMerge/>
          </w:tcPr>
          <w:p w14:paraId="48F98803"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r>
      <w:tr w:rsidR="004B420D" w:rsidRPr="00D11138" w14:paraId="6BDB59A7" w14:textId="27E3BBE6" w:rsidTr="00AB4ADD">
        <w:trPr>
          <w:cantSplit/>
          <w:trHeight w:val="38"/>
        </w:trPr>
        <w:tc>
          <w:tcPr>
            <w:tcW w:w="675" w:type="dxa"/>
            <w:vMerge/>
            <w:vAlign w:val="center"/>
          </w:tcPr>
          <w:p w14:paraId="59D3DDC1" w14:textId="77777777" w:rsidR="004B420D" w:rsidRPr="00D11138" w:rsidRDefault="004B420D" w:rsidP="004B420D">
            <w:pPr>
              <w:spacing w:after="0" w:line="240" w:lineRule="auto"/>
              <w:jc w:val="center"/>
              <w:rPr>
                <w:rFonts w:ascii="Times New Roman" w:hAnsi="Times New Roman"/>
                <w:b/>
                <w:sz w:val="18"/>
                <w:szCs w:val="18"/>
              </w:rPr>
            </w:pPr>
          </w:p>
        </w:tc>
        <w:tc>
          <w:tcPr>
            <w:tcW w:w="2581" w:type="dxa"/>
            <w:vMerge/>
            <w:vAlign w:val="center"/>
          </w:tcPr>
          <w:p w14:paraId="2FEF0B5B" w14:textId="77777777" w:rsidR="004B420D" w:rsidRPr="00D11138" w:rsidRDefault="004B420D" w:rsidP="004B420D">
            <w:pPr>
              <w:spacing w:beforeLines="60" w:before="144" w:afterLines="60" w:after="144" w:line="240" w:lineRule="auto"/>
              <w:rPr>
                <w:rFonts w:ascii="Times New Roman" w:hAnsi="Times New Roman" w:cs="Times New Roman"/>
                <w:b/>
                <w:bCs/>
                <w:iCs/>
                <w:sz w:val="18"/>
                <w:szCs w:val="18"/>
              </w:rPr>
            </w:pPr>
          </w:p>
        </w:tc>
        <w:tc>
          <w:tcPr>
            <w:tcW w:w="3402" w:type="dxa"/>
            <w:vAlign w:val="center"/>
          </w:tcPr>
          <w:p w14:paraId="00937E86" w14:textId="77777777" w:rsidR="004B420D" w:rsidRPr="00D11138" w:rsidRDefault="004B420D" w:rsidP="004B420D">
            <w:pPr>
              <w:spacing w:before="60" w:after="60" w:line="240" w:lineRule="auto"/>
              <w:rPr>
                <w:rFonts w:ascii="Times New Roman" w:hAnsi="Times New Roman"/>
                <w:sz w:val="18"/>
                <w:szCs w:val="18"/>
              </w:rPr>
            </w:pPr>
            <w:r w:rsidRPr="00D11138">
              <w:rPr>
                <w:rFonts w:ascii="Times New Roman" w:hAnsi="Times New Roman"/>
                <w:sz w:val="18"/>
                <w:szCs w:val="18"/>
              </w:rPr>
              <w:t>İçecekler</w:t>
            </w:r>
          </w:p>
        </w:tc>
        <w:tc>
          <w:tcPr>
            <w:tcW w:w="2013" w:type="dxa"/>
            <w:vAlign w:val="center"/>
          </w:tcPr>
          <w:p w14:paraId="356993B3" w14:textId="77777777" w:rsidR="004B420D" w:rsidRPr="00D11138" w:rsidRDefault="004B420D" w:rsidP="004B420D">
            <w:pPr>
              <w:spacing w:before="60" w:after="60" w:line="240" w:lineRule="auto"/>
              <w:rPr>
                <w:rFonts w:ascii="Times New Roman" w:hAnsi="Times New Roman"/>
                <w:sz w:val="18"/>
                <w:szCs w:val="18"/>
                <w:highlight w:val="yellow"/>
              </w:rPr>
            </w:pPr>
            <w:r w:rsidRPr="00D11138">
              <w:rPr>
                <w:rFonts w:ascii="Times New Roman" w:hAnsi="Times New Roman"/>
                <w:sz w:val="18"/>
                <w:szCs w:val="18"/>
              </w:rPr>
              <w:t>% 5</w:t>
            </w:r>
          </w:p>
        </w:tc>
        <w:tc>
          <w:tcPr>
            <w:tcW w:w="2636" w:type="dxa"/>
            <w:gridSpan w:val="2"/>
            <w:vMerge/>
            <w:vAlign w:val="center"/>
          </w:tcPr>
          <w:p w14:paraId="2E541CA3"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c>
          <w:tcPr>
            <w:tcW w:w="3289" w:type="dxa"/>
            <w:gridSpan w:val="2"/>
            <w:vMerge/>
          </w:tcPr>
          <w:p w14:paraId="66AC341A"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r>
      <w:tr w:rsidR="004B420D" w:rsidRPr="00D11138" w14:paraId="44B5475E" w14:textId="77777777" w:rsidTr="00AB4ADD">
        <w:trPr>
          <w:cantSplit/>
          <w:trHeight w:val="38"/>
        </w:trPr>
        <w:tc>
          <w:tcPr>
            <w:tcW w:w="675" w:type="dxa"/>
            <w:vMerge w:val="restart"/>
            <w:vAlign w:val="center"/>
          </w:tcPr>
          <w:p w14:paraId="27764813" w14:textId="6699917F" w:rsidR="004B420D" w:rsidRPr="00D11138" w:rsidRDefault="004B420D" w:rsidP="004B420D">
            <w:pPr>
              <w:spacing w:after="0" w:line="240" w:lineRule="auto"/>
              <w:jc w:val="center"/>
              <w:rPr>
                <w:rFonts w:ascii="Times New Roman" w:hAnsi="Times New Roman"/>
                <w:b/>
                <w:sz w:val="18"/>
                <w:szCs w:val="18"/>
              </w:rPr>
            </w:pPr>
            <w:r>
              <w:rPr>
                <w:rFonts w:ascii="Times New Roman" w:hAnsi="Times New Roman"/>
                <w:b/>
                <w:sz w:val="18"/>
                <w:szCs w:val="18"/>
              </w:rPr>
              <w:t>15</w:t>
            </w:r>
          </w:p>
        </w:tc>
        <w:tc>
          <w:tcPr>
            <w:tcW w:w="2581" w:type="dxa"/>
            <w:vMerge w:val="restart"/>
            <w:vAlign w:val="center"/>
          </w:tcPr>
          <w:p w14:paraId="7FB7B98B" w14:textId="43F27A90" w:rsidR="004B420D" w:rsidRPr="00D11138" w:rsidRDefault="004B420D" w:rsidP="004B420D">
            <w:pPr>
              <w:spacing w:before="60" w:after="60"/>
              <w:rPr>
                <w:rFonts w:ascii="Times New Roman" w:hAnsi="Times New Roman" w:cs="Times New Roman"/>
                <w:b/>
                <w:bCs/>
                <w:iCs/>
                <w:sz w:val="18"/>
                <w:szCs w:val="18"/>
              </w:rPr>
            </w:pPr>
            <w:r w:rsidRPr="00875E9E">
              <w:rPr>
                <w:rFonts w:ascii="Times New Roman" w:hAnsi="Times New Roman"/>
                <w:b/>
                <w:i/>
                <w:sz w:val="18"/>
                <w:szCs w:val="18"/>
              </w:rPr>
              <w:t xml:space="preserve">Triticum sativum </w:t>
            </w:r>
            <w:r w:rsidRPr="00875E9E">
              <w:rPr>
                <w:rFonts w:ascii="Times New Roman" w:hAnsi="Times New Roman"/>
                <w:b/>
                <w:sz w:val="18"/>
                <w:szCs w:val="18"/>
              </w:rPr>
              <w:t>Lam</w:t>
            </w:r>
            <w:r w:rsidRPr="009010C2">
              <w:rPr>
                <w:rFonts w:ascii="Times New Roman" w:hAnsi="Times New Roman"/>
                <w:b/>
                <w:sz w:val="18"/>
                <w:szCs w:val="18"/>
              </w:rPr>
              <w:t>.</w:t>
            </w:r>
            <w:r>
              <w:rPr>
                <w:rFonts w:ascii="Times New Roman" w:hAnsi="Times New Roman"/>
                <w:b/>
                <w:sz w:val="18"/>
                <w:szCs w:val="18"/>
              </w:rPr>
              <w:t xml:space="preserve">’dan elde edilen </w:t>
            </w:r>
            <w:r>
              <w:rPr>
                <w:rFonts w:ascii="Times New Roman" w:hAnsi="Times New Roman" w:cs="Times New Roman"/>
                <w:b/>
                <w:bCs/>
                <w:iCs/>
                <w:sz w:val="18"/>
                <w:szCs w:val="18"/>
              </w:rPr>
              <w:t>s</w:t>
            </w:r>
            <w:r w:rsidRPr="00420A50">
              <w:rPr>
                <w:rFonts w:ascii="Times New Roman" w:hAnsi="Times New Roman" w:cs="Times New Roman"/>
                <w:b/>
                <w:bCs/>
                <w:iCs/>
                <w:sz w:val="18"/>
                <w:szCs w:val="18"/>
              </w:rPr>
              <w:t>permidince zengin buğday rüşeymi ekstraktı</w:t>
            </w:r>
          </w:p>
        </w:tc>
        <w:tc>
          <w:tcPr>
            <w:tcW w:w="3402" w:type="dxa"/>
          </w:tcPr>
          <w:p w14:paraId="465615FD" w14:textId="4C91AE8E" w:rsidR="004B420D" w:rsidRPr="00A96417" w:rsidRDefault="004B420D" w:rsidP="004B420D">
            <w:pPr>
              <w:spacing w:before="60" w:after="60" w:line="240" w:lineRule="auto"/>
              <w:rPr>
                <w:rFonts w:ascii="Times New Roman" w:hAnsi="Times New Roman"/>
                <w:sz w:val="18"/>
                <w:szCs w:val="18"/>
              </w:rPr>
            </w:pPr>
            <w:r w:rsidRPr="00A96417">
              <w:rPr>
                <w:rFonts w:ascii="Times New Roman" w:hAnsi="Times New Roman" w:cs="Times New Roman"/>
                <w:b/>
                <w:sz w:val="18"/>
                <w:szCs w:val="18"/>
              </w:rPr>
              <w:t>Kullanıma izin verilen gıda kategorileri</w:t>
            </w:r>
          </w:p>
        </w:tc>
        <w:tc>
          <w:tcPr>
            <w:tcW w:w="2013" w:type="dxa"/>
            <w:vAlign w:val="center"/>
          </w:tcPr>
          <w:p w14:paraId="6F965490" w14:textId="528C9660" w:rsidR="004B420D" w:rsidRPr="00A96417" w:rsidRDefault="004B420D" w:rsidP="004B420D">
            <w:pPr>
              <w:spacing w:before="60" w:after="60" w:line="240" w:lineRule="auto"/>
              <w:rPr>
                <w:rFonts w:ascii="Times New Roman" w:hAnsi="Times New Roman"/>
                <w:sz w:val="18"/>
                <w:szCs w:val="18"/>
              </w:rPr>
            </w:pPr>
            <w:r w:rsidRPr="00A96417">
              <w:rPr>
                <w:rFonts w:ascii="Times New Roman" w:hAnsi="Times New Roman" w:cs="Times New Roman"/>
                <w:b/>
                <w:sz w:val="18"/>
                <w:szCs w:val="18"/>
              </w:rPr>
              <w:t>En fazla kullanım seviyeleri</w:t>
            </w:r>
          </w:p>
        </w:tc>
        <w:tc>
          <w:tcPr>
            <w:tcW w:w="2636" w:type="dxa"/>
            <w:gridSpan w:val="2"/>
            <w:vMerge w:val="restart"/>
            <w:vAlign w:val="center"/>
          </w:tcPr>
          <w:p w14:paraId="7537075A" w14:textId="184C6286" w:rsidR="004B420D" w:rsidRPr="00A96417" w:rsidRDefault="004B420D" w:rsidP="004B420D">
            <w:pPr>
              <w:tabs>
                <w:tab w:val="left" w:pos="567"/>
              </w:tabs>
              <w:spacing w:after="0"/>
              <w:rPr>
                <w:rFonts w:ascii="Times New Roman" w:hAnsi="Times New Roman" w:cs="Times New Roman"/>
                <w:sz w:val="18"/>
                <w:szCs w:val="18"/>
                <w:highlight w:val="yellow"/>
              </w:rPr>
            </w:pPr>
            <w:r w:rsidRPr="00A96417">
              <w:rPr>
                <w:rFonts w:ascii="Times New Roman" w:hAnsi="Times New Roman"/>
                <w:sz w:val="18"/>
                <w:szCs w:val="18"/>
              </w:rPr>
              <w:t>Etikette ‘</w:t>
            </w:r>
            <w:r w:rsidRPr="00A96417">
              <w:rPr>
                <w:rFonts w:ascii="Times New Roman" w:hAnsi="Times New Roman"/>
                <w:bCs/>
                <w:iCs/>
                <w:sz w:val="18"/>
                <w:szCs w:val="18"/>
              </w:rPr>
              <w:t>Spermidince zengin buğday ruşeymi ekstraktı</w:t>
            </w:r>
            <w:r w:rsidRPr="00A96417">
              <w:rPr>
                <w:rFonts w:ascii="Times New Roman" w:hAnsi="Times New Roman"/>
                <w:sz w:val="18"/>
                <w:szCs w:val="18"/>
              </w:rPr>
              <w:t>’ ifadesi yer alır.</w:t>
            </w:r>
          </w:p>
        </w:tc>
        <w:tc>
          <w:tcPr>
            <w:tcW w:w="3289" w:type="dxa"/>
            <w:gridSpan w:val="2"/>
            <w:vMerge w:val="restart"/>
          </w:tcPr>
          <w:p w14:paraId="5B220F64"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r>
      <w:tr w:rsidR="004B420D" w:rsidRPr="00D11138" w14:paraId="0144E420" w14:textId="77777777" w:rsidTr="00AB4ADD">
        <w:trPr>
          <w:cantSplit/>
          <w:trHeight w:val="38"/>
        </w:trPr>
        <w:tc>
          <w:tcPr>
            <w:tcW w:w="675" w:type="dxa"/>
            <w:vMerge/>
            <w:vAlign w:val="center"/>
          </w:tcPr>
          <w:p w14:paraId="4F07F0F6" w14:textId="77777777" w:rsidR="004B420D" w:rsidRPr="00D11138" w:rsidRDefault="004B420D" w:rsidP="004B420D">
            <w:pPr>
              <w:spacing w:after="0" w:line="240" w:lineRule="auto"/>
              <w:jc w:val="center"/>
              <w:rPr>
                <w:rFonts w:ascii="Times New Roman" w:hAnsi="Times New Roman"/>
                <w:b/>
                <w:sz w:val="18"/>
                <w:szCs w:val="18"/>
              </w:rPr>
            </w:pPr>
          </w:p>
        </w:tc>
        <w:tc>
          <w:tcPr>
            <w:tcW w:w="2581" w:type="dxa"/>
            <w:vMerge/>
            <w:vAlign w:val="center"/>
          </w:tcPr>
          <w:p w14:paraId="7EB3F1B1" w14:textId="280ADDFA" w:rsidR="004B420D" w:rsidRPr="00D11138" w:rsidRDefault="004B420D" w:rsidP="004B420D">
            <w:pPr>
              <w:spacing w:before="60" w:after="60"/>
              <w:rPr>
                <w:rFonts w:ascii="Times New Roman" w:hAnsi="Times New Roman" w:cs="Times New Roman"/>
                <w:b/>
                <w:bCs/>
                <w:iCs/>
                <w:sz w:val="18"/>
                <w:szCs w:val="18"/>
              </w:rPr>
            </w:pPr>
          </w:p>
        </w:tc>
        <w:tc>
          <w:tcPr>
            <w:tcW w:w="3402" w:type="dxa"/>
            <w:vAlign w:val="center"/>
          </w:tcPr>
          <w:p w14:paraId="428FA074" w14:textId="53FED69F" w:rsidR="004B420D" w:rsidRPr="00A96417" w:rsidRDefault="004B420D" w:rsidP="004B420D">
            <w:pPr>
              <w:jc w:val="both"/>
              <w:rPr>
                <w:rFonts w:ascii="Times New Roman" w:hAnsi="Times New Roman"/>
                <w:sz w:val="18"/>
                <w:szCs w:val="18"/>
              </w:rPr>
            </w:pPr>
            <w:r w:rsidRPr="00A96417">
              <w:rPr>
                <w:rFonts w:ascii="Times New Roman" w:hAnsi="Times New Roman"/>
                <w:sz w:val="18"/>
                <w:szCs w:val="18"/>
              </w:rPr>
              <w:t xml:space="preserve">Takviye edici gıdalarda (hamile ve emziren kadınlar hariç yetişkin nüfus için) </w:t>
            </w:r>
          </w:p>
          <w:p w14:paraId="584C1BD2" w14:textId="673C8878" w:rsidR="004B420D" w:rsidRPr="00A96417" w:rsidRDefault="004B420D" w:rsidP="004B420D">
            <w:pPr>
              <w:spacing w:before="60" w:after="60" w:line="240" w:lineRule="auto"/>
              <w:rPr>
                <w:rFonts w:ascii="Times New Roman" w:hAnsi="Times New Roman"/>
                <w:sz w:val="18"/>
                <w:szCs w:val="18"/>
              </w:rPr>
            </w:pPr>
          </w:p>
        </w:tc>
        <w:tc>
          <w:tcPr>
            <w:tcW w:w="2013" w:type="dxa"/>
            <w:vAlign w:val="center"/>
          </w:tcPr>
          <w:p w14:paraId="7AD41F54" w14:textId="19B95E74" w:rsidR="004B420D" w:rsidRPr="00A96417" w:rsidRDefault="004B420D" w:rsidP="004B420D">
            <w:pPr>
              <w:spacing w:before="60" w:after="60" w:line="240" w:lineRule="auto"/>
              <w:rPr>
                <w:rFonts w:ascii="Times New Roman" w:hAnsi="Times New Roman"/>
                <w:sz w:val="18"/>
                <w:szCs w:val="18"/>
              </w:rPr>
            </w:pPr>
            <w:r w:rsidRPr="00A96417">
              <w:rPr>
                <w:rFonts w:ascii="Times New Roman" w:hAnsi="Times New Roman"/>
                <w:sz w:val="18"/>
                <w:szCs w:val="18"/>
              </w:rPr>
              <w:t>6 mg/gün spermidine eşdeğer miktarda kullanılır.</w:t>
            </w:r>
          </w:p>
        </w:tc>
        <w:tc>
          <w:tcPr>
            <w:tcW w:w="2636" w:type="dxa"/>
            <w:gridSpan w:val="2"/>
            <w:vMerge/>
            <w:vAlign w:val="center"/>
          </w:tcPr>
          <w:p w14:paraId="36C2C3C4" w14:textId="77777777" w:rsidR="004B420D" w:rsidRPr="00A96417" w:rsidRDefault="004B420D" w:rsidP="004B420D">
            <w:pPr>
              <w:tabs>
                <w:tab w:val="left" w:pos="567"/>
              </w:tabs>
              <w:spacing w:after="0"/>
              <w:rPr>
                <w:rFonts w:ascii="Times New Roman" w:hAnsi="Times New Roman" w:cs="Times New Roman"/>
                <w:sz w:val="18"/>
                <w:szCs w:val="18"/>
                <w:highlight w:val="yellow"/>
              </w:rPr>
            </w:pPr>
          </w:p>
        </w:tc>
        <w:tc>
          <w:tcPr>
            <w:tcW w:w="3289" w:type="dxa"/>
            <w:gridSpan w:val="2"/>
            <w:vMerge/>
          </w:tcPr>
          <w:p w14:paraId="68DCFF8E"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r>
      <w:tr w:rsidR="004B420D" w:rsidRPr="00D11138" w14:paraId="023FB0FE" w14:textId="77777777" w:rsidTr="00AB4ADD">
        <w:trPr>
          <w:cantSplit/>
          <w:trHeight w:val="38"/>
        </w:trPr>
        <w:tc>
          <w:tcPr>
            <w:tcW w:w="675" w:type="dxa"/>
            <w:vMerge w:val="restart"/>
            <w:vAlign w:val="center"/>
          </w:tcPr>
          <w:p w14:paraId="08C4981D" w14:textId="7263AB0E" w:rsidR="004B420D" w:rsidRPr="00D11138" w:rsidRDefault="004B420D" w:rsidP="004B420D">
            <w:pPr>
              <w:spacing w:after="0" w:line="240" w:lineRule="auto"/>
              <w:jc w:val="center"/>
              <w:rPr>
                <w:rFonts w:ascii="Times New Roman" w:hAnsi="Times New Roman"/>
                <w:b/>
                <w:sz w:val="18"/>
                <w:szCs w:val="18"/>
              </w:rPr>
            </w:pPr>
            <w:r>
              <w:rPr>
                <w:rFonts w:ascii="Times New Roman" w:hAnsi="Times New Roman"/>
                <w:b/>
                <w:sz w:val="18"/>
                <w:szCs w:val="18"/>
              </w:rPr>
              <w:t>16</w:t>
            </w:r>
          </w:p>
        </w:tc>
        <w:tc>
          <w:tcPr>
            <w:tcW w:w="2581" w:type="dxa"/>
            <w:vMerge w:val="restart"/>
            <w:vAlign w:val="center"/>
          </w:tcPr>
          <w:p w14:paraId="786E3E2E" w14:textId="77777777" w:rsidR="004B420D" w:rsidRPr="00D11138" w:rsidRDefault="004B420D" w:rsidP="004B420D">
            <w:pPr>
              <w:spacing w:beforeLines="60" w:before="144" w:afterLines="60" w:after="144" w:line="240" w:lineRule="auto"/>
              <w:rPr>
                <w:rFonts w:ascii="Times New Roman" w:hAnsi="Times New Roman" w:cs="Times New Roman"/>
                <w:b/>
                <w:bCs/>
                <w:iCs/>
                <w:strike/>
                <w:sz w:val="18"/>
                <w:szCs w:val="18"/>
              </w:rPr>
            </w:pPr>
            <w:r w:rsidRPr="00D11138">
              <w:rPr>
                <w:rFonts w:ascii="Times New Roman" w:hAnsi="Times New Roman" w:cs="Times New Roman"/>
                <w:b/>
                <w:bCs/>
                <w:iCs/>
                <w:sz w:val="18"/>
                <w:szCs w:val="18"/>
              </w:rPr>
              <w:t>Yağsız kakao tozu ekstraktı</w:t>
            </w:r>
          </w:p>
          <w:p w14:paraId="790C4B0D" w14:textId="77777777" w:rsidR="004B420D" w:rsidRPr="00D11138" w:rsidRDefault="004B420D" w:rsidP="004B420D">
            <w:pPr>
              <w:spacing w:beforeLines="60" w:before="144" w:afterLines="60" w:after="144" w:line="240" w:lineRule="auto"/>
              <w:rPr>
                <w:rFonts w:ascii="Times New Roman" w:hAnsi="Times New Roman" w:cs="Times New Roman"/>
                <w:b/>
                <w:bCs/>
                <w:iCs/>
                <w:sz w:val="18"/>
                <w:szCs w:val="18"/>
              </w:rPr>
            </w:pPr>
          </w:p>
        </w:tc>
        <w:tc>
          <w:tcPr>
            <w:tcW w:w="3402" w:type="dxa"/>
          </w:tcPr>
          <w:p w14:paraId="67A82C9A" w14:textId="5D354D48" w:rsidR="004B420D" w:rsidRPr="00794A1D" w:rsidRDefault="004B420D" w:rsidP="004B420D">
            <w:pPr>
              <w:spacing w:before="60" w:after="60" w:line="240" w:lineRule="auto"/>
              <w:rPr>
                <w:rFonts w:ascii="Times New Roman" w:hAnsi="Times New Roman"/>
                <w:b/>
                <w:sz w:val="18"/>
                <w:szCs w:val="18"/>
              </w:rPr>
            </w:pPr>
            <w:r w:rsidRPr="00794A1D">
              <w:rPr>
                <w:rFonts w:ascii="Times New Roman" w:hAnsi="Times New Roman" w:cs="Times New Roman"/>
                <w:b/>
                <w:sz w:val="18"/>
                <w:szCs w:val="18"/>
              </w:rPr>
              <w:t>Kullanıma izin verilen gıda kategorileri</w:t>
            </w:r>
          </w:p>
        </w:tc>
        <w:tc>
          <w:tcPr>
            <w:tcW w:w="2013" w:type="dxa"/>
          </w:tcPr>
          <w:p w14:paraId="39C40BF4" w14:textId="60E2A323" w:rsidR="004B420D" w:rsidRPr="00794A1D" w:rsidRDefault="004B420D" w:rsidP="004B420D">
            <w:pPr>
              <w:spacing w:before="60" w:after="60" w:line="240" w:lineRule="auto"/>
              <w:rPr>
                <w:rFonts w:ascii="Times New Roman" w:hAnsi="Times New Roman"/>
                <w:b/>
                <w:sz w:val="18"/>
                <w:szCs w:val="18"/>
              </w:rPr>
            </w:pPr>
            <w:r w:rsidRPr="00794A1D">
              <w:rPr>
                <w:rFonts w:ascii="Times New Roman" w:hAnsi="Times New Roman" w:cs="Times New Roman"/>
                <w:b/>
                <w:sz w:val="18"/>
                <w:szCs w:val="18"/>
              </w:rPr>
              <w:t>En fazla kullanım seviyeleri</w:t>
            </w:r>
          </w:p>
        </w:tc>
        <w:tc>
          <w:tcPr>
            <w:tcW w:w="2636" w:type="dxa"/>
            <w:gridSpan w:val="2"/>
            <w:vMerge w:val="restart"/>
            <w:vAlign w:val="center"/>
          </w:tcPr>
          <w:p w14:paraId="783B55F6" w14:textId="77777777" w:rsidR="004B420D" w:rsidRPr="00794A1D" w:rsidRDefault="004B420D" w:rsidP="004B420D">
            <w:pPr>
              <w:tabs>
                <w:tab w:val="left" w:pos="567"/>
              </w:tabs>
              <w:spacing w:after="0"/>
              <w:rPr>
                <w:rFonts w:ascii="Times New Roman" w:hAnsi="Times New Roman" w:cs="Times New Roman"/>
                <w:sz w:val="18"/>
                <w:szCs w:val="18"/>
              </w:rPr>
            </w:pPr>
          </w:p>
          <w:p w14:paraId="175DBAC0" w14:textId="77777777" w:rsidR="004B420D" w:rsidRPr="00794A1D" w:rsidRDefault="004B420D" w:rsidP="004B420D">
            <w:pPr>
              <w:tabs>
                <w:tab w:val="left" w:pos="567"/>
              </w:tabs>
              <w:spacing w:after="0"/>
              <w:rPr>
                <w:rFonts w:ascii="Times New Roman" w:hAnsi="Times New Roman" w:cs="Times New Roman"/>
                <w:sz w:val="18"/>
                <w:szCs w:val="18"/>
              </w:rPr>
            </w:pPr>
          </w:p>
          <w:p w14:paraId="310B5AB8" w14:textId="4FAA1C63" w:rsidR="004B420D" w:rsidRPr="00794A1D" w:rsidRDefault="004B420D" w:rsidP="004B420D">
            <w:pPr>
              <w:tabs>
                <w:tab w:val="left" w:pos="567"/>
              </w:tabs>
              <w:spacing w:after="0"/>
              <w:rPr>
                <w:rFonts w:ascii="Times New Roman" w:hAnsi="Times New Roman" w:cs="Times New Roman"/>
                <w:sz w:val="18"/>
                <w:szCs w:val="18"/>
                <w:highlight w:val="yellow"/>
              </w:rPr>
            </w:pPr>
            <w:r w:rsidRPr="00794A1D">
              <w:rPr>
                <w:rFonts w:ascii="Times New Roman" w:hAnsi="Times New Roman" w:cs="Times New Roman"/>
                <w:sz w:val="18"/>
                <w:szCs w:val="18"/>
              </w:rPr>
              <w:t xml:space="preserve">Tüketicilere, günde 1,1 g yağsız kakao tozu ekstraktına karşılık gelecek şekilde 600 mg’dan fazla </w:t>
            </w:r>
            <w:r w:rsidRPr="00794A1D">
              <w:rPr>
                <w:rFonts w:ascii="Times New Roman" w:hAnsi="Times New Roman" w:cs="Times New Roman"/>
                <w:sz w:val="18"/>
                <w:szCs w:val="18"/>
              </w:rPr>
              <w:lastRenderedPageBreak/>
              <w:t>polifenol tüketilmemeleri konusunda bilgi verilir.</w:t>
            </w:r>
          </w:p>
        </w:tc>
        <w:tc>
          <w:tcPr>
            <w:tcW w:w="3289" w:type="dxa"/>
            <w:gridSpan w:val="2"/>
            <w:vMerge w:val="restart"/>
          </w:tcPr>
          <w:p w14:paraId="1BA41ED6" w14:textId="77777777" w:rsidR="004B420D" w:rsidRPr="00D11138" w:rsidRDefault="004B420D" w:rsidP="004B420D">
            <w:pPr>
              <w:tabs>
                <w:tab w:val="left" w:pos="567"/>
              </w:tabs>
              <w:spacing w:after="0"/>
              <w:rPr>
                <w:rFonts w:ascii="Times New Roman" w:hAnsi="Times New Roman" w:cs="Times New Roman"/>
                <w:sz w:val="18"/>
                <w:szCs w:val="18"/>
                <w:highlight w:val="yellow"/>
              </w:rPr>
            </w:pPr>
          </w:p>
        </w:tc>
      </w:tr>
      <w:tr w:rsidR="004B420D" w:rsidRPr="00D11138" w14:paraId="4AB27E77" w14:textId="7757C992" w:rsidTr="00AB4ADD">
        <w:trPr>
          <w:cantSplit/>
          <w:trHeight w:val="688"/>
        </w:trPr>
        <w:tc>
          <w:tcPr>
            <w:tcW w:w="675" w:type="dxa"/>
            <w:vMerge/>
            <w:vAlign w:val="center"/>
          </w:tcPr>
          <w:p w14:paraId="590B3D99" w14:textId="5CF0AF75" w:rsidR="004B420D" w:rsidRPr="00D11138" w:rsidRDefault="004B420D" w:rsidP="004B420D">
            <w:pPr>
              <w:spacing w:after="0" w:line="240" w:lineRule="auto"/>
              <w:jc w:val="center"/>
              <w:rPr>
                <w:rFonts w:ascii="Times New Roman" w:hAnsi="Times New Roman"/>
                <w:b/>
                <w:sz w:val="18"/>
                <w:szCs w:val="18"/>
              </w:rPr>
            </w:pPr>
          </w:p>
        </w:tc>
        <w:tc>
          <w:tcPr>
            <w:tcW w:w="2581" w:type="dxa"/>
            <w:vMerge/>
            <w:vAlign w:val="center"/>
          </w:tcPr>
          <w:p w14:paraId="01D81603" w14:textId="77777777" w:rsidR="004B420D" w:rsidRPr="00D11138" w:rsidRDefault="004B420D" w:rsidP="004B420D">
            <w:pPr>
              <w:spacing w:beforeLines="60" w:before="144" w:afterLines="60" w:after="144" w:line="240" w:lineRule="auto"/>
              <w:rPr>
                <w:rFonts w:ascii="Times New Roman" w:hAnsi="Times New Roman" w:cs="Times New Roman"/>
                <w:sz w:val="18"/>
                <w:szCs w:val="18"/>
              </w:rPr>
            </w:pPr>
          </w:p>
        </w:tc>
        <w:tc>
          <w:tcPr>
            <w:tcW w:w="3402" w:type="dxa"/>
            <w:vAlign w:val="center"/>
          </w:tcPr>
          <w:p w14:paraId="59D116ED" w14:textId="48C2A1E2" w:rsidR="004B420D" w:rsidRPr="00D11138" w:rsidRDefault="004B420D" w:rsidP="004B420D">
            <w:pPr>
              <w:tabs>
                <w:tab w:val="left" w:pos="567"/>
              </w:tabs>
              <w:spacing w:after="0"/>
              <w:rPr>
                <w:rFonts w:ascii="Times New Roman" w:hAnsi="Times New Roman" w:cs="Times New Roman"/>
                <w:sz w:val="18"/>
                <w:szCs w:val="18"/>
              </w:rPr>
            </w:pPr>
            <w:r>
              <w:rPr>
                <w:rFonts w:ascii="Times New Roman" w:hAnsi="Times New Roman" w:cs="Times New Roman"/>
                <w:sz w:val="18"/>
                <w:szCs w:val="18"/>
              </w:rPr>
              <w:t>Besin barları</w:t>
            </w:r>
          </w:p>
        </w:tc>
        <w:tc>
          <w:tcPr>
            <w:tcW w:w="2013" w:type="dxa"/>
            <w:vMerge w:val="restart"/>
            <w:vAlign w:val="center"/>
          </w:tcPr>
          <w:p w14:paraId="5CD0F7B8" w14:textId="77777777" w:rsidR="004B420D" w:rsidRPr="00794A1D" w:rsidRDefault="004B420D" w:rsidP="004B420D">
            <w:pPr>
              <w:rPr>
                <w:rFonts w:ascii="Times New Roman" w:hAnsi="Times New Roman" w:cs="Times New Roman"/>
                <w:sz w:val="18"/>
                <w:szCs w:val="18"/>
              </w:rPr>
            </w:pPr>
            <w:r w:rsidRPr="00794A1D">
              <w:rPr>
                <w:rFonts w:ascii="Times New Roman" w:hAnsi="Times New Roman" w:cs="Times New Roman"/>
                <w:sz w:val="18"/>
                <w:szCs w:val="18"/>
              </w:rPr>
              <w:t xml:space="preserve">1 g/gün ve bir porsiyon gıdada (veya takviye </w:t>
            </w:r>
            <w:r w:rsidRPr="00794A1D">
              <w:rPr>
                <w:rFonts w:ascii="Times New Roman" w:hAnsi="Times New Roman" w:cs="Times New Roman"/>
                <w:sz w:val="18"/>
                <w:szCs w:val="18"/>
              </w:rPr>
              <w:lastRenderedPageBreak/>
              <w:t xml:space="preserve">edici gıdada) en fazla 550 mg yağsız kakao tozu ekstraktına </w:t>
            </w:r>
            <w:r w:rsidRPr="00794A1D">
              <w:rPr>
                <w:rFonts w:ascii="Times New Roman" w:eastAsia="Times New Roman" w:hAnsi="Times New Roman" w:cs="Times New Roman"/>
                <w:bCs/>
                <w:sz w:val="18"/>
                <w:szCs w:val="18"/>
                <w:lang w:eastAsia="tr-TR"/>
              </w:rPr>
              <w:t>karşılık gelecek şekilde</w:t>
            </w:r>
            <w:r w:rsidRPr="00794A1D">
              <w:rPr>
                <w:rFonts w:ascii="Times New Roman" w:hAnsi="Times New Roman" w:cs="Times New Roman"/>
                <w:sz w:val="18"/>
                <w:szCs w:val="18"/>
              </w:rPr>
              <w:t xml:space="preserve"> 330 mg polifenoller</w:t>
            </w:r>
          </w:p>
          <w:p w14:paraId="456977E3" w14:textId="57F13D7E" w:rsidR="004B420D" w:rsidRPr="00794A1D" w:rsidRDefault="004B420D" w:rsidP="004B420D">
            <w:pPr>
              <w:tabs>
                <w:tab w:val="left" w:pos="567"/>
              </w:tabs>
              <w:spacing w:after="0"/>
              <w:rPr>
                <w:rFonts w:ascii="Times New Roman" w:hAnsi="Times New Roman" w:cs="Times New Roman"/>
                <w:sz w:val="18"/>
                <w:szCs w:val="18"/>
                <w:highlight w:val="yellow"/>
              </w:rPr>
            </w:pPr>
          </w:p>
        </w:tc>
        <w:tc>
          <w:tcPr>
            <w:tcW w:w="2636" w:type="dxa"/>
            <w:gridSpan w:val="2"/>
            <w:vMerge/>
            <w:vAlign w:val="center"/>
          </w:tcPr>
          <w:p w14:paraId="4236C864" w14:textId="3E4500C5" w:rsidR="004B420D" w:rsidRPr="00D11138" w:rsidRDefault="004B420D" w:rsidP="004B420D">
            <w:pPr>
              <w:tabs>
                <w:tab w:val="left" w:pos="567"/>
              </w:tabs>
              <w:spacing w:after="0"/>
              <w:rPr>
                <w:rFonts w:ascii="Times New Roman" w:hAnsi="Times New Roman" w:cs="Times New Roman"/>
                <w:sz w:val="18"/>
                <w:szCs w:val="18"/>
              </w:rPr>
            </w:pPr>
          </w:p>
        </w:tc>
        <w:tc>
          <w:tcPr>
            <w:tcW w:w="3289" w:type="dxa"/>
            <w:gridSpan w:val="2"/>
            <w:vMerge/>
          </w:tcPr>
          <w:p w14:paraId="7DDCD71A" w14:textId="77777777" w:rsidR="004B420D" w:rsidRPr="00D11138" w:rsidRDefault="004B420D" w:rsidP="004B420D">
            <w:pPr>
              <w:tabs>
                <w:tab w:val="left" w:pos="567"/>
              </w:tabs>
              <w:spacing w:after="0"/>
              <w:rPr>
                <w:rFonts w:ascii="Times New Roman" w:hAnsi="Times New Roman" w:cs="Times New Roman"/>
                <w:sz w:val="18"/>
                <w:szCs w:val="18"/>
              </w:rPr>
            </w:pPr>
          </w:p>
        </w:tc>
      </w:tr>
      <w:tr w:rsidR="004B420D" w:rsidRPr="00D11138" w14:paraId="3A6E4B10" w14:textId="1C350466" w:rsidTr="00AB4ADD">
        <w:trPr>
          <w:cantSplit/>
          <w:trHeight w:val="686"/>
        </w:trPr>
        <w:tc>
          <w:tcPr>
            <w:tcW w:w="675" w:type="dxa"/>
            <w:vMerge/>
            <w:vAlign w:val="center"/>
          </w:tcPr>
          <w:p w14:paraId="3CAA88C7" w14:textId="77777777" w:rsidR="004B420D" w:rsidRPr="00D11138" w:rsidRDefault="004B420D" w:rsidP="004B420D">
            <w:pPr>
              <w:spacing w:after="0" w:line="240" w:lineRule="auto"/>
              <w:jc w:val="center"/>
              <w:rPr>
                <w:rFonts w:ascii="Times New Roman" w:hAnsi="Times New Roman"/>
                <w:b/>
                <w:sz w:val="18"/>
                <w:szCs w:val="18"/>
              </w:rPr>
            </w:pPr>
          </w:p>
        </w:tc>
        <w:tc>
          <w:tcPr>
            <w:tcW w:w="2581" w:type="dxa"/>
            <w:vMerge/>
            <w:vAlign w:val="center"/>
          </w:tcPr>
          <w:p w14:paraId="754E0332" w14:textId="77777777" w:rsidR="004B420D" w:rsidRPr="00D11138" w:rsidRDefault="004B420D" w:rsidP="004B420D">
            <w:pPr>
              <w:spacing w:beforeLines="60" w:before="144" w:afterLines="60" w:after="144" w:line="240" w:lineRule="auto"/>
              <w:rPr>
                <w:rFonts w:ascii="Times New Roman" w:hAnsi="Times New Roman" w:cs="Times New Roman"/>
                <w:sz w:val="18"/>
                <w:szCs w:val="18"/>
              </w:rPr>
            </w:pPr>
          </w:p>
        </w:tc>
        <w:tc>
          <w:tcPr>
            <w:tcW w:w="3402" w:type="dxa"/>
            <w:vAlign w:val="center"/>
          </w:tcPr>
          <w:p w14:paraId="4CDD8B40" w14:textId="77777777" w:rsidR="004B420D" w:rsidRPr="00D11138" w:rsidRDefault="004B420D" w:rsidP="004B420D">
            <w:pPr>
              <w:tabs>
                <w:tab w:val="left" w:pos="567"/>
              </w:tabs>
              <w:spacing w:after="0"/>
              <w:rPr>
                <w:rFonts w:ascii="Times New Roman" w:hAnsi="Times New Roman" w:cs="Times New Roman"/>
                <w:sz w:val="18"/>
                <w:szCs w:val="18"/>
              </w:rPr>
            </w:pPr>
            <w:r w:rsidRPr="00D11138">
              <w:rPr>
                <w:rFonts w:ascii="Times New Roman" w:hAnsi="Times New Roman" w:cs="Times New Roman"/>
                <w:sz w:val="18"/>
                <w:szCs w:val="18"/>
              </w:rPr>
              <w:t>Süt bazlı içecekler</w:t>
            </w:r>
          </w:p>
        </w:tc>
        <w:tc>
          <w:tcPr>
            <w:tcW w:w="2013" w:type="dxa"/>
            <w:vMerge/>
            <w:vAlign w:val="center"/>
          </w:tcPr>
          <w:p w14:paraId="6A33FA47" w14:textId="77777777" w:rsidR="004B420D" w:rsidRPr="00D11138" w:rsidRDefault="004B420D" w:rsidP="004B420D">
            <w:pPr>
              <w:spacing w:before="60" w:after="60" w:line="240" w:lineRule="auto"/>
              <w:rPr>
                <w:rFonts w:ascii="Times New Roman" w:hAnsi="Times New Roman" w:cs="Times New Roman"/>
                <w:sz w:val="18"/>
                <w:szCs w:val="18"/>
                <w:highlight w:val="yellow"/>
              </w:rPr>
            </w:pPr>
          </w:p>
        </w:tc>
        <w:tc>
          <w:tcPr>
            <w:tcW w:w="2636" w:type="dxa"/>
            <w:gridSpan w:val="2"/>
            <w:vMerge/>
            <w:vAlign w:val="center"/>
          </w:tcPr>
          <w:p w14:paraId="67156270" w14:textId="77777777" w:rsidR="004B420D" w:rsidRPr="00D11138" w:rsidRDefault="004B420D" w:rsidP="004B420D">
            <w:pPr>
              <w:tabs>
                <w:tab w:val="left" w:pos="567"/>
              </w:tabs>
              <w:spacing w:after="0"/>
              <w:rPr>
                <w:rFonts w:ascii="Times New Roman" w:hAnsi="Times New Roman" w:cs="Times New Roman"/>
                <w:sz w:val="18"/>
                <w:szCs w:val="18"/>
              </w:rPr>
            </w:pPr>
          </w:p>
        </w:tc>
        <w:tc>
          <w:tcPr>
            <w:tcW w:w="3289" w:type="dxa"/>
            <w:gridSpan w:val="2"/>
            <w:vMerge/>
          </w:tcPr>
          <w:p w14:paraId="38F66B96" w14:textId="77777777" w:rsidR="004B420D" w:rsidRPr="00D11138" w:rsidRDefault="004B420D" w:rsidP="004B420D">
            <w:pPr>
              <w:tabs>
                <w:tab w:val="left" w:pos="567"/>
              </w:tabs>
              <w:spacing w:after="0"/>
              <w:rPr>
                <w:rFonts w:ascii="Times New Roman" w:hAnsi="Times New Roman" w:cs="Times New Roman"/>
                <w:sz w:val="18"/>
                <w:szCs w:val="18"/>
              </w:rPr>
            </w:pPr>
          </w:p>
        </w:tc>
      </w:tr>
      <w:tr w:rsidR="004B420D" w:rsidRPr="00D11138" w14:paraId="1A2E132E" w14:textId="608A2B9D" w:rsidTr="00AB4ADD">
        <w:trPr>
          <w:cantSplit/>
          <w:trHeight w:val="686"/>
        </w:trPr>
        <w:tc>
          <w:tcPr>
            <w:tcW w:w="675" w:type="dxa"/>
            <w:vMerge/>
            <w:vAlign w:val="center"/>
          </w:tcPr>
          <w:p w14:paraId="34427FA0" w14:textId="77777777" w:rsidR="004B420D" w:rsidRPr="00D11138" w:rsidRDefault="004B420D" w:rsidP="004B420D">
            <w:pPr>
              <w:spacing w:after="0" w:line="240" w:lineRule="auto"/>
              <w:jc w:val="center"/>
              <w:rPr>
                <w:rFonts w:ascii="Times New Roman" w:hAnsi="Times New Roman"/>
                <w:b/>
                <w:sz w:val="18"/>
                <w:szCs w:val="18"/>
              </w:rPr>
            </w:pPr>
          </w:p>
        </w:tc>
        <w:tc>
          <w:tcPr>
            <w:tcW w:w="2581" w:type="dxa"/>
            <w:vMerge/>
            <w:vAlign w:val="center"/>
          </w:tcPr>
          <w:p w14:paraId="7626FCA8" w14:textId="77777777" w:rsidR="004B420D" w:rsidRPr="00D11138" w:rsidRDefault="004B420D" w:rsidP="004B420D">
            <w:pPr>
              <w:spacing w:beforeLines="60" w:before="144" w:afterLines="60" w:after="144" w:line="240" w:lineRule="auto"/>
              <w:rPr>
                <w:rFonts w:ascii="Times New Roman" w:hAnsi="Times New Roman" w:cs="Times New Roman"/>
                <w:sz w:val="18"/>
                <w:szCs w:val="18"/>
              </w:rPr>
            </w:pPr>
          </w:p>
        </w:tc>
        <w:tc>
          <w:tcPr>
            <w:tcW w:w="3402" w:type="dxa"/>
            <w:vAlign w:val="center"/>
          </w:tcPr>
          <w:p w14:paraId="50B7A993" w14:textId="01C4ECCD" w:rsidR="004B420D" w:rsidRPr="00794A1D" w:rsidRDefault="004B420D" w:rsidP="004B420D">
            <w:pPr>
              <w:spacing w:before="60" w:after="60" w:line="240" w:lineRule="auto"/>
              <w:rPr>
                <w:rFonts w:ascii="Times New Roman" w:hAnsi="Times New Roman" w:cs="Times New Roman"/>
                <w:sz w:val="18"/>
                <w:szCs w:val="18"/>
              </w:rPr>
            </w:pPr>
            <w:r w:rsidRPr="00A3719A">
              <w:rPr>
                <w:rFonts w:ascii="Times New Roman" w:hAnsi="Times New Roman" w:cs="Times New Roman"/>
                <w:sz w:val="18"/>
                <w:szCs w:val="18"/>
              </w:rPr>
              <w:t>Fonksiyonel bileşen aracı olarak kullanılan ve özellikle sağlık konusunda bilinçli yetişkinler tarafından tüketilen (Takviye edici gıdalar da</w:t>
            </w:r>
            <w:r w:rsidRPr="00A3719A">
              <w:rPr>
                <w:rFonts w:ascii="Times New Roman" w:hAnsi="Times New Roman" w:cs="Times New Roman"/>
                <w:sz w:val="18"/>
                <w:szCs w:val="18"/>
                <w:vertAlign w:val="superscript"/>
              </w:rPr>
              <w:t xml:space="preserve">(1) </w:t>
            </w:r>
            <w:r w:rsidRPr="00A3719A">
              <w:rPr>
                <w:rFonts w:ascii="Times New Roman" w:hAnsi="Times New Roman" w:cs="Times New Roman"/>
                <w:sz w:val="18"/>
                <w:szCs w:val="18"/>
              </w:rPr>
              <w:t>dahil olmak üzere) gıdalar</w:t>
            </w:r>
          </w:p>
        </w:tc>
        <w:tc>
          <w:tcPr>
            <w:tcW w:w="2013" w:type="dxa"/>
            <w:vMerge/>
            <w:vAlign w:val="center"/>
          </w:tcPr>
          <w:p w14:paraId="30F13FA6" w14:textId="77777777" w:rsidR="004B420D" w:rsidRPr="00D11138" w:rsidRDefault="004B420D" w:rsidP="004B420D">
            <w:pPr>
              <w:spacing w:before="60" w:after="60" w:line="240" w:lineRule="auto"/>
              <w:rPr>
                <w:rFonts w:ascii="Times New Roman" w:hAnsi="Times New Roman" w:cs="Times New Roman"/>
                <w:sz w:val="18"/>
                <w:szCs w:val="18"/>
                <w:highlight w:val="yellow"/>
              </w:rPr>
            </w:pPr>
          </w:p>
        </w:tc>
        <w:tc>
          <w:tcPr>
            <w:tcW w:w="2636" w:type="dxa"/>
            <w:gridSpan w:val="2"/>
            <w:vMerge/>
            <w:vAlign w:val="center"/>
          </w:tcPr>
          <w:p w14:paraId="32239594" w14:textId="77777777" w:rsidR="004B420D" w:rsidRPr="00D11138" w:rsidRDefault="004B420D" w:rsidP="004B420D">
            <w:pPr>
              <w:tabs>
                <w:tab w:val="left" w:pos="567"/>
              </w:tabs>
              <w:spacing w:after="0"/>
              <w:rPr>
                <w:rFonts w:ascii="Times New Roman" w:hAnsi="Times New Roman" w:cs="Times New Roman"/>
                <w:sz w:val="18"/>
                <w:szCs w:val="18"/>
              </w:rPr>
            </w:pPr>
          </w:p>
        </w:tc>
        <w:tc>
          <w:tcPr>
            <w:tcW w:w="3289" w:type="dxa"/>
            <w:gridSpan w:val="2"/>
            <w:vMerge/>
          </w:tcPr>
          <w:p w14:paraId="2FB802DF" w14:textId="77777777" w:rsidR="004B420D" w:rsidRPr="00D11138" w:rsidRDefault="004B420D" w:rsidP="004B420D">
            <w:pPr>
              <w:tabs>
                <w:tab w:val="left" w:pos="567"/>
              </w:tabs>
              <w:spacing w:after="0"/>
              <w:rPr>
                <w:rFonts w:ascii="Times New Roman" w:hAnsi="Times New Roman" w:cs="Times New Roman"/>
                <w:sz w:val="18"/>
                <w:szCs w:val="18"/>
              </w:rPr>
            </w:pPr>
          </w:p>
        </w:tc>
      </w:tr>
      <w:tr w:rsidR="004B420D" w:rsidRPr="00D11138" w14:paraId="23873343" w14:textId="77777777" w:rsidTr="00AB4ADD">
        <w:trPr>
          <w:cantSplit/>
          <w:trHeight w:val="686"/>
        </w:trPr>
        <w:tc>
          <w:tcPr>
            <w:tcW w:w="675" w:type="dxa"/>
            <w:vMerge w:val="restart"/>
            <w:vAlign w:val="center"/>
          </w:tcPr>
          <w:p w14:paraId="5DF5EF42" w14:textId="5CA76F72" w:rsidR="004B420D" w:rsidRPr="00D11138" w:rsidRDefault="004B420D" w:rsidP="004B420D">
            <w:pPr>
              <w:spacing w:after="0" w:line="240" w:lineRule="auto"/>
              <w:jc w:val="center"/>
              <w:rPr>
                <w:rFonts w:ascii="Times New Roman" w:hAnsi="Times New Roman"/>
                <w:b/>
                <w:sz w:val="18"/>
                <w:szCs w:val="18"/>
              </w:rPr>
            </w:pPr>
            <w:r>
              <w:rPr>
                <w:rFonts w:ascii="Times New Roman" w:hAnsi="Times New Roman"/>
                <w:b/>
                <w:sz w:val="18"/>
                <w:szCs w:val="18"/>
              </w:rPr>
              <w:t>17</w:t>
            </w:r>
          </w:p>
        </w:tc>
        <w:tc>
          <w:tcPr>
            <w:tcW w:w="2581" w:type="dxa"/>
            <w:vMerge w:val="restart"/>
            <w:vAlign w:val="center"/>
          </w:tcPr>
          <w:p w14:paraId="3EE8A439" w14:textId="3AFCC836" w:rsidR="004B420D" w:rsidRPr="00D11138" w:rsidRDefault="004B420D" w:rsidP="004B420D">
            <w:pPr>
              <w:spacing w:beforeLines="60" w:before="144" w:afterLines="60" w:after="144" w:line="240" w:lineRule="auto"/>
              <w:rPr>
                <w:rFonts w:ascii="Times New Roman" w:hAnsi="Times New Roman" w:cs="Times New Roman"/>
                <w:sz w:val="18"/>
                <w:szCs w:val="18"/>
              </w:rPr>
            </w:pPr>
            <w:r w:rsidRPr="00D11138">
              <w:rPr>
                <w:rFonts w:ascii="Times New Roman" w:hAnsi="Times New Roman" w:cs="Times New Roman"/>
                <w:b/>
                <w:bCs/>
                <w:iCs/>
                <w:sz w:val="18"/>
                <w:szCs w:val="18"/>
              </w:rPr>
              <w:t>Yeşil çay yapraklarından (</w:t>
            </w:r>
            <w:r w:rsidRPr="00D11138">
              <w:rPr>
                <w:rFonts w:ascii="Times New Roman" w:hAnsi="Times New Roman" w:cs="Times New Roman"/>
                <w:b/>
                <w:bCs/>
                <w:i/>
                <w:iCs/>
                <w:sz w:val="18"/>
                <w:szCs w:val="18"/>
              </w:rPr>
              <w:t>Camellia sinensis</w:t>
            </w:r>
            <w:r w:rsidRPr="00D11138">
              <w:rPr>
                <w:rFonts w:ascii="Times New Roman" w:hAnsi="Times New Roman" w:cs="Times New Roman"/>
                <w:b/>
                <w:bCs/>
                <w:iCs/>
                <w:sz w:val="18"/>
                <w:szCs w:val="18"/>
              </w:rPr>
              <w:t>) saflaştırılmış ekstrakt olarakepigallokateşin gallat</w:t>
            </w:r>
          </w:p>
        </w:tc>
        <w:tc>
          <w:tcPr>
            <w:tcW w:w="3402" w:type="dxa"/>
          </w:tcPr>
          <w:p w14:paraId="7DF0F219" w14:textId="46016A75" w:rsidR="004B420D" w:rsidRPr="00794A1D" w:rsidRDefault="004B420D" w:rsidP="004B420D">
            <w:pPr>
              <w:spacing w:before="60" w:after="60" w:line="240" w:lineRule="auto"/>
              <w:rPr>
                <w:rFonts w:ascii="Times New Roman" w:hAnsi="Times New Roman" w:cs="Times New Roman"/>
                <w:sz w:val="18"/>
                <w:szCs w:val="18"/>
                <w:highlight w:val="yellow"/>
              </w:rPr>
            </w:pPr>
            <w:r w:rsidRPr="00794A1D">
              <w:rPr>
                <w:rFonts w:ascii="Times New Roman" w:hAnsi="Times New Roman" w:cs="Times New Roman"/>
                <w:b/>
                <w:sz w:val="18"/>
                <w:szCs w:val="18"/>
              </w:rPr>
              <w:t>Kullanıma izin verilen gıda kategorileri</w:t>
            </w:r>
          </w:p>
        </w:tc>
        <w:tc>
          <w:tcPr>
            <w:tcW w:w="2013" w:type="dxa"/>
          </w:tcPr>
          <w:p w14:paraId="1F84AFA8" w14:textId="3F5DEC49" w:rsidR="004B420D" w:rsidRPr="00D11138" w:rsidRDefault="004B420D" w:rsidP="004B420D">
            <w:pPr>
              <w:spacing w:before="60" w:after="60" w:line="240" w:lineRule="auto"/>
              <w:rPr>
                <w:rFonts w:ascii="Times New Roman" w:hAnsi="Times New Roman" w:cs="Times New Roman"/>
                <w:sz w:val="18"/>
                <w:szCs w:val="18"/>
                <w:highlight w:val="yellow"/>
              </w:rPr>
            </w:pPr>
            <w:r w:rsidRPr="00794A1D">
              <w:rPr>
                <w:rFonts w:ascii="Times New Roman" w:hAnsi="Times New Roman" w:cs="Times New Roman"/>
                <w:b/>
                <w:sz w:val="18"/>
                <w:szCs w:val="18"/>
              </w:rPr>
              <w:t>En fazla kullanım seviyeleri</w:t>
            </w:r>
          </w:p>
        </w:tc>
        <w:tc>
          <w:tcPr>
            <w:tcW w:w="2636" w:type="dxa"/>
            <w:gridSpan w:val="2"/>
            <w:vMerge w:val="restart"/>
            <w:vAlign w:val="center"/>
          </w:tcPr>
          <w:p w14:paraId="40537C33" w14:textId="14535923" w:rsidR="004B420D" w:rsidRPr="000850C6" w:rsidRDefault="004B420D" w:rsidP="004B420D">
            <w:pPr>
              <w:tabs>
                <w:tab w:val="left" w:pos="567"/>
              </w:tabs>
              <w:spacing w:after="0"/>
              <w:rPr>
                <w:rFonts w:ascii="Times New Roman" w:hAnsi="Times New Roman" w:cs="Times New Roman"/>
                <w:sz w:val="18"/>
                <w:szCs w:val="18"/>
              </w:rPr>
            </w:pPr>
            <w:r w:rsidRPr="000850C6">
              <w:rPr>
                <w:rFonts w:ascii="Times New Roman" w:hAnsi="Times New Roman" w:cs="Times New Roman"/>
                <w:bCs/>
                <w:sz w:val="18"/>
                <w:szCs w:val="18"/>
              </w:rPr>
              <w:t>Etikette, tüketicilerin günde 300 mg’dan fazla ekstrakt tüketmemeleri gerektiğine dair bir ifade yer alır.</w:t>
            </w:r>
          </w:p>
        </w:tc>
        <w:tc>
          <w:tcPr>
            <w:tcW w:w="3289" w:type="dxa"/>
            <w:gridSpan w:val="2"/>
            <w:vMerge w:val="restart"/>
          </w:tcPr>
          <w:p w14:paraId="5DD084E5" w14:textId="77777777" w:rsidR="004B420D" w:rsidRPr="00D11138" w:rsidRDefault="004B420D" w:rsidP="004B420D">
            <w:pPr>
              <w:tabs>
                <w:tab w:val="left" w:pos="567"/>
              </w:tabs>
              <w:spacing w:after="0"/>
              <w:rPr>
                <w:rFonts w:ascii="Times New Roman" w:hAnsi="Times New Roman" w:cs="Times New Roman"/>
                <w:sz w:val="18"/>
                <w:szCs w:val="18"/>
              </w:rPr>
            </w:pPr>
          </w:p>
        </w:tc>
      </w:tr>
      <w:tr w:rsidR="004B420D" w:rsidRPr="00D11138" w14:paraId="666BD243" w14:textId="415300E0" w:rsidTr="00AB4ADD">
        <w:trPr>
          <w:cantSplit/>
          <w:trHeight w:val="396"/>
        </w:trPr>
        <w:tc>
          <w:tcPr>
            <w:tcW w:w="675" w:type="dxa"/>
            <w:vMerge/>
            <w:vAlign w:val="center"/>
          </w:tcPr>
          <w:p w14:paraId="74A278F7" w14:textId="6BA4759D" w:rsidR="004B420D" w:rsidRPr="00D11138" w:rsidRDefault="004B420D" w:rsidP="004B420D">
            <w:pPr>
              <w:spacing w:after="0" w:line="240" w:lineRule="auto"/>
              <w:jc w:val="center"/>
              <w:rPr>
                <w:rFonts w:ascii="Times New Roman" w:hAnsi="Times New Roman"/>
                <w:b/>
                <w:sz w:val="18"/>
                <w:szCs w:val="18"/>
              </w:rPr>
            </w:pPr>
          </w:p>
        </w:tc>
        <w:tc>
          <w:tcPr>
            <w:tcW w:w="2581" w:type="dxa"/>
            <w:vMerge/>
            <w:vAlign w:val="center"/>
          </w:tcPr>
          <w:p w14:paraId="180790D9" w14:textId="25AEB905" w:rsidR="004B420D" w:rsidRPr="00D11138" w:rsidRDefault="004B420D" w:rsidP="004B420D">
            <w:pPr>
              <w:spacing w:beforeLines="60" w:before="144" w:afterLines="60" w:after="144" w:line="240" w:lineRule="auto"/>
              <w:rPr>
                <w:rFonts w:ascii="Times New Roman" w:hAnsi="Times New Roman" w:cs="Times New Roman"/>
                <w:sz w:val="18"/>
                <w:szCs w:val="18"/>
              </w:rPr>
            </w:pPr>
          </w:p>
        </w:tc>
        <w:tc>
          <w:tcPr>
            <w:tcW w:w="3402" w:type="dxa"/>
            <w:vAlign w:val="center"/>
          </w:tcPr>
          <w:p w14:paraId="754C84B5" w14:textId="77777777" w:rsidR="004B420D" w:rsidRPr="00D11138" w:rsidRDefault="004B420D" w:rsidP="004B420D">
            <w:pPr>
              <w:spacing w:before="60" w:after="60" w:line="240" w:lineRule="auto"/>
              <w:rPr>
                <w:rFonts w:ascii="Times New Roman" w:hAnsi="Times New Roman"/>
                <w:sz w:val="18"/>
                <w:szCs w:val="18"/>
              </w:rPr>
            </w:pPr>
            <w:r w:rsidRPr="00D11138">
              <w:rPr>
                <w:rFonts w:ascii="Times New Roman" w:hAnsi="Times New Roman" w:cs="Times New Roman"/>
                <w:sz w:val="18"/>
                <w:szCs w:val="18"/>
              </w:rPr>
              <w:t>Gıdalar (takviye edici gıdalar dahil)</w:t>
            </w:r>
          </w:p>
        </w:tc>
        <w:tc>
          <w:tcPr>
            <w:tcW w:w="2013" w:type="dxa"/>
            <w:vAlign w:val="center"/>
          </w:tcPr>
          <w:p w14:paraId="5ABA4E89" w14:textId="77777777" w:rsidR="004B420D" w:rsidRPr="000850C6" w:rsidRDefault="004B420D" w:rsidP="004B420D">
            <w:pPr>
              <w:rPr>
                <w:rFonts w:ascii="Times New Roman" w:hAnsi="Times New Roman" w:cs="Times New Roman"/>
                <w:sz w:val="18"/>
                <w:szCs w:val="18"/>
              </w:rPr>
            </w:pPr>
            <w:r w:rsidRPr="000850C6">
              <w:rPr>
                <w:rFonts w:ascii="Times New Roman" w:hAnsi="Times New Roman" w:cs="Times New Roman"/>
                <w:sz w:val="18"/>
                <w:szCs w:val="18"/>
              </w:rPr>
              <w:t>Bir porsiyon gıda veya takviye edici gıdada 150 mg ekstrakt</w:t>
            </w:r>
          </w:p>
          <w:p w14:paraId="138C1695" w14:textId="196F37BF" w:rsidR="004B420D" w:rsidRPr="000850C6" w:rsidRDefault="004B420D" w:rsidP="004B420D">
            <w:pPr>
              <w:spacing w:before="60" w:after="60" w:line="240" w:lineRule="auto"/>
              <w:rPr>
                <w:rFonts w:ascii="Times New Roman" w:hAnsi="Times New Roman" w:cs="Times New Roman"/>
                <w:sz w:val="18"/>
                <w:szCs w:val="18"/>
                <w:highlight w:val="yellow"/>
              </w:rPr>
            </w:pPr>
          </w:p>
        </w:tc>
        <w:tc>
          <w:tcPr>
            <w:tcW w:w="2636" w:type="dxa"/>
            <w:gridSpan w:val="2"/>
            <w:vMerge/>
            <w:vAlign w:val="center"/>
          </w:tcPr>
          <w:p w14:paraId="59FD5327" w14:textId="51CD1E5A" w:rsidR="004B420D" w:rsidRPr="00D11138" w:rsidRDefault="004B420D" w:rsidP="004B420D">
            <w:pPr>
              <w:tabs>
                <w:tab w:val="left" w:pos="567"/>
              </w:tabs>
              <w:spacing w:after="0"/>
              <w:rPr>
                <w:rFonts w:ascii="Times New Roman" w:hAnsi="Times New Roman"/>
                <w:sz w:val="18"/>
                <w:szCs w:val="18"/>
              </w:rPr>
            </w:pPr>
          </w:p>
        </w:tc>
        <w:tc>
          <w:tcPr>
            <w:tcW w:w="3289" w:type="dxa"/>
            <w:gridSpan w:val="2"/>
            <w:vMerge/>
          </w:tcPr>
          <w:p w14:paraId="28555F61" w14:textId="77777777" w:rsidR="004B420D" w:rsidRPr="00D11138" w:rsidRDefault="004B420D" w:rsidP="004B420D">
            <w:pPr>
              <w:tabs>
                <w:tab w:val="left" w:pos="567"/>
              </w:tabs>
              <w:spacing w:after="0"/>
              <w:rPr>
                <w:rFonts w:ascii="Times New Roman" w:eastAsia="Times New Roman" w:hAnsi="Times New Roman" w:cs="Times New Roman"/>
                <w:bCs/>
                <w:sz w:val="18"/>
                <w:szCs w:val="18"/>
                <w:lang w:eastAsia="tr-TR"/>
              </w:rPr>
            </w:pPr>
          </w:p>
        </w:tc>
      </w:tr>
    </w:tbl>
    <w:p w14:paraId="516E4D6C" w14:textId="77777777" w:rsidR="00FC0F6D" w:rsidRPr="00D11138" w:rsidRDefault="00FC0F6D" w:rsidP="00FC0F6D">
      <w:pPr>
        <w:jc w:val="center"/>
        <w:rPr>
          <w:rFonts w:ascii="Times New Roman" w:hAnsi="Times New Roman" w:cs="Times New Roman"/>
        </w:rPr>
      </w:pPr>
    </w:p>
    <w:p w14:paraId="01D66D6E" w14:textId="77777777" w:rsidR="009A3064" w:rsidRDefault="009A3064" w:rsidP="007465FA">
      <w:pPr>
        <w:tabs>
          <w:tab w:val="left" w:pos="567"/>
        </w:tabs>
        <w:spacing w:after="0"/>
        <w:rPr>
          <w:rFonts w:ascii="Times New Roman" w:hAnsi="Times New Roman" w:cs="Times New Roman"/>
        </w:rPr>
        <w:sectPr w:rsidR="009A3064" w:rsidSect="009A3064">
          <w:endnotePr>
            <w:numFmt w:val="lowerLetter"/>
          </w:endnotePr>
          <w:pgSz w:w="16838" w:h="11906" w:orient="landscape"/>
          <w:pgMar w:top="425" w:right="567" w:bottom="567" w:left="1134" w:header="709" w:footer="709" w:gutter="0"/>
          <w:cols w:space="708"/>
          <w:docGrid w:linePitch="360"/>
        </w:sectPr>
      </w:pPr>
    </w:p>
    <w:p w14:paraId="1256D084" w14:textId="5D023FA5" w:rsidR="007465FA" w:rsidRPr="00D11138" w:rsidRDefault="007465FA" w:rsidP="007465FA">
      <w:pPr>
        <w:tabs>
          <w:tab w:val="left" w:pos="567"/>
        </w:tabs>
        <w:spacing w:after="0"/>
        <w:rPr>
          <w:rFonts w:ascii="Times New Roman" w:eastAsia="Times New Roman" w:hAnsi="Times New Roman"/>
          <w:b/>
          <w:bCs/>
          <w:strike/>
          <w:sz w:val="18"/>
          <w:szCs w:val="18"/>
          <w:lang w:eastAsia="tr-TR"/>
        </w:rPr>
      </w:pPr>
    </w:p>
    <w:p w14:paraId="4D972881" w14:textId="77777777" w:rsidR="00FC0F6D" w:rsidRPr="00D11138" w:rsidRDefault="00FC0F6D" w:rsidP="00FC0F6D">
      <w:pPr>
        <w:jc w:val="center"/>
        <w:rPr>
          <w:rFonts w:ascii="Times New Roman" w:hAnsi="Times New Roman"/>
          <w:b/>
          <w:sz w:val="18"/>
          <w:szCs w:val="18"/>
        </w:rPr>
      </w:pPr>
      <w:r w:rsidRPr="00D11138">
        <w:rPr>
          <w:rFonts w:ascii="Times New Roman" w:hAnsi="Times New Roman"/>
          <w:b/>
          <w:sz w:val="18"/>
          <w:szCs w:val="18"/>
        </w:rPr>
        <w:t>SPESİFİKASYONLAR</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272"/>
        <w:gridCol w:w="12577"/>
      </w:tblGrid>
      <w:tr w:rsidR="00D11138" w:rsidRPr="00D11138" w14:paraId="23315E6E" w14:textId="77777777" w:rsidTr="00AB4ADD">
        <w:tc>
          <w:tcPr>
            <w:tcW w:w="1877" w:type="dxa"/>
            <w:gridSpan w:val="2"/>
            <w:tcBorders>
              <w:top w:val="single" w:sz="4" w:space="0" w:color="auto"/>
              <w:left w:val="single" w:sz="4" w:space="0" w:color="auto"/>
              <w:bottom w:val="single" w:sz="4" w:space="0" w:color="auto"/>
              <w:right w:val="single" w:sz="4" w:space="0" w:color="auto"/>
            </w:tcBorders>
            <w:shd w:val="clear" w:color="auto" w:fill="7F7F7F"/>
            <w:hideMark/>
          </w:tcPr>
          <w:p w14:paraId="3AF9A8D7" w14:textId="731B6D17" w:rsidR="00FC0F6D" w:rsidRPr="00D11138" w:rsidRDefault="00FC0F6D" w:rsidP="001203FC">
            <w:pPr>
              <w:spacing w:after="0" w:line="240" w:lineRule="auto"/>
              <w:rPr>
                <w:rFonts w:ascii="Times New Roman" w:hAnsi="Times New Roman"/>
                <w:b/>
                <w:sz w:val="18"/>
                <w:szCs w:val="18"/>
              </w:rPr>
            </w:pPr>
            <w:r w:rsidRPr="00D11138">
              <w:rPr>
                <w:rFonts w:ascii="Times New Roman" w:hAnsi="Times New Roman"/>
                <w:b/>
                <w:sz w:val="18"/>
                <w:szCs w:val="18"/>
              </w:rPr>
              <w:t xml:space="preserve">Kullanımına izin verilen </w:t>
            </w:r>
            <w:r w:rsidR="001203FC">
              <w:rPr>
                <w:rFonts w:ascii="Times New Roman" w:hAnsi="Times New Roman"/>
                <w:b/>
                <w:sz w:val="18"/>
                <w:szCs w:val="18"/>
              </w:rPr>
              <w:t>bileşenler</w:t>
            </w:r>
          </w:p>
        </w:tc>
        <w:tc>
          <w:tcPr>
            <w:tcW w:w="12577" w:type="dxa"/>
            <w:tcBorders>
              <w:top w:val="single" w:sz="4" w:space="0" w:color="auto"/>
              <w:left w:val="single" w:sz="4" w:space="0" w:color="auto"/>
              <w:bottom w:val="single" w:sz="4" w:space="0" w:color="auto"/>
              <w:right w:val="single" w:sz="4" w:space="0" w:color="auto"/>
            </w:tcBorders>
            <w:shd w:val="clear" w:color="auto" w:fill="7F7F7F"/>
            <w:hideMark/>
          </w:tcPr>
          <w:p w14:paraId="16CF20FE" w14:textId="77777777" w:rsidR="00FC0F6D" w:rsidRPr="00D11138" w:rsidRDefault="00FC0F6D" w:rsidP="00D11138">
            <w:pPr>
              <w:spacing w:after="0" w:line="240" w:lineRule="auto"/>
              <w:jc w:val="both"/>
              <w:rPr>
                <w:rFonts w:ascii="Times New Roman" w:hAnsi="Times New Roman"/>
                <w:b/>
                <w:sz w:val="18"/>
                <w:szCs w:val="18"/>
              </w:rPr>
            </w:pPr>
            <w:r w:rsidRPr="00D11138">
              <w:rPr>
                <w:rFonts w:ascii="Times New Roman" w:hAnsi="Times New Roman"/>
                <w:b/>
                <w:sz w:val="18"/>
                <w:szCs w:val="18"/>
              </w:rPr>
              <w:t>Spesifik özellikler</w:t>
            </w:r>
          </w:p>
        </w:tc>
      </w:tr>
      <w:tr w:rsidR="00D11138" w:rsidRPr="00D11138" w14:paraId="6927EFF4" w14:textId="77777777" w:rsidTr="00AB4ADD">
        <w:tc>
          <w:tcPr>
            <w:tcW w:w="187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800779B" w14:textId="77777777" w:rsidR="00FC0F6D" w:rsidRPr="00D11138" w:rsidRDefault="00FC0F6D" w:rsidP="00D11138">
            <w:pPr>
              <w:pStyle w:val="Default"/>
              <w:rPr>
                <w:bCs/>
                <w:color w:val="auto"/>
                <w:sz w:val="18"/>
                <w:szCs w:val="18"/>
                <w:highlight w:val="yellow"/>
              </w:rPr>
            </w:pPr>
          </w:p>
        </w:tc>
        <w:tc>
          <w:tcPr>
            <w:tcW w:w="12577" w:type="dxa"/>
            <w:tcBorders>
              <w:top w:val="single" w:sz="4" w:space="0" w:color="auto"/>
              <w:left w:val="single" w:sz="4" w:space="0" w:color="auto"/>
              <w:bottom w:val="single" w:sz="4" w:space="0" w:color="auto"/>
              <w:right w:val="single" w:sz="4" w:space="0" w:color="auto"/>
            </w:tcBorders>
            <w:hideMark/>
          </w:tcPr>
          <w:p w14:paraId="04F94064" w14:textId="77777777" w:rsidR="00FC0F6D" w:rsidRPr="00D11138" w:rsidRDefault="00FC0F6D" w:rsidP="00D11138">
            <w:pPr>
              <w:spacing w:after="0" w:line="240" w:lineRule="auto"/>
              <w:rPr>
                <w:rFonts w:ascii="Times New Roman" w:hAnsi="Times New Roman"/>
                <w:sz w:val="18"/>
                <w:szCs w:val="18"/>
                <w:highlight w:val="yellow"/>
              </w:rPr>
            </w:pPr>
          </w:p>
        </w:tc>
      </w:tr>
      <w:tr w:rsidR="00D11138" w:rsidRPr="00D11138" w14:paraId="42580B13"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tcPr>
          <w:p w14:paraId="3C2D4340" w14:textId="77777777" w:rsidR="00FC0F6D" w:rsidRPr="00D11138" w:rsidRDefault="00FC0F6D" w:rsidP="00D11138">
            <w:pPr>
              <w:spacing w:after="0" w:line="240" w:lineRule="auto"/>
              <w:rPr>
                <w:rFonts w:ascii="Times New Roman" w:hAnsi="Times New Roman"/>
                <w:bCs/>
                <w:sz w:val="18"/>
                <w:szCs w:val="18"/>
              </w:rPr>
            </w:pPr>
            <w:r w:rsidRPr="00D11138">
              <w:rPr>
                <w:rFonts w:ascii="Times New Roman" w:hAnsi="Times New Roman"/>
                <w:bCs/>
                <w:sz w:val="18"/>
                <w:szCs w:val="18"/>
              </w:rPr>
              <w:t>Betain</w:t>
            </w:r>
          </w:p>
        </w:tc>
        <w:tc>
          <w:tcPr>
            <w:tcW w:w="12849" w:type="dxa"/>
            <w:gridSpan w:val="2"/>
            <w:tcBorders>
              <w:top w:val="single" w:sz="4" w:space="0" w:color="auto"/>
              <w:left w:val="single" w:sz="4" w:space="0" w:color="auto"/>
              <w:bottom w:val="single" w:sz="4" w:space="0" w:color="auto"/>
              <w:right w:val="single" w:sz="4" w:space="0" w:color="auto"/>
            </w:tcBorders>
          </w:tcPr>
          <w:p w14:paraId="4060D5C5"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sz w:val="18"/>
                <w:szCs w:val="18"/>
                <w:lang w:eastAsia="tr-TR"/>
              </w:rPr>
            </w:pPr>
            <w:r w:rsidRPr="00AD2835">
              <w:rPr>
                <w:rFonts w:ascii="Times New Roman" w:hAnsi="Times New Roman" w:cs="Times New Roman"/>
                <w:b/>
                <w:sz w:val="18"/>
                <w:szCs w:val="18"/>
              </w:rPr>
              <w:t>Açıklama/Tanım:</w:t>
            </w:r>
            <w:r w:rsidRPr="00AD2835">
              <w:rPr>
                <w:rFonts w:ascii="Times New Roman" w:hAnsi="Times New Roman" w:cs="Times New Roman"/>
                <w:sz w:val="18"/>
                <w:szCs w:val="18"/>
              </w:rPr>
              <w:t xml:space="preserve"> </w:t>
            </w:r>
            <w:r w:rsidRPr="00AD2835">
              <w:rPr>
                <w:rFonts w:ascii="Times New Roman" w:eastAsia="Times New Roman" w:hAnsi="Times New Roman" w:cs="Times New Roman"/>
                <w:sz w:val="18"/>
                <w:szCs w:val="18"/>
                <w:lang w:eastAsia="tr-TR"/>
              </w:rPr>
              <w:t xml:space="preserve"> Betain (N,N,N-trimetilglisin veya karboksi-N,N,N-trimetilmetanaminium), şeker pancarının işlenmesi ile (örneğin melas,pancar lapası veya betain gliserol) susuz (anhidröz) (CH</w:t>
            </w:r>
            <w:r w:rsidRPr="00AD2835">
              <w:rPr>
                <w:rFonts w:ascii="Times New Roman" w:eastAsia="Times New Roman" w:hAnsi="Times New Roman" w:cs="Times New Roman"/>
                <w:sz w:val="18"/>
                <w:szCs w:val="18"/>
                <w:vertAlign w:val="subscript"/>
                <w:lang w:eastAsia="tr-TR"/>
              </w:rPr>
              <w:t>3</w:t>
            </w:r>
            <w:r w:rsidRPr="00AD2835">
              <w:rPr>
                <w:rFonts w:ascii="Times New Roman" w:eastAsia="Times New Roman" w:hAnsi="Times New Roman" w:cs="Times New Roman"/>
                <w:sz w:val="18"/>
                <w:szCs w:val="18"/>
                <w:lang w:eastAsia="tr-TR"/>
              </w:rPr>
              <w:t>)</w:t>
            </w:r>
            <w:r w:rsidRPr="00AD2835">
              <w:rPr>
                <w:rFonts w:ascii="Times New Roman" w:eastAsia="Times New Roman" w:hAnsi="Times New Roman" w:cs="Times New Roman"/>
                <w:sz w:val="18"/>
                <w:szCs w:val="18"/>
                <w:vertAlign w:val="subscript"/>
                <w:lang w:eastAsia="tr-TR"/>
              </w:rPr>
              <w:t>3</w:t>
            </w:r>
            <w:r w:rsidRPr="00AD2835">
              <w:rPr>
                <w:rFonts w:ascii="Times New Roman" w:eastAsia="Times New Roman" w:hAnsi="Times New Roman" w:cs="Times New Roman"/>
                <w:sz w:val="18"/>
                <w:szCs w:val="18"/>
                <w:lang w:eastAsia="tr-TR"/>
              </w:rPr>
              <w:t>N</w:t>
            </w:r>
            <w:r w:rsidRPr="00AD2835">
              <w:rPr>
                <w:rFonts w:ascii="Times New Roman" w:eastAsia="Times New Roman" w:hAnsi="Times New Roman" w:cs="Times New Roman"/>
                <w:sz w:val="18"/>
                <w:szCs w:val="18"/>
                <w:vertAlign w:val="superscript"/>
                <w:lang w:eastAsia="tr-TR"/>
              </w:rPr>
              <w:t>+</w:t>
            </w:r>
            <w:r w:rsidRPr="00AD2835">
              <w:rPr>
                <w:rFonts w:ascii="Times New Roman" w:eastAsia="Times New Roman" w:hAnsi="Times New Roman" w:cs="Times New Roman"/>
                <w:sz w:val="18"/>
                <w:szCs w:val="18"/>
                <w:lang w:eastAsia="tr-TR"/>
              </w:rPr>
              <w:t>CH</w:t>
            </w:r>
            <w:r w:rsidRPr="00AD2835">
              <w:rPr>
                <w:rFonts w:ascii="Times New Roman" w:eastAsia="Times New Roman" w:hAnsi="Times New Roman" w:cs="Times New Roman"/>
                <w:sz w:val="18"/>
                <w:szCs w:val="18"/>
                <w:vertAlign w:val="subscript"/>
                <w:lang w:eastAsia="tr-TR"/>
              </w:rPr>
              <w:t>2</w:t>
            </w:r>
            <w:r w:rsidRPr="00AD2835">
              <w:rPr>
                <w:rFonts w:ascii="Times New Roman" w:eastAsia="Times New Roman" w:hAnsi="Times New Roman" w:cs="Times New Roman"/>
                <w:sz w:val="18"/>
                <w:szCs w:val="18"/>
                <w:lang w:eastAsia="tr-TR"/>
              </w:rPr>
              <w:t>COO</w:t>
            </w:r>
            <w:r w:rsidRPr="00AD2835">
              <w:rPr>
                <w:rFonts w:ascii="Times New Roman" w:eastAsia="Times New Roman" w:hAnsi="Times New Roman" w:cs="Times New Roman"/>
                <w:sz w:val="18"/>
                <w:szCs w:val="18"/>
                <w:vertAlign w:val="superscript"/>
                <w:lang w:eastAsia="tr-TR"/>
              </w:rPr>
              <w:t>–</w:t>
            </w:r>
            <w:r w:rsidRPr="00AD2835">
              <w:rPr>
                <w:rFonts w:ascii="Times New Roman" w:eastAsia="Times New Roman" w:hAnsi="Times New Roman" w:cs="Times New Roman"/>
                <w:sz w:val="18"/>
                <w:szCs w:val="18"/>
                <w:lang w:eastAsia="tr-TR"/>
              </w:rPr>
              <w:t xml:space="preserve"> (CAS Numarası: 107-43-7) ve monohidrat (CH</w:t>
            </w:r>
            <w:r w:rsidRPr="00AD2835">
              <w:rPr>
                <w:rFonts w:ascii="Times New Roman" w:eastAsia="Times New Roman" w:hAnsi="Times New Roman" w:cs="Times New Roman"/>
                <w:sz w:val="18"/>
                <w:szCs w:val="18"/>
                <w:vertAlign w:val="subscript"/>
                <w:lang w:eastAsia="tr-TR"/>
              </w:rPr>
              <w:t>3</w:t>
            </w:r>
            <w:r w:rsidRPr="00AD2835">
              <w:rPr>
                <w:rFonts w:ascii="Times New Roman" w:eastAsia="Times New Roman" w:hAnsi="Times New Roman" w:cs="Times New Roman"/>
                <w:sz w:val="18"/>
                <w:szCs w:val="18"/>
                <w:lang w:eastAsia="tr-TR"/>
              </w:rPr>
              <w:t>)</w:t>
            </w:r>
            <w:r w:rsidRPr="00AD2835">
              <w:rPr>
                <w:rFonts w:ascii="Times New Roman" w:eastAsia="Times New Roman" w:hAnsi="Times New Roman" w:cs="Times New Roman"/>
                <w:sz w:val="18"/>
                <w:szCs w:val="18"/>
                <w:vertAlign w:val="subscript"/>
                <w:lang w:eastAsia="tr-TR"/>
              </w:rPr>
              <w:t>3</w:t>
            </w:r>
            <w:r w:rsidRPr="00AD2835">
              <w:rPr>
                <w:rFonts w:ascii="Times New Roman" w:eastAsia="Times New Roman" w:hAnsi="Times New Roman" w:cs="Times New Roman"/>
                <w:sz w:val="18"/>
                <w:szCs w:val="18"/>
                <w:lang w:eastAsia="tr-TR"/>
              </w:rPr>
              <w:t>N</w:t>
            </w:r>
            <w:r w:rsidRPr="00AD2835">
              <w:rPr>
                <w:rFonts w:ascii="Times New Roman" w:eastAsia="Times New Roman" w:hAnsi="Times New Roman" w:cs="Times New Roman"/>
                <w:sz w:val="18"/>
                <w:szCs w:val="18"/>
                <w:vertAlign w:val="superscript"/>
                <w:lang w:eastAsia="tr-TR"/>
              </w:rPr>
              <w:t>+</w:t>
            </w:r>
            <w:r w:rsidRPr="00AD2835">
              <w:rPr>
                <w:rFonts w:ascii="Times New Roman" w:eastAsia="Times New Roman" w:hAnsi="Times New Roman" w:cs="Times New Roman"/>
                <w:sz w:val="18"/>
                <w:szCs w:val="18"/>
                <w:lang w:eastAsia="tr-TR"/>
              </w:rPr>
              <w:t>CH</w:t>
            </w:r>
            <w:r w:rsidRPr="00AD2835">
              <w:rPr>
                <w:rFonts w:ascii="Times New Roman" w:eastAsia="Times New Roman" w:hAnsi="Times New Roman" w:cs="Times New Roman"/>
                <w:sz w:val="18"/>
                <w:szCs w:val="18"/>
                <w:vertAlign w:val="subscript"/>
                <w:lang w:eastAsia="tr-TR"/>
              </w:rPr>
              <w:t>2</w:t>
            </w:r>
            <w:r w:rsidRPr="00AD2835">
              <w:rPr>
                <w:rFonts w:ascii="Times New Roman" w:eastAsia="Times New Roman" w:hAnsi="Times New Roman" w:cs="Times New Roman"/>
                <w:sz w:val="18"/>
                <w:szCs w:val="18"/>
                <w:lang w:eastAsia="tr-TR"/>
              </w:rPr>
              <w:t>COO</w:t>
            </w:r>
            <w:r w:rsidRPr="00AD2835">
              <w:rPr>
                <w:rFonts w:ascii="Times New Roman" w:eastAsia="Times New Roman" w:hAnsi="Times New Roman" w:cs="Times New Roman"/>
                <w:sz w:val="18"/>
                <w:szCs w:val="18"/>
                <w:vertAlign w:val="superscript"/>
                <w:lang w:eastAsia="tr-TR"/>
              </w:rPr>
              <w:t>–.</w:t>
            </w:r>
            <w:r w:rsidRPr="00AD2835">
              <w:rPr>
                <w:rFonts w:ascii="Times New Roman" w:eastAsia="Times New Roman" w:hAnsi="Times New Roman" w:cs="Times New Roman"/>
                <w:sz w:val="18"/>
                <w:szCs w:val="18"/>
                <w:lang w:eastAsia="tr-TR"/>
              </w:rPr>
              <w:t>H</w:t>
            </w:r>
            <w:r w:rsidRPr="00AD2835">
              <w:rPr>
                <w:rFonts w:ascii="Times New Roman" w:eastAsia="Times New Roman" w:hAnsi="Times New Roman" w:cs="Times New Roman"/>
                <w:sz w:val="18"/>
                <w:szCs w:val="18"/>
                <w:vertAlign w:val="subscript"/>
                <w:lang w:eastAsia="tr-TR"/>
              </w:rPr>
              <w:t>2</w:t>
            </w:r>
            <w:r w:rsidRPr="00AD2835">
              <w:rPr>
                <w:rFonts w:ascii="Times New Roman" w:eastAsia="Times New Roman" w:hAnsi="Times New Roman" w:cs="Times New Roman"/>
                <w:sz w:val="18"/>
                <w:szCs w:val="18"/>
                <w:lang w:eastAsia="tr-TR"/>
              </w:rPr>
              <w:t>O (CAS No:590-47-6) formda elde edilir.</w:t>
            </w:r>
          </w:p>
          <w:p w14:paraId="5DF5C7E6"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b/>
                <w:sz w:val="18"/>
                <w:szCs w:val="18"/>
                <w:lang w:eastAsia="tr-TR"/>
              </w:rPr>
            </w:pPr>
            <w:r w:rsidRPr="00AD2835">
              <w:rPr>
                <w:rFonts w:ascii="Times New Roman" w:eastAsia="Times New Roman" w:hAnsi="Times New Roman" w:cs="Times New Roman"/>
                <w:b/>
                <w:sz w:val="18"/>
                <w:szCs w:val="18"/>
                <w:lang w:eastAsia="tr-TR"/>
              </w:rPr>
              <w:t>Karakteristik özellikler /Bileşim:</w:t>
            </w:r>
          </w:p>
          <w:p w14:paraId="39029A85"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sz w:val="18"/>
                <w:szCs w:val="18"/>
                <w:lang w:eastAsia="tr-TR"/>
              </w:rPr>
            </w:pPr>
            <w:r w:rsidRPr="00AD2835">
              <w:rPr>
                <w:rFonts w:ascii="Times New Roman" w:eastAsia="Times New Roman" w:hAnsi="Times New Roman" w:cs="Times New Roman"/>
                <w:sz w:val="18"/>
                <w:szCs w:val="18"/>
                <w:lang w:eastAsia="tr-TR"/>
              </w:rPr>
              <w:t xml:space="preserve">Görünüm: </w:t>
            </w:r>
            <w:r w:rsidRPr="00AD2835">
              <w:rPr>
                <w:rFonts w:ascii="Times New Roman" w:eastAsia="Times New Roman" w:hAnsi="Times New Roman" w:cs="Times New Roman"/>
                <w:bCs/>
                <w:sz w:val="18"/>
                <w:szCs w:val="18"/>
                <w:lang w:eastAsia="tr-TR"/>
              </w:rPr>
              <w:t>Serbest akışlı beyaz kristaller</w:t>
            </w:r>
          </w:p>
          <w:p w14:paraId="33EEC399" w14:textId="77777777" w:rsidR="00AD2835" w:rsidRPr="00AD2835" w:rsidRDefault="00AD2835" w:rsidP="00AD2835">
            <w:pPr>
              <w:spacing w:after="0" w:line="240" w:lineRule="auto"/>
              <w:ind w:right="11"/>
              <w:jc w:val="both"/>
              <w:rPr>
                <w:rFonts w:ascii="Times New Roman" w:eastAsia="Times New Roman" w:hAnsi="Times New Roman" w:cs="Times New Roman"/>
                <w:bCs/>
                <w:sz w:val="18"/>
                <w:szCs w:val="18"/>
                <w:lang w:eastAsia="tr-TR"/>
              </w:rPr>
            </w:pPr>
            <w:r w:rsidRPr="00AD2835">
              <w:rPr>
                <w:rFonts w:ascii="Times New Roman" w:eastAsia="Times New Roman" w:hAnsi="Times New Roman" w:cs="Times New Roman"/>
                <w:bCs/>
                <w:sz w:val="18"/>
                <w:szCs w:val="18"/>
                <w:lang w:eastAsia="tr-TR"/>
              </w:rPr>
              <w:t>Betain: ≥ %99,0  (g/g kuru ağırlık bazında)</w:t>
            </w:r>
          </w:p>
          <w:p w14:paraId="69D291E8"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sz w:val="18"/>
                <w:szCs w:val="18"/>
                <w:lang w:eastAsia="tr-TR"/>
              </w:rPr>
            </w:pPr>
            <w:r w:rsidRPr="00AD2835">
              <w:rPr>
                <w:rFonts w:ascii="Times New Roman" w:eastAsia="Times New Roman" w:hAnsi="Times New Roman" w:cs="Times New Roman"/>
                <w:sz w:val="18"/>
                <w:szCs w:val="18"/>
                <w:lang w:eastAsia="tr-TR"/>
              </w:rPr>
              <w:t xml:space="preserve">Nem: ≤ %2,0  (susuz); ≤ %15,0  (monohidrat) </w:t>
            </w:r>
          </w:p>
          <w:p w14:paraId="4E345C81"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sz w:val="18"/>
                <w:szCs w:val="18"/>
                <w:lang w:eastAsia="tr-TR"/>
              </w:rPr>
            </w:pPr>
            <w:r w:rsidRPr="00AD2835">
              <w:rPr>
                <w:rFonts w:ascii="Times New Roman" w:eastAsia="Times New Roman" w:hAnsi="Times New Roman" w:cs="Times New Roman"/>
                <w:sz w:val="18"/>
                <w:szCs w:val="18"/>
                <w:lang w:eastAsia="tr-TR"/>
              </w:rPr>
              <w:t xml:space="preserve">Kül: ≤ %0,1 </w:t>
            </w:r>
          </w:p>
          <w:p w14:paraId="49CD97EE"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sz w:val="18"/>
                <w:szCs w:val="18"/>
                <w:lang w:eastAsia="tr-TR"/>
              </w:rPr>
            </w:pPr>
            <w:r w:rsidRPr="00AD2835">
              <w:rPr>
                <w:rFonts w:ascii="Times New Roman" w:eastAsia="Times New Roman" w:hAnsi="Times New Roman" w:cs="Times New Roman"/>
                <w:sz w:val="18"/>
                <w:szCs w:val="18"/>
                <w:lang w:eastAsia="tr-TR"/>
              </w:rPr>
              <w:t xml:space="preserve">pH: 5,0-7,0 </w:t>
            </w:r>
          </w:p>
          <w:p w14:paraId="6F4A61D8"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sz w:val="18"/>
                <w:szCs w:val="18"/>
                <w:lang w:eastAsia="tr-TR"/>
              </w:rPr>
            </w:pPr>
            <w:r w:rsidRPr="00AD2835">
              <w:rPr>
                <w:rFonts w:ascii="Times New Roman" w:eastAsia="Times New Roman" w:hAnsi="Times New Roman" w:cs="Times New Roman"/>
                <w:sz w:val="18"/>
                <w:szCs w:val="18"/>
                <w:lang w:eastAsia="tr-TR"/>
              </w:rPr>
              <w:t xml:space="preserve">Kalıntı protein: ≤ 1,0 mg/g </w:t>
            </w:r>
          </w:p>
          <w:p w14:paraId="13989A40"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b/>
                <w:sz w:val="18"/>
                <w:szCs w:val="18"/>
                <w:lang w:eastAsia="tr-TR"/>
              </w:rPr>
            </w:pPr>
            <w:r w:rsidRPr="00AD2835">
              <w:rPr>
                <w:rFonts w:ascii="Times New Roman" w:eastAsia="Times New Roman" w:hAnsi="Times New Roman" w:cs="Times New Roman"/>
                <w:b/>
                <w:sz w:val="18"/>
                <w:szCs w:val="18"/>
                <w:lang w:eastAsia="tr-TR"/>
              </w:rPr>
              <w:t xml:space="preserve">Ağır metaller: </w:t>
            </w:r>
          </w:p>
          <w:p w14:paraId="6062499D"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sz w:val="18"/>
                <w:szCs w:val="18"/>
                <w:lang w:eastAsia="tr-TR"/>
              </w:rPr>
            </w:pPr>
            <w:r w:rsidRPr="00AD2835">
              <w:rPr>
                <w:rFonts w:ascii="Times New Roman" w:eastAsia="Times New Roman" w:hAnsi="Times New Roman" w:cs="Times New Roman"/>
                <w:sz w:val="18"/>
                <w:szCs w:val="18"/>
                <w:lang w:eastAsia="tr-TR"/>
              </w:rPr>
              <w:t xml:space="preserve">Arsenik: &lt; 0,1 mg/kg </w:t>
            </w:r>
          </w:p>
          <w:p w14:paraId="35AEE700"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sz w:val="18"/>
                <w:szCs w:val="18"/>
                <w:lang w:eastAsia="tr-TR"/>
              </w:rPr>
            </w:pPr>
            <w:r w:rsidRPr="00AD2835">
              <w:rPr>
                <w:rFonts w:ascii="Times New Roman" w:eastAsia="Times New Roman" w:hAnsi="Times New Roman" w:cs="Times New Roman"/>
                <w:sz w:val="18"/>
                <w:szCs w:val="18"/>
                <w:lang w:eastAsia="tr-TR"/>
              </w:rPr>
              <w:t xml:space="preserve">Civa: &lt; 0,005 mg/kg </w:t>
            </w:r>
          </w:p>
          <w:p w14:paraId="11E0B21C"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sz w:val="18"/>
                <w:szCs w:val="18"/>
                <w:lang w:eastAsia="tr-TR"/>
              </w:rPr>
            </w:pPr>
            <w:r w:rsidRPr="00AD2835">
              <w:rPr>
                <w:rFonts w:ascii="Times New Roman" w:eastAsia="Times New Roman" w:hAnsi="Times New Roman" w:cs="Times New Roman"/>
                <w:sz w:val="18"/>
                <w:szCs w:val="18"/>
                <w:lang w:eastAsia="tr-TR"/>
              </w:rPr>
              <w:t xml:space="preserve">Kadmiyum: &lt; 0,01 mg/kg </w:t>
            </w:r>
          </w:p>
          <w:p w14:paraId="741D9E1B"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sz w:val="18"/>
                <w:szCs w:val="18"/>
                <w:lang w:eastAsia="tr-TR"/>
              </w:rPr>
            </w:pPr>
            <w:r w:rsidRPr="00AD2835">
              <w:rPr>
                <w:rFonts w:ascii="Times New Roman" w:eastAsia="Times New Roman" w:hAnsi="Times New Roman" w:cs="Times New Roman"/>
                <w:sz w:val="18"/>
                <w:szCs w:val="18"/>
                <w:lang w:eastAsia="tr-TR"/>
              </w:rPr>
              <w:t>Kurşun: &lt; 0,05 mg/kg</w:t>
            </w:r>
          </w:p>
          <w:p w14:paraId="2F476C05"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b/>
                <w:sz w:val="18"/>
                <w:szCs w:val="18"/>
                <w:lang w:eastAsia="tr-TR"/>
              </w:rPr>
            </w:pPr>
            <w:r w:rsidRPr="00AD2835">
              <w:rPr>
                <w:rFonts w:ascii="Times New Roman" w:eastAsia="Times New Roman" w:hAnsi="Times New Roman" w:cs="Times New Roman"/>
                <w:b/>
                <w:sz w:val="18"/>
                <w:szCs w:val="18"/>
                <w:lang w:eastAsia="tr-TR"/>
              </w:rPr>
              <w:t xml:space="preserve">Mikrobiyolojik Kriterler: </w:t>
            </w:r>
          </w:p>
          <w:p w14:paraId="6207B92E"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sz w:val="18"/>
                <w:szCs w:val="18"/>
                <w:lang w:eastAsia="tr-TR"/>
              </w:rPr>
            </w:pPr>
            <w:r w:rsidRPr="00AD2835">
              <w:rPr>
                <w:rFonts w:ascii="Times New Roman" w:eastAsia="Times New Roman" w:hAnsi="Times New Roman" w:cs="Times New Roman"/>
                <w:sz w:val="18"/>
                <w:szCs w:val="18"/>
                <w:lang w:eastAsia="tr-TR"/>
              </w:rPr>
              <w:t xml:space="preserve">Toplam canlı sayısı: ≤ 100 kob/g </w:t>
            </w:r>
          </w:p>
          <w:p w14:paraId="5D5810D8"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sz w:val="18"/>
                <w:szCs w:val="18"/>
                <w:lang w:eastAsia="tr-TR"/>
              </w:rPr>
            </w:pPr>
            <w:r w:rsidRPr="00AD2835">
              <w:rPr>
                <w:rFonts w:ascii="Times New Roman" w:eastAsia="Times New Roman" w:hAnsi="Times New Roman" w:cs="Times New Roman"/>
                <w:sz w:val="18"/>
                <w:szCs w:val="18"/>
                <w:lang w:eastAsia="tr-TR"/>
              </w:rPr>
              <w:t>Koliform:</w:t>
            </w:r>
            <w:r w:rsidRPr="00AD2835">
              <w:rPr>
                <w:rFonts w:ascii="Times New Roman" w:hAnsi="Times New Roman" w:cs="Times New Roman"/>
                <w:sz w:val="18"/>
                <w:szCs w:val="18"/>
              </w:rPr>
              <w:t xml:space="preserve"> </w:t>
            </w:r>
            <w:r w:rsidRPr="00AD2835">
              <w:rPr>
                <w:rFonts w:ascii="Times New Roman" w:eastAsia="Times New Roman" w:hAnsi="Times New Roman" w:cs="Times New Roman"/>
                <w:sz w:val="18"/>
                <w:szCs w:val="18"/>
                <w:lang w:eastAsia="tr-TR"/>
              </w:rPr>
              <w:t xml:space="preserve">10 g’da </w:t>
            </w:r>
            <w:r w:rsidRPr="00AD2835">
              <w:rPr>
                <w:rFonts w:ascii="Times New Roman" w:hAnsi="Times New Roman" w:cs="Times New Roman"/>
                <w:sz w:val="18"/>
                <w:szCs w:val="18"/>
              </w:rPr>
              <w:t>bulunmayacak</w:t>
            </w:r>
            <w:r w:rsidRPr="00AD2835">
              <w:rPr>
                <w:rFonts w:ascii="Times New Roman" w:eastAsia="Times New Roman" w:hAnsi="Times New Roman" w:cs="Times New Roman"/>
                <w:sz w:val="18"/>
                <w:szCs w:val="18"/>
                <w:lang w:eastAsia="tr-TR"/>
              </w:rPr>
              <w:t xml:space="preserve"> </w:t>
            </w:r>
          </w:p>
          <w:p w14:paraId="168B2755"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sz w:val="18"/>
                <w:szCs w:val="18"/>
                <w:lang w:eastAsia="tr-TR"/>
              </w:rPr>
            </w:pPr>
            <w:r w:rsidRPr="00AD2835">
              <w:rPr>
                <w:rFonts w:ascii="Times New Roman" w:eastAsia="Times New Roman" w:hAnsi="Times New Roman" w:cs="Times New Roman"/>
                <w:i/>
                <w:sz w:val="18"/>
                <w:szCs w:val="18"/>
                <w:lang w:eastAsia="tr-TR"/>
              </w:rPr>
              <w:t>Salmonella</w:t>
            </w:r>
            <w:r w:rsidRPr="00AD2835">
              <w:rPr>
                <w:rFonts w:ascii="Times New Roman" w:eastAsia="Times New Roman" w:hAnsi="Times New Roman" w:cs="Times New Roman"/>
                <w:sz w:val="18"/>
                <w:szCs w:val="18"/>
                <w:lang w:eastAsia="tr-TR"/>
              </w:rPr>
              <w:t xml:space="preserve"> sp.: 25 g’da </w:t>
            </w:r>
            <w:r w:rsidRPr="00AD2835">
              <w:rPr>
                <w:rFonts w:ascii="Times New Roman" w:hAnsi="Times New Roman" w:cs="Times New Roman"/>
                <w:sz w:val="18"/>
                <w:szCs w:val="18"/>
              </w:rPr>
              <w:t>bulunmayacak</w:t>
            </w:r>
          </w:p>
          <w:p w14:paraId="73709AD4"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sz w:val="18"/>
                <w:szCs w:val="18"/>
                <w:lang w:eastAsia="tr-TR"/>
              </w:rPr>
            </w:pPr>
            <w:r w:rsidRPr="00AD2835">
              <w:rPr>
                <w:rFonts w:ascii="Times New Roman" w:eastAsia="Times New Roman" w:hAnsi="Times New Roman" w:cs="Times New Roman"/>
                <w:sz w:val="18"/>
                <w:szCs w:val="18"/>
                <w:lang w:eastAsia="tr-TR"/>
              </w:rPr>
              <w:t xml:space="preserve">Maya: ≤ 10 kob/g </w:t>
            </w:r>
          </w:p>
          <w:p w14:paraId="41F0A4A3"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sz w:val="18"/>
                <w:szCs w:val="18"/>
                <w:lang w:eastAsia="tr-TR"/>
              </w:rPr>
            </w:pPr>
            <w:r w:rsidRPr="00AD2835">
              <w:rPr>
                <w:rFonts w:ascii="Times New Roman" w:eastAsia="Times New Roman" w:hAnsi="Times New Roman" w:cs="Times New Roman"/>
                <w:sz w:val="18"/>
                <w:szCs w:val="18"/>
                <w:lang w:eastAsia="tr-TR"/>
              </w:rPr>
              <w:t xml:space="preserve">Küf: ≤ 10 kob/g </w:t>
            </w:r>
          </w:p>
          <w:p w14:paraId="47E8D12A" w14:textId="77777777" w:rsidR="00AD2835" w:rsidRPr="00AD2835" w:rsidRDefault="00AD2835" w:rsidP="00AD2835">
            <w:pPr>
              <w:shd w:val="clear" w:color="auto" w:fill="FFFFFF" w:themeFill="background1"/>
              <w:spacing w:after="0" w:line="240" w:lineRule="auto"/>
              <w:rPr>
                <w:rFonts w:ascii="Times New Roman" w:eastAsia="Times New Roman" w:hAnsi="Times New Roman" w:cs="Times New Roman"/>
                <w:sz w:val="18"/>
                <w:szCs w:val="18"/>
                <w:lang w:eastAsia="tr-TR"/>
              </w:rPr>
            </w:pPr>
          </w:p>
          <w:p w14:paraId="4AF20935" w14:textId="49AD0AD4" w:rsidR="00FC0F6D" w:rsidRPr="00D11138" w:rsidRDefault="00AD2835" w:rsidP="00AD2835">
            <w:pPr>
              <w:spacing w:after="0" w:line="240" w:lineRule="auto"/>
              <w:rPr>
                <w:rFonts w:ascii="Times New Roman" w:hAnsi="Times New Roman"/>
                <w:b/>
                <w:sz w:val="18"/>
                <w:szCs w:val="18"/>
              </w:rPr>
            </w:pPr>
            <w:r w:rsidRPr="00AD2835">
              <w:rPr>
                <w:rFonts w:ascii="Times New Roman" w:eastAsia="Times New Roman" w:hAnsi="Times New Roman" w:cs="Times New Roman"/>
                <w:sz w:val="18"/>
                <w:szCs w:val="18"/>
                <w:lang w:eastAsia="tr-TR"/>
              </w:rPr>
              <w:t>kob: Koloni oluşturan birim</w:t>
            </w:r>
          </w:p>
        </w:tc>
      </w:tr>
      <w:tr w:rsidR="00D11138" w:rsidRPr="00D11138" w14:paraId="0C1ECB2A"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tcPr>
          <w:p w14:paraId="46ADA30E" w14:textId="77777777" w:rsidR="00FC0F6D" w:rsidRPr="00D11138" w:rsidRDefault="00FC0F6D" w:rsidP="00D11138">
            <w:pPr>
              <w:spacing w:after="0" w:line="240" w:lineRule="auto"/>
              <w:rPr>
                <w:rFonts w:ascii="Times New Roman" w:hAnsi="Times New Roman"/>
                <w:bCs/>
                <w:sz w:val="18"/>
                <w:szCs w:val="18"/>
              </w:rPr>
            </w:pPr>
            <w:r w:rsidRPr="00D11138">
              <w:rPr>
                <w:rFonts w:ascii="Times New Roman" w:hAnsi="Times New Roman"/>
                <w:bCs/>
                <w:sz w:val="18"/>
                <w:szCs w:val="18"/>
              </w:rPr>
              <w:t>Fitoglikojen</w:t>
            </w:r>
          </w:p>
        </w:tc>
        <w:tc>
          <w:tcPr>
            <w:tcW w:w="12849" w:type="dxa"/>
            <w:gridSpan w:val="2"/>
            <w:tcBorders>
              <w:top w:val="single" w:sz="4" w:space="0" w:color="auto"/>
              <w:left w:val="single" w:sz="4" w:space="0" w:color="auto"/>
              <w:bottom w:val="single" w:sz="4" w:space="0" w:color="auto"/>
              <w:right w:val="single" w:sz="4" w:space="0" w:color="auto"/>
            </w:tcBorders>
          </w:tcPr>
          <w:p w14:paraId="2C641135" w14:textId="77777777" w:rsidR="006746FC" w:rsidRPr="006746FC" w:rsidRDefault="006746FC" w:rsidP="006746FC">
            <w:pPr>
              <w:spacing w:after="0" w:line="240" w:lineRule="auto"/>
              <w:rPr>
                <w:rFonts w:ascii="Times New Roman" w:hAnsi="Times New Roman" w:cs="Times New Roman"/>
                <w:sz w:val="18"/>
                <w:szCs w:val="18"/>
              </w:rPr>
            </w:pPr>
            <w:r w:rsidRPr="006746FC">
              <w:rPr>
                <w:rFonts w:ascii="Times New Roman" w:hAnsi="Times New Roman" w:cs="Times New Roman"/>
                <w:b/>
                <w:sz w:val="18"/>
                <w:szCs w:val="18"/>
              </w:rPr>
              <w:t xml:space="preserve">Açıklama: </w:t>
            </w:r>
            <w:r w:rsidRPr="006746FC">
              <w:rPr>
                <w:rFonts w:ascii="Times New Roman" w:hAnsi="Times New Roman" w:cs="Times New Roman"/>
                <w:sz w:val="18"/>
                <w:szCs w:val="18"/>
              </w:rPr>
              <w:t xml:space="preserve">Beyazdan kirli beyaza rengi değişen toz, geleneksel gıda işleme teknikleri kullanılarak genetiği değiştirilmemiş tatlı mısırdan elde edilen kokusuz, renksiz, tatsız bir polisakkarittir. </w:t>
            </w:r>
          </w:p>
          <w:p w14:paraId="15F4EBBC" w14:textId="77777777" w:rsidR="006746FC" w:rsidRPr="006746FC" w:rsidRDefault="006746FC" w:rsidP="006746FC">
            <w:pPr>
              <w:spacing w:after="0" w:line="240" w:lineRule="auto"/>
              <w:rPr>
                <w:rFonts w:ascii="Times New Roman" w:hAnsi="Times New Roman" w:cs="Times New Roman"/>
                <w:sz w:val="18"/>
                <w:szCs w:val="18"/>
              </w:rPr>
            </w:pPr>
            <w:r w:rsidRPr="006746FC">
              <w:rPr>
                <w:rFonts w:ascii="Times New Roman" w:hAnsi="Times New Roman" w:cs="Times New Roman"/>
                <w:b/>
                <w:sz w:val="18"/>
                <w:szCs w:val="18"/>
              </w:rPr>
              <w:t>Tanım:</w:t>
            </w:r>
            <w:r w:rsidRPr="006746FC">
              <w:rPr>
                <w:rFonts w:ascii="Times New Roman" w:hAnsi="Times New Roman" w:cs="Times New Roman"/>
                <w:sz w:val="18"/>
                <w:szCs w:val="18"/>
              </w:rPr>
              <w:t xml:space="preserve"> α(1-4) glikozidik bağların lineer bağları ile her 8 ile 12 glukoz biriminin α (1 - 6) glikozik bağlarla dallara ayrılmasıyla elde edilen glukoz polimeridir (C</w:t>
            </w:r>
            <w:r w:rsidRPr="006746FC">
              <w:rPr>
                <w:rFonts w:ascii="Times New Roman" w:hAnsi="Times New Roman" w:cs="Times New Roman"/>
                <w:sz w:val="18"/>
                <w:szCs w:val="18"/>
                <w:vertAlign w:val="subscript"/>
              </w:rPr>
              <w:t>6</w:t>
            </w:r>
            <w:r w:rsidRPr="006746FC">
              <w:rPr>
                <w:rFonts w:ascii="Times New Roman" w:hAnsi="Times New Roman" w:cs="Times New Roman"/>
                <w:sz w:val="18"/>
                <w:szCs w:val="18"/>
              </w:rPr>
              <w:t>H</w:t>
            </w:r>
            <w:r w:rsidRPr="006746FC">
              <w:rPr>
                <w:rFonts w:ascii="Times New Roman" w:hAnsi="Times New Roman" w:cs="Times New Roman"/>
                <w:sz w:val="18"/>
                <w:szCs w:val="18"/>
                <w:vertAlign w:val="subscript"/>
              </w:rPr>
              <w:t>12</w:t>
            </w:r>
            <w:r w:rsidRPr="006746FC">
              <w:rPr>
                <w:rFonts w:ascii="Times New Roman" w:hAnsi="Times New Roman" w:cs="Times New Roman"/>
                <w:sz w:val="18"/>
                <w:szCs w:val="18"/>
              </w:rPr>
              <w:t>O</w:t>
            </w:r>
            <w:r w:rsidRPr="006746FC">
              <w:rPr>
                <w:rFonts w:ascii="Times New Roman" w:hAnsi="Times New Roman" w:cs="Times New Roman"/>
                <w:sz w:val="18"/>
                <w:szCs w:val="18"/>
                <w:vertAlign w:val="subscript"/>
              </w:rPr>
              <w:t>6</w:t>
            </w:r>
            <w:r w:rsidRPr="006746FC">
              <w:rPr>
                <w:rFonts w:ascii="Times New Roman" w:hAnsi="Times New Roman" w:cs="Times New Roman"/>
                <w:sz w:val="18"/>
                <w:szCs w:val="18"/>
              </w:rPr>
              <w:t>)n.</w:t>
            </w:r>
          </w:p>
          <w:p w14:paraId="700437BA" w14:textId="77777777" w:rsidR="006746FC" w:rsidRPr="006746FC" w:rsidRDefault="006746FC" w:rsidP="006746FC">
            <w:pPr>
              <w:spacing w:after="0" w:line="240" w:lineRule="auto"/>
              <w:rPr>
                <w:rFonts w:ascii="Times New Roman" w:hAnsi="Times New Roman" w:cs="Times New Roman"/>
                <w:b/>
                <w:sz w:val="18"/>
                <w:szCs w:val="18"/>
              </w:rPr>
            </w:pPr>
            <w:r w:rsidRPr="006746FC">
              <w:rPr>
                <w:rFonts w:ascii="Times New Roman" w:hAnsi="Times New Roman" w:cs="Times New Roman"/>
                <w:b/>
                <w:sz w:val="18"/>
                <w:szCs w:val="18"/>
              </w:rPr>
              <w:t>Spesifikasyonlar:</w:t>
            </w:r>
          </w:p>
          <w:p w14:paraId="6CDACFC1" w14:textId="77777777" w:rsidR="006746FC" w:rsidRPr="006746FC" w:rsidRDefault="006746FC" w:rsidP="006746FC">
            <w:pPr>
              <w:spacing w:after="0" w:line="240" w:lineRule="auto"/>
              <w:rPr>
                <w:rFonts w:ascii="Times New Roman" w:hAnsi="Times New Roman" w:cs="Times New Roman"/>
                <w:sz w:val="18"/>
                <w:szCs w:val="18"/>
              </w:rPr>
            </w:pPr>
            <w:r w:rsidRPr="006746FC">
              <w:rPr>
                <w:rFonts w:ascii="Times New Roman" w:hAnsi="Times New Roman" w:cs="Times New Roman"/>
                <w:sz w:val="18"/>
                <w:szCs w:val="18"/>
              </w:rPr>
              <w:t>Karbonhidratlar: % 97</w:t>
            </w:r>
          </w:p>
          <w:p w14:paraId="2161229D" w14:textId="77777777" w:rsidR="006746FC" w:rsidRPr="006746FC" w:rsidRDefault="006746FC" w:rsidP="006746FC">
            <w:pPr>
              <w:spacing w:after="0" w:line="240" w:lineRule="auto"/>
              <w:rPr>
                <w:rFonts w:ascii="Times New Roman" w:hAnsi="Times New Roman" w:cs="Times New Roman"/>
                <w:sz w:val="18"/>
                <w:szCs w:val="18"/>
              </w:rPr>
            </w:pPr>
            <w:r w:rsidRPr="006746FC">
              <w:rPr>
                <w:rFonts w:ascii="Times New Roman" w:hAnsi="Times New Roman" w:cs="Times New Roman"/>
                <w:sz w:val="18"/>
                <w:szCs w:val="18"/>
              </w:rPr>
              <w:t>Şekerler: % 0,5</w:t>
            </w:r>
          </w:p>
          <w:p w14:paraId="2679B27C" w14:textId="77777777" w:rsidR="006746FC" w:rsidRPr="006746FC" w:rsidRDefault="006746FC" w:rsidP="006746FC">
            <w:pPr>
              <w:spacing w:after="0" w:line="240" w:lineRule="auto"/>
              <w:rPr>
                <w:rFonts w:ascii="Times New Roman" w:hAnsi="Times New Roman" w:cs="Times New Roman"/>
                <w:sz w:val="18"/>
                <w:szCs w:val="18"/>
              </w:rPr>
            </w:pPr>
            <w:r w:rsidRPr="006746FC">
              <w:rPr>
                <w:rFonts w:ascii="Times New Roman" w:hAnsi="Times New Roman" w:cs="Times New Roman"/>
                <w:sz w:val="18"/>
                <w:szCs w:val="18"/>
              </w:rPr>
              <w:t>Lif: % 0,8</w:t>
            </w:r>
          </w:p>
          <w:p w14:paraId="25C10389" w14:textId="77777777" w:rsidR="006746FC" w:rsidRPr="006746FC" w:rsidRDefault="006746FC" w:rsidP="006746FC">
            <w:pPr>
              <w:spacing w:after="0" w:line="240" w:lineRule="auto"/>
              <w:rPr>
                <w:rFonts w:ascii="Times New Roman" w:hAnsi="Times New Roman" w:cs="Times New Roman"/>
                <w:sz w:val="18"/>
                <w:szCs w:val="18"/>
              </w:rPr>
            </w:pPr>
            <w:r w:rsidRPr="006746FC">
              <w:rPr>
                <w:rFonts w:ascii="Times New Roman" w:hAnsi="Times New Roman" w:cs="Times New Roman"/>
                <w:sz w:val="18"/>
                <w:szCs w:val="18"/>
              </w:rPr>
              <w:t>Yağ: % 0,2</w:t>
            </w:r>
          </w:p>
          <w:p w14:paraId="1530CC6A" w14:textId="78B152FE" w:rsidR="00FC0F6D" w:rsidRPr="00D11138" w:rsidRDefault="006746FC" w:rsidP="006746FC">
            <w:pPr>
              <w:spacing w:after="0" w:line="240" w:lineRule="auto"/>
              <w:rPr>
                <w:rFonts w:ascii="Times New Roman" w:hAnsi="Times New Roman"/>
                <w:b/>
                <w:sz w:val="18"/>
                <w:szCs w:val="18"/>
              </w:rPr>
            </w:pPr>
            <w:r w:rsidRPr="006746FC">
              <w:rPr>
                <w:rFonts w:ascii="Times New Roman" w:hAnsi="Times New Roman" w:cs="Times New Roman"/>
                <w:sz w:val="18"/>
                <w:szCs w:val="18"/>
              </w:rPr>
              <w:t>Protein: % 0,6</w:t>
            </w:r>
          </w:p>
        </w:tc>
      </w:tr>
      <w:tr w:rsidR="00D11138" w:rsidRPr="00D11138" w14:paraId="2FFA40FC"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tcPr>
          <w:p w14:paraId="1464B6C5" w14:textId="77777777" w:rsidR="00FC0F6D" w:rsidRPr="00D11138" w:rsidRDefault="00FC0F6D" w:rsidP="00D11138">
            <w:pPr>
              <w:spacing w:after="0" w:line="240" w:lineRule="auto"/>
              <w:rPr>
                <w:rFonts w:ascii="Times New Roman" w:hAnsi="Times New Roman"/>
                <w:bCs/>
                <w:sz w:val="18"/>
                <w:szCs w:val="18"/>
              </w:rPr>
            </w:pPr>
            <w:r w:rsidRPr="00D11138">
              <w:rPr>
                <w:rFonts w:ascii="Times New Roman" w:hAnsi="Times New Roman"/>
                <w:bCs/>
                <w:sz w:val="18"/>
                <w:szCs w:val="18"/>
              </w:rPr>
              <w:t>Likopen (Domatesten elde edilen)</w:t>
            </w:r>
          </w:p>
        </w:tc>
        <w:tc>
          <w:tcPr>
            <w:tcW w:w="12849" w:type="dxa"/>
            <w:gridSpan w:val="2"/>
            <w:tcBorders>
              <w:top w:val="single" w:sz="4" w:space="0" w:color="auto"/>
              <w:left w:val="single" w:sz="4" w:space="0" w:color="auto"/>
              <w:bottom w:val="single" w:sz="4" w:space="0" w:color="auto"/>
              <w:right w:val="single" w:sz="4" w:space="0" w:color="auto"/>
            </w:tcBorders>
          </w:tcPr>
          <w:p w14:paraId="28592A50" w14:textId="77777777" w:rsidR="008B2CCD" w:rsidRPr="008B2CCD" w:rsidRDefault="008B2CCD" w:rsidP="008B2CCD">
            <w:pPr>
              <w:spacing w:after="0" w:line="240" w:lineRule="auto"/>
              <w:rPr>
                <w:rFonts w:ascii="Times New Roman" w:eastAsia="Times New Roman" w:hAnsi="Times New Roman" w:cs="Times New Roman"/>
                <w:sz w:val="18"/>
                <w:szCs w:val="18"/>
                <w:lang w:eastAsia="tr-TR"/>
              </w:rPr>
            </w:pPr>
            <w:r w:rsidRPr="008B2CCD">
              <w:rPr>
                <w:rFonts w:ascii="Times New Roman" w:eastAsia="Times New Roman" w:hAnsi="Times New Roman" w:cs="Times New Roman"/>
                <w:b/>
                <w:sz w:val="18"/>
                <w:szCs w:val="18"/>
                <w:lang w:eastAsia="tr-TR"/>
              </w:rPr>
              <w:t xml:space="preserve">Açıklama/Tanım: </w:t>
            </w:r>
            <w:r w:rsidRPr="008B2CCD">
              <w:rPr>
                <w:rFonts w:ascii="Times New Roman" w:eastAsia="Times New Roman" w:hAnsi="Times New Roman" w:cs="Times New Roman"/>
                <w:sz w:val="18"/>
                <w:szCs w:val="18"/>
                <w:lang w:eastAsia="tr-TR"/>
              </w:rPr>
              <w:t>Domatesten (</w:t>
            </w:r>
            <w:r w:rsidRPr="008B2CCD">
              <w:rPr>
                <w:rFonts w:ascii="Times New Roman" w:eastAsia="Times New Roman" w:hAnsi="Times New Roman" w:cs="Times New Roman"/>
                <w:i/>
                <w:sz w:val="18"/>
                <w:szCs w:val="18"/>
                <w:lang w:eastAsia="tr-TR"/>
              </w:rPr>
              <w:t>Lycopersicon esculentum</w:t>
            </w:r>
            <w:r w:rsidRPr="008B2CCD">
              <w:rPr>
                <w:rFonts w:ascii="Times New Roman" w:eastAsia="Times New Roman" w:hAnsi="Times New Roman" w:cs="Times New Roman"/>
                <w:sz w:val="18"/>
                <w:szCs w:val="18"/>
                <w:lang w:eastAsia="tr-TR"/>
              </w:rPr>
              <w:t xml:space="preserve"> L.) elde edilen saflaştırılmış likopen, en az %95 likopen ve en çok %5 diğer karotenoitlerden oluşur. Likopen, uygun bir matriks içerisinde toz olarak veya yağlı dispersiyon olarak sunulur. Rengi koyu kırmızı veya kırmızı-mordur. Antioksidatif korumanın sağlanması gerekir.</w:t>
            </w:r>
          </w:p>
          <w:p w14:paraId="7FB8F648" w14:textId="77777777" w:rsidR="008B2CCD" w:rsidRPr="008B2CCD" w:rsidRDefault="008B2CCD" w:rsidP="008B2CCD">
            <w:pPr>
              <w:spacing w:after="0" w:line="240" w:lineRule="auto"/>
              <w:rPr>
                <w:rFonts w:ascii="Times New Roman" w:hAnsi="Times New Roman" w:cs="Times New Roman"/>
                <w:sz w:val="18"/>
                <w:szCs w:val="18"/>
              </w:rPr>
            </w:pPr>
            <w:r w:rsidRPr="008B2CCD">
              <w:rPr>
                <w:rFonts w:ascii="Times New Roman" w:hAnsi="Times New Roman" w:cs="Times New Roman"/>
                <w:sz w:val="18"/>
                <w:szCs w:val="18"/>
              </w:rPr>
              <w:t>Kimyasal ad: Likopen</w:t>
            </w:r>
          </w:p>
          <w:p w14:paraId="75CD2356" w14:textId="77777777" w:rsidR="008B2CCD" w:rsidRPr="008B2CCD" w:rsidRDefault="008B2CCD" w:rsidP="008B2CCD">
            <w:pPr>
              <w:spacing w:after="0" w:line="240" w:lineRule="auto"/>
              <w:rPr>
                <w:rFonts w:ascii="Times New Roman" w:hAnsi="Times New Roman" w:cs="Times New Roman"/>
                <w:sz w:val="18"/>
                <w:szCs w:val="18"/>
              </w:rPr>
            </w:pPr>
            <w:r w:rsidRPr="008B2CCD">
              <w:rPr>
                <w:rFonts w:ascii="Times New Roman" w:hAnsi="Times New Roman" w:cs="Times New Roman"/>
                <w:sz w:val="18"/>
                <w:szCs w:val="18"/>
              </w:rPr>
              <w:t>CAS numarası: 502-65-8 (bütün trans likopen)</w:t>
            </w:r>
          </w:p>
          <w:p w14:paraId="59D18BC2" w14:textId="77777777" w:rsidR="008B2CCD" w:rsidRPr="008B2CCD" w:rsidRDefault="008B2CCD" w:rsidP="008B2CCD">
            <w:pPr>
              <w:spacing w:after="0" w:line="240" w:lineRule="auto"/>
              <w:rPr>
                <w:rFonts w:ascii="Times New Roman" w:hAnsi="Times New Roman" w:cs="Times New Roman"/>
                <w:sz w:val="18"/>
                <w:szCs w:val="18"/>
              </w:rPr>
            </w:pPr>
            <w:r w:rsidRPr="008B2CCD">
              <w:rPr>
                <w:rFonts w:ascii="Times New Roman" w:hAnsi="Times New Roman" w:cs="Times New Roman"/>
                <w:sz w:val="18"/>
                <w:szCs w:val="18"/>
              </w:rPr>
              <w:t>Kimyasal formülü: C</w:t>
            </w:r>
            <w:r w:rsidRPr="008B2CCD">
              <w:rPr>
                <w:rFonts w:ascii="Times New Roman" w:hAnsi="Times New Roman" w:cs="Times New Roman"/>
                <w:sz w:val="18"/>
                <w:szCs w:val="18"/>
                <w:vertAlign w:val="subscript"/>
              </w:rPr>
              <w:t>40</w:t>
            </w:r>
            <w:r w:rsidRPr="008B2CCD">
              <w:rPr>
                <w:rFonts w:ascii="Times New Roman" w:hAnsi="Times New Roman" w:cs="Times New Roman"/>
                <w:sz w:val="18"/>
                <w:szCs w:val="18"/>
              </w:rPr>
              <w:t>H</w:t>
            </w:r>
            <w:r w:rsidRPr="008B2CCD">
              <w:rPr>
                <w:rFonts w:ascii="Times New Roman" w:hAnsi="Times New Roman" w:cs="Times New Roman"/>
                <w:sz w:val="18"/>
                <w:szCs w:val="18"/>
                <w:vertAlign w:val="subscript"/>
              </w:rPr>
              <w:t>56</w:t>
            </w:r>
          </w:p>
          <w:p w14:paraId="1E975DE8" w14:textId="56EB7282" w:rsidR="00FC0F6D" w:rsidRPr="00D11138" w:rsidRDefault="008B2CCD" w:rsidP="008B2CCD">
            <w:pPr>
              <w:spacing w:after="0" w:line="240" w:lineRule="auto"/>
              <w:rPr>
                <w:rFonts w:ascii="Times New Roman" w:hAnsi="Times New Roman"/>
                <w:sz w:val="18"/>
                <w:szCs w:val="18"/>
              </w:rPr>
            </w:pPr>
            <w:r w:rsidRPr="008B2CCD">
              <w:rPr>
                <w:rFonts w:ascii="Times New Roman" w:hAnsi="Times New Roman" w:cs="Times New Roman"/>
                <w:sz w:val="18"/>
                <w:szCs w:val="18"/>
              </w:rPr>
              <w:t>Formül ağırlığı: 536,85 Da</w:t>
            </w:r>
          </w:p>
        </w:tc>
      </w:tr>
      <w:tr w:rsidR="00D11138" w:rsidRPr="00D11138" w14:paraId="3DEA923F"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tcPr>
          <w:p w14:paraId="2E9BC3C3" w14:textId="77777777" w:rsidR="00FC0F6D" w:rsidRPr="00D11138" w:rsidRDefault="00FC0F6D" w:rsidP="00D11138">
            <w:pPr>
              <w:spacing w:beforeLines="60" w:before="144" w:afterLines="60" w:after="144" w:line="240" w:lineRule="auto"/>
              <w:rPr>
                <w:rFonts w:ascii="Times New Roman" w:hAnsi="Times New Roman" w:cs="Times New Roman"/>
                <w:bCs/>
                <w:iCs/>
                <w:sz w:val="18"/>
                <w:szCs w:val="18"/>
              </w:rPr>
            </w:pPr>
            <w:r w:rsidRPr="00D11138">
              <w:rPr>
                <w:rFonts w:ascii="Times New Roman" w:hAnsi="Times New Roman" w:cs="Times New Roman"/>
                <w:bCs/>
                <w:iCs/>
                <w:sz w:val="18"/>
                <w:szCs w:val="18"/>
              </w:rPr>
              <w:lastRenderedPageBreak/>
              <w:t>Likopen oleoresin (Domatesten elde edilen)</w:t>
            </w:r>
          </w:p>
          <w:p w14:paraId="28B1DCDE" w14:textId="77777777" w:rsidR="00FC0F6D" w:rsidRPr="00D11138" w:rsidRDefault="00FC0F6D" w:rsidP="00D11138">
            <w:pPr>
              <w:spacing w:beforeLines="60" w:before="144" w:afterLines="60" w:after="144" w:line="240" w:lineRule="auto"/>
              <w:rPr>
                <w:rFonts w:ascii="Times New Roman" w:hAnsi="Times New Roman" w:cs="Times New Roman"/>
                <w:bCs/>
                <w:iCs/>
                <w:sz w:val="18"/>
                <w:szCs w:val="18"/>
              </w:rPr>
            </w:pPr>
          </w:p>
        </w:tc>
        <w:tc>
          <w:tcPr>
            <w:tcW w:w="12849" w:type="dxa"/>
            <w:gridSpan w:val="2"/>
            <w:tcBorders>
              <w:top w:val="single" w:sz="4" w:space="0" w:color="auto"/>
              <w:left w:val="single" w:sz="4" w:space="0" w:color="auto"/>
              <w:bottom w:val="single" w:sz="4" w:space="0" w:color="auto"/>
              <w:right w:val="single" w:sz="4" w:space="0" w:color="auto"/>
            </w:tcBorders>
          </w:tcPr>
          <w:p w14:paraId="6854B3DF" w14:textId="77777777" w:rsidR="008B2CCD" w:rsidRPr="008B2CCD" w:rsidRDefault="008B2CCD" w:rsidP="008B2CCD">
            <w:pPr>
              <w:spacing w:after="0" w:line="240" w:lineRule="auto"/>
              <w:rPr>
                <w:rFonts w:ascii="Times New Roman" w:eastAsia="Times New Roman" w:hAnsi="Times New Roman" w:cs="Times New Roman"/>
                <w:sz w:val="18"/>
                <w:szCs w:val="18"/>
                <w:lang w:eastAsia="tr-TR"/>
              </w:rPr>
            </w:pPr>
            <w:r w:rsidRPr="008B2CCD">
              <w:rPr>
                <w:rFonts w:ascii="Times New Roman" w:eastAsia="Times New Roman" w:hAnsi="Times New Roman" w:cs="Times New Roman"/>
                <w:b/>
                <w:sz w:val="18"/>
                <w:szCs w:val="18"/>
                <w:lang w:eastAsia="tr-TR"/>
              </w:rPr>
              <w:t xml:space="preserve">Açıklama/Tanım: </w:t>
            </w:r>
            <w:r w:rsidRPr="008B2CCD">
              <w:rPr>
                <w:rFonts w:ascii="Times New Roman" w:eastAsia="Times New Roman" w:hAnsi="Times New Roman" w:cs="Times New Roman"/>
                <w:sz w:val="18"/>
                <w:szCs w:val="18"/>
                <w:lang w:eastAsia="tr-TR"/>
              </w:rPr>
              <w:t>Domatesten elde edilen likopen oleoresin, olgun domateslerin (</w:t>
            </w:r>
            <w:r w:rsidRPr="008B2CCD">
              <w:rPr>
                <w:rFonts w:ascii="Times New Roman" w:eastAsia="Times New Roman" w:hAnsi="Times New Roman" w:cs="Times New Roman"/>
                <w:i/>
                <w:sz w:val="18"/>
                <w:szCs w:val="18"/>
                <w:lang w:eastAsia="tr-TR"/>
              </w:rPr>
              <w:t xml:space="preserve">Lycopersicon esculentum </w:t>
            </w:r>
            <w:r w:rsidRPr="008B2CCD">
              <w:rPr>
                <w:rFonts w:ascii="Times New Roman" w:eastAsia="Times New Roman" w:hAnsi="Times New Roman" w:cs="Times New Roman"/>
                <w:sz w:val="18"/>
                <w:szCs w:val="18"/>
                <w:lang w:eastAsia="tr-TR"/>
              </w:rPr>
              <w:t>Mill.) çözücü ile ekstraksiyonu ve daha sonra çözücünün ayrılması ile elde edilir. Rengi kırmızıdan koyu kahverengiye değişen, viskoz, berrak bir sıvıdır.</w:t>
            </w:r>
          </w:p>
          <w:p w14:paraId="148570B8" w14:textId="77777777" w:rsidR="008B2CCD" w:rsidRPr="008B2CCD" w:rsidRDefault="008B2CCD" w:rsidP="008B2CCD">
            <w:pPr>
              <w:spacing w:after="0" w:line="240" w:lineRule="auto"/>
              <w:rPr>
                <w:rFonts w:ascii="Times New Roman" w:hAnsi="Times New Roman" w:cs="Times New Roman"/>
                <w:sz w:val="18"/>
                <w:szCs w:val="18"/>
              </w:rPr>
            </w:pPr>
            <w:r w:rsidRPr="008B2CCD">
              <w:rPr>
                <w:rFonts w:ascii="Times New Roman" w:hAnsi="Times New Roman" w:cs="Times New Roman"/>
                <w:sz w:val="18"/>
                <w:szCs w:val="18"/>
              </w:rPr>
              <w:t>Toplam likopen : % 5-15</w:t>
            </w:r>
          </w:p>
          <w:p w14:paraId="5E41FC3D" w14:textId="77777777" w:rsidR="008B2CCD" w:rsidRPr="008B2CCD" w:rsidRDefault="008B2CCD" w:rsidP="008B2CCD">
            <w:pPr>
              <w:spacing w:after="0" w:line="240" w:lineRule="auto"/>
              <w:rPr>
                <w:rFonts w:ascii="Times New Roman" w:hAnsi="Times New Roman" w:cs="Times New Roman"/>
                <w:sz w:val="18"/>
                <w:szCs w:val="18"/>
              </w:rPr>
            </w:pPr>
            <w:r w:rsidRPr="008B2CCD">
              <w:rPr>
                <w:rFonts w:ascii="Times New Roman" w:hAnsi="Times New Roman" w:cs="Times New Roman"/>
                <w:sz w:val="18"/>
                <w:szCs w:val="18"/>
              </w:rPr>
              <w:t>Bunların trans-likopeni: % 90-95</w:t>
            </w:r>
          </w:p>
          <w:p w14:paraId="24768F3F" w14:textId="77777777" w:rsidR="008B2CCD" w:rsidRPr="008B2CCD" w:rsidRDefault="008B2CCD" w:rsidP="008B2CCD">
            <w:pPr>
              <w:spacing w:after="0" w:line="240" w:lineRule="auto"/>
              <w:rPr>
                <w:rFonts w:ascii="Times New Roman" w:hAnsi="Times New Roman" w:cs="Times New Roman"/>
                <w:sz w:val="18"/>
                <w:szCs w:val="18"/>
              </w:rPr>
            </w:pPr>
            <w:r w:rsidRPr="008B2CCD">
              <w:rPr>
                <w:rFonts w:ascii="Times New Roman" w:hAnsi="Times New Roman" w:cs="Times New Roman"/>
                <w:sz w:val="18"/>
                <w:szCs w:val="18"/>
              </w:rPr>
              <w:t>Toplam karotenoidler (Likopen olarak hesaplanan) : % 6,5-16,5</w:t>
            </w:r>
          </w:p>
          <w:p w14:paraId="73622A9E" w14:textId="77777777" w:rsidR="008B2CCD" w:rsidRPr="008B2CCD" w:rsidRDefault="008B2CCD" w:rsidP="008B2CCD">
            <w:pPr>
              <w:spacing w:after="0" w:line="240" w:lineRule="auto"/>
              <w:rPr>
                <w:rFonts w:ascii="Times New Roman" w:hAnsi="Times New Roman" w:cs="Times New Roman"/>
                <w:sz w:val="18"/>
                <w:szCs w:val="18"/>
              </w:rPr>
            </w:pPr>
            <w:r w:rsidRPr="008B2CCD">
              <w:rPr>
                <w:rFonts w:ascii="Times New Roman" w:hAnsi="Times New Roman" w:cs="Times New Roman"/>
                <w:sz w:val="18"/>
                <w:szCs w:val="18"/>
              </w:rPr>
              <w:t xml:space="preserve">Diğer karotenoidler : %1,75 </w:t>
            </w:r>
          </w:p>
          <w:p w14:paraId="1809DB39" w14:textId="77777777" w:rsidR="008B2CCD" w:rsidRPr="008B2CCD" w:rsidRDefault="008B2CCD" w:rsidP="008B2CCD">
            <w:pPr>
              <w:spacing w:after="0" w:line="240" w:lineRule="auto"/>
              <w:rPr>
                <w:rFonts w:ascii="Times New Roman" w:hAnsi="Times New Roman" w:cs="Times New Roman"/>
                <w:sz w:val="18"/>
                <w:szCs w:val="18"/>
              </w:rPr>
            </w:pPr>
            <w:r w:rsidRPr="008B2CCD">
              <w:rPr>
                <w:rFonts w:ascii="Times New Roman" w:hAnsi="Times New Roman" w:cs="Times New Roman"/>
                <w:sz w:val="18"/>
                <w:szCs w:val="18"/>
              </w:rPr>
              <w:t>(Fitoen/Fitofluen/β-karoten): (% 0,5-0,75 / % 0,4-0,65 / %0,2-0,35)</w:t>
            </w:r>
          </w:p>
          <w:p w14:paraId="4D2BDBDE" w14:textId="77777777" w:rsidR="008B2CCD" w:rsidRPr="008B2CCD" w:rsidRDefault="008B2CCD" w:rsidP="008B2CCD">
            <w:pPr>
              <w:spacing w:after="0" w:line="240" w:lineRule="auto"/>
              <w:rPr>
                <w:rFonts w:ascii="Times New Roman" w:hAnsi="Times New Roman" w:cs="Times New Roman"/>
                <w:sz w:val="18"/>
                <w:szCs w:val="18"/>
              </w:rPr>
            </w:pPr>
            <w:r w:rsidRPr="008B2CCD">
              <w:rPr>
                <w:rFonts w:ascii="Times New Roman" w:hAnsi="Times New Roman" w:cs="Times New Roman"/>
                <w:sz w:val="18"/>
                <w:szCs w:val="18"/>
              </w:rPr>
              <w:t xml:space="preserve">Toplam tokoferoller : %1,5-3,0 </w:t>
            </w:r>
          </w:p>
          <w:p w14:paraId="269EBC66" w14:textId="77777777" w:rsidR="008B2CCD" w:rsidRPr="008B2CCD" w:rsidRDefault="008B2CCD" w:rsidP="008B2CCD">
            <w:pPr>
              <w:spacing w:after="0" w:line="240" w:lineRule="auto"/>
              <w:rPr>
                <w:rFonts w:ascii="Times New Roman" w:hAnsi="Times New Roman" w:cs="Times New Roman"/>
                <w:sz w:val="18"/>
                <w:szCs w:val="18"/>
              </w:rPr>
            </w:pPr>
            <w:r w:rsidRPr="008B2CCD">
              <w:rPr>
                <w:rFonts w:ascii="Times New Roman" w:hAnsi="Times New Roman" w:cs="Times New Roman"/>
                <w:sz w:val="18"/>
                <w:szCs w:val="18"/>
              </w:rPr>
              <w:t>Sabunlaşmayan madde: %13-20</w:t>
            </w:r>
          </w:p>
          <w:p w14:paraId="32AE6C59" w14:textId="77777777" w:rsidR="008B2CCD" w:rsidRPr="008B2CCD" w:rsidRDefault="008B2CCD" w:rsidP="008B2CCD">
            <w:pPr>
              <w:spacing w:after="0" w:line="240" w:lineRule="auto"/>
              <w:rPr>
                <w:rFonts w:ascii="Times New Roman" w:hAnsi="Times New Roman" w:cs="Times New Roman"/>
                <w:sz w:val="18"/>
                <w:szCs w:val="18"/>
              </w:rPr>
            </w:pPr>
            <w:r w:rsidRPr="008B2CCD">
              <w:rPr>
                <w:rFonts w:ascii="Times New Roman" w:hAnsi="Times New Roman" w:cs="Times New Roman"/>
                <w:sz w:val="18"/>
                <w:szCs w:val="18"/>
              </w:rPr>
              <w:t>Toplam yağ asitleri: %60-75</w:t>
            </w:r>
          </w:p>
          <w:p w14:paraId="606FD927" w14:textId="687F5D42" w:rsidR="00FC0F6D" w:rsidRPr="00D11138" w:rsidRDefault="008B2CCD" w:rsidP="008B2CCD">
            <w:pPr>
              <w:spacing w:after="0" w:line="240" w:lineRule="auto"/>
              <w:rPr>
                <w:rFonts w:ascii="Times New Roman" w:hAnsi="Times New Roman" w:cs="Times New Roman"/>
                <w:b/>
                <w:sz w:val="18"/>
                <w:szCs w:val="18"/>
              </w:rPr>
            </w:pPr>
            <w:r w:rsidRPr="008B2CCD">
              <w:rPr>
                <w:rFonts w:ascii="Times New Roman" w:hAnsi="Times New Roman" w:cs="Times New Roman"/>
                <w:sz w:val="18"/>
                <w:szCs w:val="18"/>
              </w:rPr>
              <w:t>Su (Karl Fischer): ≤ % 0,5</w:t>
            </w:r>
          </w:p>
        </w:tc>
      </w:tr>
      <w:tr w:rsidR="004E53A9" w:rsidRPr="00D11138" w14:paraId="1AA6019A"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tcPr>
          <w:p w14:paraId="63C7257C" w14:textId="157FC800" w:rsidR="004E53A9" w:rsidRPr="00D11138" w:rsidRDefault="004E53A9" w:rsidP="004E53A9">
            <w:pPr>
              <w:spacing w:beforeLines="60" w:before="144" w:afterLines="60" w:after="144" w:line="240" w:lineRule="auto"/>
              <w:rPr>
                <w:rFonts w:ascii="Times New Roman" w:hAnsi="Times New Roman" w:cs="Times New Roman"/>
                <w:bCs/>
                <w:iCs/>
                <w:sz w:val="18"/>
                <w:szCs w:val="18"/>
              </w:rPr>
            </w:pPr>
            <w:r w:rsidRPr="005952E3">
              <w:rPr>
                <w:rFonts w:ascii="Times New Roman" w:hAnsi="Times New Roman"/>
                <w:bCs/>
                <w:iCs/>
                <w:sz w:val="18"/>
                <w:szCs w:val="18"/>
              </w:rPr>
              <w:t xml:space="preserve">Taksifolince zengin </w:t>
            </w:r>
            <w:r w:rsidRPr="005952E3">
              <w:rPr>
                <w:rFonts w:ascii="Times New Roman" w:hAnsi="Times New Roman"/>
                <w:bCs/>
                <w:i/>
                <w:iCs/>
                <w:sz w:val="18"/>
                <w:szCs w:val="18"/>
              </w:rPr>
              <w:t xml:space="preserve">Larix gmelinii </w:t>
            </w:r>
            <w:r w:rsidRPr="005952E3">
              <w:rPr>
                <w:rFonts w:ascii="Times New Roman" w:hAnsi="Times New Roman"/>
                <w:bCs/>
                <w:iCs/>
                <w:sz w:val="18"/>
                <w:szCs w:val="18"/>
              </w:rPr>
              <w:t>(Rupr.) Rupr ekstraktı</w:t>
            </w:r>
          </w:p>
        </w:tc>
        <w:tc>
          <w:tcPr>
            <w:tcW w:w="12849" w:type="dxa"/>
            <w:gridSpan w:val="2"/>
            <w:tcBorders>
              <w:top w:val="single" w:sz="4" w:space="0" w:color="auto"/>
              <w:left w:val="single" w:sz="4" w:space="0" w:color="auto"/>
              <w:bottom w:val="single" w:sz="4" w:space="0" w:color="auto"/>
              <w:right w:val="single" w:sz="4" w:space="0" w:color="auto"/>
            </w:tcBorders>
          </w:tcPr>
          <w:p w14:paraId="62287254" w14:textId="77777777" w:rsidR="004E53A9" w:rsidRPr="005952E3" w:rsidRDefault="004E53A9" w:rsidP="004E53A9">
            <w:pPr>
              <w:spacing w:after="0" w:line="240" w:lineRule="auto"/>
              <w:rPr>
                <w:rFonts w:ascii="Times New Roman" w:hAnsi="Times New Roman"/>
                <w:b/>
                <w:sz w:val="18"/>
                <w:szCs w:val="18"/>
              </w:rPr>
            </w:pPr>
            <w:r w:rsidRPr="005952E3">
              <w:rPr>
                <w:rFonts w:ascii="Times New Roman" w:hAnsi="Times New Roman"/>
                <w:b/>
                <w:sz w:val="18"/>
                <w:szCs w:val="18"/>
              </w:rPr>
              <w:t>Açıklama:</w:t>
            </w:r>
          </w:p>
          <w:p w14:paraId="44B6E18C" w14:textId="77777777" w:rsidR="004E53A9" w:rsidRPr="005952E3" w:rsidRDefault="004E53A9" w:rsidP="004E53A9">
            <w:pPr>
              <w:spacing w:after="0" w:line="240" w:lineRule="auto"/>
              <w:rPr>
                <w:rFonts w:ascii="Times New Roman" w:hAnsi="Times New Roman"/>
                <w:sz w:val="18"/>
                <w:szCs w:val="18"/>
              </w:rPr>
            </w:pPr>
            <w:r w:rsidRPr="005952E3">
              <w:rPr>
                <w:rFonts w:ascii="Times New Roman" w:hAnsi="Times New Roman"/>
                <w:sz w:val="18"/>
                <w:szCs w:val="18"/>
              </w:rPr>
              <w:t>Dahurian Larch (</w:t>
            </w:r>
            <w:r w:rsidRPr="005952E3">
              <w:rPr>
                <w:rFonts w:ascii="Times New Roman" w:hAnsi="Times New Roman"/>
                <w:i/>
                <w:sz w:val="18"/>
                <w:szCs w:val="18"/>
              </w:rPr>
              <w:t>Larix gmelinii</w:t>
            </w:r>
            <w:r w:rsidRPr="005952E3">
              <w:rPr>
                <w:rFonts w:ascii="Times New Roman" w:hAnsi="Times New Roman"/>
                <w:sz w:val="18"/>
                <w:szCs w:val="18"/>
              </w:rPr>
              <w:t xml:space="preserve"> (Rupr.) Rupr) odunundan elde edilen taksifolince zengin ekstrakt, sıcak sulu çözeltilerden kristalize edilerek elde edilen beyazdan soluk sarıya rengi değişen bir tozdur.</w:t>
            </w:r>
          </w:p>
          <w:p w14:paraId="36F79A51" w14:textId="77777777" w:rsidR="004E53A9" w:rsidRPr="005952E3" w:rsidRDefault="004E53A9" w:rsidP="004E53A9">
            <w:pPr>
              <w:pStyle w:val="Default"/>
              <w:rPr>
                <w:b/>
                <w:sz w:val="18"/>
                <w:szCs w:val="18"/>
              </w:rPr>
            </w:pPr>
            <w:r w:rsidRPr="005952E3">
              <w:rPr>
                <w:b/>
                <w:sz w:val="18"/>
                <w:szCs w:val="18"/>
              </w:rPr>
              <w:t>Tanım:</w:t>
            </w:r>
          </w:p>
          <w:p w14:paraId="53E7E2D3" w14:textId="77777777" w:rsidR="004E53A9" w:rsidRPr="005952E3" w:rsidRDefault="004E53A9" w:rsidP="004E53A9">
            <w:pPr>
              <w:pStyle w:val="Default"/>
              <w:rPr>
                <w:sz w:val="18"/>
                <w:szCs w:val="18"/>
              </w:rPr>
            </w:pPr>
            <w:r w:rsidRPr="005952E3">
              <w:rPr>
                <w:sz w:val="18"/>
                <w:szCs w:val="18"/>
              </w:rPr>
              <w:t>Kimyasal ad: [(2R, 3R) -2- (3,4 dihidroksifenil)-3,5,7 trihidroksi-2,3-dihidrokromen-4-bir, aynı zamanda (+) trans (2R, 3R)-dihidrokersetin] olarak da adlandırılır.</w:t>
            </w:r>
          </w:p>
          <w:p w14:paraId="01F5AAD9" w14:textId="77777777" w:rsidR="004E53A9" w:rsidRPr="005952E3" w:rsidRDefault="004E53A9" w:rsidP="004E53A9">
            <w:pPr>
              <w:pStyle w:val="Default"/>
              <w:rPr>
                <w:sz w:val="18"/>
                <w:szCs w:val="18"/>
              </w:rPr>
            </w:pPr>
            <w:r w:rsidRPr="005952E3">
              <w:rPr>
                <w:sz w:val="18"/>
                <w:szCs w:val="18"/>
              </w:rPr>
              <w:t>Kimyasal formül: C</w:t>
            </w:r>
            <w:r w:rsidRPr="005952E3">
              <w:rPr>
                <w:sz w:val="18"/>
                <w:szCs w:val="18"/>
                <w:vertAlign w:val="subscript"/>
              </w:rPr>
              <w:t>15</w:t>
            </w:r>
            <w:r w:rsidRPr="005952E3">
              <w:rPr>
                <w:sz w:val="18"/>
                <w:szCs w:val="18"/>
              </w:rPr>
              <w:t>H</w:t>
            </w:r>
            <w:r w:rsidRPr="005952E3">
              <w:rPr>
                <w:sz w:val="18"/>
                <w:szCs w:val="18"/>
                <w:vertAlign w:val="subscript"/>
              </w:rPr>
              <w:t>12</w:t>
            </w:r>
            <w:r w:rsidRPr="005952E3">
              <w:rPr>
                <w:sz w:val="18"/>
                <w:szCs w:val="18"/>
              </w:rPr>
              <w:t>O</w:t>
            </w:r>
            <w:r w:rsidRPr="005952E3">
              <w:rPr>
                <w:sz w:val="18"/>
                <w:szCs w:val="18"/>
                <w:vertAlign w:val="subscript"/>
              </w:rPr>
              <w:t>7</w:t>
            </w:r>
          </w:p>
          <w:p w14:paraId="48A7F36A" w14:textId="77777777" w:rsidR="004E53A9" w:rsidRPr="005952E3" w:rsidRDefault="004E53A9" w:rsidP="004E53A9">
            <w:pPr>
              <w:pStyle w:val="Default"/>
              <w:rPr>
                <w:sz w:val="18"/>
                <w:szCs w:val="18"/>
              </w:rPr>
            </w:pPr>
            <w:r w:rsidRPr="005952E3">
              <w:rPr>
                <w:sz w:val="18"/>
                <w:szCs w:val="18"/>
              </w:rPr>
              <w:t>Molekül ağırlık: 304,25 Da</w:t>
            </w:r>
          </w:p>
          <w:p w14:paraId="6E320645" w14:textId="77777777" w:rsidR="004E53A9" w:rsidRPr="005952E3" w:rsidRDefault="004E53A9" w:rsidP="004E53A9">
            <w:pPr>
              <w:pStyle w:val="Default"/>
              <w:rPr>
                <w:sz w:val="18"/>
                <w:szCs w:val="18"/>
              </w:rPr>
            </w:pPr>
            <w:r w:rsidRPr="005952E3">
              <w:rPr>
                <w:sz w:val="18"/>
                <w:szCs w:val="18"/>
              </w:rPr>
              <w:t>CAS No: 480-18-2</w:t>
            </w:r>
          </w:p>
          <w:p w14:paraId="102770F7" w14:textId="77777777" w:rsidR="004E53A9" w:rsidRPr="005952E3" w:rsidRDefault="004E53A9" w:rsidP="004E53A9">
            <w:pPr>
              <w:pStyle w:val="Default"/>
              <w:rPr>
                <w:b/>
                <w:sz w:val="18"/>
                <w:szCs w:val="18"/>
              </w:rPr>
            </w:pPr>
            <w:r w:rsidRPr="005952E3">
              <w:rPr>
                <w:b/>
                <w:sz w:val="18"/>
                <w:szCs w:val="18"/>
              </w:rPr>
              <w:t xml:space="preserve">Spesifik özellikler: </w:t>
            </w:r>
          </w:p>
          <w:p w14:paraId="54257CC9" w14:textId="77777777" w:rsidR="004E53A9" w:rsidRPr="005952E3" w:rsidRDefault="004E53A9" w:rsidP="004E53A9">
            <w:pPr>
              <w:pStyle w:val="Default"/>
              <w:rPr>
                <w:i/>
                <w:sz w:val="18"/>
                <w:szCs w:val="18"/>
              </w:rPr>
            </w:pPr>
            <w:r w:rsidRPr="005952E3">
              <w:rPr>
                <w:i/>
                <w:sz w:val="18"/>
                <w:szCs w:val="18"/>
              </w:rPr>
              <w:t>Fiziksel parametre</w:t>
            </w:r>
          </w:p>
          <w:p w14:paraId="3D3108AE" w14:textId="77777777" w:rsidR="004E53A9" w:rsidRPr="005952E3" w:rsidRDefault="004E53A9" w:rsidP="004E53A9">
            <w:pPr>
              <w:pStyle w:val="Default"/>
              <w:rPr>
                <w:i/>
                <w:sz w:val="18"/>
                <w:szCs w:val="18"/>
              </w:rPr>
            </w:pPr>
            <w:r w:rsidRPr="005952E3">
              <w:rPr>
                <w:sz w:val="18"/>
                <w:szCs w:val="18"/>
              </w:rPr>
              <w:t>Nem: ≤ % 10</w:t>
            </w:r>
            <w:r w:rsidRPr="005952E3">
              <w:rPr>
                <w:i/>
                <w:sz w:val="18"/>
                <w:szCs w:val="18"/>
              </w:rPr>
              <w:t xml:space="preserve"> Bileşen analizi</w:t>
            </w:r>
          </w:p>
          <w:p w14:paraId="1D26D700" w14:textId="77777777" w:rsidR="004E53A9" w:rsidRPr="005952E3" w:rsidRDefault="004E53A9" w:rsidP="004E53A9">
            <w:pPr>
              <w:pStyle w:val="Default"/>
              <w:rPr>
                <w:sz w:val="18"/>
                <w:szCs w:val="18"/>
              </w:rPr>
            </w:pPr>
            <w:r w:rsidRPr="005952E3">
              <w:rPr>
                <w:sz w:val="18"/>
                <w:szCs w:val="18"/>
              </w:rPr>
              <w:t>Taksifolin (m/m): ≥ kuru maddece ağırlıkça % 90,0</w:t>
            </w:r>
          </w:p>
          <w:p w14:paraId="7612E207" w14:textId="77777777" w:rsidR="004E53A9" w:rsidRPr="005952E3" w:rsidRDefault="004E53A9" w:rsidP="004E53A9">
            <w:pPr>
              <w:pStyle w:val="Default"/>
              <w:rPr>
                <w:b/>
                <w:sz w:val="18"/>
                <w:szCs w:val="18"/>
              </w:rPr>
            </w:pPr>
            <w:r w:rsidRPr="005952E3">
              <w:rPr>
                <w:b/>
                <w:sz w:val="18"/>
                <w:szCs w:val="18"/>
              </w:rPr>
              <w:t>Ağır Metaller, Pestisit</w:t>
            </w:r>
          </w:p>
          <w:p w14:paraId="4D762E3D" w14:textId="77777777" w:rsidR="004E53A9" w:rsidRPr="005952E3" w:rsidRDefault="004E53A9" w:rsidP="004E53A9">
            <w:pPr>
              <w:pStyle w:val="Default"/>
              <w:rPr>
                <w:sz w:val="18"/>
                <w:szCs w:val="18"/>
              </w:rPr>
            </w:pPr>
            <w:r w:rsidRPr="005952E3">
              <w:rPr>
                <w:sz w:val="18"/>
                <w:szCs w:val="18"/>
              </w:rPr>
              <w:t>Kurşun: ≤ 0,5 mg/kg</w:t>
            </w:r>
          </w:p>
          <w:p w14:paraId="49D8B233" w14:textId="77777777" w:rsidR="004E53A9" w:rsidRPr="005952E3" w:rsidRDefault="004E53A9" w:rsidP="004E53A9">
            <w:pPr>
              <w:pStyle w:val="Default"/>
              <w:rPr>
                <w:sz w:val="18"/>
                <w:szCs w:val="18"/>
              </w:rPr>
            </w:pPr>
            <w:r w:rsidRPr="005952E3">
              <w:rPr>
                <w:sz w:val="18"/>
                <w:szCs w:val="18"/>
              </w:rPr>
              <w:t>Arsenik: ≤ 0,02 mg/kg</w:t>
            </w:r>
          </w:p>
          <w:p w14:paraId="193938C7" w14:textId="77777777" w:rsidR="004E53A9" w:rsidRPr="005952E3" w:rsidRDefault="004E53A9" w:rsidP="004E53A9">
            <w:pPr>
              <w:pStyle w:val="Default"/>
              <w:rPr>
                <w:sz w:val="18"/>
                <w:szCs w:val="18"/>
              </w:rPr>
            </w:pPr>
            <w:r w:rsidRPr="005952E3">
              <w:rPr>
                <w:sz w:val="18"/>
                <w:szCs w:val="18"/>
              </w:rPr>
              <w:t>Kadmiyum: ≤ 0,5 mg/kg</w:t>
            </w:r>
          </w:p>
          <w:p w14:paraId="4343F37F" w14:textId="77777777" w:rsidR="004E53A9" w:rsidRPr="005952E3" w:rsidRDefault="004E53A9" w:rsidP="004E53A9">
            <w:pPr>
              <w:pStyle w:val="Default"/>
              <w:rPr>
                <w:sz w:val="18"/>
                <w:szCs w:val="18"/>
              </w:rPr>
            </w:pPr>
            <w:r w:rsidRPr="005952E3">
              <w:rPr>
                <w:sz w:val="18"/>
                <w:szCs w:val="18"/>
              </w:rPr>
              <w:t>Civa: ≤ 0,1 mg/kg</w:t>
            </w:r>
          </w:p>
          <w:p w14:paraId="20E13ABC" w14:textId="77777777" w:rsidR="004E53A9" w:rsidRPr="005952E3" w:rsidRDefault="004E53A9" w:rsidP="004E53A9">
            <w:pPr>
              <w:pStyle w:val="Default"/>
              <w:rPr>
                <w:sz w:val="18"/>
                <w:szCs w:val="18"/>
              </w:rPr>
            </w:pPr>
            <w:r w:rsidRPr="005952E3">
              <w:rPr>
                <w:sz w:val="18"/>
                <w:szCs w:val="18"/>
              </w:rPr>
              <w:t>Diklorodifeniltrikloroetan (DDT): ≤ 0,05 mg/kg</w:t>
            </w:r>
          </w:p>
          <w:p w14:paraId="7B9711D7" w14:textId="77777777" w:rsidR="004E53A9" w:rsidRPr="005952E3" w:rsidRDefault="004E53A9" w:rsidP="004E53A9">
            <w:pPr>
              <w:pStyle w:val="Default"/>
              <w:rPr>
                <w:b/>
                <w:sz w:val="18"/>
                <w:szCs w:val="18"/>
              </w:rPr>
            </w:pPr>
            <w:r w:rsidRPr="005952E3">
              <w:rPr>
                <w:b/>
                <w:sz w:val="18"/>
                <w:szCs w:val="18"/>
              </w:rPr>
              <w:t>Çözücü kalıntısı</w:t>
            </w:r>
          </w:p>
          <w:p w14:paraId="6D94533F" w14:textId="77777777" w:rsidR="004E53A9" w:rsidRPr="005952E3" w:rsidRDefault="004E53A9" w:rsidP="004E53A9">
            <w:pPr>
              <w:pStyle w:val="Default"/>
              <w:rPr>
                <w:sz w:val="18"/>
                <w:szCs w:val="18"/>
              </w:rPr>
            </w:pPr>
            <w:r w:rsidRPr="005952E3">
              <w:rPr>
                <w:sz w:val="18"/>
                <w:szCs w:val="18"/>
              </w:rPr>
              <w:t>Etanol: &lt; 5,000 mg/kg</w:t>
            </w:r>
          </w:p>
          <w:p w14:paraId="6E4A98B0" w14:textId="77777777" w:rsidR="004E53A9" w:rsidRPr="005952E3" w:rsidRDefault="004E53A9" w:rsidP="004E53A9">
            <w:pPr>
              <w:pStyle w:val="Default"/>
              <w:rPr>
                <w:b/>
                <w:i/>
                <w:sz w:val="18"/>
                <w:szCs w:val="18"/>
              </w:rPr>
            </w:pPr>
            <w:r w:rsidRPr="005952E3">
              <w:rPr>
                <w:b/>
                <w:sz w:val="18"/>
                <w:szCs w:val="18"/>
              </w:rPr>
              <w:t>Mikrobiyolojik kriterler</w:t>
            </w:r>
          </w:p>
          <w:p w14:paraId="3ED07B11" w14:textId="17B29EAE" w:rsidR="004E53A9" w:rsidRPr="005952E3" w:rsidRDefault="004E53A9" w:rsidP="004E53A9">
            <w:pPr>
              <w:pStyle w:val="Default"/>
              <w:rPr>
                <w:sz w:val="18"/>
                <w:szCs w:val="18"/>
              </w:rPr>
            </w:pPr>
            <w:r w:rsidRPr="005952E3">
              <w:rPr>
                <w:sz w:val="18"/>
                <w:szCs w:val="18"/>
              </w:rPr>
              <w:t>Toplam Canlı Sayısı (TPC): ≤ 10</w:t>
            </w:r>
            <w:r w:rsidRPr="005952E3">
              <w:rPr>
                <w:sz w:val="18"/>
                <w:szCs w:val="18"/>
                <w:vertAlign w:val="superscript"/>
              </w:rPr>
              <w:t xml:space="preserve">4 </w:t>
            </w:r>
            <w:r w:rsidR="00CF0145">
              <w:rPr>
                <w:sz w:val="18"/>
                <w:szCs w:val="18"/>
              </w:rPr>
              <w:t>KOB</w:t>
            </w:r>
            <w:r w:rsidRPr="005952E3">
              <w:rPr>
                <w:sz w:val="18"/>
                <w:szCs w:val="18"/>
              </w:rPr>
              <w:t>/g</w:t>
            </w:r>
          </w:p>
          <w:p w14:paraId="5F0E2100" w14:textId="77777777" w:rsidR="004E53A9" w:rsidRPr="005952E3" w:rsidRDefault="004E53A9" w:rsidP="004E53A9">
            <w:pPr>
              <w:pStyle w:val="Default"/>
              <w:rPr>
                <w:sz w:val="18"/>
                <w:szCs w:val="18"/>
              </w:rPr>
            </w:pPr>
            <w:r w:rsidRPr="005952E3">
              <w:rPr>
                <w:i/>
                <w:sz w:val="18"/>
                <w:szCs w:val="18"/>
              </w:rPr>
              <w:t>Enterobacter</w:t>
            </w:r>
            <w:r w:rsidRPr="005952E3">
              <w:rPr>
                <w:sz w:val="18"/>
                <w:szCs w:val="18"/>
              </w:rPr>
              <w:t>: ≤ 100/g</w:t>
            </w:r>
          </w:p>
          <w:p w14:paraId="3C14F76F" w14:textId="16BB9FA5" w:rsidR="004E53A9" w:rsidRPr="005952E3" w:rsidRDefault="004E53A9" w:rsidP="004E53A9">
            <w:pPr>
              <w:pStyle w:val="Default"/>
              <w:rPr>
                <w:sz w:val="18"/>
                <w:szCs w:val="18"/>
              </w:rPr>
            </w:pPr>
            <w:r w:rsidRPr="005952E3">
              <w:rPr>
                <w:sz w:val="18"/>
                <w:szCs w:val="18"/>
              </w:rPr>
              <w:t xml:space="preserve">Maya ve Küf: ≤ 100 </w:t>
            </w:r>
            <w:r w:rsidR="00CF0145">
              <w:rPr>
                <w:sz w:val="18"/>
                <w:szCs w:val="18"/>
              </w:rPr>
              <w:t>KOB</w:t>
            </w:r>
            <w:r w:rsidRPr="005952E3">
              <w:rPr>
                <w:sz w:val="18"/>
                <w:szCs w:val="18"/>
              </w:rPr>
              <w:t>/g</w:t>
            </w:r>
          </w:p>
          <w:p w14:paraId="0B652F86" w14:textId="77777777" w:rsidR="004E53A9" w:rsidRPr="005952E3" w:rsidRDefault="004E53A9" w:rsidP="004E53A9">
            <w:pPr>
              <w:pStyle w:val="Default"/>
              <w:rPr>
                <w:sz w:val="18"/>
                <w:szCs w:val="18"/>
              </w:rPr>
            </w:pPr>
            <w:r w:rsidRPr="005952E3">
              <w:rPr>
                <w:i/>
                <w:sz w:val="18"/>
                <w:szCs w:val="18"/>
              </w:rPr>
              <w:t>Escherichia coli</w:t>
            </w:r>
            <w:r w:rsidRPr="005952E3">
              <w:rPr>
                <w:sz w:val="18"/>
                <w:szCs w:val="18"/>
              </w:rPr>
              <w:t>: Negatif/1 g</w:t>
            </w:r>
          </w:p>
          <w:p w14:paraId="43DCE51F" w14:textId="77777777" w:rsidR="004E53A9" w:rsidRPr="005952E3" w:rsidRDefault="004E53A9" w:rsidP="004E53A9">
            <w:pPr>
              <w:pStyle w:val="Default"/>
              <w:rPr>
                <w:sz w:val="18"/>
                <w:szCs w:val="18"/>
              </w:rPr>
            </w:pPr>
            <w:r w:rsidRPr="005952E3">
              <w:rPr>
                <w:i/>
                <w:sz w:val="18"/>
                <w:szCs w:val="18"/>
              </w:rPr>
              <w:t>Salmonella</w:t>
            </w:r>
            <w:r w:rsidRPr="005952E3">
              <w:rPr>
                <w:sz w:val="18"/>
                <w:szCs w:val="18"/>
              </w:rPr>
              <w:t>: Negatif/10 g</w:t>
            </w:r>
          </w:p>
          <w:p w14:paraId="0C4EAE02" w14:textId="77777777" w:rsidR="004E53A9" w:rsidRPr="005952E3" w:rsidRDefault="004E53A9" w:rsidP="004E53A9">
            <w:pPr>
              <w:pStyle w:val="Default"/>
              <w:rPr>
                <w:sz w:val="18"/>
                <w:szCs w:val="18"/>
              </w:rPr>
            </w:pPr>
            <w:r w:rsidRPr="005952E3">
              <w:rPr>
                <w:i/>
                <w:sz w:val="18"/>
                <w:szCs w:val="18"/>
              </w:rPr>
              <w:t>Staphylococcus aureus</w:t>
            </w:r>
            <w:r w:rsidRPr="005952E3">
              <w:rPr>
                <w:sz w:val="18"/>
                <w:szCs w:val="18"/>
              </w:rPr>
              <w:t>: Negatif/1 g</w:t>
            </w:r>
          </w:p>
          <w:p w14:paraId="41762ABD" w14:textId="77777777" w:rsidR="004E53A9" w:rsidRPr="005952E3" w:rsidRDefault="004E53A9" w:rsidP="004E53A9">
            <w:pPr>
              <w:pStyle w:val="Default"/>
              <w:rPr>
                <w:sz w:val="18"/>
                <w:szCs w:val="18"/>
              </w:rPr>
            </w:pPr>
            <w:r w:rsidRPr="005952E3">
              <w:rPr>
                <w:i/>
                <w:sz w:val="18"/>
                <w:szCs w:val="18"/>
              </w:rPr>
              <w:t>Pseudomonas</w:t>
            </w:r>
            <w:r w:rsidRPr="005952E3">
              <w:rPr>
                <w:sz w:val="18"/>
                <w:szCs w:val="18"/>
              </w:rPr>
              <w:t>: Negatif/1 g</w:t>
            </w:r>
          </w:p>
          <w:p w14:paraId="6D526E59" w14:textId="77777777" w:rsidR="004E53A9" w:rsidRPr="005952E3" w:rsidRDefault="004E53A9" w:rsidP="004E53A9">
            <w:pPr>
              <w:pStyle w:val="Default"/>
              <w:rPr>
                <w:b/>
                <w:sz w:val="18"/>
                <w:szCs w:val="18"/>
              </w:rPr>
            </w:pPr>
            <w:r w:rsidRPr="005952E3">
              <w:rPr>
                <w:b/>
                <w:sz w:val="18"/>
                <w:szCs w:val="18"/>
              </w:rPr>
              <w:t>Taksifolin bakımından zengin ekstraktın bileşenlerinin normal aralığı (kuru madde bazında)</w:t>
            </w:r>
          </w:p>
          <w:p w14:paraId="0E60366F" w14:textId="77777777" w:rsidR="004E53A9" w:rsidRPr="005952E3" w:rsidRDefault="004E53A9" w:rsidP="004E53A9">
            <w:pPr>
              <w:pStyle w:val="Default"/>
              <w:rPr>
                <w:b/>
                <w:sz w:val="18"/>
                <w:szCs w:val="18"/>
              </w:rPr>
            </w:pPr>
          </w:p>
          <w:p w14:paraId="1C14FB98" w14:textId="77777777" w:rsidR="004E53A9" w:rsidRPr="005952E3" w:rsidRDefault="004E53A9" w:rsidP="004E53A9">
            <w:pPr>
              <w:pStyle w:val="Default"/>
              <w:rPr>
                <w:b/>
                <w:i/>
                <w:sz w:val="18"/>
                <w:szCs w:val="18"/>
              </w:rPr>
            </w:pPr>
            <w:r w:rsidRPr="005952E3">
              <w:rPr>
                <w:b/>
                <w:i/>
                <w:sz w:val="18"/>
                <w:szCs w:val="18"/>
              </w:rPr>
              <w:t>Ekstrakt bileşeni                                                                           İçerik, genel gözlenen aralık (%)</w:t>
            </w:r>
          </w:p>
          <w:p w14:paraId="6C04C3B1" w14:textId="77777777" w:rsidR="004E53A9" w:rsidRPr="005952E3" w:rsidRDefault="004E53A9" w:rsidP="004E53A9">
            <w:pPr>
              <w:pStyle w:val="Default"/>
              <w:rPr>
                <w:sz w:val="18"/>
                <w:szCs w:val="18"/>
              </w:rPr>
            </w:pPr>
            <w:r w:rsidRPr="005952E3">
              <w:rPr>
                <w:sz w:val="18"/>
                <w:szCs w:val="18"/>
              </w:rPr>
              <w:t>Taksifolin                                                                                                            90 - 93</w:t>
            </w:r>
          </w:p>
          <w:p w14:paraId="0DD45677" w14:textId="77777777" w:rsidR="004E53A9" w:rsidRPr="005952E3" w:rsidRDefault="004E53A9" w:rsidP="004E53A9">
            <w:pPr>
              <w:pStyle w:val="Default"/>
              <w:rPr>
                <w:sz w:val="18"/>
                <w:szCs w:val="18"/>
              </w:rPr>
            </w:pPr>
            <w:r w:rsidRPr="005952E3">
              <w:rPr>
                <w:sz w:val="18"/>
                <w:szCs w:val="18"/>
              </w:rPr>
              <w:lastRenderedPageBreak/>
              <w:t>Aromadendrin                                                                                                     2,5 – 3,5</w:t>
            </w:r>
          </w:p>
          <w:p w14:paraId="2605BBC5" w14:textId="77777777" w:rsidR="004E53A9" w:rsidRPr="005952E3" w:rsidRDefault="004E53A9" w:rsidP="004E53A9">
            <w:pPr>
              <w:pStyle w:val="Default"/>
              <w:rPr>
                <w:sz w:val="18"/>
                <w:szCs w:val="18"/>
              </w:rPr>
            </w:pPr>
            <w:r w:rsidRPr="005952E3">
              <w:rPr>
                <w:sz w:val="18"/>
                <w:szCs w:val="18"/>
              </w:rPr>
              <w:t>Eriodiklikol                                                                                                         0,1 – 0,3</w:t>
            </w:r>
          </w:p>
          <w:p w14:paraId="4501324F" w14:textId="77777777" w:rsidR="004E53A9" w:rsidRPr="005952E3" w:rsidRDefault="004E53A9" w:rsidP="004E53A9">
            <w:pPr>
              <w:pStyle w:val="Default"/>
              <w:rPr>
                <w:sz w:val="18"/>
                <w:szCs w:val="18"/>
              </w:rPr>
            </w:pPr>
            <w:r w:rsidRPr="005952E3">
              <w:rPr>
                <w:sz w:val="18"/>
                <w:szCs w:val="18"/>
              </w:rPr>
              <w:t>Quercetin                                                                                                             0,3 – 0,5</w:t>
            </w:r>
          </w:p>
          <w:p w14:paraId="59F3CDF3" w14:textId="77777777" w:rsidR="004E53A9" w:rsidRPr="005952E3" w:rsidRDefault="004E53A9" w:rsidP="004E53A9">
            <w:pPr>
              <w:pStyle w:val="Default"/>
              <w:rPr>
                <w:sz w:val="18"/>
                <w:szCs w:val="18"/>
              </w:rPr>
            </w:pPr>
            <w:r w:rsidRPr="005952E3">
              <w:rPr>
                <w:sz w:val="18"/>
                <w:szCs w:val="18"/>
              </w:rPr>
              <w:t>Naringenin                                                                                                           0,2 - 0,3</w:t>
            </w:r>
          </w:p>
          <w:p w14:paraId="7930C787" w14:textId="77777777" w:rsidR="004E53A9" w:rsidRPr="005952E3" w:rsidRDefault="004E53A9" w:rsidP="004E53A9">
            <w:pPr>
              <w:pStyle w:val="Default"/>
              <w:rPr>
                <w:sz w:val="18"/>
                <w:szCs w:val="18"/>
              </w:rPr>
            </w:pPr>
            <w:r w:rsidRPr="005952E3">
              <w:rPr>
                <w:sz w:val="18"/>
                <w:szCs w:val="18"/>
              </w:rPr>
              <w:t>Kaempferol                                                                                                          0,01 – 0,1</w:t>
            </w:r>
          </w:p>
          <w:p w14:paraId="5F638798" w14:textId="77777777" w:rsidR="004E53A9" w:rsidRPr="005952E3" w:rsidRDefault="004E53A9" w:rsidP="004E53A9">
            <w:pPr>
              <w:pStyle w:val="Default"/>
              <w:rPr>
                <w:sz w:val="18"/>
                <w:szCs w:val="18"/>
              </w:rPr>
            </w:pPr>
            <w:r w:rsidRPr="005952E3">
              <w:rPr>
                <w:sz w:val="18"/>
                <w:szCs w:val="18"/>
              </w:rPr>
              <w:t>Pinokembrin                                                                                                        0,05 – 0,12</w:t>
            </w:r>
          </w:p>
          <w:p w14:paraId="0855AE4F" w14:textId="77777777" w:rsidR="004E53A9" w:rsidRPr="005952E3" w:rsidRDefault="004E53A9" w:rsidP="004E53A9">
            <w:pPr>
              <w:pStyle w:val="Default"/>
              <w:rPr>
                <w:sz w:val="18"/>
                <w:szCs w:val="18"/>
              </w:rPr>
            </w:pPr>
            <w:r w:rsidRPr="005952E3">
              <w:rPr>
                <w:sz w:val="18"/>
                <w:szCs w:val="18"/>
              </w:rPr>
              <w:t>Tanımlanamayan flavonoidler                                                                             1-3</w:t>
            </w:r>
          </w:p>
          <w:p w14:paraId="5A0CC93D" w14:textId="77777777" w:rsidR="004E53A9" w:rsidRPr="005952E3" w:rsidRDefault="004E53A9" w:rsidP="004E53A9">
            <w:pPr>
              <w:pStyle w:val="Default"/>
              <w:rPr>
                <w:sz w:val="18"/>
                <w:szCs w:val="18"/>
              </w:rPr>
            </w:pPr>
            <w:r w:rsidRPr="005952E3">
              <w:rPr>
                <w:sz w:val="18"/>
                <w:szCs w:val="18"/>
              </w:rPr>
              <w:t>Su *                                                                                                                      1,5</w:t>
            </w:r>
          </w:p>
          <w:p w14:paraId="69F5ED85" w14:textId="3791205F" w:rsidR="004E53A9" w:rsidRPr="008B2CCD" w:rsidRDefault="004E53A9" w:rsidP="004E53A9">
            <w:pPr>
              <w:spacing w:after="0" w:line="240" w:lineRule="auto"/>
              <w:rPr>
                <w:rFonts w:ascii="Times New Roman" w:eastAsia="Times New Roman" w:hAnsi="Times New Roman" w:cs="Times New Roman"/>
                <w:b/>
                <w:sz w:val="18"/>
                <w:szCs w:val="18"/>
                <w:lang w:eastAsia="tr-TR"/>
              </w:rPr>
            </w:pPr>
            <w:r w:rsidRPr="005952E3">
              <w:rPr>
                <w:rFonts w:ascii="Times New Roman" w:hAnsi="Times New Roman"/>
                <w:sz w:val="18"/>
                <w:szCs w:val="18"/>
              </w:rPr>
              <w:t>* Taksifolin hidrat halinde ve kurutma işlemi sırasında kristalize haldedir. Bu, % 1,5'luk bir miktarda kristalizasyon suyunun ilavesiyle sonuçlanır.</w:t>
            </w:r>
          </w:p>
        </w:tc>
      </w:tr>
      <w:tr w:rsidR="004E53A9" w:rsidRPr="00D11138" w14:paraId="62B726E2"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tcPr>
          <w:p w14:paraId="6AF955FF" w14:textId="77777777" w:rsidR="004E53A9" w:rsidRPr="00D11138" w:rsidRDefault="004E53A9" w:rsidP="004E53A9">
            <w:pPr>
              <w:widowControl w:val="0"/>
              <w:adjustRightInd w:val="0"/>
              <w:spacing w:beforeLines="60" w:before="144" w:afterLines="60" w:after="144" w:line="240" w:lineRule="auto"/>
              <w:textAlignment w:val="baseline"/>
              <w:rPr>
                <w:rFonts w:ascii="Times New Roman" w:hAnsi="Times New Roman"/>
                <w:bCs/>
                <w:sz w:val="18"/>
                <w:szCs w:val="18"/>
              </w:rPr>
            </w:pPr>
            <w:r w:rsidRPr="00D11138">
              <w:rPr>
                <w:rFonts w:ascii="Times New Roman" w:eastAsia="Times New Roman" w:hAnsi="Times New Roman" w:cs="Times New Roman"/>
                <w:bCs/>
                <w:i/>
                <w:iCs/>
                <w:sz w:val="18"/>
                <w:szCs w:val="18"/>
                <w:lang w:eastAsia="tr-TR"/>
              </w:rPr>
              <w:lastRenderedPageBreak/>
              <w:t>Fomes fomentarius</w:t>
            </w:r>
            <w:r w:rsidRPr="00D11138">
              <w:rPr>
                <w:rFonts w:ascii="Times New Roman" w:eastAsia="Times New Roman" w:hAnsi="Times New Roman" w:cs="Times New Roman"/>
                <w:bCs/>
                <w:iCs/>
                <w:sz w:val="18"/>
                <w:szCs w:val="18"/>
                <w:lang w:eastAsia="tr-TR"/>
              </w:rPr>
              <w:t>’dan elde edilen kitin-glukan kompleksi</w:t>
            </w:r>
          </w:p>
        </w:tc>
        <w:tc>
          <w:tcPr>
            <w:tcW w:w="12849" w:type="dxa"/>
            <w:gridSpan w:val="2"/>
            <w:tcBorders>
              <w:top w:val="single" w:sz="4" w:space="0" w:color="auto"/>
              <w:left w:val="single" w:sz="4" w:space="0" w:color="auto"/>
              <w:bottom w:val="single" w:sz="4" w:space="0" w:color="auto"/>
              <w:right w:val="single" w:sz="4" w:space="0" w:color="auto"/>
            </w:tcBorders>
          </w:tcPr>
          <w:p w14:paraId="7B3C2283"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b/>
                <w:sz w:val="18"/>
                <w:szCs w:val="18"/>
              </w:rPr>
              <w:t xml:space="preserve">Açıklama/Tanım: </w:t>
            </w:r>
            <w:r w:rsidRPr="00DA1C53">
              <w:rPr>
                <w:rFonts w:ascii="Times New Roman" w:hAnsi="Times New Roman" w:cs="Times New Roman"/>
                <w:sz w:val="18"/>
                <w:szCs w:val="18"/>
              </w:rPr>
              <w:t xml:space="preserve">Kitin-glukan kompleksi, </w:t>
            </w:r>
            <w:r w:rsidRPr="00DA1C53">
              <w:rPr>
                <w:rFonts w:ascii="Times New Roman" w:hAnsi="Times New Roman" w:cs="Times New Roman"/>
                <w:i/>
                <w:sz w:val="18"/>
                <w:szCs w:val="18"/>
              </w:rPr>
              <w:t xml:space="preserve">Fomes fomentarius </w:t>
            </w:r>
            <w:r w:rsidRPr="00DA1C53">
              <w:rPr>
                <w:rFonts w:ascii="Times New Roman" w:hAnsi="Times New Roman" w:cs="Times New Roman"/>
                <w:sz w:val="18"/>
                <w:szCs w:val="18"/>
              </w:rPr>
              <w:t>mantarının hücre duvarlarından elde edilir. Büyük ölçüde iki polisakaritten oluşur:</w:t>
            </w:r>
          </w:p>
          <w:p w14:paraId="4D04E4F0" w14:textId="77777777" w:rsidR="004E53A9" w:rsidRPr="00DA1C53" w:rsidRDefault="004E53A9" w:rsidP="004E53A9">
            <w:pPr>
              <w:pStyle w:val="ListeParagraf"/>
              <w:numPr>
                <w:ilvl w:val="0"/>
                <w:numId w:val="13"/>
              </w:num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 xml:space="preserve">Kitin;   N-asetil-D-glukozaminin (CAS No: 1398-61-4) tekrarlayan birimlerinden oluşur. </w:t>
            </w:r>
          </w:p>
          <w:p w14:paraId="4FCFB403" w14:textId="77777777" w:rsidR="004E53A9" w:rsidRPr="00DA1C53" w:rsidRDefault="004E53A9" w:rsidP="004E53A9">
            <w:pPr>
              <w:pStyle w:val="ListeParagraf"/>
              <w:numPr>
                <w:ilvl w:val="0"/>
                <w:numId w:val="13"/>
              </w:num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Beta-(1,3) (1,6)-D-glukan;     D-glukozun (CAS No: 9041-22-9) tekrar eden birimlerinden oluşur.</w:t>
            </w:r>
          </w:p>
          <w:p w14:paraId="6E39B559"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Üretim süreci birkaç aşamadan oluşur; temizleme, boyut küçültme ve öğütme, suda yumuşatma ve alkali solüsyonda ısıtma, yıkama, kurutma. Üretim işlemi sırasında hidroliz uygulanmaz.</w:t>
            </w:r>
          </w:p>
          <w:p w14:paraId="36EF0481"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b/>
                <w:sz w:val="18"/>
                <w:szCs w:val="18"/>
              </w:rPr>
              <w:t>Görünüm:</w:t>
            </w:r>
            <w:r w:rsidRPr="00DA1C53">
              <w:rPr>
                <w:rFonts w:ascii="Times New Roman" w:hAnsi="Times New Roman" w:cs="Times New Roman"/>
                <w:sz w:val="18"/>
                <w:szCs w:val="18"/>
              </w:rPr>
              <w:t xml:space="preserve"> Toz formda, kokusuz, aromasız, kahverengi renkte.</w:t>
            </w:r>
          </w:p>
          <w:p w14:paraId="0A8C955E" w14:textId="77777777" w:rsidR="004E53A9" w:rsidRPr="00DA1C53" w:rsidRDefault="004E53A9" w:rsidP="004E53A9">
            <w:pPr>
              <w:spacing w:after="0" w:line="240" w:lineRule="auto"/>
              <w:rPr>
                <w:rFonts w:ascii="Times New Roman" w:hAnsi="Times New Roman" w:cs="Times New Roman"/>
                <w:b/>
                <w:sz w:val="18"/>
                <w:szCs w:val="18"/>
              </w:rPr>
            </w:pPr>
            <w:r w:rsidRPr="00DA1C53">
              <w:rPr>
                <w:rFonts w:ascii="Times New Roman" w:hAnsi="Times New Roman" w:cs="Times New Roman"/>
                <w:b/>
                <w:sz w:val="18"/>
                <w:szCs w:val="18"/>
              </w:rPr>
              <w:t>Saflık:</w:t>
            </w:r>
          </w:p>
          <w:p w14:paraId="4E4AFC15"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 xml:space="preserve">Nem: ≤ % 15 </w:t>
            </w:r>
          </w:p>
          <w:p w14:paraId="2DB58FAA"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 xml:space="preserve">Kül: ≤ % 3,0 </w:t>
            </w:r>
          </w:p>
          <w:p w14:paraId="29554506"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 xml:space="preserve">Kitin-glukan: ≥ % 90 </w:t>
            </w:r>
          </w:p>
          <w:p w14:paraId="4745CFF8"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 xml:space="preserve">Kitin-Glukan oranı: 70:20 </w:t>
            </w:r>
          </w:p>
          <w:p w14:paraId="5C48404C"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 xml:space="preserve">Glukanlar hariç toplam karbonhidrat: ≤ % 0,1 </w:t>
            </w:r>
          </w:p>
          <w:p w14:paraId="5AD79054"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Protein: ≤ % 2,0</w:t>
            </w:r>
          </w:p>
          <w:p w14:paraId="1AC8D5DD"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Lipidler: ≤ % 1 ,0</w:t>
            </w:r>
          </w:p>
          <w:p w14:paraId="25C12F9E"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 xml:space="preserve">Melaninler: ≤ % 8,3 </w:t>
            </w:r>
          </w:p>
          <w:p w14:paraId="7F4C79F1"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 xml:space="preserve">Katkı Maddeleri: Yok </w:t>
            </w:r>
          </w:p>
          <w:p w14:paraId="33EEFF93"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 xml:space="preserve">pH: 6,7-7,5 </w:t>
            </w:r>
          </w:p>
          <w:p w14:paraId="72CF68F7" w14:textId="77777777" w:rsidR="004E53A9" w:rsidRPr="00DA1C53" w:rsidRDefault="004E53A9" w:rsidP="004E53A9">
            <w:pPr>
              <w:spacing w:after="0" w:line="240" w:lineRule="auto"/>
              <w:rPr>
                <w:rFonts w:ascii="Times New Roman" w:hAnsi="Times New Roman" w:cs="Times New Roman"/>
                <w:b/>
                <w:sz w:val="18"/>
                <w:szCs w:val="18"/>
              </w:rPr>
            </w:pPr>
            <w:r w:rsidRPr="00DA1C53">
              <w:rPr>
                <w:rFonts w:ascii="Times New Roman" w:hAnsi="Times New Roman" w:cs="Times New Roman"/>
                <w:b/>
                <w:sz w:val="18"/>
                <w:szCs w:val="18"/>
              </w:rPr>
              <w:t>Ağır metaller:</w:t>
            </w:r>
          </w:p>
          <w:p w14:paraId="19FABF46"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 xml:space="preserve">Kurşun (ppm): ≤ 1,00 </w:t>
            </w:r>
          </w:p>
          <w:p w14:paraId="43889781"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 xml:space="preserve">Kadmiyum (ppm): ≤ 1,00 </w:t>
            </w:r>
          </w:p>
          <w:p w14:paraId="6A28F6BE"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 xml:space="preserve">Civa (ppm): ≤ 0,03 </w:t>
            </w:r>
          </w:p>
          <w:p w14:paraId="408ED0C8"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Arsenik (ppm): ≤ 0,20</w:t>
            </w:r>
          </w:p>
          <w:p w14:paraId="41EC68DD" w14:textId="77777777" w:rsidR="004E53A9" w:rsidRPr="00DA1C53" w:rsidRDefault="004E53A9" w:rsidP="004E53A9">
            <w:pPr>
              <w:spacing w:after="0" w:line="240" w:lineRule="auto"/>
              <w:rPr>
                <w:rFonts w:ascii="Times New Roman" w:hAnsi="Times New Roman" w:cs="Times New Roman"/>
                <w:b/>
                <w:sz w:val="18"/>
                <w:szCs w:val="18"/>
              </w:rPr>
            </w:pPr>
            <w:r w:rsidRPr="00DA1C53">
              <w:rPr>
                <w:rFonts w:ascii="Times New Roman" w:hAnsi="Times New Roman" w:cs="Times New Roman"/>
                <w:b/>
                <w:sz w:val="18"/>
                <w:szCs w:val="18"/>
              </w:rPr>
              <w:t>Mikrobiyolojik</w:t>
            </w:r>
            <w:r w:rsidRPr="00DA1C53" w:rsidDel="00BD53D9">
              <w:rPr>
                <w:rFonts w:ascii="Times New Roman" w:hAnsi="Times New Roman" w:cs="Times New Roman"/>
                <w:b/>
                <w:sz w:val="18"/>
                <w:szCs w:val="18"/>
              </w:rPr>
              <w:t xml:space="preserve"> </w:t>
            </w:r>
            <w:r w:rsidRPr="00DA1C53">
              <w:rPr>
                <w:rFonts w:ascii="Times New Roman" w:hAnsi="Times New Roman" w:cs="Times New Roman"/>
                <w:b/>
                <w:sz w:val="18"/>
                <w:szCs w:val="18"/>
              </w:rPr>
              <w:t>kriterler:</w:t>
            </w:r>
          </w:p>
          <w:p w14:paraId="257FC8D1"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Toplam mezofilik bakteri: ≤ 10</w:t>
            </w:r>
            <w:r w:rsidRPr="00DA1C53">
              <w:rPr>
                <w:rFonts w:ascii="Times New Roman" w:hAnsi="Times New Roman" w:cs="Times New Roman"/>
                <w:sz w:val="18"/>
                <w:szCs w:val="18"/>
                <w:vertAlign w:val="superscript"/>
              </w:rPr>
              <w:t>3</w:t>
            </w:r>
            <w:r w:rsidRPr="00DA1C53">
              <w:rPr>
                <w:rFonts w:ascii="Times New Roman" w:hAnsi="Times New Roman" w:cs="Times New Roman"/>
                <w:sz w:val="18"/>
                <w:szCs w:val="18"/>
              </w:rPr>
              <w:t xml:space="preserve">/g </w:t>
            </w:r>
          </w:p>
          <w:p w14:paraId="3247CE4C"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Maya ve küfler: ≤ 10</w:t>
            </w:r>
            <w:r w:rsidRPr="00DA1C53">
              <w:rPr>
                <w:rFonts w:ascii="Times New Roman" w:hAnsi="Times New Roman" w:cs="Times New Roman"/>
                <w:sz w:val="18"/>
                <w:szCs w:val="18"/>
                <w:vertAlign w:val="superscript"/>
              </w:rPr>
              <w:t>3</w:t>
            </w:r>
            <w:r w:rsidRPr="00DA1C53">
              <w:rPr>
                <w:rFonts w:ascii="Times New Roman" w:hAnsi="Times New Roman" w:cs="Times New Roman"/>
                <w:sz w:val="18"/>
                <w:szCs w:val="18"/>
              </w:rPr>
              <w:t xml:space="preserve">/g </w:t>
            </w:r>
          </w:p>
          <w:p w14:paraId="07C20152"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sz w:val="18"/>
                <w:szCs w:val="18"/>
              </w:rPr>
              <w:t>30 °C' de koliformlar: ≤ 10</w:t>
            </w:r>
            <w:r w:rsidRPr="00DA1C53">
              <w:rPr>
                <w:rFonts w:ascii="Times New Roman" w:hAnsi="Times New Roman" w:cs="Times New Roman"/>
                <w:sz w:val="18"/>
                <w:szCs w:val="18"/>
                <w:vertAlign w:val="superscript"/>
              </w:rPr>
              <w:t>3</w:t>
            </w:r>
            <w:r w:rsidRPr="00DA1C53">
              <w:rPr>
                <w:rFonts w:ascii="Times New Roman" w:hAnsi="Times New Roman" w:cs="Times New Roman"/>
                <w:sz w:val="18"/>
                <w:szCs w:val="18"/>
              </w:rPr>
              <w:t xml:space="preserve">/g </w:t>
            </w:r>
          </w:p>
          <w:p w14:paraId="38B953BF" w14:textId="77777777" w:rsidR="004E53A9" w:rsidRPr="00DA1C53" w:rsidRDefault="004E53A9" w:rsidP="004E53A9">
            <w:pPr>
              <w:spacing w:after="0" w:line="240" w:lineRule="auto"/>
              <w:rPr>
                <w:rFonts w:ascii="Times New Roman" w:hAnsi="Times New Roman" w:cs="Times New Roman"/>
                <w:sz w:val="18"/>
                <w:szCs w:val="18"/>
              </w:rPr>
            </w:pPr>
            <w:r w:rsidRPr="00DA1C53">
              <w:rPr>
                <w:rFonts w:ascii="Times New Roman" w:hAnsi="Times New Roman" w:cs="Times New Roman"/>
                <w:i/>
                <w:sz w:val="18"/>
                <w:szCs w:val="18"/>
              </w:rPr>
              <w:t>E. coli:</w:t>
            </w:r>
            <w:r w:rsidRPr="00DA1C53">
              <w:rPr>
                <w:rFonts w:ascii="Times New Roman" w:hAnsi="Times New Roman" w:cs="Times New Roman"/>
                <w:sz w:val="18"/>
                <w:szCs w:val="18"/>
              </w:rPr>
              <w:t xml:space="preserve"> ≤ 10/g </w:t>
            </w:r>
          </w:p>
          <w:p w14:paraId="07C31988" w14:textId="38CE9FA1" w:rsidR="004E53A9" w:rsidRPr="00D11138" w:rsidRDefault="004E53A9" w:rsidP="004E53A9">
            <w:pPr>
              <w:spacing w:after="0" w:line="240" w:lineRule="auto"/>
              <w:rPr>
                <w:rFonts w:ascii="Times New Roman" w:hAnsi="Times New Roman"/>
                <w:sz w:val="18"/>
                <w:szCs w:val="18"/>
              </w:rPr>
            </w:pPr>
            <w:r w:rsidRPr="00DA1C53">
              <w:rPr>
                <w:rFonts w:ascii="Times New Roman" w:hAnsi="Times New Roman" w:cs="Times New Roman"/>
                <w:i/>
                <w:sz w:val="18"/>
                <w:szCs w:val="18"/>
              </w:rPr>
              <w:t>Salmonella</w:t>
            </w:r>
            <w:r w:rsidRPr="00DA1C53">
              <w:rPr>
                <w:rFonts w:ascii="Times New Roman" w:hAnsi="Times New Roman" w:cs="Times New Roman"/>
                <w:sz w:val="18"/>
                <w:szCs w:val="18"/>
              </w:rPr>
              <w:t xml:space="preserve"> ve diğer patojen bakteriler: Bulunmayacak/25 g</w:t>
            </w:r>
          </w:p>
        </w:tc>
      </w:tr>
      <w:tr w:rsidR="004E53A9" w:rsidRPr="00D11138" w14:paraId="17C7873B"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tcPr>
          <w:p w14:paraId="275B99F3" w14:textId="77777777" w:rsidR="004E53A9" w:rsidRPr="00D11138" w:rsidRDefault="004E53A9" w:rsidP="004E53A9">
            <w:pPr>
              <w:widowControl w:val="0"/>
              <w:adjustRightInd w:val="0"/>
              <w:spacing w:beforeLines="60" w:before="144" w:afterLines="60" w:after="144" w:line="240" w:lineRule="auto"/>
              <w:textAlignment w:val="baseline"/>
              <w:rPr>
                <w:rFonts w:ascii="Times New Roman" w:eastAsia="Times New Roman" w:hAnsi="Times New Roman" w:cs="Times New Roman"/>
                <w:bCs/>
                <w:iCs/>
                <w:sz w:val="20"/>
                <w:szCs w:val="20"/>
                <w:lang w:eastAsia="tr-TR"/>
              </w:rPr>
            </w:pPr>
            <w:r w:rsidRPr="00D11138">
              <w:rPr>
                <w:rFonts w:ascii="Times New Roman" w:eastAsia="Times New Roman" w:hAnsi="Times New Roman" w:cs="Times New Roman"/>
                <w:bCs/>
                <w:iCs/>
                <w:sz w:val="20"/>
                <w:szCs w:val="20"/>
                <w:lang w:eastAsia="tr-TR"/>
              </w:rPr>
              <w:t>Düşük yağlı kakao ekstraktı</w:t>
            </w:r>
          </w:p>
          <w:p w14:paraId="002DBDB2" w14:textId="77777777" w:rsidR="004E53A9" w:rsidRPr="00D11138" w:rsidRDefault="004E53A9" w:rsidP="004E53A9">
            <w:pPr>
              <w:spacing w:after="0" w:line="240" w:lineRule="auto"/>
              <w:rPr>
                <w:rFonts w:ascii="Times New Roman" w:hAnsi="Times New Roman"/>
                <w:bCs/>
                <w:sz w:val="18"/>
                <w:szCs w:val="18"/>
              </w:rPr>
            </w:pPr>
          </w:p>
        </w:tc>
        <w:tc>
          <w:tcPr>
            <w:tcW w:w="12849" w:type="dxa"/>
            <w:gridSpan w:val="2"/>
            <w:tcBorders>
              <w:top w:val="single" w:sz="4" w:space="0" w:color="auto"/>
              <w:left w:val="single" w:sz="4" w:space="0" w:color="auto"/>
              <w:bottom w:val="single" w:sz="4" w:space="0" w:color="auto"/>
              <w:right w:val="single" w:sz="4" w:space="0" w:color="auto"/>
            </w:tcBorders>
          </w:tcPr>
          <w:p w14:paraId="0217FEEC" w14:textId="77777777" w:rsidR="004E53A9" w:rsidRPr="0097662A" w:rsidRDefault="004E53A9" w:rsidP="004E53A9">
            <w:pPr>
              <w:spacing w:after="0" w:line="240" w:lineRule="auto"/>
              <w:rPr>
                <w:rFonts w:ascii="Times New Roman" w:hAnsi="Times New Roman" w:cs="Times New Roman"/>
                <w:sz w:val="18"/>
                <w:szCs w:val="18"/>
              </w:rPr>
            </w:pPr>
            <w:r w:rsidRPr="0097662A">
              <w:rPr>
                <w:rFonts w:ascii="Times New Roman" w:hAnsi="Times New Roman" w:cs="Times New Roman"/>
                <w:sz w:val="18"/>
                <w:szCs w:val="18"/>
              </w:rPr>
              <w:t>Düşük yağlı kakao (</w:t>
            </w:r>
            <w:r w:rsidRPr="0097662A">
              <w:rPr>
                <w:rFonts w:ascii="Times New Roman" w:hAnsi="Times New Roman" w:cs="Times New Roman"/>
                <w:i/>
                <w:sz w:val="18"/>
                <w:szCs w:val="18"/>
              </w:rPr>
              <w:t>Theobroma cacao</w:t>
            </w:r>
            <w:r w:rsidRPr="0097662A">
              <w:rPr>
                <w:rFonts w:ascii="Times New Roman" w:hAnsi="Times New Roman" w:cs="Times New Roman"/>
                <w:sz w:val="18"/>
                <w:szCs w:val="18"/>
              </w:rPr>
              <w:t xml:space="preserve"> L.) ekstraktı </w:t>
            </w:r>
          </w:p>
          <w:p w14:paraId="6D9B54A9" w14:textId="77777777" w:rsidR="004E53A9" w:rsidRPr="0097662A" w:rsidRDefault="004E53A9" w:rsidP="004E53A9">
            <w:pPr>
              <w:spacing w:after="0" w:line="240" w:lineRule="auto"/>
              <w:rPr>
                <w:rFonts w:ascii="Times New Roman" w:hAnsi="Times New Roman" w:cs="Times New Roman"/>
                <w:sz w:val="18"/>
                <w:szCs w:val="18"/>
              </w:rPr>
            </w:pPr>
            <w:r w:rsidRPr="0097662A">
              <w:rPr>
                <w:rFonts w:ascii="Times New Roman" w:hAnsi="Times New Roman" w:cs="Times New Roman"/>
                <w:sz w:val="18"/>
                <w:szCs w:val="18"/>
              </w:rPr>
              <w:t>Görünüm: Koyu kırmızıdan mora rengi değişen toz</w:t>
            </w:r>
          </w:p>
          <w:p w14:paraId="7B0BC8AF" w14:textId="77777777" w:rsidR="004E53A9" w:rsidRPr="0097662A" w:rsidRDefault="004E53A9" w:rsidP="004E53A9">
            <w:pPr>
              <w:spacing w:after="0" w:line="240" w:lineRule="auto"/>
              <w:rPr>
                <w:rFonts w:ascii="Times New Roman" w:hAnsi="Times New Roman" w:cs="Times New Roman"/>
                <w:sz w:val="18"/>
                <w:szCs w:val="18"/>
              </w:rPr>
            </w:pPr>
            <w:r w:rsidRPr="0097662A">
              <w:rPr>
                <w:rFonts w:ascii="Times New Roman" w:hAnsi="Times New Roman" w:cs="Times New Roman"/>
                <w:sz w:val="18"/>
                <w:szCs w:val="18"/>
              </w:rPr>
              <w:t>Kakao ekstraktı, konsantre: En az % 99</w:t>
            </w:r>
          </w:p>
          <w:p w14:paraId="0E1EEB12" w14:textId="77777777" w:rsidR="004E53A9" w:rsidRPr="0097662A" w:rsidRDefault="004E53A9" w:rsidP="004E53A9">
            <w:pPr>
              <w:spacing w:after="0" w:line="240" w:lineRule="auto"/>
              <w:rPr>
                <w:rFonts w:ascii="Times New Roman" w:hAnsi="Times New Roman" w:cs="Times New Roman"/>
                <w:sz w:val="18"/>
                <w:szCs w:val="18"/>
              </w:rPr>
            </w:pPr>
            <w:r w:rsidRPr="0097662A">
              <w:rPr>
                <w:rFonts w:ascii="Times New Roman" w:hAnsi="Times New Roman" w:cs="Times New Roman"/>
                <w:sz w:val="18"/>
                <w:szCs w:val="18"/>
              </w:rPr>
              <w:t>Silisyum dioksit (teknolojik amaçlı): En fazla % 1,0</w:t>
            </w:r>
          </w:p>
          <w:p w14:paraId="532CD101" w14:textId="77777777" w:rsidR="004E53A9" w:rsidRPr="0097662A" w:rsidRDefault="004E53A9" w:rsidP="004E53A9">
            <w:pPr>
              <w:spacing w:after="0" w:line="240" w:lineRule="auto"/>
              <w:rPr>
                <w:rFonts w:ascii="Times New Roman" w:hAnsi="Times New Roman" w:cs="Times New Roman"/>
                <w:sz w:val="18"/>
                <w:szCs w:val="18"/>
              </w:rPr>
            </w:pPr>
            <w:r w:rsidRPr="0097662A">
              <w:rPr>
                <w:rFonts w:ascii="Times New Roman" w:hAnsi="Times New Roman" w:cs="Times New Roman"/>
                <w:sz w:val="18"/>
                <w:szCs w:val="18"/>
              </w:rPr>
              <w:t xml:space="preserve">Kakao flavanolleri: En az 300 mg/g </w:t>
            </w:r>
          </w:p>
          <w:p w14:paraId="795AE76E" w14:textId="77777777" w:rsidR="004E53A9" w:rsidRPr="0097662A" w:rsidRDefault="004E53A9" w:rsidP="004E53A9">
            <w:pPr>
              <w:spacing w:after="0" w:line="240" w:lineRule="auto"/>
              <w:rPr>
                <w:rFonts w:ascii="Times New Roman" w:hAnsi="Times New Roman" w:cs="Times New Roman"/>
                <w:sz w:val="18"/>
                <w:szCs w:val="18"/>
              </w:rPr>
            </w:pPr>
            <w:r w:rsidRPr="0097662A">
              <w:rPr>
                <w:rFonts w:ascii="Times New Roman" w:hAnsi="Times New Roman" w:cs="Times New Roman"/>
                <w:sz w:val="18"/>
                <w:szCs w:val="18"/>
              </w:rPr>
              <w:t xml:space="preserve">Epikateşin: En az 45 mg/g </w:t>
            </w:r>
          </w:p>
          <w:p w14:paraId="0F8C633B" w14:textId="2F6D5F86" w:rsidR="004E53A9" w:rsidRPr="0097662A" w:rsidRDefault="004E53A9" w:rsidP="004E53A9">
            <w:pPr>
              <w:spacing w:after="0" w:line="240" w:lineRule="auto"/>
              <w:rPr>
                <w:rFonts w:ascii="Times New Roman" w:hAnsi="Times New Roman"/>
                <w:sz w:val="18"/>
                <w:szCs w:val="18"/>
              </w:rPr>
            </w:pPr>
            <w:r w:rsidRPr="0097662A">
              <w:rPr>
                <w:rFonts w:ascii="Times New Roman" w:hAnsi="Times New Roman" w:cs="Times New Roman"/>
                <w:sz w:val="18"/>
                <w:szCs w:val="18"/>
              </w:rPr>
              <w:lastRenderedPageBreak/>
              <w:t>Kurutma kaybı: En fazla % 5,0</w:t>
            </w:r>
          </w:p>
        </w:tc>
      </w:tr>
      <w:tr w:rsidR="004E53A9" w:rsidRPr="00D11138" w14:paraId="4714116E"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tcPr>
          <w:p w14:paraId="5C9BB022" w14:textId="77777777" w:rsidR="004E53A9" w:rsidRPr="00D11138" w:rsidRDefault="004E53A9" w:rsidP="004E53A9">
            <w:pPr>
              <w:widowControl w:val="0"/>
              <w:adjustRightInd w:val="0"/>
              <w:spacing w:beforeLines="60" w:before="144" w:afterLines="60" w:after="144" w:line="240" w:lineRule="auto"/>
              <w:textAlignment w:val="baseline"/>
              <w:rPr>
                <w:rFonts w:ascii="Times New Roman" w:eastAsia="Times New Roman" w:hAnsi="Times New Roman" w:cs="Times New Roman"/>
                <w:bCs/>
                <w:iCs/>
                <w:sz w:val="20"/>
                <w:szCs w:val="20"/>
                <w:lang w:eastAsia="tr-TR"/>
              </w:rPr>
            </w:pPr>
            <w:r w:rsidRPr="00D11138">
              <w:rPr>
                <w:rFonts w:ascii="Times New Roman" w:eastAsia="Times New Roman" w:hAnsi="Times New Roman" w:cs="Times New Roman"/>
                <w:bCs/>
                <w:iCs/>
                <w:sz w:val="20"/>
                <w:szCs w:val="20"/>
                <w:lang w:eastAsia="tr-TR"/>
              </w:rPr>
              <w:lastRenderedPageBreak/>
              <w:t>Fitosteroller/ fitostanoller</w:t>
            </w:r>
          </w:p>
          <w:p w14:paraId="5BC0F00D" w14:textId="77777777" w:rsidR="004E53A9" w:rsidRPr="00D11138" w:rsidRDefault="004E53A9" w:rsidP="004E53A9">
            <w:pPr>
              <w:widowControl w:val="0"/>
              <w:adjustRightInd w:val="0"/>
              <w:spacing w:beforeLines="60" w:before="144" w:afterLines="60" w:after="144" w:line="240" w:lineRule="auto"/>
              <w:textAlignment w:val="baseline"/>
              <w:rPr>
                <w:rFonts w:ascii="Times New Roman" w:eastAsia="Times New Roman" w:hAnsi="Times New Roman" w:cs="Times New Roman"/>
                <w:bCs/>
                <w:iCs/>
                <w:sz w:val="20"/>
                <w:szCs w:val="20"/>
                <w:lang w:eastAsia="tr-TR"/>
              </w:rPr>
            </w:pPr>
          </w:p>
        </w:tc>
        <w:tc>
          <w:tcPr>
            <w:tcW w:w="12849" w:type="dxa"/>
            <w:gridSpan w:val="2"/>
            <w:tcBorders>
              <w:top w:val="single" w:sz="4" w:space="0" w:color="auto"/>
              <w:left w:val="single" w:sz="4" w:space="0" w:color="auto"/>
              <w:bottom w:val="single" w:sz="4" w:space="0" w:color="auto"/>
              <w:right w:val="single" w:sz="4" w:space="0" w:color="auto"/>
            </w:tcBorders>
          </w:tcPr>
          <w:p w14:paraId="5BDFEEDC" w14:textId="77777777" w:rsidR="004E53A9" w:rsidRPr="00DC0925" w:rsidRDefault="004E53A9" w:rsidP="004E53A9">
            <w:pPr>
              <w:spacing w:after="0" w:line="240" w:lineRule="auto"/>
              <w:rPr>
                <w:rFonts w:ascii="Times New Roman" w:hAnsi="Times New Roman" w:cs="Times New Roman"/>
                <w:b/>
                <w:sz w:val="18"/>
                <w:szCs w:val="18"/>
              </w:rPr>
            </w:pPr>
            <w:r w:rsidRPr="00DC0925">
              <w:rPr>
                <w:rFonts w:ascii="Times New Roman" w:hAnsi="Times New Roman" w:cs="Times New Roman"/>
                <w:b/>
                <w:sz w:val="18"/>
                <w:szCs w:val="18"/>
              </w:rPr>
              <w:t xml:space="preserve">Açıklama/Tanım: </w:t>
            </w:r>
            <w:r w:rsidRPr="00DC0925">
              <w:rPr>
                <w:rFonts w:ascii="Times New Roman" w:hAnsi="Times New Roman" w:cs="Times New Roman"/>
                <w:sz w:val="18"/>
                <w:szCs w:val="18"/>
              </w:rPr>
              <w:t>Fitosterol ve fitostanoller bitkilerden ekstrakte edilen steroller ve stanollerdir ve serbest steroller ve stanoller olarak veya gıda yağ asitleri ile esterleşmiş halde bulunabilir.</w:t>
            </w:r>
          </w:p>
          <w:p w14:paraId="38DB632F" w14:textId="77777777" w:rsidR="004E53A9" w:rsidRPr="00DC0925" w:rsidRDefault="004E53A9" w:rsidP="004E53A9">
            <w:pPr>
              <w:spacing w:after="0" w:line="240" w:lineRule="auto"/>
              <w:rPr>
                <w:rFonts w:ascii="Times New Roman" w:hAnsi="Times New Roman" w:cs="Times New Roman"/>
                <w:sz w:val="18"/>
                <w:szCs w:val="18"/>
              </w:rPr>
            </w:pPr>
            <w:r w:rsidRPr="00DC0925">
              <w:rPr>
                <w:rFonts w:ascii="Times New Roman" w:hAnsi="Times New Roman" w:cs="Times New Roman"/>
                <w:b/>
                <w:sz w:val="18"/>
                <w:szCs w:val="18"/>
              </w:rPr>
              <w:t xml:space="preserve">Bileşim </w:t>
            </w:r>
            <w:r w:rsidRPr="00DC0925">
              <w:rPr>
                <w:rFonts w:ascii="Times New Roman" w:hAnsi="Times New Roman" w:cs="Times New Roman"/>
                <w:sz w:val="18"/>
                <w:szCs w:val="18"/>
              </w:rPr>
              <w:t xml:space="preserve">(GC-FID veya eşdeğer bir yöntem ile belirlenmiş): </w:t>
            </w:r>
          </w:p>
          <w:p w14:paraId="5378E62D" w14:textId="77777777" w:rsidR="004E53A9" w:rsidRPr="00DC0925" w:rsidRDefault="004E53A9" w:rsidP="004E53A9">
            <w:pPr>
              <w:spacing w:after="0" w:line="240" w:lineRule="auto"/>
              <w:rPr>
                <w:rFonts w:ascii="Times New Roman" w:hAnsi="Times New Roman" w:cs="Times New Roman"/>
                <w:sz w:val="18"/>
                <w:szCs w:val="18"/>
              </w:rPr>
            </w:pPr>
            <w:r w:rsidRPr="00DC0925">
              <w:rPr>
                <w:rFonts w:ascii="Times New Roman" w:hAnsi="Times New Roman" w:cs="Times New Roman"/>
                <w:sz w:val="18"/>
                <w:szCs w:val="18"/>
              </w:rPr>
              <w:t>β –sitosterol: &lt; % 81</w:t>
            </w:r>
          </w:p>
          <w:p w14:paraId="60233FF6" w14:textId="77777777" w:rsidR="004E53A9" w:rsidRPr="00DC0925" w:rsidRDefault="004E53A9" w:rsidP="004E53A9">
            <w:pPr>
              <w:spacing w:after="0" w:line="240" w:lineRule="auto"/>
              <w:rPr>
                <w:rFonts w:ascii="Times New Roman" w:hAnsi="Times New Roman" w:cs="Times New Roman"/>
                <w:sz w:val="18"/>
                <w:szCs w:val="18"/>
              </w:rPr>
            </w:pPr>
            <w:r w:rsidRPr="00DC0925">
              <w:rPr>
                <w:rFonts w:ascii="Times New Roman" w:hAnsi="Times New Roman" w:cs="Times New Roman"/>
                <w:sz w:val="18"/>
                <w:szCs w:val="18"/>
              </w:rPr>
              <w:t xml:space="preserve">β –sitostanol: &lt; % 35 </w:t>
            </w:r>
          </w:p>
          <w:p w14:paraId="4359A49F" w14:textId="77777777" w:rsidR="004E53A9" w:rsidRPr="00DC0925" w:rsidRDefault="004E53A9" w:rsidP="004E53A9">
            <w:pPr>
              <w:spacing w:after="0" w:line="240" w:lineRule="auto"/>
              <w:rPr>
                <w:rFonts w:ascii="Times New Roman" w:hAnsi="Times New Roman" w:cs="Times New Roman"/>
                <w:sz w:val="18"/>
                <w:szCs w:val="18"/>
              </w:rPr>
            </w:pPr>
            <w:r w:rsidRPr="00DC0925">
              <w:rPr>
                <w:rFonts w:ascii="Times New Roman" w:hAnsi="Times New Roman" w:cs="Times New Roman"/>
                <w:sz w:val="18"/>
                <w:szCs w:val="18"/>
              </w:rPr>
              <w:t xml:space="preserve">kampesterol: &lt; % 40 </w:t>
            </w:r>
          </w:p>
          <w:p w14:paraId="610D42F3" w14:textId="77777777" w:rsidR="004E53A9" w:rsidRPr="00DC0925" w:rsidRDefault="004E53A9" w:rsidP="004E53A9">
            <w:pPr>
              <w:spacing w:after="0" w:line="240" w:lineRule="auto"/>
              <w:rPr>
                <w:rFonts w:ascii="Times New Roman" w:hAnsi="Times New Roman" w:cs="Times New Roman"/>
                <w:sz w:val="18"/>
                <w:szCs w:val="18"/>
              </w:rPr>
            </w:pPr>
            <w:r w:rsidRPr="00DC0925">
              <w:rPr>
                <w:rFonts w:ascii="Times New Roman" w:hAnsi="Times New Roman" w:cs="Times New Roman"/>
                <w:sz w:val="18"/>
                <w:szCs w:val="18"/>
              </w:rPr>
              <w:t xml:space="preserve">kampestanol: &lt; % 15 </w:t>
            </w:r>
          </w:p>
          <w:p w14:paraId="54CE404A" w14:textId="77777777" w:rsidR="004E53A9" w:rsidRPr="00DC0925" w:rsidRDefault="004E53A9" w:rsidP="004E53A9">
            <w:pPr>
              <w:spacing w:after="0" w:line="240" w:lineRule="auto"/>
              <w:rPr>
                <w:rFonts w:ascii="Times New Roman" w:hAnsi="Times New Roman" w:cs="Times New Roman"/>
                <w:sz w:val="18"/>
                <w:szCs w:val="18"/>
              </w:rPr>
            </w:pPr>
            <w:r w:rsidRPr="00DC0925">
              <w:rPr>
                <w:rFonts w:ascii="Times New Roman" w:hAnsi="Times New Roman" w:cs="Times New Roman"/>
                <w:sz w:val="18"/>
                <w:szCs w:val="18"/>
              </w:rPr>
              <w:t>stigmasterol: &lt; % 30</w:t>
            </w:r>
          </w:p>
          <w:p w14:paraId="078532D3" w14:textId="77777777" w:rsidR="004E53A9" w:rsidRPr="00DC0925" w:rsidRDefault="004E53A9" w:rsidP="004E53A9">
            <w:pPr>
              <w:spacing w:after="0" w:line="240" w:lineRule="auto"/>
              <w:rPr>
                <w:rFonts w:ascii="Times New Roman" w:hAnsi="Times New Roman" w:cs="Times New Roman"/>
                <w:sz w:val="18"/>
                <w:szCs w:val="18"/>
              </w:rPr>
            </w:pPr>
            <w:r w:rsidRPr="00DC0925">
              <w:rPr>
                <w:rFonts w:ascii="Times New Roman" w:hAnsi="Times New Roman" w:cs="Times New Roman"/>
                <w:sz w:val="18"/>
                <w:szCs w:val="18"/>
              </w:rPr>
              <w:t>brassikasterol: &lt; % 3 ,0</w:t>
            </w:r>
          </w:p>
          <w:p w14:paraId="1BFB7743" w14:textId="77777777" w:rsidR="004E53A9" w:rsidRPr="00DC0925" w:rsidRDefault="004E53A9" w:rsidP="004E53A9">
            <w:pPr>
              <w:spacing w:after="0" w:line="240" w:lineRule="auto"/>
              <w:rPr>
                <w:rFonts w:ascii="Times New Roman" w:hAnsi="Times New Roman" w:cs="Times New Roman"/>
                <w:sz w:val="18"/>
                <w:szCs w:val="18"/>
              </w:rPr>
            </w:pPr>
            <w:r w:rsidRPr="00DC0925">
              <w:rPr>
                <w:rFonts w:ascii="Times New Roman" w:hAnsi="Times New Roman" w:cs="Times New Roman"/>
                <w:sz w:val="18"/>
                <w:szCs w:val="18"/>
              </w:rPr>
              <w:t>diğer steroller/stanoller: &lt; % 3 ,0</w:t>
            </w:r>
          </w:p>
          <w:p w14:paraId="7A73C9DD" w14:textId="191AF812" w:rsidR="004E53A9" w:rsidRPr="00D11138" w:rsidRDefault="004E53A9" w:rsidP="004E53A9">
            <w:pPr>
              <w:spacing w:after="0" w:line="240" w:lineRule="auto"/>
              <w:rPr>
                <w:rFonts w:ascii="Times New Roman" w:hAnsi="Times New Roman"/>
                <w:sz w:val="18"/>
                <w:szCs w:val="18"/>
              </w:rPr>
            </w:pPr>
            <w:r w:rsidRPr="00DC0925">
              <w:rPr>
                <w:rFonts w:ascii="Times New Roman" w:hAnsi="Times New Roman" w:cs="Times New Roman"/>
                <w:b/>
                <w:sz w:val="18"/>
                <w:szCs w:val="18"/>
              </w:rPr>
              <w:t>Bulaşma/Saflık ( GC-FID veya eşdeğer yöntem):</w:t>
            </w:r>
            <w:r w:rsidRPr="00DC0925">
              <w:rPr>
                <w:rFonts w:ascii="Times New Roman" w:hAnsi="Times New Roman" w:cs="Times New Roman"/>
                <w:sz w:val="18"/>
                <w:szCs w:val="18"/>
              </w:rPr>
              <w:t xml:space="preserve"> Gıda için uygun bitkisel yağ dışındaki kaynaklardan ekstrakte edilen fitosteroller ve fitostanoller bulaşanları içermemelidir, fitosterol/fitostanol bileşeninin saflığı  % 99’dan fazla olmalıdır.</w:t>
            </w:r>
          </w:p>
        </w:tc>
      </w:tr>
      <w:tr w:rsidR="004E53A9" w:rsidRPr="00D11138" w14:paraId="532EBCF3"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tcPr>
          <w:p w14:paraId="67ED8366" w14:textId="77777777" w:rsidR="004E53A9" w:rsidRPr="00D11138" w:rsidRDefault="004E53A9" w:rsidP="004E53A9">
            <w:pPr>
              <w:spacing w:beforeLines="60" w:before="144" w:afterLines="60" w:after="144" w:line="240" w:lineRule="auto"/>
              <w:rPr>
                <w:rFonts w:ascii="Times New Roman" w:hAnsi="Times New Roman" w:cs="Times New Roman"/>
                <w:sz w:val="18"/>
                <w:szCs w:val="18"/>
              </w:rPr>
            </w:pPr>
            <w:r w:rsidRPr="00D11138">
              <w:rPr>
                <w:rFonts w:ascii="Times New Roman" w:hAnsi="Times New Roman" w:cs="Times New Roman"/>
                <w:i/>
                <w:sz w:val="18"/>
                <w:szCs w:val="18"/>
              </w:rPr>
              <w:t>Glycyrrhiza glabra</w:t>
            </w:r>
            <w:r w:rsidRPr="00D11138">
              <w:rPr>
                <w:rFonts w:ascii="Times New Roman" w:hAnsi="Times New Roman" w:cs="Times New Roman"/>
                <w:sz w:val="18"/>
                <w:szCs w:val="18"/>
              </w:rPr>
              <w:t>’dan elde edilen flavonoidler</w:t>
            </w:r>
          </w:p>
          <w:p w14:paraId="1DD6C31D" w14:textId="77777777" w:rsidR="004E53A9" w:rsidRPr="00D11138" w:rsidRDefault="004E53A9" w:rsidP="004E53A9">
            <w:pPr>
              <w:widowControl w:val="0"/>
              <w:adjustRightInd w:val="0"/>
              <w:spacing w:beforeLines="60" w:before="144" w:afterLines="60" w:after="144" w:line="240" w:lineRule="auto"/>
              <w:textAlignment w:val="baseline"/>
              <w:rPr>
                <w:rFonts w:ascii="Times New Roman" w:eastAsia="Times New Roman" w:hAnsi="Times New Roman" w:cs="Times New Roman"/>
                <w:bCs/>
                <w:iCs/>
                <w:sz w:val="20"/>
                <w:szCs w:val="20"/>
                <w:lang w:eastAsia="tr-TR"/>
              </w:rPr>
            </w:pPr>
          </w:p>
        </w:tc>
        <w:tc>
          <w:tcPr>
            <w:tcW w:w="12849" w:type="dxa"/>
            <w:gridSpan w:val="2"/>
            <w:tcBorders>
              <w:top w:val="single" w:sz="4" w:space="0" w:color="auto"/>
              <w:left w:val="single" w:sz="4" w:space="0" w:color="auto"/>
              <w:bottom w:val="single" w:sz="4" w:space="0" w:color="auto"/>
              <w:right w:val="single" w:sz="4" w:space="0" w:color="auto"/>
            </w:tcBorders>
          </w:tcPr>
          <w:p w14:paraId="3E74C2C1" w14:textId="77777777" w:rsidR="004E53A9" w:rsidRPr="00396D15" w:rsidRDefault="004E53A9" w:rsidP="004E53A9">
            <w:pPr>
              <w:spacing w:after="0" w:line="240" w:lineRule="auto"/>
              <w:rPr>
                <w:rFonts w:ascii="Times New Roman" w:eastAsia="Times New Roman" w:hAnsi="Times New Roman" w:cs="Times New Roman"/>
                <w:sz w:val="18"/>
                <w:szCs w:val="18"/>
                <w:lang w:eastAsia="tr-TR"/>
              </w:rPr>
            </w:pPr>
            <w:r w:rsidRPr="00396D15">
              <w:rPr>
                <w:rFonts w:ascii="Times New Roman" w:eastAsia="Times New Roman" w:hAnsi="Times New Roman" w:cs="Times New Roman"/>
                <w:b/>
                <w:sz w:val="18"/>
                <w:szCs w:val="18"/>
                <w:lang w:eastAsia="tr-TR"/>
              </w:rPr>
              <w:t xml:space="preserve">Açıklama/Tanım: </w:t>
            </w:r>
            <w:r w:rsidRPr="00396D15">
              <w:rPr>
                <w:rFonts w:ascii="Times New Roman" w:eastAsia="Times New Roman" w:hAnsi="Times New Roman" w:cs="Times New Roman"/>
                <w:i/>
                <w:sz w:val="18"/>
                <w:szCs w:val="18"/>
                <w:lang w:eastAsia="tr-TR"/>
              </w:rPr>
              <w:t xml:space="preserve">Glycyrrhiza glabra </w:t>
            </w:r>
            <w:r w:rsidRPr="00396D15">
              <w:rPr>
                <w:rFonts w:ascii="Times New Roman" w:eastAsia="Times New Roman" w:hAnsi="Times New Roman" w:cs="Times New Roman"/>
                <w:sz w:val="18"/>
                <w:szCs w:val="18"/>
                <w:lang w:eastAsia="tr-TR"/>
              </w:rPr>
              <w:t>L.'nin köklerinden elde edilen flavonoidler, etanol ile ekstraksiyonu takiben, bu etanol ektstratının orta zincirli trigliseritlerle ileri düzeyde ekstraksiyonu sonucunda elde edilir. % 2,5- 3,5 oranında glabridin içeren koyu kahverengi renkli bir sıvıdır.</w:t>
            </w:r>
          </w:p>
          <w:p w14:paraId="20602CFF" w14:textId="77777777" w:rsidR="004E53A9" w:rsidRPr="00396D15" w:rsidRDefault="004E53A9" w:rsidP="004E53A9">
            <w:pPr>
              <w:spacing w:after="0" w:line="240" w:lineRule="auto"/>
              <w:rPr>
                <w:rFonts w:ascii="Times New Roman" w:hAnsi="Times New Roman" w:cs="Times New Roman"/>
                <w:sz w:val="18"/>
                <w:szCs w:val="18"/>
              </w:rPr>
            </w:pPr>
            <w:r w:rsidRPr="00396D15">
              <w:rPr>
                <w:rFonts w:ascii="Times New Roman" w:hAnsi="Times New Roman" w:cs="Times New Roman"/>
                <w:sz w:val="18"/>
                <w:szCs w:val="18"/>
              </w:rPr>
              <w:t>Nem: &lt; % 0,5</w:t>
            </w:r>
          </w:p>
          <w:p w14:paraId="24AB0609" w14:textId="77777777" w:rsidR="004E53A9" w:rsidRPr="00396D15" w:rsidRDefault="004E53A9" w:rsidP="004E53A9">
            <w:pPr>
              <w:spacing w:after="0" w:line="240" w:lineRule="auto"/>
              <w:rPr>
                <w:rFonts w:ascii="Times New Roman" w:hAnsi="Times New Roman" w:cs="Times New Roman"/>
                <w:sz w:val="18"/>
                <w:szCs w:val="18"/>
              </w:rPr>
            </w:pPr>
            <w:r w:rsidRPr="00396D15">
              <w:rPr>
                <w:rFonts w:ascii="Times New Roman" w:hAnsi="Times New Roman" w:cs="Times New Roman"/>
                <w:sz w:val="18"/>
                <w:szCs w:val="18"/>
              </w:rPr>
              <w:t>Kül: &lt; % 0,1</w:t>
            </w:r>
          </w:p>
          <w:p w14:paraId="5013411D" w14:textId="77777777" w:rsidR="004E53A9" w:rsidRPr="00396D15" w:rsidRDefault="004E53A9" w:rsidP="004E53A9">
            <w:pPr>
              <w:spacing w:after="0" w:line="240" w:lineRule="auto"/>
              <w:rPr>
                <w:rFonts w:ascii="Times New Roman" w:hAnsi="Times New Roman" w:cs="Times New Roman"/>
                <w:sz w:val="18"/>
                <w:szCs w:val="18"/>
              </w:rPr>
            </w:pPr>
            <w:r w:rsidRPr="00396D15">
              <w:rPr>
                <w:rFonts w:ascii="Times New Roman" w:hAnsi="Times New Roman" w:cs="Times New Roman"/>
                <w:sz w:val="18"/>
                <w:szCs w:val="18"/>
              </w:rPr>
              <w:t>Peroksit değeri: &lt; 0,5 meq/kg</w:t>
            </w:r>
          </w:p>
          <w:p w14:paraId="0DB5D812" w14:textId="77777777" w:rsidR="004E53A9" w:rsidRPr="00396D15" w:rsidRDefault="004E53A9" w:rsidP="004E53A9">
            <w:pPr>
              <w:spacing w:after="0" w:line="240" w:lineRule="auto"/>
              <w:rPr>
                <w:rFonts w:ascii="Times New Roman" w:hAnsi="Times New Roman" w:cs="Times New Roman"/>
                <w:sz w:val="18"/>
                <w:szCs w:val="18"/>
              </w:rPr>
            </w:pPr>
            <w:r w:rsidRPr="00396D15">
              <w:rPr>
                <w:rFonts w:ascii="Times New Roman" w:hAnsi="Times New Roman" w:cs="Times New Roman"/>
                <w:sz w:val="18"/>
                <w:szCs w:val="18"/>
              </w:rPr>
              <w:t>Glabridin: Yağın % 2,5-3,5'u</w:t>
            </w:r>
          </w:p>
          <w:p w14:paraId="142ED88C" w14:textId="77777777" w:rsidR="004E53A9" w:rsidRPr="00396D15" w:rsidRDefault="004E53A9" w:rsidP="004E53A9">
            <w:pPr>
              <w:spacing w:after="0" w:line="240" w:lineRule="auto"/>
              <w:rPr>
                <w:rFonts w:ascii="Times New Roman" w:hAnsi="Times New Roman" w:cs="Times New Roman"/>
                <w:sz w:val="18"/>
                <w:szCs w:val="18"/>
              </w:rPr>
            </w:pPr>
            <w:r w:rsidRPr="00396D15">
              <w:rPr>
                <w:rFonts w:ascii="Times New Roman" w:hAnsi="Times New Roman" w:cs="Times New Roman"/>
                <w:sz w:val="18"/>
                <w:szCs w:val="18"/>
              </w:rPr>
              <w:t>Glisirizinik asit: &lt; % 0,005</w:t>
            </w:r>
          </w:p>
          <w:p w14:paraId="64363A90" w14:textId="77777777" w:rsidR="004E53A9" w:rsidRPr="00396D15" w:rsidRDefault="004E53A9" w:rsidP="004E53A9">
            <w:pPr>
              <w:spacing w:after="0" w:line="240" w:lineRule="auto"/>
              <w:rPr>
                <w:rFonts w:ascii="Times New Roman" w:hAnsi="Times New Roman" w:cs="Times New Roman"/>
                <w:sz w:val="18"/>
                <w:szCs w:val="18"/>
              </w:rPr>
            </w:pPr>
            <w:r w:rsidRPr="00396D15">
              <w:rPr>
                <w:rFonts w:ascii="Times New Roman" w:hAnsi="Times New Roman" w:cs="Times New Roman"/>
                <w:sz w:val="18"/>
                <w:szCs w:val="18"/>
              </w:rPr>
              <w:t xml:space="preserve">Polifenol tipi maddeler de dahil olmak üzere yağ: ≥ % 99 </w:t>
            </w:r>
          </w:p>
          <w:p w14:paraId="0F71A000" w14:textId="77777777" w:rsidR="004E53A9" w:rsidRPr="00396D15" w:rsidRDefault="004E53A9" w:rsidP="004E53A9">
            <w:pPr>
              <w:spacing w:after="0" w:line="240" w:lineRule="auto"/>
              <w:rPr>
                <w:rFonts w:ascii="Times New Roman" w:hAnsi="Times New Roman" w:cs="Times New Roman"/>
                <w:sz w:val="18"/>
                <w:szCs w:val="18"/>
              </w:rPr>
            </w:pPr>
            <w:r w:rsidRPr="00396D15">
              <w:rPr>
                <w:rFonts w:ascii="Times New Roman" w:hAnsi="Times New Roman" w:cs="Times New Roman"/>
                <w:sz w:val="18"/>
                <w:szCs w:val="18"/>
              </w:rPr>
              <w:t>Protein: &lt; % 0,1</w:t>
            </w:r>
          </w:p>
          <w:p w14:paraId="1535FCC5" w14:textId="1513D2E1" w:rsidR="004E53A9" w:rsidRPr="00D11138" w:rsidRDefault="004E53A9" w:rsidP="004E53A9">
            <w:pPr>
              <w:spacing w:after="0" w:line="240" w:lineRule="auto"/>
              <w:rPr>
                <w:rFonts w:ascii="Times New Roman" w:hAnsi="Times New Roman" w:cs="Times New Roman"/>
                <w:sz w:val="18"/>
                <w:szCs w:val="18"/>
              </w:rPr>
            </w:pPr>
            <w:r w:rsidRPr="00396D15">
              <w:rPr>
                <w:rFonts w:ascii="Times New Roman" w:hAnsi="Times New Roman" w:cs="Times New Roman"/>
                <w:sz w:val="18"/>
                <w:szCs w:val="18"/>
              </w:rPr>
              <w:t>Karbonhidratlar: Tespit edilmez.</w:t>
            </w:r>
          </w:p>
        </w:tc>
      </w:tr>
      <w:tr w:rsidR="004E53A9" w:rsidRPr="00D11138" w14:paraId="0254A399"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tcPr>
          <w:p w14:paraId="431396A3" w14:textId="77777777" w:rsidR="004E53A9" w:rsidRPr="00D11138" w:rsidRDefault="004E53A9" w:rsidP="004E53A9">
            <w:pPr>
              <w:spacing w:beforeLines="60" w:before="144" w:afterLines="60" w:after="144" w:line="240" w:lineRule="auto"/>
              <w:rPr>
                <w:rFonts w:ascii="Times New Roman" w:hAnsi="Times New Roman" w:cs="Times New Roman"/>
                <w:bCs/>
                <w:sz w:val="18"/>
                <w:szCs w:val="18"/>
              </w:rPr>
            </w:pPr>
            <w:r w:rsidRPr="00D11138">
              <w:rPr>
                <w:rFonts w:ascii="Times New Roman" w:hAnsi="Times New Roman" w:cs="Times New Roman"/>
                <w:bCs/>
                <w:i/>
                <w:iCs/>
                <w:sz w:val="18"/>
                <w:szCs w:val="18"/>
              </w:rPr>
              <w:t xml:space="preserve">Haematococcus pluvialis </w:t>
            </w:r>
            <w:r w:rsidRPr="00D11138">
              <w:rPr>
                <w:rFonts w:ascii="Times New Roman" w:hAnsi="Times New Roman" w:cs="Times New Roman"/>
                <w:bCs/>
                <w:sz w:val="18"/>
                <w:szCs w:val="18"/>
              </w:rPr>
              <w:t>alginden elde edilen astaksantince zengin oleoresin</w:t>
            </w:r>
          </w:p>
          <w:p w14:paraId="6186B551" w14:textId="77777777" w:rsidR="004E53A9" w:rsidRPr="00D11138" w:rsidRDefault="004E53A9" w:rsidP="004E53A9">
            <w:pPr>
              <w:widowControl w:val="0"/>
              <w:adjustRightInd w:val="0"/>
              <w:spacing w:beforeLines="60" w:before="144" w:afterLines="60" w:after="144" w:line="240" w:lineRule="auto"/>
              <w:textAlignment w:val="baseline"/>
              <w:rPr>
                <w:rFonts w:ascii="Times New Roman" w:eastAsia="Times New Roman" w:hAnsi="Times New Roman" w:cs="Times New Roman"/>
                <w:bCs/>
                <w:iCs/>
                <w:sz w:val="20"/>
                <w:szCs w:val="20"/>
                <w:lang w:eastAsia="tr-TR"/>
              </w:rPr>
            </w:pPr>
          </w:p>
        </w:tc>
        <w:tc>
          <w:tcPr>
            <w:tcW w:w="12849" w:type="dxa"/>
            <w:gridSpan w:val="2"/>
            <w:tcBorders>
              <w:top w:val="single" w:sz="4" w:space="0" w:color="auto"/>
              <w:left w:val="single" w:sz="4" w:space="0" w:color="auto"/>
              <w:bottom w:val="single" w:sz="4" w:space="0" w:color="auto"/>
              <w:right w:val="single" w:sz="4" w:space="0" w:color="auto"/>
            </w:tcBorders>
          </w:tcPr>
          <w:p w14:paraId="754A4D90" w14:textId="77777777" w:rsidR="004E53A9" w:rsidRPr="00FE7DE5" w:rsidRDefault="004E53A9" w:rsidP="004E53A9">
            <w:pPr>
              <w:shd w:val="clear" w:color="auto" w:fill="FFFFFF" w:themeFill="background1"/>
              <w:spacing w:after="0" w:line="240" w:lineRule="auto"/>
              <w:rPr>
                <w:rFonts w:ascii="Times New Roman" w:eastAsia="Times New Roman" w:hAnsi="Times New Roman" w:cs="Times New Roman"/>
                <w:bCs/>
                <w:sz w:val="18"/>
                <w:szCs w:val="18"/>
                <w:lang w:eastAsia="tr-TR"/>
              </w:rPr>
            </w:pPr>
            <w:r w:rsidRPr="00FE7DE5">
              <w:rPr>
                <w:rFonts w:ascii="Times New Roman" w:eastAsia="Times New Roman" w:hAnsi="Times New Roman" w:cs="Times New Roman"/>
                <w:b/>
                <w:bCs/>
                <w:sz w:val="18"/>
                <w:szCs w:val="18"/>
                <w:lang w:eastAsia="tr-TR"/>
              </w:rPr>
              <w:t xml:space="preserve">Açıklama/Tanım: </w:t>
            </w:r>
            <w:r w:rsidRPr="00FE7DE5">
              <w:rPr>
                <w:rFonts w:ascii="Times New Roman" w:eastAsia="Times New Roman" w:hAnsi="Times New Roman" w:cs="Times New Roman"/>
                <w:bCs/>
                <w:sz w:val="18"/>
                <w:szCs w:val="18"/>
                <w:lang w:eastAsia="tr-TR"/>
              </w:rPr>
              <w:t>Astaksantin</w:t>
            </w:r>
            <w:r w:rsidRPr="00FE7DE5">
              <w:rPr>
                <w:rFonts w:ascii="Times New Roman" w:eastAsia="Times New Roman" w:hAnsi="Times New Roman" w:cs="Times New Roman"/>
                <w:bCs/>
                <w:i/>
                <w:sz w:val="18"/>
                <w:szCs w:val="18"/>
                <w:lang w:eastAsia="tr-TR"/>
              </w:rPr>
              <w:t>, Haematococcus</w:t>
            </w:r>
            <w:r w:rsidRPr="00FE7DE5">
              <w:rPr>
                <w:rFonts w:ascii="Times New Roman" w:eastAsia="Times New Roman" w:hAnsi="Times New Roman" w:cs="Times New Roman"/>
                <w:bCs/>
                <w:sz w:val="18"/>
                <w:szCs w:val="18"/>
                <w:lang w:eastAsia="tr-TR"/>
              </w:rPr>
              <w:t xml:space="preserve"> </w:t>
            </w:r>
            <w:r w:rsidRPr="00FE7DE5">
              <w:rPr>
                <w:rFonts w:ascii="Times New Roman" w:eastAsia="Times New Roman" w:hAnsi="Times New Roman" w:cs="Times New Roman"/>
                <w:bCs/>
                <w:i/>
                <w:sz w:val="18"/>
                <w:szCs w:val="18"/>
                <w:lang w:eastAsia="tr-TR"/>
              </w:rPr>
              <w:t>pluvialis</w:t>
            </w:r>
            <w:r w:rsidRPr="00FE7DE5">
              <w:rPr>
                <w:rFonts w:ascii="Times New Roman" w:eastAsia="Times New Roman" w:hAnsi="Times New Roman" w:cs="Times New Roman"/>
                <w:bCs/>
                <w:sz w:val="18"/>
                <w:szCs w:val="18"/>
                <w:lang w:eastAsia="tr-TR"/>
              </w:rPr>
              <w:t xml:space="preserve"> algi tarafından üretilen bir karotenoittir. Alglerin çoğaltılması için kullanılan üretim yöntemleri değişkenlik gösterir: Güneş ışığına maruz bırakılan kapalı sistemler veya sıkı kontrollü aydınlatma ışığı kullanılarak veya alternatif olarak açık havuzlar kullanılarak hücreler çoğaltılabilir. Alg hücreleri hasat edilir ve kurutulur. Süper kritik CO</w:t>
            </w:r>
            <w:r w:rsidRPr="00FE7DE5">
              <w:rPr>
                <w:rFonts w:ascii="Times New Roman" w:eastAsia="Times New Roman" w:hAnsi="Times New Roman" w:cs="Times New Roman"/>
                <w:bCs/>
                <w:sz w:val="18"/>
                <w:szCs w:val="18"/>
                <w:vertAlign w:val="subscript"/>
                <w:lang w:eastAsia="tr-TR"/>
              </w:rPr>
              <w:t>2</w:t>
            </w:r>
            <w:r w:rsidRPr="00FE7DE5">
              <w:rPr>
                <w:rFonts w:ascii="Times New Roman" w:eastAsia="Times New Roman" w:hAnsi="Times New Roman" w:cs="Times New Roman"/>
                <w:bCs/>
                <w:sz w:val="18"/>
                <w:szCs w:val="18"/>
                <w:lang w:eastAsia="tr-TR"/>
              </w:rPr>
              <w:t xml:space="preserve"> veya bir çözücü (etil asetat) kullanılarak oleoresin ekstrakte edilir. Astaksantin seyreltilir ve zeytinyağı, aspir yağı, ayçiçeği yağı veya orta zincirli trigliseritler kullanılarak %2,5, %5,0, %7,0, %10, %15 veya %20'ye standardize edilir.</w:t>
            </w:r>
          </w:p>
          <w:p w14:paraId="3E8E965B" w14:textId="77777777" w:rsidR="004E53A9" w:rsidRPr="00FE7DE5" w:rsidRDefault="004E53A9" w:rsidP="004E53A9">
            <w:pPr>
              <w:shd w:val="clear" w:color="auto" w:fill="FFFFFF" w:themeFill="background1"/>
              <w:spacing w:after="0" w:line="240" w:lineRule="auto"/>
              <w:rPr>
                <w:rFonts w:ascii="Times New Roman" w:eastAsia="Times New Roman" w:hAnsi="Times New Roman" w:cs="Times New Roman"/>
                <w:bCs/>
                <w:sz w:val="18"/>
                <w:szCs w:val="18"/>
                <w:lang w:eastAsia="tr-TR"/>
              </w:rPr>
            </w:pPr>
          </w:p>
          <w:p w14:paraId="7F2B0370" w14:textId="77777777" w:rsidR="004E53A9" w:rsidRPr="00FE7DE5" w:rsidRDefault="004E53A9" w:rsidP="004E53A9">
            <w:pPr>
              <w:shd w:val="clear" w:color="auto" w:fill="FFFFFF" w:themeFill="background1"/>
              <w:spacing w:after="0" w:line="240" w:lineRule="auto"/>
              <w:rPr>
                <w:rFonts w:ascii="Times New Roman" w:hAnsi="Times New Roman" w:cs="Times New Roman"/>
                <w:b/>
                <w:i/>
                <w:sz w:val="18"/>
                <w:szCs w:val="18"/>
              </w:rPr>
            </w:pPr>
            <w:r w:rsidRPr="00FE7DE5">
              <w:rPr>
                <w:rFonts w:ascii="Times New Roman" w:hAnsi="Times New Roman" w:cs="Times New Roman"/>
                <w:b/>
                <w:sz w:val="18"/>
                <w:szCs w:val="18"/>
              </w:rPr>
              <w:t>Oleoresin Bileşimi:</w:t>
            </w:r>
          </w:p>
          <w:p w14:paraId="302FCC7C"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sz w:val="18"/>
                <w:szCs w:val="18"/>
              </w:rPr>
              <w:t xml:space="preserve">Yağ: % 42,2-99 </w:t>
            </w:r>
          </w:p>
          <w:p w14:paraId="34C480FF"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sz w:val="18"/>
                <w:szCs w:val="18"/>
              </w:rPr>
              <w:t xml:space="preserve">Protein: % 0,3-4,4 </w:t>
            </w:r>
          </w:p>
          <w:p w14:paraId="71958934"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sz w:val="18"/>
                <w:szCs w:val="18"/>
              </w:rPr>
              <w:t xml:space="preserve">Karbonhidrat: % 0-52,8 </w:t>
            </w:r>
          </w:p>
          <w:p w14:paraId="10BD968A"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sz w:val="18"/>
                <w:szCs w:val="18"/>
              </w:rPr>
              <w:t xml:space="preserve">Lif: &lt; % 1 </w:t>
            </w:r>
          </w:p>
          <w:p w14:paraId="5444EF58"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sz w:val="18"/>
                <w:szCs w:val="18"/>
              </w:rPr>
              <w:t>Kül: % 0-4,2</w:t>
            </w:r>
          </w:p>
          <w:p w14:paraId="739EDA2F" w14:textId="77777777" w:rsidR="004E53A9" w:rsidRPr="00FE7DE5" w:rsidRDefault="004E53A9" w:rsidP="004E53A9">
            <w:pPr>
              <w:shd w:val="clear" w:color="auto" w:fill="FFFFFF" w:themeFill="background1"/>
              <w:spacing w:after="0" w:line="240" w:lineRule="auto"/>
              <w:rPr>
                <w:rFonts w:ascii="Times New Roman" w:hAnsi="Times New Roman" w:cs="Times New Roman"/>
                <w:b/>
                <w:sz w:val="18"/>
                <w:szCs w:val="18"/>
              </w:rPr>
            </w:pPr>
            <w:r w:rsidRPr="00FE7DE5">
              <w:rPr>
                <w:rFonts w:ascii="Times New Roman" w:hAnsi="Times New Roman" w:cs="Times New Roman"/>
                <w:b/>
                <w:sz w:val="18"/>
                <w:szCs w:val="18"/>
              </w:rPr>
              <w:t xml:space="preserve">Karotenoidlerin spesifikasyonu (%,  ağırlıkça g/g) </w:t>
            </w:r>
          </w:p>
          <w:p w14:paraId="30252766"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sz w:val="18"/>
                <w:szCs w:val="18"/>
              </w:rPr>
              <w:t xml:space="preserve">Toplam Astaksantinler: % 2,9-11,1 </w:t>
            </w:r>
          </w:p>
          <w:p w14:paraId="1C65444E"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sz w:val="18"/>
                <w:szCs w:val="18"/>
              </w:rPr>
              <w:t>9-cis-astaksantin: % 0,3-17,3</w:t>
            </w:r>
          </w:p>
          <w:p w14:paraId="73FA2C6A"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sz w:val="18"/>
                <w:szCs w:val="18"/>
              </w:rPr>
              <w:t>13-cis-astaksantin: % 0,2-7,0</w:t>
            </w:r>
          </w:p>
          <w:p w14:paraId="5F86D4AB"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sz w:val="18"/>
                <w:szCs w:val="18"/>
              </w:rPr>
              <w:t xml:space="preserve">Astaksantin monoesterleri:% 79,8-91,5 </w:t>
            </w:r>
          </w:p>
          <w:p w14:paraId="52998F31"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sz w:val="18"/>
                <w:szCs w:val="18"/>
              </w:rPr>
              <w:t xml:space="preserve">Astaksantin diesterleri: % 0,16-19,0 </w:t>
            </w:r>
          </w:p>
          <w:p w14:paraId="68173A4B"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sz w:val="18"/>
                <w:szCs w:val="18"/>
              </w:rPr>
              <w:t xml:space="preserve">Β-Karoten: % 0,01- 0,3 </w:t>
            </w:r>
          </w:p>
          <w:p w14:paraId="5E2433E0"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sz w:val="18"/>
                <w:szCs w:val="18"/>
              </w:rPr>
              <w:t xml:space="preserve">Lutein: % 0-1,8 </w:t>
            </w:r>
          </w:p>
          <w:p w14:paraId="2DE6F00B"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sz w:val="18"/>
                <w:szCs w:val="18"/>
              </w:rPr>
              <w:t>Kantaksantin: % 0-1,30</w:t>
            </w:r>
          </w:p>
          <w:p w14:paraId="0F939D68"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b/>
                <w:sz w:val="18"/>
                <w:szCs w:val="18"/>
              </w:rPr>
              <w:lastRenderedPageBreak/>
              <w:t>Mikrobiyolojik</w:t>
            </w:r>
            <w:r w:rsidRPr="00FE7DE5" w:rsidDel="00BD53D9">
              <w:rPr>
                <w:rFonts w:ascii="Times New Roman" w:hAnsi="Times New Roman" w:cs="Times New Roman"/>
                <w:b/>
                <w:sz w:val="18"/>
                <w:szCs w:val="18"/>
              </w:rPr>
              <w:t xml:space="preserve"> </w:t>
            </w:r>
            <w:r w:rsidRPr="00FE7DE5">
              <w:rPr>
                <w:rFonts w:ascii="Times New Roman" w:hAnsi="Times New Roman" w:cs="Times New Roman"/>
                <w:b/>
                <w:sz w:val="18"/>
                <w:szCs w:val="18"/>
              </w:rPr>
              <w:t>kriterler:</w:t>
            </w:r>
            <w:r w:rsidRPr="00FE7DE5">
              <w:rPr>
                <w:rFonts w:ascii="Times New Roman" w:hAnsi="Times New Roman" w:cs="Times New Roman"/>
                <w:sz w:val="18"/>
                <w:szCs w:val="18"/>
              </w:rPr>
              <w:t xml:space="preserve"> </w:t>
            </w:r>
          </w:p>
          <w:p w14:paraId="2D0A563B"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sz w:val="18"/>
                <w:szCs w:val="18"/>
              </w:rPr>
              <w:t xml:space="preserve">Toplam aerobik bakteri: &lt; 3000 kob/g </w:t>
            </w:r>
          </w:p>
          <w:p w14:paraId="009AD8CC"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sz w:val="18"/>
                <w:szCs w:val="18"/>
              </w:rPr>
              <w:t xml:space="preserve">Maya ve Küfler: &lt; 100 kob/g </w:t>
            </w:r>
          </w:p>
          <w:p w14:paraId="4F7BC8E6"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sz w:val="18"/>
                <w:szCs w:val="18"/>
              </w:rPr>
              <w:t xml:space="preserve">Koliformlar: &lt; 10 kob/g </w:t>
            </w:r>
          </w:p>
          <w:p w14:paraId="5AD701A3"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i/>
                <w:sz w:val="18"/>
                <w:szCs w:val="18"/>
              </w:rPr>
              <w:t>E. coli</w:t>
            </w:r>
            <w:r w:rsidRPr="00FE7DE5">
              <w:rPr>
                <w:rFonts w:ascii="Times New Roman" w:hAnsi="Times New Roman" w:cs="Times New Roman"/>
                <w:sz w:val="18"/>
                <w:szCs w:val="18"/>
              </w:rPr>
              <w:t>: Bulunmayacak</w:t>
            </w:r>
          </w:p>
          <w:p w14:paraId="0566A69B" w14:textId="77777777" w:rsidR="004E53A9" w:rsidRPr="00FE7DE5" w:rsidRDefault="004E53A9" w:rsidP="004E53A9">
            <w:pPr>
              <w:shd w:val="clear" w:color="auto" w:fill="FFFFFF" w:themeFill="background1"/>
              <w:spacing w:after="0" w:line="240" w:lineRule="auto"/>
              <w:rPr>
                <w:rFonts w:ascii="Times New Roman" w:hAnsi="Times New Roman" w:cs="Times New Roman"/>
                <w:sz w:val="18"/>
                <w:szCs w:val="18"/>
              </w:rPr>
            </w:pPr>
            <w:r w:rsidRPr="00FE7DE5">
              <w:rPr>
                <w:rFonts w:ascii="Times New Roman" w:hAnsi="Times New Roman" w:cs="Times New Roman"/>
                <w:i/>
                <w:sz w:val="18"/>
                <w:szCs w:val="18"/>
              </w:rPr>
              <w:t>Salmonella</w:t>
            </w:r>
            <w:r w:rsidRPr="00FE7DE5">
              <w:rPr>
                <w:rFonts w:ascii="Times New Roman" w:hAnsi="Times New Roman" w:cs="Times New Roman"/>
                <w:sz w:val="18"/>
                <w:szCs w:val="18"/>
              </w:rPr>
              <w:t xml:space="preserve">: Bulunmayacak </w:t>
            </w:r>
          </w:p>
          <w:p w14:paraId="4E8C959E" w14:textId="4E123A5C" w:rsidR="004E53A9" w:rsidRPr="00FE7DE5" w:rsidRDefault="004E53A9" w:rsidP="004E53A9">
            <w:pPr>
              <w:spacing w:after="0" w:line="240" w:lineRule="auto"/>
              <w:rPr>
                <w:rFonts w:ascii="Times New Roman" w:hAnsi="Times New Roman" w:cs="Times New Roman"/>
                <w:b/>
                <w:sz w:val="18"/>
                <w:szCs w:val="18"/>
              </w:rPr>
            </w:pPr>
            <w:r w:rsidRPr="00FE7DE5">
              <w:rPr>
                <w:rFonts w:ascii="Times New Roman" w:hAnsi="Times New Roman" w:cs="Times New Roman"/>
                <w:i/>
                <w:sz w:val="18"/>
                <w:szCs w:val="18"/>
              </w:rPr>
              <w:t>Stafilokok</w:t>
            </w:r>
            <w:r w:rsidRPr="00FE7DE5">
              <w:rPr>
                <w:rFonts w:ascii="Times New Roman" w:hAnsi="Times New Roman" w:cs="Times New Roman"/>
                <w:sz w:val="18"/>
                <w:szCs w:val="18"/>
              </w:rPr>
              <w:t>: Bulunmayacak</w:t>
            </w:r>
          </w:p>
        </w:tc>
      </w:tr>
      <w:tr w:rsidR="004E53A9" w:rsidRPr="00D11138" w14:paraId="195ABA89"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tcPr>
          <w:p w14:paraId="0414C5DB" w14:textId="77777777" w:rsidR="004E53A9" w:rsidRPr="00D11138" w:rsidRDefault="004E53A9" w:rsidP="004E53A9">
            <w:pPr>
              <w:spacing w:beforeLines="60" w:before="144" w:afterLines="60" w:after="144" w:line="240" w:lineRule="auto"/>
              <w:rPr>
                <w:rFonts w:ascii="Times New Roman" w:hAnsi="Times New Roman" w:cs="Times New Roman"/>
                <w:sz w:val="18"/>
                <w:szCs w:val="18"/>
              </w:rPr>
            </w:pPr>
            <w:r w:rsidRPr="00D11138">
              <w:rPr>
                <w:rFonts w:ascii="Times New Roman" w:hAnsi="Times New Roman" w:cs="Times New Roman"/>
                <w:sz w:val="18"/>
                <w:szCs w:val="18"/>
              </w:rPr>
              <w:lastRenderedPageBreak/>
              <w:t>Kolza tohumu proteini</w:t>
            </w:r>
          </w:p>
          <w:p w14:paraId="2BF7088D" w14:textId="77777777" w:rsidR="004E53A9" w:rsidRPr="00D11138" w:rsidRDefault="004E53A9" w:rsidP="004E53A9">
            <w:pPr>
              <w:spacing w:beforeLines="60" w:before="144" w:afterLines="60" w:after="144" w:line="240" w:lineRule="auto"/>
              <w:rPr>
                <w:rFonts w:ascii="Times New Roman" w:hAnsi="Times New Roman" w:cs="Times New Roman"/>
                <w:bCs/>
                <w:i/>
                <w:iCs/>
                <w:sz w:val="18"/>
                <w:szCs w:val="18"/>
              </w:rPr>
            </w:pPr>
          </w:p>
        </w:tc>
        <w:tc>
          <w:tcPr>
            <w:tcW w:w="12849" w:type="dxa"/>
            <w:gridSpan w:val="2"/>
            <w:tcBorders>
              <w:top w:val="single" w:sz="4" w:space="0" w:color="auto"/>
              <w:left w:val="single" w:sz="4" w:space="0" w:color="auto"/>
              <w:bottom w:val="single" w:sz="4" w:space="0" w:color="auto"/>
              <w:right w:val="single" w:sz="4" w:space="0" w:color="auto"/>
            </w:tcBorders>
          </w:tcPr>
          <w:p w14:paraId="5D23E27E" w14:textId="77777777" w:rsidR="004E53A9" w:rsidRPr="00E4209F" w:rsidRDefault="004E53A9" w:rsidP="004E53A9">
            <w:pPr>
              <w:spacing w:after="0" w:line="240" w:lineRule="auto"/>
              <w:ind w:right="11"/>
              <w:jc w:val="both"/>
              <w:rPr>
                <w:rFonts w:ascii="Times New Roman" w:eastAsia="Times New Roman" w:hAnsi="Times New Roman" w:cs="Times New Roman"/>
                <w:bCs/>
                <w:sz w:val="18"/>
                <w:szCs w:val="18"/>
                <w:lang w:eastAsia="tr-TR"/>
              </w:rPr>
            </w:pPr>
            <w:r w:rsidRPr="00E4209F">
              <w:rPr>
                <w:rFonts w:ascii="Times New Roman" w:eastAsia="Times New Roman" w:hAnsi="Times New Roman" w:cs="Times New Roman"/>
                <w:b/>
                <w:bCs/>
                <w:sz w:val="18"/>
                <w:szCs w:val="18"/>
                <w:lang w:eastAsia="tr-TR"/>
              </w:rPr>
              <w:t xml:space="preserve">Tanım: </w:t>
            </w:r>
            <w:r w:rsidRPr="00E4209F">
              <w:rPr>
                <w:rFonts w:ascii="Times New Roman" w:eastAsia="Times New Roman" w:hAnsi="Times New Roman" w:cs="Times New Roman"/>
                <w:bCs/>
                <w:sz w:val="18"/>
                <w:szCs w:val="18"/>
                <w:lang w:eastAsia="tr-TR"/>
              </w:rPr>
              <w:t xml:space="preserve">Kolza tohumu proteini, genetik olarak modifiye edilmemiş </w:t>
            </w:r>
            <w:r w:rsidRPr="00E4209F">
              <w:rPr>
                <w:rFonts w:ascii="Times New Roman" w:eastAsia="Times New Roman" w:hAnsi="Times New Roman" w:cs="Times New Roman"/>
                <w:bCs/>
                <w:i/>
                <w:sz w:val="18"/>
                <w:szCs w:val="18"/>
                <w:lang w:eastAsia="tr-TR"/>
              </w:rPr>
              <w:t>Brassica napus</w:t>
            </w:r>
            <w:r w:rsidRPr="00E4209F">
              <w:rPr>
                <w:rFonts w:ascii="Times New Roman" w:eastAsia="Times New Roman" w:hAnsi="Times New Roman" w:cs="Times New Roman"/>
                <w:bCs/>
                <w:sz w:val="18"/>
                <w:szCs w:val="18"/>
                <w:lang w:eastAsia="tr-TR"/>
              </w:rPr>
              <w:t xml:space="preserve"> L. ve </w:t>
            </w:r>
            <w:r w:rsidRPr="00E4209F">
              <w:rPr>
                <w:rFonts w:ascii="Times New Roman" w:eastAsia="Times New Roman" w:hAnsi="Times New Roman" w:cs="Times New Roman"/>
                <w:bCs/>
                <w:i/>
                <w:sz w:val="18"/>
                <w:szCs w:val="18"/>
                <w:lang w:eastAsia="tr-TR"/>
              </w:rPr>
              <w:t>Brassica rapa</w:t>
            </w:r>
            <w:r w:rsidRPr="00E4209F">
              <w:rPr>
                <w:rFonts w:ascii="Times New Roman" w:eastAsia="Times New Roman" w:hAnsi="Times New Roman" w:cs="Times New Roman"/>
                <w:bCs/>
                <w:sz w:val="18"/>
                <w:szCs w:val="18"/>
                <w:lang w:eastAsia="tr-TR"/>
              </w:rPr>
              <w:t xml:space="preserve"> L. kaynaklı kolza tohumu pres kekinden elde edilen, protein bakımından zengin bir su ekstraktıdır.</w:t>
            </w:r>
          </w:p>
          <w:p w14:paraId="44B4DDEE" w14:textId="77777777" w:rsidR="004E53A9" w:rsidRPr="00E4209F" w:rsidRDefault="004E53A9" w:rsidP="004E53A9">
            <w:pPr>
              <w:spacing w:after="0" w:line="240" w:lineRule="auto"/>
              <w:rPr>
                <w:rFonts w:ascii="Times New Roman" w:eastAsia="Times New Roman" w:hAnsi="Times New Roman" w:cs="Times New Roman"/>
                <w:bCs/>
                <w:sz w:val="18"/>
                <w:szCs w:val="18"/>
                <w:lang w:eastAsia="tr-TR"/>
              </w:rPr>
            </w:pPr>
            <w:r w:rsidRPr="00E4209F">
              <w:rPr>
                <w:rFonts w:ascii="Times New Roman" w:eastAsia="Times New Roman" w:hAnsi="Times New Roman" w:cs="Times New Roman"/>
                <w:b/>
                <w:bCs/>
                <w:sz w:val="18"/>
                <w:szCs w:val="18"/>
                <w:lang w:eastAsia="tr-TR"/>
              </w:rPr>
              <w:t xml:space="preserve">Açıklama: </w:t>
            </w:r>
            <w:r w:rsidRPr="00E4209F">
              <w:rPr>
                <w:rFonts w:ascii="Times New Roman" w:eastAsia="Times New Roman" w:hAnsi="Times New Roman" w:cs="Times New Roman"/>
                <w:bCs/>
                <w:sz w:val="18"/>
                <w:szCs w:val="18"/>
                <w:lang w:eastAsia="tr-TR"/>
              </w:rPr>
              <w:t>Rengi beyazdan kirli beyaza değişen püskürterek kurutulmuş toz.</w:t>
            </w:r>
          </w:p>
          <w:p w14:paraId="69B2CB59" w14:textId="77777777" w:rsidR="004E53A9" w:rsidRPr="00E4209F" w:rsidRDefault="004E53A9" w:rsidP="004E53A9">
            <w:pPr>
              <w:spacing w:after="0" w:line="240" w:lineRule="auto"/>
              <w:rPr>
                <w:rFonts w:ascii="Times New Roman" w:hAnsi="Times New Roman" w:cs="Times New Roman"/>
                <w:sz w:val="18"/>
                <w:szCs w:val="18"/>
              </w:rPr>
            </w:pPr>
            <w:r w:rsidRPr="00E4209F">
              <w:rPr>
                <w:rFonts w:ascii="Times New Roman" w:hAnsi="Times New Roman" w:cs="Times New Roman"/>
                <w:sz w:val="18"/>
                <w:szCs w:val="18"/>
              </w:rPr>
              <w:t>Toplam protein: ≥ % 90</w:t>
            </w:r>
          </w:p>
          <w:p w14:paraId="0B301803" w14:textId="77777777" w:rsidR="004E53A9" w:rsidRPr="00E4209F" w:rsidRDefault="004E53A9" w:rsidP="004E53A9">
            <w:pPr>
              <w:spacing w:after="0" w:line="240" w:lineRule="auto"/>
              <w:rPr>
                <w:rFonts w:ascii="Times New Roman" w:hAnsi="Times New Roman" w:cs="Times New Roman"/>
                <w:sz w:val="18"/>
                <w:szCs w:val="18"/>
              </w:rPr>
            </w:pPr>
            <w:r w:rsidRPr="00E4209F">
              <w:rPr>
                <w:rFonts w:ascii="Times New Roman" w:hAnsi="Times New Roman" w:cs="Times New Roman"/>
                <w:sz w:val="18"/>
                <w:szCs w:val="18"/>
              </w:rPr>
              <w:t>Çözünebilir protein: ≥ % 85</w:t>
            </w:r>
          </w:p>
          <w:p w14:paraId="4F15D62C" w14:textId="77777777" w:rsidR="004E53A9" w:rsidRPr="00E4209F" w:rsidRDefault="004E53A9" w:rsidP="004E53A9">
            <w:pPr>
              <w:spacing w:after="0" w:line="240" w:lineRule="auto"/>
              <w:rPr>
                <w:rFonts w:ascii="Times New Roman" w:hAnsi="Times New Roman" w:cs="Times New Roman"/>
                <w:sz w:val="18"/>
                <w:szCs w:val="18"/>
              </w:rPr>
            </w:pPr>
            <w:r w:rsidRPr="00E4209F">
              <w:rPr>
                <w:rFonts w:ascii="Times New Roman" w:hAnsi="Times New Roman" w:cs="Times New Roman"/>
                <w:sz w:val="18"/>
                <w:szCs w:val="18"/>
              </w:rPr>
              <w:t>Nem: ≤ % 7</w:t>
            </w:r>
          </w:p>
          <w:p w14:paraId="13C640D6" w14:textId="77777777" w:rsidR="004E53A9" w:rsidRPr="00E4209F" w:rsidRDefault="004E53A9" w:rsidP="004E53A9">
            <w:pPr>
              <w:spacing w:after="0" w:line="240" w:lineRule="auto"/>
              <w:rPr>
                <w:rFonts w:ascii="Times New Roman" w:hAnsi="Times New Roman" w:cs="Times New Roman"/>
                <w:sz w:val="18"/>
                <w:szCs w:val="18"/>
              </w:rPr>
            </w:pPr>
            <w:r w:rsidRPr="00E4209F">
              <w:rPr>
                <w:rFonts w:ascii="Times New Roman" w:hAnsi="Times New Roman" w:cs="Times New Roman"/>
                <w:sz w:val="18"/>
                <w:szCs w:val="18"/>
              </w:rPr>
              <w:t>Karbonhidrat: ≤ % 7</w:t>
            </w:r>
          </w:p>
          <w:p w14:paraId="37B205F8" w14:textId="77777777" w:rsidR="004E53A9" w:rsidRPr="00E4209F" w:rsidRDefault="004E53A9" w:rsidP="004E53A9">
            <w:pPr>
              <w:spacing w:after="0" w:line="240" w:lineRule="auto"/>
              <w:rPr>
                <w:rFonts w:ascii="Times New Roman" w:hAnsi="Times New Roman" w:cs="Times New Roman"/>
                <w:sz w:val="18"/>
                <w:szCs w:val="18"/>
              </w:rPr>
            </w:pPr>
            <w:r w:rsidRPr="00E4209F">
              <w:rPr>
                <w:rFonts w:ascii="Times New Roman" w:hAnsi="Times New Roman" w:cs="Times New Roman"/>
                <w:sz w:val="18"/>
                <w:szCs w:val="18"/>
              </w:rPr>
              <w:t>Yağ: ≤ % 2</w:t>
            </w:r>
          </w:p>
          <w:p w14:paraId="439BC5B9" w14:textId="77777777" w:rsidR="004E53A9" w:rsidRPr="00E4209F" w:rsidRDefault="004E53A9" w:rsidP="004E53A9">
            <w:pPr>
              <w:spacing w:after="0" w:line="240" w:lineRule="auto"/>
              <w:rPr>
                <w:rFonts w:ascii="Times New Roman" w:hAnsi="Times New Roman" w:cs="Times New Roman"/>
                <w:sz w:val="18"/>
                <w:szCs w:val="18"/>
              </w:rPr>
            </w:pPr>
            <w:r w:rsidRPr="00E4209F">
              <w:rPr>
                <w:rFonts w:ascii="Times New Roman" w:hAnsi="Times New Roman" w:cs="Times New Roman"/>
                <w:sz w:val="18"/>
                <w:szCs w:val="18"/>
              </w:rPr>
              <w:t>Kül: ≤ % 4</w:t>
            </w:r>
          </w:p>
          <w:p w14:paraId="49FD20C0" w14:textId="77777777" w:rsidR="004E53A9" w:rsidRPr="00E4209F" w:rsidRDefault="004E53A9" w:rsidP="004E53A9">
            <w:pPr>
              <w:spacing w:after="0" w:line="240" w:lineRule="auto"/>
              <w:rPr>
                <w:rFonts w:ascii="Times New Roman" w:hAnsi="Times New Roman" w:cs="Times New Roman"/>
                <w:sz w:val="18"/>
                <w:szCs w:val="18"/>
              </w:rPr>
            </w:pPr>
            <w:r w:rsidRPr="00E4209F">
              <w:rPr>
                <w:rFonts w:ascii="Times New Roman" w:hAnsi="Times New Roman" w:cs="Times New Roman"/>
                <w:sz w:val="18"/>
                <w:szCs w:val="18"/>
              </w:rPr>
              <w:t>Lif: ≤ % 0,5</w:t>
            </w:r>
          </w:p>
          <w:p w14:paraId="0EDE37BA" w14:textId="77777777" w:rsidR="004E53A9" w:rsidRPr="00E4209F" w:rsidRDefault="004E53A9" w:rsidP="004E53A9">
            <w:pPr>
              <w:spacing w:after="0" w:line="240" w:lineRule="auto"/>
              <w:rPr>
                <w:rFonts w:ascii="Times New Roman" w:hAnsi="Times New Roman" w:cs="Times New Roman"/>
                <w:sz w:val="18"/>
                <w:szCs w:val="18"/>
              </w:rPr>
            </w:pPr>
            <w:r w:rsidRPr="00E4209F">
              <w:rPr>
                <w:rFonts w:ascii="Times New Roman" w:hAnsi="Times New Roman" w:cs="Times New Roman"/>
                <w:sz w:val="18"/>
                <w:szCs w:val="18"/>
              </w:rPr>
              <w:t>Toplam glukosinolatlar: ≤ 1mmol/kg</w:t>
            </w:r>
          </w:p>
          <w:p w14:paraId="7E0C831A" w14:textId="77777777" w:rsidR="004E53A9" w:rsidRPr="00E4209F" w:rsidRDefault="004E53A9" w:rsidP="004E53A9">
            <w:pPr>
              <w:spacing w:after="0" w:line="240" w:lineRule="auto"/>
              <w:rPr>
                <w:rFonts w:ascii="Times New Roman" w:hAnsi="Times New Roman" w:cs="Times New Roman"/>
                <w:b/>
                <w:sz w:val="18"/>
                <w:szCs w:val="18"/>
              </w:rPr>
            </w:pPr>
            <w:r w:rsidRPr="00E4209F">
              <w:rPr>
                <w:rFonts w:ascii="Times New Roman" w:hAnsi="Times New Roman" w:cs="Times New Roman"/>
                <w:b/>
                <w:sz w:val="18"/>
                <w:szCs w:val="18"/>
              </w:rPr>
              <w:t>Saflık:</w:t>
            </w:r>
          </w:p>
          <w:p w14:paraId="410E86EA" w14:textId="77777777" w:rsidR="004E53A9" w:rsidRPr="00E4209F" w:rsidRDefault="004E53A9" w:rsidP="004E53A9">
            <w:pPr>
              <w:spacing w:after="0" w:line="240" w:lineRule="auto"/>
              <w:rPr>
                <w:rFonts w:ascii="Times New Roman" w:hAnsi="Times New Roman" w:cs="Times New Roman"/>
                <w:sz w:val="18"/>
                <w:szCs w:val="18"/>
              </w:rPr>
            </w:pPr>
            <w:r w:rsidRPr="00E4209F">
              <w:rPr>
                <w:rFonts w:ascii="Times New Roman" w:hAnsi="Times New Roman" w:cs="Times New Roman"/>
                <w:sz w:val="18"/>
                <w:szCs w:val="18"/>
              </w:rPr>
              <w:t>Toplam fitat: ≤ % 1,5</w:t>
            </w:r>
          </w:p>
          <w:p w14:paraId="655A8C42" w14:textId="77777777" w:rsidR="004E53A9" w:rsidRPr="00E4209F" w:rsidRDefault="004E53A9" w:rsidP="004E53A9">
            <w:pPr>
              <w:spacing w:after="0" w:line="240" w:lineRule="auto"/>
              <w:rPr>
                <w:rFonts w:ascii="Times New Roman" w:hAnsi="Times New Roman" w:cs="Times New Roman"/>
                <w:sz w:val="18"/>
                <w:szCs w:val="18"/>
              </w:rPr>
            </w:pPr>
            <w:r w:rsidRPr="00E4209F">
              <w:rPr>
                <w:rFonts w:ascii="Times New Roman" w:hAnsi="Times New Roman" w:cs="Times New Roman"/>
                <w:sz w:val="18"/>
                <w:szCs w:val="18"/>
              </w:rPr>
              <w:t>Kurşun: ≤ 0,5 mg/kg</w:t>
            </w:r>
          </w:p>
          <w:p w14:paraId="5DC3A43B" w14:textId="77777777" w:rsidR="004E53A9" w:rsidRPr="00E4209F" w:rsidRDefault="004E53A9" w:rsidP="004E53A9">
            <w:pPr>
              <w:spacing w:after="0" w:line="240" w:lineRule="auto"/>
              <w:rPr>
                <w:rFonts w:ascii="Times New Roman" w:hAnsi="Times New Roman" w:cs="Times New Roman"/>
                <w:b/>
                <w:sz w:val="18"/>
                <w:szCs w:val="18"/>
              </w:rPr>
            </w:pPr>
            <w:r w:rsidRPr="00E4209F">
              <w:rPr>
                <w:rFonts w:ascii="Times New Roman" w:hAnsi="Times New Roman" w:cs="Times New Roman"/>
                <w:b/>
                <w:sz w:val="18"/>
                <w:szCs w:val="18"/>
              </w:rPr>
              <w:t>Mikrobiyolojik</w:t>
            </w:r>
            <w:r w:rsidRPr="00E4209F" w:rsidDel="00BD53D9">
              <w:rPr>
                <w:rFonts w:ascii="Times New Roman" w:hAnsi="Times New Roman" w:cs="Times New Roman"/>
                <w:b/>
                <w:sz w:val="18"/>
                <w:szCs w:val="18"/>
              </w:rPr>
              <w:t xml:space="preserve"> </w:t>
            </w:r>
            <w:r w:rsidRPr="00E4209F">
              <w:rPr>
                <w:rFonts w:ascii="Times New Roman" w:hAnsi="Times New Roman" w:cs="Times New Roman"/>
                <w:b/>
                <w:sz w:val="18"/>
                <w:szCs w:val="18"/>
              </w:rPr>
              <w:t>kriterler</w:t>
            </w:r>
          </w:p>
          <w:p w14:paraId="3580469F" w14:textId="77777777" w:rsidR="004E53A9" w:rsidRPr="00E4209F" w:rsidRDefault="004E53A9" w:rsidP="004E53A9">
            <w:pPr>
              <w:spacing w:after="0" w:line="240" w:lineRule="auto"/>
              <w:rPr>
                <w:rFonts w:ascii="Times New Roman" w:hAnsi="Times New Roman" w:cs="Times New Roman"/>
                <w:sz w:val="18"/>
                <w:szCs w:val="18"/>
              </w:rPr>
            </w:pPr>
            <w:r w:rsidRPr="00E4209F">
              <w:rPr>
                <w:rFonts w:ascii="Times New Roman" w:hAnsi="Times New Roman" w:cs="Times New Roman"/>
                <w:sz w:val="18"/>
                <w:szCs w:val="18"/>
              </w:rPr>
              <w:t>Maya ve küf sayısı: ≤ 100 kob/g</w:t>
            </w:r>
          </w:p>
          <w:p w14:paraId="15221DC7" w14:textId="77777777" w:rsidR="004E53A9" w:rsidRPr="00E4209F" w:rsidRDefault="004E53A9" w:rsidP="004E53A9">
            <w:pPr>
              <w:spacing w:after="0" w:line="240" w:lineRule="auto"/>
              <w:rPr>
                <w:rFonts w:ascii="Times New Roman" w:hAnsi="Times New Roman" w:cs="Times New Roman"/>
                <w:sz w:val="18"/>
                <w:szCs w:val="18"/>
              </w:rPr>
            </w:pPr>
            <w:r w:rsidRPr="00E4209F">
              <w:rPr>
                <w:rFonts w:ascii="Times New Roman" w:hAnsi="Times New Roman" w:cs="Times New Roman"/>
                <w:sz w:val="18"/>
                <w:szCs w:val="18"/>
              </w:rPr>
              <w:t>Aerobik bakteri sayısı: ≤ 10000 kob/g</w:t>
            </w:r>
          </w:p>
          <w:p w14:paraId="58DD10DE" w14:textId="77777777" w:rsidR="004E53A9" w:rsidRPr="00E4209F" w:rsidRDefault="004E53A9" w:rsidP="004E53A9">
            <w:pPr>
              <w:spacing w:after="0" w:line="240" w:lineRule="auto"/>
              <w:rPr>
                <w:rFonts w:ascii="Times New Roman" w:hAnsi="Times New Roman" w:cs="Times New Roman"/>
                <w:sz w:val="18"/>
                <w:szCs w:val="18"/>
              </w:rPr>
            </w:pPr>
            <w:r w:rsidRPr="00E4209F">
              <w:rPr>
                <w:rFonts w:ascii="Times New Roman" w:hAnsi="Times New Roman" w:cs="Times New Roman"/>
                <w:sz w:val="18"/>
                <w:szCs w:val="18"/>
              </w:rPr>
              <w:t>Toplam koliform sayısı: ≤ 10 kob/g</w:t>
            </w:r>
          </w:p>
          <w:p w14:paraId="33DCE99E" w14:textId="77777777" w:rsidR="004E53A9" w:rsidRPr="00E4209F" w:rsidRDefault="004E53A9" w:rsidP="004E53A9">
            <w:pPr>
              <w:spacing w:after="0" w:line="240" w:lineRule="auto"/>
              <w:rPr>
                <w:rFonts w:ascii="Times New Roman" w:hAnsi="Times New Roman" w:cs="Times New Roman"/>
                <w:sz w:val="18"/>
                <w:szCs w:val="18"/>
              </w:rPr>
            </w:pPr>
            <w:r w:rsidRPr="00E4209F">
              <w:rPr>
                <w:rFonts w:ascii="Times New Roman" w:hAnsi="Times New Roman" w:cs="Times New Roman"/>
                <w:i/>
                <w:sz w:val="18"/>
                <w:szCs w:val="18"/>
              </w:rPr>
              <w:t>Escherichia coli</w:t>
            </w:r>
            <w:r w:rsidRPr="00E4209F">
              <w:rPr>
                <w:rFonts w:ascii="Times New Roman" w:hAnsi="Times New Roman" w:cs="Times New Roman"/>
                <w:sz w:val="18"/>
                <w:szCs w:val="18"/>
              </w:rPr>
              <w:t>: 10 g' da bulunmayacak</w:t>
            </w:r>
          </w:p>
          <w:p w14:paraId="0D51E213" w14:textId="3CFB2B7D" w:rsidR="004E53A9" w:rsidRPr="00E4209F" w:rsidRDefault="004E53A9" w:rsidP="004E53A9">
            <w:pPr>
              <w:spacing w:after="0" w:line="240" w:lineRule="auto"/>
              <w:rPr>
                <w:rFonts w:ascii="Times New Roman" w:hAnsi="Times New Roman" w:cs="Times New Roman"/>
                <w:b/>
                <w:sz w:val="18"/>
                <w:szCs w:val="18"/>
              </w:rPr>
            </w:pPr>
            <w:r w:rsidRPr="00E4209F">
              <w:rPr>
                <w:rFonts w:ascii="Times New Roman" w:hAnsi="Times New Roman" w:cs="Times New Roman"/>
                <w:i/>
                <w:sz w:val="18"/>
                <w:szCs w:val="18"/>
              </w:rPr>
              <w:t>Salmonella</w:t>
            </w:r>
            <w:r w:rsidRPr="00E4209F">
              <w:rPr>
                <w:rFonts w:ascii="Times New Roman" w:hAnsi="Times New Roman" w:cs="Times New Roman"/>
                <w:sz w:val="18"/>
                <w:szCs w:val="18"/>
              </w:rPr>
              <w:t>: 25 g' da bulunmayacak</w:t>
            </w:r>
          </w:p>
        </w:tc>
      </w:tr>
      <w:tr w:rsidR="00F26CCB" w:rsidRPr="00D11138" w14:paraId="7579393B"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tcPr>
          <w:p w14:paraId="5BBCCDA7" w14:textId="62393D11" w:rsidR="00F26CCB" w:rsidRPr="00F26CCB" w:rsidRDefault="00F26CCB" w:rsidP="004E53A9">
            <w:pPr>
              <w:spacing w:beforeLines="60" w:before="144" w:afterLines="60" w:after="144" w:line="240" w:lineRule="auto"/>
              <w:rPr>
                <w:rFonts w:ascii="Times New Roman" w:hAnsi="Times New Roman" w:cs="Times New Roman"/>
                <w:sz w:val="18"/>
                <w:szCs w:val="18"/>
              </w:rPr>
            </w:pPr>
            <w:r w:rsidRPr="00F26CCB">
              <w:rPr>
                <w:rFonts w:ascii="Times New Roman" w:hAnsi="Times New Roman" w:cs="Times New Roman"/>
                <w:sz w:val="18"/>
                <w:szCs w:val="18"/>
              </w:rPr>
              <w:t>Maş fasulyesi (</w:t>
            </w:r>
            <w:r w:rsidRPr="00F26CCB">
              <w:rPr>
                <w:rFonts w:ascii="Times New Roman" w:hAnsi="Times New Roman" w:cs="Times New Roman"/>
                <w:i/>
                <w:sz w:val="18"/>
                <w:szCs w:val="18"/>
              </w:rPr>
              <w:t>Vigna radiata</w:t>
            </w:r>
            <w:r w:rsidRPr="00F26CCB">
              <w:rPr>
                <w:rFonts w:ascii="Times New Roman" w:hAnsi="Times New Roman" w:cs="Times New Roman"/>
                <w:sz w:val="18"/>
                <w:szCs w:val="18"/>
              </w:rPr>
              <w:t>) proteini</w:t>
            </w:r>
          </w:p>
        </w:tc>
        <w:tc>
          <w:tcPr>
            <w:tcW w:w="12849" w:type="dxa"/>
            <w:gridSpan w:val="2"/>
            <w:tcBorders>
              <w:top w:val="single" w:sz="4" w:space="0" w:color="auto"/>
              <w:left w:val="single" w:sz="4" w:space="0" w:color="auto"/>
              <w:bottom w:val="single" w:sz="4" w:space="0" w:color="auto"/>
              <w:right w:val="single" w:sz="4" w:space="0" w:color="auto"/>
            </w:tcBorders>
          </w:tcPr>
          <w:p w14:paraId="252D569A" w14:textId="77777777" w:rsidR="00F26CCB" w:rsidRDefault="00F26CCB" w:rsidP="004E53A9">
            <w:pPr>
              <w:spacing w:after="0" w:line="240" w:lineRule="auto"/>
              <w:ind w:right="11"/>
              <w:jc w:val="both"/>
              <w:rPr>
                <w:rFonts w:ascii="Times New Roman" w:eastAsia="Times New Roman" w:hAnsi="Times New Roman" w:cs="Times New Roman"/>
                <w:b/>
                <w:bCs/>
                <w:sz w:val="18"/>
                <w:szCs w:val="18"/>
                <w:lang w:eastAsia="tr-TR"/>
              </w:rPr>
            </w:pPr>
            <w:r>
              <w:rPr>
                <w:rFonts w:ascii="Times New Roman" w:eastAsia="Times New Roman" w:hAnsi="Times New Roman" w:cs="Times New Roman"/>
                <w:b/>
                <w:bCs/>
                <w:sz w:val="18"/>
                <w:szCs w:val="18"/>
                <w:lang w:eastAsia="tr-TR"/>
              </w:rPr>
              <w:t>Açıklama/Tanım:</w:t>
            </w:r>
          </w:p>
          <w:p w14:paraId="30EAE4AD" w14:textId="04A6C7E7" w:rsidR="00F26CCB" w:rsidRDefault="00F26CCB" w:rsidP="004E53A9">
            <w:pPr>
              <w:spacing w:after="0" w:line="240" w:lineRule="auto"/>
              <w:ind w:right="11"/>
              <w:jc w:val="both"/>
              <w:rPr>
                <w:rFonts w:ascii="Times New Roman" w:eastAsia="Times New Roman" w:hAnsi="Times New Roman" w:cs="Times New Roman"/>
                <w:bCs/>
                <w:sz w:val="18"/>
                <w:szCs w:val="18"/>
                <w:lang w:eastAsia="tr-TR"/>
              </w:rPr>
            </w:pPr>
            <w:r w:rsidRPr="00F26CCB">
              <w:rPr>
                <w:rFonts w:ascii="Times New Roman" w:eastAsia="Times New Roman" w:hAnsi="Times New Roman" w:cs="Times New Roman"/>
                <w:bCs/>
                <w:sz w:val="18"/>
                <w:szCs w:val="18"/>
                <w:lang w:eastAsia="tr-TR"/>
              </w:rPr>
              <w:t xml:space="preserve">Maş fasulyesi protein tozu </w:t>
            </w:r>
            <w:r w:rsidRPr="00F26CCB">
              <w:rPr>
                <w:rFonts w:ascii="Times New Roman" w:eastAsia="Times New Roman" w:hAnsi="Times New Roman" w:cs="Times New Roman"/>
                <w:bCs/>
                <w:i/>
                <w:sz w:val="18"/>
                <w:szCs w:val="18"/>
                <w:lang w:eastAsia="tr-TR"/>
              </w:rPr>
              <w:t>Vigna radiata</w:t>
            </w:r>
            <w:r w:rsidRPr="00F26CCB">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 xml:space="preserve">bitkisinin tohumlarından </w:t>
            </w:r>
            <w:r w:rsidR="000E47C1">
              <w:rPr>
                <w:rFonts w:ascii="Times New Roman" w:eastAsia="Times New Roman" w:hAnsi="Times New Roman" w:cs="Times New Roman"/>
                <w:bCs/>
                <w:sz w:val="18"/>
                <w:szCs w:val="18"/>
                <w:lang w:eastAsia="tr-TR"/>
              </w:rPr>
              <w:t>bir seri işlem basamağı ile ekstrakte edilmesini takiben pastörizasyon ve sprey kurutma yapılması ile elde edilir.</w:t>
            </w:r>
          </w:p>
          <w:p w14:paraId="0D4F9461" w14:textId="77777777" w:rsidR="000E47C1" w:rsidRDefault="000E47C1" w:rsidP="004E53A9">
            <w:pPr>
              <w:spacing w:after="0" w:line="240" w:lineRule="auto"/>
              <w:ind w:right="11"/>
              <w:jc w:val="both"/>
              <w:rPr>
                <w:rFonts w:ascii="Times New Roman" w:eastAsia="Times New Roman" w:hAnsi="Times New Roman" w:cs="Times New Roman"/>
                <w:bCs/>
                <w:sz w:val="18"/>
                <w:szCs w:val="18"/>
                <w:lang w:eastAsia="tr-TR"/>
              </w:rPr>
            </w:pPr>
          </w:p>
          <w:p w14:paraId="6DA2A155" w14:textId="77777777" w:rsidR="000E47C1" w:rsidRPr="005E59F2" w:rsidRDefault="000E47C1" w:rsidP="004E53A9">
            <w:pPr>
              <w:spacing w:after="0" w:line="240" w:lineRule="auto"/>
              <w:ind w:right="11"/>
              <w:jc w:val="both"/>
              <w:rPr>
                <w:rFonts w:ascii="Times New Roman" w:eastAsia="Times New Roman" w:hAnsi="Times New Roman" w:cs="Times New Roman"/>
                <w:b/>
                <w:bCs/>
                <w:sz w:val="18"/>
                <w:szCs w:val="18"/>
                <w:lang w:eastAsia="tr-TR"/>
              </w:rPr>
            </w:pPr>
            <w:r w:rsidRPr="005E59F2">
              <w:rPr>
                <w:rFonts w:ascii="Times New Roman" w:eastAsia="Times New Roman" w:hAnsi="Times New Roman" w:cs="Times New Roman"/>
                <w:b/>
                <w:bCs/>
                <w:sz w:val="18"/>
                <w:szCs w:val="18"/>
                <w:lang w:eastAsia="tr-TR"/>
              </w:rPr>
              <w:t>Karakteristik özellikler/Bileşim:</w:t>
            </w:r>
          </w:p>
          <w:p w14:paraId="37252C62" w14:textId="77777777" w:rsidR="000E47C1" w:rsidRDefault="000E47C1" w:rsidP="004E53A9">
            <w:pPr>
              <w:spacing w:after="0" w:line="240" w:lineRule="auto"/>
              <w:ind w:right="11"/>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Nem: ≤ %6</w:t>
            </w:r>
          </w:p>
          <w:p w14:paraId="6764FB4E" w14:textId="77777777" w:rsidR="000E47C1" w:rsidRDefault="000E47C1" w:rsidP="004E53A9">
            <w:pPr>
              <w:spacing w:after="0" w:line="240" w:lineRule="auto"/>
              <w:ind w:right="11"/>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Protein (a/a): ≥%84</w:t>
            </w:r>
          </w:p>
          <w:p w14:paraId="1B98F474" w14:textId="77777777" w:rsidR="000E47C1" w:rsidRDefault="000E47C1" w:rsidP="004E53A9">
            <w:pPr>
              <w:spacing w:after="0" w:line="240" w:lineRule="auto"/>
              <w:ind w:right="11"/>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Kül (a/a): ≤ %6</w:t>
            </w:r>
          </w:p>
          <w:p w14:paraId="357D9F98" w14:textId="77777777" w:rsidR="000E47C1" w:rsidRDefault="000E47C1" w:rsidP="004E53A9">
            <w:pPr>
              <w:spacing w:after="0" w:line="240" w:lineRule="auto"/>
              <w:ind w:right="11"/>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Yağ (a/a): %5,5</w:t>
            </w:r>
          </w:p>
          <w:p w14:paraId="44949FA6" w14:textId="5614D2BF" w:rsidR="000E47C1" w:rsidRDefault="000E47C1" w:rsidP="004E53A9">
            <w:pPr>
              <w:spacing w:after="0" w:line="240" w:lineRule="auto"/>
              <w:ind w:right="11"/>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Karbonhidrat (a/a): 5,0 hesaplama ile</w:t>
            </w:r>
          </w:p>
          <w:p w14:paraId="77E5C159" w14:textId="77777777" w:rsidR="005E59F2" w:rsidRDefault="005E59F2" w:rsidP="004E53A9">
            <w:pPr>
              <w:spacing w:after="0" w:line="240" w:lineRule="auto"/>
              <w:ind w:right="11"/>
              <w:jc w:val="both"/>
              <w:rPr>
                <w:rFonts w:ascii="Times New Roman" w:eastAsia="Times New Roman" w:hAnsi="Times New Roman" w:cs="Times New Roman"/>
                <w:bCs/>
                <w:sz w:val="18"/>
                <w:szCs w:val="18"/>
                <w:lang w:eastAsia="tr-TR"/>
              </w:rPr>
            </w:pPr>
          </w:p>
          <w:p w14:paraId="760B10B1" w14:textId="77777777" w:rsidR="000E47C1" w:rsidRPr="005E59F2" w:rsidRDefault="000E47C1" w:rsidP="004E53A9">
            <w:pPr>
              <w:spacing w:after="0" w:line="240" w:lineRule="auto"/>
              <w:ind w:right="11"/>
              <w:jc w:val="both"/>
              <w:rPr>
                <w:rFonts w:ascii="Times New Roman" w:eastAsia="Times New Roman" w:hAnsi="Times New Roman" w:cs="Times New Roman"/>
                <w:b/>
                <w:bCs/>
                <w:sz w:val="18"/>
                <w:szCs w:val="18"/>
                <w:lang w:eastAsia="tr-TR"/>
              </w:rPr>
            </w:pPr>
            <w:r w:rsidRPr="005E59F2">
              <w:rPr>
                <w:rFonts w:ascii="Times New Roman" w:eastAsia="Times New Roman" w:hAnsi="Times New Roman" w:cs="Times New Roman"/>
                <w:b/>
                <w:bCs/>
                <w:sz w:val="18"/>
                <w:szCs w:val="18"/>
                <w:lang w:eastAsia="tr-TR"/>
              </w:rPr>
              <w:t>Mikrobiyolojik Kriterler:</w:t>
            </w:r>
          </w:p>
          <w:p w14:paraId="778B1CBA" w14:textId="77777777" w:rsidR="000E47C1" w:rsidRDefault="005E59F2" w:rsidP="004E53A9">
            <w:pPr>
              <w:spacing w:after="0" w:line="240" w:lineRule="auto"/>
              <w:ind w:right="11"/>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Aerobik canlı sayısı: &lt; 5000 Kob/g</w:t>
            </w:r>
          </w:p>
          <w:p w14:paraId="2325E51C" w14:textId="77777777" w:rsidR="005E59F2" w:rsidRDefault="005E59F2" w:rsidP="004E53A9">
            <w:pPr>
              <w:spacing w:after="0" w:line="240" w:lineRule="auto"/>
              <w:ind w:right="11"/>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Maya ve küf: &lt;100 Kob/g</w:t>
            </w:r>
          </w:p>
          <w:p w14:paraId="1B021892" w14:textId="77777777" w:rsidR="005E59F2" w:rsidRDefault="005E59F2" w:rsidP="004E53A9">
            <w:pPr>
              <w:spacing w:after="0" w:line="240" w:lineRule="auto"/>
              <w:ind w:right="11"/>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Koliform: &lt; 100 Kob/g</w:t>
            </w:r>
          </w:p>
          <w:p w14:paraId="313E82C5" w14:textId="5B63CA5F" w:rsidR="005E59F2" w:rsidRDefault="005E59F2" w:rsidP="005E59F2">
            <w:pPr>
              <w:spacing w:after="0" w:line="240" w:lineRule="auto"/>
              <w:rPr>
                <w:rFonts w:ascii="Times New Roman" w:hAnsi="Times New Roman" w:cs="Times New Roman"/>
                <w:sz w:val="18"/>
                <w:szCs w:val="18"/>
              </w:rPr>
            </w:pPr>
            <w:r w:rsidRPr="00E4209F">
              <w:rPr>
                <w:rFonts w:ascii="Times New Roman" w:hAnsi="Times New Roman" w:cs="Times New Roman"/>
                <w:i/>
                <w:sz w:val="18"/>
                <w:szCs w:val="18"/>
              </w:rPr>
              <w:t>Escherichia coli</w:t>
            </w:r>
            <w:r>
              <w:rPr>
                <w:rFonts w:ascii="Times New Roman" w:hAnsi="Times New Roman" w:cs="Times New Roman"/>
                <w:sz w:val="18"/>
                <w:szCs w:val="18"/>
              </w:rPr>
              <w:t>: &lt; 10 Kob/g</w:t>
            </w:r>
          </w:p>
          <w:p w14:paraId="1E5797F9" w14:textId="26815419" w:rsidR="005E59F2" w:rsidRPr="005E59F2" w:rsidRDefault="005E59F2" w:rsidP="005E59F2">
            <w:pPr>
              <w:spacing w:after="0" w:line="240" w:lineRule="auto"/>
              <w:rPr>
                <w:rFonts w:ascii="Times New Roman" w:hAnsi="Times New Roman" w:cs="Times New Roman"/>
                <w:sz w:val="18"/>
                <w:szCs w:val="18"/>
              </w:rPr>
            </w:pPr>
            <w:r w:rsidRPr="005E59F2">
              <w:rPr>
                <w:rFonts w:ascii="Times New Roman" w:hAnsi="Times New Roman" w:cs="Times New Roman"/>
                <w:i/>
                <w:sz w:val="18"/>
                <w:szCs w:val="18"/>
              </w:rPr>
              <w:lastRenderedPageBreak/>
              <w:t>Listeria monocytogenes</w:t>
            </w:r>
            <w:r>
              <w:rPr>
                <w:rFonts w:ascii="Times New Roman" w:hAnsi="Times New Roman" w:cs="Times New Roman"/>
                <w:i/>
                <w:sz w:val="18"/>
                <w:szCs w:val="18"/>
              </w:rPr>
              <w:t xml:space="preserve">: </w:t>
            </w:r>
            <w:r w:rsidRPr="00E4209F">
              <w:rPr>
                <w:rFonts w:ascii="Times New Roman" w:hAnsi="Times New Roman" w:cs="Times New Roman"/>
                <w:sz w:val="18"/>
                <w:szCs w:val="18"/>
              </w:rPr>
              <w:t>25 g' da bulunmayacak</w:t>
            </w:r>
          </w:p>
          <w:p w14:paraId="752A5E86" w14:textId="1120098A" w:rsidR="005E59F2" w:rsidRPr="00F26CCB" w:rsidRDefault="005E59F2" w:rsidP="005E59F2">
            <w:pPr>
              <w:spacing w:after="0" w:line="240" w:lineRule="auto"/>
              <w:ind w:right="11"/>
              <w:jc w:val="both"/>
              <w:rPr>
                <w:rFonts w:ascii="Times New Roman" w:eastAsia="Times New Roman" w:hAnsi="Times New Roman" w:cs="Times New Roman"/>
                <w:bCs/>
                <w:sz w:val="18"/>
                <w:szCs w:val="18"/>
                <w:lang w:eastAsia="tr-TR"/>
              </w:rPr>
            </w:pPr>
            <w:r w:rsidRPr="00E4209F">
              <w:rPr>
                <w:rFonts w:ascii="Times New Roman" w:hAnsi="Times New Roman" w:cs="Times New Roman"/>
                <w:i/>
                <w:sz w:val="18"/>
                <w:szCs w:val="18"/>
              </w:rPr>
              <w:t>Salmonella</w:t>
            </w:r>
            <w:r>
              <w:rPr>
                <w:rFonts w:ascii="Times New Roman" w:hAnsi="Times New Roman" w:cs="Times New Roman"/>
                <w:i/>
                <w:sz w:val="18"/>
                <w:szCs w:val="18"/>
              </w:rPr>
              <w:t xml:space="preserve"> </w:t>
            </w:r>
            <w:r>
              <w:rPr>
                <w:rFonts w:ascii="Times New Roman" w:hAnsi="Times New Roman" w:cs="Times New Roman"/>
                <w:sz w:val="18"/>
                <w:szCs w:val="18"/>
              </w:rPr>
              <w:t>spp</w:t>
            </w:r>
            <w:r w:rsidRPr="00E4209F">
              <w:rPr>
                <w:rFonts w:ascii="Times New Roman" w:hAnsi="Times New Roman" w:cs="Times New Roman"/>
                <w:sz w:val="18"/>
                <w:szCs w:val="18"/>
              </w:rPr>
              <w:t>: 25 g' da bulunmayacak</w:t>
            </w:r>
          </w:p>
        </w:tc>
      </w:tr>
      <w:tr w:rsidR="004E53A9" w:rsidRPr="00D11138" w14:paraId="0CC5B70C"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tcPr>
          <w:p w14:paraId="48B2E61F" w14:textId="77777777" w:rsidR="004E53A9" w:rsidRPr="00D11138" w:rsidRDefault="004E53A9" w:rsidP="004E53A9">
            <w:pPr>
              <w:spacing w:beforeLines="60" w:before="144" w:afterLines="60" w:after="144" w:line="240" w:lineRule="auto"/>
              <w:rPr>
                <w:rFonts w:ascii="Times New Roman" w:hAnsi="Times New Roman" w:cs="Times New Roman"/>
                <w:sz w:val="18"/>
                <w:szCs w:val="18"/>
              </w:rPr>
            </w:pPr>
            <w:r w:rsidRPr="00D11138">
              <w:rPr>
                <w:rFonts w:ascii="Times New Roman" w:hAnsi="Times New Roman" w:cs="Times New Roman"/>
                <w:bCs/>
                <w:iCs/>
                <w:sz w:val="18"/>
                <w:szCs w:val="18"/>
              </w:rPr>
              <w:lastRenderedPageBreak/>
              <w:t>Patates proteinleri                    (Çöktürülmüş =Koagüle)</w:t>
            </w:r>
          </w:p>
        </w:tc>
        <w:tc>
          <w:tcPr>
            <w:tcW w:w="12849" w:type="dxa"/>
            <w:gridSpan w:val="2"/>
            <w:tcBorders>
              <w:top w:val="single" w:sz="4" w:space="0" w:color="auto"/>
              <w:left w:val="single" w:sz="4" w:space="0" w:color="auto"/>
              <w:bottom w:val="single" w:sz="4" w:space="0" w:color="auto"/>
              <w:right w:val="single" w:sz="4" w:space="0" w:color="auto"/>
            </w:tcBorders>
          </w:tcPr>
          <w:p w14:paraId="3640C344" w14:textId="77777777" w:rsidR="004E53A9" w:rsidRPr="00C13A0E" w:rsidRDefault="004E53A9" w:rsidP="004E53A9">
            <w:pPr>
              <w:spacing w:after="0" w:line="240" w:lineRule="auto"/>
              <w:rPr>
                <w:rFonts w:ascii="Times New Roman" w:hAnsi="Times New Roman" w:cs="Times New Roman"/>
                <w:sz w:val="18"/>
                <w:szCs w:val="18"/>
              </w:rPr>
            </w:pPr>
            <w:r w:rsidRPr="00C13A0E">
              <w:rPr>
                <w:rFonts w:ascii="Times New Roman" w:hAnsi="Times New Roman" w:cs="Times New Roman"/>
                <w:sz w:val="18"/>
                <w:szCs w:val="18"/>
              </w:rPr>
              <w:t>Kuru madde: ≥ 800 mg/g</w:t>
            </w:r>
          </w:p>
          <w:p w14:paraId="6D8FE776" w14:textId="77777777" w:rsidR="004E53A9" w:rsidRPr="00C13A0E" w:rsidRDefault="004E53A9" w:rsidP="004E53A9">
            <w:pPr>
              <w:spacing w:after="0" w:line="240" w:lineRule="auto"/>
              <w:rPr>
                <w:rFonts w:ascii="Times New Roman" w:hAnsi="Times New Roman" w:cs="Times New Roman"/>
                <w:sz w:val="18"/>
                <w:szCs w:val="18"/>
              </w:rPr>
            </w:pPr>
            <w:r w:rsidRPr="00C13A0E">
              <w:rPr>
                <w:rFonts w:ascii="Times New Roman" w:hAnsi="Times New Roman" w:cs="Times New Roman"/>
                <w:sz w:val="18"/>
                <w:szCs w:val="18"/>
              </w:rPr>
              <w:t>Protein (N*6,25): ≥ 600 mg/g (kuru madde bazında)</w:t>
            </w:r>
          </w:p>
          <w:p w14:paraId="44AF78F4" w14:textId="77777777" w:rsidR="004E53A9" w:rsidRPr="00C13A0E" w:rsidRDefault="004E53A9" w:rsidP="004E53A9">
            <w:pPr>
              <w:spacing w:after="0" w:line="240" w:lineRule="auto"/>
              <w:rPr>
                <w:rFonts w:ascii="Times New Roman" w:hAnsi="Times New Roman" w:cs="Times New Roman"/>
                <w:sz w:val="18"/>
                <w:szCs w:val="18"/>
              </w:rPr>
            </w:pPr>
            <w:r w:rsidRPr="00C13A0E">
              <w:rPr>
                <w:rFonts w:ascii="Times New Roman" w:hAnsi="Times New Roman" w:cs="Times New Roman"/>
                <w:sz w:val="18"/>
                <w:szCs w:val="18"/>
              </w:rPr>
              <w:t>Kül: ≤ 400 mg/g (kuru madde bazında)</w:t>
            </w:r>
          </w:p>
          <w:p w14:paraId="1ABFEF73" w14:textId="77777777" w:rsidR="004E53A9" w:rsidRPr="00C13A0E" w:rsidRDefault="004E53A9" w:rsidP="004E53A9">
            <w:pPr>
              <w:spacing w:after="0" w:line="240" w:lineRule="auto"/>
              <w:rPr>
                <w:rFonts w:ascii="Times New Roman" w:hAnsi="Times New Roman" w:cs="Times New Roman"/>
                <w:sz w:val="18"/>
                <w:szCs w:val="18"/>
              </w:rPr>
            </w:pPr>
            <w:r w:rsidRPr="00C13A0E">
              <w:rPr>
                <w:rFonts w:ascii="Times New Roman" w:hAnsi="Times New Roman" w:cs="Times New Roman"/>
                <w:sz w:val="18"/>
                <w:szCs w:val="18"/>
              </w:rPr>
              <w:t>Glikoalkaloid (toplam): ≤ 150 mg/g</w:t>
            </w:r>
          </w:p>
          <w:p w14:paraId="5051DB34" w14:textId="77777777" w:rsidR="004E53A9" w:rsidRPr="00C13A0E" w:rsidRDefault="004E53A9" w:rsidP="004E53A9">
            <w:pPr>
              <w:spacing w:after="0" w:line="240" w:lineRule="auto"/>
              <w:rPr>
                <w:rFonts w:ascii="Times New Roman" w:hAnsi="Times New Roman" w:cs="Times New Roman"/>
                <w:sz w:val="18"/>
                <w:szCs w:val="18"/>
              </w:rPr>
            </w:pPr>
            <w:r w:rsidRPr="00C13A0E">
              <w:rPr>
                <w:rFonts w:ascii="Times New Roman" w:hAnsi="Times New Roman" w:cs="Times New Roman"/>
                <w:sz w:val="18"/>
                <w:szCs w:val="18"/>
              </w:rPr>
              <w:t>Lisinoalanin (toplam): ≤ 500 mg/kg</w:t>
            </w:r>
          </w:p>
          <w:p w14:paraId="00B076AF" w14:textId="6F533E38" w:rsidR="004E53A9" w:rsidRPr="00D11138" w:rsidRDefault="004E53A9" w:rsidP="004E53A9">
            <w:pPr>
              <w:spacing w:after="0" w:line="240" w:lineRule="auto"/>
              <w:rPr>
                <w:rFonts w:ascii="Times New Roman" w:hAnsi="Times New Roman" w:cs="Times New Roman"/>
                <w:b/>
                <w:sz w:val="18"/>
                <w:szCs w:val="18"/>
              </w:rPr>
            </w:pPr>
            <w:r w:rsidRPr="00C13A0E">
              <w:rPr>
                <w:rFonts w:ascii="Times New Roman" w:hAnsi="Times New Roman" w:cs="Times New Roman"/>
                <w:sz w:val="18"/>
                <w:szCs w:val="18"/>
              </w:rPr>
              <w:t>Lisinoalanin (serbest): ≤ 10 mg/kg</w:t>
            </w:r>
          </w:p>
        </w:tc>
      </w:tr>
      <w:tr w:rsidR="004E53A9" w:rsidRPr="00D11138" w14:paraId="195538FA"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vAlign w:val="center"/>
          </w:tcPr>
          <w:p w14:paraId="180C05EE" w14:textId="77777777" w:rsidR="004E53A9" w:rsidRPr="00417AA1" w:rsidRDefault="004E53A9" w:rsidP="004E53A9">
            <w:pPr>
              <w:spacing w:beforeLines="60" w:before="144" w:afterLines="60" w:after="144" w:line="240" w:lineRule="auto"/>
              <w:rPr>
                <w:rFonts w:ascii="Times New Roman" w:hAnsi="Times New Roman" w:cs="Times New Roman"/>
                <w:bCs/>
                <w:iCs/>
                <w:sz w:val="18"/>
                <w:szCs w:val="18"/>
              </w:rPr>
            </w:pPr>
            <w:r w:rsidRPr="00417AA1">
              <w:rPr>
                <w:rFonts w:ascii="Times New Roman" w:hAnsi="Times New Roman" w:cs="Times New Roman"/>
                <w:bCs/>
                <w:iCs/>
                <w:sz w:val="18"/>
                <w:szCs w:val="18"/>
              </w:rPr>
              <w:t>Sabunlaşmayan maddece zengin mısır ruşeymi yağı</w:t>
            </w:r>
          </w:p>
          <w:p w14:paraId="204C2DC7" w14:textId="77777777" w:rsidR="004E53A9" w:rsidRPr="00D11138" w:rsidRDefault="004E53A9" w:rsidP="004E53A9">
            <w:pPr>
              <w:spacing w:beforeLines="60" w:before="144" w:afterLines="60" w:after="144" w:line="240" w:lineRule="auto"/>
              <w:rPr>
                <w:rFonts w:ascii="Times New Roman" w:hAnsi="Times New Roman" w:cs="Times New Roman"/>
                <w:b/>
                <w:bCs/>
                <w:iCs/>
                <w:sz w:val="18"/>
                <w:szCs w:val="18"/>
              </w:rPr>
            </w:pPr>
          </w:p>
        </w:tc>
        <w:tc>
          <w:tcPr>
            <w:tcW w:w="12849" w:type="dxa"/>
            <w:gridSpan w:val="2"/>
            <w:tcBorders>
              <w:top w:val="single" w:sz="4" w:space="0" w:color="auto"/>
              <w:left w:val="single" w:sz="4" w:space="0" w:color="auto"/>
              <w:bottom w:val="single" w:sz="4" w:space="0" w:color="auto"/>
              <w:right w:val="single" w:sz="4" w:space="0" w:color="auto"/>
            </w:tcBorders>
          </w:tcPr>
          <w:p w14:paraId="22E1B93D" w14:textId="77777777" w:rsidR="004E53A9" w:rsidRPr="008264D3" w:rsidRDefault="004E53A9" w:rsidP="004E53A9">
            <w:pPr>
              <w:spacing w:after="0" w:line="240" w:lineRule="auto"/>
              <w:jc w:val="both"/>
              <w:rPr>
                <w:rFonts w:ascii="Times New Roman" w:hAnsi="Times New Roman" w:cs="Times New Roman"/>
                <w:bCs/>
                <w:iCs/>
                <w:sz w:val="18"/>
                <w:szCs w:val="18"/>
              </w:rPr>
            </w:pPr>
            <w:r w:rsidRPr="008264D3">
              <w:rPr>
                <w:rFonts w:ascii="Times New Roman" w:hAnsi="Times New Roman" w:cs="Times New Roman"/>
                <w:b/>
                <w:bCs/>
                <w:iCs/>
                <w:sz w:val="18"/>
                <w:szCs w:val="18"/>
              </w:rPr>
              <w:t>Açıklama/Tanım:</w:t>
            </w:r>
            <w:r w:rsidRPr="008264D3">
              <w:rPr>
                <w:rFonts w:ascii="Times New Roman" w:hAnsi="Times New Roman" w:cs="Times New Roman"/>
                <w:bCs/>
                <w:iCs/>
                <w:sz w:val="18"/>
                <w:szCs w:val="18"/>
              </w:rPr>
              <w:t xml:space="preserve"> Sabunlaşmayan maddece zengin mısır ruşeymi yağı, vakumlu damıtma ile üretilir ve sabunlaşmayan madde konsantrasyonu bakımından rafine edilmiş mısır ruşeymi yağından farklıdır (rafine edilmiş mısır ruşeymi yağında 1,2 g ve sabunlaşmayan maddece zengin mısır ruşeymi yağında 10 g).</w:t>
            </w:r>
          </w:p>
          <w:p w14:paraId="488C2CEE" w14:textId="77777777" w:rsidR="004E53A9" w:rsidRPr="008264D3" w:rsidRDefault="004E53A9" w:rsidP="004E53A9">
            <w:pPr>
              <w:spacing w:after="0" w:line="240" w:lineRule="auto"/>
              <w:jc w:val="both"/>
              <w:rPr>
                <w:rFonts w:ascii="Times New Roman" w:hAnsi="Times New Roman" w:cs="Times New Roman"/>
                <w:bCs/>
                <w:iCs/>
                <w:sz w:val="18"/>
                <w:szCs w:val="18"/>
              </w:rPr>
            </w:pPr>
          </w:p>
          <w:p w14:paraId="44A48326" w14:textId="77777777" w:rsidR="004E53A9" w:rsidRPr="008264D3" w:rsidRDefault="004E53A9" w:rsidP="004E53A9">
            <w:pPr>
              <w:spacing w:after="0" w:line="240" w:lineRule="auto"/>
              <w:jc w:val="both"/>
              <w:rPr>
                <w:rFonts w:ascii="Times New Roman" w:hAnsi="Times New Roman" w:cs="Times New Roman"/>
                <w:b/>
                <w:sz w:val="18"/>
                <w:szCs w:val="18"/>
              </w:rPr>
            </w:pPr>
            <w:r w:rsidRPr="008264D3">
              <w:rPr>
                <w:rFonts w:ascii="Times New Roman" w:hAnsi="Times New Roman" w:cs="Times New Roman"/>
                <w:b/>
                <w:sz w:val="18"/>
                <w:szCs w:val="18"/>
              </w:rPr>
              <w:t xml:space="preserve">Saflık: </w:t>
            </w:r>
          </w:p>
          <w:p w14:paraId="764816BA"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Sabunlaşmayan Madde: &gt; 9g/100g</w:t>
            </w:r>
          </w:p>
          <w:p w14:paraId="469CDA2D"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Tokoferoller: ≥ 1,3g/100g</w:t>
            </w:r>
          </w:p>
          <w:p w14:paraId="0A6ACCE3"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α-tokoferol (%): % 10-25</w:t>
            </w:r>
          </w:p>
          <w:p w14:paraId="3E42E074"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β-tokoferol (%): &lt; % 3</w:t>
            </w:r>
          </w:p>
          <w:p w14:paraId="26A9A0A1"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γ-tokoferol (%): % 68-89</w:t>
            </w:r>
          </w:p>
          <w:p w14:paraId="5483F5D6"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δ-tokoferol (%): &lt; % 7</w:t>
            </w:r>
          </w:p>
          <w:p w14:paraId="657AF92B"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Steroller, triterpenik alkoller, metilsteroller: &gt; 6,5g/100g</w:t>
            </w:r>
          </w:p>
          <w:p w14:paraId="39B5CC13"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Trigliseritlerdeki yağ asitleri:</w:t>
            </w:r>
            <w:r w:rsidRPr="008264D3">
              <w:rPr>
                <w:rFonts w:ascii="Times New Roman" w:hAnsi="Times New Roman" w:cs="Times New Roman"/>
                <w:sz w:val="18"/>
                <w:szCs w:val="18"/>
              </w:rPr>
              <w:tab/>
            </w:r>
          </w:p>
          <w:p w14:paraId="0E62CC7F"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Palmitik asit: % 10-20</w:t>
            </w:r>
          </w:p>
          <w:p w14:paraId="7F4BE492"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Stearik asit: &lt; % 3,3</w:t>
            </w:r>
          </w:p>
          <w:p w14:paraId="1D8CBD56"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Oleik asit: % 20-42,2</w:t>
            </w:r>
          </w:p>
          <w:p w14:paraId="3B484F4E"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Linoleik asit: % 34-65,6</w:t>
            </w:r>
          </w:p>
          <w:p w14:paraId="60172C9D"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Linolenik asit: &lt; % 2</w:t>
            </w:r>
          </w:p>
          <w:p w14:paraId="74177599"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Asit değeri: ≤ 6 mg KOH/g</w:t>
            </w:r>
          </w:p>
          <w:p w14:paraId="4307645F"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Peroksit değeri (PD ): ≤ 10 meq O</w:t>
            </w:r>
            <w:r w:rsidRPr="008264D3">
              <w:rPr>
                <w:rFonts w:ascii="Times New Roman" w:hAnsi="Times New Roman" w:cs="Times New Roman"/>
                <w:sz w:val="18"/>
                <w:szCs w:val="18"/>
                <w:vertAlign w:val="subscript"/>
              </w:rPr>
              <w:t>2</w:t>
            </w:r>
            <w:r w:rsidRPr="008264D3">
              <w:rPr>
                <w:rFonts w:ascii="Times New Roman" w:hAnsi="Times New Roman" w:cs="Times New Roman"/>
                <w:sz w:val="18"/>
                <w:szCs w:val="18"/>
              </w:rPr>
              <w:t>/kg</w:t>
            </w:r>
          </w:p>
          <w:p w14:paraId="0DA258AC" w14:textId="77777777" w:rsidR="004E53A9" w:rsidRPr="008264D3" w:rsidRDefault="004E53A9" w:rsidP="004E53A9">
            <w:pPr>
              <w:spacing w:after="0" w:line="240" w:lineRule="auto"/>
              <w:jc w:val="both"/>
              <w:rPr>
                <w:rFonts w:ascii="Times New Roman" w:hAnsi="Times New Roman" w:cs="Times New Roman"/>
                <w:b/>
                <w:sz w:val="18"/>
                <w:szCs w:val="18"/>
              </w:rPr>
            </w:pPr>
            <w:r w:rsidRPr="008264D3">
              <w:rPr>
                <w:rFonts w:ascii="Times New Roman" w:hAnsi="Times New Roman" w:cs="Times New Roman"/>
                <w:b/>
                <w:sz w:val="18"/>
                <w:szCs w:val="18"/>
              </w:rPr>
              <w:t xml:space="preserve">Ağır metaller: </w:t>
            </w:r>
          </w:p>
          <w:p w14:paraId="28306EE4"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Demir (Fe): &lt; 1500 μg/kg</w:t>
            </w:r>
          </w:p>
          <w:p w14:paraId="651AE157"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Bakır (Cu): &lt; 100 μg/kg</w:t>
            </w:r>
          </w:p>
          <w:p w14:paraId="5343AF81" w14:textId="77777777" w:rsidR="004E53A9" w:rsidRPr="008264D3" w:rsidRDefault="004E53A9" w:rsidP="004E53A9">
            <w:pPr>
              <w:spacing w:after="0" w:line="240" w:lineRule="auto"/>
              <w:jc w:val="both"/>
              <w:rPr>
                <w:rFonts w:ascii="Times New Roman" w:hAnsi="Times New Roman" w:cs="Times New Roman"/>
                <w:b/>
                <w:sz w:val="18"/>
                <w:szCs w:val="18"/>
              </w:rPr>
            </w:pPr>
            <w:r w:rsidRPr="008264D3">
              <w:rPr>
                <w:rFonts w:ascii="Times New Roman" w:hAnsi="Times New Roman" w:cs="Times New Roman"/>
                <w:b/>
                <w:sz w:val="18"/>
                <w:szCs w:val="18"/>
              </w:rPr>
              <w:t xml:space="preserve">Safsızlıklar: </w:t>
            </w:r>
          </w:p>
          <w:p w14:paraId="66B0CD17" w14:textId="77777777" w:rsidR="004E53A9" w:rsidRPr="008264D3" w:rsidRDefault="004E53A9" w:rsidP="004E53A9">
            <w:pPr>
              <w:spacing w:after="0" w:line="240" w:lineRule="auto"/>
              <w:jc w:val="both"/>
              <w:rPr>
                <w:rFonts w:ascii="Times New Roman" w:hAnsi="Times New Roman" w:cs="Times New Roman"/>
                <w:sz w:val="18"/>
                <w:szCs w:val="18"/>
              </w:rPr>
            </w:pPr>
            <w:r w:rsidRPr="008264D3">
              <w:rPr>
                <w:rFonts w:ascii="Times New Roman" w:hAnsi="Times New Roman" w:cs="Times New Roman"/>
                <w:sz w:val="18"/>
                <w:szCs w:val="18"/>
              </w:rPr>
              <w:t>Polisiklik aromatik hidrokarbonlar (PAH) Benzo(a)piren: &lt; 2 μg/kg</w:t>
            </w:r>
          </w:p>
          <w:p w14:paraId="07BA838C" w14:textId="27B8D468" w:rsidR="004E53A9" w:rsidRPr="008264D3" w:rsidRDefault="004E53A9" w:rsidP="004E53A9">
            <w:pPr>
              <w:spacing w:after="0" w:line="240" w:lineRule="auto"/>
              <w:jc w:val="both"/>
              <w:rPr>
                <w:rFonts w:ascii="Times New Roman" w:hAnsi="Times New Roman"/>
                <w:b/>
                <w:sz w:val="18"/>
                <w:szCs w:val="18"/>
              </w:rPr>
            </w:pPr>
            <w:r w:rsidRPr="008264D3">
              <w:rPr>
                <w:rFonts w:ascii="Times New Roman" w:hAnsi="Times New Roman" w:cs="Times New Roman"/>
                <w:sz w:val="18"/>
                <w:szCs w:val="18"/>
              </w:rPr>
              <w:t>‘Sabunlaşmayan maddece zengin mısır ruşeymi yağının’ üretiminde polisiklik aromatik hidrokarbonlar (PAH)’ın oluşumunun artmaması için aktif karbon metodu uygulaması gereklidir</w:t>
            </w:r>
          </w:p>
        </w:tc>
      </w:tr>
      <w:tr w:rsidR="004E53A9" w:rsidRPr="00D11138" w14:paraId="1CFFC129"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vAlign w:val="center"/>
          </w:tcPr>
          <w:p w14:paraId="75777B40" w14:textId="77777777" w:rsidR="004E53A9" w:rsidRPr="00AA585E" w:rsidRDefault="004E53A9" w:rsidP="004E53A9">
            <w:pPr>
              <w:spacing w:beforeLines="60" w:before="144" w:afterLines="60" w:after="144" w:line="240" w:lineRule="auto"/>
              <w:rPr>
                <w:rFonts w:ascii="Times New Roman" w:hAnsi="Times New Roman" w:cs="Times New Roman"/>
                <w:bCs/>
                <w:iCs/>
                <w:sz w:val="18"/>
                <w:szCs w:val="18"/>
              </w:rPr>
            </w:pPr>
            <w:r w:rsidRPr="00AA585E">
              <w:rPr>
                <w:rFonts w:ascii="Times New Roman" w:hAnsi="Times New Roman" w:cs="Times New Roman"/>
                <w:bCs/>
                <w:iCs/>
                <w:sz w:val="18"/>
                <w:szCs w:val="18"/>
              </w:rPr>
              <w:t>Sabunlaşmayan maddece zengin kolza tohumu yağı</w:t>
            </w:r>
          </w:p>
        </w:tc>
        <w:tc>
          <w:tcPr>
            <w:tcW w:w="12849" w:type="dxa"/>
            <w:gridSpan w:val="2"/>
            <w:tcBorders>
              <w:top w:val="single" w:sz="4" w:space="0" w:color="auto"/>
              <w:left w:val="single" w:sz="4" w:space="0" w:color="auto"/>
              <w:bottom w:val="single" w:sz="4" w:space="0" w:color="auto"/>
              <w:right w:val="single" w:sz="4" w:space="0" w:color="auto"/>
            </w:tcBorders>
          </w:tcPr>
          <w:p w14:paraId="733038DE" w14:textId="77777777" w:rsidR="004E53A9" w:rsidRPr="00AA585E" w:rsidRDefault="004E53A9" w:rsidP="004E53A9">
            <w:pPr>
              <w:spacing w:after="0" w:line="240" w:lineRule="auto"/>
              <w:rPr>
                <w:rFonts w:ascii="Times New Roman" w:eastAsia="Times New Roman" w:hAnsi="Times New Roman" w:cs="Times New Roman"/>
                <w:bCs/>
                <w:sz w:val="18"/>
                <w:szCs w:val="18"/>
                <w:lang w:eastAsia="tr-TR"/>
              </w:rPr>
            </w:pPr>
            <w:r w:rsidRPr="00AA585E">
              <w:rPr>
                <w:rFonts w:ascii="Times New Roman" w:eastAsia="Times New Roman" w:hAnsi="Times New Roman" w:cs="Times New Roman"/>
                <w:b/>
                <w:bCs/>
                <w:sz w:val="18"/>
                <w:szCs w:val="18"/>
                <w:lang w:eastAsia="tr-TR"/>
              </w:rPr>
              <w:t xml:space="preserve">Açıklama/Tanım: </w:t>
            </w:r>
            <w:r w:rsidRPr="00AA585E">
              <w:rPr>
                <w:rFonts w:ascii="Times New Roman" w:eastAsia="Times New Roman" w:hAnsi="Times New Roman" w:cs="Times New Roman"/>
                <w:bCs/>
                <w:sz w:val="18"/>
                <w:szCs w:val="18"/>
                <w:lang w:eastAsia="tr-TR"/>
              </w:rPr>
              <w:t>Sabunlaşmayan maddece zengin kolza tohumu yağı, vakumla damıtma ile üretilir ve sabunlaşmayan madde konsantrasyonu bakımından rafine edilmiş kolza tohumu yağından farklıdır (rafine edilmiş kolza tohumu yağında 1 g ve sabunlaşmayan maddece zengin kolza tohumu yağında 9 g.) Tekli doymamış ve çoklu doymamış yağ asitleri içeren trigliseritlerde küçük bir azalma vardır.</w:t>
            </w:r>
          </w:p>
          <w:p w14:paraId="1C0293DD" w14:textId="77777777" w:rsidR="004E53A9" w:rsidRPr="00AA585E" w:rsidRDefault="004E53A9" w:rsidP="004E53A9">
            <w:pPr>
              <w:spacing w:after="0" w:line="240" w:lineRule="auto"/>
              <w:rPr>
                <w:rFonts w:ascii="Times New Roman" w:hAnsi="Times New Roman" w:cs="Times New Roman"/>
                <w:b/>
                <w:sz w:val="18"/>
                <w:szCs w:val="18"/>
              </w:rPr>
            </w:pPr>
            <w:r w:rsidRPr="00AA585E">
              <w:rPr>
                <w:rFonts w:ascii="Times New Roman" w:hAnsi="Times New Roman" w:cs="Times New Roman"/>
                <w:b/>
                <w:sz w:val="18"/>
                <w:szCs w:val="18"/>
              </w:rPr>
              <w:t xml:space="preserve">Saflık: </w:t>
            </w:r>
          </w:p>
          <w:p w14:paraId="29EF3876" w14:textId="77777777" w:rsidR="004E53A9" w:rsidRPr="00AA585E" w:rsidRDefault="004E53A9" w:rsidP="004E53A9">
            <w:pPr>
              <w:spacing w:after="0" w:line="240" w:lineRule="auto"/>
              <w:rPr>
                <w:rFonts w:ascii="Times New Roman" w:hAnsi="Times New Roman" w:cs="Times New Roman"/>
                <w:sz w:val="18"/>
                <w:szCs w:val="18"/>
              </w:rPr>
            </w:pPr>
            <w:r w:rsidRPr="00AA585E">
              <w:rPr>
                <w:rFonts w:ascii="Times New Roman" w:hAnsi="Times New Roman" w:cs="Times New Roman"/>
                <w:sz w:val="18"/>
                <w:szCs w:val="18"/>
              </w:rPr>
              <w:t>Sabunlaşmayan madde: &gt; 7 g/100 g</w:t>
            </w:r>
          </w:p>
          <w:p w14:paraId="5955E307" w14:textId="77777777" w:rsidR="004E53A9" w:rsidRPr="00AA585E" w:rsidRDefault="004E53A9" w:rsidP="004E53A9">
            <w:pPr>
              <w:spacing w:after="0" w:line="240" w:lineRule="auto"/>
              <w:rPr>
                <w:rFonts w:ascii="Times New Roman" w:hAnsi="Times New Roman" w:cs="Times New Roman"/>
                <w:sz w:val="18"/>
                <w:szCs w:val="18"/>
              </w:rPr>
            </w:pPr>
            <w:r w:rsidRPr="00AA585E">
              <w:rPr>
                <w:rFonts w:ascii="Times New Roman" w:hAnsi="Times New Roman" w:cs="Times New Roman"/>
                <w:sz w:val="18"/>
                <w:szCs w:val="18"/>
              </w:rPr>
              <w:t>Tokoferoller: &gt; 0,8 g/100 g</w:t>
            </w:r>
          </w:p>
          <w:p w14:paraId="4EF36D6B" w14:textId="77777777" w:rsidR="004E53A9" w:rsidRPr="00AA585E" w:rsidRDefault="004E53A9" w:rsidP="004E53A9">
            <w:pPr>
              <w:spacing w:after="0" w:line="240" w:lineRule="auto"/>
              <w:rPr>
                <w:rFonts w:ascii="Times New Roman" w:hAnsi="Times New Roman" w:cs="Times New Roman"/>
                <w:sz w:val="18"/>
                <w:szCs w:val="18"/>
              </w:rPr>
            </w:pPr>
            <w:r w:rsidRPr="00AA585E">
              <w:rPr>
                <w:rFonts w:ascii="Times New Roman" w:hAnsi="Times New Roman" w:cs="Times New Roman"/>
                <w:sz w:val="18"/>
                <w:szCs w:val="18"/>
              </w:rPr>
              <w:t>α-tokoferol (%): % 30-50</w:t>
            </w:r>
          </w:p>
          <w:p w14:paraId="6BB96E98" w14:textId="77777777" w:rsidR="004E53A9" w:rsidRPr="00AA585E" w:rsidRDefault="004E53A9" w:rsidP="004E53A9">
            <w:pPr>
              <w:spacing w:after="0" w:line="240" w:lineRule="auto"/>
              <w:rPr>
                <w:rFonts w:ascii="Times New Roman" w:hAnsi="Times New Roman" w:cs="Times New Roman"/>
                <w:sz w:val="18"/>
                <w:szCs w:val="18"/>
              </w:rPr>
            </w:pPr>
            <w:r w:rsidRPr="00AA585E">
              <w:rPr>
                <w:rFonts w:ascii="Times New Roman" w:hAnsi="Times New Roman" w:cs="Times New Roman"/>
                <w:sz w:val="18"/>
                <w:szCs w:val="18"/>
              </w:rPr>
              <w:t>γ-tokoferol (%): % 50-70</w:t>
            </w:r>
          </w:p>
          <w:p w14:paraId="43D4BD6C" w14:textId="77777777" w:rsidR="004E53A9" w:rsidRPr="00AA585E" w:rsidRDefault="004E53A9" w:rsidP="004E53A9">
            <w:pPr>
              <w:spacing w:after="0" w:line="240" w:lineRule="auto"/>
              <w:rPr>
                <w:rFonts w:ascii="Times New Roman" w:hAnsi="Times New Roman" w:cs="Times New Roman"/>
                <w:sz w:val="18"/>
                <w:szCs w:val="18"/>
              </w:rPr>
            </w:pPr>
            <w:r w:rsidRPr="00AA585E">
              <w:rPr>
                <w:rFonts w:ascii="Times New Roman" w:hAnsi="Times New Roman" w:cs="Times New Roman"/>
                <w:sz w:val="18"/>
                <w:szCs w:val="18"/>
              </w:rPr>
              <w:t>δ-tokoferol (%): &lt; % 6</w:t>
            </w:r>
          </w:p>
          <w:p w14:paraId="5373A9FB" w14:textId="77777777" w:rsidR="004E53A9" w:rsidRPr="00AA585E" w:rsidRDefault="004E53A9" w:rsidP="004E53A9">
            <w:pPr>
              <w:spacing w:after="0" w:line="240" w:lineRule="auto"/>
              <w:rPr>
                <w:rFonts w:ascii="Times New Roman" w:hAnsi="Times New Roman" w:cs="Times New Roman"/>
                <w:sz w:val="18"/>
                <w:szCs w:val="18"/>
              </w:rPr>
            </w:pPr>
            <w:r w:rsidRPr="00AA585E">
              <w:rPr>
                <w:rFonts w:ascii="Times New Roman" w:hAnsi="Times New Roman" w:cs="Times New Roman"/>
                <w:sz w:val="18"/>
                <w:szCs w:val="18"/>
              </w:rPr>
              <w:lastRenderedPageBreak/>
              <w:t>Steroller, triterpenik alkoller, metilsteroller: &gt; 5 g/100 g</w:t>
            </w:r>
          </w:p>
          <w:p w14:paraId="174CE28B" w14:textId="77777777" w:rsidR="004E53A9" w:rsidRPr="00AA585E" w:rsidRDefault="004E53A9" w:rsidP="004E53A9">
            <w:pPr>
              <w:spacing w:after="0" w:line="240" w:lineRule="auto"/>
              <w:rPr>
                <w:rFonts w:ascii="Times New Roman" w:hAnsi="Times New Roman" w:cs="Times New Roman"/>
                <w:b/>
                <w:sz w:val="18"/>
                <w:szCs w:val="18"/>
              </w:rPr>
            </w:pPr>
            <w:r w:rsidRPr="00AA585E">
              <w:rPr>
                <w:rFonts w:ascii="Times New Roman" w:hAnsi="Times New Roman" w:cs="Times New Roman"/>
                <w:b/>
                <w:sz w:val="18"/>
                <w:szCs w:val="18"/>
              </w:rPr>
              <w:t>Trigliseritlerdeki yağ asitleri:</w:t>
            </w:r>
            <w:r w:rsidRPr="00AA585E">
              <w:rPr>
                <w:rFonts w:ascii="Times New Roman" w:hAnsi="Times New Roman" w:cs="Times New Roman"/>
                <w:b/>
                <w:sz w:val="18"/>
                <w:szCs w:val="18"/>
              </w:rPr>
              <w:tab/>
            </w:r>
          </w:p>
          <w:p w14:paraId="7B9BB899" w14:textId="77777777" w:rsidR="004E53A9" w:rsidRPr="00AA585E" w:rsidRDefault="004E53A9" w:rsidP="004E53A9">
            <w:pPr>
              <w:spacing w:after="0" w:line="240" w:lineRule="auto"/>
              <w:rPr>
                <w:rFonts w:ascii="Times New Roman" w:hAnsi="Times New Roman" w:cs="Times New Roman"/>
                <w:sz w:val="18"/>
                <w:szCs w:val="18"/>
              </w:rPr>
            </w:pPr>
            <w:r w:rsidRPr="00AA585E">
              <w:rPr>
                <w:rFonts w:ascii="Times New Roman" w:hAnsi="Times New Roman" w:cs="Times New Roman"/>
                <w:sz w:val="18"/>
                <w:szCs w:val="18"/>
              </w:rPr>
              <w:t>Palmitik asit: % 3-8</w:t>
            </w:r>
          </w:p>
          <w:p w14:paraId="2005B813" w14:textId="77777777" w:rsidR="004E53A9" w:rsidRPr="00AA585E" w:rsidRDefault="004E53A9" w:rsidP="004E53A9">
            <w:pPr>
              <w:spacing w:after="0" w:line="240" w:lineRule="auto"/>
              <w:rPr>
                <w:rFonts w:ascii="Times New Roman" w:hAnsi="Times New Roman" w:cs="Times New Roman"/>
                <w:sz w:val="18"/>
                <w:szCs w:val="18"/>
              </w:rPr>
            </w:pPr>
            <w:r w:rsidRPr="00AA585E">
              <w:rPr>
                <w:rFonts w:ascii="Times New Roman" w:hAnsi="Times New Roman" w:cs="Times New Roman"/>
                <w:sz w:val="18"/>
                <w:szCs w:val="18"/>
              </w:rPr>
              <w:t>Stearik asit:  % 0,8-2,5</w:t>
            </w:r>
          </w:p>
          <w:p w14:paraId="1673795C" w14:textId="77777777" w:rsidR="004E53A9" w:rsidRPr="00AA585E" w:rsidRDefault="004E53A9" w:rsidP="004E53A9">
            <w:pPr>
              <w:spacing w:after="0" w:line="240" w:lineRule="auto"/>
              <w:rPr>
                <w:rFonts w:ascii="Times New Roman" w:hAnsi="Times New Roman" w:cs="Times New Roman"/>
                <w:sz w:val="18"/>
                <w:szCs w:val="18"/>
              </w:rPr>
            </w:pPr>
            <w:r w:rsidRPr="00AA585E">
              <w:rPr>
                <w:rFonts w:ascii="Times New Roman" w:hAnsi="Times New Roman" w:cs="Times New Roman"/>
                <w:sz w:val="18"/>
                <w:szCs w:val="18"/>
              </w:rPr>
              <w:t>Oleik asit: % 50-70</w:t>
            </w:r>
          </w:p>
          <w:p w14:paraId="67038AB2" w14:textId="77777777" w:rsidR="004E53A9" w:rsidRPr="00AA585E" w:rsidRDefault="004E53A9" w:rsidP="004E53A9">
            <w:pPr>
              <w:spacing w:after="0" w:line="240" w:lineRule="auto"/>
              <w:rPr>
                <w:rFonts w:ascii="Times New Roman" w:hAnsi="Times New Roman" w:cs="Times New Roman"/>
                <w:sz w:val="18"/>
                <w:szCs w:val="18"/>
              </w:rPr>
            </w:pPr>
            <w:r w:rsidRPr="00AA585E">
              <w:rPr>
                <w:rFonts w:ascii="Times New Roman" w:hAnsi="Times New Roman" w:cs="Times New Roman"/>
                <w:sz w:val="18"/>
                <w:szCs w:val="18"/>
              </w:rPr>
              <w:t>Linoleik asit: % 15-28</w:t>
            </w:r>
          </w:p>
          <w:p w14:paraId="0DECCB6C" w14:textId="77777777" w:rsidR="004E53A9" w:rsidRPr="00AA585E" w:rsidRDefault="004E53A9" w:rsidP="004E53A9">
            <w:pPr>
              <w:spacing w:after="0" w:line="240" w:lineRule="auto"/>
              <w:rPr>
                <w:rFonts w:ascii="Times New Roman" w:hAnsi="Times New Roman" w:cs="Times New Roman"/>
                <w:sz w:val="18"/>
                <w:szCs w:val="18"/>
              </w:rPr>
            </w:pPr>
            <w:r w:rsidRPr="00AA585E">
              <w:rPr>
                <w:rFonts w:ascii="Times New Roman" w:hAnsi="Times New Roman" w:cs="Times New Roman"/>
                <w:sz w:val="18"/>
                <w:szCs w:val="18"/>
              </w:rPr>
              <w:t>Linolenik asit: % 6-14</w:t>
            </w:r>
          </w:p>
          <w:p w14:paraId="5044B245" w14:textId="77777777" w:rsidR="004E53A9" w:rsidRPr="00AA585E" w:rsidRDefault="004E53A9" w:rsidP="004E53A9">
            <w:pPr>
              <w:spacing w:after="0" w:line="240" w:lineRule="auto"/>
              <w:rPr>
                <w:rFonts w:ascii="Times New Roman" w:hAnsi="Times New Roman" w:cs="Times New Roman"/>
                <w:sz w:val="18"/>
                <w:szCs w:val="18"/>
              </w:rPr>
            </w:pPr>
            <w:r w:rsidRPr="00AA585E">
              <w:rPr>
                <w:rFonts w:ascii="Times New Roman" w:hAnsi="Times New Roman" w:cs="Times New Roman"/>
                <w:sz w:val="18"/>
                <w:szCs w:val="18"/>
              </w:rPr>
              <w:t>Erusik asit: % 2</w:t>
            </w:r>
          </w:p>
          <w:p w14:paraId="7677D834" w14:textId="77777777" w:rsidR="004E53A9" w:rsidRPr="00AA585E" w:rsidRDefault="004E53A9" w:rsidP="004E53A9">
            <w:pPr>
              <w:spacing w:after="0" w:line="240" w:lineRule="auto"/>
              <w:rPr>
                <w:rFonts w:ascii="Times New Roman" w:hAnsi="Times New Roman" w:cs="Times New Roman"/>
                <w:sz w:val="18"/>
                <w:szCs w:val="18"/>
              </w:rPr>
            </w:pPr>
            <w:r w:rsidRPr="00AA585E">
              <w:rPr>
                <w:rFonts w:ascii="Times New Roman" w:hAnsi="Times New Roman" w:cs="Times New Roman"/>
                <w:sz w:val="18"/>
                <w:szCs w:val="18"/>
              </w:rPr>
              <w:t>Asit değeri: ≤ 6 mg KOH/g</w:t>
            </w:r>
          </w:p>
          <w:p w14:paraId="6EAE4C9B" w14:textId="77777777" w:rsidR="004E53A9" w:rsidRPr="00AA585E" w:rsidRDefault="004E53A9" w:rsidP="004E53A9">
            <w:pPr>
              <w:spacing w:after="0" w:line="240" w:lineRule="auto"/>
              <w:rPr>
                <w:rFonts w:ascii="Times New Roman" w:hAnsi="Times New Roman" w:cs="Times New Roman"/>
                <w:sz w:val="18"/>
                <w:szCs w:val="18"/>
              </w:rPr>
            </w:pPr>
            <w:r w:rsidRPr="00AA585E">
              <w:rPr>
                <w:rFonts w:ascii="Times New Roman" w:hAnsi="Times New Roman" w:cs="Times New Roman"/>
                <w:sz w:val="18"/>
                <w:szCs w:val="18"/>
              </w:rPr>
              <w:t>Peroksit değeri (PD): ≤ 10 meq O</w:t>
            </w:r>
            <w:r w:rsidRPr="00AA585E">
              <w:rPr>
                <w:rFonts w:ascii="Times New Roman" w:hAnsi="Times New Roman" w:cs="Times New Roman"/>
                <w:sz w:val="18"/>
                <w:szCs w:val="18"/>
                <w:vertAlign w:val="subscript"/>
              </w:rPr>
              <w:t>2</w:t>
            </w:r>
            <w:r w:rsidRPr="00AA585E">
              <w:rPr>
                <w:rFonts w:ascii="Times New Roman" w:hAnsi="Times New Roman" w:cs="Times New Roman"/>
                <w:sz w:val="18"/>
                <w:szCs w:val="18"/>
              </w:rPr>
              <w:t>/kg</w:t>
            </w:r>
          </w:p>
          <w:p w14:paraId="2FBDD11E" w14:textId="77777777" w:rsidR="004E53A9" w:rsidRPr="00AA585E" w:rsidRDefault="004E53A9" w:rsidP="004E53A9">
            <w:pPr>
              <w:spacing w:after="0" w:line="240" w:lineRule="auto"/>
              <w:rPr>
                <w:rFonts w:ascii="Times New Roman" w:hAnsi="Times New Roman" w:cs="Times New Roman"/>
                <w:b/>
                <w:sz w:val="18"/>
                <w:szCs w:val="18"/>
              </w:rPr>
            </w:pPr>
            <w:r w:rsidRPr="00AA585E">
              <w:rPr>
                <w:rFonts w:ascii="Times New Roman" w:hAnsi="Times New Roman" w:cs="Times New Roman"/>
                <w:b/>
                <w:sz w:val="18"/>
                <w:szCs w:val="18"/>
              </w:rPr>
              <w:t>Ağır metaller:</w:t>
            </w:r>
          </w:p>
          <w:p w14:paraId="200C3AA6" w14:textId="77777777" w:rsidR="004E53A9" w:rsidRPr="00AA585E" w:rsidRDefault="004E53A9" w:rsidP="004E53A9">
            <w:pPr>
              <w:spacing w:after="0" w:line="240" w:lineRule="auto"/>
              <w:rPr>
                <w:rFonts w:ascii="Times New Roman" w:hAnsi="Times New Roman" w:cs="Times New Roman"/>
                <w:b/>
                <w:sz w:val="18"/>
                <w:szCs w:val="18"/>
              </w:rPr>
            </w:pPr>
            <w:r w:rsidRPr="00AA585E">
              <w:rPr>
                <w:rFonts w:ascii="Times New Roman" w:hAnsi="Times New Roman" w:cs="Times New Roman"/>
                <w:sz w:val="18"/>
                <w:szCs w:val="18"/>
              </w:rPr>
              <w:t>Demir (Fe): &lt; 1000 μg/kg</w:t>
            </w:r>
          </w:p>
          <w:p w14:paraId="1032C87A" w14:textId="77777777" w:rsidR="004E53A9" w:rsidRPr="00AA585E" w:rsidRDefault="004E53A9" w:rsidP="004E53A9">
            <w:pPr>
              <w:spacing w:after="0" w:line="240" w:lineRule="auto"/>
              <w:rPr>
                <w:rFonts w:ascii="Times New Roman" w:hAnsi="Times New Roman" w:cs="Times New Roman"/>
                <w:sz w:val="18"/>
                <w:szCs w:val="18"/>
              </w:rPr>
            </w:pPr>
            <w:r w:rsidRPr="00AA585E">
              <w:rPr>
                <w:rFonts w:ascii="Times New Roman" w:hAnsi="Times New Roman" w:cs="Times New Roman"/>
                <w:sz w:val="18"/>
                <w:szCs w:val="18"/>
              </w:rPr>
              <w:t>Bakır (Cu): &lt; 100 μg/kg</w:t>
            </w:r>
          </w:p>
          <w:p w14:paraId="07419F74" w14:textId="77777777" w:rsidR="004E53A9" w:rsidRPr="00AA585E" w:rsidRDefault="004E53A9" w:rsidP="004E53A9">
            <w:pPr>
              <w:spacing w:after="0" w:line="240" w:lineRule="auto"/>
              <w:rPr>
                <w:rFonts w:ascii="Times New Roman" w:hAnsi="Times New Roman" w:cs="Times New Roman"/>
                <w:b/>
                <w:sz w:val="18"/>
                <w:szCs w:val="18"/>
              </w:rPr>
            </w:pPr>
            <w:r w:rsidRPr="00AA585E">
              <w:rPr>
                <w:rFonts w:ascii="Times New Roman" w:hAnsi="Times New Roman" w:cs="Times New Roman"/>
                <w:b/>
                <w:sz w:val="18"/>
                <w:szCs w:val="18"/>
              </w:rPr>
              <w:t>Safsızlıklar:</w:t>
            </w:r>
          </w:p>
          <w:p w14:paraId="7B8EE247" w14:textId="77777777" w:rsidR="004E53A9" w:rsidRPr="00AA585E" w:rsidRDefault="004E53A9" w:rsidP="004E53A9">
            <w:pPr>
              <w:spacing w:after="0" w:line="240" w:lineRule="auto"/>
              <w:rPr>
                <w:rFonts w:ascii="Times New Roman" w:hAnsi="Times New Roman" w:cs="Times New Roman"/>
                <w:sz w:val="18"/>
                <w:szCs w:val="18"/>
              </w:rPr>
            </w:pPr>
            <w:r w:rsidRPr="00AA585E">
              <w:rPr>
                <w:rFonts w:ascii="Times New Roman" w:hAnsi="Times New Roman" w:cs="Times New Roman"/>
                <w:sz w:val="18"/>
                <w:szCs w:val="18"/>
              </w:rPr>
              <w:t>Polisiklik aromatik hidrokarbonlar (PAH) Benzo(a)piren: &lt; 2 μg/kg</w:t>
            </w:r>
          </w:p>
          <w:p w14:paraId="67F0D3F1" w14:textId="5E3E063B" w:rsidR="004E53A9" w:rsidRPr="00D11138" w:rsidRDefault="004E53A9" w:rsidP="004E53A9">
            <w:pPr>
              <w:spacing w:after="0" w:line="240" w:lineRule="auto"/>
              <w:jc w:val="both"/>
              <w:rPr>
                <w:rFonts w:ascii="Times New Roman" w:hAnsi="Times New Roman"/>
                <w:b/>
                <w:sz w:val="18"/>
                <w:szCs w:val="18"/>
              </w:rPr>
            </w:pPr>
            <w:r w:rsidRPr="00AA585E">
              <w:rPr>
                <w:rFonts w:ascii="Times New Roman" w:hAnsi="Times New Roman" w:cs="Times New Roman"/>
                <w:sz w:val="18"/>
                <w:szCs w:val="18"/>
              </w:rPr>
              <w:t>Sabunlaşmayan maddece zengin mısır ruşeymi yağının üretiminde polisiklik aromatik hidrokarbonlar (PAH)’ın oluşumunun artmaması için aktif karbon metodu uygulaması gereklidir.</w:t>
            </w:r>
          </w:p>
        </w:tc>
      </w:tr>
      <w:tr w:rsidR="004E53A9" w:rsidRPr="00D11138" w14:paraId="5F0F41C6"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tcPr>
          <w:p w14:paraId="1AA1F7FF" w14:textId="77777777" w:rsidR="004E53A9" w:rsidRPr="00D11138" w:rsidRDefault="004E53A9" w:rsidP="004E53A9">
            <w:pPr>
              <w:spacing w:beforeLines="60" w:before="144" w:afterLines="60" w:after="144" w:line="240" w:lineRule="auto"/>
              <w:rPr>
                <w:rFonts w:ascii="Times New Roman" w:hAnsi="Times New Roman" w:cs="Times New Roman"/>
                <w:bCs/>
                <w:iCs/>
                <w:sz w:val="18"/>
                <w:szCs w:val="18"/>
              </w:rPr>
            </w:pPr>
            <w:r w:rsidRPr="00D11138">
              <w:rPr>
                <w:rFonts w:ascii="Times New Roman" w:hAnsi="Times New Roman" w:cs="Times New Roman"/>
                <w:bCs/>
                <w:iCs/>
                <w:sz w:val="18"/>
                <w:szCs w:val="18"/>
              </w:rPr>
              <w:lastRenderedPageBreak/>
              <w:t>Şeker kamışı lifi</w:t>
            </w:r>
          </w:p>
          <w:p w14:paraId="52B3AAA8" w14:textId="77777777" w:rsidR="004E53A9" w:rsidRPr="00D11138" w:rsidRDefault="004E53A9" w:rsidP="004E53A9">
            <w:pPr>
              <w:spacing w:beforeLines="60" w:before="144" w:afterLines="60" w:after="144" w:line="240" w:lineRule="auto"/>
              <w:rPr>
                <w:rFonts w:ascii="Times New Roman" w:hAnsi="Times New Roman" w:cs="Times New Roman"/>
                <w:bCs/>
                <w:iCs/>
                <w:sz w:val="18"/>
                <w:szCs w:val="18"/>
              </w:rPr>
            </w:pPr>
          </w:p>
        </w:tc>
        <w:tc>
          <w:tcPr>
            <w:tcW w:w="12849" w:type="dxa"/>
            <w:gridSpan w:val="2"/>
            <w:tcBorders>
              <w:top w:val="single" w:sz="4" w:space="0" w:color="auto"/>
              <w:left w:val="single" w:sz="4" w:space="0" w:color="auto"/>
              <w:bottom w:val="single" w:sz="4" w:space="0" w:color="auto"/>
              <w:right w:val="single" w:sz="4" w:space="0" w:color="auto"/>
            </w:tcBorders>
          </w:tcPr>
          <w:p w14:paraId="7E2C20BC" w14:textId="77777777" w:rsidR="004E53A9" w:rsidRPr="00BD2161" w:rsidRDefault="004E53A9" w:rsidP="004E53A9">
            <w:pPr>
              <w:spacing w:after="0" w:line="240" w:lineRule="auto"/>
              <w:rPr>
                <w:rFonts w:ascii="Times New Roman" w:hAnsi="Times New Roman" w:cs="Times New Roman"/>
                <w:sz w:val="18"/>
                <w:szCs w:val="18"/>
              </w:rPr>
            </w:pPr>
            <w:r w:rsidRPr="00BD2161">
              <w:rPr>
                <w:rFonts w:ascii="Times New Roman" w:hAnsi="Times New Roman" w:cs="Times New Roman"/>
                <w:sz w:val="18"/>
                <w:szCs w:val="18"/>
              </w:rPr>
              <w:t>Açıklama/Tanım: Şeker kamışı lifi, şeker kamışından (Saccharum genotipleri)  şeker suyunun ekspresyon veya ekstraksiyon yoluyla ayrılmasından sonra geriye kalan kuru hücre duvarından veya lifli kalıntıdan elde edilir. Ağırlıklı olarak selüloz ve hemiselülozdan oluşur.</w:t>
            </w:r>
          </w:p>
          <w:p w14:paraId="7DF0D291" w14:textId="77777777" w:rsidR="004E53A9" w:rsidRPr="00BD2161" w:rsidRDefault="004E53A9" w:rsidP="004E53A9">
            <w:pPr>
              <w:spacing w:after="0" w:line="240" w:lineRule="auto"/>
              <w:rPr>
                <w:rFonts w:ascii="Times New Roman" w:hAnsi="Times New Roman" w:cs="Times New Roman"/>
                <w:sz w:val="18"/>
                <w:szCs w:val="18"/>
              </w:rPr>
            </w:pPr>
            <w:r w:rsidRPr="00BD2161">
              <w:rPr>
                <w:rFonts w:ascii="Times New Roman" w:hAnsi="Times New Roman" w:cs="Times New Roman"/>
                <w:sz w:val="18"/>
                <w:szCs w:val="18"/>
              </w:rPr>
              <w:t>Üretim süreci; kesme, alkali sindirim, ligninlerin ve diğer selülozik olmayan bileşenlerin ayrılması, saflaştırılmış liflerin ağartılması, asitle yıkama ve nötralizasyon gibi çeşitli aşamalardan oluşur.</w:t>
            </w:r>
          </w:p>
          <w:p w14:paraId="1ACAF1B3" w14:textId="77777777" w:rsidR="004E53A9" w:rsidRPr="00BD2161" w:rsidRDefault="004E53A9" w:rsidP="004E53A9">
            <w:pPr>
              <w:spacing w:after="0" w:line="240" w:lineRule="auto"/>
              <w:rPr>
                <w:rFonts w:ascii="Times New Roman" w:hAnsi="Times New Roman" w:cs="Times New Roman"/>
                <w:sz w:val="18"/>
                <w:szCs w:val="18"/>
              </w:rPr>
            </w:pPr>
            <w:r w:rsidRPr="00BD2161">
              <w:rPr>
                <w:rFonts w:ascii="Times New Roman" w:hAnsi="Times New Roman" w:cs="Times New Roman"/>
                <w:sz w:val="18"/>
                <w:szCs w:val="18"/>
              </w:rPr>
              <w:t>Nem: ≤ % 7,0</w:t>
            </w:r>
          </w:p>
          <w:p w14:paraId="76A71E97" w14:textId="77777777" w:rsidR="004E53A9" w:rsidRPr="00BD2161" w:rsidRDefault="004E53A9" w:rsidP="004E53A9">
            <w:pPr>
              <w:spacing w:after="0" w:line="240" w:lineRule="auto"/>
              <w:rPr>
                <w:rFonts w:ascii="Times New Roman" w:hAnsi="Times New Roman" w:cs="Times New Roman"/>
                <w:sz w:val="18"/>
                <w:szCs w:val="18"/>
              </w:rPr>
            </w:pPr>
            <w:r w:rsidRPr="00BD2161">
              <w:rPr>
                <w:rFonts w:ascii="Times New Roman" w:hAnsi="Times New Roman" w:cs="Times New Roman"/>
                <w:sz w:val="18"/>
                <w:szCs w:val="18"/>
              </w:rPr>
              <w:t>Kül: ≤ % 0,3</w:t>
            </w:r>
          </w:p>
          <w:p w14:paraId="044D7A66" w14:textId="77777777" w:rsidR="004E53A9" w:rsidRPr="00BD2161" w:rsidRDefault="004E53A9" w:rsidP="004E53A9">
            <w:pPr>
              <w:spacing w:after="0" w:line="240" w:lineRule="auto"/>
              <w:rPr>
                <w:rFonts w:ascii="Times New Roman" w:hAnsi="Times New Roman" w:cs="Times New Roman"/>
                <w:sz w:val="18"/>
                <w:szCs w:val="18"/>
              </w:rPr>
            </w:pPr>
            <w:r w:rsidRPr="00BD2161">
              <w:rPr>
                <w:rFonts w:ascii="Times New Roman" w:hAnsi="Times New Roman" w:cs="Times New Roman"/>
                <w:sz w:val="18"/>
                <w:szCs w:val="18"/>
              </w:rPr>
              <w:t>Toplam Diyet Lifi (AOAC) kuru madde bazında (hepsi çözünmeyen): ≥ % 95</w:t>
            </w:r>
          </w:p>
          <w:p w14:paraId="2B5D5221" w14:textId="77777777" w:rsidR="004E53A9" w:rsidRPr="00BD2161" w:rsidRDefault="004E53A9" w:rsidP="004E53A9">
            <w:pPr>
              <w:spacing w:after="0" w:line="240" w:lineRule="auto"/>
              <w:rPr>
                <w:rFonts w:ascii="Times New Roman" w:hAnsi="Times New Roman" w:cs="Times New Roman"/>
                <w:sz w:val="18"/>
                <w:szCs w:val="18"/>
              </w:rPr>
            </w:pPr>
            <w:r w:rsidRPr="00BD2161">
              <w:rPr>
                <w:rFonts w:ascii="Times New Roman" w:hAnsi="Times New Roman" w:cs="Times New Roman"/>
                <w:sz w:val="18"/>
                <w:szCs w:val="18"/>
              </w:rPr>
              <w:t xml:space="preserve">Bunların: (% 20-25)i Hemiselüloz ve (% 70-75) i Selüloz </w:t>
            </w:r>
          </w:p>
          <w:p w14:paraId="362482DF" w14:textId="77777777" w:rsidR="004E53A9" w:rsidRPr="00BD2161" w:rsidRDefault="004E53A9" w:rsidP="004E53A9">
            <w:pPr>
              <w:spacing w:after="0" w:line="240" w:lineRule="auto"/>
              <w:rPr>
                <w:rFonts w:ascii="Times New Roman" w:hAnsi="Times New Roman" w:cs="Times New Roman"/>
                <w:sz w:val="18"/>
                <w:szCs w:val="18"/>
              </w:rPr>
            </w:pPr>
            <w:r w:rsidRPr="00BD2161">
              <w:rPr>
                <w:rFonts w:ascii="Times New Roman" w:hAnsi="Times New Roman" w:cs="Times New Roman"/>
                <w:sz w:val="18"/>
                <w:szCs w:val="18"/>
              </w:rPr>
              <w:t>Silika (ppm): ≤ 200</w:t>
            </w:r>
          </w:p>
          <w:p w14:paraId="31BD7868" w14:textId="77777777" w:rsidR="004E53A9" w:rsidRPr="00BD2161" w:rsidRDefault="004E53A9" w:rsidP="004E53A9">
            <w:pPr>
              <w:spacing w:after="0" w:line="240" w:lineRule="auto"/>
              <w:rPr>
                <w:rFonts w:ascii="Times New Roman" w:hAnsi="Times New Roman" w:cs="Times New Roman"/>
                <w:sz w:val="18"/>
                <w:szCs w:val="18"/>
              </w:rPr>
            </w:pPr>
            <w:r w:rsidRPr="00BD2161">
              <w:rPr>
                <w:rFonts w:ascii="Times New Roman" w:hAnsi="Times New Roman" w:cs="Times New Roman"/>
                <w:sz w:val="18"/>
                <w:szCs w:val="18"/>
              </w:rPr>
              <w:t>Protein: % 0</w:t>
            </w:r>
          </w:p>
          <w:p w14:paraId="4CC10DFD" w14:textId="77777777" w:rsidR="004E53A9" w:rsidRPr="00BD2161" w:rsidRDefault="004E53A9" w:rsidP="004E53A9">
            <w:pPr>
              <w:spacing w:after="0" w:line="240" w:lineRule="auto"/>
              <w:rPr>
                <w:rFonts w:ascii="Times New Roman" w:hAnsi="Times New Roman" w:cs="Times New Roman"/>
                <w:sz w:val="18"/>
                <w:szCs w:val="18"/>
              </w:rPr>
            </w:pPr>
            <w:r w:rsidRPr="00BD2161">
              <w:rPr>
                <w:rFonts w:ascii="Times New Roman" w:hAnsi="Times New Roman" w:cs="Times New Roman"/>
                <w:sz w:val="18"/>
                <w:szCs w:val="18"/>
              </w:rPr>
              <w:t>Yağ: İz miktarda</w:t>
            </w:r>
          </w:p>
          <w:p w14:paraId="25428571" w14:textId="77777777" w:rsidR="004E53A9" w:rsidRPr="00BD2161" w:rsidRDefault="004E53A9" w:rsidP="004E53A9">
            <w:pPr>
              <w:spacing w:after="0" w:line="240" w:lineRule="auto"/>
              <w:rPr>
                <w:rFonts w:ascii="Times New Roman" w:hAnsi="Times New Roman" w:cs="Times New Roman"/>
                <w:sz w:val="18"/>
                <w:szCs w:val="18"/>
              </w:rPr>
            </w:pPr>
            <w:r w:rsidRPr="00BD2161">
              <w:rPr>
                <w:rFonts w:ascii="Times New Roman" w:hAnsi="Times New Roman" w:cs="Times New Roman"/>
                <w:sz w:val="18"/>
                <w:szCs w:val="18"/>
              </w:rPr>
              <w:t>pH: 4-7</w:t>
            </w:r>
          </w:p>
          <w:p w14:paraId="0406146D" w14:textId="77777777" w:rsidR="004E53A9" w:rsidRPr="00BD2161" w:rsidRDefault="004E53A9" w:rsidP="004E53A9">
            <w:pPr>
              <w:spacing w:after="0" w:line="240" w:lineRule="auto"/>
              <w:rPr>
                <w:rFonts w:ascii="Times New Roman" w:hAnsi="Times New Roman" w:cs="Times New Roman"/>
                <w:sz w:val="18"/>
                <w:szCs w:val="18"/>
              </w:rPr>
            </w:pPr>
            <w:r w:rsidRPr="00BD2161">
              <w:rPr>
                <w:rFonts w:ascii="Times New Roman" w:hAnsi="Times New Roman" w:cs="Times New Roman"/>
                <w:b/>
                <w:sz w:val="18"/>
                <w:szCs w:val="18"/>
              </w:rPr>
              <w:t>Ağır metaller:</w:t>
            </w:r>
            <w:r w:rsidRPr="00BD2161">
              <w:rPr>
                <w:rFonts w:ascii="Times New Roman" w:hAnsi="Times New Roman" w:cs="Times New Roman"/>
                <w:sz w:val="18"/>
                <w:szCs w:val="18"/>
              </w:rPr>
              <w:t xml:space="preserve"> </w:t>
            </w:r>
          </w:p>
          <w:p w14:paraId="784A3AF0" w14:textId="77777777" w:rsidR="004E53A9" w:rsidRPr="00BD2161" w:rsidRDefault="004E53A9" w:rsidP="004E53A9">
            <w:pPr>
              <w:spacing w:after="0" w:line="240" w:lineRule="auto"/>
              <w:rPr>
                <w:rFonts w:ascii="Times New Roman" w:hAnsi="Times New Roman" w:cs="Times New Roman"/>
                <w:sz w:val="18"/>
                <w:szCs w:val="18"/>
              </w:rPr>
            </w:pPr>
            <w:r w:rsidRPr="00BD2161">
              <w:rPr>
                <w:rFonts w:ascii="Times New Roman" w:hAnsi="Times New Roman" w:cs="Times New Roman"/>
                <w:sz w:val="18"/>
                <w:szCs w:val="18"/>
              </w:rPr>
              <w:t>Civa (ppm): ≤ 0,1</w:t>
            </w:r>
          </w:p>
          <w:p w14:paraId="52C402DF" w14:textId="77777777" w:rsidR="004E53A9" w:rsidRPr="00BD2161" w:rsidRDefault="004E53A9" w:rsidP="004E53A9">
            <w:pPr>
              <w:spacing w:after="0" w:line="240" w:lineRule="auto"/>
              <w:rPr>
                <w:rFonts w:ascii="Times New Roman" w:hAnsi="Times New Roman" w:cs="Times New Roman"/>
                <w:sz w:val="18"/>
                <w:szCs w:val="18"/>
              </w:rPr>
            </w:pPr>
            <w:r w:rsidRPr="00BD2161">
              <w:rPr>
                <w:rFonts w:ascii="Times New Roman" w:hAnsi="Times New Roman" w:cs="Times New Roman"/>
                <w:sz w:val="18"/>
                <w:szCs w:val="18"/>
              </w:rPr>
              <w:t>Kurşun (ppm): ≤ 1</w:t>
            </w:r>
          </w:p>
          <w:p w14:paraId="44AEFE40" w14:textId="77777777" w:rsidR="004E53A9" w:rsidRPr="00BD2161" w:rsidRDefault="004E53A9" w:rsidP="004E53A9">
            <w:pPr>
              <w:spacing w:after="0" w:line="240" w:lineRule="auto"/>
              <w:rPr>
                <w:rFonts w:ascii="Times New Roman" w:hAnsi="Times New Roman" w:cs="Times New Roman"/>
                <w:sz w:val="18"/>
                <w:szCs w:val="18"/>
              </w:rPr>
            </w:pPr>
            <w:r w:rsidRPr="00BD2161">
              <w:rPr>
                <w:rFonts w:ascii="Times New Roman" w:hAnsi="Times New Roman" w:cs="Times New Roman"/>
                <w:sz w:val="18"/>
                <w:szCs w:val="18"/>
              </w:rPr>
              <w:t>Arsenik (ppm): ≤ 1</w:t>
            </w:r>
          </w:p>
          <w:p w14:paraId="085CC3E8" w14:textId="77777777" w:rsidR="004E53A9" w:rsidRPr="00BD2161" w:rsidRDefault="004E53A9" w:rsidP="004E53A9">
            <w:pPr>
              <w:spacing w:after="0" w:line="240" w:lineRule="auto"/>
              <w:rPr>
                <w:rFonts w:ascii="Times New Roman" w:hAnsi="Times New Roman" w:cs="Times New Roman"/>
                <w:sz w:val="18"/>
                <w:szCs w:val="18"/>
              </w:rPr>
            </w:pPr>
            <w:r w:rsidRPr="00BD2161">
              <w:rPr>
                <w:rFonts w:ascii="Times New Roman" w:hAnsi="Times New Roman" w:cs="Times New Roman"/>
                <w:sz w:val="18"/>
                <w:szCs w:val="18"/>
              </w:rPr>
              <w:t>Kadmiyum (ppm): ≤ 0,1</w:t>
            </w:r>
          </w:p>
          <w:p w14:paraId="69D448E9" w14:textId="77777777" w:rsidR="004E53A9" w:rsidRPr="00BD2161" w:rsidRDefault="004E53A9" w:rsidP="004E53A9">
            <w:pPr>
              <w:spacing w:after="0" w:line="240" w:lineRule="auto"/>
              <w:rPr>
                <w:rFonts w:ascii="Times New Roman" w:hAnsi="Times New Roman" w:cs="Times New Roman"/>
                <w:color w:val="008000"/>
                <w:sz w:val="18"/>
                <w:szCs w:val="18"/>
              </w:rPr>
            </w:pPr>
            <w:r w:rsidRPr="00BD2161">
              <w:rPr>
                <w:rFonts w:ascii="Times New Roman" w:hAnsi="Times New Roman" w:cs="Times New Roman"/>
                <w:b/>
                <w:sz w:val="18"/>
                <w:szCs w:val="18"/>
              </w:rPr>
              <w:t>Mikrobiyolojik</w:t>
            </w:r>
            <w:r w:rsidRPr="00BD2161" w:rsidDel="00BD53D9">
              <w:rPr>
                <w:rFonts w:ascii="Times New Roman" w:hAnsi="Times New Roman" w:cs="Times New Roman"/>
                <w:b/>
                <w:sz w:val="18"/>
                <w:szCs w:val="18"/>
              </w:rPr>
              <w:t xml:space="preserve"> </w:t>
            </w:r>
            <w:r w:rsidRPr="00BD2161">
              <w:rPr>
                <w:rFonts w:ascii="Times New Roman" w:hAnsi="Times New Roman" w:cs="Times New Roman"/>
                <w:b/>
                <w:sz w:val="18"/>
                <w:szCs w:val="18"/>
              </w:rPr>
              <w:t>kriterler:</w:t>
            </w:r>
            <w:r w:rsidRPr="00BD2161">
              <w:rPr>
                <w:rFonts w:ascii="Times New Roman" w:hAnsi="Times New Roman" w:cs="Times New Roman"/>
                <w:sz w:val="18"/>
                <w:szCs w:val="18"/>
              </w:rPr>
              <w:t xml:space="preserve"> </w:t>
            </w:r>
          </w:p>
          <w:p w14:paraId="0FFE043D" w14:textId="77777777" w:rsidR="004E53A9" w:rsidRPr="00BD2161" w:rsidRDefault="004E53A9" w:rsidP="004E53A9">
            <w:pPr>
              <w:spacing w:after="0" w:line="240" w:lineRule="auto"/>
              <w:rPr>
                <w:rFonts w:ascii="Times New Roman" w:hAnsi="Times New Roman" w:cs="Times New Roman"/>
                <w:sz w:val="18"/>
                <w:szCs w:val="18"/>
              </w:rPr>
            </w:pPr>
            <w:r w:rsidRPr="00BD2161">
              <w:rPr>
                <w:rFonts w:ascii="Times New Roman" w:hAnsi="Times New Roman" w:cs="Times New Roman"/>
                <w:sz w:val="18"/>
                <w:szCs w:val="18"/>
              </w:rPr>
              <w:t>Maya ve küf (kob/g): ≤ 1000</w:t>
            </w:r>
          </w:p>
          <w:p w14:paraId="1EF559BA" w14:textId="77777777" w:rsidR="004E53A9" w:rsidRPr="00BD2161" w:rsidRDefault="004E53A9" w:rsidP="004E53A9">
            <w:pPr>
              <w:spacing w:after="0" w:line="240" w:lineRule="auto"/>
              <w:rPr>
                <w:rFonts w:ascii="Times New Roman" w:hAnsi="Times New Roman" w:cs="Times New Roman"/>
                <w:sz w:val="18"/>
                <w:szCs w:val="18"/>
              </w:rPr>
            </w:pPr>
            <w:r w:rsidRPr="00BD2161">
              <w:rPr>
                <w:rFonts w:ascii="Times New Roman" w:hAnsi="Times New Roman" w:cs="Times New Roman"/>
                <w:i/>
                <w:sz w:val="18"/>
                <w:szCs w:val="18"/>
              </w:rPr>
              <w:t>Salmonella</w:t>
            </w:r>
            <w:r w:rsidRPr="00BD2161">
              <w:rPr>
                <w:rFonts w:ascii="Times New Roman" w:hAnsi="Times New Roman" w:cs="Times New Roman"/>
                <w:sz w:val="18"/>
                <w:szCs w:val="18"/>
              </w:rPr>
              <w:t>: Bulunmayacak</w:t>
            </w:r>
          </w:p>
          <w:p w14:paraId="38097D0E" w14:textId="457FE593" w:rsidR="004E53A9" w:rsidRPr="00BD2161" w:rsidRDefault="004E53A9" w:rsidP="004E53A9">
            <w:pPr>
              <w:spacing w:after="0" w:line="240" w:lineRule="auto"/>
              <w:rPr>
                <w:rFonts w:ascii="Times New Roman" w:hAnsi="Times New Roman" w:cs="Times New Roman"/>
                <w:b/>
                <w:sz w:val="18"/>
                <w:szCs w:val="18"/>
              </w:rPr>
            </w:pPr>
            <w:r w:rsidRPr="00BD2161">
              <w:rPr>
                <w:rFonts w:ascii="Times New Roman" w:hAnsi="Times New Roman" w:cs="Times New Roman"/>
                <w:i/>
                <w:sz w:val="18"/>
                <w:szCs w:val="18"/>
              </w:rPr>
              <w:t>Listeria monocytogenes</w:t>
            </w:r>
            <w:r w:rsidRPr="00BD2161">
              <w:rPr>
                <w:rFonts w:ascii="Times New Roman" w:hAnsi="Times New Roman" w:cs="Times New Roman"/>
                <w:sz w:val="18"/>
                <w:szCs w:val="18"/>
              </w:rPr>
              <w:t>: Bulunmayacak</w:t>
            </w:r>
          </w:p>
        </w:tc>
      </w:tr>
      <w:tr w:rsidR="007C06EB" w:rsidRPr="00D11138" w14:paraId="7431565E"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tcPr>
          <w:p w14:paraId="3981C82A" w14:textId="2C77751E" w:rsidR="007C06EB" w:rsidRPr="007C06EB" w:rsidRDefault="007C06EB" w:rsidP="007C06EB">
            <w:pPr>
              <w:spacing w:beforeLines="60" w:before="144" w:afterLines="60" w:after="144" w:line="240" w:lineRule="auto"/>
              <w:rPr>
                <w:rFonts w:ascii="Times New Roman" w:hAnsi="Times New Roman" w:cs="Times New Roman"/>
                <w:bCs/>
                <w:iCs/>
                <w:sz w:val="18"/>
                <w:szCs w:val="18"/>
              </w:rPr>
            </w:pPr>
            <w:r w:rsidRPr="007C06EB">
              <w:rPr>
                <w:rFonts w:ascii="Times New Roman" w:hAnsi="Times New Roman" w:cs="Times New Roman"/>
                <w:bCs/>
                <w:sz w:val="18"/>
                <w:szCs w:val="18"/>
              </w:rPr>
              <w:t>Spermidince zengin buğday (</w:t>
            </w:r>
            <w:r w:rsidRPr="007C06EB">
              <w:rPr>
                <w:rFonts w:ascii="Times New Roman" w:hAnsi="Times New Roman" w:cs="Times New Roman"/>
                <w:bCs/>
                <w:i/>
                <w:sz w:val="18"/>
                <w:szCs w:val="18"/>
              </w:rPr>
              <w:t xml:space="preserve">Triticum </w:t>
            </w:r>
            <w:r w:rsidRPr="007C06EB">
              <w:rPr>
                <w:rFonts w:ascii="Times New Roman" w:hAnsi="Times New Roman" w:cs="Times New Roman"/>
                <w:bCs/>
                <w:i/>
                <w:sz w:val="18"/>
                <w:szCs w:val="18"/>
              </w:rPr>
              <w:lastRenderedPageBreak/>
              <w:t>aestivum</w:t>
            </w:r>
            <w:r w:rsidRPr="007C06EB">
              <w:rPr>
                <w:rFonts w:ascii="Times New Roman" w:hAnsi="Times New Roman" w:cs="Times New Roman"/>
                <w:bCs/>
                <w:sz w:val="18"/>
                <w:szCs w:val="18"/>
              </w:rPr>
              <w:t xml:space="preserve">) ruşeymi ekstraktı </w:t>
            </w:r>
          </w:p>
        </w:tc>
        <w:tc>
          <w:tcPr>
            <w:tcW w:w="12849" w:type="dxa"/>
            <w:gridSpan w:val="2"/>
            <w:tcBorders>
              <w:top w:val="single" w:sz="4" w:space="0" w:color="auto"/>
              <w:left w:val="single" w:sz="4" w:space="0" w:color="auto"/>
              <w:bottom w:val="single" w:sz="4" w:space="0" w:color="auto"/>
              <w:right w:val="single" w:sz="4" w:space="0" w:color="auto"/>
            </w:tcBorders>
          </w:tcPr>
          <w:p w14:paraId="7DD4C474" w14:textId="77777777" w:rsidR="007C06EB" w:rsidRPr="005952E3" w:rsidRDefault="007C06EB" w:rsidP="007C06EB">
            <w:pPr>
              <w:pStyle w:val="tbl-txt"/>
              <w:spacing w:before="0" w:beforeAutospacing="0" w:after="0" w:afterAutospacing="0"/>
              <w:rPr>
                <w:sz w:val="18"/>
                <w:szCs w:val="18"/>
                <w:lang w:eastAsia="en-US"/>
              </w:rPr>
            </w:pPr>
            <w:r w:rsidRPr="005952E3">
              <w:rPr>
                <w:b/>
                <w:sz w:val="18"/>
                <w:szCs w:val="18"/>
                <w:lang w:eastAsia="en-US"/>
              </w:rPr>
              <w:lastRenderedPageBreak/>
              <w:t>Açıklama/Tanım:</w:t>
            </w:r>
            <w:r w:rsidRPr="005952E3">
              <w:rPr>
                <w:sz w:val="18"/>
                <w:szCs w:val="18"/>
                <w:lang w:eastAsia="en-US"/>
              </w:rPr>
              <w:t xml:space="preserve"> Spermidince zengin buğday ruşeymi ekstraktı; fermente olmamış, filizlenmemiş buğday (Triticum aestivum) ruşeyminin sadece poliaminleri amaçlamaksızın katı-sıvı ekstraksiyonu ile elde edilir.</w:t>
            </w:r>
          </w:p>
          <w:p w14:paraId="66819E0F" w14:textId="77777777" w:rsidR="007C06EB" w:rsidRPr="005952E3" w:rsidRDefault="007C06EB" w:rsidP="007C06EB">
            <w:pPr>
              <w:pStyle w:val="tbl-txt"/>
              <w:spacing w:before="0" w:beforeAutospacing="0" w:after="0" w:afterAutospacing="0"/>
              <w:rPr>
                <w:sz w:val="18"/>
                <w:szCs w:val="18"/>
                <w:lang w:eastAsia="en-US"/>
              </w:rPr>
            </w:pPr>
            <w:r w:rsidRPr="005952E3">
              <w:rPr>
                <w:sz w:val="18"/>
                <w:szCs w:val="18"/>
                <w:lang w:eastAsia="en-US"/>
              </w:rPr>
              <w:t>Spermidin:</w:t>
            </w:r>
            <w:r w:rsidRPr="005952E3">
              <w:rPr>
                <w:sz w:val="18"/>
                <w:szCs w:val="18"/>
                <w:shd w:val="clear" w:color="auto" w:fill="FFFFFF"/>
                <w:lang w:eastAsia="en-US"/>
              </w:rPr>
              <w:t>(N-(3-aminopropil)bütan-1,4-diamin):</w:t>
            </w:r>
            <w:r w:rsidRPr="005952E3">
              <w:rPr>
                <w:sz w:val="18"/>
                <w:szCs w:val="18"/>
                <w:lang w:eastAsia="en-US"/>
              </w:rPr>
              <w:t xml:space="preserve"> 0,8-2,4 mg/g</w:t>
            </w:r>
          </w:p>
          <w:p w14:paraId="15999279" w14:textId="77777777" w:rsidR="007C06EB" w:rsidRPr="005952E3" w:rsidRDefault="007C06EB" w:rsidP="007C06EB">
            <w:pPr>
              <w:pStyle w:val="tbl-txt"/>
              <w:spacing w:before="0" w:beforeAutospacing="0" w:after="0" w:afterAutospacing="0"/>
              <w:rPr>
                <w:sz w:val="18"/>
                <w:szCs w:val="18"/>
                <w:lang w:eastAsia="en-US"/>
              </w:rPr>
            </w:pPr>
            <w:r w:rsidRPr="005952E3">
              <w:rPr>
                <w:sz w:val="18"/>
                <w:szCs w:val="18"/>
                <w:lang w:eastAsia="en-US"/>
              </w:rPr>
              <w:t>Spermin: 0,4-1,2 mg/g</w:t>
            </w:r>
          </w:p>
          <w:p w14:paraId="3F94EA73" w14:textId="77777777" w:rsidR="007C06EB" w:rsidRPr="005952E3" w:rsidRDefault="007C06EB" w:rsidP="007C06EB">
            <w:pPr>
              <w:pStyle w:val="tbl-txt"/>
              <w:spacing w:before="0" w:beforeAutospacing="0" w:after="0" w:afterAutospacing="0"/>
              <w:rPr>
                <w:sz w:val="18"/>
                <w:szCs w:val="18"/>
                <w:lang w:eastAsia="en-US"/>
              </w:rPr>
            </w:pPr>
            <w:r w:rsidRPr="005952E3">
              <w:rPr>
                <w:sz w:val="18"/>
                <w:szCs w:val="18"/>
                <w:lang w:eastAsia="en-US"/>
              </w:rPr>
              <w:t>Spermidin triklorid &lt; 0,1 μg/g</w:t>
            </w:r>
          </w:p>
          <w:p w14:paraId="4EF303FC" w14:textId="77777777" w:rsidR="007C06EB" w:rsidRPr="005952E3" w:rsidRDefault="007C06EB" w:rsidP="007C06EB">
            <w:pPr>
              <w:pStyle w:val="tbl-txt"/>
              <w:spacing w:before="0" w:beforeAutospacing="0" w:after="0" w:afterAutospacing="0"/>
              <w:rPr>
                <w:sz w:val="18"/>
                <w:szCs w:val="18"/>
                <w:lang w:eastAsia="en-US"/>
              </w:rPr>
            </w:pPr>
            <w:r w:rsidRPr="005952E3">
              <w:rPr>
                <w:sz w:val="18"/>
                <w:szCs w:val="18"/>
                <w:lang w:eastAsia="en-US"/>
              </w:rPr>
              <w:lastRenderedPageBreak/>
              <w:t>Putreskin: &lt; 0,3 mg/g</w:t>
            </w:r>
          </w:p>
          <w:p w14:paraId="5BECBBF4" w14:textId="77777777" w:rsidR="007C06EB" w:rsidRPr="005952E3" w:rsidRDefault="007C06EB" w:rsidP="007C06EB">
            <w:pPr>
              <w:pStyle w:val="tbl-txt"/>
              <w:spacing w:before="0" w:beforeAutospacing="0" w:after="0" w:afterAutospacing="0"/>
              <w:rPr>
                <w:sz w:val="18"/>
                <w:szCs w:val="18"/>
                <w:lang w:eastAsia="en-US"/>
              </w:rPr>
            </w:pPr>
            <w:r w:rsidRPr="005952E3">
              <w:rPr>
                <w:sz w:val="18"/>
                <w:szCs w:val="18"/>
                <w:lang w:eastAsia="en-US"/>
              </w:rPr>
              <w:t>Kadaverin: &lt; 16 μg/g</w:t>
            </w:r>
          </w:p>
          <w:p w14:paraId="23F35E94" w14:textId="77777777" w:rsidR="007C06EB" w:rsidRPr="005952E3" w:rsidRDefault="007C06EB" w:rsidP="007C06EB">
            <w:pPr>
              <w:pStyle w:val="tbl-txt"/>
              <w:spacing w:before="0" w:beforeAutospacing="0" w:after="0" w:afterAutospacing="0"/>
              <w:rPr>
                <w:b/>
                <w:sz w:val="18"/>
                <w:szCs w:val="18"/>
                <w:lang w:eastAsia="en-US"/>
              </w:rPr>
            </w:pPr>
            <w:r w:rsidRPr="005952E3">
              <w:rPr>
                <w:rStyle w:val="bold"/>
                <w:b/>
                <w:sz w:val="18"/>
                <w:szCs w:val="18"/>
                <w:lang w:eastAsia="en-US"/>
              </w:rPr>
              <w:t>Mikotoksinler:</w:t>
            </w:r>
          </w:p>
          <w:p w14:paraId="4A800C90" w14:textId="77777777" w:rsidR="007C06EB" w:rsidRPr="005952E3" w:rsidRDefault="007C06EB" w:rsidP="007C06EB">
            <w:pPr>
              <w:pStyle w:val="tbl-txt"/>
              <w:spacing w:before="0" w:beforeAutospacing="0" w:after="0" w:afterAutospacing="0"/>
              <w:rPr>
                <w:sz w:val="18"/>
                <w:szCs w:val="18"/>
                <w:lang w:eastAsia="en-US"/>
              </w:rPr>
            </w:pPr>
            <w:r w:rsidRPr="005952E3">
              <w:rPr>
                <w:sz w:val="18"/>
                <w:szCs w:val="18"/>
                <w:lang w:eastAsia="en-US"/>
              </w:rPr>
              <w:t>Aflatoksinler (toplam): &lt; 0,4 μg/kg</w:t>
            </w:r>
          </w:p>
          <w:p w14:paraId="2D6EBE04" w14:textId="77777777" w:rsidR="007C06EB" w:rsidRPr="005952E3" w:rsidRDefault="007C06EB" w:rsidP="007C06EB">
            <w:pPr>
              <w:pStyle w:val="tbl-txt"/>
              <w:spacing w:before="0" w:beforeAutospacing="0" w:after="0" w:afterAutospacing="0"/>
              <w:rPr>
                <w:b/>
                <w:sz w:val="18"/>
                <w:szCs w:val="18"/>
                <w:lang w:eastAsia="en-US"/>
              </w:rPr>
            </w:pPr>
            <w:r w:rsidRPr="005952E3">
              <w:rPr>
                <w:rStyle w:val="bold"/>
                <w:b/>
                <w:sz w:val="18"/>
                <w:szCs w:val="18"/>
                <w:lang w:eastAsia="en-US"/>
              </w:rPr>
              <w:t>Mikrobiyolojik Kriterler:</w:t>
            </w:r>
          </w:p>
          <w:p w14:paraId="0C7C60CB" w14:textId="06CF70F1" w:rsidR="007C06EB" w:rsidRPr="005952E3" w:rsidRDefault="007C06EB" w:rsidP="007C06EB">
            <w:pPr>
              <w:pStyle w:val="tbl-txt"/>
              <w:spacing w:before="0" w:beforeAutospacing="0" w:after="0" w:afterAutospacing="0"/>
              <w:rPr>
                <w:sz w:val="18"/>
                <w:szCs w:val="18"/>
                <w:lang w:eastAsia="en-US"/>
              </w:rPr>
            </w:pPr>
            <w:r w:rsidRPr="005952E3">
              <w:rPr>
                <w:sz w:val="18"/>
                <w:szCs w:val="18"/>
                <w:lang w:eastAsia="en-US"/>
              </w:rPr>
              <w:t xml:space="preserve">Toplam aerobik bakteri : &lt; 10 000 </w:t>
            </w:r>
            <w:r w:rsidR="00CF0145">
              <w:rPr>
                <w:sz w:val="18"/>
                <w:szCs w:val="18"/>
                <w:lang w:eastAsia="en-US"/>
              </w:rPr>
              <w:t>KOB</w:t>
            </w:r>
            <w:r w:rsidRPr="005952E3">
              <w:rPr>
                <w:sz w:val="18"/>
                <w:szCs w:val="18"/>
                <w:lang w:eastAsia="en-US"/>
              </w:rPr>
              <w:t>/g</w:t>
            </w:r>
          </w:p>
          <w:p w14:paraId="1A9A0E36" w14:textId="47C0CDD6" w:rsidR="007C06EB" w:rsidRPr="005952E3" w:rsidRDefault="007C06EB" w:rsidP="007C06EB">
            <w:pPr>
              <w:pStyle w:val="tbl-txt"/>
              <w:spacing w:before="0" w:beforeAutospacing="0" w:after="0" w:afterAutospacing="0"/>
              <w:rPr>
                <w:sz w:val="18"/>
                <w:szCs w:val="18"/>
                <w:lang w:eastAsia="en-US"/>
              </w:rPr>
            </w:pPr>
            <w:r w:rsidRPr="005952E3">
              <w:rPr>
                <w:sz w:val="18"/>
                <w:szCs w:val="18"/>
                <w:lang w:eastAsia="en-US"/>
              </w:rPr>
              <w:t xml:space="preserve">Maya ve küf: &lt; 100 </w:t>
            </w:r>
            <w:r w:rsidR="00CF0145">
              <w:rPr>
                <w:sz w:val="18"/>
                <w:szCs w:val="18"/>
                <w:lang w:eastAsia="en-US"/>
              </w:rPr>
              <w:t>KOB</w:t>
            </w:r>
            <w:r w:rsidRPr="005952E3">
              <w:rPr>
                <w:sz w:val="18"/>
                <w:szCs w:val="18"/>
                <w:lang w:eastAsia="en-US"/>
              </w:rPr>
              <w:t>/g</w:t>
            </w:r>
          </w:p>
          <w:p w14:paraId="231FE584" w14:textId="48B11B8A" w:rsidR="007C06EB" w:rsidRPr="005952E3" w:rsidRDefault="007C06EB" w:rsidP="007C06EB">
            <w:pPr>
              <w:pStyle w:val="tbl-txt"/>
              <w:spacing w:before="0" w:beforeAutospacing="0" w:after="0" w:afterAutospacing="0"/>
              <w:rPr>
                <w:sz w:val="18"/>
                <w:szCs w:val="18"/>
                <w:lang w:eastAsia="en-US"/>
              </w:rPr>
            </w:pPr>
            <w:r w:rsidRPr="005952E3">
              <w:rPr>
                <w:rStyle w:val="italic"/>
                <w:i/>
                <w:sz w:val="18"/>
                <w:szCs w:val="18"/>
                <w:lang w:eastAsia="en-US"/>
              </w:rPr>
              <w:t>Escherichia coli</w:t>
            </w:r>
            <w:r w:rsidRPr="005952E3">
              <w:rPr>
                <w:rStyle w:val="italic"/>
                <w:sz w:val="18"/>
                <w:szCs w:val="18"/>
                <w:lang w:eastAsia="en-US"/>
              </w:rPr>
              <w:t>:</w:t>
            </w:r>
            <w:r w:rsidRPr="005952E3">
              <w:rPr>
                <w:sz w:val="18"/>
                <w:szCs w:val="18"/>
                <w:lang w:eastAsia="en-US"/>
              </w:rPr>
              <w:t xml:space="preserve">&lt; 10 </w:t>
            </w:r>
            <w:r w:rsidR="00CF0145">
              <w:rPr>
                <w:sz w:val="18"/>
                <w:szCs w:val="18"/>
                <w:lang w:eastAsia="en-US"/>
              </w:rPr>
              <w:t>KOB</w:t>
            </w:r>
            <w:r w:rsidRPr="005952E3">
              <w:rPr>
                <w:sz w:val="18"/>
                <w:szCs w:val="18"/>
                <w:lang w:eastAsia="en-US"/>
              </w:rPr>
              <w:t>/g</w:t>
            </w:r>
          </w:p>
          <w:p w14:paraId="19B4BFC3" w14:textId="77777777" w:rsidR="007C06EB" w:rsidRPr="005952E3" w:rsidRDefault="007C06EB" w:rsidP="007C06EB">
            <w:pPr>
              <w:pStyle w:val="tbl-txt"/>
              <w:spacing w:before="0" w:beforeAutospacing="0" w:after="0" w:afterAutospacing="0"/>
              <w:rPr>
                <w:sz w:val="18"/>
                <w:szCs w:val="18"/>
                <w:lang w:eastAsia="en-US"/>
              </w:rPr>
            </w:pPr>
            <w:r w:rsidRPr="005952E3">
              <w:rPr>
                <w:rStyle w:val="italic"/>
                <w:i/>
                <w:sz w:val="18"/>
                <w:szCs w:val="18"/>
                <w:lang w:eastAsia="en-US"/>
              </w:rPr>
              <w:t>Salmonella</w:t>
            </w:r>
            <w:r w:rsidRPr="005952E3">
              <w:rPr>
                <w:rStyle w:val="italic"/>
                <w:sz w:val="18"/>
                <w:szCs w:val="18"/>
                <w:lang w:eastAsia="en-US"/>
              </w:rPr>
              <w:t>:</w:t>
            </w:r>
            <w:r w:rsidRPr="005952E3">
              <w:rPr>
                <w:sz w:val="18"/>
                <w:szCs w:val="18"/>
                <w:lang w:eastAsia="en-US"/>
              </w:rPr>
              <w:t xml:space="preserve"> 25g’da bulunmayacak.</w:t>
            </w:r>
          </w:p>
          <w:p w14:paraId="42E8B33F" w14:textId="462D6844" w:rsidR="007C06EB" w:rsidRPr="00BD2161" w:rsidRDefault="007C06EB" w:rsidP="007C06EB">
            <w:pPr>
              <w:spacing w:after="0" w:line="240" w:lineRule="auto"/>
              <w:rPr>
                <w:rFonts w:ascii="Times New Roman" w:hAnsi="Times New Roman" w:cs="Times New Roman"/>
                <w:sz w:val="18"/>
                <w:szCs w:val="18"/>
              </w:rPr>
            </w:pPr>
            <w:r w:rsidRPr="005952E3">
              <w:rPr>
                <w:rStyle w:val="italic"/>
                <w:i/>
                <w:sz w:val="18"/>
                <w:szCs w:val="18"/>
              </w:rPr>
              <w:t>Listeria monocytogenes</w:t>
            </w:r>
            <w:r w:rsidRPr="005952E3">
              <w:rPr>
                <w:rStyle w:val="italic"/>
                <w:sz w:val="18"/>
                <w:szCs w:val="18"/>
              </w:rPr>
              <w:t>:</w:t>
            </w:r>
            <w:r w:rsidRPr="005952E3">
              <w:rPr>
                <w:sz w:val="18"/>
                <w:szCs w:val="18"/>
              </w:rPr>
              <w:t xml:space="preserve"> 25g’da bulunmayacak.</w:t>
            </w:r>
          </w:p>
        </w:tc>
      </w:tr>
      <w:tr w:rsidR="007C06EB" w:rsidRPr="00D11138" w14:paraId="2CC27E83"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tcPr>
          <w:p w14:paraId="675B31E7" w14:textId="77777777" w:rsidR="007C06EB" w:rsidRPr="00D11138" w:rsidRDefault="007C06EB" w:rsidP="007C06EB">
            <w:pPr>
              <w:spacing w:beforeLines="60" w:before="144" w:afterLines="60" w:after="144" w:line="240" w:lineRule="auto"/>
              <w:rPr>
                <w:rFonts w:ascii="Times New Roman" w:hAnsi="Times New Roman" w:cs="Times New Roman"/>
                <w:bCs/>
                <w:iCs/>
                <w:strike/>
                <w:sz w:val="18"/>
                <w:szCs w:val="18"/>
              </w:rPr>
            </w:pPr>
            <w:r w:rsidRPr="00D11138">
              <w:rPr>
                <w:rFonts w:ascii="Times New Roman" w:hAnsi="Times New Roman" w:cs="Times New Roman"/>
                <w:bCs/>
                <w:iCs/>
                <w:sz w:val="18"/>
                <w:szCs w:val="18"/>
              </w:rPr>
              <w:lastRenderedPageBreak/>
              <w:t>Yağsız kakao tozu ekstraktı</w:t>
            </w:r>
          </w:p>
          <w:p w14:paraId="3096571E" w14:textId="77777777" w:rsidR="007C06EB" w:rsidRPr="00D11138" w:rsidRDefault="007C06EB" w:rsidP="007C06EB">
            <w:pPr>
              <w:spacing w:beforeLines="60" w:before="144" w:afterLines="60" w:after="144" w:line="240" w:lineRule="auto"/>
              <w:rPr>
                <w:rFonts w:ascii="Times New Roman" w:hAnsi="Times New Roman" w:cs="Times New Roman"/>
                <w:sz w:val="18"/>
                <w:szCs w:val="18"/>
              </w:rPr>
            </w:pPr>
          </w:p>
        </w:tc>
        <w:tc>
          <w:tcPr>
            <w:tcW w:w="12849" w:type="dxa"/>
            <w:gridSpan w:val="2"/>
            <w:tcBorders>
              <w:top w:val="single" w:sz="4" w:space="0" w:color="auto"/>
              <w:left w:val="single" w:sz="4" w:space="0" w:color="auto"/>
              <w:bottom w:val="single" w:sz="4" w:space="0" w:color="auto"/>
              <w:right w:val="single" w:sz="4" w:space="0" w:color="auto"/>
            </w:tcBorders>
          </w:tcPr>
          <w:p w14:paraId="08A845B3" w14:textId="77777777" w:rsidR="007C06EB" w:rsidRPr="00E91A44" w:rsidRDefault="007C06EB" w:rsidP="007C06EB">
            <w:pPr>
              <w:spacing w:after="0" w:line="240" w:lineRule="auto"/>
              <w:rPr>
                <w:rFonts w:ascii="Times New Roman" w:hAnsi="Times New Roman" w:cs="Times New Roman"/>
                <w:sz w:val="18"/>
                <w:szCs w:val="18"/>
              </w:rPr>
            </w:pPr>
            <w:r w:rsidRPr="00E91A44">
              <w:rPr>
                <w:rFonts w:ascii="Times New Roman" w:hAnsi="Times New Roman" w:cs="Times New Roman"/>
                <w:sz w:val="18"/>
                <w:szCs w:val="18"/>
              </w:rPr>
              <w:t>Kakao (</w:t>
            </w:r>
            <w:r w:rsidRPr="00E91A44">
              <w:rPr>
                <w:rFonts w:ascii="Times New Roman" w:hAnsi="Times New Roman" w:cs="Times New Roman"/>
                <w:i/>
                <w:sz w:val="18"/>
                <w:szCs w:val="18"/>
              </w:rPr>
              <w:t>Theobroma cacao</w:t>
            </w:r>
            <w:r w:rsidRPr="00E91A44">
              <w:rPr>
                <w:rFonts w:ascii="Times New Roman" w:hAnsi="Times New Roman" w:cs="Times New Roman"/>
                <w:sz w:val="18"/>
                <w:szCs w:val="18"/>
              </w:rPr>
              <w:t xml:space="preserve"> L.) Ekstraktı</w:t>
            </w:r>
          </w:p>
          <w:p w14:paraId="3A868F09" w14:textId="77777777" w:rsidR="007C06EB" w:rsidRPr="00E91A44" w:rsidRDefault="007C06EB" w:rsidP="007C06EB">
            <w:pPr>
              <w:spacing w:after="0" w:line="240" w:lineRule="auto"/>
              <w:rPr>
                <w:rFonts w:ascii="Times New Roman" w:hAnsi="Times New Roman" w:cs="Times New Roman"/>
                <w:sz w:val="18"/>
                <w:szCs w:val="18"/>
              </w:rPr>
            </w:pPr>
            <w:r w:rsidRPr="00E91A44">
              <w:rPr>
                <w:rFonts w:ascii="Times New Roman" w:hAnsi="Times New Roman" w:cs="Times New Roman"/>
                <w:sz w:val="18"/>
                <w:szCs w:val="18"/>
              </w:rPr>
              <w:t xml:space="preserve">Görünüm: Görünür yabancı maddeler içermeyen koyu kahverengi toz </w:t>
            </w:r>
          </w:p>
          <w:p w14:paraId="572A3026" w14:textId="77777777" w:rsidR="007C06EB" w:rsidRPr="00E91A44" w:rsidRDefault="007C06EB" w:rsidP="007C06EB">
            <w:pPr>
              <w:spacing w:after="0" w:line="240" w:lineRule="auto"/>
              <w:rPr>
                <w:rFonts w:ascii="Times New Roman" w:hAnsi="Times New Roman" w:cs="Times New Roman"/>
                <w:b/>
                <w:sz w:val="18"/>
                <w:szCs w:val="18"/>
              </w:rPr>
            </w:pPr>
            <w:r w:rsidRPr="00E91A44">
              <w:rPr>
                <w:rFonts w:ascii="Times New Roman" w:hAnsi="Times New Roman" w:cs="Times New Roman"/>
                <w:b/>
                <w:sz w:val="18"/>
                <w:szCs w:val="18"/>
              </w:rPr>
              <w:t xml:space="preserve">Fiziksel ve kimyasal özellikler: </w:t>
            </w:r>
          </w:p>
          <w:p w14:paraId="08860085" w14:textId="77777777" w:rsidR="007C06EB" w:rsidRPr="00E91A44" w:rsidRDefault="007C06EB" w:rsidP="007C06EB">
            <w:pPr>
              <w:spacing w:after="0" w:line="240" w:lineRule="auto"/>
              <w:rPr>
                <w:rFonts w:ascii="Times New Roman" w:hAnsi="Times New Roman" w:cs="Times New Roman"/>
                <w:sz w:val="18"/>
                <w:szCs w:val="18"/>
              </w:rPr>
            </w:pPr>
            <w:r w:rsidRPr="00E91A44">
              <w:rPr>
                <w:rFonts w:ascii="Times New Roman" w:hAnsi="Times New Roman" w:cs="Times New Roman"/>
                <w:sz w:val="18"/>
                <w:szCs w:val="18"/>
              </w:rPr>
              <w:t xml:space="preserve">Polifenol içeriği: En az % 55,0 gallik asit eşdeğeri </w:t>
            </w:r>
          </w:p>
          <w:p w14:paraId="17CE9236" w14:textId="77777777" w:rsidR="007C06EB" w:rsidRPr="00E91A44" w:rsidRDefault="007C06EB" w:rsidP="007C06EB">
            <w:pPr>
              <w:spacing w:after="0" w:line="240" w:lineRule="auto"/>
              <w:rPr>
                <w:rFonts w:ascii="Times New Roman" w:hAnsi="Times New Roman" w:cs="Times New Roman"/>
                <w:sz w:val="18"/>
                <w:szCs w:val="18"/>
              </w:rPr>
            </w:pPr>
            <w:r w:rsidRPr="00E91A44">
              <w:rPr>
                <w:rFonts w:ascii="Times New Roman" w:hAnsi="Times New Roman" w:cs="Times New Roman"/>
                <w:sz w:val="18"/>
                <w:szCs w:val="18"/>
              </w:rPr>
              <w:t xml:space="preserve">Theobromin içeriği: En fazla % 10,0 </w:t>
            </w:r>
          </w:p>
          <w:p w14:paraId="6ACBD551" w14:textId="77777777" w:rsidR="007C06EB" w:rsidRPr="00E91A44" w:rsidRDefault="007C06EB" w:rsidP="007C06EB">
            <w:pPr>
              <w:spacing w:after="0" w:line="240" w:lineRule="auto"/>
              <w:rPr>
                <w:rFonts w:ascii="Times New Roman" w:hAnsi="Times New Roman" w:cs="Times New Roman"/>
                <w:sz w:val="18"/>
                <w:szCs w:val="18"/>
              </w:rPr>
            </w:pPr>
            <w:r w:rsidRPr="00E91A44">
              <w:rPr>
                <w:rFonts w:ascii="Times New Roman" w:hAnsi="Times New Roman" w:cs="Times New Roman"/>
                <w:sz w:val="18"/>
                <w:szCs w:val="18"/>
              </w:rPr>
              <w:t xml:space="preserve">Kül içeriği: En fazla % 5,0 </w:t>
            </w:r>
          </w:p>
          <w:p w14:paraId="28C36B01" w14:textId="77777777" w:rsidR="007C06EB" w:rsidRPr="00E91A44" w:rsidRDefault="007C06EB" w:rsidP="007C06EB">
            <w:pPr>
              <w:spacing w:after="0" w:line="240" w:lineRule="auto"/>
              <w:rPr>
                <w:rFonts w:ascii="Times New Roman" w:hAnsi="Times New Roman" w:cs="Times New Roman"/>
                <w:sz w:val="18"/>
                <w:szCs w:val="18"/>
              </w:rPr>
            </w:pPr>
            <w:r w:rsidRPr="00E91A44">
              <w:rPr>
                <w:rFonts w:ascii="Times New Roman" w:hAnsi="Times New Roman" w:cs="Times New Roman"/>
                <w:sz w:val="18"/>
                <w:szCs w:val="18"/>
              </w:rPr>
              <w:t xml:space="preserve">Nem içeriği: En fazla % 8,0  </w:t>
            </w:r>
          </w:p>
          <w:p w14:paraId="6BECD276" w14:textId="77777777" w:rsidR="007C06EB" w:rsidRPr="00E91A44" w:rsidRDefault="007C06EB" w:rsidP="007C06EB">
            <w:pPr>
              <w:spacing w:after="0" w:line="240" w:lineRule="auto"/>
              <w:rPr>
                <w:rFonts w:ascii="Times New Roman" w:hAnsi="Times New Roman" w:cs="Times New Roman"/>
                <w:sz w:val="18"/>
                <w:szCs w:val="18"/>
              </w:rPr>
            </w:pPr>
            <w:r w:rsidRPr="00E91A44">
              <w:rPr>
                <w:rFonts w:ascii="Times New Roman" w:hAnsi="Times New Roman" w:cs="Times New Roman"/>
                <w:sz w:val="18"/>
                <w:szCs w:val="18"/>
              </w:rPr>
              <w:t>Özkütlesi: 0,40-0,55 g/cm</w:t>
            </w:r>
            <w:r w:rsidRPr="00E91A44">
              <w:rPr>
                <w:rFonts w:ascii="Times New Roman" w:hAnsi="Times New Roman" w:cs="Times New Roman"/>
                <w:sz w:val="18"/>
                <w:szCs w:val="18"/>
                <w:vertAlign w:val="superscript"/>
              </w:rPr>
              <w:t>3</w:t>
            </w:r>
            <w:r w:rsidRPr="00E91A44">
              <w:rPr>
                <w:rFonts w:ascii="Times New Roman" w:hAnsi="Times New Roman" w:cs="Times New Roman"/>
                <w:sz w:val="18"/>
                <w:szCs w:val="18"/>
              </w:rPr>
              <w:t xml:space="preserve"> </w:t>
            </w:r>
          </w:p>
          <w:p w14:paraId="7752F58B" w14:textId="77777777" w:rsidR="007C06EB" w:rsidRPr="00E91A44" w:rsidRDefault="007C06EB" w:rsidP="007C06EB">
            <w:pPr>
              <w:spacing w:after="0" w:line="240" w:lineRule="auto"/>
              <w:rPr>
                <w:rFonts w:ascii="Times New Roman" w:hAnsi="Times New Roman" w:cs="Times New Roman"/>
                <w:sz w:val="18"/>
                <w:szCs w:val="18"/>
              </w:rPr>
            </w:pPr>
            <w:r w:rsidRPr="00E91A44">
              <w:rPr>
                <w:rFonts w:ascii="Times New Roman" w:hAnsi="Times New Roman" w:cs="Times New Roman"/>
                <w:sz w:val="18"/>
                <w:szCs w:val="18"/>
              </w:rPr>
              <w:t xml:space="preserve">pH: 5,0 – 6,5 </w:t>
            </w:r>
          </w:p>
          <w:p w14:paraId="797C3321" w14:textId="44A2DF4A" w:rsidR="007C06EB" w:rsidRPr="00D11138" w:rsidRDefault="007C06EB" w:rsidP="007C06EB">
            <w:pPr>
              <w:spacing w:after="0" w:line="240" w:lineRule="auto"/>
              <w:rPr>
                <w:rFonts w:ascii="Times New Roman" w:hAnsi="Times New Roman" w:cs="Times New Roman"/>
                <w:b/>
                <w:sz w:val="18"/>
                <w:szCs w:val="18"/>
              </w:rPr>
            </w:pPr>
            <w:r w:rsidRPr="00E91A44">
              <w:rPr>
                <w:rFonts w:ascii="Times New Roman" w:hAnsi="Times New Roman" w:cs="Times New Roman"/>
                <w:sz w:val="18"/>
                <w:szCs w:val="18"/>
              </w:rPr>
              <w:t>Çözücü kalıntısı: En fazla 500 ppm</w:t>
            </w:r>
          </w:p>
        </w:tc>
      </w:tr>
      <w:tr w:rsidR="007C06EB" w:rsidRPr="00D11138" w14:paraId="224A762D" w14:textId="77777777" w:rsidTr="00AB4ADD">
        <w:tc>
          <w:tcPr>
            <w:tcW w:w="1605" w:type="dxa"/>
            <w:tcBorders>
              <w:top w:val="single" w:sz="4" w:space="0" w:color="auto"/>
              <w:left w:val="single" w:sz="4" w:space="0" w:color="auto"/>
              <w:bottom w:val="single" w:sz="4" w:space="0" w:color="auto"/>
              <w:right w:val="single" w:sz="4" w:space="0" w:color="auto"/>
            </w:tcBorders>
            <w:shd w:val="clear" w:color="auto" w:fill="D9D9D9"/>
          </w:tcPr>
          <w:p w14:paraId="3C7C3571" w14:textId="77777777" w:rsidR="007C06EB" w:rsidRPr="00D11138" w:rsidRDefault="007C06EB" w:rsidP="007C06EB">
            <w:pPr>
              <w:spacing w:beforeLines="60" w:before="144" w:afterLines="60" w:after="144" w:line="240" w:lineRule="auto"/>
              <w:rPr>
                <w:rFonts w:ascii="Times New Roman" w:hAnsi="Times New Roman" w:cs="Times New Roman"/>
                <w:bCs/>
                <w:iCs/>
                <w:sz w:val="18"/>
                <w:szCs w:val="18"/>
              </w:rPr>
            </w:pPr>
            <w:r w:rsidRPr="00D11138">
              <w:rPr>
                <w:rFonts w:ascii="Times New Roman" w:hAnsi="Times New Roman" w:cs="Times New Roman"/>
                <w:bCs/>
                <w:iCs/>
                <w:sz w:val="18"/>
                <w:szCs w:val="18"/>
              </w:rPr>
              <w:t>Yeşil çay yapraklarından (</w:t>
            </w:r>
            <w:r w:rsidRPr="00D11138">
              <w:rPr>
                <w:rFonts w:ascii="Times New Roman" w:hAnsi="Times New Roman" w:cs="Times New Roman"/>
                <w:bCs/>
                <w:i/>
                <w:iCs/>
                <w:sz w:val="18"/>
                <w:szCs w:val="18"/>
              </w:rPr>
              <w:t>Camellia sinensis</w:t>
            </w:r>
            <w:r w:rsidRPr="00D11138">
              <w:rPr>
                <w:rFonts w:ascii="Times New Roman" w:hAnsi="Times New Roman" w:cs="Times New Roman"/>
                <w:bCs/>
                <w:iCs/>
                <w:sz w:val="18"/>
                <w:szCs w:val="18"/>
              </w:rPr>
              <w:t>) saflaştırılmış ekstrakt olarak epigallokateşin gallat</w:t>
            </w:r>
          </w:p>
          <w:p w14:paraId="041AFF54" w14:textId="77777777" w:rsidR="007C06EB" w:rsidRPr="00D11138" w:rsidRDefault="007C06EB" w:rsidP="007C06EB">
            <w:pPr>
              <w:spacing w:beforeLines="60" w:before="144" w:afterLines="60" w:after="144" w:line="240" w:lineRule="auto"/>
              <w:rPr>
                <w:rFonts w:ascii="Times New Roman" w:hAnsi="Times New Roman" w:cs="Times New Roman"/>
                <w:bCs/>
                <w:iCs/>
                <w:sz w:val="18"/>
                <w:szCs w:val="18"/>
              </w:rPr>
            </w:pPr>
          </w:p>
        </w:tc>
        <w:tc>
          <w:tcPr>
            <w:tcW w:w="12849" w:type="dxa"/>
            <w:gridSpan w:val="2"/>
            <w:tcBorders>
              <w:top w:val="single" w:sz="4" w:space="0" w:color="auto"/>
              <w:left w:val="single" w:sz="4" w:space="0" w:color="auto"/>
              <w:bottom w:val="single" w:sz="4" w:space="0" w:color="auto"/>
              <w:right w:val="single" w:sz="4" w:space="0" w:color="auto"/>
            </w:tcBorders>
            <w:vAlign w:val="center"/>
          </w:tcPr>
          <w:p w14:paraId="2988BD7A" w14:textId="77777777" w:rsidR="007C06EB" w:rsidRPr="00C74A63" w:rsidRDefault="007C06EB" w:rsidP="007C06EB">
            <w:pPr>
              <w:spacing w:after="0" w:line="240" w:lineRule="auto"/>
              <w:jc w:val="both"/>
              <w:rPr>
                <w:rFonts w:ascii="Times New Roman" w:hAnsi="Times New Roman" w:cs="Times New Roman"/>
                <w:sz w:val="18"/>
                <w:szCs w:val="18"/>
              </w:rPr>
            </w:pPr>
            <w:r w:rsidRPr="00C74A63">
              <w:rPr>
                <w:rFonts w:ascii="Times New Roman" w:hAnsi="Times New Roman" w:cs="Times New Roman"/>
                <w:b/>
                <w:sz w:val="18"/>
                <w:szCs w:val="18"/>
              </w:rPr>
              <w:t xml:space="preserve">Açıklama/Tanım: </w:t>
            </w:r>
            <w:r w:rsidRPr="00C74A63">
              <w:rPr>
                <w:rFonts w:ascii="Times New Roman" w:hAnsi="Times New Roman" w:cs="Times New Roman"/>
                <w:sz w:val="18"/>
                <w:szCs w:val="18"/>
              </w:rPr>
              <w:t>Yeşil çay yapraklarından (Camellia sinensis (L.) Kuntze) elde edilen, rengi kirli beyazdan soluk pembeye değişen, ince toz halinde, yüksek oranda saflaştırılmış bir ekstrakttır. Minimum %90 epigallo-kateşin gallattan (EGCG) oluşur ve erime noktası yaklaşık 210°C ile 215 °C arasındadır.</w:t>
            </w:r>
            <w:r w:rsidRPr="00C74A63">
              <w:rPr>
                <w:bCs/>
                <w:sz w:val="18"/>
                <w:szCs w:val="18"/>
              </w:rPr>
              <w:t xml:space="preserve">  </w:t>
            </w:r>
          </w:p>
          <w:p w14:paraId="7DD9A9D0" w14:textId="77777777" w:rsidR="007C06EB" w:rsidRPr="00C74A63" w:rsidRDefault="007C06EB" w:rsidP="007C06EB">
            <w:pPr>
              <w:spacing w:after="0" w:line="240" w:lineRule="auto"/>
              <w:rPr>
                <w:rFonts w:ascii="Times New Roman" w:hAnsi="Times New Roman" w:cs="Times New Roman"/>
                <w:sz w:val="18"/>
                <w:szCs w:val="18"/>
              </w:rPr>
            </w:pPr>
            <w:r w:rsidRPr="00C74A63">
              <w:rPr>
                <w:rFonts w:ascii="Times New Roman" w:hAnsi="Times New Roman" w:cs="Times New Roman"/>
                <w:sz w:val="18"/>
                <w:szCs w:val="18"/>
              </w:rPr>
              <w:t>Görünüm: Kirli beyazdan soluk pembeye rengi değişen toz</w:t>
            </w:r>
          </w:p>
          <w:p w14:paraId="22548F1E" w14:textId="77777777" w:rsidR="007C06EB" w:rsidRPr="00C74A63" w:rsidRDefault="007C06EB" w:rsidP="007C06EB">
            <w:pPr>
              <w:spacing w:after="0" w:line="240" w:lineRule="auto"/>
              <w:rPr>
                <w:rFonts w:ascii="Times New Roman" w:hAnsi="Times New Roman" w:cs="Times New Roman"/>
                <w:sz w:val="18"/>
                <w:szCs w:val="18"/>
              </w:rPr>
            </w:pPr>
            <w:r w:rsidRPr="00C74A63">
              <w:rPr>
                <w:rFonts w:ascii="Times New Roman" w:hAnsi="Times New Roman" w:cs="Times New Roman"/>
                <w:sz w:val="18"/>
                <w:szCs w:val="18"/>
              </w:rPr>
              <w:t>Kimyasal adı: polifenol (-) epigallokateşin-3-gallat</w:t>
            </w:r>
          </w:p>
          <w:p w14:paraId="210343CC" w14:textId="77777777" w:rsidR="007C06EB" w:rsidRPr="00C74A63" w:rsidRDefault="007C06EB" w:rsidP="007C06EB">
            <w:pPr>
              <w:spacing w:after="0" w:line="240" w:lineRule="auto"/>
              <w:rPr>
                <w:rFonts w:ascii="Times New Roman" w:hAnsi="Times New Roman" w:cs="Times New Roman"/>
                <w:sz w:val="18"/>
                <w:szCs w:val="18"/>
              </w:rPr>
            </w:pPr>
            <w:r w:rsidRPr="00C74A63">
              <w:rPr>
                <w:rFonts w:ascii="Times New Roman" w:hAnsi="Times New Roman" w:cs="Times New Roman"/>
                <w:sz w:val="18"/>
                <w:szCs w:val="18"/>
              </w:rPr>
              <w:t xml:space="preserve">Eşanlamlılar: epigallokateşin gallat (EGCG) </w:t>
            </w:r>
          </w:p>
          <w:p w14:paraId="154CB10B" w14:textId="77777777" w:rsidR="007C06EB" w:rsidRPr="00C74A63" w:rsidRDefault="007C06EB" w:rsidP="007C06EB">
            <w:pPr>
              <w:spacing w:after="0" w:line="240" w:lineRule="auto"/>
              <w:rPr>
                <w:rFonts w:ascii="Times New Roman" w:hAnsi="Times New Roman" w:cs="Times New Roman"/>
                <w:sz w:val="18"/>
                <w:szCs w:val="18"/>
              </w:rPr>
            </w:pPr>
            <w:r w:rsidRPr="00C74A63">
              <w:rPr>
                <w:rFonts w:ascii="Times New Roman" w:hAnsi="Times New Roman" w:cs="Times New Roman"/>
                <w:sz w:val="18"/>
                <w:szCs w:val="18"/>
              </w:rPr>
              <w:t xml:space="preserve">CAS No: 989-51-5 </w:t>
            </w:r>
          </w:p>
          <w:p w14:paraId="3A30B4DC" w14:textId="77777777" w:rsidR="007C06EB" w:rsidRPr="00C74A63" w:rsidRDefault="007C06EB" w:rsidP="007C06EB">
            <w:pPr>
              <w:spacing w:after="0" w:line="240" w:lineRule="auto"/>
              <w:rPr>
                <w:rFonts w:ascii="Times New Roman" w:hAnsi="Times New Roman" w:cs="Times New Roman"/>
                <w:sz w:val="18"/>
                <w:szCs w:val="18"/>
              </w:rPr>
            </w:pPr>
            <w:r w:rsidRPr="00C74A63">
              <w:rPr>
                <w:rFonts w:ascii="Times New Roman" w:hAnsi="Times New Roman" w:cs="Times New Roman"/>
                <w:sz w:val="18"/>
                <w:szCs w:val="18"/>
              </w:rPr>
              <w:t xml:space="preserve">INCI adı: epigallokateşin gallat </w:t>
            </w:r>
          </w:p>
          <w:p w14:paraId="799728CC" w14:textId="77777777" w:rsidR="007C06EB" w:rsidRPr="00C74A63" w:rsidRDefault="007C06EB" w:rsidP="007C06EB">
            <w:pPr>
              <w:spacing w:after="0" w:line="240" w:lineRule="auto"/>
              <w:rPr>
                <w:rFonts w:ascii="Times New Roman" w:hAnsi="Times New Roman" w:cs="Times New Roman"/>
                <w:sz w:val="18"/>
                <w:szCs w:val="18"/>
              </w:rPr>
            </w:pPr>
            <w:r w:rsidRPr="00C74A63">
              <w:rPr>
                <w:rFonts w:ascii="Times New Roman" w:hAnsi="Times New Roman" w:cs="Times New Roman"/>
                <w:sz w:val="18"/>
                <w:szCs w:val="18"/>
              </w:rPr>
              <w:t xml:space="preserve">Molekül ağırlığı: 458,4 g/mol </w:t>
            </w:r>
          </w:p>
          <w:p w14:paraId="370501E3" w14:textId="77777777" w:rsidR="007C06EB" w:rsidRPr="00C74A63" w:rsidRDefault="007C06EB" w:rsidP="007C06EB">
            <w:pPr>
              <w:spacing w:after="0" w:line="240" w:lineRule="auto"/>
              <w:rPr>
                <w:rFonts w:ascii="Times New Roman" w:hAnsi="Times New Roman" w:cs="Times New Roman"/>
                <w:sz w:val="18"/>
                <w:szCs w:val="18"/>
              </w:rPr>
            </w:pPr>
            <w:r w:rsidRPr="00C74A63">
              <w:rPr>
                <w:rFonts w:ascii="Times New Roman" w:hAnsi="Times New Roman" w:cs="Times New Roman"/>
                <w:sz w:val="18"/>
                <w:szCs w:val="18"/>
              </w:rPr>
              <w:t xml:space="preserve">Kurutma kaybı: En fazla % 5 </w:t>
            </w:r>
          </w:p>
          <w:p w14:paraId="56262AF8" w14:textId="77777777" w:rsidR="007C06EB" w:rsidRPr="00C74A63" w:rsidRDefault="007C06EB" w:rsidP="007C06EB">
            <w:pPr>
              <w:spacing w:after="0" w:line="240" w:lineRule="auto"/>
              <w:rPr>
                <w:rFonts w:ascii="Times New Roman" w:hAnsi="Times New Roman" w:cs="Times New Roman"/>
                <w:sz w:val="18"/>
                <w:szCs w:val="18"/>
              </w:rPr>
            </w:pPr>
            <w:r w:rsidRPr="00C74A63">
              <w:rPr>
                <w:rFonts w:ascii="Times New Roman" w:hAnsi="Times New Roman" w:cs="Times New Roman"/>
                <w:b/>
                <w:sz w:val="18"/>
                <w:szCs w:val="18"/>
              </w:rPr>
              <w:t>Ağır metaller:</w:t>
            </w:r>
            <w:r w:rsidRPr="00C74A63">
              <w:rPr>
                <w:rFonts w:ascii="Times New Roman" w:hAnsi="Times New Roman" w:cs="Times New Roman"/>
                <w:sz w:val="18"/>
                <w:szCs w:val="18"/>
              </w:rPr>
              <w:t xml:space="preserve"> </w:t>
            </w:r>
          </w:p>
          <w:p w14:paraId="114B4D34" w14:textId="77777777" w:rsidR="007C06EB" w:rsidRPr="00C74A63" w:rsidRDefault="007C06EB" w:rsidP="007C06EB">
            <w:pPr>
              <w:spacing w:after="0" w:line="240" w:lineRule="auto"/>
              <w:rPr>
                <w:rFonts w:ascii="Times New Roman" w:hAnsi="Times New Roman" w:cs="Times New Roman"/>
                <w:sz w:val="18"/>
                <w:szCs w:val="18"/>
              </w:rPr>
            </w:pPr>
            <w:r w:rsidRPr="00C74A63">
              <w:rPr>
                <w:rFonts w:ascii="Times New Roman" w:hAnsi="Times New Roman" w:cs="Times New Roman"/>
                <w:sz w:val="18"/>
                <w:szCs w:val="18"/>
              </w:rPr>
              <w:t xml:space="preserve">Arsenik: En fazla 3 ppm </w:t>
            </w:r>
          </w:p>
          <w:p w14:paraId="10DD86F4" w14:textId="77777777" w:rsidR="007C06EB" w:rsidRPr="00C74A63" w:rsidRDefault="007C06EB" w:rsidP="007C06EB">
            <w:pPr>
              <w:spacing w:after="0" w:line="240" w:lineRule="auto"/>
              <w:rPr>
                <w:rFonts w:ascii="Times New Roman" w:hAnsi="Times New Roman" w:cs="Times New Roman"/>
                <w:sz w:val="18"/>
                <w:szCs w:val="18"/>
              </w:rPr>
            </w:pPr>
            <w:r w:rsidRPr="00C74A63">
              <w:rPr>
                <w:rFonts w:ascii="Times New Roman" w:hAnsi="Times New Roman" w:cs="Times New Roman"/>
                <w:sz w:val="18"/>
                <w:szCs w:val="18"/>
              </w:rPr>
              <w:t xml:space="preserve">Kurşun: En fazla 5 ppm </w:t>
            </w:r>
          </w:p>
          <w:p w14:paraId="1D8F07EC" w14:textId="77777777" w:rsidR="007C06EB" w:rsidRPr="00C74A63" w:rsidRDefault="007C06EB" w:rsidP="007C06EB">
            <w:pPr>
              <w:spacing w:after="0" w:line="240" w:lineRule="auto"/>
              <w:rPr>
                <w:rFonts w:ascii="Times New Roman" w:hAnsi="Times New Roman" w:cs="Times New Roman"/>
                <w:b/>
                <w:sz w:val="18"/>
                <w:szCs w:val="18"/>
              </w:rPr>
            </w:pPr>
            <w:r w:rsidRPr="00C74A63">
              <w:rPr>
                <w:rFonts w:ascii="Times New Roman" w:hAnsi="Times New Roman" w:cs="Times New Roman"/>
                <w:b/>
                <w:sz w:val="18"/>
                <w:szCs w:val="18"/>
              </w:rPr>
              <w:t xml:space="preserve">Analiz: </w:t>
            </w:r>
          </w:p>
          <w:p w14:paraId="132FB4F1" w14:textId="77777777" w:rsidR="007C06EB" w:rsidRPr="00C74A63" w:rsidRDefault="007C06EB" w:rsidP="007C06EB">
            <w:pPr>
              <w:spacing w:after="0" w:line="240" w:lineRule="auto"/>
              <w:rPr>
                <w:rFonts w:ascii="Times New Roman" w:hAnsi="Times New Roman" w:cs="Times New Roman"/>
                <w:sz w:val="18"/>
                <w:szCs w:val="18"/>
              </w:rPr>
            </w:pPr>
            <w:r w:rsidRPr="00C74A63">
              <w:rPr>
                <w:rFonts w:ascii="Times New Roman" w:hAnsi="Times New Roman" w:cs="Times New Roman"/>
                <w:sz w:val="18"/>
                <w:szCs w:val="18"/>
              </w:rPr>
              <w:t xml:space="preserve">En az % 94 EGCG (kuru madde bazında) </w:t>
            </w:r>
          </w:p>
          <w:p w14:paraId="283D2A9D" w14:textId="77777777" w:rsidR="007C06EB" w:rsidRPr="00C74A63" w:rsidRDefault="007C06EB" w:rsidP="007C06EB">
            <w:pPr>
              <w:spacing w:after="0" w:line="240" w:lineRule="auto"/>
              <w:rPr>
                <w:rFonts w:ascii="Times New Roman" w:hAnsi="Times New Roman" w:cs="Times New Roman"/>
                <w:sz w:val="18"/>
                <w:szCs w:val="18"/>
              </w:rPr>
            </w:pPr>
            <w:r w:rsidRPr="00C74A63">
              <w:rPr>
                <w:rFonts w:ascii="Times New Roman" w:hAnsi="Times New Roman" w:cs="Times New Roman"/>
                <w:sz w:val="18"/>
                <w:szCs w:val="18"/>
              </w:rPr>
              <w:t xml:space="preserve">En fazla % 0,1 kafein </w:t>
            </w:r>
          </w:p>
          <w:p w14:paraId="4174360D" w14:textId="4D989131" w:rsidR="007C06EB" w:rsidRPr="00C74A63" w:rsidRDefault="007C06EB" w:rsidP="007C06EB">
            <w:pPr>
              <w:spacing w:after="0" w:line="240" w:lineRule="auto"/>
              <w:rPr>
                <w:rFonts w:ascii="Times New Roman" w:hAnsi="Times New Roman" w:cs="Times New Roman"/>
                <w:b/>
                <w:sz w:val="18"/>
                <w:szCs w:val="18"/>
              </w:rPr>
            </w:pPr>
            <w:r w:rsidRPr="00C74A63">
              <w:rPr>
                <w:rFonts w:ascii="Times New Roman" w:hAnsi="Times New Roman" w:cs="Times New Roman"/>
                <w:sz w:val="18"/>
                <w:szCs w:val="18"/>
              </w:rPr>
              <w:t>Çözünürlük: EGCG; su, etanol, metanol ve asetonda oldukça çözünür.</w:t>
            </w:r>
          </w:p>
        </w:tc>
      </w:tr>
    </w:tbl>
    <w:p w14:paraId="1DA473F1" w14:textId="77777777" w:rsidR="00FC0F6D" w:rsidRPr="00D11138" w:rsidRDefault="00FC0F6D" w:rsidP="00FC0F6D">
      <w:pPr>
        <w:jc w:val="center"/>
        <w:rPr>
          <w:rFonts w:ascii="Times New Roman" w:hAnsi="Times New Roman" w:cs="Times New Roman"/>
        </w:rPr>
      </w:pPr>
    </w:p>
    <w:p w14:paraId="228262F5" w14:textId="5EC5D7F7" w:rsidR="007A37F7" w:rsidRPr="00D11138" w:rsidRDefault="007A37F7" w:rsidP="00B6518F">
      <w:pPr>
        <w:spacing w:line="240" w:lineRule="auto"/>
        <w:contextualSpacing/>
        <w:jc w:val="both"/>
        <w:rPr>
          <w:rFonts w:ascii="Times New Roman" w:eastAsia="Times New Roman" w:hAnsi="Times New Roman" w:cs="Times New Roman"/>
          <w:sz w:val="24"/>
          <w:szCs w:val="24"/>
          <w:lang w:eastAsia="tr-TR"/>
        </w:rPr>
      </w:pPr>
    </w:p>
    <w:sectPr w:rsidR="007A37F7" w:rsidRPr="00D11138" w:rsidSect="00AB4ADD">
      <w:endnotePr>
        <w:numFmt w:val="lowerLetter"/>
      </w:endnotePr>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3A38F" w14:textId="77777777" w:rsidR="00B014FE" w:rsidRDefault="00B014FE" w:rsidP="009D7AA2">
      <w:pPr>
        <w:spacing w:after="0" w:line="240" w:lineRule="auto"/>
      </w:pPr>
      <w:r>
        <w:separator/>
      </w:r>
    </w:p>
  </w:endnote>
  <w:endnote w:type="continuationSeparator" w:id="0">
    <w:p w14:paraId="0D84D299" w14:textId="77777777" w:rsidR="00B014FE" w:rsidRDefault="00B014FE" w:rsidP="009D7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00006FF" w:usb1="0000FCFF" w:usb2="00000001" w:usb3="00000000" w:csb0="0000019F" w:csb1="00000000"/>
  </w:font>
  <w:font w:name="Times">
    <w:panose1 w:val="02020603050405020304"/>
    <w:charset w:val="A2"/>
    <w:family w:val="roman"/>
    <w:pitch w:val="variable"/>
    <w:sig w:usb0="E0002EFF" w:usb1="C000785B" w:usb2="00000009" w:usb3="00000000" w:csb0="000001FF" w:csb1="00000000"/>
  </w:font>
  <w:font w:name="ヒラギノ明朝 Pro W3">
    <w:altName w:val="Yu Gothic UI"/>
    <w:charset w:val="80"/>
    <w:family w:val="auto"/>
    <w:pitch w:val="variable"/>
    <w:sig w:usb0="00000001" w:usb1="00000000" w:usb2="01000407" w:usb3="00000000" w:csb0="00020000" w:csb1="00000000"/>
  </w:font>
  <w:font w:name="TimesNewRomanPSMT">
    <w:panose1 w:val="00000000000000000000"/>
    <w:charset w:val="A2"/>
    <w:family w:val="auto"/>
    <w:notTrueType/>
    <w:pitch w:val="default"/>
    <w:sig w:usb0="00000005" w:usb1="00000000" w:usb2="00000000" w:usb3="00000000" w:csb0="00000010" w:csb1="00000000"/>
  </w:font>
  <w:font w:name="inherit">
    <w:altName w:val="Times New Roman"/>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0690476"/>
      <w:docPartObj>
        <w:docPartGallery w:val="Page Numbers (Bottom of Page)"/>
        <w:docPartUnique/>
      </w:docPartObj>
    </w:sdtPr>
    <w:sdtEndPr/>
    <w:sdtContent>
      <w:p w14:paraId="06005941" w14:textId="39E86E5C" w:rsidR="00A30FC9" w:rsidRDefault="00A30FC9">
        <w:pPr>
          <w:pStyle w:val="AltBilgi"/>
          <w:jc w:val="right"/>
        </w:pPr>
        <w:r>
          <w:fldChar w:fldCharType="begin"/>
        </w:r>
        <w:r>
          <w:instrText>PAGE   \* MERGEFORMAT</w:instrText>
        </w:r>
        <w:r>
          <w:fldChar w:fldCharType="separate"/>
        </w:r>
        <w:r w:rsidR="00834087">
          <w:rPr>
            <w:noProof/>
          </w:rPr>
          <w:t>21</w:t>
        </w:r>
        <w:r>
          <w:fldChar w:fldCharType="end"/>
        </w:r>
      </w:p>
    </w:sdtContent>
  </w:sdt>
  <w:p w14:paraId="3FB64785" w14:textId="77777777" w:rsidR="00A30FC9" w:rsidRDefault="00A30FC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85CA4" w14:textId="77777777" w:rsidR="00B014FE" w:rsidRDefault="00B014FE" w:rsidP="009D7AA2">
      <w:pPr>
        <w:spacing w:after="0" w:line="240" w:lineRule="auto"/>
      </w:pPr>
      <w:r>
        <w:separator/>
      </w:r>
    </w:p>
  </w:footnote>
  <w:footnote w:type="continuationSeparator" w:id="0">
    <w:p w14:paraId="07A560A2" w14:textId="77777777" w:rsidR="00B014FE" w:rsidRDefault="00B014FE" w:rsidP="009D7AA2">
      <w:pPr>
        <w:spacing w:after="0" w:line="240" w:lineRule="auto"/>
      </w:pPr>
      <w:r>
        <w:continuationSeparator/>
      </w:r>
    </w:p>
  </w:footnote>
  <w:footnote w:id="1">
    <w:p w14:paraId="66053B9B" w14:textId="77777777" w:rsidR="00A30FC9" w:rsidRPr="00896B1E" w:rsidRDefault="00A30FC9" w:rsidP="001348A3">
      <w:pPr>
        <w:pStyle w:val="DipnotMetni"/>
        <w:spacing w:after="60"/>
        <w:rPr>
          <w:sz w:val="18"/>
          <w:szCs w:val="18"/>
        </w:rPr>
      </w:pPr>
      <w:r w:rsidRPr="00896B1E">
        <w:rPr>
          <w:rStyle w:val="DipnotBavurusu"/>
          <w:rFonts w:ascii="Times New Roman" w:hAnsi="Times New Roman" w:cs="Times New Roman"/>
          <w:sz w:val="18"/>
          <w:szCs w:val="18"/>
        </w:rPr>
        <w:footnoteRef/>
      </w:r>
      <w:r w:rsidRPr="00AD76C7">
        <w:rPr>
          <w:rFonts w:ascii="Times New Roman" w:hAnsi="Times New Roman" w:cs="Times New Roman"/>
          <w:sz w:val="18"/>
          <w:szCs w:val="18"/>
        </w:rPr>
        <w:t xml:space="preserve">Palmiye şurubu, </w:t>
      </w:r>
      <w:r w:rsidRPr="00AD76C7">
        <w:rPr>
          <w:rFonts w:ascii="Times New Roman" w:hAnsi="Times New Roman" w:cs="Times New Roman"/>
          <w:i/>
          <w:sz w:val="18"/>
          <w:szCs w:val="18"/>
        </w:rPr>
        <w:t xml:space="preserve">Arenga pinnata </w:t>
      </w:r>
      <w:r w:rsidRPr="00AD76C7">
        <w:rPr>
          <w:rFonts w:ascii="Times New Roman" w:hAnsi="Times New Roman" w:cs="Times New Roman"/>
          <w:sz w:val="18"/>
          <w:szCs w:val="18"/>
        </w:rPr>
        <w:t>bitkisinin yanında</w:t>
      </w:r>
      <w:r w:rsidRPr="00AD76C7">
        <w:rPr>
          <w:rFonts w:ascii="Times New Roman" w:hAnsi="Times New Roman" w:cs="Times New Roman"/>
          <w:i/>
          <w:sz w:val="18"/>
          <w:szCs w:val="18"/>
        </w:rPr>
        <w:t xml:space="preserve"> Caryota urens ve Borassus flabellifer </w:t>
      </w:r>
      <w:r w:rsidRPr="00AD76C7">
        <w:rPr>
          <w:rFonts w:ascii="Times New Roman" w:hAnsi="Times New Roman" w:cs="Times New Roman"/>
          <w:sz w:val="18"/>
          <w:szCs w:val="18"/>
        </w:rPr>
        <w:t>bitkilerinden de elde edilmektedir.‘Palmiye şurubu’ terimi, bu bitkilerden elde edilen sıvı ürünün genel adı olarak kullanılmaktadır.</w:t>
      </w:r>
    </w:p>
  </w:footnote>
  <w:footnote w:id="2">
    <w:p w14:paraId="71CCA46A" w14:textId="77777777" w:rsidR="00A30FC9" w:rsidRPr="00754069" w:rsidRDefault="00A30FC9" w:rsidP="001348A3">
      <w:pPr>
        <w:pStyle w:val="DipnotMetni"/>
        <w:spacing w:after="60"/>
        <w:rPr>
          <w:color w:val="FF0000"/>
        </w:rPr>
      </w:pPr>
      <w:r>
        <w:rPr>
          <w:rStyle w:val="DipnotBavurusu"/>
        </w:rPr>
        <w:footnoteRef/>
      </w:r>
      <w:r w:rsidRPr="00496A2B">
        <w:rPr>
          <w:rFonts w:ascii="Times New Roman" w:hAnsi="Times New Roman" w:cs="Times New Roman"/>
          <w:sz w:val="18"/>
          <w:szCs w:val="18"/>
        </w:rPr>
        <w:t xml:space="preserve">Palmiye şekeri, </w:t>
      </w:r>
      <w:r w:rsidRPr="00496A2B">
        <w:rPr>
          <w:rFonts w:ascii="Times New Roman" w:hAnsi="Times New Roman" w:cs="Times New Roman"/>
          <w:i/>
          <w:sz w:val="18"/>
          <w:szCs w:val="18"/>
        </w:rPr>
        <w:t xml:space="preserve">Arenga pinnata </w:t>
      </w:r>
      <w:r w:rsidRPr="00496A2B">
        <w:rPr>
          <w:rFonts w:ascii="Times New Roman" w:hAnsi="Times New Roman" w:cs="Times New Roman"/>
          <w:sz w:val="18"/>
          <w:szCs w:val="18"/>
        </w:rPr>
        <w:t>bitkisinin yanında</w:t>
      </w:r>
      <w:r w:rsidRPr="00496A2B">
        <w:rPr>
          <w:rFonts w:ascii="Times New Roman" w:hAnsi="Times New Roman" w:cs="Times New Roman"/>
          <w:i/>
          <w:sz w:val="18"/>
          <w:szCs w:val="18"/>
        </w:rPr>
        <w:t xml:space="preserve"> Caryota urens ve Borassus flabellifer </w:t>
      </w:r>
      <w:r w:rsidRPr="00496A2B">
        <w:rPr>
          <w:rFonts w:ascii="Times New Roman" w:hAnsi="Times New Roman" w:cs="Times New Roman"/>
          <w:sz w:val="18"/>
          <w:szCs w:val="18"/>
        </w:rPr>
        <w:t xml:space="preserve">bitkilerinden de elde edilmektedir.‘Palmiye şekeri’ terimi, bu bitkilerden elde edilenpalmiye şurubunun suyunun uçurulması yoluyla üretilen ürünün genel adı olarak </w:t>
      </w:r>
      <w:r w:rsidRPr="003C6080">
        <w:rPr>
          <w:rFonts w:ascii="Times New Roman" w:hAnsi="Times New Roman" w:cs="Times New Roman"/>
          <w:sz w:val="18"/>
          <w:szCs w:val="18"/>
        </w:rPr>
        <w:t>kullanılmaktadır.</w:t>
      </w:r>
    </w:p>
  </w:footnote>
  <w:footnote w:id="3">
    <w:p w14:paraId="52CC610E" w14:textId="77777777" w:rsidR="00A30FC9" w:rsidRPr="00FD67DA" w:rsidRDefault="00A30FC9" w:rsidP="001348A3">
      <w:pPr>
        <w:pStyle w:val="DipnotMetni"/>
        <w:rPr>
          <w:rFonts w:ascii="Times New Roman" w:hAnsi="Times New Roman" w:cs="Times New Roman"/>
          <w:sz w:val="18"/>
          <w:szCs w:val="18"/>
        </w:rPr>
      </w:pPr>
      <w:r w:rsidRPr="00F86E20">
        <w:rPr>
          <w:rStyle w:val="DipnotBavurusu"/>
          <w:rFonts w:ascii="Times New Roman" w:hAnsi="Times New Roman" w:cs="Times New Roman"/>
          <w:sz w:val="18"/>
          <w:szCs w:val="18"/>
        </w:rPr>
        <w:footnoteRef/>
      </w:r>
      <w:r w:rsidRPr="00F86E20">
        <w:rPr>
          <w:rFonts w:ascii="Times New Roman" w:hAnsi="Times New Roman" w:cs="Times New Roman"/>
          <w:sz w:val="18"/>
          <w:szCs w:val="18"/>
        </w:rPr>
        <w:t xml:space="preserve">Palmiye şurubu, </w:t>
      </w:r>
      <w:r w:rsidRPr="00F86E20">
        <w:rPr>
          <w:rFonts w:ascii="Times New Roman" w:hAnsi="Times New Roman" w:cs="Times New Roman"/>
          <w:i/>
          <w:sz w:val="18"/>
          <w:szCs w:val="18"/>
        </w:rPr>
        <w:t xml:space="preserve">Borassus flabellifer </w:t>
      </w:r>
      <w:r w:rsidRPr="00F86E20">
        <w:rPr>
          <w:rFonts w:ascii="Times New Roman" w:hAnsi="Times New Roman" w:cs="Times New Roman"/>
          <w:sz w:val="18"/>
          <w:szCs w:val="18"/>
        </w:rPr>
        <w:t>bitkisinin yanında</w:t>
      </w:r>
      <w:r w:rsidRPr="00F86E20">
        <w:rPr>
          <w:rFonts w:ascii="Times New Roman" w:hAnsi="Times New Roman" w:cs="Times New Roman"/>
          <w:i/>
          <w:sz w:val="18"/>
          <w:szCs w:val="18"/>
        </w:rPr>
        <w:t xml:space="preserve"> Caryota urens ve Arenga pinnata </w:t>
      </w:r>
      <w:r w:rsidRPr="00F86E20">
        <w:rPr>
          <w:rFonts w:ascii="Times New Roman" w:hAnsi="Times New Roman" w:cs="Times New Roman"/>
          <w:sz w:val="18"/>
          <w:szCs w:val="18"/>
        </w:rPr>
        <w:t>bitkilerinden de elde edilmektedir.‘Palmiye şurubu’ terimi, bu bitkilerden elde edilen sıvı ürünün genel adı olarak kullanılmaktadır.</w:t>
      </w:r>
    </w:p>
  </w:footnote>
  <w:footnote w:id="4">
    <w:p w14:paraId="05B43B51" w14:textId="77777777" w:rsidR="00A30FC9" w:rsidRDefault="00A30FC9" w:rsidP="001348A3">
      <w:pPr>
        <w:pStyle w:val="DipnotMetni"/>
        <w:spacing w:after="60"/>
      </w:pPr>
      <w:r>
        <w:rPr>
          <w:rStyle w:val="DipnotBavurusu"/>
        </w:rPr>
        <w:footnoteRef/>
      </w:r>
      <w:r w:rsidRPr="00496A2B">
        <w:rPr>
          <w:rFonts w:ascii="Times New Roman" w:hAnsi="Times New Roman" w:cs="Times New Roman"/>
          <w:sz w:val="18"/>
          <w:szCs w:val="18"/>
        </w:rPr>
        <w:t xml:space="preserve">Palmiye şekeri, </w:t>
      </w:r>
      <w:r w:rsidRPr="00496A2B">
        <w:rPr>
          <w:rFonts w:ascii="Times New Roman" w:hAnsi="Times New Roman" w:cs="Times New Roman"/>
          <w:i/>
          <w:sz w:val="18"/>
          <w:szCs w:val="18"/>
        </w:rPr>
        <w:t xml:space="preserve">Borassus flabellifer </w:t>
      </w:r>
      <w:r w:rsidRPr="00496A2B">
        <w:rPr>
          <w:rFonts w:ascii="Times New Roman" w:hAnsi="Times New Roman" w:cs="Times New Roman"/>
          <w:sz w:val="18"/>
          <w:szCs w:val="18"/>
        </w:rPr>
        <w:t>bitkisinin yanında</w:t>
      </w:r>
      <w:r w:rsidRPr="00496A2B">
        <w:rPr>
          <w:rFonts w:ascii="Times New Roman" w:hAnsi="Times New Roman" w:cs="Times New Roman"/>
          <w:i/>
          <w:sz w:val="18"/>
          <w:szCs w:val="18"/>
        </w:rPr>
        <w:t xml:space="preserve"> Arenga pinnata </w:t>
      </w:r>
      <w:r w:rsidRPr="00496A2B">
        <w:rPr>
          <w:rFonts w:ascii="Times New Roman" w:hAnsi="Times New Roman" w:cs="Times New Roman"/>
          <w:sz w:val="18"/>
          <w:szCs w:val="18"/>
        </w:rPr>
        <w:t xml:space="preserve">ve </w:t>
      </w:r>
      <w:r w:rsidRPr="00496A2B">
        <w:rPr>
          <w:rFonts w:ascii="Times New Roman" w:hAnsi="Times New Roman" w:cs="Times New Roman"/>
          <w:i/>
          <w:sz w:val="18"/>
          <w:szCs w:val="18"/>
        </w:rPr>
        <w:t xml:space="preserve">Caryota urens </w:t>
      </w:r>
      <w:r w:rsidRPr="00496A2B">
        <w:rPr>
          <w:rFonts w:ascii="Times New Roman" w:hAnsi="Times New Roman" w:cs="Times New Roman"/>
          <w:sz w:val="18"/>
          <w:szCs w:val="18"/>
        </w:rPr>
        <w:t>bitkilerinden de elde edilmektedir.‘Palmiye şekeri’ terimi, bu bitkilerden elde edilenpalmiye şurubunun suyunun uçurulması yoluyla üretilen ürünün genel adı olarak kullanılmaktadır</w:t>
      </w:r>
      <w:r>
        <w:rPr>
          <w:rFonts w:ascii="Times New Roman" w:hAnsi="Times New Roman" w:cs="Times New Roman"/>
          <w:sz w:val="18"/>
          <w:szCs w:val="18"/>
        </w:rPr>
        <w:t xml:space="preserve">. </w:t>
      </w:r>
    </w:p>
  </w:footnote>
  <w:footnote w:id="5">
    <w:p w14:paraId="6E54551C" w14:textId="77777777" w:rsidR="00A30FC9" w:rsidRPr="008A2860" w:rsidRDefault="00A30FC9" w:rsidP="001348A3">
      <w:pPr>
        <w:pStyle w:val="DipnotMetni"/>
        <w:spacing w:after="60"/>
        <w:rPr>
          <w:rFonts w:ascii="Times New Roman" w:hAnsi="Times New Roman" w:cs="Times New Roman"/>
          <w:sz w:val="18"/>
          <w:szCs w:val="18"/>
        </w:rPr>
      </w:pPr>
      <w:r w:rsidRPr="008A2860">
        <w:rPr>
          <w:rStyle w:val="DipnotBavurusu"/>
          <w:rFonts w:ascii="Times New Roman" w:hAnsi="Times New Roman" w:cs="Times New Roman"/>
          <w:sz w:val="18"/>
          <w:szCs w:val="18"/>
        </w:rPr>
        <w:footnoteRef/>
      </w:r>
      <w:r w:rsidRPr="00973338">
        <w:rPr>
          <w:rFonts w:ascii="Times New Roman" w:hAnsi="Times New Roman" w:cs="Times New Roman"/>
          <w:sz w:val="18"/>
          <w:szCs w:val="18"/>
        </w:rPr>
        <w:t xml:space="preserve">Palmiye şurubu, </w:t>
      </w:r>
      <w:r w:rsidRPr="00973338">
        <w:rPr>
          <w:rFonts w:ascii="Times New Roman" w:hAnsi="Times New Roman" w:cs="Times New Roman"/>
          <w:i/>
          <w:sz w:val="18"/>
          <w:szCs w:val="18"/>
        </w:rPr>
        <w:t xml:space="preserve">Caryota urens </w:t>
      </w:r>
      <w:r w:rsidRPr="00973338">
        <w:rPr>
          <w:rFonts w:ascii="Times New Roman" w:hAnsi="Times New Roman" w:cs="Times New Roman"/>
          <w:sz w:val="18"/>
          <w:szCs w:val="18"/>
        </w:rPr>
        <w:t>bitkisinin yanında</w:t>
      </w:r>
      <w:r w:rsidRPr="00973338">
        <w:rPr>
          <w:rFonts w:ascii="Times New Roman" w:hAnsi="Times New Roman" w:cs="Times New Roman"/>
          <w:i/>
          <w:sz w:val="18"/>
          <w:szCs w:val="18"/>
        </w:rPr>
        <w:t xml:space="preserve">, Borassus flabellifer ve Arenga pinnata </w:t>
      </w:r>
      <w:r w:rsidRPr="00973338">
        <w:rPr>
          <w:rFonts w:ascii="Times New Roman" w:hAnsi="Times New Roman" w:cs="Times New Roman"/>
          <w:sz w:val="18"/>
          <w:szCs w:val="18"/>
        </w:rPr>
        <w:t>bitkilerinden de elde edilmektedir.‘Palmiye şurubu’ terimi, bu bitkilerden elde edilen sıvı ürünün genel adı olarak kullanılmaktadır.</w:t>
      </w:r>
    </w:p>
  </w:footnote>
  <w:footnote w:id="6">
    <w:p w14:paraId="34520656" w14:textId="77777777" w:rsidR="00A30FC9" w:rsidRDefault="00A30FC9" w:rsidP="001348A3">
      <w:pPr>
        <w:pStyle w:val="DipnotMetni"/>
        <w:spacing w:after="60"/>
      </w:pPr>
      <w:r>
        <w:rPr>
          <w:rStyle w:val="DipnotBavurusu"/>
        </w:rPr>
        <w:footnoteRef/>
      </w:r>
      <w:r w:rsidRPr="00496A2B">
        <w:rPr>
          <w:rFonts w:ascii="Times New Roman" w:hAnsi="Times New Roman" w:cs="Times New Roman"/>
          <w:sz w:val="18"/>
          <w:szCs w:val="18"/>
        </w:rPr>
        <w:t xml:space="preserve">Palmiye şekeri, </w:t>
      </w:r>
      <w:r w:rsidRPr="00496A2B">
        <w:rPr>
          <w:rFonts w:ascii="Times New Roman" w:hAnsi="Times New Roman" w:cs="Times New Roman"/>
          <w:i/>
          <w:sz w:val="18"/>
          <w:szCs w:val="18"/>
        </w:rPr>
        <w:t xml:space="preserve">Caryota urens </w:t>
      </w:r>
      <w:r w:rsidRPr="00496A2B">
        <w:rPr>
          <w:rFonts w:ascii="Times New Roman" w:hAnsi="Times New Roman" w:cs="Times New Roman"/>
          <w:sz w:val="18"/>
          <w:szCs w:val="18"/>
        </w:rPr>
        <w:t>bitkisinin yanında</w:t>
      </w:r>
      <w:r w:rsidRPr="00496A2B">
        <w:rPr>
          <w:rFonts w:ascii="Times New Roman" w:hAnsi="Times New Roman" w:cs="Times New Roman"/>
          <w:i/>
          <w:sz w:val="18"/>
          <w:szCs w:val="18"/>
        </w:rPr>
        <w:t xml:space="preserve"> Arenga pinnata </w:t>
      </w:r>
      <w:r w:rsidRPr="00496A2B">
        <w:rPr>
          <w:rFonts w:ascii="Times New Roman" w:hAnsi="Times New Roman" w:cs="Times New Roman"/>
          <w:sz w:val="18"/>
          <w:szCs w:val="18"/>
        </w:rPr>
        <w:t xml:space="preserve">ve </w:t>
      </w:r>
      <w:r w:rsidRPr="00496A2B">
        <w:rPr>
          <w:rFonts w:ascii="Times New Roman" w:hAnsi="Times New Roman" w:cs="Times New Roman"/>
          <w:i/>
          <w:sz w:val="18"/>
          <w:szCs w:val="18"/>
        </w:rPr>
        <w:t xml:space="preserve">Borassus flabellifer </w:t>
      </w:r>
      <w:r w:rsidRPr="00496A2B">
        <w:rPr>
          <w:rFonts w:ascii="Times New Roman" w:hAnsi="Times New Roman" w:cs="Times New Roman"/>
          <w:sz w:val="18"/>
          <w:szCs w:val="18"/>
        </w:rPr>
        <w:t>bitkilerinden de elde edilmektedir.‘Palmiye şekeri’ terimi, bu bitkilerden elde edilen</w:t>
      </w:r>
      <w:r>
        <w:rPr>
          <w:rFonts w:ascii="Times New Roman" w:hAnsi="Times New Roman" w:cs="Times New Roman"/>
          <w:sz w:val="18"/>
          <w:szCs w:val="18"/>
        </w:rPr>
        <w:t xml:space="preserve"> </w:t>
      </w:r>
      <w:r w:rsidRPr="00496A2B">
        <w:rPr>
          <w:rFonts w:ascii="Times New Roman" w:hAnsi="Times New Roman" w:cs="Times New Roman"/>
          <w:sz w:val="18"/>
          <w:szCs w:val="18"/>
        </w:rPr>
        <w:t>palmiye şurubunun suyunun uçurulması yoluyla üretilen ürünün genel adı olarak kullanılmaktadır</w:t>
      </w:r>
      <w:r>
        <w:rPr>
          <w:rFonts w:ascii="Times New Roman" w:hAnsi="Times New Roman" w:cs="Times New Roman"/>
          <w:sz w:val="18"/>
          <w:szCs w:val="18"/>
        </w:rPr>
        <w:t xml:space="preserve">. </w:t>
      </w:r>
    </w:p>
  </w:footnote>
  <w:footnote w:id="7">
    <w:p w14:paraId="49C9F220" w14:textId="77777777" w:rsidR="00A30FC9" w:rsidRPr="00445E32" w:rsidRDefault="00A30FC9" w:rsidP="001348A3">
      <w:pPr>
        <w:pStyle w:val="DipnotMetni"/>
        <w:spacing w:after="60"/>
        <w:rPr>
          <w:rFonts w:ascii="Times New Roman" w:hAnsi="Times New Roman"/>
          <w:sz w:val="18"/>
          <w:szCs w:val="18"/>
        </w:rPr>
      </w:pPr>
      <w:r w:rsidRPr="00445E32">
        <w:rPr>
          <w:rStyle w:val="DipnotBavurusu"/>
          <w:rFonts w:ascii="Times New Roman" w:hAnsi="Times New Roman"/>
          <w:sz w:val="18"/>
          <w:szCs w:val="18"/>
        </w:rPr>
        <w:footnoteRef/>
      </w:r>
      <w:r w:rsidRPr="00445E32">
        <w:rPr>
          <w:rFonts w:ascii="Times New Roman" w:hAnsi="Times New Roman"/>
          <w:i/>
          <w:sz w:val="18"/>
          <w:szCs w:val="18"/>
        </w:rPr>
        <w:t xml:space="preserve">Cassia acutifolia </w:t>
      </w:r>
      <w:r w:rsidRPr="00445E32">
        <w:rPr>
          <w:rFonts w:ascii="Times New Roman" w:hAnsi="Times New Roman"/>
          <w:sz w:val="18"/>
          <w:szCs w:val="18"/>
        </w:rPr>
        <w:t>ve</w:t>
      </w:r>
      <w:r w:rsidRPr="00445E32">
        <w:rPr>
          <w:rFonts w:ascii="Times New Roman" w:hAnsi="Times New Roman"/>
          <w:i/>
          <w:sz w:val="18"/>
          <w:szCs w:val="18"/>
        </w:rPr>
        <w:t xml:space="preserve"> Cassia angustifolia</w:t>
      </w:r>
      <w:r w:rsidRPr="00445E32">
        <w:rPr>
          <w:rFonts w:ascii="Times New Roman" w:hAnsi="Times New Roman"/>
          <w:sz w:val="18"/>
          <w:szCs w:val="18"/>
        </w:rPr>
        <w:t xml:space="preserve"> türleri genellikle birlikte kullanılmaktadır.</w:t>
      </w:r>
    </w:p>
  </w:footnote>
  <w:footnote w:id="8">
    <w:p w14:paraId="635A8A24" w14:textId="77777777" w:rsidR="00A30FC9" w:rsidRDefault="00A30FC9" w:rsidP="001348A3">
      <w:pPr>
        <w:pStyle w:val="DipnotMetni"/>
        <w:spacing w:after="60"/>
      </w:pPr>
      <w:r w:rsidRPr="008518D6">
        <w:rPr>
          <w:rStyle w:val="DipnotBavurusu"/>
          <w:rFonts w:ascii="Times New Roman" w:hAnsi="Times New Roman"/>
          <w:sz w:val="18"/>
          <w:szCs w:val="18"/>
        </w:rPr>
        <w:footnoteRef/>
      </w:r>
      <w:r w:rsidRPr="001772E1">
        <w:rPr>
          <w:rFonts w:ascii="Times New Roman" w:hAnsi="Times New Roman"/>
          <w:i/>
          <w:sz w:val="18"/>
          <w:szCs w:val="18"/>
        </w:rPr>
        <w:t xml:space="preserve">Cassia angustifolia </w:t>
      </w:r>
      <w:r w:rsidRPr="001772E1">
        <w:rPr>
          <w:rFonts w:ascii="Times New Roman" w:hAnsi="Times New Roman"/>
          <w:sz w:val="18"/>
          <w:szCs w:val="18"/>
        </w:rPr>
        <w:t>ve</w:t>
      </w:r>
      <w:r w:rsidRPr="001772E1">
        <w:rPr>
          <w:rFonts w:ascii="Times New Roman" w:hAnsi="Times New Roman"/>
          <w:i/>
          <w:sz w:val="18"/>
          <w:szCs w:val="18"/>
        </w:rPr>
        <w:t xml:space="preserve"> Cassia acutifolia </w:t>
      </w:r>
      <w:r w:rsidRPr="001772E1">
        <w:rPr>
          <w:rFonts w:ascii="Times New Roman" w:hAnsi="Times New Roman"/>
          <w:sz w:val="18"/>
          <w:szCs w:val="18"/>
        </w:rPr>
        <w:t>türleri genellikle birlikte kullanılmaktadır.</w:t>
      </w:r>
    </w:p>
  </w:footnote>
  <w:footnote w:id="9">
    <w:p w14:paraId="23728316" w14:textId="77777777" w:rsidR="00A30FC9" w:rsidRPr="002F2611" w:rsidRDefault="00A30FC9" w:rsidP="001348A3">
      <w:pPr>
        <w:pStyle w:val="DipnotMetni"/>
        <w:spacing w:after="60"/>
        <w:rPr>
          <w:rFonts w:ascii="Times New Roman" w:hAnsi="Times New Roman" w:cs="Times New Roman"/>
        </w:rPr>
      </w:pPr>
      <w:r w:rsidRPr="00812A47">
        <w:rPr>
          <w:rStyle w:val="DipnotBavurusu"/>
          <w:rFonts w:ascii="Times New Roman" w:hAnsi="Times New Roman" w:cs="Times New Roman"/>
          <w:sz w:val="18"/>
          <w:szCs w:val="18"/>
        </w:rPr>
        <w:footnoteRef/>
      </w:r>
      <w:r w:rsidRPr="002F2611">
        <w:rPr>
          <w:rFonts w:ascii="Times New Roman" w:hAnsi="Times New Roman" w:cs="Times New Roman"/>
        </w:rPr>
        <w:t>Kozalak tipi meyveler, İngilizcede “cone, female cone, cone berry” olarak da ifade edilmektedir.</w:t>
      </w:r>
    </w:p>
  </w:footnote>
  <w:footnote w:id="10">
    <w:p w14:paraId="7B1BAE11" w14:textId="77777777" w:rsidR="00A30FC9" w:rsidRDefault="00A30FC9" w:rsidP="001348A3">
      <w:pPr>
        <w:pStyle w:val="DipnotMetni"/>
      </w:pPr>
      <w:r>
        <w:rPr>
          <w:rStyle w:val="DipnotBavurusu"/>
        </w:rPr>
        <w:footnoteRef/>
      </w:r>
      <w:r>
        <w:t xml:space="preserve"> </w:t>
      </w:r>
      <w:r w:rsidRPr="00D565C2">
        <w:rPr>
          <w:rFonts w:ascii="Times New Roman" w:hAnsi="Times New Roman"/>
          <w:bCs/>
          <w:sz w:val="18"/>
          <w:szCs w:val="18"/>
        </w:rPr>
        <w:t>Bitkinin köklerinin su ile kaynatılması sonucunda elde edilen ekstrakt/ekstre “meyan balı” olarak adlandırılmaktadır</w:t>
      </w:r>
    </w:p>
  </w:footnote>
  <w:footnote w:id="11">
    <w:p w14:paraId="6FF1C286" w14:textId="77777777" w:rsidR="00A30FC9" w:rsidRDefault="00A30FC9" w:rsidP="001348A3">
      <w:pPr>
        <w:pStyle w:val="DipnotMetni"/>
      </w:pPr>
      <w:r w:rsidRPr="00FE4D72">
        <w:rPr>
          <w:rStyle w:val="DipnotBavurusu"/>
          <w:rFonts w:ascii="Times New Roman" w:hAnsi="Times New Roman" w:cs="Times New Roman"/>
        </w:rPr>
        <w:footnoteRef/>
      </w:r>
      <w:r w:rsidRPr="00FE4D72">
        <w:rPr>
          <w:rFonts w:ascii="Times New Roman" w:hAnsi="Times New Roman" w:cs="Times New Roman"/>
        </w:rPr>
        <w:t xml:space="preserve"> </w:t>
      </w:r>
      <w:r w:rsidRPr="00D565C2">
        <w:rPr>
          <w:rFonts w:ascii="Times New Roman" w:hAnsi="Times New Roman"/>
          <w:bCs/>
          <w:sz w:val="18"/>
          <w:szCs w:val="18"/>
        </w:rPr>
        <w:t>Bitkinin köklerinin su ile kaynatılması sonucunda elde edilen ekstrakt/ekstre “meyan balı” olarak adlandırılmaktadır</w:t>
      </w:r>
      <w:r>
        <w:t xml:space="preserve"> </w:t>
      </w:r>
    </w:p>
  </w:footnote>
  <w:footnote w:id="12">
    <w:p w14:paraId="28C094BA" w14:textId="77777777" w:rsidR="00A30FC9" w:rsidRPr="00B077F1" w:rsidRDefault="00A30FC9" w:rsidP="001348A3">
      <w:pPr>
        <w:pStyle w:val="DipnotMetni"/>
        <w:rPr>
          <w:rFonts w:ascii="Times New Roman" w:hAnsi="Times New Roman"/>
          <w:sz w:val="18"/>
          <w:szCs w:val="18"/>
        </w:rPr>
      </w:pPr>
      <w:r w:rsidRPr="00B077F1">
        <w:rPr>
          <w:rStyle w:val="DipnotBavurusu"/>
          <w:rFonts w:ascii="Times New Roman" w:hAnsi="Times New Roman"/>
          <w:sz w:val="18"/>
          <w:szCs w:val="18"/>
        </w:rPr>
        <w:footnoteRef/>
      </w:r>
      <w:r w:rsidRPr="00B077F1">
        <w:rPr>
          <w:rFonts w:ascii="Times New Roman" w:hAnsi="Times New Roman"/>
          <w:sz w:val="18"/>
          <w:szCs w:val="18"/>
        </w:rPr>
        <w:t xml:space="preserve"> Taze arpa çimi, 15-20 cm.’ye kadar büyümüş olan arpa filizlerini; taze arpa çimi usaresi ise çimlerin tazeyken sıkılması ile elde edilen usareyi ifade etmektedir.</w:t>
      </w:r>
    </w:p>
    <w:p w14:paraId="7F167BC2" w14:textId="77777777" w:rsidR="00A30FC9" w:rsidRPr="00B077F1" w:rsidRDefault="00A30FC9" w:rsidP="001348A3">
      <w:pPr>
        <w:pStyle w:val="DipnotMetni"/>
        <w:rPr>
          <w:rFonts w:ascii="Times New Roman" w:hAnsi="Times New Roman"/>
          <w:sz w:val="18"/>
          <w:szCs w:val="18"/>
        </w:rPr>
      </w:pPr>
    </w:p>
  </w:footnote>
  <w:footnote w:id="13">
    <w:p w14:paraId="1C96B9AA" w14:textId="77777777" w:rsidR="00A30FC9" w:rsidRPr="00071E59" w:rsidRDefault="00A30FC9" w:rsidP="001348A3">
      <w:pPr>
        <w:pStyle w:val="DipnotMetni"/>
      </w:pPr>
      <w:r>
        <w:rPr>
          <w:rStyle w:val="DipnotBavurusu"/>
        </w:rPr>
        <w:footnoteRef/>
      </w:r>
      <w:r>
        <w:rPr>
          <w:rFonts w:ascii="Times New Roman" w:hAnsi="Times New Roman"/>
          <w:sz w:val="18"/>
          <w:szCs w:val="18"/>
        </w:rPr>
        <w:t xml:space="preserve"> </w:t>
      </w:r>
      <w:r w:rsidRPr="00071E59">
        <w:rPr>
          <w:rFonts w:ascii="Times New Roman" w:hAnsi="Times New Roman"/>
          <w:sz w:val="18"/>
          <w:szCs w:val="18"/>
        </w:rPr>
        <w:t>Ham haldeki ceviz meyvesinin en dışındaki yumuşak yeşil kabuğunu ifade etmektedir.</w:t>
      </w:r>
    </w:p>
  </w:footnote>
  <w:footnote w:id="14">
    <w:p w14:paraId="5D5D6FB8" w14:textId="77777777" w:rsidR="00A30FC9" w:rsidRDefault="00A30FC9" w:rsidP="001348A3">
      <w:pPr>
        <w:pStyle w:val="DipnotMetni"/>
      </w:pPr>
      <w:r w:rsidRPr="00D824A1">
        <w:rPr>
          <w:rStyle w:val="DipnotBavurusu"/>
        </w:rPr>
        <w:footnoteRef/>
      </w:r>
      <w:r>
        <w:rPr>
          <w:rFonts w:ascii="Times New Roman" w:hAnsi="Times New Roman"/>
          <w:sz w:val="18"/>
          <w:szCs w:val="18"/>
        </w:rPr>
        <w:t xml:space="preserve"> </w:t>
      </w:r>
      <w:r w:rsidRPr="00D824A1">
        <w:rPr>
          <w:rFonts w:ascii="Times New Roman" w:hAnsi="Times New Roman"/>
          <w:sz w:val="18"/>
          <w:szCs w:val="18"/>
        </w:rPr>
        <w:t>Bu kısımda geçen “tohum” terimi, meyvenin yenilen kısmı olarak değerlendirilmiştir</w:t>
      </w:r>
      <w:r w:rsidRPr="00D824A1">
        <w:t>.</w:t>
      </w:r>
    </w:p>
  </w:footnote>
  <w:footnote w:id="15">
    <w:p w14:paraId="6493D230" w14:textId="77777777" w:rsidR="00A30FC9" w:rsidRPr="00CA009F" w:rsidRDefault="00A30FC9" w:rsidP="001348A3">
      <w:pPr>
        <w:pStyle w:val="DipnotMetni"/>
        <w:rPr>
          <w:rFonts w:ascii="Times New Roman" w:hAnsi="Times New Roman" w:cs="Times New Roman"/>
        </w:rPr>
      </w:pPr>
      <w:r w:rsidRPr="00AB392F">
        <w:rPr>
          <w:rStyle w:val="DipnotBavurusu"/>
          <w:rFonts w:ascii="Times New Roman" w:hAnsi="Times New Roman" w:cs="Times New Roman"/>
          <w:sz w:val="18"/>
          <w:szCs w:val="18"/>
        </w:rPr>
        <w:footnoteRef/>
      </w:r>
      <w:r w:rsidRPr="00AB392F">
        <w:rPr>
          <w:rFonts w:ascii="Times New Roman" w:hAnsi="Times New Roman" w:cs="Times New Roman"/>
          <w:sz w:val="18"/>
          <w:szCs w:val="18"/>
        </w:rPr>
        <w:t xml:space="preserve"> Kozalak tipi meyveler, İngilizcede “cone, femalecone, coneberry” olarak da ifade edilmektedir.</w:t>
      </w:r>
    </w:p>
  </w:footnote>
  <w:footnote w:id="16">
    <w:p w14:paraId="15F36E4E" w14:textId="77777777" w:rsidR="00A30FC9" w:rsidRPr="00214CCC" w:rsidRDefault="00A30FC9" w:rsidP="001348A3">
      <w:pPr>
        <w:pStyle w:val="DipnotMetni"/>
        <w:rPr>
          <w:rFonts w:ascii="Times New Roman" w:hAnsi="Times New Roman" w:cs="Times New Roman"/>
          <w:sz w:val="18"/>
          <w:szCs w:val="18"/>
        </w:rPr>
      </w:pPr>
      <w:r w:rsidRPr="00214CCC">
        <w:rPr>
          <w:rStyle w:val="DipnotBavurusu"/>
          <w:rFonts w:ascii="Times New Roman" w:hAnsi="Times New Roman" w:cs="Times New Roman"/>
          <w:sz w:val="18"/>
          <w:szCs w:val="18"/>
        </w:rPr>
        <w:footnoteRef/>
      </w:r>
      <w:r w:rsidRPr="00214CCC">
        <w:rPr>
          <w:rFonts w:ascii="Times New Roman" w:hAnsi="Times New Roman" w:cs="Times New Roman"/>
          <w:sz w:val="18"/>
          <w:szCs w:val="18"/>
        </w:rPr>
        <w:t xml:space="preserve"> Kök ve rizom kısımlarının yanısıra stolon kısımları da bulunabilir.</w:t>
      </w:r>
    </w:p>
  </w:footnote>
  <w:footnote w:id="17">
    <w:p w14:paraId="36DB6B45" w14:textId="77777777" w:rsidR="00A30FC9" w:rsidRDefault="00A30FC9" w:rsidP="001348A3">
      <w:pPr>
        <w:pStyle w:val="DipnotMetni"/>
      </w:pPr>
      <w:r>
        <w:rPr>
          <w:rStyle w:val="DipnotBavurusu"/>
        </w:rPr>
        <w:footnoteRef/>
      </w:r>
      <w:r>
        <w:t xml:space="preserve"> </w:t>
      </w:r>
      <w:r w:rsidRPr="00214CCC">
        <w:rPr>
          <w:rFonts w:ascii="Times New Roman" w:hAnsi="Times New Roman" w:cs="Times New Roman"/>
          <w:sz w:val="18"/>
          <w:szCs w:val="18"/>
        </w:rPr>
        <w:t>Kök ve rizom kısımlarının yanısıra stolon kısımları da bulunabilir.</w:t>
      </w:r>
    </w:p>
  </w:footnote>
  <w:footnote w:id="18">
    <w:p w14:paraId="1AAF141B" w14:textId="77777777" w:rsidR="00A30FC9" w:rsidRPr="00471867" w:rsidRDefault="00A30FC9" w:rsidP="001348A3">
      <w:pPr>
        <w:pStyle w:val="DipnotMetni"/>
        <w:rPr>
          <w:rFonts w:ascii="Times New Roman" w:hAnsi="Times New Roman" w:cs="Times New Roman"/>
          <w:sz w:val="18"/>
          <w:szCs w:val="18"/>
        </w:rPr>
      </w:pPr>
      <w:r w:rsidRPr="00471867">
        <w:rPr>
          <w:rStyle w:val="DipnotBavurusu"/>
          <w:rFonts w:ascii="Times New Roman" w:hAnsi="Times New Roman" w:cs="Times New Roman"/>
          <w:sz w:val="18"/>
          <w:szCs w:val="18"/>
        </w:rPr>
        <w:footnoteRef/>
      </w:r>
      <w:r w:rsidRPr="00471867">
        <w:rPr>
          <w:rFonts w:ascii="Times New Roman" w:hAnsi="Times New Roman" w:cs="Times New Roman"/>
          <w:sz w:val="18"/>
          <w:szCs w:val="18"/>
        </w:rPr>
        <w:t xml:space="preserve"> Bitkinin kullanılan kısmı “meyve”dir. Ancak İngilizcede “seed” olarak ve Türkçeye çevrildiğinde “hayıt tohumu” olarak ifade edilebilmektedir</w:t>
      </w:r>
    </w:p>
  </w:footnote>
  <w:footnote w:id="19">
    <w:p w14:paraId="286FD5E7" w14:textId="77777777" w:rsidR="00A30FC9" w:rsidRPr="00A93EEE" w:rsidRDefault="00A30FC9" w:rsidP="00B84BCA">
      <w:pPr>
        <w:pStyle w:val="DipnotMetni"/>
        <w:rPr>
          <w:sz w:val="18"/>
          <w:szCs w:val="18"/>
        </w:rPr>
      </w:pPr>
      <w:r w:rsidRPr="00A93EEE">
        <w:rPr>
          <w:rStyle w:val="DipnotBavurusu"/>
          <w:rFonts w:ascii="Times New Roman" w:hAnsi="Times New Roman"/>
          <w:sz w:val="18"/>
          <w:szCs w:val="18"/>
        </w:rPr>
        <w:footnoteRef/>
      </w:r>
      <w:r w:rsidRPr="00A93EEE">
        <w:rPr>
          <w:rFonts w:ascii="Times New Roman" w:hAnsi="Times New Roman"/>
          <w:sz w:val="18"/>
          <w:szCs w:val="18"/>
        </w:rPr>
        <w:t xml:space="preserve"> Bitkinin kullanılan kısmı “meyve”dir. Ancak İngilizcede “dill seed” olarak ve bu ifade Türkçeye çevrildiğinde “dereotu tohumu” olarak ifade edilebilmektedir.</w:t>
      </w:r>
    </w:p>
  </w:footnote>
  <w:footnote w:id="20">
    <w:p w14:paraId="656DC247" w14:textId="77777777" w:rsidR="00A30FC9" w:rsidRPr="00F20BBA" w:rsidRDefault="00A30FC9" w:rsidP="00B84BCA">
      <w:pPr>
        <w:pStyle w:val="DipnotMetni"/>
        <w:spacing w:after="60"/>
        <w:rPr>
          <w:rFonts w:ascii="Times New Roman" w:hAnsi="Times New Roman"/>
        </w:rPr>
      </w:pPr>
      <w:r w:rsidRPr="00896B1E">
        <w:rPr>
          <w:rStyle w:val="DipnotBavurusu"/>
          <w:rFonts w:ascii="Times New Roman" w:hAnsi="Times New Roman"/>
          <w:sz w:val="18"/>
          <w:szCs w:val="18"/>
        </w:rPr>
        <w:footnoteRef/>
      </w:r>
      <w:r w:rsidRPr="00896B1E">
        <w:rPr>
          <w:rFonts w:ascii="Times New Roman" w:hAnsi="Times New Roman"/>
          <w:sz w:val="18"/>
          <w:szCs w:val="18"/>
        </w:rPr>
        <w:t xml:space="preserve"> Genellikle “Semen Contra” adıyla satılmaktadır.</w:t>
      </w:r>
    </w:p>
  </w:footnote>
  <w:footnote w:id="21">
    <w:p w14:paraId="3EC302F2" w14:textId="77777777" w:rsidR="00A30FC9" w:rsidRPr="00523F4C" w:rsidRDefault="00A30FC9" w:rsidP="00B84BCA">
      <w:pPr>
        <w:pStyle w:val="DipnotMetni"/>
        <w:rPr>
          <w:rFonts w:ascii="Times New Roman" w:hAnsi="Times New Roman"/>
          <w:sz w:val="18"/>
          <w:szCs w:val="18"/>
        </w:rPr>
      </w:pPr>
      <w:r w:rsidRPr="00523F4C">
        <w:rPr>
          <w:rStyle w:val="DipnotBavurusu"/>
          <w:rFonts w:ascii="Times New Roman" w:hAnsi="Times New Roman"/>
          <w:sz w:val="18"/>
          <w:szCs w:val="18"/>
        </w:rPr>
        <w:footnoteRef/>
      </w:r>
      <w:r w:rsidRPr="00523F4C">
        <w:rPr>
          <w:rFonts w:ascii="Times New Roman" w:hAnsi="Times New Roman"/>
          <w:sz w:val="18"/>
          <w:szCs w:val="18"/>
        </w:rPr>
        <w:t xml:space="preserve"> Bitkinin kullanılan kısmı “meyve”dir. Ancak İngilizcede “grain” veya “oat seed” olarak da ifade edilmektedir.</w:t>
      </w:r>
    </w:p>
  </w:footnote>
  <w:footnote w:id="22">
    <w:p w14:paraId="5A54DFFE" w14:textId="77777777" w:rsidR="00A30FC9" w:rsidRPr="00216416" w:rsidRDefault="00A30FC9" w:rsidP="00B84BCA">
      <w:pPr>
        <w:pStyle w:val="DipnotMetni"/>
        <w:rPr>
          <w:sz w:val="18"/>
          <w:szCs w:val="18"/>
        </w:rPr>
      </w:pPr>
      <w:r w:rsidRPr="00216416">
        <w:rPr>
          <w:rStyle w:val="DipnotBavurusu"/>
          <w:rFonts w:ascii="Times New Roman" w:hAnsi="Times New Roman"/>
          <w:sz w:val="18"/>
          <w:szCs w:val="18"/>
        </w:rPr>
        <w:footnoteRef/>
      </w:r>
      <w:r w:rsidRPr="00216416">
        <w:rPr>
          <w:rFonts w:ascii="Times New Roman" w:hAnsi="Times New Roman"/>
          <w:sz w:val="18"/>
          <w:szCs w:val="18"/>
        </w:rPr>
        <w:t xml:space="preserve"> Bitkinin kullanılan kısmı “meyve”dir. Ancak İngilizcede “caraway seed” olarak ve bu ifade Türkçeye çevrildiğinde “Frenk kimyonu tohumu” olarak ifade edilebilmektedir.</w:t>
      </w:r>
    </w:p>
  </w:footnote>
  <w:footnote w:id="23">
    <w:p w14:paraId="05220A90" w14:textId="77777777" w:rsidR="00A30FC9" w:rsidRPr="009D2052" w:rsidRDefault="00A30FC9" w:rsidP="00B84BCA">
      <w:pPr>
        <w:pStyle w:val="DipnotMetni"/>
        <w:spacing w:after="60"/>
        <w:rPr>
          <w:rFonts w:ascii="Times New Roman" w:hAnsi="Times New Roman"/>
          <w:sz w:val="18"/>
          <w:szCs w:val="18"/>
        </w:rPr>
      </w:pPr>
      <w:r w:rsidRPr="009D2052">
        <w:rPr>
          <w:rStyle w:val="DipnotBavurusu"/>
          <w:rFonts w:ascii="Times New Roman" w:hAnsi="Times New Roman"/>
          <w:sz w:val="18"/>
          <w:szCs w:val="18"/>
        </w:rPr>
        <w:footnoteRef/>
      </w:r>
      <w:r>
        <w:rPr>
          <w:rFonts w:ascii="Times New Roman" w:hAnsi="Times New Roman"/>
          <w:sz w:val="18"/>
          <w:szCs w:val="18"/>
        </w:rPr>
        <w:t xml:space="preserve"> Bitkinin m</w:t>
      </w:r>
      <w:r w:rsidRPr="009D2052">
        <w:rPr>
          <w:rFonts w:ascii="Times New Roman" w:hAnsi="Times New Roman"/>
          <w:sz w:val="18"/>
          <w:szCs w:val="18"/>
        </w:rPr>
        <w:t>eyveler</w:t>
      </w:r>
      <w:r>
        <w:rPr>
          <w:rFonts w:ascii="Times New Roman" w:hAnsi="Times New Roman"/>
          <w:sz w:val="18"/>
          <w:szCs w:val="18"/>
        </w:rPr>
        <w:t>in</w:t>
      </w:r>
      <w:r w:rsidRPr="009D2052">
        <w:rPr>
          <w:rFonts w:ascii="Times New Roman" w:hAnsi="Times New Roman"/>
          <w:sz w:val="18"/>
          <w:szCs w:val="18"/>
        </w:rPr>
        <w:t>den ekstre elde edilirken</w:t>
      </w:r>
      <w:r>
        <w:rPr>
          <w:rFonts w:ascii="Times New Roman" w:hAnsi="Times New Roman"/>
          <w:sz w:val="18"/>
          <w:szCs w:val="18"/>
        </w:rPr>
        <w:t>,</w:t>
      </w:r>
      <w:r w:rsidRPr="009D2052">
        <w:rPr>
          <w:rFonts w:ascii="Times New Roman" w:hAnsi="Times New Roman"/>
          <w:sz w:val="18"/>
          <w:szCs w:val="18"/>
        </w:rPr>
        <w:t xml:space="preserve"> bazen meyvenin tamamı kullanılabilmektedir. Bu tür durumlarda</w:t>
      </w:r>
      <w:r>
        <w:rPr>
          <w:rFonts w:ascii="Times New Roman" w:hAnsi="Times New Roman"/>
          <w:sz w:val="18"/>
          <w:szCs w:val="18"/>
        </w:rPr>
        <w:t>,</w:t>
      </w:r>
      <w:r w:rsidRPr="009D2052">
        <w:rPr>
          <w:rFonts w:ascii="Times New Roman" w:hAnsi="Times New Roman"/>
          <w:sz w:val="18"/>
          <w:szCs w:val="18"/>
        </w:rPr>
        <w:t xml:space="preserve"> bitkinin kullanılan kısmı İngilizcede ‘whole fruit’ </w:t>
      </w:r>
      <w:r w:rsidRPr="00216416">
        <w:rPr>
          <w:rFonts w:ascii="Times New Roman" w:hAnsi="Times New Roman"/>
          <w:sz w:val="18"/>
          <w:szCs w:val="18"/>
        </w:rPr>
        <w:t>ve bu ifade Türkçeye çevrildiğinde “</w:t>
      </w:r>
      <w:r>
        <w:rPr>
          <w:rFonts w:ascii="Times New Roman" w:hAnsi="Times New Roman"/>
          <w:sz w:val="18"/>
          <w:szCs w:val="18"/>
        </w:rPr>
        <w:t>bütün meyve</w:t>
      </w:r>
      <w:r w:rsidRPr="00216416">
        <w:rPr>
          <w:rFonts w:ascii="Times New Roman" w:hAnsi="Times New Roman"/>
          <w:sz w:val="18"/>
          <w:szCs w:val="18"/>
        </w:rPr>
        <w:t>” olarak ifade edilebilmektedir.</w:t>
      </w:r>
    </w:p>
  </w:footnote>
  <w:footnote w:id="24">
    <w:p w14:paraId="05FBF063" w14:textId="77777777" w:rsidR="00A30FC9" w:rsidRPr="006A4D48" w:rsidRDefault="00A30FC9" w:rsidP="00B84BCA">
      <w:pPr>
        <w:pStyle w:val="DipnotMetni"/>
        <w:spacing w:after="60"/>
        <w:rPr>
          <w:rFonts w:ascii="Times New Roman" w:hAnsi="Times New Roman"/>
          <w:sz w:val="18"/>
          <w:szCs w:val="18"/>
          <w:highlight w:val="cyan"/>
        </w:rPr>
      </w:pPr>
      <w:r w:rsidRPr="004F62CC">
        <w:rPr>
          <w:rStyle w:val="DipnotBavurusu"/>
          <w:rFonts w:ascii="Times New Roman" w:hAnsi="Times New Roman"/>
          <w:sz w:val="18"/>
          <w:szCs w:val="18"/>
        </w:rPr>
        <w:footnoteRef/>
      </w:r>
      <w:r w:rsidRPr="003F4B3F">
        <w:rPr>
          <w:rFonts w:ascii="Times New Roman" w:hAnsi="Times New Roman"/>
          <w:sz w:val="18"/>
          <w:szCs w:val="18"/>
          <w:vertAlign w:val="superscript"/>
        </w:rPr>
        <w:t xml:space="preserve">, </w:t>
      </w:r>
      <w:r>
        <w:rPr>
          <w:rFonts w:ascii="Times New Roman" w:hAnsi="Times New Roman"/>
          <w:sz w:val="18"/>
          <w:szCs w:val="18"/>
          <w:vertAlign w:val="superscript"/>
        </w:rPr>
        <w:t xml:space="preserve">9,10,11 </w:t>
      </w:r>
      <w:r>
        <w:rPr>
          <w:rStyle w:val="DipnotBavurusu"/>
          <w:rFonts w:ascii="Times New Roman" w:hAnsi="Times New Roman"/>
          <w:sz w:val="18"/>
          <w:szCs w:val="18"/>
        </w:rPr>
        <w:t xml:space="preserve"> </w:t>
      </w:r>
      <w:r w:rsidRPr="00ED2B44">
        <w:rPr>
          <w:rFonts w:ascii="Times New Roman" w:hAnsi="Times New Roman"/>
          <w:sz w:val="18"/>
          <w:szCs w:val="18"/>
        </w:rPr>
        <w:t>Bitkinin meyvelerinden ekstre elde edilirken, bazen meyvenin tamamı kullanılabilmektedir. Bu tür durumlarda, bitkinin kullanılan kısmı İngilizcede ‘whole fruit’ ve bu ifade Türkçeye çevrildiğinde “bütün meyve” olarak ifade edilebilmektedir.</w:t>
      </w:r>
      <w:r>
        <w:rPr>
          <w:rFonts w:ascii="Times New Roman" w:hAnsi="Times New Roman"/>
          <w:sz w:val="18"/>
          <w:szCs w:val="18"/>
        </w:rPr>
        <w:t xml:space="preserve"> </w:t>
      </w:r>
    </w:p>
  </w:footnote>
  <w:footnote w:id="25">
    <w:p w14:paraId="2D41B0AD" w14:textId="77777777" w:rsidR="00A30FC9" w:rsidRPr="00445CE7" w:rsidRDefault="00A30FC9" w:rsidP="00B84BCA">
      <w:pPr>
        <w:pStyle w:val="DipnotMetni"/>
        <w:tabs>
          <w:tab w:val="left" w:pos="3076"/>
        </w:tabs>
        <w:spacing w:after="60"/>
        <w:rPr>
          <w:rFonts w:ascii="Times New Roman" w:hAnsi="Times New Roman"/>
          <w:sz w:val="18"/>
          <w:szCs w:val="18"/>
        </w:rPr>
      </w:pPr>
      <w:r w:rsidRPr="00445CE7">
        <w:rPr>
          <w:rFonts w:ascii="Times New Roman" w:hAnsi="Times New Roman"/>
          <w:sz w:val="18"/>
          <w:szCs w:val="18"/>
        </w:rPr>
        <w:tab/>
      </w:r>
    </w:p>
  </w:footnote>
  <w:footnote w:id="26">
    <w:p w14:paraId="4C23A4DA" w14:textId="77777777" w:rsidR="00A30FC9" w:rsidRPr="003F4B3F" w:rsidRDefault="00A30FC9" w:rsidP="00B84BCA">
      <w:pPr>
        <w:pStyle w:val="DipnotMetni"/>
        <w:spacing w:after="60"/>
        <w:rPr>
          <w:rFonts w:ascii="Times New Roman" w:hAnsi="Times New Roman"/>
          <w:sz w:val="18"/>
          <w:szCs w:val="18"/>
        </w:rPr>
      </w:pPr>
    </w:p>
  </w:footnote>
  <w:footnote w:id="27">
    <w:p w14:paraId="0E782E64" w14:textId="77777777" w:rsidR="00A30FC9" w:rsidRDefault="00A30FC9" w:rsidP="00B84BCA">
      <w:pPr>
        <w:pStyle w:val="DipnotMetni"/>
        <w:spacing w:after="60"/>
      </w:pPr>
    </w:p>
  </w:footnote>
  <w:footnote w:id="28">
    <w:p w14:paraId="33987B16" w14:textId="77777777" w:rsidR="00A30FC9" w:rsidRPr="00812A47" w:rsidRDefault="00A30FC9" w:rsidP="00B84BCA">
      <w:pPr>
        <w:pStyle w:val="DipnotMetni"/>
        <w:spacing w:after="60"/>
        <w:rPr>
          <w:rFonts w:ascii="Times New Roman" w:hAnsi="Times New Roman"/>
          <w:sz w:val="18"/>
          <w:szCs w:val="18"/>
        </w:rPr>
      </w:pPr>
      <w:r w:rsidRPr="00812A47">
        <w:rPr>
          <w:rStyle w:val="DipnotBavurusu"/>
          <w:rFonts w:ascii="Times New Roman" w:hAnsi="Times New Roman"/>
          <w:sz w:val="18"/>
          <w:szCs w:val="18"/>
        </w:rPr>
        <w:footnoteRef/>
      </w:r>
      <w:r w:rsidRPr="00812A47">
        <w:rPr>
          <w:rFonts w:ascii="Times New Roman" w:hAnsi="Times New Roman"/>
          <w:sz w:val="18"/>
          <w:szCs w:val="18"/>
        </w:rPr>
        <w:t xml:space="preserve"> Bitkinin kullanılan kısmı “meyve”dir. Ancak İngilizcede “coriander seed” olarak ve bu ifade Türkçeye çevrildiğinde “kişniş tohumu” olarak ifade edilebilmektedir.</w:t>
      </w:r>
    </w:p>
  </w:footnote>
  <w:footnote w:id="29">
    <w:p w14:paraId="7BB6BCC7" w14:textId="77777777" w:rsidR="00A30FC9" w:rsidRPr="00812A47" w:rsidRDefault="00A30FC9" w:rsidP="00B84BCA">
      <w:pPr>
        <w:pStyle w:val="DipnotMetni"/>
        <w:spacing w:after="60"/>
        <w:rPr>
          <w:rFonts w:ascii="Times New Roman" w:hAnsi="Times New Roman"/>
          <w:sz w:val="18"/>
          <w:szCs w:val="18"/>
        </w:rPr>
      </w:pPr>
      <w:r w:rsidRPr="00812A47">
        <w:rPr>
          <w:rStyle w:val="DipnotBavurusu"/>
          <w:rFonts w:ascii="Times New Roman" w:hAnsi="Times New Roman"/>
          <w:sz w:val="18"/>
          <w:szCs w:val="18"/>
        </w:rPr>
        <w:footnoteRef/>
      </w:r>
      <w:r w:rsidRPr="00812A47">
        <w:rPr>
          <w:rFonts w:ascii="Times New Roman" w:hAnsi="Times New Roman"/>
          <w:sz w:val="18"/>
          <w:szCs w:val="18"/>
        </w:rPr>
        <w:t xml:space="preserve"> Bitkinin kullanılan kısmı “meyve”dir. Ancak İngilizcede “cumin seed” olarak ve bu ifade Türkçeye çevrildiğinde “kimyon tohumu” olarak ifade edilebilmektedir.</w:t>
      </w:r>
    </w:p>
  </w:footnote>
  <w:footnote w:id="30">
    <w:p w14:paraId="2C750A91" w14:textId="77777777" w:rsidR="00A30FC9" w:rsidRPr="00C77153" w:rsidRDefault="00A30FC9" w:rsidP="00B84BCA">
      <w:pPr>
        <w:pStyle w:val="DipnotMetni"/>
        <w:spacing w:after="60"/>
        <w:rPr>
          <w:rFonts w:ascii="Times New Roman" w:hAnsi="Times New Roman"/>
        </w:rPr>
      </w:pPr>
      <w:r w:rsidRPr="00812A47">
        <w:rPr>
          <w:rStyle w:val="DipnotBavurusu"/>
          <w:rFonts w:ascii="Times New Roman" w:hAnsi="Times New Roman"/>
          <w:sz w:val="18"/>
          <w:szCs w:val="18"/>
        </w:rPr>
        <w:footnoteRef/>
      </w:r>
      <w:r w:rsidRPr="00812A47">
        <w:rPr>
          <w:rFonts w:ascii="Times New Roman" w:hAnsi="Times New Roman"/>
          <w:sz w:val="18"/>
          <w:szCs w:val="18"/>
        </w:rPr>
        <w:t xml:space="preserve"> Bitkinin kullanılan kısmı “rizom”dur. Ancak İngilizcede “turmeric root” olarak ve bu ifade Türkçeye çevrildiğinde “zerdeçöp/zerdeçal kökü” olarak ifade edilebilmektedir.</w:t>
      </w:r>
    </w:p>
  </w:footnote>
  <w:footnote w:id="31">
    <w:p w14:paraId="21232249" w14:textId="77777777" w:rsidR="00A30FC9" w:rsidRPr="00722B09" w:rsidRDefault="00A30FC9" w:rsidP="00B84BCA">
      <w:pPr>
        <w:pStyle w:val="DipnotMetni"/>
        <w:spacing w:after="60"/>
        <w:rPr>
          <w:rFonts w:ascii="Times New Roman" w:hAnsi="Times New Roman"/>
          <w:sz w:val="18"/>
          <w:szCs w:val="18"/>
        </w:rPr>
      </w:pPr>
      <w:r w:rsidRPr="00635FA6">
        <w:rPr>
          <w:rStyle w:val="DipnotBavurusu"/>
          <w:rFonts w:ascii="Times New Roman" w:hAnsi="Times New Roman"/>
          <w:sz w:val="18"/>
          <w:szCs w:val="18"/>
        </w:rPr>
        <w:footnoteRef/>
      </w:r>
      <w:r w:rsidRPr="00635FA6">
        <w:rPr>
          <w:rFonts w:ascii="Times New Roman" w:hAnsi="Times New Roman"/>
          <w:sz w:val="18"/>
          <w:szCs w:val="18"/>
          <w:vertAlign w:val="superscript"/>
        </w:rPr>
        <w:t>,18</w:t>
      </w:r>
      <w:r w:rsidRPr="00722B09">
        <w:rPr>
          <w:rFonts w:ascii="Times New Roman" w:hAnsi="Times New Roman"/>
          <w:sz w:val="18"/>
          <w:szCs w:val="18"/>
        </w:rPr>
        <w:t xml:space="preserve"> Bitkinin kullanılan kısmı “meyve”dir. Ancak İngilizcede “fennel seed” olarak ve bu ifade Türkçeye çevrildiğinde “rezene tohumu” olarak ifade edilebilmektedir.</w:t>
      </w:r>
    </w:p>
  </w:footnote>
  <w:footnote w:id="32">
    <w:p w14:paraId="5BE71A8B" w14:textId="77777777" w:rsidR="00A30FC9" w:rsidRDefault="00A30FC9" w:rsidP="00B84BCA">
      <w:pPr>
        <w:pStyle w:val="DipnotMetni"/>
        <w:spacing w:after="60"/>
      </w:pPr>
    </w:p>
  </w:footnote>
  <w:footnote w:id="33">
    <w:p w14:paraId="4BF22009" w14:textId="77777777" w:rsidR="00A30FC9" w:rsidRPr="00B077F1" w:rsidRDefault="00A30FC9" w:rsidP="00B84BCA">
      <w:pPr>
        <w:pStyle w:val="DipnotMetni"/>
        <w:rPr>
          <w:rFonts w:ascii="Times New Roman" w:hAnsi="Times New Roman"/>
          <w:sz w:val="18"/>
          <w:szCs w:val="18"/>
        </w:rPr>
      </w:pPr>
      <w:r w:rsidRPr="009C22C0">
        <w:rPr>
          <w:rStyle w:val="DipnotBavurusu"/>
          <w:rFonts w:ascii="Times New Roman" w:hAnsi="Times New Roman"/>
          <w:sz w:val="18"/>
          <w:szCs w:val="18"/>
        </w:rPr>
        <w:footnoteRef/>
      </w:r>
      <w:r w:rsidRPr="009C22C0">
        <w:rPr>
          <w:rFonts w:ascii="Times New Roman" w:hAnsi="Times New Roman"/>
          <w:sz w:val="18"/>
          <w:szCs w:val="18"/>
        </w:rPr>
        <w:t xml:space="preserve"> </w:t>
      </w:r>
      <w:r w:rsidRPr="00B077F1">
        <w:rPr>
          <w:rFonts w:ascii="Times New Roman" w:hAnsi="Times New Roman"/>
          <w:sz w:val="18"/>
          <w:szCs w:val="18"/>
        </w:rPr>
        <w:t>Bitkinin kullanılan kısmı “meyve”dir. Ancak İngilizcede “seed” olarak da ifade edilmektedir.</w:t>
      </w:r>
    </w:p>
  </w:footnote>
  <w:footnote w:id="34">
    <w:p w14:paraId="22C3D56F" w14:textId="77777777" w:rsidR="00A30FC9" w:rsidRPr="00180308" w:rsidRDefault="00A30FC9" w:rsidP="00B84BCA">
      <w:pPr>
        <w:pStyle w:val="DipnotMetni"/>
        <w:spacing w:after="60"/>
        <w:rPr>
          <w:rFonts w:ascii="Times New Roman" w:hAnsi="Times New Roman"/>
          <w:sz w:val="16"/>
          <w:szCs w:val="16"/>
        </w:rPr>
      </w:pPr>
      <w:r w:rsidRPr="00180308">
        <w:rPr>
          <w:rStyle w:val="DipnotBavurusu"/>
          <w:rFonts w:ascii="Times New Roman" w:hAnsi="Times New Roman"/>
          <w:sz w:val="16"/>
          <w:szCs w:val="16"/>
        </w:rPr>
        <w:footnoteRef/>
      </w:r>
      <w:r w:rsidRPr="00180308">
        <w:rPr>
          <w:rFonts w:ascii="Times New Roman" w:hAnsi="Times New Roman"/>
          <w:sz w:val="16"/>
          <w:szCs w:val="16"/>
          <w:vertAlign w:val="superscript"/>
        </w:rPr>
        <w:t>,28</w:t>
      </w:r>
      <w:r w:rsidRPr="00180308">
        <w:rPr>
          <w:rFonts w:ascii="Times New Roman" w:hAnsi="Times New Roman"/>
          <w:sz w:val="16"/>
          <w:szCs w:val="16"/>
        </w:rPr>
        <w:t xml:space="preserve"> Kozalak tipi meyveler, İngilizcede “cone, female cone, cone berry” olarak da ifade edilmektedir.</w:t>
      </w:r>
    </w:p>
  </w:footnote>
  <w:footnote w:id="35">
    <w:p w14:paraId="4DDFC6D6" w14:textId="77777777" w:rsidR="00A30FC9" w:rsidRPr="00B737A1" w:rsidRDefault="00A30FC9" w:rsidP="00B84BCA">
      <w:pPr>
        <w:pStyle w:val="DipnotMetni"/>
        <w:rPr>
          <w:rFonts w:ascii="Times New Roman" w:hAnsi="Times New Roman"/>
          <w:sz w:val="18"/>
          <w:szCs w:val="18"/>
        </w:rPr>
      </w:pPr>
    </w:p>
  </w:footnote>
  <w:footnote w:id="36">
    <w:p w14:paraId="1CDBCC79" w14:textId="77777777" w:rsidR="00A30FC9" w:rsidRPr="00DC2A0B" w:rsidRDefault="00A30FC9" w:rsidP="00B84BCA">
      <w:pPr>
        <w:pStyle w:val="DipnotMetni"/>
        <w:rPr>
          <w:rFonts w:ascii="Times New Roman" w:hAnsi="Times New Roman"/>
          <w:sz w:val="18"/>
          <w:szCs w:val="18"/>
        </w:rPr>
      </w:pPr>
      <w:r w:rsidRPr="00DC2A0B">
        <w:rPr>
          <w:rStyle w:val="DipnotBavurusu"/>
          <w:rFonts w:ascii="Times New Roman" w:hAnsi="Times New Roman"/>
          <w:sz w:val="18"/>
          <w:szCs w:val="18"/>
        </w:rPr>
        <w:footnoteRef/>
      </w:r>
      <w:r w:rsidRPr="00DC2A0B">
        <w:rPr>
          <w:rFonts w:ascii="Times New Roman" w:hAnsi="Times New Roman"/>
          <w:sz w:val="18"/>
          <w:szCs w:val="18"/>
        </w:rPr>
        <w:t xml:space="preserve"> Bu bitki türü hibrit olduğu için “</w:t>
      </w:r>
      <w:r w:rsidRPr="00DC2A0B">
        <w:rPr>
          <w:rFonts w:ascii="Times New Roman" w:hAnsi="Times New Roman"/>
          <w:i/>
          <w:sz w:val="18"/>
          <w:szCs w:val="18"/>
        </w:rPr>
        <w:t xml:space="preserve">Mentha x piperita </w:t>
      </w:r>
      <w:r w:rsidRPr="00DC2A0B">
        <w:rPr>
          <w:rFonts w:ascii="Times New Roman" w:hAnsi="Times New Roman"/>
          <w:sz w:val="18"/>
          <w:szCs w:val="18"/>
        </w:rPr>
        <w:t>L.” şeklinde de adlandırılmaktadır.</w:t>
      </w:r>
    </w:p>
  </w:footnote>
  <w:footnote w:id="37">
    <w:p w14:paraId="373FF16F" w14:textId="77777777" w:rsidR="00A30FC9" w:rsidRPr="004B0B4D" w:rsidRDefault="00A30FC9" w:rsidP="00B84BCA">
      <w:pPr>
        <w:pStyle w:val="DipnotMetni"/>
        <w:spacing w:after="60"/>
        <w:rPr>
          <w:rFonts w:ascii="Times New Roman" w:hAnsi="Times New Roman"/>
          <w:sz w:val="18"/>
          <w:szCs w:val="18"/>
        </w:rPr>
      </w:pPr>
      <w:r w:rsidRPr="004B0B4D">
        <w:rPr>
          <w:rStyle w:val="DipnotBavurusu"/>
          <w:rFonts w:ascii="Times New Roman" w:hAnsi="Times New Roman"/>
          <w:sz w:val="18"/>
          <w:szCs w:val="18"/>
        </w:rPr>
        <w:footnoteRef/>
      </w:r>
      <w:r w:rsidRPr="004B0B4D">
        <w:rPr>
          <w:rFonts w:ascii="Times New Roman" w:hAnsi="Times New Roman"/>
          <w:sz w:val="18"/>
          <w:szCs w:val="18"/>
        </w:rPr>
        <w:t xml:space="preserve"> Bitkinin kullanılan kısmı “meyve”dir. Ancak İngilizcede “allspice seed” olarak ve bu ifade Türkçeye çevrildiğinde “yenibahar tohumu” olarak ifade edilebilmektedir.</w:t>
      </w:r>
    </w:p>
  </w:footnote>
  <w:footnote w:id="38">
    <w:p w14:paraId="2B1E00FF" w14:textId="77777777" w:rsidR="00A30FC9" w:rsidRPr="00F6249A" w:rsidRDefault="00A30FC9" w:rsidP="00B84BCA">
      <w:pPr>
        <w:pStyle w:val="DipnotMetni"/>
        <w:spacing w:after="60"/>
        <w:rPr>
          <w:rFonts w:ascii="Times New Roman" w:hAnsi="Times New Roman"/>
        </w:rPr>
      </w:pPr>
      <w:r w:rsidRPr="004B0B4D">
        <w:rPr>
          <w:rStyle w:val="DipnotBavurusu"/>
          <w:rFonts w:ascii="Times New Roman" w:hAnsi="Times New Roman"/>
          <w:sz w:val="18"/>
          <w:szCs w:val="18"/>
        </w:rPr>
        <w:footnoteRef/>
      </w:r>
      <w:r w:rsidRPr="004B0B4D">
        <w:rPr>
          <w:rFonts w:ascii="Times New Roman" w:hAnsi="Times New Roman"/>
          <w:sz w:val="18"/>
          <w:szCs w:val="18"/>
        </w:rPr>
        <w:t xml:space="preserve"> Bitkinin kullanılan kısmı “meyve”dir. Ancak İngilizcede “aniseed” olarak ve bu ifade Türkçeye çevrildiğinde “anason tohumu” olarak ifade edilebilmektedir.</w:t>
      </w:r>
    </w:p>
  </w:footnote>
  <w:footnote w:id="39">
    <w:p w14:paraId="39191007" w14:textId="77777777" w:rsidR="00A30FC9" w:rsidRPr="00C301E0" w:rsidRDefault="00A30FC9" w:rsidP="00B84BCA">
      <w:pPr>
        <w:pStyle w:val="DipnotMetni"/>
        <w:rPr>
          <w:rFonts w:ascii="Times New Roman" w:hAnsi="Times New Roman"/>
          <w:sz w:val="18"/>
          <w:szCs w:val="18"/>
        </w:rPr>
      </w:pPr>
      <w:r w:rsidRPr="00C301E0">
        <w:rPr>
          <w:rStyle w:val="DipnotBavurusu"/>
          <w:rFonts w:ascii="Times New Roman" w:hAnsi="Times New Roman"/>
          <w:sz w:val="18"/>
          <w:szCs w:val="18"/>
        </w:rPr>
        <w:footnoteRef/>
      </w:r>
      <w:r w:rsidRPr="00C301E0">
        <w:rPr>
          <w:rFonts w:ascii="Times New Roman" w:hAnsi="Times New Roman"/>
          <w:i/>
          <w:sz w:val="18"/>
          <w:szCs w:val="18"/>
        </w:rPr>
        <w:t xml:space="preserve">Salvia fruticosa </w:t>
      </w:r>
      <w:r w:rsidRPr="00C301E0">
        <w:rPr>
          <w:rFonts w:ascii="Times New Roman" w:hAnsi="Times New Roman"/>
          <w:sz w:val="18"/>
          <w:szCs w:val="18"/>
        </w:rPr>
        <w:t>ve</w:t>
      </w:r>
      <w:r w:rsidRPr="00C301E0">
        <w:rPr>
          <w:rFonts w:ascii="Times New Roman" w:hAnsi="Times New Roman"/>
          <w:i/>
          <w:sz w:val="18"/>
          <w:szCs w:val="18"/>
        </w:rPr>
        <w:t xml:space="preserve"> Salvia tomentosa</w:t>
      </w:r>
      <w:r w:rsidRPr="00C301E0">
        <w:rPr>
          <w:rFonts w:ascii="Times New Roman" w:hAnsi="Times New Roman"/>
          <w:sz w:val="18"/>
          <w:szCs w:val="18"/>
        </w:rPr>
        <w:t xml:space="preserve"> türleri genellikle birlikte kullanılmaktadır.</w:t>
      </w:r>
    </w:p>
  </w:footnote>
  <w:footnote w:id="40">
    <w:p w14:paraId="1188AAC5" w14:textId="77777777" w:rsidR="00A30FC9" w:rsidRPr="00CA04BC" w:rsidRDefault="00A30FC9" w:rsidP="00B84BCA">
      <w:pPr>
        <w:pStyle w:val="DipnotMetni"/>
        <w:rPr>
          <w:rFonts w:ascii="Times New Roman" w:hAnsi="Times New Roman"/>
          <w:sz w:val="18"/>
          <w:szCs w:val="18"/>
        </w:rPr>
      </w:pPr>
      <w:r w:rsidRPr="00CA04BC">
        <w:rPr>
          <w:rStyle w:val="DipnotBavurusu"/>
          <w:rFonts w:ascii="Times New Roman" w:hAnsi="Times New Roman"/>
          <w:sz w:val="18"/>
          <w:szCs w:val="18"/>
        </w:rPr>
        <w:footnoteRef/>
      </w:r>
      <w:r>
        <w:rPr>
          <w:rFonts w:ascii="Times New Roman" w:hAnsi="Times New Roman"/>
          <w:sz w:val="18"/>
          <w:szCs w:val="18"/>
        </w:rPr>
        <w:t xml:space="preserve"> </w:t>
      </w:r>
      <w:r w:rsidRPr="00CA04BC">
        <w:rPr>
          <w:rFonts w:ascii="Times New Roman" w:hAnsi="Times New Roman"/>
          <w:sz w:val="18"/>
          <w:szCs w:val="18"/>
        </w:rPr>
        <w:t xml:space="preserve">Çavdar mahmuzu (secale cornutum), </w:t>
      </w:r>
      <w:r w:rsidRPr="00CA04BC">
        <w:rPr>
          <w:rFonts w:ascii="Times New Roman" w:hAnsi="Times New Roman"/>
          <w:i/>
          <w:sz w:val="18"/>
          <w:szCs w:val="18"/>
        </w:rPr>
        <w:t>Claviceps purpurea</w:t>
      </w:r>
      <w:r w:rsidRPr="00CA04BC">
        <w:rPr>
          <w:rFonts w:ascii="Times New Roman" w:hAnsi="Times New Roman"/>
          <w:sz w:val="18"/>
          <w:szCs w:val="18"/>
        </w:rPr>
        <w:t xml:space="preserve"> isimli mantarın çavdar başakları üzerinde meydana getirdiği biraz kıvrık, sert dokulu, kolayca kırılabilen, ince uzun bir oluşumdur. </w:t>
      </w:r>
    </w:p>
  </w:footnote>
  <w:footnote w:id="41">
    <w:p w14:paraId="430C1352" w14:textId="77777777" w:rsidR="00A30FC9" w:rsidRDefault="00A30FC9" w:rsidP="00B84BCA">
      <w:pPr>
        <w:pStyle w:val="DipnotMetni"/>
      </w:pPr>
      <w:r>
        <w:rPr>
          <w:rStyle w:val="DipnotBavurusu"/>
        </w:rPr>
        <w:footnoteRef/>
      </w:r>
      <w:r w:rsidRPr="00417B16">
        <w:rPr>
          <w:rFonts w:ascii="Times New Roman" w:hAnsi="Times New Roman"/>
        </w:rPr>
        <w:t>Bilimsel yayınlarda “</w:t>
      </w:r>
      <w:r w:rsidRPr="00417B16">
        <w:rPr>
          <w:rFonts w:ascii="Times New Roman" w:hAnsi="Times New Roman"/>
          <w:i/>
        </w:rPr>
        <w:t>Tagates erecta</w:t>
      </w:r>
      <w:r w:rsidRPr="00417B16">
        <w:rPr>
          <w:rFonts w:ascii="Times New Roman" w:hAnsi="Times New Roman"/>
        </w:rPr>
        <w:t>” Latince ismine de rastlanılmaktadır.</w:t>
      </w:r>
    </w:p>
  </w:footnote>
  <w:footnote w:id="42">
    <w:p w14:paraId="414DFCC4" w14:textId="77777777" w:rsidR="00A30FC9" w:rsidRPr="000A09BF" w:rsidRDefault="00A30FC9" w:rsidP="00B84BCA">
      <w:pPr>
        <w:pStyle w:val="DipnotMetni"/>
        <w:rPr>
          <w:rFonts w:ascii="Times New Roman" w:hAnsi="Times New Roman"/>
          <w:sz w:val="18"/>
          <w:szCs w:val="18"/>
        </w:rPr>
      </w:pPr>
      <w:r w:rsidRPr="000A09BF">
        <w:rPr>
          <w:rStyle w:val="DipnotBavurusu"/>
          <w:rFonts w:ascii="Times New Roman" w:hAnsi="Times New Roman"/>
          <w:sz w:val="18"/>
          <w:szCs w:val="18"/>
        </w:rPr>
        <w:footnoteRef/>
      </w:r>
      <w:r w:rsidRPr="000A09BF">
        <w:rPr>
          <w:rFonts w:ascii="Times New Roman" w:hAnsi="Times New Roman"/>
          <w:sz w:val="18"/>
          <w:szCs w:val="18"/>
        </w:rPr>
        <w:t xml:space="preserve"> Taze buğday çimi, 15-20 cm.’ye kadar büyümüş olan buğday filizlerini; taze buğday çimi usaresi ise çimlerin tazeyken sıkılması ile elde edilen usareyi ifade etmektedir.</w:t>
      </w:r>
    </w:p>
  </w:footnote>
  <w:footnote w:id="43">
    <w:p w14:paraId="67E6CC15" w14:textId="77777777" w:rsidR="00A30FC9" w:rsidRPr="00526CB9" w:rsidRDefault="00A30FC9" w:rsidP="00B84BCA">
      <w:pPr>
        <w:pStyle w:val="DipnotMetni"/>
        <w:rPr>
          <w:rFonts w:ascii="Times New Roman" w:hAnsi="Times New Roman"/>
        </w:rPr>
      </w:pPr>
      <w:r w:rsidRPr="006B0FEC">
        <w:rPr>
          <w:rStyle w:val="DipnotBavurusu"/>
          <w:rFonts w:ascii="Times New Roman" w:hAnsi="Times New Roman"/>
          <w:sz w:val="18"/>
          <w:szCs w:val="18"/>
        </w:rPr>
        <w:footnoteRef/>
      </w:r>
      <w:r w:rsidRPr="006B0FEC">
        <w:rPr>
          <w:rFonts w:ascii="Times New Roman" w:hAnsi="Times New Roman"/>
          <w:sz w:val="18"/>
          <w:szCs w:val="18"/>
        </w:rPr>
        <w:t xml:space="preserve"> Bitkinin kullanılan kısmı “rizom”dur. Ancak İngilizcede “ginger root” olarak ve bu ifade Türkçeye çevrildiğinde “zencefil kökü” olarak ifade edilebilmektedir.</w:t>
      </w:r>
    </w:p>
  </w:footnote>
  <w:footnote w:id="44">
    <w:p w14:paraId="7F6EF300" w14:textId="77777777" w:rsidR="00A30FC9" w:rsidRPr="006A5203" w:rsidRDefault="00A30FC9" w:rsidP="00B84BCA">
      <w:pPr>
        <w:pStyle w:val="DipnotMetni"/>
        <w:rPr>
          <w:rFonts w:ascii="Times New Roman" w:hAnsi="Times New Roman"/>
          <w:sz w:val="18"/>
          <w:szCs w:val="18"/>
        </w:rPr>
      </w:pPr>
      <w:r w:rsidRPr="00417B16">
        <w:rPr>
          <w:rStyle w:val="DipnotBavurusu"/>
          <w:rFonts w:ascii="Times New Roman" w:hAnsi="Times New Roman"/>
          <w:sz w:val="18"/>
          <w:szCs w:val="18"/>
        </w:rPr>
        <w:footnoteRef/>
      </w:r>
      <w:r w:rsidRPr="00417B16">
        <w:rPr>
          <w:rFonts w:ascii="Times New Roman" w:hAnsi="Times New Roman"/>
          <w:sz w:val="18"/>
          <w:szCs w:val="18"/>
        </w:rPr>
        <w:t xml:space="preserve"> ‘Astaksantin’ kaynağı olarak kullanılmaktadır.</w:t>
      </w:r>
    </w:p>
  </w:footnote>
  <w:footnote w:id="45">
    <w:p w14:paraId="5E6D3F1C" w14:textId="77777777" w:rsidR="00A30FC9" w:rsidRPr="00790D12" w:rsidRDefault="00A30FC9" w:rsidP="00B84BCA">
      <w:pPr>
        <w:pStyle w:val="DipnotMetni"/>
        <w:rPr>
          <w:rFonts w:ascii="Times New Roman" w:hAnsi="Times New Roman"/>
          <w:sz w:val="18"/>
          <w:szCs w:val="18"/>
        </w:rPr>
      </w:pPr>
      <w:r w:rsidRPr="00417B16">
        <w:rPr>
          <w:rStyle w:val="DipnotBavurusu"/>
          <w:rFonts w:ascii="Times New Roman" w:hAnsi="Times New Roman"/>
          <w:sz w:val="18"/>
          <w:szCs w:val="18"/>
        </w:rPr>
        <w:footnoteRef/>
      </w:r>
      <w:r w:rsidRPr="00417B16">
        <w:rPr>
          <w:rFonts w:ascii="Times New Roman" w:hAnsi="Times New Roman"/>
          <w:sz w:val="18"/>
          <w:szCs w:val="18"/>
        </w:rPr>
        <w:t xml:space="preserve"> ‘Fukoksantin’ kaynağı olarak kullanılmaktadır.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4311929"/>
      <w:docPartObj>
        <w:docPartGallery w:val="Watermarks"/>
        <w:docPartUnique/>
      </w:docPartObj>
    </w:sdtPr>
    <w:sdtEndPr/>
    <w:sdtContent>
      <w:p w14:paraId="0E792BAE" w14:textId="7F50480D" w:rsidR="00A30FC9" w:rsidRDefault="00B014FE">
        <w:pPr>
          <w:pStyle w:val="stBilgi"/>
        </w:pPr>
        <w:r>
          <w:pict w14:anchorId="2F1CA9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TASLAK"/>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4E7"/>
    <w:multiLevelType w:val="hybridMultilevel"/>
    <w:tmpl w:val="D43EFD50"/>
    <w:lvl w:ilvl="0" w:tplc="DE68D7D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D1B78E2"/>
    <w:multiLevelType w:val="hybridMultilevel"/>
    <w:tmpl w:val="FD3EB5FE"/>
    <w:lvl w:ilvl="0" w:tplc="7AEE90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0F170F21"/>
    <w:multiLevelType w:val="hybridMultilevel"/>
    <w:tmpl w:val="E6EA4C42"/>
    <w:lvl w:ilvl="0" w:tplc="FA66B0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3030C1"/>
    <w:multiLevelType w:val="hybridMultilevel"/>
    <w:tmpl w:val="7A8E3566"/>
    <w:lvl w:ilvl="0" w:tplc="34A86EA0">
      <w:start w:val="1"/>
      <w:numFmt w:val="bullet"/>
      <w:lvlText w:val=""/>
      <w:lvlJc w:val="left"/>
      <w:pPr>
        <w:ind w:left="36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1B3F7DA2"/>
    <w:multiLevelType w:val="hybridMultilevel"/>
    <w:tmpl w:val="FD3EB5FE"/>
    <w:lvl w:ilvl="0" w:tplc="7AEE90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B4A2CBF"/>
    <w:multiLevelType w:val="hybridMultilevel"/>
    <w:tmpl w:val="C9F4135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B11A04"/>
    <w:multiLevelType w:val="hybridMultilevel"/>
    <w:tmpl w:val="82EAD32A"/>
    <w:lvl w:ilvl="0" w:tplc="6E425F60">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1C5806B7"/>
    <w:multiLevelType w:val="hybridMultilevel"/>
    <w:tmpl w:val="DD5A7D62"/>
    <w:lvl w:ilvl="0" w:tplc="CC0C6E9C">
      <w:numFmt w:val="bullet"/>
      <w:lvlText w:val="-"/>
      <w:lvlJc w:val="left"/>
      <w:pPr>
        <w:ind w:left="405" w:hanging="360"/>
      </w:pPr>
      <w:rPr>
        <w:rFonts w:ascii="Times New Roman" w:eastAsiaTheme="minorHAnsi" w:hAnsi="Times New Roman" w:cs="Times New Roman"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8" w15:restartNumberingAfterBreak="0">
    <w:nsid w:val="1DB60EE2"/>
    <w:multiLevelType w:val="hybridMultilevel"/>
    <w:tmpl w:val="FD3EB5FE"/>
    <w:lvl w:ilvl="0" w:tplc="7AEE90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1D5164E"/>
    <w:multiLevelType w:val="hybridMultilevel"/>
    <w:tmpl w:val="FD3EB5FE"/>
    <w:lvl w:ilvl="0" w:tplc="7AEE90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2D16431"/>
    <w:multiLevelType w:val="hybridMultilevel"/>
    <w:tmpl w:val="DE1A3330"/>
    <w:lvl w:ilvl="0" w:tplc="041F0011">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5F13960"/>
    <w:multiLevelType w:val="hybridMultilevel"/>
    <w:tmpl w:val="C9401050"/>
    <w:lvl w:ilvl="0" w:tplc="0518E30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74404BA"/>
    <w:multiLevelType w:val="hybridMultilevel"/>
    <w:tmpl w:val="CB2E4D70"/>
    <w:lvl w:ilvl="0" w:tplc="F220602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4E6C3F"/>
    <w:multiLevelType w:val="hybridMultilevel"/>
    <w:tmpl w:val="8DAC6FBE"/>
    <w:lvl w:ilvl="0" w:tplc="0C06AAC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B983107"/>
    <w:multiLevelType w:val="hybridMultilevel"/>
    <w:tmpl w:val="FD3EB5FE"/>
    <w:lvl w:ilvl="0" w:tplc="7AEE90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309A512C"/>
    <w:multiLevelType w:val="hybridMultilevel"/>
    <w:tmpl w:val="C984652E"/>
    <w:lvl w:ilvl="0" w:tplc="E37EF9A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4B71C83"/>
    <w:multiLevelType w:val="hybridMultilevel"/>
    <w:tmpl w:val="5616DE94"/>
    <w:lvl w:ilvl="0" w:tplc="3084974A">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7976953"/>
    <w:multiLevelType w:val="hybridMultilevel"/>
    <w:tmpl w:val="FD3EB5FE"/>
    <w:lvl w:ilvl="0" w:tplc="7AEE90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98E3575"/>
    <w:multiLevelType w:val="hybridMultilevel"/>
    <w:tmpl w:val="10F6F682"/>
    <w:lvl w:ilvl="0" w:tplc="34A86EA0">
      <w:start w:val="1"/>
      <w:numFmt w:val="bullet"/>
      <w:lvlText w:val=""/>
      <w:lvlJc w:val="left"/>
      <w:pPr>
        <w:ind w:left="360" w:hanging="360"/>
      </w:pPr>
      <w:rPr>
        <w:rFonts w:ascii="Symbol" w:hAnsi="Symbol" w:hint="default"/>
      </w:rPr>
    </w:lvl>
    <w:lvl w:ilvl="1" w:tplc="041F0003">
      <w:start w:val="1"/>
      <w:numFmt w:val="bullet"/>
      <w:lvlText w:val="o"/>
      <w:lvlJc w:val="left"/>
      <w:pPr>
        <w:ind w:left="1298" w:hanging="360"/>
      </w:pPr>
      <w:rPr>
        <w:rFonts w:ascii="Courier New" w:hAnsi="Courier New" w:cs="Courier New" w:hint="default"/>
      </w:rPr>
    </w:lvl>
    <w:lvl w:ilvl="2" w:tplc="041F0005">
      <w:start w:val="1"/>
      <w:numFmt w:val="bullet"/>
      <w:lvlText w:val=""/>
      <w:lvlJc w:val="left"/>
      <w:pPr>
        <w:ind w:left="2018" w:hanging="360"/>
      </w:pPr>
      <w:rPr>
        <w:rFonts w:ascii="Wingdings" w:hAnsi="Wingdings" w:hint="default"/>
      </w:rPr>
    </w:lvl>
    <w:lvl w:ilvl="3" w:tplc="041F0001">
      <w:start w:val="1"/>
      <w:numFmt w:val="bullet"/>
      <w:lvlText w:val=""/>
      <w:lvlJc w:val="left"/>
      <w:pPr>
        <w:ind w:left="2738" w:hanging="360"/>
      </w:pPr>
      <w:rPr>
        <w:rFonts w:ascii="Symbol" w:hAnsi="Symbol" w:hint="default"/>
      </w:rPr>
    </w:lvl>
    <w:lvl w:ilvl="4" w:tplc="041F0003">
      <w:start w:val="1"/>
      <w:numFmt w:val="bullet"/>
      <w:lvlText w:val="o"/>
      <w:lvlJc w:val="left"/>
      <w:pPr>
        <w:ind w:left="3458" w:hanging="360"/>
      </w:pPr>
      <w:rPr>
        <w:rFonts w:ascii="Courier New" w:hAnsi="Courier New" w:cs="Courier New" w:hint="default"/>
      </w:rPr>
    </w:lvl>
    <w:lvl w:ilvl="5" w:tplc="041F0005">
      <w:start w:val="1"/>
      <w:numFmt w:val="bullet"/>
      <w:lvlText w:val=""/>
      <w:lvlJc w:val="left"/>
      <w:pPr>
        <w:ind w:left="4178" w:hanging="360"/>
      </w:pPr>
      <w:rPr>
        <w:rFonts w:ascii="Wingdings" w:hAnsi="Wingdings" w:hint="default"/>
      </w:rPr>
    </w:lvl>
    <w:lvl w:ilvl="6" w:tplc="041F0001">
      <w:start w:val="1"/>
      <w:numFmt w:val="bullet"/>
      <w:lvlText w:val=""/>
      <w:lvlJc w:val="left"/>
      <w:pPr>
        <w:ind w:left="4898" w:hanging="360"/>
      </w:pPr>
      <w:rPr>
        <w:rFonts w:ascii="Symbol" w:hAnsi="Symbol" w:hint="default"/>
      </w:rPr>
    </w:lvl>
    <w:lvl w:ilvl="7" w:tplc="041F0003">
      <w:start w:val="1"/>
      <w:numFmt w:val="bullet"/>
      <w:lvlText w:val="o"/>
      <w:lvlJc w:val="left"/>
      <w:pPr>
        <w:ind w:left="5618" w:hanging="360"/>
      </w:pPr>
      <w:rPr>
        <w:rFonts w:ascii="Courier New" w:hAnsi="Courier New" w:cs="Courier New" w:hint="default"/>
      </w:rPr>
    </w:lvl>
    <w:lvl w:ilvl="8" w:tplc="041F0005">
      <w:start w:val="1"/>
      <w:numFmt w:val="bullet"/>
      <w:lvlText w:val=""/>
      <w:lvlJc w:val="left"/>
      <w:pPr>
        <w:ind w:left="6338" w:hanging="360"/>
      </w:pPr>
      <w:rPr>
        <w:rFonts w:ascii="Wingdings" w:hAnsi="Wingdings" w:hint="default"/>
      </w:rPr>
    </w:lvl>
  </w:abstractNum>
  <w:abstractNum w:abstractNumId="19" w15:restartNumberingAfterBreak="0">
    <w:nsid w:val="3A8831B5"/>
    <w:multiLevelType w:val="hybridMultilevel"/>
    <w:tmpl w:val="FD3EB5FE"/>
    <w:lvl w:ilvl="0" w:tplc="7AEE90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3A940553"/>
    <w:multiLevelType w:val="hybridMultilevel"/>
    <w:tmpl w:val="FD3EB5FE"/>
    <w:lvl w:ilvl="0" w:tplc="7AEE90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3AED6716"/>
    <w:multiLevelType w:val="hybridMultilevel"/>
    <w:tmpl w:val="204C68DC"/>
    <w:lvl w:ilvl="0" w:tplc="D0E2F50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3B2A6B7E"/>
    <w:multiLevelType w:val="hybridMultilevel"/>
    <w:tmpl w:val="A21473AC"/>
    <w:lvl w:ilvl="0" w:tplc="22C66E8E">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B4C1B9F"/>
    <w:multiLevelType w:val="hybridMultilevel"/>
    <w:tmpl w:val="01A8E858"/>
    <w:lvl w:ilvl="0" w:tplc="1328675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5882FD2"/>
    <w:multiLevelType w:val="hybridMultilevel"/>
    <w:tmpl w:val="0DDAE7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7000830"/>
    <w:multiLevelType w:val="hybridMultilevel"/>
    <w:tmpl w:val="D74E526C"/>
    <w:lvl w:ilvl="0" w:tplc="F4B2DA86">
      <w:start w:val="11"/>
      <w:numFmt w:val="bullet"/>
      <w:lvlText w:val="-"/>
      <w:lvlJc w:val="left"/>
      <w:pPr>
        <w:ind w:left="706" w:hanging="360"/>
      </w:pPr>
      <w:rPr>
        <w:rFonts w:ascii="Times New Roman" w:eastAsia="Calibri" w:hAnsi="Times New Roman" w:cs="Times New Roman" w:hint="default"/>
      </w:rPr>
    </w:lvl>
    <w:lvl w:ilvl="1" w:tplc="041F0003" w:tentative="1">
      <w:start w:val="1"/>
      <w:numFmt w:val="bullet"/>
      <w:lvlText w:val="o"/>
      <w:lvlJc w:val="left"/>
      <w:pPr>
        <w:ind w:left="1426" w:hanging="360"/>
      </w:pPr>
      <w:rPr>
        <w:rFonts w:ascii="Courier New" w:hAnsi="Courier New" w:cs="Courier New" w:hint="default"/>
      </w:rPr>
    </w:lvl>
    <w:lvl w:ilvl="2" w:tplc="041F0005" w:tentative="1">
      <w:start w:val="1"/>
      <w:numFmt w:val="bullet"/>
      <w:lvlText w:val=""/>
      <w:lvlJc w:val="left"/>
      <w:pPr>
        <w:ind w:left="2146" w:hanging="360"/>
      </w:pPr>
      <w:rPr>
        <w:rFonts w:ascii="Wingdings" w:hAnsi="Wingdings" w:hint="default"/>
      </w:rPr>
    </w:lvl>
    <w:lvl w:ilvl="3" w:tplc="041F0001" w:tentative="1">
      <w:start w:val="1"/>
      <w:numFmt w:val="bullet"/>
      <w:lvlText w:val=""/>
      <w:lvlJc w:val="left"/>
      <w:pPr>
        <w:ind w:left="2866" w:hanging="360"/>
      </w:pPr>
      <w:rPr>
        <w:rFonts w:ascii="Symbol" w:hAnsi="Symbol" w:hint="default"/>
      </w:rPr>
    </w:lvl>
    <w:lvl w:ilvl="4" w:tplc="041F0003" w:tentative="1">
      <w:start w:val="1"/>
      <w:numFmt w:val="bullet"/>
      <w:lvlText w:val="o"/>
      <w:lvlJc w:val="left"/>
      <w:pPr>
        <w:ind w:left="3586" w:hanging="360"/>
      </w:pPr>
      <w:rPr>
        <w:rFonts w:ascii="Courier New" w:hAnsi="Courier New" w:cs="Courier New" w:hint="default"/>
      </w:rPr>
    </w:lvl>
    <w:lvl w:ilvl="5" w:tplc="041F0005" w:tentative="1">
      <w:start w:val="1"/>
      <w:numFmt w:val="bullet"/>
      <w:lvlText w:val=""/>
      <w:lvlJc w:val="left"/>
      <w:pPr>
        <w:ind w:left="4306" w:hanging="360"/>
      </w:pPr>
      <w:rPr>
        <w:rFonts w:ascii="Wingdings" w:hAnsi="Wingdings" w:hint="default"/>
      </w:rPr>
    </w:lvl>
    <w:lvl w:ilvl="6" w:tplc="041F0001" w:tentative="1">
      <w:start w:val="1"/>
      <w:numFmt w:val="bullet"/>
      <w:lvlText w:val=""/>
      <w:lvlJc w:val="left"/>
      <w:pPr>
        <w:ind w:left="5026" w:hanging="360"/>
      </w:pPr>
      <w:rPr>
        <w:rFonts w:ascii="Symbol" w:hAnsi="Symbol" w:hint="default"/>
      </w:rPr>
    </w:lvl>
    <w:lvl w:ilvl="7" w:tplc="041F0003" w:tentative="1">
      <w:start w:val="1"/>
      <w:numFmt w:val="bullet"/>
      <w:lvlText w:val="o"/>
      <w:lvlJc w:val="left"/>
      <w:pPr>
        <w:ind w:left="5746" w:hanging="360"/>
      </w:pPr>
      <w:rPr>
        <w:rFonts w:ascii="Courier New" w:hAnsi="Courier New" w:cs="Courier New" w:hint="default"/>
      </w:rPr>
    </w:lvl>
    <w:lvl w:ilvl="8" w:tplc="041F0005" w:tentative="1">
      <w:start w:val="1"/>
      <w:numFmt w:val="bullet"/>
      <w:lvlText w:val=""/>
      <w:lvlJc w:val="left"/>
      <w:pPr>
        <w:ind w:left="6466" w:hanging="360"/>
      </w:pPr>
      <w:rPr>
        <w:rFonts w:ascii="Wingdings" w:hAnsi="Wingdings" w:hint="default"/>
      </w:rPr>
    </w:lvl>
  </w:abstractNum>
  <w:abstractNum w:abstractNumId="26" w15:restartNumberingAfterBreak="0">
    <w:nsid w:val="4B066637"/>
    <w:multiLevelType w:val="hybridMultilevel"/>
    <w:tmpl w:val="FD3EB5FE"/>
    <w:lvl w:ilvl="0" w:tplc="7AEE90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7" w15:restartNumberingAfterBreak="0">
    <w:nsid w:val="52D27A29"/>
    <w:multiLevelType w:val="hybridMultilevel"/>
    <w:tmpl w:val="FD3EB5FE"/>
    <w:lvl w:ilvl="0" w:tplc="7AEE90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57C85ECC"/>
    <w:multiLevelType w:val="hybridMultilevel"/>
    <w:tmpl w:val="FD3EB5FE"/>
    <w:lvl w:ilvl="0" w:tplc="7AEE90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580453D4"/>
    <w:multiLevelType w:val="multilevel"/>
    <w:tmpl w:val="466856D0"/>
    <w:styleLink w:val="WWNum3"/>
    <w:lvl w:ilvl="0">
      <w:numFmt w:val="bullet"/>
      <w:lvlText w:val="-"/>
      <w:lvlJc w:val="left"/>
      <w:rPr>
        <w:rFonts w:ascii="Times New Roman" w:hAnsi="Times New Roman" w:cs="Calibr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5A193714"/>
    <w:multiLevelType w:val="hybridMultilevel"/>
    <w:tmpl w:val="150E42CA"/>
    <w:lvl w:ilvl="0" w:tplc="AE80DE3E">
      <w:start w:val="1"/>
      <w:numFmt w:val="lowerLetter"/>
      <w:lvlText w:val="%1)"/>
      <w:lvlJc w:val="left"/>
      <w:pPr>
        <w:ind w:left="926" w:hanging="360"/>
      </w:pPr>
      <w:rPr>
        <w:rFonts w:hint="default"/>
        <w:strike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1" w15:restartNumberingAfterBreak="0">
    <w:nsid w:val="5DF0014F"/>
    <w:multiLevelType w:val="multilevel"/>
    <w:tmpl w:val="DD3C0370"/>
    <w:styleLink w:val="WWNum4"/>
    <w:lvl w:ilvl="0">
      <w:start w:val="1"/>
      <w:numFmt w:val="low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5E3B3558"/>
    <w:multiLevelType w:val="hybridMultilevel"/>
    <w:tmpl w:val="A67C6C58"/>
    <w:lvl w:ilvl="0" w:tplc="1D50FC9C">
      <w:start w:val="1"/>
      <w:numFmt w:val="decimal"/>
      <w:lvlText w:val="(%1)"/>
      <w:lvlJc w:val="left"/>
      <w:pPr>
        <w:ind w:left="720" w:hanging="360"/>
      </w:pPr>
      <w:rPr>
        <w:rFonts w:hint="default"/>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42C3479"/>
    <w:multiLevelType w:val="hybridMultilevel"/>
    <w:tmpl w:val="413C0A92"/>
    <w:lvl w:ilvl="0" w:tplc="5E7AEFBA">
      <w:start w:val="1"/>
      <w:numFmt w:val="decimal"/>
      <w:lvlText w:val="(%1)"/>
      <w:lvlJc w:val="left"/>
      <w:pPr>
        <w:ind w:left="720" w:hanging="360"/>
      </w:pPr>
      <w:rPr>
        <w:rFonts w:hint="default"/>
        <w:color w:val="C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58D2B94"/>
    <w:multiLevelType w:val="hybridMultilevel"/>
    <w:tmpl w:val="51C433A8"/>
    <w:lvl w:ilvl="0" w:tplc="78827588">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7BB39C1"/>
    <w:multiLevelType w:val="hybridMultilevel"/>
    <w:tmpl w:val="EE748254"/>
    <w:lvl w:ilvl="0" w:tplc="E69EC980">
      <w:start w:val="60"/>
      <w:numFmt w:val="bullet"/>
      <w:lvlText w:val="-"/>
      <w:lvlJc w:val="left"/>
      <w:pPr>
        <w:ind w:left="720" w:hanging="360"/>
      </w:pPr>
      <w:rPr>
        <w:rFonts w:ascii="Times New Roman" w:eastAsiaTheme="minorHAnsi" w:hAnsi="Times New Roman" w:cs="Times New Roman" w:hint="default"/>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8BD74EA"/>
    <w:multiLevelType w:val="hybridMultilevel"/>
    <w:tmpl w:val="67CEA7B8"/>
    <w:lvl w:ilvl="0" w:tplc="610C993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9FE7624"/>
    <w:multiLevelType w:val="hybridMultilevel"/>
    <w:tmpl w:val="FD3EB5FE"/>
    <w:lvl w:ilvl="0" w:tplc="7AEE90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71D420D7"/>
    <w:multiLevelType w:val="hybridMultilevel"/>
    <w:tmpl w:val="FD3EB5FE"/>
    <w:lvl w:ilvl="0" w:tplc="7AEE90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15:restartNumberingAfterBreak="0">
    <w:nsid w:val="759F312D"/>
    <w:multiLevelType w:val="hybridMultilevel"/>
    <w:tmpl w:val="29921F28"/>
    <w:lvl w:ilvl="0" w:tplc="8AE021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8FD51A5"/>
    <w:multiLevelType w:val="multilevel"/>
    <w:tmpl w:val="C450A3EA"/>
    <w:styleLink w:val="WWNum2"/>
    <w:lvl w:ilvl="0">
      <w:start w:val="1"/>
      <w:numFmt w:val="low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1" w15:restartNumberingAfterBreak="0">
    <w:nsid w:val="7A34655A"/>
    <w:multiLevelType w:val="hybridMultilevel"/>
    <w:tmpl w:val="103AC8EE"/>
    <w:lvl w:ilvl="0" w:tplc="8BD6039E">
      <w:start w:val="6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A723852"/>
    <w:multiLevelType w:val="multilevel"/>
    <w:tmpl w:val="76B2FFD0"/>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i w:val="0"/>
      </w:rPr>
    </w:lvl>
    <w:lvl w:ilvl="3">
      <w:start w:val="1"/>
      <w:numFmt w:val="decimal"/>
      <w:pStyle w:val="Altyaz"/>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9B2990"/>
    <w:multiLevelType w:val="hybridMultilevel"/>
    <w:tmpl w:val="FD3EB5FE"/>
    <w:lvl w:ilvl="0" w:tplc="7AEE90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40"/>
  </w:num>
  <w:num w:numId="2">
    <w:abstractNumId w:val="29"/>
  </w:num>
  <w:num w:numId="3">
    <w:abstractNumId w:val="31"/>
  </w:num>
  <w:num w:numId="4">
    <w:abstractNumId w:val="42"/>
  </w:num>
  <w:num w:numId="5">
    <w:abstractNumId w:val="30"/>
  </w:num>
  <w:num w:numId="6">
    <w:abstractNumId w:val="18"/>
  </w:num>
  <w:num w:numId="7">
    <w:abstractNumId w:val="3"/>
  </w:num>
  <w:num w:numId="8">
    <w:abstractNumId w:val="10"/>
  </w:num>
  <w:num w:numId="9">
    <w:abstractNumId w:val="4"/>
  </w:num>
  <w:num w:numId="10">
    <w:abstractNumId w:val="19"/>
  </w:num>
  <w:num w:numId="11">
    <w:abstractNumId w:val="43"/>
  </w:num>
  <w:num w:numId="12">
    <w:abstractNumId w:val="20"/>
  </w:num>
  <w:num w:numId="13">
    <w:abstractNumId w:val="11"/>
  </w:num>
  <w:num w:numId="14">
    <w:abstractNumId w:val="25"/>
  </w:num>
  <w:num w:numId="15">
    <w:abstractNumId w:val="26"/>
  </w:num>
  <w:num w:numId="16">
    <w:abstractNumId w:val="15"/>
  </w:num>
  <w:num w:numId="17">
    <w:abstractNumId w:val="12"/>
  </w:num>
  <w:num w:numId="18">
    <w:abstractNumId w:val="17"/>
  </w:num>
  <w:num w:numId="19">
    <w:abstractNumId w:val="14"/>
  </w:num>
  <w:num w:numId="20">
    <w:abstractNumId w:val="28"/>
  </w:num>
  <w:num w:numId="21">
    <w:abstractNumId w:val="1"/>
  </w:num>
  <w:num w:numId="22">
    <w:abstractNumId w:val="6"/>
  </w:num>
  <w:num w:numId="23">
    <w:abstractNumId w:val="21"/>
  </w:num>
  <w:num w:numId="24">
    <w:abstractNumId w:val="0"/>
  </w:num>
  <w:num w:numId="25">
    <w:abstractNumId w:val="41"/>
  </w:num>
  <w:num w:numId="26">
    <w:abstractNumId w:val="35"/>
  </w:num>
  <w:num w:numId="27">
    <w:abstractNumId w:val="7"/>
  </w:num>
  <w:num w:numId="28">
    <w:abstractNumId w:val="37"/>
  </w:num>
  <w:num w:numId="29">
    <w:abstractNumId w:val="9"/>
  </w:num>
  <w:num w:numId="30">
    <w:abstractNumId w:val="39"/>
  </w:num>
  <w:num w:numId="31">
    <w:abstractNumId w:val="23"/>
  </w:num>
  <w:num w:numId="32">
    <w:abstractNumId w:val="5"/>
  </w:num>
  <w:num w:numId="33">
    <w:abstractNumId w:val="2"/>
  </w:num>
  <w:num w:numId="34">
    <w:abstractNumId w:val="32"/>
  </w:num>
  <w:num w:numId="35">
    <w:abstractNumId w:val="36"/>
  </w:num>
  <w:num w:numId="36">
    <w:abstractNumId w:val="33"/>
  </w:num>
  <w:num w:numId="37">
    <w:abstractNumId w:val="38"/>
  </w:num>
  <w:num w:numId="38">
    <w:abstractNumId w:val="24"/>
  </w:num>
  <w:num w:numId="39">
    <w:abstractNumId w:val="16"/>
  </w:num>
  <w:num w:numId="40">
    <w:abstractNumId w:val="8"/>
  </w:num>
  <w:num w:numId="41">
    <w:abstractNumId w:val="27"/>
  </w:num>
  <w:num w:numId="42">
    <w:abstractNumId w:val="34"/>
  </w:num>
  <w:num w:numId="43">
    <w:abstractNumId w:val="22"/>
  </w:num>
  <w:num w:numId="4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D92"/>
    <w:rsid w:val="00001363"/>
    <w:rsid w:val="00001C15"/>
    <w:rsid w:val="00003EC3"/>
    <w:rsid w:val="000043FD"/>
    <w:rsid w:val="000057FF"/>
    <w:rsid w:val="00005A43"/>
    <w:rsid w:val="00005C6B"/>
    <w:rsid w:val="00007C74"/>
    <w:rsid w:val="00010B5E"/>
    <w:rsid w:val="00011A47"/>
    <w:rsid w:val="00014356"/>
    <w:rsid w:val="00016BD4"/>
    <w:rsid w:val="0001723E"/>
    <w:rsid w:val="000175C0"/>
    <w:rsid w:val="00020441"/>
    <w:rsid w:val="000212C9"/>
    <w:rsid w:val="000216DE"/>
    <w:rsid w:val="00023010"/>
    <w:rsid w:val="0002431E"/>
    <w:rsid w:val="00025947"/>
    <w:rsid w:val="00025CBD"/>
    <w:rsid w:val="00026AC0"/>
    <w:rsid w:val="00026F1E"/>
    <w:rsid w:val="00027BD7"/>
    <w:rsid w:val="00027D6E"/>
    <w:rsid w:val="000315C9"/>
    <w:rsid w:val="00032F75"/>
    <w:rsid w:val="0003324C"/>
    <w:rsid w:val="000353CA"/>
    <w:rsid w:val="00035650"/>
    <w:rsid w:val="000369AF"/>
    <w:rsid w:val="0003728B"/>
    <w:rsid w:val="000437F4"/>
    <w:rsid w:val="000442FF"/>
    <w:rsid w:val="0004563E"/>
    <w:rsid w:val="0004577D"/>
    <w:rsid w:val="00047039"/>
    <w:rsid w:val="000470F5"/>
    <w:rsid w:val="00047DE1"/>
    <w:rsid w:val="00052157"/>
    <w:rsid w:val="00052A88"/>
    <w:rsid w:val="00053603"/>
    <w:rsid w:val="00053D81"/>
    <w:rsid w:val="00053E34"/>
    <w:rsid w:val="000556D0"/>
    <w:rsid w:val="00060A46"/>
    <w:rsid w:val="00061706"/>
    <w:rsid w:val="00063468"/>
    <w:rsid w:val="0006403C"/>
    <w:rsid w:val="0006481C"/>
    <w:rsid w:val="000651B2"/>
    <w:rsid w:val="0006666B"/>
    <w:rsid w:val="000670C0"/>
    <w:rsid w:val="000673B6"/>
    <w:rsid w:val="00067E07"/>
    <w:rsid w:val="00071EBE"/>
    <w:rsid w:val="000734FE"/>
    <w:rsid w:val="00073791"/>
    <w:rsid w:val="0007473B"/>
    <w:rsid w:val="00074ACD"/>
    <w:rsid w:val="00075454"/>
    <w:rsid w:val="00075475"/>
    <w:rsid w:val="0007755E"/>
    <w:rsid w:val="00077570"/>
    <w:rsid w:val="00080E0E"/>
    <w:rsid w:val="0008165C"/>
    <w:rsid w:val="000822E3"/>
    <w:rsid w:val="00082D40"/>
    <w:rsid w:val="00083073"/>
    <w:rsid w:val="00083597"/>
    <w:rsid w:val="00083FC2"/>
    <w:rsid w:val="00084A88"/>
    <w:rsid w:val="000850C6"/>
    <w:rsid w:val="00085852"/>
    <w:rsid w:val="00086431"/>
    <w:rsid w:val="0008682B"/>
    <w:rsid w:val="00087E42"/>
    <w:rsid w:val="0009065C"/>
    <w:rsid w:val="00090D82"/>
    <w:rsid w:val="00092716"/>
    <w:rsid w:val="00093318"/>
    <w:rsid w:val="000934CC"/>
    <w:rsid w:val="00093C9A"/>
    <w:rsid w:val="0009555D"/>
    <w:rsid w:val="000A1218"/>
    <w:rsid w:val="000A1783"/>
    <w:rsid w:val="000A1BEA"/>
    <w:rsid w:val="000A1EA8"/>
    <w:rsid w:val="000A1FAD"/>
    <w:rsid w:val="000A2485"/>
    <w:rsid w:val="000A2EB4"/>
    <w:rsid w:val="000A3531"/>
    <w:rsid w:val="000A5A6E"/>
    <w:rsid w:val="000A6C9E"/>
    <w:rsid w:val="000A6FE2"/>
    <w:rsid w:val="000A70B5"/>
    <w:rsid w:val="000B107F"/>
    <w:rsid w:val="000B2E0F"/>
    <w:rsid w:val="000B357F"/>
    <w:rsid w:val="000B3627"/>
    <w:rsid w:val="000B38A9"/>
    <w:rsid w:val="000B5603"/>
    <w:rsid w:val="000B770B"/>
    <w:rsid w:val="000C145E"/>
    <w:rsid w:val="000C248A"/>
    <w:rsid w:val="000C260D"/>
    <w:rsid w:val="000C4BEE"/>
    <w:rsid w:val="000C540D"/>
    <w:rsid w:val="000C5BFA"/>
    <w:rsid w:val="000C6AAF"/>
    <w:rsid w:val="000C7009"/>
    <w:rsid w:val="000C71DF"/>
    <w:rsid w:val="000C7F44"/>
    <w:rsid w:val="000D1F84"/>
    <w:rsid w:val="000D3259"/>
    <w:rsid w:val="000D3624"/>
    <w:rsid w:val="000D386B"/>
    <w:rsid w:val="000D5081"/>
    <w:rsid w:val="000D53E3"/>
    <w:rsid w:val="000D5446"/>
    <w:rsid w:val="000D5736"/>
    <w:rsid w:val="000D5D87"/>
    <w:rsid w:val="000D6CD2"/>
    <w:rsid w:val="000E0E38"/>
    <w:rsid w:val="000E128C"/>
    <w:rsid w:val="000E1385"/>
    <w:rsid w:val="000E35B2"/>
    <w:rsid w:val="000E41E3"/>
    <w:rsid w:val="000E47C1"/>
    <w:rsid w:val="000E500E"/>
    <w:rsid w:val="000E5D01"/>
    <w:rsid w:val="000E61CA"/>
    <w:rsid w:val="000E711B"/>
    <w:rsid w:val="000E7800"/>
    <w:rsid w:val="000F0E7A"/>
    <w:rsid w:val="000F2077"/>
    <w:rsid w:val="000F2675"/>
    <w:rsid w:val="000F326A"/>
    <w:rsid w:val="000F4EA6"/>
    <w:rsid w:val="000F52B5"/>
    <w:rsid w:val="000F6478"/>
    <w:rsid w:val="000F69D9"/>
    <w:rsid w:val="000F7A83"/>
    <w:rsid w:val="000F7A88"/>
    <w:rsid w:val="00100545"/>
    <w:rsid w:val="00102434"/>
    <w:rsid w:val="001027B2"/>
    <w:rsid w:val="001039F7"/>
    <w:rsid w:val="00104D4C"/>
    <w:rsid w:val="00104DBF"/>
    <w:rsid w:val="0010595B"/>
    <w:rsid w:val="00106F52"/>
    <w:rsid w:val="00107B22"/>
    <w:rsid w:val="00111B10"/>
    <w:rsid w:val="00111DE9"/>
    <w:rsid w:val="00111FCE"/>
    <w:rsid w:val="00114F9B"/>
    <w:rsid w:val="00115EE2"/>
    <w:rsid w:val="00116B92"/>
    <w:rsid w:val="00116E1B"/>
    <w:rsid w:val="00116EEB"/>
    <w:rsid w:val="001176B7"/>
    <w:rsid w:val="00117B6C"/>
    <w:rsid w:val="001203FC"/>
    <w:rsid w:val="00120593"/>
    <w:rsid w:val="00120A9A"/>
    <w:rsid w:val="00120DCB"/>
    <w:rsid w:val="00120F25"/>
    <w:rsid w:val="001219B9"/>
    <w:rsid w:val="00122AA5"/>
    <w:rsid w:val="00125291"/>
    <w:rsid w:val="001264A6"/>
    <w:rsid w:val="001269D4"/>
    <w:rsid w:val="00126BFA"/>
    <w:rsid w:val="00126D4B"/>
    <w:rsid w:val="00126F49"/>
    <w:rsid w:val="00127E18"/>
    <w:rsid w:val="00130C9D"/>
    <w:rsid w:val="001312FE"/>
    <w:rsid w:val="0013131F"/>
    <w:rsid w:val="001319C7"/>
    <w:rsid w:val="00132669"/>
    <w:rsid w:val="00133222"/>
    <w:rsid w:val="00133AC3"/>
    <w:rsid w:val="00133BFA"/>
    <w:rsid w:val="001348A3"/>
    <w:rsid w:val="0013497B"/>
    <w:rsid w:val="00134DF4"/>
    <w:rsid w:val="00135217"/>
    <w:rsid w:val="00135FBE"/>
    <w:rsid w:val="001403D5"/>
    <w:rsid w:val="00141151"/>
    <w:rsid w:val="00141673"/>
    <w:rsid w:val="001427B5"/>
    <w:rsid w:val="00142AB2"/>
    <w:rsid w:val="00144970"/>
    <w:rsid w:val="00145002"/>
    <w:rsid w:val="0014619A"/>
    <w:rsid w:val="001461B3"/>
    <w:rsid w:val="00146364"/>
    <w:rsid w:val="00147D85"/>
    <w:rsid w:val="0015024E"/>
    <w:rsid w:val="00150E4C"/>
    <w:rsid w:val="00151E2D"/>
    <w:rsid w:val="001525FB"/>
    <w:rsid w:val="001536F8"/>
    <w:rsid w:val="00153D0F"/>
    <w:rsid w:val="0015425F"/>
    <w:rsid w:val="00154EA1"/>
    <w:rsid w:val="00155638"/>
    <w:rsid w:val="0015695D"/>
    <w:rsid w:val="00156FC1"/>
    <w:rsid w:val="001572B1"/>
    <w:rsid w:val="00157383"/>
    <w:rsid w:val="001578BC"/>
    <w:rsid w:val="001615D6"/>
    <w:rsid w:val="001618BC"/>
    <w:rsid w:val="00161C77"/>
    <w:rsid w:val="00162161"/>
    <w:rsid w:val="00162640"/>
    <w:rsid w:val="00162B10"/>
    <w:rsid w:val="00163174"/>
    <w:rsid w:val="00166D9A"/>
    <w:rsid w:val="001715EA"/>
    <w:rsid w:val="00173EDB"/>
    <w:rsid w:val="0017456D"/>
    <w:rsid w:val="00176514"/>
    <w:rsid w:val="00176AA5"/>
    <w:rsid w:val="00176D40"/>
    <w:rsid w:val="0017743A"/>
    <w:rsid w:val="0017789B"/>
    <w:rsid w:val="001805E5"/>
    <w:rsid w:val="00180928"/>
    <w:rsid w:val="0018279E"/>
    <w:rsid w:val="00183802"/>
    <w:rsid w:val="00185423"/>
    <w:rsid w:val="001859EC"/>
    <w:rsid w:val="001878A0"/>
    <w:rsid w:val="00187B66"/>
    <w:rsid w:val="00191C53"/>
    <w:rsid w:val="00192628"/>
    <w:rsid w:val="0019417B"/>
    <w:rsid w:val="001968ED"/>
    <w:rsid w:val="00196BA0"/>
    <w:rsid w:val="00196ECA"/>
    <w:rsid w:val="001A0338"/>
    <w:rsid w:val="001A076A"/>
    <w:rsid w:val="001A1996"/>
    <w:rsid w:val="001A3060"/>
    <w:rsid w:val="001A309E"/>
    <w:rsid w:val="001A3A2F"/>
    <w:rsid w:val="001A46E4"/>
    <w:rsid w:val="001A4B13"/>
    <w:rsid w:val="001A4BBA"/>
    <w:rsid w:val="001A684E"/>
    <w:rsid w:val="001A7AF4"/>
    <w:rsid w:val="001B3BB4"/>
    <w:rsid w:val="001B4CB8"/>
    <w:rsid w:val="001B56F8"/>
    <w:rsid w:val="001B589F"/>
    <w:rsid w:val="001B6C9E"/>
    <w:rsid w:val="001B6EF8"/>
    <w:rsid w:val="001B7B4E"/>
    <w:rsid w:val="001C04E5"/>
    <w:rsid w:val="001C06A9"/>
    <w:rsid w:val="001C13A8"/>
    <w:rsid w:val="001C16F6"/>
    <w:rsid w:val="001C1DDC"/>
    <w:rsid w:val="001C2055"/>
    <w:rsid w:val="001C2BC0"/>
    <w:rsid w:val="001C2E88"/>
    <w:rsid w:val="001C3446"/>
    <w:rsid w:val="001C4801"/>
    <w:rsid w:val="001C4D7F"/>
    <w:rsid w:val="001C4D98"/>
    <w:rsid w:val="001C5625"/>
    <w:rsid w:val="001C6060"/>
    <w:rsid w:val="001C716E"/>
    <w:rsid w:val="001C7812"/>
    <w:rsid w:val="001D069C"/>
    <w:rsid w:val="001D144A"/>
    <w:rsid w:val="001D150C"/>
    <w:rsid w:val="001D211E"/>
    <w:rsid w:val="001D457C"/>
    <w:rsid w:val="001D567D"/>
    <w:rsid w:val="001D56FA"/>
    <w:rsid w:val="001D5D93"/>
    <w:rsid w:val="001D60A7"/>
    <w:rsid w:val="001D6C93"/>
    <w:rsid w:val="001D6E54"/>
    <w:rsid w:val="001D7924"/>
    <w:rsid w:val="001D79DC"/>
    <w:rsid w:val="001E1847"/>
    <w:rsid w:val="001E18FD"/>
    <w:rsid w:val="001E1F90"/>
    <w:rsid w:val="001E2C4B"/>
    <w:rsid w:val="001E3DF3"/>
    <w:rsid w:val="001E4EC3"/>
    <w:rsid w:val="001E50A3"/>
    <w:rsid w:val="001E5ECF"/>
    <w:rsid w:val="001E63F3"/>
    <w:rsid w:val="001E7D0C"/>
    <w:rsid w:val="001F0DD9"/>
    <w:rsid w:val="001F1B0F"/>
    <w:rsid w:val="001F2CB2"/>
    <w:rsid w:val="001F3158"/>
    <w:rsid w:val="001F43E1"/>
    <w:rsid w:val="001F47A6"/>
    <w:rsid w:val="001F47BB"/>
    <w:rsid w:val="001F5981"/>
    <w:rsid w:val="001F6737"/>
    <w:rsid w:val="001F6C5C"/>
    <w:rsid w:val="001F7E00"/>
    <w:rsid w:val="00200FDA"/>
    <w:rsid w:val="00201A4E"/>
    <w:rsid w:val="00202030"/>
    <w:rsid w:val="0020338B"/>
    <w:rsid w:val="002035DA"/>
    <w:rsid w:val="00203E57"/>
    <w:rsid w:val="00204E85"/>
    <w:rsid w:val="00205090"/>
    <w:rsid w:val="00205723"/>
    <w:rsid w:val="00205883"/>
    <w:rsid w:val="00205DE2"/>
    <w:rsid w:val="00206364"/>
    <w:rsid w:val="00206B64"/>
    <w:rsid w:val="002079D9"/>
    <w:rsid w:val="002100E6"/>
    <w:rsid w:val="00210158"/>
    <w:rsid w:val="002104EF"/>
    <w:rsid w:val="00210E55"/>
    <w:rsid w:val="00211B7C"/>
    <w:rsid w:val="002123FA"/>
    <w:rsid w:val="00212710"/>
    <w:rsid w:val="00212815"/>
    <w:rsid w:val="00214225"/>
    <w:rsid w:val="0021494F"/>
    <w:rsid w:val="002153FD"/>
    <w:rsid w:val="0021601A"/>
    <w:rsid w:val="00216BDF"/>
    <w:rsid w:val="00217097"/>
    <w:rsid w:val="00217C87"/>
    <w:rsid w:val="00220E7B"/>
    <w:rsid w:val="002211D7"/>
    <w:rsid w:val="00222686"/>
    <w:rsid w:val="002255E9"/>
    <w:rsid w:val="00226BA8"/>
    <w:rsid w:val="00226C43"/>
    <w:rsid w:val="0022782F"/>
    <w:rsid w:val="00227A3C"/>
    <w:rsid w:val="0023110F"/>
    <w:rsid w:val="00231DFF"/>
    <w:rsid w:val="002332A2"/>
    <w:rsid w:val="0023403A"/>
    <w:rsid w:val="00235D63"/>
    <w:rsid w:val="0023617C"/>
    <w:rsid w:val="0023766D"/>
    <w:rsid w:val="00242010"/>
    <w:rsid w:val="00242415"/>
    <w:rsid w:val="00243D0E"/>
    <w:rsid w:val="0024567A"/>
    <w:rsid w:val="002465F3"/>
    <w:rsid w:val="002475AF"/>
    <w:rsid w:val="00247C66"/>
    <w:rsid w:val="00251D6F"/>
    <w:rsid w:val="0025236C"/>
    <w:rsid w:val="0025383F"/>
    <w:rsid w:val="002547F0"/>
    <w:rsid w:val="00254A4E"/>
    <w:rsid w:val="00254A8E"/>
    <w:rsid w:val="002555D7"/>
    <w:rsid w:val="002564C7"/>
    <w:rsid w:val="00256B36"/>
    <w:rsid w:val="00257E98"/>
    <w:rsid w:val="002623B5"/>
    <w:rsid w:val="0026250B"/>
    <w:rsid w:val="002629EB"/>
    <w:rsid w:val="00262C98"/>
    <w:rsid w:val="002633F4"/>
    <w:rsid w:val="002636B6"/>
    <w:rsid w:val="002651B1"/>
    <w:rsid w:val="00266635"/>
    <w:rsid w:val="00266871"/>
    <w:rsid w:val="002669C0"/>
    <w:rsid w:val="00267F80"/>
    <w:rsid w:val="0027010C"/>
    <w:rsid w:val="002735A1"/>
    <w:rsid w:val="00274965"/>
    <w:rsid w:val="00274BBF"/>
    <w:rsid w:val="00274FFC"/>
    <w:rsid w:val="0027616B"/>
    <w:rsid w:val="002769BF"/>
    <w:rsid w:val="00276E72"/>
    <w:rsid w:val="00277D85"/>
    <w:rsid w:val="002800C2"/>
    <w:rsid w:val="00280F3F"/>
    <w:rsid w:val="002814DE"/>
    <w:rsid w:val="00281A20"/>
    <w:rsid w:val="00281F3A"/>
    <w:rsid w:val="00282485"/>
    <w:rsid w:val="00282B8E"/>
    <w:rsid w:val="0028394B"/>
    <w:rsid w:val="00284477"/>
    <w:rsid w:val="002844FB"/>
    <w:rsid w:val="002849EE"/>
    <w:rsid w:val="00284F33"/>
    <w:rsid w:val="0028616D"/>
    <w:rsid w:val="00287B0B"/>
    <w:rsid w:val="00287E8C"/>
    <w:rsid w:val="00290335"/>
    <w:rsid w:val="00290DED"/>
    <w:rsid w:val="00291017"/>
    <w:rsid w:val="002911CD"/>
    <w:rsid w:val="002918C4"/>
    <w:rsid w:val="002919F2"/>
    <w:rsid w:val="002921E9"/>
    <w:rsid w:val="002922BB"/>
    <w:rsid w:val="00295249"/>
    <w:rsid w:val="00295718"/>
    <w:rsid w:val="00295C08"/>
    <w:rsid w:val="00296389"/>
    <w:rsid w:val="00296694"/>
    <w:rsid w:val="00297C8D"/>
    <w:rsid w:val="00297F84"/>
    <w:rsid w:val="002A00BE"/>
    <w:rsid w:val="002A0A74"/>
    <w:rsid w:val="002A1723"/>
    <w:rsid w:val="002A173D"/>
    <w:rsid w:val="002A1B14"/>
    <w:rsid w:val="002A22D8"/>
    <w:rsid w:val="002A22DB"/>
    <w:rsid w:val="002A3806"/>
    <w:rsid w:val="002A3C3F"/>
    <w:rsid w:val="002A4252"/>
    <w:rsid w:val="002A55E4"/>
    <w:rsid w:val="002A58A2"/>
    <w:rsid w:val="002A78B3"/>
    <w:rsid w:val="002B256E"/>
    <w:rsid w:val="002B3887"/>
    <w:rsid w:val="002B61BF"/>
    <w:rsid w:val="002B70C7"/>
    <w:rsid w:val="002B748B"/>
    <w:rsid w:val="002C00DD"/>
    <w:rsid w:val="002C075A"/>
    <w:rsid w:val="002C1D36"/>
    <w:rsid w:val="002C29F5"/>
    <w:rsid w:val="002C2AD9"/>
    <w:rsid w:val="002C3763"/>
    <w:rsid w:val="002C468E"/>
    <w:rsid w:val="002C5306"/>
    <w:rsid w:val="002C563F"/>
    <w:rsid w:val="002C56EB"/>
    <w:rsid w:val="002C6422"/>
    <w:rsid w:val="002D0C9C"/>
    <w:rsid w:val="002D183F"/>
    <w:rsid w:val="002D1BEE"/>
    <w:rsid w:val="002D2131"/>
    <w:rsid w:val="002D321D"/>
    <w:rsid w:val="002D345F"/>
    <w:rsid w:val="002D34D9"/>
    <w:rsid w:val="002D3FFF"/>
    <w:rsid w:val="002D40EF"/>
    <w:rsid w:val="002D5C3A"/>
    <w:rsid w:val="002E1F09"/>
    <w:rsid w:val="002E1F8D"/>
    <w:rsid w:val="002E390B"/>
    <w:rsid w:val="002E4462"/>
    <w:rsid w:val="002E4FA4"/>
    <w:rsid w:val="002E5D25"/>
    <w:rsid w:val="002E6569"/>
    <w:rsid w:val="002E700E"/>
    <w:rsid w:val="002F10CC"/>
    <w:rsid w:val="002F2460"/>
    <w:rsid w:val="002F361C"/>
    <w:rsid w:val="002F3732"/>
    <w:rsid w:val="002F453F"/>
    <w:rsid w:val="002F553C"/>
    <w:rsid w:val="002F5BCA"/>
    <w:rsid w:val="002F61B0"/>
    <w:rsid w:val="002F66ED"/>
    <w:rsid w:val="002F7347"/>
    <w:rsid w:val="002F76D5"/>
    <w:rsid w:val="002F77E9"/>
    <w:rsid w:val="00300668"/>
    <w:rsid w:val="00301C7C"/>
    <w:rsid w:val="0030218B"/>
    <w:rsid w:val="0030254F"/>
    <w:rsid w:val="00302C4F"/>
    <w:rsid w:val="003030F3"/>
    <w:rsid w:val="00304C93"/>
    <w:rsid w:val="00305173"/>
    <w:rsid w:val="0030528F"/>
    <w:rsid w:val="00305C14"/>
    <w:rsid w:val="00305C15"/>
    <w:rsid w:val="003104DE"/>
    <w:rsid w:val="00310BC8"/>
    <w:rsid w:val="00311A92"/>
    <w:rsid w:val="00314036"/>
    <w:rsid w:val="00315C10"/>
    <w:rsid w:val="003167CE"/>
    <w:rsid w:val="00316C4C"/>
    <w:rsid w:val="003212D9"/>
    <w:rsid w:val="0032268A"/>
    <w:rsid w:val="00324ED1"/>
    <w:rsid w:val="00324EE1"/>
    <w:rsid w:val="003252E6"/>
    <w:rsid w:val="00326ACB"/>
    <w:rsid w:val="0032713F"/>
    <w:rsid w:val="00327B93"/>
    <w:rsid w:val="0033160E"/>
    <w:rsid w:val="003332C6"/>
    <w:rsid w:val="00333E3D"/>
    <w:rsid w:val="00333FE3"/>
    <w:rsid w:val="00334685"/>
    <w:rsid w:val="00334D67"/>
    <w:rsid w:val="00340BE0"/>
    <w:rsid w:val="00342345"/>
    <w:rsid w:val="00342B42"/>
    <w:rsid w:val="0034518E"/>
    <w:rsid w:val="0034528D"/>
    <w:rsid w:val="00345401"/>
    <w:rsid w:val="00345C4A"/>
    <w:rsid w:val="00346D13"/>
    <w:rsid w:val="003472A7"/>
    <w:rsid w:val="003478B7"/>
    <w:rsid w:val="00347E51"/>
    <w:rsid w:val="003508B7"/>
    <w:rsid w:val="0035129D"/>
    <w:rsid w:val="003553BE"/>
    <w:rsid w:val="00355C14"/>
    <w:rsid w:val="00355DD0"/>
    <w:rsid w:val="003577DA"/>
    <w:rsid w:val="00361EC3"/>
    <w:rsid w:val="00362241"/>
    <w:rsid w:val="003624C2"/>
    <w:rsid w:val="00364CBF"/>
    <w:rsid w:val="003652DE"/>
    <w:rsid w:val="003667B8"/>
    <w:rsid w:val="00370621"/>
    <w:rsid w:val="00370D4B"/>
    <w:rsid w:val="00370D7A"/>
    <w:rsid w:val="0037282E"/>
    <w:rsid w:val="0037401D"/>
    <w:rsid w:val="00380B0E"/>
    <w:rsid w:val="003811FF"/>
    <w:rsid w:val="003819D4"/>
    <w:rsid w:val="00381F90"/>
    <w:rsid w:val="00382BE7"/>
    <w:rsid w:val="00383602"/>
    <w:rsid w:val="00384E7A"/>
    <w:rsid w:val="00386C93"/>
    <w:rsid w:val="00387D7B"/>
    <w:rsid w:val="00391254"/>
    <w:rsid w:val="003914DC"/>
    <w:rsid w:val="003916CA"/>
    <w:rsid w:val="003921E1"/>
    <w:rsid w:val="0039233B"/>
    <w:rsid w:val="00392663"/>
    <w:rsid w:val="003939B5"/>
    <w:rsid w:val="003945CF"/>
    <w:rsid w:val="00394E0D"/>
    <w:rsid w:val="00396D15"/>
    <w:rsid w:val="00397312"/>
    <w:rsid w:val="003A0A9B"/>
    <w:rsid w:val="003A0B73"/>
    <w:rsid w:val="003A30D0"/>
    <w:rsid w:val="003A42BF"/>
    <w:rsid w:val="003A5ACC"/>
    <w:rsid w:val="003A7C73"/>
    <w:rsid w:val="003A7FB9"/>
    <w:rsid w:val="003B134B"/>
    <w:rsid w:val="003B33D7"/>
    <w:rsid w:val="003B3703"/>
    <w:rsid w:val="003B6056"/>
    <w:rsid w:val="003B68A5"/>
    <w:rsid w:val="003C117A"/>
    <w:rsid w:val="003C17CA"/>
    <w:rsid w:val="003C20B1"/>
    <w:rsid w:val="003C28B1"/>
    <w:rsid w:val="003C2FD3"/>
    <w:rsid w:val="003C4655"/>
    <w:rsid w:val="003C5462"/>
    <w:rsid w:val="003C60FD"/>
    <w:rsid w:val="003C7D65"/>
    <w:rsid w:val="003D0842"/>
    <w:rsid w:val="003D30C1"/>
    <w:rsid w:val="003D5380"/>
    <w:rsid w:val="003D5BC9"/>
    <w:rsid w:val="003D7712"/>
    <w:rsid w:val="003E1384"/>
    <w:rsid w:val="003E3958"/>
    <w:rsid w:val="003E4854"/>
    <w:rsid w:val="003E5DAF"/>
    <w:rsid w:val="003E674C"/>
    <w:rsid w:val="003E70E9"/>
    <w:rsid w:val="003E7D4C"/>
    <w:rsid w:val="003F0329"/>
    <w:rsid w:val="003F0B51"/>
    <w:rsid w:val="003F3887"/>
    <w:rsid w:val="003F3DAE"/>
    <w:rsid w:val="003F3E0C"/>
    <w:rsid w:val="003F463C"/>
    <w:rsid w:val="003F5455"/>
    <w:rsid w:val="003F5FA3"/>
    <w:rsid w:val="003F6CF7"/>
    <w:rsid w:val="004006D0"/>
    <w:rsid w:val="00401858"/>
    <w:rsid w:val="00401A57"/>
    <w:rsid w:val="00401C6B"/>
    <w:rsid w:val="00401E5D"/>
    <w:rsid w:val="00402373"/>
    <w:rsid w:val="0040264C"/>
    <w:rsid w:val="00402A56"/>
    <w:rsid w:val="004057D1"/>
    <w:rsid w:val="00406548"/>
    <w:rsid w:val="00406595"/>
    <w:rsid w:val="00410411"/>
    <w:rsid w:val="004114F5"/>
    <w:rsid w:val="004123E6"/>
    <w:rsid w:val="00413511"/>
    <w:rsid w:val="00413FBC"/>
    <w:rsid w:val="00414B73"/>
    <w:rsid w:val="00414D8A"/>
    <w:rsid w:val="004157E2"/>
    <w:rsid w:val="00415E22"/>
    <w:rsid w:val="0041716F"/>
    <w:rsid w:val="00417AA1"/>
    <w:rsid w:val="00420A50"/>
    <w:rsid w:val="00420CD0"/>
    <w:rsid w:val="00421A34"/>
    <w:rsid w:val="00423490"/>
    <w:rsid w:val="00423889"/>
    <w:rsid w:val="004238C1"/>
    <w:rsid w:val="004239EE"/>
    <w:rsid w:val="00424F34"/>
    <w:rsid w:val="00425326"/>
    <w:rsid w:val="00425AC0"/>
    <w:rsid w:val="00427EB6"/>
    <w:rsid w:val="004307E7"/>
    <w:rsid w:val="004317E4"/>
    <w:rsid w:val="00432BFE"/>
    <w:rsid w:val="00432EB1"/>
    <w:rsid w:val="0043334B"/>
    <w:rsid w:val="00433D77"/>
    <w:rsid w:val="004348FF"/>
    <w:rsid w:val="0043649C"/>
    <w:rsid w:val="00436D8D"/>
    <w:rsid w:val="00437187"/>
    <w:rsid w:val="00442A76"/>
    <w:rsid w:val="00444397"/>
    <w:rsid w:val="00445033"/>
    <w:rsid w:val="00445B06"/>
    <w:rsid w:val="00446FB4"/>
    <w:rsid w:val="004476BD"/>
    <w:rsid w:val="00451682"/>
    <w:rsid w:val="004516A0"/>
    <w:rsid w:val="00452655"/>
    <w:rsid w:val="00453DB8"/>
    <w:rsid w:val="00455C1F"/>
    <w:rsid w:val="0045754D"/>
    <w:rsid w:val="004575DA"/>
    <w:rsid w:val="004605C1"/>
    <w:rsid w:val="004611A5"/>
    <w:rsid w:val="00461665"/>
    <w:rsid w:val="00462618"/>
    <w:rsid w:val="00462972"/>
    <w:rsid w:val="004635CD"/>
    <w:rsid w:val="00463C97"/>
    <w:rsid w:val="00463F98"/>
    <w:rsid w:val="004640E7"/>
    <w:rsid w:val="00464890"/>
    <w:rsid w:val="00465047"/>
    <w:rsid w:val="00465218"/>
    <w:rsid w:val="00465555"/>
    <w:rsid w:val="004656A3"/>
    <w:rsid w:val="004678D8"/>
    <w:rsid w:val="00467B5D"/>
    <w:rsid w:val="00467CC6"/>
    <w:rsid w:val="00471311"/>
    <w:rsid w:val="0047165F"/>
    <w:rsid w:val="00471A80"/>
    <w:rsid w:val="00473CDB"/>
    <w:rsid w:val="00474D8F"/>
    <w:rsid w:val="00474E2D"/>
    <w:rsid w:val="004773C9"/>
    <w:rsid w:val="00477867"/>
    <w:rsid w:val="00477EEB"/>
    <w:rsid w:val="00481020"/>
    <w:rsid w:val="004819B5"/>
    <w:rsid w:val="00481E46"/>
    <w:rsid w:val="004847A1"/>
    <w:rsid w:val="00485363"/>
    <w:rsid w:val="004864FB"/>
    <w:rsid w:val="004873C3"/>
    <w:rsid w:val="004910FF"/>
    <w:rsid w:val="00491384"/>
    <w:rsid w:val="00491387"/>
    <w:rsid w:val="00491890"/>
    <w:rsid w:val="0049356D"/>
    <w:rsid w:val="004938AD"/>
    <w:rsid w:val="00494238"/>
    <w:rsid w:val="00494884"/>
    <w:rsid w:val="00494C14"/>
    <w:rsid w:val="0049686F"/>
    <w:rsid w:val="00497AFD"/>
    <w:rsid w:val="004A0599"/>
    <w:rsid w:val="004A0D50"/>
    <w:rsid w:val="004A1C41"/>
    <w:rsid w:val="004A517D"/>
    <w:rsid w:val="004A5334"/>
    <w:rsid w:val="004A6618"/>
    <w:rsid w:val="004A6AD5"/>
    <w:rsid w:val="004B01B6"/>
    <w:rsid w:val="004B32C2"/>
    <w:rsid w:val="004B3A85"/>
    <w:rsid w:val="004B420D"/>
    <w:rsid w:val="004B4537"/>
    <w:rsid w:val="004B48EF"/>
    <w:rsid w:val="004B66F4"/>
    <w:rsid w:val="004B7226"/>
    <w:rsid w:val="004B769B"/>
    <w:rsid w:val="004B7AD4"/>
    <w:rsid w:val="004C0F24"/>
    <w:rsid w:val="004C11AD"/>
    <w:rsid w:val="004C1A86"/>
    <w:rsid w:val="004C2AF7"/>
    <w:rsid w:val="004C3AB1"/>
    <w:rsid w:val="004C3BFE"/>
    <w:rsid w:val="004C44DF"/>
    <w:rsid w:val="004C5223"/>
    <w:rsid w:val="004C5288"/>
    <w:rsid w:val="004C65F4"/>
    <w:rsid w:val="004C7FE2"/>
    <w:rsid w:val="004D2B0F"/>
    <w:rsid w:val="004D31BE"/>
    <w:rsid w:val="004D3EF9"/>
    <w:rsid w:val="004D4B3C"/>
    <w:rsid w:val="004D4D33"/>
    <w:rsid w:val="004D4E44"/>
    <w:rsid w:val="004D52C1"/>
    <w:rsid w:val="004D5417"/>
    <w:rsid w:val="004D6912"/>
    <w:rsid w:val="004E05EE"/>
    <w:rsid w:val="004E14BE"/>
    <w:rsid w:val="004E1C47"/>
    <w:rsid w:val="004E28BA"/>
    <w:rsid w:val="004E2B32"/>
    <w:rsid w:val="004E2C11"/>
    <w:rsid w:val="004E3398"/>
    <w:rsid w:val="004E3891"/>
    <w:rsid w:val="004E441C"/>
    <w:rsid w:val="004E4897"/>
    <w:rsid w:val="004E4DB0"/>
    <w:rsid w:val="004E5348"/>
    <w:rsid w:val="004E53A9"/>
    <w:rsid w:val="004E563E"/>
    <w:rsid w:val="004E6363"/>
    <w:rsid w:val="004F00CA"/>
    <w:rsid w:val="004F0113"/>
    <w:rsid w:val="004F1557"/>
    <w:rsid w:val="004F15A9"/>
    <w:rsid w:val="004F2552"/>
    <w:rsid w:val="004F256B"/>
    <w:rsid w:val="004F2614"/>
    <w:rsid w:val="004F27B5"/>
    <w:rsid w:val="004F2C4E"/>
    <w:rsid w:val="004F309E"/>
    <w:rsid w:val="004F3816"/>
    <w:rsid w:val="004F382C"/>
    <w:rsid w:val="004F3D14"/>
    <w:rsid w:val="004F3E64"/>
    <w:rsid w:val="004F4D77"/>
    <w:rsid w:val="005004B7"/>
    <w:rsid w:val="005005CD"/>
    <w:rsid w:val="00501620"/>
    <w:rsid w:val="00501A9C"/>
    <w:rsid w:val="00502CEA"/>
    <w:rsid w:val="00502F1C"/>
    <w:rsid w:val="00503165"/>
    <w:rsid w:val="00503609"/>
    <w:rsid w:val="00504BFF"/>
    <w:rsid w:val="00506BEF"/>
    <w:rsid w:val="00506EF4"/>
    <w:rsid w:val="00507566"/>
    <w:rsid w:val="00507D57"/>
    <w:rsid w:val="00510276"/>
    <w:rsid w:val="005106B9"/>
    <w:rsid w:val="00513E97"/>
    <w:rsid w:val="00514C39"/>
    <w:rsid w:val="0051514B"/>
    <w:rsid w:val="0051675A"/>
    <w:rsid w:val="00516A1A"/>
    <w:rsid w:val="00516C9E"/>
    <w:rsid w:val="00516F3E"/>
    <w:rsid w:val="00517090"/>
    <w:rsid w:val="0052177C"/>
    <w:rsid w:val="00521D03"/>
    <w:rsid w:val="00522348"/>
    <w:rsid w:val="0052241B"/>
    <w:rsid w:val="00523CE5"/>
    <w:rsid w:val="00524577"/>
    <w:rsid w:val="005246FD"/>
    <w:rsid w:val="00524847"/>
    <w:rsid w:val="00524864"/>
    <w:rsid w:val="00524D50"/>
    <w:rsid w:val="00525C7E"/>
    <w:rsid w:val="00525CD8"/>
    <w:rsid w:val="00526650"/>
    <w:rsid w:val="00527A45"/>
    <w:rsid w:val="00527DF8"/>
    <w:rsid w:val="005308DB"/>
    <w:rsid w:val="00531E69"/>
    <w:rsid w:val="00531EB3"/>
    <w:rsid w:val="00532E7A"/>
    <w:rsid w:val="005332BE"/>
    <w:rsid w:val="00534DEB"/>
    <w:rsid w:val="00536673"/>
    <w:rsid w:val="005371AA"/>
    <w:rsid w:val="005379DC"/>
    <w:rsid w:val="00537DB5"/>
    <w:rsid w:val="00540A4D"/>
    <w:rsid w:val="0054109A"/>
    <w:rsid w:val="0054110F"/>
    <w:rsid w:val="00543324"/>
    <w:rsid w:val="00543CAE"/>
    <w:rsid w:val="00543EC9"/>
    <w:rsid w:val="005444C5"/>
    <w:rsid w:val="00544F1D"/>
    <w:rsid w:val="0054546B"/>
    <w:rsid w:val="00545527"/>
    <w:rsid w:val="005469C0"/>
    <w:rsid w:val="00547004"/>
    <w:rsid w:val="00547693"/>
    <w:rsid w:val="005502FE"/>
    <w:rsid w:val="0055142E"/>
    <w:rsid w:val="00552A90"/>
    <w:rsid w:val="00552D54"/>
    <w:rsid w:val="00553686"/>
    <w:rsid w:val="00553745"/>
    <w:rsid w:val="00553A93"/>
    <w:rsid w:val="005548B0"/>
    <w:rsid w:val="005555A7"/>
    <w:rsid w:val="00556FE0"/>
    <w:rsid w:val="005570B1"/>
    <w:rsid w:val="00560328"/>
    <w:rsid w:val="00560A30"/>
    <w:rsid w:val="00561B31"/>
    <w:rsid w:val="00562469"/>
    <w:rsid w:val="00563B03"/>
    <w:rsid w:val="00563B73"/>
    <w:rsid w:val="00563D09"/>
    <w:rsid w:val="00563D81"/>
    <w:rsid w:val="005659D6"/>
    <w:rsid w:val="00566489"/>
    <w:rsid w:val="005666BB"/>
    <w:rsid w:val="005700F9"/>
    <w:rsid w:val="005714C9"/>
    <w:rsid w:val="005718BC"/>
    <w:rsid w:val="00571E46"/>
    <w:rsid w:val="005720B4"/>
    <w:rsid w:val="0057250A"/>
    <w:rsid w:val="00572E15"/>
    <w:rsid w:val="005739EA"/>
    <w:rsid w:val="00574193"/>
    <w:rsid w:val="00574BAE"/>
    <w:rsid w:val="00574BCD"/>
    <w:rsid w:val="00575A9E"/>
    <w:rsid w:val="005767F2"/>
    <w:rsid w:val="00576879"/>
    <w:rsid w:val="005826F7"/>
    <w:rsid w:val="005827AA"/>
    <w:rsid w:val="0058319B"/>
    <w:rsid w:val="0058353D"/>
    <w:rsid w:val="00584898"/>
    <w:rsid w:val="00585DDF"/>
    <w:rsid w:val="005870EC"/>
    <w:rsid w:val="005873F3"/>
    <w:rsid w:val="0059021F"/>
    <w:rsid w:val="0059046C"/>
    <w:rsid w:val="00590C94"/>
    <w:rsid w:val="00591A73"/>
    <w:rsid w:val="00592156"/>
    <w:rsid w:val="0059218C"/>
    <w:rsid w:val="0059222C"/>
    <w:rsid w:val="0059316B"/>
    <w:rsid w:val="00593238"/>
    <w:rsid w:val="0059362A"/>
    <w:rsid w:val="005948F8"/>
    <w:rsid w:val="00594D07"/>
    <w:rsid w:val="00595C52"/>
    <w:rsid w:val="00596BA2"/>
    <w:rsid w:val="00597053"/>
    <w:rsid w:val="005A28F1"/>
    <w:rsid w:val="005A2B42"/>
    <w:rsid w:val="005A380B"/>
    <w:rsid w:val="005A45BF"/>
    <w:rsid w:val="005A5029"/>
    <w:rsid w:val="005A542C"/>
    <w:rsid w:val="005A5795"/>
    <w:rsid w:val="005A5E09"/>
    <w:rsid w:val="005A6617"/>
    <w:rsid w:val="005A684D"/>
    <w:rsid w:val="005A6F42"/>
    <w:rsid w:val="005A7237"/>
    <w:rsid w:val="005B0E7A"/>
    <w:rsid w:val="005B217B"/>
    <w:rsid w:val="005B2348"/>
    <w:rsid w:val="005B2432"/>
    <w:rsid w:val="005B28E7"/>
    <w:rsid w:val="005B3FE0"/>
    <w:rsid w:val="005B4046"/>
    <w:rsid w:val="005B4A4C"/>
    <w:rsid w:val="005B5491"/>
    <w:rsid w:val="005B6264"/>
    <w:rsid w:val="005B672B"/>
    <w:rsid w:val="005B7826"/>
    <w:rsid w:val="005C302E"/>
    <w:rsid w:val="005C539D"/>
    <w:rsid w:val="005C6552"/>
    <w:rsid w:val="005C6556"/>
    <w:rsid w:val="005D2F53"/>
    <w:rsid w:val="005D2FDF"/>
    <w:rsid w:val="005D3B95"/>
    <w:rsid w:val="005D5ACE"/>
    <w:rsid w:val="005D6511"/>
    <w:rsid w:val="005D652D"/>
    <w:rsid w:val="005D6DDE"/>
    <w:rsid w:val="005D7344"/>
    <w:rsid w:val="005E064E"/>
    <w:rsid w:val="005E07F8"/>
    <w:rsid w:val="005E0DF9"/>
    <w:rsid w:val="005E10D9"/>
    <w:rsid w:val="005E1511"/>
    <w:rsid w:val="005E27A5"/>
    <w:rsid w:val="005E3072"/>
    <w:rsid w:val="005E358C"/>
    <w:rsid w:val="005E39ED"/>
    <w:rsid w:val="005E3EA0"/>
    <w:rsid w:val="005E51AE"/>
    <w:rsid w:val="005E59F2"/>
    <w:rsid w:val="005E720E"/>
    <w:rsid w:val="005E7414"/>
    <w:rsid w:val="005E7D46"/>
    <w:rsid w:val="005F1171"/>
    <w:rsid w:val="005F1AF5"/>
    <w:rsid w:val="005F2471"/>
    <w:rsid w:val="005F3914"/>
    <w:rsid w:val="005F3B33"/>
    <w:rsid w:val="005F5CB9"/>
    <w:rsid w:val="005F6319"/>
    <w:rsid w:val="005F6638"/>
    <w:rsid w:val="005F6A50"/>
    <w:rsid w:val="005F6DBA"/>
    <w:rsid w:val="005F719A"/>
    <w:rsid w:val="005F75FC"/>
    <w:rsid w:val="005F798B"/>
    <w:rsid w:val="005F7C3E"/>
    <w:rsid w:val="005F7ECC"/>
    <w:rsid w:val="00600AF8"/>
    <w:rsid w:val="006013F7"/>
    <w:rsid w:val="00601D3C"/>
    <w:rsid w:val="0060544F"/>
    <w:rsid w:val="006058DE"/>
    <w:rsid w:val="0060710F"/>
    <w:rsid w:val="0060747E"/>
    <w:rsid w:val="00607E3D"/>
    <w:rsid w:val="00607FFD"/>
    <w:rsid w:val="00610369"/>
    <w:rsid w:val="00610797"/>
    <w:rsid w:val="00611303"/>
    <w:rsid w:val="00611748"/>
    <w:rsid w:val="00611823"/>
    <w:rsid w:val="006122B9"/>
    <w:rsid w:val="00613C07"/>
    <w:rsid w:val="00614AC2"/>
    <w:rsid w:val="00614C81"/>
    <w:rsid w:val="0061623B"/>
    <w:rsid w:val="00616B0A"/>
    <w:rsid w:val="0061759E"/>
    <w:rsid w:val="00621240"/>
    <w:rsid w:val="006214DA"/>
    <w:rsid w:val="00621B92"/>
    <w:rsid w:val="006223AE"/>
    <w:rsid w:val="0062289A"/>
    <w:rsid w:val="00622C49"/>
    <w:rsid w:val="00623019"/>
    <w:rsid w:val="00624AB0"/>
    <w:rsid w:val="00626E03"/>
    <w:rsid w:val="00627CDB"/>
    <w:rsid w:val="00627DAE"/>
    <w:rsid w:val="006308BB"/>
    <w:rsid w:val="00630CCB"/>
    <w:rsid w:val="00636259"/>
    <w:rsid w:val="006370FE"/>
    <w:rsid w:val="006374F7"/>
    <w:rsid w:val="0064005C"/>
    <w:rsid w:val="00640603"/>
    <w:rsid w:val="00640C97"/>
    <w:rsid w:val="00644D3B"/>
    <w:rsid w:val="00646681"/>
    <w:rsid w:val="00646C50"/>
    <w:rsid w:val="00646E74"/>
    <w:rsid w:val="0064765D"/>
    <w:rsid w:val="00647D14"/>
    <w:rsid w:val="00647E23"/>
    <w:rsid w:val="006504DC"/>
    <w:rsid w:val="0065118A"/>
    <w:rsid w:val="006523A0"/>
    <w:rsid w:val="00652678"/>
    <w:rsid w:val="00653236"/>
    <w:rsid w:val="00653E36"/>
    <w:rsid w:val="00654310"/>
    <w:rsid w:val="00654561"/>
    <w:rsid w:val="00654D4F"/>
    <w:rsid w:val="006554A0"/>
    <w:rsid w:val="006616EC"/>
    <w:rsid w:val="00663128"/>
    <w:rsid w:val="00663933"/>
    <w:rsid w:val="00663B37"/>
    <w:rsid w:val="00665122"/>
    <w:rsid w:val="0066615D"/>
    <w:rsid w:val="00667911"/>
    <w:rsid w:val="00667A45"/>
    <w:rsid w:val="00667C8D"/>
    <w:rsid w:val="00667E61"/>
    <w:rsid w:val="00667F5F"/>
    <w:rsid w:val="00667F92"/>
    <w:rsid w:val="006707AB"/>
    <w:rsid w:val="00672763"/>
    <w:rsid w:val="00672ED1"/>
    <w:rsid w:val="00674630"/>
    <w:rsid w:val="006746FC"/>
    <w:rsid w:val="006770C5"/>
    <w:rsid w:val="0068089C"/>
    <w:rsid w:val="0068184A"/>
    <w:rsid w:val="006832F3"/>
    <w:rsid w:val="006845EE"/>
    <w:rsid w:val="00684805"/>
    <w:rsid w:val="0068768E"/>
    <w:rsid w:val="00687710"/>
    <w:rsid w:val="0069137B"/>
    <w:rsid w:val="00691505"/>
    <w:rsid w:val="006924E3"/>
    <w:rsid w:val="00695AD1"/>
    <w:rsid w:val="00695E22"/>
    <w:rsid w:val="0069624C"/>
    <w:rsid w:val="00697CF7"/>
    <w:rsid w:val="006A043C"/>
    <w:rsid w:val="006A086A"/>
    <w:rsid w:val="006A0BB4"/>
    <w:rsid w:val="006A0E12"/>
    <w:rsid w:val="006A1F0F"/>
    <w:rsid w:val="006A2810"/>
    <w:rsid w:val="006A41A8"/>
    <w:rsid w:val="006A47F4"/>
    <w:rsid w:val="006A5D5B"/>
    <w:rsid w:val="006A766A"/>
    <w:rsid w:val="006A7A02"/>
    <w:rsid w:val="006A7B1F"/>
    <w:rsid w:val="006B186C"/>
    <w:rsid w:val="006B4391"/>
    <w:rsid w:val="006B571B"/>
    <w:rsid w:val="006C0618"/>
    <w:rsid w:val="006C0CAE"/>
    <w:rsid w:val="006C1350"/>
    <w:rsid w:val="006C1903"/>
    <w:rsid w:val="006C2593"/>
    <w:rsid w:val="006C2A3B"/>
    <w:rsid w:val="006C2BCA"/>
    <w:rsid w:val="006C2C40"/>
    <w:rsid w:val="006C2FE5"/>
    <w:rsid w:val="006C3BFB"/>
    <w:rsid w:val="006C4883"/>
    <w:rsid w:val="006C6787"/>
    <w:rsid w:val="006C6E6D"/>
    <w:rsid w:val="006C7A60"/>
    <w:rsid w:val="006D0196"/>
    <w:rsid w:val="006D08B7"/>
    <w:rsid w:val="006D08DE"/>
    <w:rsid w:val="006D1FE5"/>
    <w:rsid w:val="006D30FB"/>
    <w:rsid w:val="006D47F3"/>
    <w:rsid w:val="006D6311"/>
    <w:rsid w:val="006D6576"/>
    <w:rsid w:val="006D75E7"/>
    <w:rsid w:val="006E04D7"/>
    <w:rsid w:val="006E08D9"/>
    <w:rsid w:val="006E1F36"/>
    <w:rsid w:val="006E2A3F"/>
    <w:rsid w:val="006E2BB3"/>
    <w:rsid w:val="006E43D5"/>
    <w:rsid w:val="006E4565"/>
    <w:rsid w:val="006E4603"/>
    <w:rsid w:val="006E759B"/>
    <w:rsid w:val="006E791E"/>
    <w:rsid w:val="006E7E1A"/>
    <w:rsid w:val="006F02A5"/>
    <w:rsid w:val="006F09AF"/>
    <w:rsid w:val="006F1A28"/>
    <w:rsid w:val="006F1E35"/>
    <w:rsid w:val="006F2326"/>
    <w:rsid w:val="006F3E0F"/>
    <w:rsid w:val="006F45C9"/>
    <w:rsid w:val="006F4ABD"/>
    <w:rsid w:val="006F4BB8"/>
    <w:rsid w:val="006F5534"/>
    <w:rsid w:val="006F5559"/>
    <w:rsid w:val="006F6291"/>
    <w:rsid w:val="006F67A4"/>
    <w:rsid w:val="006F7D46"/>
    <w:rsid w:val="00700641"/>
    <w:rsid w:val="007007C2"/>
    <w:rsid w:val="00701537"/>
    <w:rsid w:val="007061EC"/>
    <w:rsid w:val="0070787E"/>
    <w:rsid w:val="00707D30"/>
    <w:rsid w:val="00707F6F"/>
    <w:rsid w:val="007128B8"/>
    <w:rsid w:val="00714069"/>
    <w:rsid w:val="00716236"/>
    <w:rsid w:val="00717A46"/>
    <w:rsid w:val="007203C7"/>
    <w:rsid w:val="00720BF6"/>
    <w:rsid w:val="00721E9A"/>
    <w:rsid w:val="00722185"/>
    <w:rsid w:val="007250D0"/>
    <w:rsid w:val="0072512D"/>
    <w:rsid w:val="007255D9"/>
    <w:rsid w:val="0072587C"/>
    <w:rsid w:val="00725D87"/>
    <w:rsid w:val="007270B6"/>
    <w:rsid w:val="0072792F"/>
    <w:rsid w:val="00727C47"/>
    <w:rsid w:val="00730DD8"/>
    <w:rsid w:val="00731FFA"/>
    <w:rsid w:val="00733A65"/>
    <w:rsid w:val="00733FA2"/>
    <w:rsid w:val="00734106"/>
    <w:rsid w:val="00735F6F"/>
    <w:rsid w:val="00736F72"/>
    <w:rsid w:val="00740160"/>
    <w:rsid w:val="00740B4F"/>
    <w:rsid w:val="00741AC0"/>
    <w:rsid w:val="00744876"/>
    <w:rsid w:val="00744BBF"/>
    <w:rsid w:val="00744D5D"/>
    <w:rsid w:val="0074571C"/>
    <w:rsid w:val="00745A8A"/>
    <w:rsid w:val="007465FA"/>
    <w:rsid w:val="007468D1"/>
    <w:rsid w:val="0074705D"/>
    <w:rsid w:val="007472C9"/>
    <w:rsid w:val="00747ACF"/>
    <w:rsid w:val="00747E7F"/>
    <w:rsid w:val="00747F42"/>
    <w:rsid w:val="00750585"/>
    <w:rsid w:val="00751C65"/>
    <w:rsid w:val="00751E5E"/>
    <w:rsid w:val="00752336"/>
    <w:rsid w:val="00752406"/>
    <w:rsid w:val="00752CC1"/>
    <w:rsid w:val="0075337B"/>
    <w:rsid w:val="0075338B"/>
    <w:rsid w:val="007537FF"/>
    <w:rsid w:val="007539BC"/>
    <w:rsid w:val="00753D1A"/>
    <w:rsid w:val="00754084"/>
    <w:rsid w:val="0075450D"/>
    <w:rsid w:val="00755CC5"/>
    <w:rsid w:val="00756573"/>
    <w:rsid w:val="007566D7"/>
    <w:rsid w:val="00756C9C"/>
    <w:rsid w:val="0075767E"/>
    <w:rsid w:val="00757D23"/>
    <w:rsid w:val="00760637"/>
    <w:rsid w:val="00760C20"/>
    <w:rsid w:val="00761052"/>
    <w:rsid w:val="0076203D"/>
    <w:rsid w:val="0076230F"/>
    <w:rsid w:val="007627E3"/>
    <w:rsid w:val="00764901"/>
    <w:rsid w:val="00764B17"/>
    <w:rsid w:val="00764DEC"/>
    <w:rsid w:val="00766084"/>
    <w:rsid w:val="007660FE"/>
    <w:rsid w:val="00767D2E"/>
    <w:rsid w:val="0077027C"/>
    <w:rsid w:val="00770841"/>
    <w:rsid w:val="007709A7"/>
    <w:rsid w:val="00772712"/>
    <w:rsid w:val="0077394F"/>
    <w:rsid w:val="00777B03"/>
    <w:rsid w:val="007833BF"/>
    <w:rsid w:val="00784AD6"/>
    <w:rsid w:val="00786059"/>
    <w:rsid w:val="00790FB1"/>
    <w:rsid w:val="00791644"/>
    <w:rsid w:val="007921DB"/>
    <w:rsid w:val="0079243F"/>
    <w:rsid w:val="00792F78"/>
    <w:rsid w:val="00792F95"/>
    <w:rsid w:val="00793E04"/>
    <w:rsid w:val="00794A1D"/>
    <w:rsid w:val="00794B73"/>
    <w:rsid w:val="007952C8"/>
    <w:rsid w:val="00797204"/>
    <w:rsid w:val="007973A9"/>
    <w:rsid w:val="007A0112"/>
    <w:rsid w:val="007A0516"/>
    <w:rsid w:val="007A1A4D"/>
    <w:rsid w:val="007A1BA4"/>
    <w:rsid w:val="007A2F3A"/>
    <w:rsid w:val="007A37F7"/>
    <w:rsid w:val="007A3A72"/>
    <w:rsid w:val="007A52AA"/>
    <w:rsid w:val="007A59FB"/>
    <w:rsid w:val="007A5BA3"/>
    <w:rsid w:val="007A5E9B"/>
    <w:rsid w:val="007A7753"/>
    <w:rsid w:val="007A7FC0"/>
    <w:rsid w:val="007B0BF6"/>
    <w:rsid w:val="007B5CD9"/>
    <w:rsid w:val="007B5CFC"/>
    <w:rsid w:val="007C06EB"/>
    <w:rsid w:val="007C0783"/>
    <w:rsid w:val="007C12B5"/>
    <w:rsid w:val="007C15F5"/>
    <w:rsid w:val="007C2325"/>
    <w:rsid w:val="007C2767"/>
    <w:rsid w:val="007C2E66"/>
    <w:rsid w:val="007C39B6"/>
    <w:rsid w:val="007C48FC"/>
    <w:rsid w:val="007C4A00"/>
    <w:rsid w:val="007C4A5D"/>
    <w:rsid w:val="007C4B3D"/>
    <w:rsid w:val="007C5369"/>
    <w:rsid w:val="007D0C34"/>
    <w:rsid w:val="007D0D85"/>
    <w:rsid w:val="007D1255"/>
    <w:rsid w:val="007D12C0"/>
    <w:rsid w:val="007D1A0E"/>
    <w:rsid w:val="007D1D9C"/>
    <w:rsid w:val="007D2190"/>
    <w:rsid w:val="007D2315"/>
    <w:rsid w:val="007D2368"/>
    <w:rsid w:val="007D2BF3"/>
    <w:rsid w:val="007D2ED5"/>
    <w:rsid w:val="007D33D4"/>
    <w:rsid w:val="007D3900"/>
    <w:rsid w:val="007D41EF"/>
    <w:rsid w:val="007D50B3"/>
    <w:rsid w:val="007D5CB5"/>
    <w:rsid w:val="007D6338"/>
    <w:rsid w:val="007D7FA3"/>
    <w:rsid w:val="007E153F"/>
    <w:rsid w:val="007E44C1"/>
    <w:rsid w:val="007E45BE"/>
    <w:rsid w:val="007E5479"/>
    <w:rsid w:val="007E5771"/>
    <w:rsid w:val="007E6B28"/>
    <w:rsid w:val="007E6C87"/>
    <w:rsid w:val="007E78FA"/>
    <w:rsid w:val="007E7C8C"/>
    <w:rsid w:val="007E7DED"/>
    <w:rsid w:val="007E7ED4"/>
    <w:rsid w:val="007E7F2B"/>
    <w:rsid w:val="007F0139"/>
    <w:rsid w:val="007F0B48"/>
    <w:rsid w:val="007F1BFD"/>
    <w:rsid w:val="007F26E6"/>
    <w:rsid w:val="007F34B5"/>
    <w:rsid w:val="007F3C43"/>
    <w:rsid w:val="007F43A9"/>
    <w:rsid w:val="007F5768"/>
    <w:rsid w:val="007F5D8E"/>
    <w:rsid w:val="007F5DF8"/>
    <w:rsid w:val="007F6656"/>
    <w:rsid w:val="007F7D2A"/>
    <w:rsid w:val="00800B6B"/>
    <w:rsid w:val="00801749"/>
    <w:rsid w:val="008020DB"/>
    <w:rsid w:val="0080221A"/>
    <w:rsid w:val="00802670"/>
    <w:rsid w:val="00803170"/>
    <w:rsid w:val="0080385F"/>
    <w:rsid w:val="00803A06"/>
    <w:rsid w:val="0080429A"/>
    <w:rsid w:val="00804CC8"/>
    <w:rsid w:val="00805930"/>
    <w:rsid w:val="00810416"/>
    <w:rsid w:val="008119E6"/>
    <w:rsid w:val="00811BD1"/>
    <w:rsid w:val="0081239C"/>
    <w:rsid w:val="00812766"/>
    <w:rsid w:val="008131DD"/>
    <w:rsid w:val="008141F4"/>
    <w:rsid w:val="0081460E"/>
    <w:rsid w:val="0082004B"/>
    <w:rsid w:val="00820446"/>
    <w:rsid w:val="0082070D"/>
    <w:rsid w:val="00823495"/>
    <w:rsid w:val="008247F4"/>
    <w:rsid w:val="00824934"/>
    <w:rsid w:val="00824C88"/>
    <w:rsid w:val="00824E26"/>
    <w:rsid w:val="008251D6"/>
    <w:rsid w:val="008252A8"/>
    <w:rsid w:val="0082590F"/>
    <w:rsid w:val="008264D3"/>
    <w:rsid w:val="00827215"/>
    <w:rsid w:val="00827920"/>
    <w:rsid w:val="00830356"/>
    <w:rsid w:val="008306EA"/>
    <w:rsid w:val="00830A81"/>
    <w:rsid w:val="00831E4D"/>
    <w:rsid w:val="00831FBC"/>
    <w:rsid w:val="00832701"/>
    <w:rsid w:val="00832741"/>
    <w:rsid w:val="00832D88"/>
    <w:rsid w:val="00833C6D"/>
    <w:rsid w:val="00833DCA"/>
    <w:rsid w:val="00834087"/>
    <w:rsid w:val="0083435F"/>
    <w:rsid w:val="00834491"/>
    <w:rsid w:val="00835666"/>
    <w:rsid w:val="00835A41"/>
    <w:rsid w:val="008366D0"/>
    <w:rsid w:val="00836DE5"/>
    <w:rsid w:val="0083786C"/>
    <w:rsid w:val="008379E8"/>
    <w:rsid w:val="00840033"/>
    <w:rsid w:val="008406A1"/>
    <w:rsid w:val="00840FAD"/>
    <w:rsid w:val="0084226F"/>
    <w:rsid w:val="00842DA0"/>
    <w:rsid w:val="00842FA6"/>
    <w:rsid w:val="00845EC5"/>
    <w:rsid w:val="0084629C"/>
    <w:rsid w:val="00846348"/>
    <w:rsid w:val="00846870"/>
    <w:rsid w:val="00854873"/>
    <w:rsid w:val="008558B0"/>
    <w:rsid w:val="00855CCA"/>
    <w:rsid w:val="00856665"/>
    <w:rsid w:val="00857F15"/>
    <w:rsid w:val="0086064D"/>
    <w:rsid w:val="008608D5"/>
    <w:rsid w:val="00860D67"/>
    <w:rsid w:val="00861DC9"/>
    <w:rsid w:val="00863C7E"/>
    <w:rsid w:val="00865B9C"/>
    <w:rsid w:val="00865E8D"/>
    <w:rsid w:val="00866391"/>
    <w:rsid w:val="00866AE4"/>
    <w:rsid w:val="00866B53"/>
    <w:rsid w:val="00870B4E"/>
    <w:rsid w:val="008713A9"/>
    <w:rsid w:val="00875F2B"/>
    <w:rsid w:val="0087605E"/>
    <w:rsid w:val="00876859"/>
    <w:rsid w:val="00877201"/>
    <w:rsid w:val="008773F4"/>
    <w:rsid w:val="00877A8C"/>
    <w:rsid w:val="00880E18"/>
    <w:rsid w:val="00881693"/>
    <w:rsid w:val="00881828"/>
    <w:rsid w:val="00882C9A"/>
    <w:rsid w:val="00882E93"/>
    <w:rsid w:val="008837E4"/>
    <w:rsid w:val="0088666B"/>
    <w:rsid w:val="008871B3"/>
    <w:rsid w:val="00887C86"/>
    <w:rsid w:val="00887FEA"/>
    <w:rsid w:val="00892230"/>
    <w:rsid w:val="00892BAC"/>
    <w:rsid w:val="00893A1D"/>
    <w:rsid w:val="00893DF5"/>
    <w:rsid w:val="00894234"/>
    <w:rsid w:val="00894710"/>
    <w:rsid w:val="00895451"/>
    <w:rsid w:val="00895A7C"/>
    <w:rsid w:val="00895A81"/>
    <w:rsid w:val="00895FC7"/>
    <w:rsid w:val="00896454"/>
    <w:rsid w:val="008A157A"/>
    <w:rsid w:val="008A171D"/>
    <w:rsid w:val="008A2545"/>
    <w:rsid w:val="008A4077"/>
    <w:rsid w:val="008A4227"/>
    <w:rsid w:val="008A4CA2"/>
    <w:rsid w:val="008A4FA8"/>
    <w:rsid w:val="008A547A"/>
    <w:rsid w:val="008A55A9"/>
    <w:rsid w:val="008A6066"/>
    <w:rsid w:val="008A78D8"/>
    <w:rsid w:val="008B0831"/>
    <w:rsid w:val="008B1737"/>
    <w:rsid w:val="008B1826"/>
    <w:rsid w:val="008B209A"/>
    <w:rsid w:val="008B2CCD"/>
    <w:rsid w:val="008B4708"/>
    <w:rsid w:val="008B48CE"/>
    <w:rsid w:val="008B6122"/>
    <w:rsid w:val="008B63BC"/>
    <w:rsid w:val="008B6F84"/>
    <w:rsid w:val="008C132F"/>
    <w:rsid w:val="008C17CD"/>
    <w:rsid w:val="008C456F"/>
    <w:rsid w:val="008C517B"/>
    <w:rsid w:val="008C5275"/>
    <w:rsid w:val="008C560C"/>
    <w:rsid w:val="008C700C"/>
    <w:rsid w:val="008C71C4"/>
    <w:rsid w:val="008C785C"/>
    <w:rsid w:val="008D0A42"/>
    <w:rsid w:val="008D0B59"/>
    <w:rsid w:val="008D0E5E"/>
    <w:rsid w:val="008D27F1"/>
    <w:rsid w:val="008D2E8E"/>
    <w:rsid w:val="008D33AF"/>
    <w:rsid w:val="008D4598"/>
    <w:rsid w:val="008D49D1"/>
    <w:rsid w:val="008D6F59"/>
    <w:rsid w:val="008D6FA0"/>
    <w:rsid w:val="008D7376"/>
    <w:rsid w:val="008E013E"/>
    <w:rsid w:val="008E0930"/>
    <w:rsid w:val="008E0961"/>
    <w:rsid w:val="008E11BE"/>
    <w:rsid w:val="008E2ADE"/>
    <w:rsid w:val="008E3437"/>
    <w:rsid w:val="008E3560"/>
    <w:rsid w:val="008E429B"/>
    <w:rsid w:val="008E4C58"/>
    <w:rsid w:val="008E4F70"/>
    <w:rsid w:val="008E5BEC"/>
    <w:rsid w:val="008E6836"/>
    <w:rsid w:val="008E6C68"/>
    <w:rsid w:val="008E74CB"/>
    <w:rsid w:val="008E77B1"/>
    <w:rsid w:val="008F0D96"/>
    <w:rsid w:val="008F0F02"/>
    <w:rsid w:val="008F1877"/>
    <w:rsid w:val="008F2E0A"/>
    <w:rsid w:val="008F2EA5"/>
    <w:rsid w:val="008F4089"/>
    <w:rsid w:val="008F56F5"/>
    <w:rsid w:val="008F608F"/>
    <w:rsid w:val="008F6797"/>
    <w:rsid w:val="008F7D2F"/>
    <w:rsid w:val="008F7E79"/>
    <w:rsid w:val="009000B8"/>
    <w:rsid w:val="00900E71"/>
    <w:rsid w:val="0090145A"/>
    <w:rsid w:val="00901523"/>
    <w:rsid w:val="00902C80"/>
    <w:rsid w:val="00902EE4"/>
    <w:rsid w:val="009033B0"/>
    <w:rsid w:val="00903419"/>
    <w:rsid w:val="00904289"/>
    <w:rsid w:val="00904426"/>
    <w:rsid w:val="0090526E"/>
    <w:rsid w:val="009070E1"/>
    <w:rsid w:val="00907FDC"/>
    <w:rsid w:val="00910505"/>
    <w:rsid w:val="00911177"/>
    <w:rsid w:val="0091149C"/>
    <w:rsid w:val="00911EB2"/>
    <w:rsid w:val="00912415"/>
    <w:rsid w:val="009126CB"/>
    <w:rsid w:val="0091298C"/>
    <w:rsid w:val="00912CAF"/>
    <w:rsid w:val="00912E12"/>
    <w:rsid w:val="009159DD"/>
    <w:rsid w:val="0091670C"/>
    <w:rsid w:val="00917A10"/>
    <w:rsid w:val="009202C3"/>
    <w:rsid w:val="00923975"/>
    <w:rsid w:val="00923E85"/>
    <w:rsid w:val="0092549B"/>
    <w:rsid w:val="00927499"/>
    <w:rsid w:val="00927FB2"/>
    <w:rsid w:val="00930593"/>
    <w:rsid w:val="009321C1"/>
    <w:rsid w:val="00932C66"/>
    <w:rsid w:val="009334D3"/>
    <w:rsid w:val="00933E3E"/>
    <w:rsid w:val="00934A3C"/>
    <w:rsid w:val="00934ECF"/>
    <w:rsid w:val="00936C0D"/>
    <w:rsid w:val="0093711A"/>
    <w:rsid w:val="00937741"/>
    <w:rsid w:val="00937DF1"/>
    <w:rsid w:val="00940323"/>
    <w:rsid w:val="00940508"/>
    <w:rsid w:val="009405C6"/>
    <w:rsid w:val="00940C6E"/>
    <w:rsid w:val="009413D2"/>
    <w:rsid w:val="00942762"/>
    <w:rsid w:val="00942C71"/>
    <w:rsid w:val="00943A43"/>
    <w:rsid w:val="009473AC"/>
    <w:rsid w:val="0094745B"/>
    <w:rsid w:val="00947502"/>
    <w:rsid w:val="009477CE"/>
    <w:rsid w:val="00947EFC"/>
    <w:rsid w:val="009508C0"/>
    <w:rsid w:val="00951D92"/>
    <w:rsid w:val="009520D7"/>
    <w:rsid w:val="009544A7"/>
    <w:rsid w:val="00954F90"/>
    <w:rsid w:val="009575EC"/>
    <w:rsid w:val="00957AFD"/>
    <w:rsid w:val="00957B1C"/>
    <w:rsid w:val="00961E50"/>
    <w:rsid w:val="00962484"/>
    <w:rsid w:val="009633F8"/>
    <w:rsid w:val="0096374E"/>
    <w:rsid w:val="00964084"/>
    <w:rsid w:val="009656EF"/>
    <w:rsid w:val="00965E69"/>
    <w:rsid w:val="00967DC1"/>
    <w:rsid w:val="009718F1"/>
    <w:rsid w:val="00971DAE"/>
    <w:rsid w:val="00972750"/>
    <w:rsid w:val="009728FD"/>
    <w:rsid w:val="00972977"/>
    <w:rsid w:val="00974057"/>
    <w:rsid w:val="0097429A"/>
    <w:rsid w:val="00974513"/>
    <w:rsid w:val="00974D44"/>
    <w:rsid w:val="0097527E"/>
    <w:rsid w:val="0097531B"/>
    <w:rsid w:val="0097547F"/>
    <w:rsid w:val="0097645F"/>
    <w:rsid w:val="0097662A"/>
    <w:rsid w:val="009768D1"/>
    <w:rsid w:val="00977872"/>
    <w:rsid w:val="009778A7"/>
    <w:rsid w:val="00981931"/>
    <w:rsid w:val="00982454"/>
    <w:rsid w:val="009839E9"/>
    <w:rsid w:val="00983A25"/>
    <w:rsid w:val="009860A4"/>
    <w:rsid w:val="009874CC"/>
    <w:rsid w:val="00987DBE"/>
    <w:rsid w:val="00990036"/>
    <w:rsid w:val="0099059D"/>
    <w:rsid w:val="00990746"/>
    <w:rsid w:val="00990DC7"/>
    <w:rsid w:val="00991245"/>
    <w:rsid w:val="00994886"/>
    <w:rsid w:val="0099507C"/>
    <w:rsid w:val="00997655"/>
    <w:rsid w:val="009A0054"/>
    <w:rsid w:val="009A0AD5"/>
    <w:rsid w:val="009A0B10"/>
    <w:rsid w:val="009A0CD0"/>
    <w:rsid w:val="009A1932"/>
    <w:rsid w:val="009A197A"/>
    <w:rsid w:val="009A1CCD"/>
    <w:rsid w:val="009A3064"/>
    <w:rsid w:val="009A38A3"/>
    <w:rsid w:val="009A5919"/>
    <w:rsid w:val="009A5CC6"/>
    <w:rsid w:val="009A602C"/>
    <w:rsid w:val="009A6AED"/>
    <w:rsid w:val="009A7728"/>
    <w:rsid w:val="009B1789"/>
    <w:rsid w:val="009B4525"/>
    <w:rsid w:val="009B4588"/>
    <w:rsid w:val="009B63E4"/>
    <w:rsid w:val="009B70A4"/>
    <w:rsid w:val="009B7311"/>
    <w:rsid w:val="009B7B1F"/>
    <w:rsid w:val="009B7B8F"/>
    <w:rsid w:val="009C0B75"/>
    <w:rsid w:val="009C12D8"/>
    <w:rsid w:val="009C2BB0"/>
    <w:rsid w:val="009C2FBB"/>
    <w:rsid w:val="009C3673"/>
    <w:rsid w:val="009C3AA5"/>
    <w:rsid w:val="009C5D2E"/>
    <w:rsid w:val="009C66F8"/>
    <w:rsid w:val="009C6DDE"/>
    <w:rsid w:val="009C6DE2"/>
    <w:rsid w:val="009D07FA"/>
    <w:rsid w:val="009D0C4D"/>
    <w:rsid w:val="009D1EB6"/>
    <w:rsid w:val="009D29F0"/>
    <w:rsid w:val="009D3120"/>
    <w:rsid w:val="009D368A"/>
    <w:rsid w:val="009D37CE"/>
    <w:rsid w:val="009D3A98"/>
    <w:rsid w:val="009D3EF0"/>
    <w:rsid w:val="009D4824"/>
    <w:rsid w:val="009D4936"/>
    <w:rsid w:val="009D65A6"/>
    <w:rsid w:val="009D7AA2"/>
    <w:rsid w:val="009E06B8"/>
    <w:rsid w:val="009E18E4"/>
    <w:rsid w:val="009E1C98"/>
    <w:rsid w:val="009E2212"/>
    <w:rsid w:val="009E380B"/>
    <w:rsid w:val="009E39A7"/>
    <w:rsid w:val="009E3C12"/>
    <w:rsid w:val="009E412A"/>
    <w:rsid w:val="009E4BAD"/>
    <w:rsid w:val="009E4D40"/>
    <w:rsid w:val="009E5012"/>
    <w:rsid w:val="009E55EA"/>
    <w:rsid w:val="009E5BC8"/>
    <w:rsid w:val="009E5EFE"/>
    <w:rsid w:val="009F195A"/>
    <w:rsid w:val="009F47F6"/>
    <w:rsid w:val="009F4A92"/>
    <w:rsid w:val="009F55EF"/>
    <w:rsid w:val="009F5F7D"/>
    <w:rsid w:val="009F7EDD"/>
    <w:rsid w:val="00A01265"/>
    <w:rsid w:val="00A013A4"/>
    <w:rsid w:val="00A02054"/>
    <w:rsid w:val="00A0265C"/>
    <w:rsid w:val="00A029EE"/>
    <w:rsid w:val="00A04383"/>
    <w:rsid w:val="00A0456B"/>
    <w:rsid w:val="00A05D14"/>
    <w:rsid w:val="00A06A09"/>
    <w:rsid w:val="00A07771"/>
    <w:rsid w:val="00A07B24"/>
    <w:rsid w:val="00A1087E"/>
    <w:rsid w:val="00A12B18"/>
    <w:rsid w:val="00A130E3"/>
    <w:rsid w:val="00A13795"/>
    <w:rsid w:val="00A13F16"/>
    <w:rsid w:val="00A154D8"/>
    <w:rsid w:val="00A1637B"/>
    <w:rsid w:val="00A16893"/>
    <w:rsid w:val="00A170D0"/>
    <w:rsid w:val="00A17D8F"/>
    <w:rsid w:val="00A20EB8"/>
    <w:rsid w:val="00A226F0"/>
    <w:rsid w:val="00A22913"/>
    <w:rsid w:val="00A229EA"/>
    <w:rsid w:val="00A238E5"/>
    <w:rsid w:val="00A23970"/>
    <w:rsid w:val="00A23EBC"/>
    <w:rsid w:val="00A245FC"/>
    <w:rsid w:val="00A2463F"/>
    <w:rsid w:val="00A24A26"/>
    <w:rsid w:val="00A25282"/>
    <w:rsid w:val="00A2561F"/>
    <w:rsid w:val="00A25F51"/>
    <w:rsid w:val="00A26A9B"/>
    <w:rsid w:val="00A27046"/>
    <w:rsid w:val="00A27244"/>
    <w:rsid w:val="00A27395"/>
    <w:rsid w:val="00A30395"/>
    <w:rsid w:val="00A30FC9"/>
    <w:rsid w:val="00A32F31"/>
    <w:rsid w:val="00A34E49"/>
    <w:rsid w:val="00A353AA"/>
    <w:rsid w:val="00A35CCF"/>
    <w:rsid w:val="00A35E02"/>
    <w:rsid w:val="00A365A9"/>
    <w:rsid w:val="00A3719A"/>
    <w:rsid w:val="00A379A4"/>
    <w:rsid w:val="00A37B95"/>
    <w:rsid w:val="00A37D70"/>
    <w:rsid w:val="00A37E64"/>
    <w:rsid w:val="00A41A03"/>
    <w:rsid w:val="00A43416"/>
    <w:rsid w:val="00A45975"/>
    <w:rsid w:val="00A45D1D"/>
    <w:rsid w:val="00A45DA7"/>
    <w:rsid w:val="00A46626"/>
    <w:rsid w:val="00A47CA3"/>
    <w:rsid w:val="00A47DD5"/>
    <w:rsid w:val="00A5048B"/>
    <w:rsid w:val="00A50901"/>
    <w:rsid w:val="00A50BC2"/>
    <w:rsid w:val="00A51102"/>
    <w:rsid w:val="00A5139F"/>
    <w:rsid w:val="00A521F4"/>
    <w:rsid w:val="00A52587"/>
    <w:rsid w:val="00A54E7C"/>
    <w:rsid w:val="00A55B85"/>
    <w:rsid w:val="00A55BB1"/>
    <w:rsid w:val="00A5602A"/>
    <w:rsid w:val="00A569C3"/>
    <w:rsid w:val="00A57551"/>
    <w:rsid w:val="00A60CD1"/>
    <w:rsid w:val="00A62DF9"/>
    <w:rsid w:val="00A64D22"/>
    <w:rsid w:val="00A64E70"/>
    <w:rsid w:val="00A65649"/>
    <w:rsid w:val="00A657FC"/>
    <w:rsid w:val="00A65C03"/>
    <w:rsid w:val="00A670DA"/>
    <w:rsid w:val="00A67D87"/>
    <w:rsid w:val="00A71155"/>
    <w:rsid w:val="00A740D8"/>
    <w:rsid w:val="00A74958"/>
    <w:rsid w:val="00A7690D"/>
    <w:rsid w:val="00A7692A"/>
    <w:rsid w:val="00A77C53"/>
    <w:rsid w:val="00A80055"/>
    <w:rsid w:val="00A80B28"/>
    <w:rsid w:val="00A8129C"/>
    <w:rsid w:val="00A839A6"/>
    <w:rsid w:val="00A83D67"/>
    <w:rsid w:val="00A84430"/>
    <w:rsid w:val="00A85F70"/>
    <w:rsid w:val="00A8642A"/>
    <w:rsid w:val="00A866C0"/>
    <w:rsid w:val="00A90832"/>
    <w:rsid w:val="00A90D6E"/>
    <w:rsid w:val="00A92C80"/>
    <w:rsid w:val="00A96417"/>
    <w:rsid w:val="00A96DC5"/>
    <w:rsid w:val="00A96F2B"/>
    <w:rsid w:val="00A97BC5"/>
    <w:rsid w:val="00AA06B5"/>
    <w:rsid w:val="00AA16B9"/>
    <w:rsid w:val="00AA2DD9"/>
    <w:rsid w:val="00AA41A6"/>
    <w:rsid w:val="00AA585E"/>
    <w:rsid w:val="00AA5D6F"/>
    <w:rsid w:val="00AA5EEC"/>
    <w:rsid w:val="00AA614A"/>
    <w:rsid w:val="00AA7467"/>
    <w:rsid w:val="00AA7B6D"/>
    <w:rsid w:val="00AB10D5"/>
    <w:rsid w:val="00AB1F06"/>
    <w:rsid w:val="00AB2769"/>
    <w:rsid w:val="00AB2E1B"/>
    <w:rsid w:val="00AB3FD3"/>
    <w:rsid w:val="00AB4ADD"/>
    <w:rsid w:val="00AC066E"/>
    <w:rsid w:val="00AC1049"/>
    <w:rsid w:val="00AC11E7"/>
    <w:rsid w:val="00AC1D75"/>
    <w:rsid w:val="00AC1DB9"/>
    <w:rsid w:val="00AC2CC5"/>
    <w:rsid w:val="00AC2EB9"/>
    <w:rsid w:val="00AC5728"/>
    <w:rsid w:val="00AC5B9D"/>
    <w:rsid w:val="00AC6B2F"/>
    <w:rsid w:val="00AC7974"/>
    <w:rsid w:val="00AC79A8"/>
    <w:rsid w:val="00AD0108"/>
    <w:rsid w:val="00AD0514"/>
    <w:rsid w:val="00AD1368"/>
    <w:rsid w:val="00AD2825"/>
    <w:rsid w:val="00AD2835"/>
    <w:rsid w:val="00AD4A00"/>
    <w:rsid w:val="00AD6D24"/>
    <w:rsid w:val="00AD6E04"/>
    <w:rsid w:val="00AD766D"/>
    <w:rsid w:val="00AD7CBA"/>
    <w:rsid w:val="00AD7E2D"/>
    <w:rsid w:val="00AE03FF"/>
    <w:rsid w:val="00AE20FB"/>
    <w:rsid w:val="00AE22AE"/>
    <w:rsid w:val="00AE291A"/>
    <w:rsid w:val="00AE2DBF"/>
    <w:rsid w:val="00AE4544"/>
    <w:rsid w:val="00AE76E0"/>
    <w:rsid w:val="00AE796E"/>
    <w:rsid w:val="00AF04D5"/>
    <w:rsid w:val="00AF0FC1"/>
    <w:rsid w:val="00AF0FC7"/>
    <w:rsid w:val="00AF1CA9"/>
    <w:rsid w:val="00AF1D28"/>
    <w:rsid w:val="00AF1E34"/>
    <w:rsid w:val="00AF2904"/>
    <w:rsid w:val="00AF29E4"/>
    <w:rsid w:val="00AF2D42"/>
    <w:rsid w:val="00AF3250"/>
    <w:rsid w:val="00AF344A"/>
    <w:rsid w:val="00AF4134"/>
    <w:rsid w:val="00AF5D49"/>
    <w:rsid w:val="00AF7FC6"/>
    <w:rsid w:val="00B0023B"/>
    <w:rsid w:val="00B0040C"/>
    <w:rsid w:val="00B008BB"/>
    <w:rsid w:val="00B014FE"/>
    <w:rsid w:val="00B015C3"/>
    <w:rsid w:val="00B0170C"/>
    <w:rsid w:val="00B01C80"/>
    <w:rsid w:val="00B0307F"/>
    <w:rsid w:val="00B039A2"/>
    <w:rsid w:val="00B03A9C"/>
    <w:rsid w:val="00B06540"/>
    <w:rsid w:val="00B10595"/>
    <w:rsid w:val="00B105C8"/>
    <w:rsid w:val="00B10E9D"/>
    <w:rsid w:val="00B12BBB"/>
    <w:rsid w:val="00B14124"/>
    <w:rsid w:val="00B14375"/>
    <w:rsid w:val="00B150BC"/>
    <w:rsid w:val="00B1721B"/>
    <w:rsid w:val="00B17A2C"/>
    <w:rsid w:val="00B17CA4"/>
    <w:rsid w:val="00B17D30"/>
    <w:rsid w:val="00B2050C"/>
    <w:rsid w:val="00B21588"/>
    <w:rsid w:val="00B21B54"/>
    <w:rsid w:val="00B2226D"/>
    <w:rsid w:val="00B222A1"/>
    <w:rsid w:val="00B2261C"/>
    <w:rsid w:val="00B23029"/>
    <w:rsid w:val="00B24BF1"/>
    <w:rsid w:val="00B25641"/>
    <w:rsid w:val="00B266DD"/>
    <w:rsid w:val="00B27B2E"/>
    <w:rsid w:val="00B30611"/>
    <w:rsid w:val="00B30713"/>
    <w:rsid w:val="00B30B57"/>
    <w:rsid w:val="00B31874"/>
    <w:rsid w:val="00B31A54"/>
    <w:rsid w:val="00B35016"/>
    <w:rsid w:val="00B35D4E"/>
    <w:rsid w:val="00B35DF3"/>
    <w:rsid w:val="00B361F7"/>
    <w:rsid w:val="00B36392"/>
    <w:rsid w:val="00B363CC"/>
    <w:rsid w:val="00B378CC"/>
    <w:rsid w:val="00B4077A"/>
    <w:rsid w:val="00B4084B"/>
    <w:rsid w:val="00B40A42"/>
    <w:rsid w:val="00B4275C"/>
    <w:rsid w:val="00B429D5"/>
    <w:rsid w:val="00B45620"/>
    <w:rsid w:val="00B45B28"/>
    <w:rsid w:val="00B4763B"/>
    <w:rsid w:val="00B47AEC"/>
    <w:rsid w:val="00B47D00"/>
    <w:rsid w:val="00B516A1"/>
    <w:rsid w:val="00B51B61"/>
    <w:rsid w:val="00B5239B"/>
    <w:rsid w:val="00B52F07"/>
    <w:rsid w:val="00B55351"/>
    <w:rsid w:val="00B55375"/>
    <w:rsid w:val="00B566BE"/>
    <w:rsid w:val="00B60F32"/>
    <w:rsid w:val="00B61320"/>
    <w:rsid w:val="00B62DBA"/>
    <w:rsid w:val="00B62ECD"/>
    <w:rsid w:val="00B63B99"/>
    <w:rsid w:val="00B642CD"/>
    <w:rsid w:val="00B644AF"/>
    <w:rsid w:val="00B64BC3"/>
    <w:rsid w:val="00B6518F"/>
    <w:rsid w:val="00B7158F"/>
    <w:rsid w:val="00B72105"/>
    <w:rsid w:val="00B73707"/>
    <w:rsid w:val="00B73AC7"/>
    <w:rsid w:val="00B74BEE"/>
    <w:rsid w:val="00B75DA2"/>
    <w:rsid w:val="00B75E94"/>
    <w:rsid w:val="00B77D19"/>
    <w:rsid w:val="00B83127"/>
    <w:rsid w:val="00B83917"/>
    <w:rsid w:val="00B83A51"/>
    <w:rsid w:val="00B843AD"/>
    <w:rsid w:val="00B845BF"/>
    <w:rsid w:val="00B84BCA"/>
    <w:rsid w:val="00B851C6"/>
    <w:rsid w:val="00B85707"/>
    <w:rsid w:val="00B85A50"/>
    <w:rsid w:val="00B867EE"/>
    <w:rsid w:val="00B86848"/>
    <w:rsid w:val="00B87103"/>
    <w:rsid w:val="00B87EC8"/>
    <w:rsid w:val="00B90B34"/>
    <w:rsid w:val="00B90E3B"/>
    <w:rsid w:val="00B91D7B"/>
    <w:rsid w:val="00B91EC2"/>
    <w:rsid w:val="00B92D3C"/>
    <w:rsid w:val="00B93263"/>
    <w:rsid w:val="00B94459"/>
    <w:rsid w:val="00B97565"/>
    <w:rsid w:val="00BA0661"/>
    <w:rsid w:val="00BA0F78"/>
    <w:rsid w:val="00BA1688"/>
    <w:rsid w:val="00BA20F4"/>
    <w:rsid w:val="00BA2A31"/>
    <w:rsid w:val="00BA3AC4"/>
    <w:rsid w:val="00BA4791"/>
    <w:rsid w:val="00BA6B98"/>
    <w:rsid w:val="00BA75F9"/>
    <w:rsid w:val="00BB05D2"/>
    <w:rsid w:val="00BB06F3"/>
    <w:rsid w:val="00BB0E96"/>
    <w:rsid w:val="00BB1892"/>
    <w:rsid w:val="00BB1A8A"/>
    <w:rsid w:val="00BB2536"/>
    <w:rsid w:val="00BB2CE6"/>
    <w:rsid w:val="00BB3808"/>
    <w:rsid w:val="00BB3D73"/>
    <w:rsid w:val="00BB504F"/>
    <w:rsid w:val="00BB53B0"/>
    <w:rsid w:val="00BC0586"/>
    <w:rsid w:val="00BC0756"/>
    <w:rsid w:val="00BC1581"/>
    <w:rsid w:val="00BC1F27"/>
    <w:rsid w:val="00BC2457"/>
    <w:rsid w:val="00BC2CC7"/>
    <w:rsid w:val="00BC32B7"/>
    <w:rsid w:val="00BC575F"/>
    <w:rsid w:val="00BC61C1"/>
    <w:rsid w:val="00BC6BB3"/>
    <w:rsid w:val="00BC794F"/>
    <w:rsid w:val="00BC7ADD"/>
    <w:rsid w:val="00BD2161"/>
    <w:rsid w:val="00BD2402"/>
    <w:rsid w:val="00BD2459"/>
    <w:rsid w:val="00BD2FEB"/>
    <w:rsid w:val="00BD328E"/>
    <w:rsid w:val="00BD352E"/>
    <w:rsid w:val="00BD44B6"/>
    <w:rsid w:val="00BD57FB"/>
    <w:rsid w:val="00BD5ADB"/>
    <w:rsid w:val="00BD6607"/>
    <w:rsid w:val="00BD7CB1"/>
    <w:rsid w:val="00BE050B"/>
    <w:rsid w:val="00BE08D4"/>
    <w:rsid w:val="00BE2597"/>
    <w:rsid w:val="00BE4146"/>
    <w:rsid w:val="00BE5539"/>
    <w:rsid w:val="00BE5C31"/>
    <w:rsid w:val="00BE5C57"/>
    <w:rsid w:val="00BF078D"/>
    <w:rsid w:val="00BF298E"/>
    <w:rsid w:val="00BF3757"/>
    <w:rsid w:val="00BF4363"/>
    <w:rsid w:val="00BF4CB2"/>
    <w:rsid w:val="00BF4F6C"/>
    <w:rsid w:val="00BF523D"/>
    <w:rsid w:val="00BF5B3D"/>
    <w:rsid w:val="00BF5E8D"/>
    <w:rsid w:val="00BF5FAD"/>
    <w:rsid w:val="00BF6BEF"/>
    <w:rsid w:val="00BF6CA5"/>
    <w:rsid w:val="00BF7172"/>
    <w:rsid w:val="00C00FE5"/>
    <w:rsid w:val="00C016FD"/>
    <w:rsid w:val="00C0324B"/>
    <w:rsid w:val="00C03293"/>
    <w:rsid w:val="00C03498"/>
    <w:rsid w:val="00C035EC"/>
    <w:rsid w:val="00C0455A"/>
    <w:rsid w:val="00C0513A"/>
    <w:rsid w:val="00C0547D"/>
    <w:rsid w:val="00C05D4D"/>
    <w:rsid w:val="00C06455"/>
    <w:rsid w:val="00C06757"/>
    <w:rsid w:val="00C06A2D"/>
    <w:rsid w:val="00C1041A"/>
    <w:rsid w:val="00C10822"/>
    <w:rsid w:val="00C10A3D"/>
    <w:rsid w:val="00C118FC"/>
    <w:rsid w:val="00C119EE"/>
    <w:rsid w:val="00C124BF"/>
    <w:rsid w:val="00C13A0E"/>
    <w:rsid w:val="00C14663"/>
    <w:rsid w:val="00C14BCD"/>
    <w:rsid w:val="00C151AB"/>
    <w:rsid w:val="00C151EB"/>
    <w:rsid w:val="00C15AD8"/>
    <w:rsid w:val="00C16536"/>
    <w:rsid w:val="00C17E14"/>
    <w:rsid w:val="00C2013F"/>
    <w:rsid w:val="00C21319"/>
    <w:rsid w:val="00C21AB9"/>
    <w:rsid w:val="00C2228D"/>
    <w:rsid w:val="00C22593"/>
    <w:rsid w:val="00C225B1"/>
    <w:rsid w:val="00C2641A"/>
    <w:rsid w:val="00C30BBC"/>
    <w:rsid w:val="00C310BD"/>
    <w:rsid w:val="00C325CA"/>
    <w:rsid w:val="00C3342E"/>
    <w:rsid w:val="00C33458"/>
    <w:rsid w:val="00C334D6"/>
    <w:rsid w:val="00C3384B"/>
    <w:rsid w:val="00C348E5"/>
    <w:rsid w:val="00C348E9"/>
    <w:rsid w:val="00C34BB0"/>
    <w:rsid w:val="00C34F93"/>
    <w:rsid w:val="00C356CB"/>
    <w:rsid w:val="00C358C4"/>
    <w:rsid w:val="00C35D55"/>
    <w:rsid w:val="00C37852"/>
    <w:rsid w:val="00C41201"/>
    <w:rsid w:val="00C41EF0"/>
    <w:rsid w:val="00C42D1C"/>
    <w:rsid w:val="00C441EE"/>
    <w:rsid w:val="00C44402"/>
    <w:rsid w:val="00C44B64"/>
    <w:rsid w:val="00C4600C"/>
    <w:rsid w:val="00C46DCC"/>
    <w:rsid w:val="00C4794B"/>
    <w:rsid w:val="00C50AD0"/>
    <w:rsid w:val="00C50D68"/>
    <w:rsid w:val="00C516DB"/>
    <w:rsid w:val="00C5180C"/>
    <w:rsid w:val="00C52FEA"/>
    <w:rsid w:val="00C53849"/>
    <w:rsid w:val="00C54A8B"/>
    <w:rsid w:val="00C607F9"/>
    <w:rsid w:val="00C61B39"/>
    <w:rsid w:val="00C61F51"/>
    <w:rsid w:val="00C6233D"/>
    <w:rsid w:val="00C62C26"/>
    <w:rsid w:val="00C633EB"/>
    <w:rsid w:val="00C635B4"/>
    <w:rsid w:val="00C6374B"/>
    <w:rsid w:val="00C64B45"/>
    <w:rsid w:val="00C6503F"/>
    <w:rsid w:val="00C660AC"/>
    <w:rsid w:val="00C67A08"/>
    <w:rsid w:val="00C67B7B"/>
    <w:rsid w:val="00C67E8B"/>
    <w:rsid w:val="00C703DF"/>
    <w:rsid w:val="00C71B6D"/>
    <w:rsid w:val="00C727C0"/>
    <w:rsid w:val="00C72D75"/>
    <w:rsid w:val="00C72E77"/>
    <w:rsid w:val="00C739B6"/>
    <w:rsid w:val="00C73AF3"/>
    <w:rsid w:val="00C74A63"/>
    <w:rsid w:val="00C7639D"/>
    <w:rsid w:val="00C76C8F"/>
    <w:rsid w:val="00C7761E"/>
    <w:rsid w:val="00C77A6E"/>
    <w:rsid w:val="00C80A62"/>
    <w:rsid w:val="00C81656"/>
    <w:rsid w:val="00C8432F"/>
    <w:rsid w:val="00C84ADE"/>
    <w:rsid w:val="00C84DFE"/>
    <w:rsid w:val="00C86829"/>
    <w:rsid w:val="00C86C4A"/>
    <w:rsid w:val="00C90082"/>
    <w:rsid w:val="00C91023"/>
    <w:rsid w:val="00C913C5"/>
    <w:rsid w:val="00C918EC"/>
    <w:rsid w:val="00C91FB8"/>
    <w:rsid w:val="00C921B6"/>
    <w:rsid w:val="00C946DE"/>
    <w:rsid w:val="00C94F1A"/>
    <w:rsid w:val="00C978DE"/>
    <w:rsid w:val="00C97FF6"/>
    <w:rsid w:val="00CA0079"/>
    <w:rsid w:val="00CA2138"/>
    <w:rsid w:val="00CA3F8B"/>
    <w:rsid w:val="00CA48B6"/>
    <w:rsid w:val="00CA4C8B"/>
    <w:rsid w:val="00CA5A33"/>
    <w:rsid w:val="00CA6363"/>
    <w:rsid w:val="00CA72AB"/>
    <w:rsid w:val="00CB0EEE"/>
    <w:rsid w:val="00CB10AC"/>
    <w:rsid w:val="00CB1AAB"/>
    <w:rsid w:val="00CB2539"/>
    <w:rsid w:val="00CB2BA6"/>
    <w:rsid w:val="00CB4343"/>
    <w:rsid w:val="00CB5CDA"/>
    <w:rsid w:val="00CB6AA9"/>
    <w:rsid w:val="00CB7093"/>
    <w:rsid w:val="00CC0762"/>
    <w:rsid w:val="00CC08D8"/>
    <w:rsid w:val="00CC11AB"/>
    <w:rsid w:val="00CC14D3"/>
    <w:rsid w:val="00CC185E"/>
    <w:rsid w:val="00CC35B8"/>
    <w:rsid w:val="00CC3AD5"/>
    <w:rsid w:val="00CC3F4C"/>
    <w:rsid w:val="00CC4183"/>
    <w:rsid w:val="00CC4D57"/>
    <w:rsid w:val="00CC7CE3"/>
    <w:rsid w:val="00CD063D"/>
    <w:rsid w:val="00CD08EE"/>
    <w:rsid w:val="00CD0C37"/>
    <w:rsid w:val="00CD129E"/>
    <w:rsid w:val="00CD3B1E"/>
    <w:rsid w:val="00CD40A3"/>
    <w:rsid w:val="00CD4C95"/>
    <w:rsid w:val="00CD51CF"/>
    <w:rsid w:val="00CD5594"/>
    <w:rsid w:val="00CE0425"/>
    <w:rsid w:val="00CE14AF"/>
    <w:rsid w:val="00CE3DD4"/>
    <w:rsid w:val="00CE47AD"/>
    <w:rsid w:val="00CE5081"/>
    <w:rsid w:val="00CE5195"/>
    <w:rsid w:val="00CE5FBD"/>
    <w:rsid w:val="00CE67BB"/>
    <w:rsid w:val="00CE6AFD"/>
    <w:rsid w:val="00CE6D79"/>
    <w:rsid w:val="00CE7F26"/>
    <w:rsid w:val="00CF0114"/>
    <w:rsid w:val="00CF0145"/>
    <w:rsid w:val="00CF0ADA"/>
    <w:rsid w:val="00CF1176"/>
    <w:rsid w:val="00CF14D1"/>
    <w:rsid w:val="00CF16C0"/>
    <w:rsid w:val="00CF1B2F"/>
    <w:rsid w:val="00CF1CE8"/>
    <w:rsid w:val="00CF21A7"/>
    <w:rsid w:val="00CF3579"/>
    <w:rsid w:val="00CF3F01"/>
    <w:rsid w:val="00CF4FAC"/>
    <w:rsid w:val="00CF6183"/>
    <w:rsid w:val="00CF6285"/>
    <w:rsid w:val="00CF725D"/>
    <w:rsid w:val="00CF7327"/>
    <w:rsid w:val="00CF744B"/>
    <w:rsid w:val="00D00F22"/>
    <w:rsid w:val="00D01444"/>
    <w:rsid w:val="00D0199A"/>
    <w:rsid w:val="00D0556C"/>
    <w:rsid w:val="00D05950"/>
    <w:rsid w:val="00D0699E"/>
    <w:rsid w:val="00D06FAF"/>
    <w:rsid w:val="00D07163"/>
    <w:rsid w:val="00D0762E"/>
    <w:rsid w:val="00D10029"/>
    <w:rsid w:val="00D1010E"/>
    <w:rsid w:val="00D1022F"/>
    <w:rsid w:val="00D10440"/>
    <w:rsid w:val="00D11138"/>
    <w:rsid w:val="00D11159"/>
    <w:rsid w:val="00D127CF"/>
    <w:rsid w:val="00D15BAB"/>
    <w:rsid w:val="00D16154"/>
    <w:rsid w:val="00D165CA"/>
    <w:rsid w:val="00D16742"/>
    <w:rsid w:val="00D16CDD"/>
    <w:rsid w:val="00D17199"/>
    <w:rsid w:val="00D20773"/>
    <w:rsid w:val="00D208C3"/>
    <w:rsid w:val="00D20CCF"/>
    <w:rsid w:val="00D21202"/>
    <w:rsid w:val="00D224A8"/>
    <w:rsid w:val="00D24A03"/>
    <w:rsid w:val="00D25959"/>
    <w:rsid w:val="00D25E18"/>
    <w:rsid w:val="00D264CA"/>
    <w:rsid w:val="00D26B5A"/>
    <w:rsid w:val="00D276FB"/>
    <w:rsid w:val="00D309C5"/>
    <w:rsid w:val="00D31EA4"/>
    <w:rsid w:val="00D31FD6"/>
    <w:rsid w:val="00D325CE"/>
    <w:rsid w:val="00D32FF7"/>
    <w:rsid w:val="00D333CC"/>
    <w:rsid w:val="00D34F0C"/>
    <w:rsid w:val="00D37DB2"/>
    <w:rsid w:val="00D400A6"/>
    <w:rsid w:val="00D4023F"/>
    <w:rsid w:val="00D4227E"/>
    <w:rsid w:val="00D42927"/>
    <w:rsid w:val="00D42A01"/>
    <w:rsid w:val="00D42D23"/>
    <w:rsid w:val="00D441EE"/>
    <w:rsid w:val="00D442BF"/>
    <w:rsid w:val="00D461E4"/>
    <w:rsid w:val="00D474E4"/>
    <w:rsid w:val="00D5025B"/>
    <w:rsid w:val="00D50405"/>
    <w:rsid w:val="00D51748"/>
    <w:rsid w:val="00D51B06"/>
    <w:rsid w:val="00D52175"/>
    <w:rsid w:val="00D52185"/>
    <w:rsid w:val="00D52E69"/>
    <w:rsid w:val="00D533F1"/>
    <w:rsid w:val="00D53CCD"/>
    <w:rsid w:val="00D54A62"/>
    <w:rsid w:val="00D554A1"/>
    <w:rsid w:val="00D55A9C"/>
    <w:rsid w:val="00D5713B"/>
    <w:rsid w:val="00D579D6"/>
    <w:rsid w:val="00D614B8"/>
    <w:rsid w:val="00D61C1A"/>
    <w:rsid w:val="00D62E00"/>
    <w:rsid w:val="00D62FBD"/>
    <w:rsid w:val="00D630EE"/>
    <w:rsid w:val="00D64806"/>
    <w:rsid w:val="00D64F3C"/>
    <w:rsid w:val="00D65391"/>
    <w:rsid w:val="00D659DD"/>
    <w:rsid w:val="00D676B2"/>
    <w:rsid w:val="00D70188"/>
    <w:rsid w:val="00D709B2"/>
    <w:rsid w:val="00D71F36"/>
    <w:rsid w:val="00D72A07"/>
    <w:rsid w:val="00D7307C"/>
    <w:rsid w:val="00D749B8"/>
    <w:rsid w:val="00D75C9F"/>
    <w:rsid w:val="00D7656B"/>
    <w:rsid w:val="00D80745"/>
    <w:rsid w:val="00D813CE"/>
    <w:rsid w:val="00D832D5"/>
    <w:rsid w:val="00D85F31"/>
    <w:rsid w:val="00D860F7"/>
    <w:rsid w:val="00D90058"/>
    <w:rsid w:val="00D92C17"/>
    <w:rsid w:val="00D92F81"/>
    <w:rsid w:val="00D943B8"/>
    <w:rsid w:val="00D94CD9"/>
    <w:rsid w:val="00D94F86"/>
    <w:rsid w:val="00D96708"/>
    <w:rsid w:val="00D9737B"/>
    <w:rsid w:val="00D978AB"/>
    <w:rsid w:val="00D97F54"/>
    <w:rsid w:val="00DA0A5A"/>
    <w:rsid w:val="00DA0EBA"/>
    <w:rsid w:val="00DA0F9C"/>
    <w:rsid w:val="00DA1640"/>
    <w:rsid w:val="00DA1C53"/>
    <w:rsid w:val="00DA2CEB"/>
    <w:rsid w:val="00DA3054"/>
    <w:rsid w:val="00DA3504"/>
    <w:rsid w:val="00DA40FB"/>
    <w:rsid w:val="00DA50F6"/>
    <w:rsid w:val="00DA6482"/>
    <w:rsid w:val="00DA658D"/>
    <w:rsid w:val="00DA6643"/>
    <w:rsid w:val="00DB0E44"/>
    <w:rsid w:val="00DB1F58"/>
    <w:rsid w:val="00DB20A4"/>
    <w:rsid w:val="00DB2FB9"/>
    <w:rsid w:val="00DB3493"/>
    <w:rsid w:val="00DB3A4D"/>
    <w:rsid w:val="00DB474A"/>
    <w:rsid w:val="00DB55E1"/>
    <w:rsid w:val="00DB5F2E"/>
    <w:rsid w:val="00DB6867"/>
    <w:rsid w:val="00DB774E"/>
    <w:rsid w:val="00DC0366"/>
    <w:rsid w:val="00DC0925"/>
    <w:rsid w:val="00DC10FC"/>
    <w:rsid w:val="00DC1297"/>
    <w:rsid w:val="00DC1305"/>
    <w:rsid w:val="00DC4C21"/>
    <w:rsid w:val="00DC5199"/>
    <w:rsid w:val="00DC5404"/>
    <w:rsid w:val="00DC6224"/>
    <w:rsid w:val="00DC6A74"/>
    <w:rsid w:val="00DD0051"/>
    <w:rsid w:val="00DD05A9"/>
    <w:rsid w:val="00DD0A27"/>
    <w:rsid w:val="00DD1AE7"/>
    <w:rsid w:val="00DD31C1"/>
    <w:rsid w:val="00DD3353"/>
    <w:rsid w:val="00DD3E31"/>
    <w:rsid w:val="00DD52D7"/>
    <w:rsid w:val="00DD5922"/>
    <w:rsid w:val="00DD59F7"/>
    <w:rsid w:val="00DD5FAC"/>
    <w:rsid w:val="00DD73F4"/>
    <w:rsid w:val="00DD7407"/>
    <w:rsid w:val="00DD7631"/>
    <w:rsid w:val="00DD76D5"/>
    <w:rsid w:val="00DD7B1F"/>
    <w:rsid w:val="00DE1177"/>
    <w:rsid w:val="00DE186C"/>
    <w:rsid w:val="00DE18BC"/>
    <w:rsid w:val="00DE1DF5"/>
    <w:rsid w:val="00DE2480"/>
    <w:rsid w:val="00DE2EB1"/>
    <w:rsid w:val="00DE55C4"/>
    <w:rsid w:val="00DE71BE"/>
    <w:rsid w:val="00DE753B"/>
    <w:rsid w:val="00DE79F7"/>
    <w:rsid w:val="00DF1857"/>
    <w:rsid w:val="00DF3192"/>
    <w:rsid w:val="00DF6580"/>
    <w:rsid w:val="00DF6FF8"/>
    <w:rsid w:val="00DF7EF1"/>
    <w:rsid w:val="00E005DD"/>
    <w:rsid w:val="00E00731"/>
    <w:rsid w:val="00E00FBA"/>
    <w:rsid w:val="00E01134"/>
    <w:rsid w:val="00E01778"/>
    <w:rsid w:val="00E030DB"/>
    <w:rsid w:val="00E0350D"/>
    <w:rsid w:val="00E0359C"/>
    <w:rsid w:val="00E03E7B"/>
    <w:rsid w:val="00E04427"/>
    <w:rsid w:val="00E05585"/>
    <w:rsid w:val="00E06B1D"/>
    <w:rsid w:val="00E10C29"/>
    <w:rsid w:val="00E11B02"/>
    <w:rsid w:val="00E1246D"/>
    <w:rsid w:val="00E12E9E"/>
    <w:rsid w:val="00E12EB0"/>
    <w:rsid w:val="00E133D3"/>
    <w:rsid w:val="00E13879"/>
    <w:rsid w:val="00E13D1D"/>
    <w:rsid w:val="00E14026"/>
    <w:rsid w:val="00E144B3"/>
    <w:rsid w:val="00E14A0A"/>
    <w:rsid w:val="00E14E97"/>
    <w:rsid w:val="00E14F19"/>
    <w:rsid w:val="00E16371"/>
    <w:rsid w:val="00E16A7E"/>
    <w:rsid w:val="00E17C9B"/>
    <w:rsid w:val="00E208BC"/>
    <w:rsid w:val="00E20953"/>
    <w:rsid w:val="00E21A59"/>
    <w:rsid w:val="00E21AC9"/>
    <w:rsid w:val="00E24D7D"/>
    <w:rsid w:val="00E24F5D"/>
    <w:rsid w:val="00E26ADA"/>
    <w:rsid w:val="00E26FF6"/>
    <w:rsid w:val="00E273A5"/>
    <w:rsid w:val="00E273C5"/>
    <w:rsid w:val="00E27EC2"/>
    <w:rsid w:val="00E32864"/>
    <w:rsid w:val="00E35B41"/>
    <w:rsid w:val="00E376F7"/>
    <w:rsid w:val="00E37EF4"/>
    <w:rsid w:val="00E400BC"/>
    <w:rsid w:val="00E410FD"/>
    <w:rsid w:val="00E41304"/>
    <w:rsid w:val="00E4209F"/>
    <w:rsid w:val="00E42A53"/>
    <w:rsid w:val="00E42EBD"/>
    <w:rsid w:val="00E43396"/>
    <w:rsid w:val="00E44B2A"/>
    <w:rsid w:val="00E44DA6"/>
    <w:rsid w:val="00E44E63"/>
    <w:rsid w:val="00E464BC"/>
    <w:rsid w:val="00E4651B"/>
    <w:rsid w:val="00E46832"/>
    <w:rsid w:val="00E47BBB"/>
    <w:rsid w:val="00E47D04"/>
    <w:rsid w:val="00E516AB"/>
    <w:rsid w:val="00E51D6A"/>
    <w:rsid w:val="00E524EB"/>
    <w:rsid w:val="00E52585"/>
    <w:rsid w:val="00E54791"/>
    <w:rsid w:val="00E56397"/>
    <w:rsid w:val="00E56B91"/>
    <w:rsid w:val="00E6021E"/>
    <w:rsid w:val="00E6046E"/>
    <w:rsid w:val="00E606FB"/>
    <w:rsid w:val="00E619CE"/>
    <w:rsid w:val="00E62A6B"/>
    <w:rsid w:val="00E635CC"/>
    <w:rsid w:val="00E63B71"/>
    <w:rsid w:val="00E642D5"/>
    <w:rsid w:val="00E644E1"/>
    <w:rsid w:val="00E64B31"/>
    <w:rsid w:val="00E6558E"/>
    <w:rsid w:val="00E66572"/>
    <w:rsid w:val="00E676A6"/>
    <w:rsid w:val="00E76C07"/>
    <w:rsid w:val="00E807E0"/>
    <w:rsid w:val="00E8196A"/>
    <w:rsid w:val="00E83461"/>
    <w:rsid w:val="00E83BE3"/>
    <w:rsid w:val="00E86238"/>
    <w:rsid w:val="00E86EB1"/>
    <w:rsid w:val="00E8703F"/>
    <w:rsid w:val="00E87698"/>
    <w:rsid w:val="00E878CC"/>
    <w:rsid w:val="00E87CD4"/>
    <w:rsid w:val="00E90B20"/>
    <w:rsid w:val="00E9132D"/>
    <w:rsid w:val="00E91597"/>
    <w:rsid w:val="00E91A44"/>
    <w:rsid w:val="00E91F7E"/>
    <w:rsid w:val="00E929AD"/>
    <w:rsid w:val="00E93037"/>
    <w:rsid w:val="00E93B51"/>
    <w:rsid w:val="00E942DD"/>
    <w:rsid w:val="00E9510D"/>
    <w:rsid w:val="00E97317"/>
    <w:rsid w:val="00E97455"/>
    <w:rsid w:val="00EA0CFF"/>
    <w:rsid w:val="00EA1DB3"/>
    <w:rsid w:val="00EA22DE"/>
    <w:rsid w:val="00EA23C9"/>
    <w:rsid w:val="00EA2E8D"/>
    <w:rsid w:val="00EA3188"/>
    <w:rsid w:val="00EA36DF"/>
    <w:rsid w:val="00EA371A"/>
    <w:rsid w:val="00EA3A51"/>
    <w:rsid w:val="00EA43FF"/>
    <w:rsid w:val="00EA5DBE"/>
    <w:rsid w:val="00EA6BD7"/>
    <w:rsid w:val="00EB0F85"/>
    <w:rsid w:val="00EB106C"/>
    <w:rsid w:val="00EB1103"/>
    <w:rsid w:val="00EB1529"/>
    <w:rsid w:val="00EB2673"/>
    <w:rsid w:val="00EB2DD7"/>
    <w:rsid w:val="00EB3267"/>
    <w:rsid w:val="00EB3AFE"/>
    <w:rsid w:val="00EB3D84"/>
    <w:rsid w:val="00EB5614"/>
    <w:rsid w:val="00EC1C51"/>
    <w:rsid w:val="00EC37A0"/>
    <w:rsid w:val="00EC3981"/>
    <w:rsid w:val="00EC51E0"/>
    <w:rsid w:val="00EC5832"/>
    <w:rsid w:val="00EC6F07"/>
    <w:rsid w:val="00ED22CD"/>
    <w:rsid w:val="00ED44CC"/>
    <w:rsid w:val="00ED5CB2"/>
    <w:rsid w:val="00ED6217"/>
    <w:rsid w:val="00ED64C9"/>
    <w:rsid w:val="00ED6609"/>
    <w:rsid w:val="00ED7409"/>
    <w:rsid w:val="00EE03A8"/>
    <w:rsid w:val="00EE1921"/>
    <w:rsid w:val="00EE1E1E"/>
    <w:rsid w:val="00EE4EF1"/>
    <w:rsid w:val="00EE628B"/>
    <w:rsid w:val="00EE6964"/>
    <w:rsid w:val="00EF064F"/>
    <w:rsid w:val="00EF3B16"/>
    <w:rsid w:val="00EF3F0A"/>
    <w:rsid w:val="00EF4EE1"/>
    <w:rsid w:val="00EF6F6F"/>
    <w:rsid w:val="00EF7D29"/>
    <w:rsid w:val="00F0042E"/>
    <w:rsid w:val="00F00870"/>
    <w:rsid w:val="00F01BBE"/>
    <w:rsid w:val="00F024AB"/>
    <w:rsid w:val="00F057FE"/>
    <w:rsid w:val="00F06265"/>
    <w:rsid w:val="00F07721"/>
    <w:rsid w:val="00F0786D"/>
    <w:rsid w:val="00F07A5F"/>
    <w:rsid w:val="00F07F8D"/>
    <w:rsid w:val="00F10229"/>
    <w:rsid w:val="00F10DF5"/>
    <w:rsid w:val="00F11259"/>
    <w:rsid w:val="00F126AF"/>
    <w:rsid w:val="00F1311A"/>
    <w:rsid w:val="00F13175"/>
    <w:rsid w:val="00F13420"/>
    <w:rsid w:val="00F1627A"/>
    <w:rsid w:val="00F173E3"/>
    <w:rsid w:val="00F17672"/>
    <w:rsid w:val="00F17DAB"/>
    <w:rsid w:val="00F20BF9"/>
    <w:rsid w:val="00F2459C"/>
    <w:rsid w:val="00F24878"/>
    <w:rsid w:val="00F26B51"/>
    <w:rsid w:val="00F26CCB"/>
    <w:rsid w:val="00F2766F"/>
    <w:rsid w:val="00F31582"/>
    <w:rsid w:val="00F31FCD"/>
    <w:rsid w:val="00F32A52"/>
    <w:rsid w:val="00F33CBD"/>
    <w:rsid w:val="00F3461F"/>
    <w:rsid w:val="00F348CD"/>
    <w:rsid w:val="00F351BA"/>
    <w:rsid w:val="00F3568B"/>
    <w:rsid w:val="00F357F3"/>
    <w:rsid w:val="00F35F16"/>
    <w:rsid w:val="00F36090"/>
    <w:rsid w:val="00F41639"/>
    <w:rsid w:val="00F41D6A"/>
    <w:rsid w:val="00F42AC4"/>
    <w:rsid w:val="00F42E10"/>
    <w:rsid w:val="00F4383F"/>
    <w:rsid w:val="00F44127"/>
    <w:rsid w:val="00F445B4"/>
    <w:rsid w:val="00F449F3"/>
    <w:rsid w:val="00F46AD0"/>
    <w:rsid w:val="00F46FD4"/>
    <w:rsid w:val="00F47919"/>
    <w:rsid w:val="00F47B90"/>
    <w:rsid w:val="00F501CC"/>
    <w:rsid w:val="00F5039F"/>
    <w:rsid w:val="00F506E7"/>
    <w:rsid w:val="00F5208F"/>
    <w:rsid w:val="00F54791"/>
    <w:rsid w:val="00F56400"/>
    <w:rsid w:val="00F56B69"/>
    <w:rsid w:val="00F56EF5"/>
    <w:rsid w:val="00F576E2"/>
    <w:rsid w:val="00F6098D"/>
    <w:rsid w:val="00F62D95"/>
    <w:rsid w:val="00F63D7E"/>
    <w:rsid w:val="00F641C8"/>
    <w:rsid w:val="00F65120"/>
    <w:rsid w:val="00F67238"/>
    <w:rsid w:val="00F67A74"/>
    <w:rsid w:val="00F70136"/>
    <w:rsid w:val="00F701F3"/>
    <w:rsid w:val="00F709A1"/>
    <w:rsid w:val="00F7269E"/>
    <w:rsid w:val="00F734BF"/>
    <w:rsid w:val="00F73E06"/>
    <w:rsid w:val="00F743C5"/>
    <w:rsid w:val="00F74A56"/>
    <w:rsid w:val="00F74C81"/>
    <w:rsid w:val="00F76097"/>
    <w:rsid w:val="00F8356E"/>
    <w:rsid w:val="00F84524"/>
    <w:rsid w:val="00F86117"/>
    <w:rsid w:val="00F867A1"/>
    <w:rsid w:val="00F874AA"/>
    <w:rsid w:val="00F874FE"/>
    <w:rsid w:val="00F87953"/>
    <w:rsid w:val="00F9117C"/>
    <w:rsid w:val="00F92555"/>
    <w:rsid w:val="00F943C6"/>
    <w:rsid w:val="00F94987"/>
    <w:rsid w:val="00FA03A9"/>
    <w:rsid w:val="00FA03E9"/>
    <w:rsid w:val="00FA0E43"/>
    <w:rsid w:val="00FA1522"/>
    <w:rsid w:val="00FA1AEA"/>
    <w:rsid w:val="00FA3F15"/>
    <w:rsid w:val="00FA3F1F"/>
    <w:rsid w:val="00FA43C5"/>
    <w:rsid w:val="00FA4E65"/>
    <w:rsid w:val="00FA6408"/>
    <w:rsid w:val="00FA652C"/>
    <w:rsid w:val="00FA67AA"/>
    <w:rsid w:val="00FA68F5"/>
    <w:rsid w:val="00FA6DFF"/>
    <w:rsid w:val="00FB030E"/>
    <w:rsid w:val="00FB077B"/>
    <w:rsid w:val="00FB31C4"/>
    <w:rsid w:val="00FB32BF"/>
    <w:rsid w:val="00FB3880"/>
    <w:rsid w:val="00FB3AE4"/>
    <w:rsid w:val="00FB595A"/>
    <w:rsid w:val="00FB5A79"/>
    <w:rsid w:val="00FB5CFF"/>
    <w:rsid w:val="00FC038B"/>
    <w:rsid w:val="00FC0F6D"/>
    <w:rsid w:val="00FC1D73"/>
    <w:rsid w:val="00FC2068"/>
    <w:rsid w:val="00FC26B3"/>
    <w:rsid w:val="00FC2CCB"/>
    <w:rsid w:val="00FC2CE7"/>
    <w:rsid w:val="00FC30D9"/>
    <w:rsid w:val="00FC4D4E"/>
    <w:rsid w:val="00FC55E9"/>
    <w:rsid w:val="00FC5B30"/>
    <w:rsid w:val="00FC6F38"/>
    <w:rsid w:val="00FD0C0E"/>
    <w:rsid w:val="00FD0ED7"/>
    <w:rsid w:val="00FD2F87"/>
    <w:rsid w:val="00FD3165"/>
    <w:rsid w:val="00FD41AE"/>
    <w:rsid w:val="00FD4599"/>
    <w:rsid w:val="00FD4647"/>
    <w:rsid w:val="00FD4D2B"/>
    <w:rsid w:val="00FD4DFF"/>
    <w:rsid w:val="00FD55AF"/>
    <w:rsid w:val="00FD56FA"/>
    <w:rsid w:val="00FD5D6F"/>
    <w:rsid w:val="00FD6847"/>
    <w:rsid w:val="00FD76F4"/>
    <w:rsid w:val="00FE0177"/>
    <w:rsid w:val="00FE081C"/>
    <w:rsid w:val="00FE182A"/>
    <w:rsid w:val="00FE2D66"/>
    <w:rsid w:val="00FE3360"/>
    <w:rsid w:val="00FE387A"/>
    <w:rsid w:val="00FE48A7"/>
    <w:rsid w:val="00FE532C"/>
    <w:rsid w:val="00FE53B5"/>
    <w:rsid w:val="00FE5C99"/>
    <w:rsid w:val="00FE720E"/>
    <w:rsid w:val="00FE786F"/>
    <w:rsid w:val="00FE7DE5"/>
    <w:rsid w:val="00FE7E34"/>
    <w:rsid w:val="00FF019E"/>
    <w:rsid w:val="00FF096F"/>
    <w:rsid w:val="00FF2FA6"/>
    <w:rsid w:val="00FF3663"/>
    <w:rsid w:val="00FF431E"/>
    <w:rsid w:val="00FF469F"/>
    <w:rsid w:val="00FF578C"/>
    <w:rsid w:val="00FF69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D533C2"/>
  <w15:docId w15:val="{60840905-E975-4023-A64E-9326B619A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BBE"/>
  </w:style>
  <w:style w:type="paragraph" w:styleId="Balk1">
    <w:name w:val="heading 1"/>
    <w:basedOn w:val="Normal"/>
    <w:next w:val="Normal"/>
    <w:link w:val="Balk1Char"/>
    <w:qFormat/>
    <w:rsid w:val="0040264C"/>
    <w:pPr>
      <w:keepNext/>
      <w:keepLines/>
      <w:widowControl w:val="0"/>
      <w:suppressAutoHyphens/>
      <w:autoSpaceDN w:val="0"/>
      <w:spacing w:before="480" w:after="0" w:line="240" w:lineRule="auto"/>
      <w:textAlignment w:val="baseline"/>
      <w:outlineLvl w:val="0"/>
    </w:pPr>
    <w:rPr>
      <w:rFonts w:asciiTheme="majorHAnsi" w:eastAsiaTheme="majorEastAsia" w:hAnsiTheme="majorHAnsi" w:cs="Mangal"/>
      <w:b/>
      <w:bCs/>
      <w:color w:val="365F91" w:themeColor="accent1" w:themeShade="BF"/>
      <w:kern w:val="3"/>
      <w:sz w:val="28"/>
      <w:szCs w:val="25"/>
      <w:lang w:eastAsia="zh-CN" w:bidi="hi-IN"/>
    </w:rPr>
  </w:style>
  <w:style w:type="paragraph" w:styleId="Balk4">
    <w:name w:val="heading 4"/>
    <w:basedOn w:val="Normal"/>
    <w:next w:val="Normal"/>
    <w:link w:val="Balk4Char"/>
    <w:uiPriority w:val="9"/>
    <w:semiHidden/>
    <w:unhideWhenUsed/>
    <w:qFormat/>
    <w:rsid w:val="0040264C"/>
    <w:pPr>
      <w:keepNext/>
      <w:keepLines/>
      <w:widowControl w:val="0"/>
      <w:suppressAutoHyphens/>
      <w:autoSpaceDN w:val="0"/>
      <w:spacing w:before="200" w:after="0" w:line="240" w:lineRule="auto"/>
      <w:textAlignment w:val="baseline"/>
      <w:outlineLvl w:val="3"/>
    </w:pPr>
    <w:rPr>
      <w:rFonts w:asciiTheme="majorHAnsi" w:eastAsiaTheme="majorEastAsia" w:hAnsiTheme="majorHAnsi" w:cs="Mangal"/>
      <w:b/>
      <w:bCs/>
      <w:i/>
      <w:iCs/>
      <w:color w:val="4F81BD" w:themeColor="accent1"/>
      <w:kern w:val="3"/>
      <w:sz w:val="24"/>
      <w:szCs w:val="21"/>
      <w:lang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951D92"/>
  </w:style>
  <w:style w:type="paragraph" w:styleId="NormalWeb">
    <w:name w:val="Normal (Web)"/>
    <w:basedOn w:val="Normal"/>
    <w:uiPriority w:val="99"/>
    <w:unhideWhenUsed/>
    <w:rsid w:val="00951D9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951D9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951D9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uiPriority w:val="99"/>
    <w:rsid w:val="00951D9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951D92"/>
  </w:style>
  <w:style w:type="character" w:customStyle="1" w:styleId="grame">
    <w:name w:val="grame"/>
    <w:basedOn w:val="VarsaylanParagrafYazTipi"/>
    <w:rsid w:val="00951D92"/>
  </w:style>
  <w:style w:type="paragraph" w:styleId="ListeParagraf">
    <w:name w:val="List Paragraph"/>
    <w:basedOn w:val="Normal"/>
    <w:uiPriority w:val="34"/>
    <w:qFormat/>
    <w:rsid w:val="00A77C53"/>
    <w:pPr>
      <w:ind w:left="720"/>
      <w:contextualSpacing/>
    </w:pPr>
  </w:style>
  <w:style w:type="table" w:styleId="TabloKlavuzu">
    <w:name w:val="Table Grid"/>
    <w:basedOn w:val="NormalTablo"/>
    <w:uiPriority w:val="59"/>
    <w:rsid w:val="00205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9D7AA2"/>
    <w:pPr>
      <w:spacing w:after="0" w:line="240" w:lineRule="auto"/>
    </w:pPr>
    <w:rPr>
      <w:sz w:val="20"/>
      <w:szCs w:val="20"/>
    </w:rPr>
  </w:style>
  <w:style w:type="character" w:customStyle="1" w:styleId="DipnotMetniChar">
    <w:name w:val="Dipnot Metni Char"/>
    <w:basedOn w:val="VarsaylanParagrafYazTipi"/>
    <w:link w:val="DipnotMetni"/>
    <w:uiPriority w:val="99"/>
    <w:rsid w:val="009D7AA2"/>
    <w:rPr>
      <w:sz w:val="20"/>
      <w:szCs w:val="20"/>
    </w:rPr>
  </w:style>
  <w:style w:type="character" w:styleId="DipnotBavurusu">
    <w:name w:val="footnote reference"/>
    <w:basedOn w:val="VarsaylanParagrafYazTipi"/>
    <w:uiPriority w:val="99"/>
    <w:semiHidden/>
    <w:unhideWhenUsed/>
    <w:rsid w:val="009D7AA2"/>
    <w:rPr>
      <w:vertAlign w:val="superscript"/>
    </w:rPr>
  </w:style>
  <w:style w:type="paragraph" w:styleId="BalonMetni">
    <w:name w:val="Balloon Text"/>
    <w:basedOn w:val="Normal"/>
    <w:link w:val="BalonMetniChar"/>
    <w:uiPriority w:val="99"/>
    <w:semiHidden/>
    <w:unhideWhenUsed/>
    <w:rsid w:val="00B90B3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0B34"/>
    <w:rPr>
      <w:rFonts w:ascii="Tahoma" w:hAnsi="Tahoma" w:cs="Tahoma"/>
      <w:sz w:val="16"/>
      <w:szCs w:val="16"/>
    </w:rPr>
  </w:style>
  <w:style w:type="character" w:customStyle="1" w:styleId="Balk1Char">
    <w:name w:val="Başlık 1 Char"/>
    <w:basedOn w:val="VarsaylanParagrafYazTipi"/>
    <w:link w:val="Balk1"/>
    <w:rsid w:val="0040264C"/>
    <w:rPr>
      <w:rFonts w:asciiTheme="majorHAnsi" w:eastAsiaTheme="majorEastAsia" w:hAnsiTheme="majorHAnsi" w:cs="Mangal"/>
      <w:b/>
      <w:bCs/>
      <w:color w:val="365F91" w:themeColor="accent1" w:themeShade="BF"/>
      <w:kern w:val="3"/>
      <w:sz w:val="28"/>
      <w:szCs w:val="25"/>
      <w:lang w:eastAsia="zh-CN" w:bidi="hi-IN"/>
    </w:rPr>
  </w:style>
  <w:style w:type="character" w:customStyle="1" w:styleId="Balk4Char">
    <w:name w:val="Başlık 4 Char"/>
    <w:basedOn w:val="VarsaylanParagrafYazTipi"/>
    <w:link w:val="Balk4"/>
    <w:uiPriority w:val="9"/>
    <w:semiHidden/>
    <w:rsid w:val="0040264C"/>
    <w:rPr>
      <w:rFonts w:asciiTheme="majorHAnsi" w:eastAsiaTheme="majorEastAsia" w:hAnsiTheme="majorHAnsi" w:cs="Mangal"/>
      <w:b/>
      <w:bCs/>
      <w:i/>
      <w:iCs/>
      <w:color w:val="4F81BD" w:themeColor="accent1"/>
      <w:kern w:val="3"/>
      <w:sz w:val="24"/>
      <w:szCs w:val="21"/>
      <w:lang w:eastAsia="zh-CN" w:bidi="hi-IN"/>
    </w:rPr>
  </w:style>
  <w:style w:type="numbering" w:customStyle="1" w:styleId="ListeYok2">
    <w:name w:val="Liste Yok2"/>
    <w:next w:val="ListeYok"/>
    <w:uiPriority w:val="99"/>
    <w:semiHidden/>
    <w:unhideWhenUsed/>
    <w:rsid w:val="0040264C"/>
  </w:style>
  <w:style w:type="paragraph" w:customStyle="1" w:styleId="Standard">
    <w:name w:val="Standard"/>
    <w:rsid w:val="0040264C"/>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Num2">
    <w:name w:val="WWNum2"/>
    <w:basedOn w:val="ListeYok"/>
    <w:rsid w:val="0040264C"/>
    <w:pPr>
      <w:numPr>
        <w:numId w:val="1"/>
      </w:numPr>
    </w:pPr>
  </w:style>
  <w:style w:type="numbering" w:customStyle="1" w:styleId="WWNum3">
    <w:name w:val="WWNum3"/>
    <w:basedOn w:val="ListeYok"/>
    <w:rsid w:val="0040264C"/>
    <w:pPr>
      <w:numPr>
        <w:numId w:val="2"/>
      </w:numPr>
    </w:pPr>
  </w:style>
  <w:style w:type="numbering" w:customStyle="1" w:styleId="WWNum4">
    <w:name w:val="WWNum4"/>
    <w:basedOn w:val="ListeYok"/>
    <w:rsid w:val="0040264C"/>
    <w:pPr>
      <w:numPr>
        <w:numId w:val="3"/>
      </w:numPr>
    </w:pPr>
  </w:style>
  <w:style w:type="character" w:styleId="Kpr">
    <w:name w:val="Hyperlink"/>
    <w:basedOn w:val="VarsaylanParagrafYazTipi"/>
    <w:uiPriority w:val="99"/>
    <w:unhideWhenUsed/>
    <w:rsid w:val="0040264C"/>
    <w:rPr>
      <w:color w:val="0000FF" w:themeColor="hyperlink"/>
      <w:u w:val="single"/>
    </w:rPr>
  </w:style>
  <w:style w:type="table" w:customStyle="1" w:styleId="TabloKlavuzu1">
    <w:name w:val="Tablo Kılavuzu1"/>
    <w:basedOn w:val="NormalTablo"/>
    <w:next w:val="TabloKlavuzu"/>
    <w:uiPriority w:val="59"/>
    <w:rsid w:val="004026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40264C"/>
    <w:pPr>
      <w:widowControl/>
      <w:suppressAutoHyphens w:val="0"/>
      <w:autoSpaceDN/>
      <w:spacing w:line="276" w:lineRule="auto"/>
      <w:textAlignment w:val="auto"/>
      <w:outlineLvl w:val="9"/>
    </w:pPr>
    <w:rPr>
      <w:rFonts w:cstheme="majorBidi"/>
      <w:kern w:val="0"/>
      <w:szCs w:val="28"/>
      <w:lang w:eastAsia="tr-TR" w:bidi="ar-SA"/>
    </w:rPr>
  </w:style>
  <w:style w:type="paragraph" w:styleId="T2">
    <w:name w:val="toc 2"/>
    <w:basedOn w:val="Normal"/>
    <w:next w:val="Normal"/>
    <w:autoRedefine/>
    <w:uiPriority w:val="39"/>
    <w:unhideWhenUsed/>
    <w:qFormat/>
    <w:rsid w:val="0040264C"/>
    <w:pPr>
      <w:tabs>
        <w:tab w:val="left" w:pos="880"/>
        <w:tab w:val="right" w:leader="dot" w:pos="9060"/>
      </w:tabs>
      <w:spacing w:after="100"/>
      <w:ind w:left="220"/>
    </w:pPr>
    <w:rPr>
      <w:rFonts w:eastAsiaTheme="minorEastAsia"/>
      <w:lang w:eastAsia="tr-TR"/>
    </w:rPr>
  </w:style>
  <w:style w:type="paragraph" w:styleId="T1">
    <w:name w:val="toc 1"/>
    <w:basedOn w:val="Normal"/>
    <w:next w:val="Normal"/>
    <w:autoRedefine/>
    <w:uiPriority w:val="39"/>
    <w:unhideWhenUsed/>
    <w:qFormat/>
    <w:rsid w:val="0040264C"/>
    <w:pPr>
      <w:spacing w:after="100"/>
    </w:pPr>
    <w:rPr>
      <w:rFonts w:eastAsiaTheme="minorEastAsia"/>
      <w:lang w:eastAsia="tr-TR"/>
    </w:rPr>
  </w:style>
  <w:style w:type="paragraph" w:styleId="T3">
    <w:name w:val="toc 3"/>
    <w:basedOn w:val="Normal"/>
    <w:next w:val="Normal"/>
    <w:autoRedefine/>
    <w:uiPriority w:val="39"/>
    <w:unhideWhenUsed/>
    <w:qFormat/>
    <w:rsid w:val="0040264C"/>
    <w:pPr>
      <w:spacing w:after="100"/>
      <w:ind w:left="440"/>
    </w:pPr>
    <w:rPr>
      <w:rFonts w:eastAsiaTheme="minorEastAsia"/>
      <w:lang w:eastAsia="tr-TR"/>
    </w:rPr>
  </w:style>
  <w:style w:type="paragraph" w:styleId="AralkYok">
    <w:name w:val="No Spacing"/>
    <w:link w:val="AralkYokChar"/>
    <w:uiPriority w:val="1"/>
    <w:qFormat/>
    <w:rsid w:val="0040264C"/>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0264C"/>
    <w:rPr>
      <w:rFonts w:eastAsiaTheme="minorEastAsia"/>
      <w:lang w:eastAsia="tr-TR"/>
    </w:rPr>
  </w:style>
  <w:style w:type="paragraph" w:styleId="KonuBal">
    <w:name w:val="Title"/>
    <w:basedOn w:val="Normal"/>
    <w:next w:val="Normal"/>
    <w:link w:val="KonuBalChar"/>
    <w:uiPriority w:val="10"/>
    <w:qFormat/>
    <w:rsid w:val="0040264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40264C"/>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ListeParagraf"/>
    <w:next w:val="Normal"/>
    <w:link w:val="AltyazChar"/>
    <w:uiPriority w:val="11"/>
    <w:qFormat/>
    <w:rsid w:val="0040264C"/>
    <w:pPr>
      <w:numPr>
        <w:ilvl w:val="3"/>
        <w:numId w:val="4"/>
      </w:numPr>
      <w:spacing w:before="120" w:after="120" w:line="240" w:lineRule="auto"/>
      <w:contextualSpacing w:val="0"/>
    </w:pPr>
    <w:rPr>
      <w:rFonts w:ascii="Times New Roman" w:eastAsia="SimSun" w:hAnsi="Times New Roman" w:cs="Times New Roman"/>
      <w:kern w:val="3"/>
      <w:sz w:val="24"/>
      <w:szCs w:val="24"/>
      <w:lang w:eastAsia="zh-CN" w:bidi="hi-IN"/>
    </w:rPr>
  </w:style>
  <w:style w:type="character" w:customStyle="1" w:styleId="AltyazChar">
    <w:name w:val="Altyazı Char"/>
    <w:basedOn w:val="VarsaylanParagrafYazTipi"/>
    <w:link w:val="Altyaz"/>
    <w:uiPriority w:val="11"/>
    <w:rsid w:val="0040264C"/>
    <w:rPr>
      <w:rFonts w:ascii="Times New Roman" w:eastAsia="SimSun" w:hAnsi="Times New Roman" w:cs="Times New Roman"/>
      <w:kern w:val="3"/>
      <w:sz w:val="24"/>
      <w:szCs w:val="24"/>
      <w:lang w:eastAsia="zh-CN" w:bidi="hi-IN"/>
    </w:rPr>
  </w:style>
  <w:style w:type="paragraph" w:styleId="stBilgi">
    <w:name w:val="header"/>
    <w:basedOn w:val="Normal"/>
    <w:link w:val="stBilgiChar"/>
    <w:uiPriority w:val="99"/>
    <w:unhideWhenUsed/>
    <w:rsid w:val="0040264C"/>
    <w:pPr>
      <w:widowControl w:val="0"/>
      <w:tabs>
        <w:tab w:val="center" w:pos="4536"/>
        <w:tab w:val="right" w:pos="9072"/>
      </w:tabs>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customStyle="1" w:styleId="stBilgiChar">
    <w:name w:val="Üst Bilgi Char"/>
    <w:basedOn w:val="VarsaylanParagrafYazTipi"/>
    <w:link w:val="stBilgi"/>
    <w:uiPriority w:val="99"/>
    <w:rsid w:val="0040264C"/>
    <w:rPr>
      <w:rFonts w:ascii="Times New Roman" w:eastAsia="SimSun" w:hAnsi="Times New Roman" w:cs="Mangal"/>
      <w:kern w:val="3"/>
      <w:sz w:val="24"/>
      <w:szCs w:val="21"/>
      <w:lang w:eastAsia="zh-CN" w:bidi="hi-IN"/>
    </w:rPr>
  </w:style>
  <w:style w:type="paragraph" w:styleId="AltBilgi">
    <w:name w:val="footer"/>
    <w:basedOn w:val="Normal"/>
    <w:link w:val="AltBilgiChar"/>
    <w:uiPriority w:val="99"/>
    <w:unhideWhenUsed/>
    <w:rsid w:val="0040264C"/>
    <w:pPr>
      <w:widowControl w:val="0"/>
      <w:tabs>
        <w:tab w:val="center" w:pos="4536"/>
        <w:tab w:val="right" w:pos="9072"/>
      </w:tabs>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customStyle="1" w:styleId="AltBilgiChar">
    <w:name w:val="Alt Bilgi Char"/>
    <w:basedOn w:val="VarsaylanParagrafYazTipi"/>
    <w:link w:val="AltBilgi"/>
    <w:uiPriority w:val="99"/>
    <w:rsid w:val="0040264C"/>
    <w:rPr>
      <w:rFonts w:ascii="Times New Roman" w:eastAsia="SimSun" w:hAnsi="Times New Roman" w:cs="Mangal"/>
      <w:kern w:val="3"/>
      <w:sz w:val="24"/>
      <w:szCs w:val="21"/>
      <w:lang w:eastAsia="zh-CN" w:bidi="hi-IN"/>
    </w:rPr>
  </w:style>
  <w:style w:type="character" w:styleId="AklamaBavurusu">
    <w:name w:val="annotation reference"/>
    <w:basedOn w:val="VarsaylanParagrafYazTipi"/>
    <w:uiPriority w:val="99"/>
    <w:semiHidden/>
    <w:unhideWhenUsed/>
    <w:rsid w:val="0040264C"/>
    <w:rPr>
      <w:sz w:val="16"/>
      <w:szCs w:val="16"/>
    </w:rPr>
  </w:style>
  <w:style w:type="paragraph" w:styleId="AklamaMetni">
    <w:name w:val="annotation text"/>
    <w:basedOn w:val="Normal"/>
    <w:link w:val="AklamaMetniChar"/>
    <w:uiPriority w:val="99"/>
    <w:semiHidden/>
    <w:unhideWhenUsed/>
    <w:rsid w:val="0040264C"/>
    <w:pPr>
      <w:widowControl w:val="0"/>
      <w:suppressAutoHyphens/>
      <w:autoSpaceDN w:val="0"/>
      <w:spacing w:after="0" w:line="240" w:lineRule="auto"/>
      <w:textAlignment w:val="baseline"/>
    </w:pPr>
    <w:rPr>
      <w:rFonts w:ascii="Times New Roman" w:eastAsia="SimSun" w:hAnsi="Times New Roman" w:cs="Mangal"/>
      <w:kern w:val="3"/>
      <w:sz w:val="20"/>
      <w:szCs w:val="18"/>
      <w:lang w:eastAsia="zh-CN" w:bidi="hi-IN"/>
    </w:rPr>
  </w:style>
  <w:style w:type="character" w:customStyle="1" w:styleId="AklamaMetniChar">
    <w:name w:val="Açıklama Metni Char"/>
    <w:basedOn w:val="VarsaylanParagrafYazTipi"/>
    <w:link w:val="AklamaMetni"/>
    <w:uiPriority w:val="99"/>
    <w:semiHidden/>
    <w:rsid w:val="0040264C"/>
    <w:rPr>
      <w:rFonts w:ascii="Times New Roman" w:eastAsia="SimSun" w:hAnsi="Times New Roman" w:cs="Mangal"/>
      <w:kern w:val="3"/>
      <w:sz w:val="20"/>
      <w:szCs w:val="18"/>
      <w:lang w:eastAsia="zh-CN" w:bidi="hi-IN"/>
    </w:rPr>
  </w:style>
  <w:style w:type="paragraph" w:styleId="AklamaKonusu">
    <w:name w:val="annotation subject"/>
    <w:basedOn w:val="AklamaMetni"/>
    <w:next w:val="AklamaMetni"/>
    <w:link w:val="AklamaKonusuChar"/>
    <w:uiPriority w:val="99"/>
    <w:semiHidden/>
    <w:unhideWhenUsed/>
    <w:rsid w:val="0040264C"/>
    <w:rPr>
      <w:b/>
      <w:bCs/>
    </w:rPr>
  </w:style>
  <w:style w:type="character" w:customStyle="1" w:styleId="AklamaKonusuChar">
    <w:name w:val="Açıklama Konusu Char"/>
    <w:basedOn w:val="AklamaMetniChar"/>
    <w:link w:val="AklamaKonusu"/>
    <w:uiPriority w:val="99"/>
    <w:semiHidden/>
    <w:rsid w:val="0040264C"/>
    <w:rPr>
      <w:rFonts w:ascii="Times New Roman" w:eastAsia="SimSun" w:hAnsi="Times New Roman" w:cs="Mangal"/>
      <w:b/>
      <w:bCs/>
      <w:kern w:val="3"/>
      <w:sz w:val="20"/>
      <w:szCs w:val="18"/>
      <w:lang w:eastAsia="zh-CN" w:bidi="hi-IN"/>
    </w:rPr>
  </w:style>
  <w:style w:type="character" w:styleId="GlBavuru">
    <w:name w:val="Intense Reference"/>
    <w:basedOn w:val="VarsaylanParagrafYazTipi"/>
    <w:uiPriority w:val="32"/>
    <w:qFormat/>
    <w:rsid w:val="0040264C"/>
    <w:rPr>
      <w:b/>
      <w:bCs/>
      <w:smallCaps/>
      <w:color w:val="C0504D" w:themeColor="accent2"/>
      <w:spacing w:val="5"/>
      <w:u w:val="single"/>
    </w:rPr>
  </w:style>
  <w:style w:type="character" w:styleId="Gl">
    <w:name w:val="Strong"/>
    <w:basedOn w:val="VarsaylanParagrafYazTipi"/>
    <w:uiPriority w:val="22"/>
    <w:qFormat/>
    <w:rsid w:val="0040264C"/>
    <w:rPr>
      <w:b/>
      <w:bCs/>
    </w:rPr>
  </w:style>
  <w:style w:type="table" w:customStyle="1" w:styleId="TabloKlavuzu2">
    <w:name w:val="Tablo Kılavuzu2"/>
    <w:basedOn w:val="NormalTablo"/>
    <w:next w:val="TabloKlavuzu"/>
    <w:uiPriority w:val="59"/>
    <w:rsid w:val="00FE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82590F"/>
    <w:pPr>
      <w:spacing w:after="0" w:line="240" w:lineRule="auto"/>
    </w:pPr>
  </w:style>
  <w:style w:type="paragraph" w:customStyle="1" w:styleId="Default">
    <w:name w:val="Default"/>
    <w:rsid w:val="0030528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oKlavuzu3">
    <w:name w:val="Tablo Kılavuzu3"/>
    <w:basedOn w:val="NormalTablo"/>
    <w:uiPriority w:val="59"/>
    <w:rsid w:val="007A3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unhideWhenUsed/>
    <w:rsid w:val="00FC0F6D"/>
    <w:pPr>
      <w:spacing w:after="0" w:line="240" w:lineRule="auto"/>
    </w:pPr>
    <w:rPr>
      <w:sz w:val="20"/>
      <w:szCs w:val="20"/>
    </w:rPr>
  </w:style>
  <w:style w:type="character" w:customStyle="1" w:styleId="SonnotMetniChar">
    <w:name w:val="Sonnot Metni Char"/>
    <w:basedOn w:val="VarsaylanParagrafYazTipi"/>
    <w:link w:val="SonnotMetni"/>
    <w:uiPriority w:val="99"/>
    <w:rsid w:val="00FC0F6D"/>
    <w:rPr>
      <w:sz w:val="20"/>
      <w:szCs w:val="20"/>
    </w:rPr>
  </w:style>
  <w:style w:type="character" w:styleId="SonnotBavurusu">
    <w:name w:val="endnote reference"/>
    <w:basedOn w:val="VarsaylanParagrafYazTipi"/>
    <w:uiPriority w:val="99"/>
    <w:semiHidden/>
    <w:unhideWhenUsed/>
    <w:rsid w:val="00FC0F6D"/>
    <w:rPr>
      <w:vertAlign w:val="superscript"/>
    </w:rPr>
  </w:style>
  <w:style w:type="character" w:styleId="Vurgu">
    <w:name w:val="Emphasis"/>
    <w:uiPriority w:val="20"/>
    <w:qFormat/>
    <w:rsid w:val="00FC0F6D"/>
    <w:rPr>
      <w:b/>
      <w:bCs/>
      <w:i w:val="0"/>
      <w:iCs w:val="0"/>
    </w:rPr>
  </w:style>
  <w:style w:type="character" w:customStyle="1" w:styleId="infraspr">
    <w:name w:val="infraspr"/>
    <w:basedOn w:val="VarsaylanParagrafYazTipi"/>
    <w:rsid w:val="00FC0F6D"/>
  </w:style>
  <w:style w:type="character" w:customStyle="1" w:styleId="authorship">
    <w:name w:val="authorship"/>
    <w:basedOn w:val="VarsaylanParagrafYazTipi"/>
    <w:rsid w:val="00FC0F6D"/>
  </w:style>
  <w:style w:type="character" w:styleId="zlenenKpr">
    <w:name w:val="FollowedHyperlink"/>
    <w:basedOn w:val="VarsaylanParagrafYazTipi"/>
    <w:uiPriority w:val="99"/>
    <w:semiHidden/>
    <w:unhideWhenUsed/>
    <w:rsid w:val="00FC0F6D"/>
    <w:rPr>
      <w:color w:val="800080" w:themeColor="followedHyperlink"/>
      <w:u w:val="single"/>
    </w:rPr>
  </w:style>
  <w:style w:type="character" w:customStyle="1" w:styleId="italic">
    <w:name w:val="italic"/>
    <w:basedOn w:val="VarsaylanParagrafYazTipi"/>
    <w:rsid w:val="00FC0F6D"/>
  </w:style>
  <w:style w:type="paragraph" w:customStyle="1" w:styleId="tbl-txt">
    <w:name w:val="tbl-txt"/>
    <w:basedOn w:val="Normal"/>
    <w:rsid w:val="00FC0F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old">
    <w:name w:val="bold"/>
    <w:basedOn w:val="VarsaylanParagrafYazTipi"/>
    <w:rsid w:val="00FC0F6D"/>
  </w:style>
  <w:style w:type="character" w:customStyle="1" w:styleId="apple-converted-space">
    <w:name w:val="apple-converted-space"/>
    <w:basedOn w:val="VarsaylanParagrafYazTipi"/>
    <w:rsid w:val="00FC0F6D"/>
  </w:style>
  <w:style w:type="paragraph" w:customStyle="1" w:styleId="Normal1">
    <w:name w:val="Normal1"/>
    <w:basedOn w:val="Normal"/>
    <w:rsid w:val="00FC0F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grseq-1">
    <w:name w:val="ti-grseq-1"/>
    <w:basedOn w:val="Normal"/>
    <w:rsid w:val="00FC0F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M1">
    <w:name w:val="CM1"/>
    <w:basedOn w:val="Default"/>
    <w:next w:val="Default"/>
    <w:uiPriority w:val="99"/>
    <w:rsid w:val="00FC0F6D"/>
    <w:rPr>
      <w:rFonts w:eastAsia="Calibri"/>
      <w:color w:val="auto"/>
    </w:rPr>
  </w:style>
  <w:style w:type="paragraph" w:customStyle="1" w:styleId="note">
    <w:name w:val="note"/>
    <w:basedOn w:val="Normal"/>
    <w:rsid w:val="00FC0F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uper">
    <w:name w:val="super"/>
    <w:basedOn w:val="VarsaylanParagrafYazTipi"/>
    <w:rsid w:val="00FC0F6D"/>
  </w:style>
  <w:style w:type="paragraph" w:customStyle="1" w:styleId="ortabalkbold">
    <w:name w:val="ortabalkbold"/>
    <w:basedOn w:val="Normal"/>
    <w:rsid w:val="00FC0F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ame">
    <w:name w:val="name"/>
    <w:basedOn w:val="VarsaylanParagrafYazTipi"/>
    <w:rsid w:val="00FC0F6D"/>
  </w:style>
  <w:style w:type="paragraph" w:customStyle="1" w:styleId="OrtaKlavuz1-Vurgu21">
    <w:name w:val="Orta Kılavuz 1 - Vurgu 21"/>
    <w:basedOn w:val="Normal"/>
    <w:uiPriority w:val="34"/>
    <w:qFormat/>
    <w:rsid w:val="00FC0F6D"/>
    <w:pPr>
      <w:ind w:left="720"/>
      <w:contextualSpacing/>
    </w:pPr>
    <w:rPr>
      <w:rFonts w:ascii="Calibri" w:eastAsia="Calibri" w:hAnsi="Calibri" w:cs="Times New Roman"/>
    </w:rPr>
  </w:style>
  <w:style w:type="character" w:customStyle="1" w:styleId="name2">
    <w:name w:val="name2"/>
    <w:rsid w:val="00FC0F6D"/>
  </w:style>
  <w:style w:type="character" w:customStyle="1" w:styleId="Altyaz1">
    <w:name w:val="Altyazı1"/>
    <w:rsid w:val="00FC0F6D"/>
  </w:style>
  <w:style w:type="character" w:customStyle="1" w:styleId="Altyaz2">
    <w:name w:val="Altyazı2"/>
    <w:rsid w:val="006F09AF"/>
  </w:style>
  <w:style w:type="numbering" w:customStyle="1" w:styleId="ListeYok3">
    <w:name w:val="Liste Yok3"/>
    <w:next w:val="ListeYok"/>
    <w:uiPriority w:val="99"/>
    <w:semiHidden/>
    <w:unhideWhenUsed/>
    <w:rsid w:val="001348A3"/>
  </w:style>
  <w:style w:type="table" w:customStyle="1" w:styleId="TabloKlavuzu21">
    <w:name w:val="Tablo Kılavuzu21"/>
    <w:basedOn w:val="NormalTablo"/>
    <w:next w:val="TabloKlavuzu"/>
    <w:uiPriority w:val="59"/>
    <w:rsid w:val="0013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13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348A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1">
    <w:name w:val="WWNum31"/>
    <w:basedOn w:val="ListeYok"/>
    <w:rsid w:val="001348A3"/>
  </w:style>
  <w:style w:type="table" w:customStyle="1" w:styleId="TabloKlavuzu22">
    <w:name w:val="Tablo Kılavuzu22"/>
    <w:basedOn w:val="NormalTablo"/>
    <w:next w:val="TabloKlavuzu"/>
    <w:uiPriority w:val="59"/>
    <w:rsid w:val="00572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005C6B"/>
  </w:style>
  <w:style w:type="table" w:customStyle="1" w:styleId="TabloKlavuzu23">
    <w:name w:val="Tablo Kılavuzu23"/>
    <w:basedOn w:val="NormalTablo"/>
    <w:next w:val="TabloKlavuzu"/>
    <w:uiPriority w:val="59"/>
    <w:rsid w:val="00005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005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005C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2">
    <w:name w:val="WWNum32"/>
    <w:basedOn w:val="ListeYok"/>
    <w:rsid w:val="00005C6B"/>
  </w:style>
  <w:style w:type="character" w:customStyle="1" w:styleId="Altyaz3">
    <w:name w:val="Altyazı3"/>
    <w:rsid w:val="00B84BCA"/>
  </w:style>
  <w:style w:type="paragraph" w:styleId="HTMLncedenBiimlendirilmi">
    <w:name w:val="HTML Preformatted"/>
    <w:basedOn w:val="Normal"/>
    <w:link w:val="HTMLncedenBiimlendirilmiChar"/>
    <w:uiPriority w:val="99"/>
    <w:semiHidden/>
    <w:unhideWhenUsed/>
    <w:rsid w:val="00383602"/>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38360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947070">
      <w:bodyDiv w:val="1"/>
      <w:marLeft w:val="0"/>
      <w:marRight w:val="0"/>
      <w:marTop w:val="0"/>
      <w:marBottom w:val="0"/>
      <w:divBdr>
        <w:top w:val="none" w:sz="0" w:space="0" w:color="auto"/>
        <w:left w:val="none" w:sz="0" w:space="0" w:color="auto"/>
        <w:bottom w:val="none" w:sz="0" w:space="0" w:color="auto"/>
        <w:right w:val="none" w:sz="0" w:space="0" w:color="auto"/>
      </w:divBdr>
    </w:div>
    <w:div w:id="1179736202">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
    <w:div w:id="1595506377">
      <w:bodyDiv w:val="1"/>
      <w:marLeft w:val="0"/>
      <w:marRight w:val="0"/>
      <w:marTop w:val="0"/>
      <w:marBottom w:val="0"/>
      <w:divBdr>
        <w:top w:val="none" w:sz="0" w:space="0" w:color="auto"/>
        <w:left w:val="none" w:sz="0" w:space="0" w:color="auto"/>
        <w:bottom w:val="none" w:sz="0" w:space="0" w:color="auto"/>
        <w:right w:val="none" w:sz="0" w:space="0" w:color="auto"/>
      </w:divBdr>
    </w:div>
    <w:div w:id="1646347435">
      <w:bodyDiv w:val="1"/>
      <w:marLeft w:val="0"/>
      <w:marRight w:val="0"/>
      <w:marTop w:val="0"/>
      <w:marBottom w:val="0"/>
      <w:divBdr>
        <w:top w:val="none" w:sz="0" w:space="0" w:color="auto"/>
        <w:left w:val="none" w:sz="0" w:space="0" w:color="auto"/>
        <w:bottom w:val="none" w:sz="0" w:space="0" w:color="auto"/>
        <w:right w:val="none" w:sz="0" w:space="0" w:color="auto"/>
      </w:divBdr>
    </w:div>
    <w:div w:id="1920402801">
      <w:bodyDiv w:val="1"/>
      <w:marLeft w:val="0"/>
      <w:marRight w:val="0"/>
      <w:marTop w:val="0"/>
      <w:marBottom w:val="0"/>
      <w:divBdr>
        <w:top w:val="none" w:sz="0" w:space="0" w:color="auto"/>
        <w:left w:val="none" w:sz="0" w:space="0" w:color="auto"/>
        <w:bottom w:val="none" w:sz="0" w:space="0" w:color="auto"/>
        <w:right w:val="none" w:sz="0" w:space="0" w:color="auto"/>
      </w:divBdr>
    </w:div>
    <w:div w:id="210738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gamze.ozenc\AppData\Local\Microsoft\Windows\Temporary%20Internet%20Files\Content.Outlook\K9Z3QAY3\gokbk_bilimsel%20g&#246;r&#252;&#351;ler_g&#246;r&#252;&#351;e%20a&#231;&#305;lan\Capsella%20bursa-pastoris_2014%2004%2025.doc" TargetMode="External"/><Relationship Id="rId18" Type="http://schemas.openxmlformats.org/officeDocument/2006/relationships/hyperlink" Target="http://www.theplantlist.org/tpl1.1/record/tro-100376367" TargetMode="External"/><Relationship Id="rId26" Type="http://schemas.openxmlformats.org/officeDocument/2006/relationships/hyperlink" Target="http://www.theplantlist.org/tpl1.1/record/kew-2816176" TargetMode="External"/><Relationship Id="rId3" Type="http://schemas.openxmlformats.org/officeDocument/2006/relationships/styles" Target="styles.xml"/><Relationship Id="rId21" Type="http://schemas.openxmlformats.org/officeDocument/2006/relationships/hyperlink" Target="http://www.theplantlist.org/tpl1.1/record/ild-9458" TargetMode="External"/><Relationship Id="rId7" Type="http://schemas.openxmlformats.org/officeDocument/2006/relationships/endnotes" Target="endnotes.xml"/><Relationship Id="rId12" Type="http://schemas.openxmlformats.org/officeDocument/2006/relationships/hyperlink" Target="http://www.theplantlist.org/tpl1.1/record/kew-2847097" TargetMode="External"/><Relationship Id="rId17" Type="http://schemas.openxmlformats.org/officeDocument/2006/relationships/hyperlink" Target="http://www.theplantlist.org/tpl1.1/record/kew-2344285" TargetMode="External"/><Relationship Id="rId25" Type="http://schemas.openxmlformats.org/officeDocument/2006/relationships/hyperlink" Target="https://eur-lex.europa.eu/legal-content/EN/TXT/?qid=1593695570232&amp;uri=CELEX:32018R1631" TargetMode="External"/><Relationship Id="rId2" Type="http://schemas.openxmlformats.org/officeDocument/2006/relationships/numbering" Target="numbering.xml"/><Relationship Id="rId16" Type="http://schemas.openxmlformats.org/officeDocument/2006/relationships/hyperlink" Target="http://www.theplantlist.org/tpl1.1/record/kew-453843" TargetMode="External"/><Relationship Id="rId20" Type="http://schemas.openxmlformats.org/officeDocument/2006/relationships/hyperlink" Target="http://www.theplantlist.org/tpl1.1/record/kew-2349047" TargetMode="External"/><Relationship Id="rId29" Type="http://schemas.openxmlformats.org/officeDocument/2006/relationships/hyperlink" Target="http://www.theplantlist.org/tpl1.1/record/kew-2735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plantlist.org/tpl1.1/record/kew-2681861" TargetMode="External"/><Relationship Id="rId24" Type="http://schemas.openxmlformats.org/officeDocument/2006/relationships/hyperlink" Target="https://eur-lex.europa.eu/legal-content/EN/TXT/?qid=1593695570232&amp;uri=CELEX:32018R163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heplantlist.org/tpl1.1/record/ild-2539" TargetMode="External"/><Relationship Id="rId23" Type="http://schemas.openxmlformats.org/officeDocument/2006/relationships/hyperlink" Target="https://eur-lex.europa.eu/legal-content/EN/TXT/?qid=1593695570232&amp;uri=CELEX:32018R1631" TargetMode="External"/><Relationship Id="rId28" Type="http://schemas.openxmlformats.org/officeDocument/2006/relationships/hyperlink" Target="http://www.theplantlist.org/tpl1.1/record/kew-2816181" TargetMode="External"/><Relationship Id="rId10" Type="http://schemas.openxmlformats.org/officeDocument/2006/relationships/hyperlink" Target="http://www.theplantlist.org/tpl1.1/record/kew-2624474" TargetMode="External"/><Relationship Id="rId19" Type="http://schemas.openxmlformats.org/officeDocument/2006/relationships/hyperlink" Target="http://www.theplantlist.org/tpl1.1/record/kew-27358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gamze.ozenc\AppData\Local\Microsoft\Windows\Temporary%20Internet%20Files\Content.Outlook\K9Z3QAY3\gokbk_bilimsel%20g&#246;r&#252;&#351;ler_g&#246;r&#252;&#351;e%20a&#231;&#305;lan\Agropyron%20repens_2015%2002%2006.doc" TargetMode="External"/><Relationship Id="rId22" Type="http://schemas.openxmlformats.org/officeDocument/2006/relationships/hyperlink" Target="https://eur-lex.europa.eu/legal-content/EN/TXT/?qid=1593695570232&amp;uri=CELEX:32018R1631" TargetMode="External"/><Relationship Id="rId27" Type="http://schemas.openxmlformats.org/officeDocument/2006/relationships/hyperlink" Target="http://www.theplantlist.org/tpl1.1/record/kew-2816178" TargetMode="External"/><Relationship Id="rId30" Type="http://schemas.openxmlformats.org/officeDocument/2006/relationships/hyperlink" Target="http://www.theplantlist.org/tpl1.1/record/kew-2349047"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7E935-F9C1-4C0C-9AA4-32AFF525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199</Pages>
  <Words>48997</Words>
  <Characters>279288</Characters>
  <Application>Microsoft Office Word</Application>
  <DocSecurity>0</DocSecurity>
  <Lines>2327</Lines>
  <Paragraphs>655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Fulya OZNUR</dc:creator>
  <cp:keywords/>
  <dc:description/>
  <cp:lastModifiedBy>Bengi AKBULUT PINAR</cp:lastModifiedBy>
  <cp:revision>57</cp:revision>
  <cp:lastPrinted>2017-06-21T12:37:00Z</cp:lastPrinted>
  <dcterms:created xsi:type="dcterms:W3CDTF">2022-05-24T08:03:00Z</dcterms:created>
  <dcterms:modified xsi:type="dcterms:W3CDTF">2022-05-26T12:06:00Z</dcterms:modified>
</cp:coreProperties>
</file>