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35F4" w14:textId="054BFD8C" w:rsidR="00765199" w:rsidRDefault="00372309" w:rsidP="001E0623">
      <w:pPr>
        <w:ind w:left="-810" w:right="90"/>
        <w:jc w:val="center"/>
        <w:rPr>
          <w:rFonts w:ascii="Verdana" w:hAnsi="Verdana"/>
          <w:b/>
          <w:bCs/>
          <w:sz w:val="20"/>
          <w:szCs w:val="20"/>
        </w:rPr>
      </w:pPr>
      <w:r w:rsidRPr="00372309">
        <w:rPr>
          <w:rFonts w:ascii="Verdana" w:hAnsi="Verdana"/>
          <w:b/>
          <w:bCs/>
          <w:sz w:val="20"/>
          <w:szCs w:val="20"/>
        </w:rPr>
        <w:t xml:space="preserve">Kişisel Verilerin Korunması </w:t>
      </w:r>
      <w:r>
        <w:rPr>
          <w:rFonts w:ascii="Verdana" w:hAnsi="Verdana"/>
          <w:b/>
          <w:bCs/>
          <w:sz w:val="20"/>
          <w:szCs w:val="20"/>
        </w:rPr>
        <w:t>Kanunu</w:t>
      </w:r>
      <w:r w:rsidR="00641544">
        <w:rPr>
          <w:rFonts w:ascii="Verdana" w:hAnsi="Verdana"/>
          <w:b/>
          <w:bCs/>
          <w:sz w:val="20"/>
          <w:szCs w:val="20"/>
        </w:rPr>
        <w:t xml:space="preserve"> </w:t>
      </w:r>
      <w:r w:rsidR="00031C7A">
        <w:rPr>
          <w:rFonts w:ascii="Verdana" w:hAnsi="Verdana"/>
          <w:b/>
          <w:bCs/>
          <w:sz w:val="20"/>
          <w:szCs w:val="20"/>
        </w:rPr>
        <w:t>–</w:t>
      </w:r>
      <w:r w:rsidR="00A73B7D">
        <w:rPr>
          <w:rFonts w:ascii="Verdana" w:hAnsi="Verdana"/>
          <w:b/>
          <w:bCs/>
          <w:sz w:val="20"/>
          <w:szCs w:val="20"/>
        </w:rPr>
        <w:t>Genel</w:t>
      </w:r>
      <w:r w:rsidR="00A46F5C">
        <w:rPr>
          <w:rFonts w:ascii="Verdana" w:hAnsi="Verdana"/>
          <w:b/>
          <w:bCs/>
          <w:sz w:val="20"/>
          <w:szCs w:val="20"/>
        </w:rPr>
        <w:t xml:space="preserve"> </w:t>
      </w:r>
    </w:p>
    <w:p w14:paraId="04926E40" w14:textId="55BF2257" w:rsidR="00372309" w:rsidRPr="00372309" w:rsidRDefault="00372309" w:rsidP="001E0623">
      <w:pPr>
        <w:ind w:left="-810" w:right="90"/>
        <w:jc w:val="center"/>
        <w:rPr>
          <w:rFonts w:ascii="Verdana" w:hAnsi="Verdana"/>
          <w:sz w:val="20"/>
          <w:szCs w:val="20"/>
        </w:rPr>
      </w:pPr>
      <w:r w:rsidRPr="00372309">
        <w:rPr>
          <w:rFonts w:ascii="Verdana" w:hAnsi="Verdana"/>
          <w:b/>
          <w:bCs/>
          <w:sz w:val="20"/>
          <w:szCs w:val="20"/>
        </w:rPr>
        <w:t>Açık</w:t>
      </w:r>
      <w:r w:rsidR="00031C7A">
        <w:rPr>
          <w:rFonts w:ascii="Verdana" w:hAnsi="Verdana"/>
          <w:b/>
          <w:bCs/>
          <w:sz w:val="20"/>
          <w:szCs w:val="20"/>
        </w:rPr>
        <w:t xml:space="preserve"> </w:t>
      </w:r>
      <w:r w:rsidRPr="00372309">
        <w:rPr>
          <w:rFonts w:ascii="Verdana" w:hAnsi="Verdana"/>
          <w:b/>
          <w:bCs/>
          <w:sz w:val="20"/>
          <w:szCs w:val="20"/>
        </w:rPr>
        <w:t>Rıza Metni</w:t>
      </w:r>
    </w:p>
    <w:p w14:paraId="009C4E97" w14:textId="1392E87F" w:rsidR="00372309" w:rsidRPr="00372309" w:rsidRDefault="00372309" w:rsidP="001E0623">
      <w:pPr>
        <w:ind w:left="-810" w:right="90" w:firstLine="708"/>
        <w:jc w:val="both"/>
        <w:rPr>
          <w:rFonts w:ascii="Verdana" w:hAnsi="Verdana"/>
          <w:sz w:val="20"/>
          <w:szCs w:val="20"/>
        </w:rPr>
      </w:pPr>
      <w:r w:rsidRPr="00372309">
        <w:rPr>
          <w:rFonts w:ascii="Verdana" w:hAnsi="Verdana"/>
          <w:sz w:val="20"/>
          <w:szCs w:val="20"/>
        </w:rPr>
        <w:t>6698 sayılı Kişisel Verilerin Korunması Kanunu nezdinde veri sorumlusu sıfatın</w:t>
      </w:r>
      <w:r>
        <w:rPr>
          <w:rFonts w:ascii="Verdana" w:hAnsi="Verdana"/>
          <w:sz w:val="20"/>
          <w:szCs w:val="20"/>
        </w:rPr>
        <w:t>a</w:t>
      </w:r>
      <w:r w:rsidRPr="00372309">
        <w:rPr>
          <w:rFonts w:ascii="Verdana" w:hAnsi="Verdana"/>
          <w:sz w:val="20"/>
          <w:szCs w:val="20"/>
        </w:rPr>
        <w:t xml:space="preserve"> </w:t>
      </w:r>
      <w:r w:rsidR="00A73B7D">
        <w:rPr>
          <w:rFonts w:ascii="Verdana" w:hAnsi="Verdana"/>
          <w:sz w:val="20"/>
          <w:szCs w:val="20"/>
        </w:rPr>
        <w:t xml:space="preserve">haiz </w:t>
      </w:r>
      <w:r w:rsidR="00210F6F">
        <w:rPr>
          <w:rFonts w:ascii="Verdana" w:hAnsi="Verdana"/>
          <w:sz w:val="20"/>
          <w:szCs w:val="20"/>
        </w:rPr>
        <w:t>“</w:t>
      </w:r>
      <w:proofErr w:type="gramStart"/>
      <w:r w:rsidR="00210F6F" w:rsidRPr="00B6388E">
        <w:t>Alsancak  Mahallesi</w:t>
      </w:r>
      <w:proofErr w:type="gramEnd"/>
      <w:r w:rsidR="00210F6F" w:rsidRPr="00B6388E">
        <w:t xml:space="preserve"> Atatürk Cadde No: 382/Z1 Konak İzmir</w:t>
      </w:r>
      <w:r w:rsidR="00210F6F" w:rsidRPr="006A00A8">
        <w:rPr>
          <w:rFonts w:ascii="Times New Roman" w:hAnsi="Times New Roman" w:cs="Times New Roman"/>
          <w:color w:val="000000" w:themeColor="text1"/>
          <w:sz w:val="24"/>
          <w:szCs w:val="24"/>
          <w:lang w:eastAsia="tr-TR"/>
        </w:rPr>
        <w:t xml:space="preserve">” adresinde mukim </w:t>
      </w:r>
      <w:r w:rsidR="00765199">
        <w:rPr>
          <w:rFonts w:ascii="Verdana" w:hAnsi="Verdana"/>
          <w:sz w:val="20"/>
          <w:szCs w:val="20"/>
        </w:rPr>
        <w:t xml:space="preserve">EGE İHRACATÇI BİRLİKLERİ </w:t>
      </w:r>
      <w:r>
        <w:rPr>
          <w:rFonts w:ascii="Verdana" w:hAnsi="Verdana"/>
          <w:sz w:val="20"/>
          <w:szCs w:val="20"/>
        </w:rPr>
        <w:t xml:space="preserve"> </w:t>
      </w:r>
      <w:r w:rsidR="005F7C67">
        <w:rPr>
          <w:rFonts w:ascii="Verdana" w:hAnsi="Verdana"/>
          <w:sz w:val="20"/>
          <w:szCs w:val="20"/>
        </w:rPr>
        <w:t>(“</w:t>
      </w:r>
      <w:r w:rsidR="00765199">
        <w:rPr>
          <w:rFonts w:ascii="Verdana" w:hAnsi="Verdana"/>
          <w:sz w:val="20"/>
          <w:szCs w:val="20"/>
        </w:rPr>
        <w:t>EİB”)</w:t>
      </w:r>
      <w:r w:rsidR="005F7C67">
        <w:rPr>
          <w:rFonts w:ascii="Verdana" w:hAnsi="Verdana"/>
          <w:sz w:val="20"/>
          <w:szCs w:val="20"/>
        </w:rPr>
        <w:t xml:space="preserve"> </w:t>
      </w:r>
      <w:r w:rsidRPr="00372309">
        <w:rPr>
          <w:rFonts w:ascii="Verdana" w:hAnsi="Verdana"/>
          <w:sz w:val="20"/>
          <w:szCs w:val="20"/>
        </w:rPr>
        <w:t>olarak Kişisel Verilerin Korunması mevzuatı kapsamında istisnaya giren (sözleşmenin kurulması için gerekli olması veya veri sorumlusunun meşru menfaati) halleri haricinde, kişisel verilerinizin işlenmesi kapsamında aşağıdaki hususlara ilişkin açık rızanızı talep ediyoruz:</w:t>
      </w:r>
    </w:p>
    <w:p w14:paraId="59943451" w14:textId="64E5B3AB" w:rsidR="006B29F6" w:rsidRDefault="00AE0D46" w:rsidP="00641544">
      <w:pPr>
        <w:ind w:left="-810" w:right="90" w:firstLine="708"/>
        <w:jc w:val="both"/>
        <w:rPr>
          <w:rFonts w:ascii="Verdana" w:hAnsi="Verdana"/>
          <w:sz w:val="20"/>
          <w:szCs w:val="20"/>
        </w:rPr>
      </w:pPr>
      <w:r>
        <w:rPr>
          <w:rFonts w:ascii="Verdana" w:hAnsi="Verdana" w:cstheme="minorHAnsi"/>
          <w:color w:val="0D0D0D" w:themeColor="text1" w:themeTint="F2"/>
          <w:sz w:val="20"/>
          <w:szCs w:val="20"/>
        </w:rPr>
        <w:t>Genel</w:t>
      </w:r>
      <w:r w:rsidR="00765199">
        <w:rPr>
          <w:rFonts w:ascii="Verdana" w:hAnsi="Verdana" w:cstheme="minorHAnsi"/>
          <w:color w:val="0D0D0D" w:themeColor="text1" w:themeTint="F2"/>
          <w:sz w:val="20"/>
          <w:szCs w:val="20"/>
        </w:rPr>
        <w:t xml:space="preserve"> aydınlatma metninde tanımlanan</w:t>
      </w:r>
      <w:r w:rsidR="00A46F5C">
        <w:rPr>
          <w:rFonts w:ascii="Verdana" w:hAnsi="Verdana" w:cstheme="minorHAnsi"/>
          <w:color w:val="0D0D0D" w:themeColor="text1" w:themeTint="F2"/>
          <w:sz w:val="20"/>
          <w:szCs w:val="20"/>
        </w:rPr>
        <w:t xml:space="preserve"> verilerimi</w:t>
      </w:r>
      <w:r w:rsidR="006B29F6" w:rsidRPr="006B29F6">
        <w:rPr>
          <w:rFonts w:ascii="Verdana" w:hAnsi="Verdana"/>
          <w:sz w:val="20"/>
          <w:szCs w:val="20"/>
        </w:rPr>
        <w:t>n ilişki devam ettiği ve her halükarda ilgili Kanun çerçevesinde belirlenmiş yasal saklama sürelerince kaydedilmesi, işlenmesi, saklanması ve aktarılması hususları ile birlikte yasal saklama süresinin dolması halinde kişisel verilerimin ilgili Kanun ve buna bağlı alt yasal düzenlemelere uygun şekilde silineceği, yok edileceği veya anonim hale getirileceği konularında Kanun’un 10. maddesine göre tarafıma gerekli aydınlatmanın yapıldığını</w:t>
      </w:r>
      <w:r w:rsidR="006B29F6">
        <w:rPr>
          <w:rFonts w:ascii="Verdana" w:hAnsi="Verdana"/>
          <w:sz w:val="20"/>
          <w:szCs w:val="20"/>
        </w:rPr>
        <w:t xml:space="preserve"> ve bununla ilgili olarak “</w:t>
      </w:r>
      <w:r w:rsidR="006B29F6" w:rsidRPr="006B29F6">
        <w:rPr>
          <w:rFonts w:ascii="Verdana" w:hAnsi="Verdana"/>
          <w:sz w:val="20"/>
          <w:szCs w:val="20"/>
        </w:rPr>
        <w:t>KVKK –</w:t>
      </w:r>
      <w:r>
        <w:rPr>
          <w:rFonts w:ascii="Verdana" w:hAnsi="Verdana" w:cstheme="minorHAnsi"/>
          <w:color w:val="0D0D0D" w:themeColor="text1" w:themeTint="F2"/>
          <w:sz w:val="20"/>
          <w:szCs w:val="20"/>
        </w:rPr>
        <w:t xml:space="preserve">Genel </w:t>
      </w:r>
      <w:r w:rsidR="00765199">
        <w:rPr>
          <w:rFonts w:ascii="Verdana" w:hAnsi="Verdana" w:cstheme="minorHAnsi"/>
          <w:color w:val="0D0D0D" w:themeColor="text1" w:themeTint="F2"/>
          <w:sz w:val="20"/>
          <w:szCs w:val="20"/>
        </w:rPr>
        <w:t>aydınlatma metninde</w:t>
      </w:r>
      <w:r w:rsidR="006B29F6">
        <w:rPr>
          <w:rFonts w:ascii="Verdana" w:hAnsi="Verdana"/>
          <w:sz w:val="20"/>
          <w:szCs w:val="20"/>
        </w:rPr>
        <w:t>”</w:t>
      </w:r>
      <w:r w:rsidR="006B29F6" w:rsidRPr="006B29F6">
        <w:rPr>
          <w:rFonts w:ascii="Verdana" w:hAnsi="Verdana"/>
          <w:sz w:val="20"/>
          <w:szCs w:val="20"/>
        </w:rPr>
        <w:t xml:space="preserve"> </w:t>
      </w:r>
      <w:r w:rsidR="006B29F6">
        <w:rPr>
          <w:rFonts w:ascii="Verdana" w:hAnsi="Verdana"/>
          <w:sz w:val="20"/>
          <w:szCs w:val="20"/>
        </w:rPr>
        <w:t xml:space="preserve">evrakını </w:t>
      </w:r>
      <w:r w:rsidR="006B29F6" w:rsidRPr="006B29F6">
        <w:rPr>
          <w:rFonts w:ascii="Verdana" w:hAnsi="Verdana"/>
          <w:sz w:val="20"/>
          <w:szCs w:val="20"/>
        </w:rPr>
        <w:t xml:space="preserve">okuduğumu ve anladığımı, herhangi bir etki ve baskı altında kalmaksızın işbu “Açık Rıza Beyanı” yazısında yukarıda belirtilen kişisel ve özel nitelikli kişisel verilerimin </w:t>
      </w:r>
      <w:r>
        <w:rPr>
          <w:rFonts w:ascii="Verdana" w:hAnsi="Verdana"/>
          <w:sz w:val="20"/>
          <w:szCs w:val="20"/>
        </w:rPr>
        <w:t xml:space="preserve">EİB </w:t>
      </w:r>
      <w:r w:rsidR="006B29F6" w:rsidRPr="006B29F6">
        <w:rPr>
          <w:rFonts w:ascii="Verdana" w:hAnsi="Verdana"/>
          <w:sz w:val="20"/>
          <w:szCs w:val="20"/>
        </w:rPr>
        <w:t>tarafından toplanması, kaydedilmesi, işlenmesi, saklanması ve aktarılmasına açık bir şekilde rıza gösterdiğimi</w:t>
      </w:r>
      <w:r w:rsidR="00A46F5C">
        <w:rPr>
          <w:rFonts w:ascii="Verdana" w:hAnsi="Verdana"/>
          <w:sz w:val="20"/>
          <w:szCs w:val="20"/>
        </w:rPr>
        <w:t>;</w:t>
      </w:r>
    </w:p>
    <w:p w14:paraId="2FA70CD8" w14:textId="6422164F" w:rsidR="00C82756" w:rsidRDefault="00C82756" w:rsidP="00C82756">
      <w:pPr>
        <w:spacing w:after="0"/>
        <w:ind w:left="-810" w:right="90"/>
        <w:jc w:val="both"/>
        <w:rPr>
          <w:rFonts w:ascii="Verdana" w:hAnsi="Verdana"/>
          <w:b/>
          <w:bCs/>
          <w:sz w:val="20"/>
          <w:szCs w:val="20"/>
        </w:rPr>
      </w:pPr>
    </w:p>
    <w:p w14:paraId="6BEC61F2" w14:textId="0ABEC971" w:rsidR="005F7C67" w:rsidRPr="00C82756" w:rsidRDefault="00C82756" w:rsidP="001E0623">
      <w:pPr>
        <w:ind w:left="-810" w:right="90"/>
        <w:jc w:val="both"/>
        <w:rPr>
          <w:rFonts w:ascii="Verdana" w:hAnsi="Verdana"/>
          <w:b/>
          <w:bCs/>
          <w:sz w:val="20"/>
          <w:szCs w:val="20"/>
        </w:rPr>
      </w:pPr>
      <w:r>
        <w:rPr>
          <w:rFonts w:ascii="Verdana" w:hAnsi="Verdana"/>
          <w:b/>
          <w:bCs/>
          <w:noProof/>
          <w:sz w:val="20"/>
          <w:szCs w:val="20"/>
        </w:rPr>
        <mc:AlternateContent>
          <mc:Choice Requires="wpg">
            <w:drawing>
              <wp:anchor distT="0" distB="0" distL="114300" distR="114300" simplePos="0" relativeHeight="251664384" behindDoc="0" locked="0" layoutInCell="1" allowOverlap="1" wp14:anchorId="0352B95D" wp14:editId="5442A760">
                <wp:simplePos x="0" y="0"/>
                <wp:positionH relativeFrom="margin">
                  <wp:align>right</wp:align>
                </wp:positionH>
                <wp:positionV relativeFrom="paragraph">
                  <wp:posOffset>3810</wp:posOffset>
                </wp:positionV>
                <wp:extent cx="2210435" cy="680720"/>
                <wp:effectExtent l="0" t="0" r="18415" b="24130"/>
                <wp:wrapNone/>
                <wp:docPr id="1" name="Group 1"/>
                <wp:cNvGraphicFramePr/>
                <a:graphic xmlns:a="http://schemas.openxmlformats.org/drawingml/2006/main">
                  <a:graphicData uri="http://schemas.microsoft.com/office/word/2010/wordprocessingGroup">
                    <wpg:wgp>
                      <wpg:cNvGrpSpPr/>
                      <wpg:grpSpPr>
                        <a:xfrm>
                          <a:off x="0" y="0"/>
                          <a:ext cx="2210435" cy="680720"/>
                          <a:chOff x="0" y="0"/>
                          <a:chExt cx="2210435" cy="680720"/>
                        </a:xfrm>
                      </wpg:grpSpPr>
                      <wps:wsp>
                        <wps:cNvPr id="217" name="Text Box 2"/>
                        <wps:cNvSpPr txBox="1">
                          <a:spLocks noChangeArrowheads="1"/>
                        </wps:cNvSpPr>
                        <wps:spPr bwMode="auto">
                          <a:xfrm>
                            <a:off x="0" y="0"/>
                            <a:ext cx="2210435" cy="293370"/>
                          </a:xfrm>
                          <a:prstGeom prst="rect">
                            <a:avLst/>
                          </a:prstGeom>
                          <a:solidFill>
                            <a:srgbClr val="FFFFFF"/>
                          </a:solidFill>
                          <a:ln w="9525">
                            <a:solidFill>
                              <a:srgbClr val="000000"/>
                            </a:solidFill>
                            <a:miter lim="800000"/>
                            <a:headEnd/>
                            <a:tailEnd/>
                          </a:ln>
                        </wps:spPr>
                        <wps:txbx>
                          <w:txbxContent>
                            <w:p w14:paraId="11AD3A27" w14:textId="471EB925" w:rsidR="00641544" w:rsidRPr="00641544" w:rsidRDefault="00641544">
                              <w:pPr>
                                <w:rPr>
                                  <w:rFonts w:ascii="Verdana" w:hAnsi="Verdana"/>
                                  <w:b/>
                                  <w:bCs/>
                                  <w:sz w:val="20"/>
                                  <w:szCs w:val="20"/>
                                </w:rPr>
                              </w:pPr>
                              <w:r w:rsidRPr="00641544">
                                <w:rPr>
                                  <w:rFonts w:ascii="Verdana" w:hAnsi="Verdana"/>
                                  <w:b/>
                                  <w:bCs/>
                                  <w:sz w:val="20"/>
                                  <w:szCs w:val="20"/>
                                </w:rPr>
                                <w:t>Kabul ediyorum.</w:t>
                              </w:r>
                            </w:p>
                          </w:txbxContent>
                        </wps:txbx>
                        <wps:bodyPr rot="0" vert="horz" wrap="square" lIns="91440" tIns="45720" rIns="91440" bIns="45720" anchor="t" anchorCtr="0">
                          <a:noAutofit/>
                        </wps:bodyPr>
                      </wps:wsp>
                      <wps:wsp>
                        <wps:cNvPr id="4" name="Text Box 2"/>
                        <wps:cNvSpPr txBox="1">
                          <a:spLocks noChangeArrowheads="1"/>
                        </wps:cNvSpPr>
                        <wps:spPr bwMode="auto">
                          <a:xfrm>
                            <a:off x="0" y="387350"/>
                            <a:ext cx="2210435" cy="293370"/>
                          </a:xfrm>
                          <a:prstGeom prst="rect">
                            <a:avLst/>
                          </a:prstGeom>
                          <a:solidFill>
                            <a:srgbClr val="FFFFFF"/>
                          </a:solidFill>
                          <a:ln w="9525">
                            <a:solidFill>
                              <a:srgbClr val="000000"/>
                            </a:solidFill>
                            <a:miter lim="800000"/>
                            <a:headEnd/>
                            <a:tailEnd/>
                          </a:ln>
                        </wps:spPr>
                        <wps:txbx>
                          <w:txbxContent>
                            <w:p w14:paraId="656440FA" w14:textId="1ABD7742" w:rsidR="00641544" w:rsidRPr="00641544" w:rsidRDefault="00641544" w:rsidP="00641544">
                              <w:pPr>
                                <w:rPr>
                                  <w:rFonts w:ascii="Verdana" w:hAnsi="Verdana"/>
                                  <w:b/>
                                  <w:bCs/>
                                  <w:sz w:val="20"/>
                                  <w:szCs w:val="20"/>
                                </w:rPr>
                              </w:pPr>
                              <w:r w:rsidRPr="00641544">
                                <w:rPr>
                                  <w:rFonts w:ascii="Verdana" w:hAnsi="Verdana"/>
                                  <w:b/>
                                  <w:bCs/>
                                  <w:sz w:val="20"/>
                                  <w:szCs w:val="20"/>
                                </w:rPr>
                                <w:t>Kabul etmiyorum.</w:t>
                              </w:r>
                            </w:p>
                          </w:txbxContent>
                        </wps:txbx>
                        <wps:bodyPr rot="0" vert="horz" wrap="square" lIns="91440" tIns="45720" rIns="91440" bIns="45720" anchor="t" anchorCtr="0">
                          <a:noAutofit/>
                        </wps:bodyPr>
                      </wps:wsp>
                      <wps:wsp>
                        <wps:cNvPr id="5" name="Rectangle 5"/>
                        <wps:cNvSpPr/>
                        <wps:spPr>
                          <a:xfrm>
                            <a:off x="1739900" y="31750"/>
                            <a:ext cx="307075" cy="22518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39900" y="425450"/>
                            <a:ext cx="307075" cy="22518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52B95D" id="Group 1" o:spid="_x0000_s1026" style="position:absolute;left:0;text-align:left;margin-left:122.85pt;margin-top:.3pt;width:174.05pt;height:53.6pt;z-index:251664384;mso-position-horizontal:right;mso-position-horizontal-relative:margin" coordsize="22104,6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TG8tQMAADkPAAAOAAAAZHJzL2Uyb0RvYy54bWzsV99vGykQfq90/wPi/bI/bMf2KpvKlzZR&#13;&#10;pVwaNan6jFnWuyoLHODs5v76DrC7Th03UtM7qVXjBwwLMwzfzHwDJ6+7hqM7pk0tRY6ToxgjJqgs&#13;&#10;arHJ8cfb8z8XGBlLREG4FCzH98zg16d/vDppVcZSWUleMI1AiTBZq3JcWauyKDK0Yg0xR1IxAZOl&#13;&#10;1A2xMNSbqNCkBe0Nj9I4Po5aqQulJWXGwNc3YRKfev1lyah9X5aGWcRzDLZZ32rfrl0bnZ6QbKOJ&#13;&#10;qmram0GeYUVDagGbjqreEEvQVtePVDU11dLI0h5R2USyLGvK/BngNEm8d5oLLbfKn2WTtRs1wgTQ&#13;&#10;7uH0bLX06u5Cqxt1rQGJVm0ACz9yZ+lK3bh/sBJ1HrL7ETLWWUThY5om8XQyw4jC3PEinqc9prQC&#13;&#10;4B+J0ert04LRsG30lTGtgvAwOwTMjyFwUxHFPLAmAwSuNaoLOEsyx0iQBsL01p3vL9mh1EWI2x2W&#13;&#10;OZSQ7eAzRLr3tlGXkn42SMiziogNW2kt24qRAuxLnCScYhQNeoxTsm7/lgVsQ7ZWekXfDXW6nEzm&#13;&#10;HuoRMZIpbewFkw1ynRxriH6vndxdGuus2S1xfjWS18V5zbkf6M36jGt0RyBTzv3PH2BvGReozfFy&#13;&#10;ls4CAN9UEfvfIRVNbSHled3keDEuIpmD7a0owEySWVLz0AeTuehxdNAFEG237nq/rGVxD4hqGVIb&#13;&#10;qAg6ldT/YtRCWufY/LMlmmHE3wnwyjKZTh0P+MF05sIV6Ycz64czRFBQlWOLUeieWc8dzkYhV+C9&#13;&#10;svbAOjcHS3pbIViDqf971E5/qpidLOaTWU8BBzniJXA913h22EXNbxy/UDsC534AugIS5QzN9ki3&#13;&#10;T/WQ/0OBGOtSMp8slzHkMVSgSTLfj75JPI/nfYFK01myWPSkNHDud7JmYEC3kdfjfLgjJmPvOXPs&#13;&#10;wMUHVoKnXYkMTOluNGxk2OJzqA/9SidSAhOPQn19+VqI20GoX+vEmL/ljILx07uNq/2OUthRsKmF&#13;&#10;1E8Ll2H9QMfhrAeC2Ch6XkMJuiTGXhMNFyrwjmPm99CUXEIFkX0PI8fVh77/t0wuts2ZhMqWwHVU&#13;&#10;Ud91zG/50C21bD7BXXLl6gdMDdRPrR4GPfkjuI1Stlr5ZXCLU8ReihtFh0uBi6fb7hPRqq/DFojw&#13;&#10;Sg53DpLtleOw1vnjZykpx49T8vjZKTlNZ9OXnATv+jfNIQZ4yclfOyf9UwXeZ/6C3b8l3QPw4dhz&#13;&#10;5u7Fe/oFAAD//wMAUEsDBBQABgAIAAAAIQDJHoyx4QAAAAoBAAAPAAAAZHJzL2Rvd25yZXYueG1s&#13;&#10;TI9PS8NAEMXvgt9hGcGb3cRqDWk2pdQ/pyLYCuJtmkyT0OxsyG6T9Ns7nvQyMLw3b94vW022VQP1&#13;&#10;vnFsIJ5FoIgLVzZcGfjcv94loHxALrF1TAYu5GGVX19lmJZu5A8adqFSEsI+RQN1CF2qtS9qsuhn&#13;&#10;riMW7eh6i0HWvtJlj6OE21bfR9FCW2xYPtTY0aam4rQ7WwNvI47refwybE/HzeV7//j+tY3JmNub&#13;&#10;6XkpY70EFWgKfxfwyyD9IZdiB3fm0qvWgNAEAwtQos0fkhjUQUzRUwI6z/R/hPwHAAD//wMAUEsB&#13;&#10;Ai0AFAAGAAgAAAAhALaDOJL+AAAA4QEAABMAAAAAAAAAAAAAAAAAAAAAAFtDb250ZW50X1R5cGVz&#13;&#10;XS54bWxQSwECLQAUAAYACAAAACEAOP0h/9YAAACUAQAACwAAAAAAAAAAAAAAAAAvAQAAX3JlbHMv&#13;&#10;LnJlbHNQSwECLQAUAAYACAAAACEAcRkxvLUDAAA5DwAADgAAAAAAAAAAAAAAAAAuAgAAZHJzL2Uy&#13;&#10;b0RvYy54bWxQSwECLQAUAAYACAAAACEAyR6MseEAAAAKAQAADwAAAAAAAAAAAAAAAAAPBgAAZHJz&#13;&#10;L2Rvd25yZXYueG1sUEsFBgAAAAAEAAQA8wAAAB0HAAAAAA==&#13;&#10;">
                <v:shapetype id="_x0000_t202" coordsize="21600,21600" o:spt="202" path="m,l,21600r21600,l21600,xe">
                  <v:stroke joinstyle="miter"/>
                  <v:path gradientshapeok="t" o:connecttype="rect"/>
                </v:shapetype>
                <v:shape id="Text Box 2" o:spid="_x0000_s1027" type="#_x0000_t202" style="position:absolute;width:22104;height:2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11AD3A27" w14:textId="471EB925" w:rsidR="00641544" w:rsidRPr="00641544" w:rsidRDefault="00641544">
                        <w:pPr>
                          <w:rPr>
                            <w:rFonts w:ascii="Verdana" w:hAnsi="Verdana"/>
                            <w:b/>
                            <w:bCs/>
                            <w:sz w:val="20"/>
                            <w:szCs w:val="20"/>
                          </w:rPr>
                        </w:pPr>
                        <w:r w:rsidRPr="00641544">
                          <w:rPr>
                            <w:rFonts w:ascii="Verdana" w:hAnsi="Verdana"/>
                            <w:b/>
                            <w:bCs/>
                            <w:sz w:val="20"/>
                            <w:szCs w:val="20"/>
                          </w:rPr>
                          <w:t>Kabul ediyorum.</w:t>
                        </w:r>
                      </w:p>
                    </w:txbxContent>
                  </v:textbox>
                </v:shape>
                <v:shape id="Text Box 2" o:spid="_x0000_s1028" type="#_x0000_t202" style="position:absolute;top:3873;width:22104;height:2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iZGyAAAAN8AAAAPAAAAZHJzL2Rvd25yZXYueG1sRI9Ba8JA&#13;&#10;FITvgv9heUIvoptaURtdRSwteqtR7PWRfSah2bdxdxvTf98tFHoZGIb5hlltOlOLlpyvLCt4HCcg&#13;&#10;iHOrKy4UnE+vowUIH5A11pZJwTd52Kz7vRWm2t75SG0WChEh7FNUUIbQpFL6vCSDfmwb4phdrTMY&#13;&#10;onWF1A7vEW5qOUmSmTRYcVwosaFdSfln9mUULKb79sMfnt4v+exaP4fhvH27OaUeBt3LMsp2CSJQ&#13;&#10;F/4bf4i9VjCF3z/xC8j1DwAAAP//AwBQSwECLQAUAAYACAAAACEA2+H2y+4AAACFAQAAEwAAAAAA&#13;&#10;AAAAAAAAAAAAAAAAW0NvbnRlbnRfVHlwZXNdLnhtbFBLAQItABQABgAIAAAAIQBa9CxbvwAAABUB&#13;&#10;AAALAAAAAAAAAAAAAAAAAB8BAABfcmVscy8ucmVsc1BLAQItABQABgAIAAAAIQCyOiZGyAAAAN8A&#13;&#10;AAAPAAAAAAAAAAAAAAAAAAcCAABkcnMvZG93bnJldi54bWxQSwUGAAAAAAMAAwC3AAAA/AIAAAAA&#13;&#10;">
                  <v:textbox>
                    <w:txbxContent>
                      <w:p w14:paraId="656440FA" w14:textId="1ABD7742" w:rsidR="00641544" w:rsidRPr="00641544" w:rsidRDefault="00641544" w:rsidP="00641544">
                        <w:pPr>
                          <w:rPr>
                            <w:rFonts w:ascii="Verdana" w:hAnsi="Verdana"/>
                            <w:b/>
                            <w:bCs/>
                            <w:sz w:val="20"/>
                            <w:szCs w:val="20"/>
                          </w:rPr>
                        </w:pPr>
                        <w:r w:rsidRPr="00641544">
                          <w:rPr>
                            <w:rFonts w:ascii="Verdana" w:hAnsi="Verdana"/>
                            <w:b/>
                            <w:bCs/>
                            <w:sz w:val="20"/>
                            <w:szCs w:val="20"/>
                          </w:rPr>
                          <w:t>Kabul etmiyorum.</w:t>
                        </w:r>
                      </w:p>
                    </w:txbxContent>
                  </v:textbox>
                </v:shape>
                <v:rect id="Rectangle 5" o:spid="_x0000_s1029" style="position:absolute;left:17399;top:317;width:3070;height:22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DAoxwAAAN8AAAAPAAAAZHJzL2Rvd25yZXYueG1sRI9BawIx&#13;&#10;FITvBf9DeIK3mq1rpaxGkVWhh16qHjw+Nq+7sZuXNYm6/fdNoeBlYBjmG2ax6m0rbuSDcazgZZyB&#13;&#10;IK6cNlwrOB52z28gQkTW2DomBT8UYLUcPC2w0O7On3Tbx1okCIcCFTQxdoWUoWrIYhi7jjhlX85b&#13;&#10;jMn6WmqP9wS3rZxk2UxaNJwWGuyobKj63l+tgo+uNP5yzrNwMtPDNJzybXnOlRoN+808yXoOIlIf&#13;&#10;H41/xLtW8Ap/f9IXkMtfAAAA//8DAFBLAQItABQABgAIAAAAIQDb4fbL7gAAAIUBAAATAAAAAAAA&#13;&#10;AAAAAAAAAAAAAABbQ29udGVudF9UeXBlc10ueG1sUEsBAi0AFAAGAAgAAAAhAFr0LFu/AAAAFQEA&#13;&#10;AAsAAAAAAAAAAAAAAAAAHwEAAF9yZWxzLy5yZWxzUEsBAi0AFAAGAAgAAAAhAKfQMCjHAAAA3wAA&#13;&#10;AA8AAAAAAAAAAAAAAAAABwIAAGRycy9kb3ducmV2LnhtbFBLBQYAAAAAAwADALcAAAD7AgAAAAA=&#13;&#10;" fillcolor="white [3201]" strokecolor="black [3200]" strokeweight=".25pt"/>
                <v:rect id="Rectangle 6" o:spid="_x0000_s1030" style="position:absolute;left:17399;top:4254;width:3070;height:22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q5fxgAAAN8AAAAPAAAAZHJzL2Rvd25yZXYueG1sRI9BawIx&#13;&#10;FITvgv8hPMGbZu2KlNUoZavQQy9VDx4fm9fd2M3LmkTd/vumIHgZGIb5hlltetuKG/lgHCuYTTMQ&#13;&#10;xJXThmsFx8Nu8goiRGSNrWNS8EsBNuvhYIWFdnf+ots+1iJBOBSooImxK6QMVUMWw9R1xCn7dt5i&#13;&#10;TNbXUnu8J7ht5UuWLaRFw2mhwY7Khqqf/dUq+OxK4y/nPAsnMz/MwynfludcqfGof18meVuCiNTH&#13;&#10;Z+OB+NAKFvD/J30Buf4DAAD//wMAUEsBAi0AFAAGAAgAAAAhANvh9svuAAAAhQEAABMAAAAAAAAA&#13;&#10;AAAAAAAAAAAAAFtDb250ZW50X1R5cGVzXS54bWxQSwECLQAUAAYACAAAACEAWvQsW78AAAAVAQAA&#13;&#10;CwAAAAAAAAAAAAAAAAAfAQAAX3JlbHMvLnJlbHNQSwECLQAUAAYACAAAACEAVwKuX8YAAADfAAAA&#13;&#10;DwAAAAAAAAAAAAAAAAAHAgAAZHJzL2Rvd25yZXYueG1sUEsFBgAAAAADAAMAtwAAAPoCAAAAAA==&#13;&#10;" fillcolor="white [3201]" strokecolor="black [3200]" strokeweight=".25pt"/>
                <w10:wrap anchorx="margin"/>
              </v:group>
            </w:pict>
          </mc:Fallback>
        </mc:AlternateContent>
      </w:r>
      <w:r w:rsidR="005F7C67" w:rsidRPr="00C82756">
        <w:rPr>
          <w:rFonts w:ascii="Verdana" w:hAnsi="Verdana"/>
          <w:b/>
          <w:bCs/>
          <w:sz w:val="20"/>
          <w:szCs w:val="20"/>
        </w:rPr>
        <w:t>Adı Soyadı:</w:t>
      </w:r>
    </w:p>
    <w:p w14:paraId="2FF64171" w14:textId="068EB9DF" w:rsidR="005F7C67" w:rsidRPr="00C82756" w:rsidRDefault="005F7C67" w:rsidP="001E0623">
      <w:pPr>
        <w:ind w:left="-810" w:right="90"/>
        <w:jc w:val="both"/>
        <w:rPr>
          <w:rFonts w:ascii="Verdana" w:hAnsi="Verdana"/>
          <w:b/>
          <w:bCs/>
          <w:sz w:val="20"/>
          <w:szCs w:val="20"/>
        </w:rPr>
      </w:pPr>
      <w:r w:rsidRPr="00C82756">
        <w:rPr>
          <w:rFonts w:ascii="Verdana" w:hAnsi="Verdana"/>
          <w:b/>
          <w:bCs/>
          <w:sz w:val="20"/>
          <w:szCs w:val="20"/>
        </w:rPr>
        <w:t>Tarih:</w:t>
      </w:r>
    </w:p>
    <w:p w14:paraId="16240FA9" w14:textId="6D13AF74" w:rsidR="00197042" w:rsidRPr="00C82756" w:rsidRDefault="00197042" w:rsidP="001E0623">
      <w:pPr>
        <w:ind w:left="-810" w:right="90"/>
        <w:jc w:val="both"/>
        <w:rPr>
          <w:rFonts w:ascii="Verdana" w:hAnsi="Verdana"/>
          <w:b/>
          <w:bCs/>
          <w:sz w:val="20"/>
          <w:szCs w:val="20"/>
        </w:rPr>
      </w:pPr>
      <w:r w:rsidRPr="00C82756">
        <w:rPr>
          <w:rFonts w:ascii="Verdana" w:hAnsi="Verdana"/>
          <w:b/>
          <w:bCs/>
          <w:sz w:val="20"/>
          <w:szCs w:val="20"/>
        </w:rPr>
        <w:t>İmza:</w:t>
      </w:r>
    </w:p>
    <w:sectPr w:rsidR="00197042" w:rsidRPr="00C82756" w:rsidSect="00D92B8A">
      <w:footerReference w:type="default" r:id="rId6"/>
      <w:pgSz w:w="11906" w:h="16838"/>
      <w:pgMar w:top="144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E03E" w14:textId="77777777" w:rsidR="00B86ADA" w:rsidRDefault="00B86ADA" w:rsidP="00DD3BA4">
      <w:pPr>
        <w:spacing w:after="0" w:line="240" w:lineRule="auto"/>
      </w:pPr>
      <w:r>
        <w:separator/>
      </w:r>
    </w:p>
  </w:endnote>
  <w:endnote w:type="continuationSeparator" w:id="0">
    <w:p w14:paraId="2E34277E" w14:textId="77777777" w:rsidR="00B86ADA" w:rsidRDefault="00B86ADA" w:rsidP="00DD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04052"/>
      <w:docPartObj>
        <w:docPartGallery w:val="Page Numbers (Bottom of Page)"/>
        <w:docPartUnique/>
      </w:docPartObj>
    </w:sdtPr>
    <w:sdtContent>
      <w:p w14:paraId="17493AF8" w14:textId="54CD7825" w:rsidR="00566E27" w:rsidRDefault="00566E27" w:rsidP="00641544">
        <w:pPr>
          <w:pStyle w:val="Footer"/>
          <w:jc w:val="right"/>
        </w:pPr>
        <w:r>
          <w:fldChar w:fldCharType="begin"/>
        </w:r>
        <w:r>
          <w:instrText>PAGE   \* MERGEFORMAT</w:instrText>
        </w:r>
        <w:r>
          <w:fldChar w:fldCharType="separate"/>
        </w:r>
        <w:r>
          <w:t>2</w:t>
        </w:r>
        <w:r>
          <w:fldChar w:fldCharType="end"/>
        </w:r>
        <w:r>
          <w:t>/</w:t>
        </w:r>
        <w:r w:rsidR="00641544">
          <w:t>1</w:t>
        </w:r>
      </w:p>
    </w:sdtContent>
  </w:sdt>
  <w:p w14:paraId="52F49EA5" w14:textId="77777777" w:rsidR="00566E27" w:rsidRDefault="00566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3C92" w14:textId="77777777" w:rsidR="00B86ADA" w:rsidRDefault="00B86ADA" w:rsidP="00DD3BA4">
      <w:pPr>
        <w:spacing w:after="0" w:line="240" w:lineRule="auto"/>
      </w:pPr>
      <w:r>
        <w:separator/>
      </w:r>
    </w:p>
  </w:footnote>
  <w:footnote w:type="continuationSeparator" w:id="0">
    <w:p w14:paraId="241063E6" w14:textId="77777777" w:rsidR="00B86ADA" w:rsidRDefault="00B86ADA" w:rsidP="00DD3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68"/>
    <w:rsid w:val="00031C7A"/>
    <w:rsid w:val="00071C38"/>
    <w:rsid w:val="00197042"/>
    <w:rsid w:val="001E0623"/>
    <w:rsid w:val="00210F6F"/>
    <w:rsid w:val="00337620"/>
    <w:rsid w:val="00372309"/>
    <w:rsid w:val="003C32B8"/>
    <w:rsid w:val="00566E27"/>
    <w:rsid w:val="005F7C67"/>
    <w:rsid w:val="006304EF"/>
    <w:rsid w:val="00641544"/>
    <w:rsid w:val="00653133"/>
    <w:rsid w:val="006B29F6"/>
    <w:rsid w:val="00754B59"/>
    <w:rsid w:val="00765199"/>
    <w:rsid w:val="008168EF"/>
    <w:rsid w:val="008B5F63"/>
    <w:rsid w:val="009315AD"/>
    <w:rsid w:val="0096430B"/>
    <w:rsid w:val="00990B68"/>
    <w:rsid w:val="00A46F5C"/>
    <w:rsid w:val="00A73B7D"/>
    <w:rsid w:val="00AE0D46"/>
    <w:rsid w:val="00B57E0D"/>
    <w:rsid w:val="00B61DEA"/>
    <w:rsid w:val="00B86ADA"/>
    <w:rsid w:val="00C82756"/>
    <w:rsid w:val="00CC02D8"/>
    <w:rsid w:val="00D17CAE"/>
    <w:rsid w:val="00D450F5"/>
    <w:rsid w:val="00D871BC"/>
    <w:rsid w:val="00D92B8A"/>
    <w:rsid w:val="00DD3BA4"/>
    <w:rsid w:val="00DD7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24AE"/>
  <w15:chartTrackingRefBased/>
  <w15:docId w15:val="{9B12BD7A-3EB9-458D-BE6E-A765656C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BA4"/>
  </w:style>
  <w:style w:type="paragraph" w:styleId="Footer">
    <w:name w:val="footer"/>
    <w:basedOn w:val="Normal"/>
    <w:link w:val="FooterChar"/>
    <w:uiPriority w:val="99"/>
    <w:unhideWhenUsed/>
    <w:rsid w:val="00DD3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Evren CANDAN</dc:creator>
  <cp:keywords/>
  <dc:description/>
  <cp:lastModifiedBy>998995</cp:lastModifiedBy>
  <cp:revision>12</cp:revision>
  <dcterms:created xsi:type="dcterms:W3CDTF">2020-02-05T11:26:00Z</dcterms:created>
  <dcterms:modified xsi:type="dcterms:W3CDTF">2023-04-10T21:41:00Z</dcterms:modified>
</cp:coreProperties>
</file>